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B87A5D6" w14:textId="1ED87921" w:rsidR="001B6BFE" w:rsidRPr="00F626E4" w:rsidRDefault="001D033E" w:rsidP="001B6BFE">
      <w:pPr>
        <w:pStyle w:val="Title"/>
      </w:pPr>
      <w:r>
        <w:t xml:space="preserve">Severe </w:t>
      </w:r>
      <w:r w:rsidR="00827860">
        <w:t xml:space="preserve">Tropical </w:t>
      </w:r>
      <w:r w:rsidR="00DB7489">
        <w:t>Cyclone</w:t>
      </w:r>
      <w:r w:rsidR="004A32A0">
        <w:t xml:space="preserve"> </w:t>
      </w:r>
      <w:r w:rsidR="004C2926">
        <w:t>Alfred</w:t>
      </w:r>
      <w:r w:rsidR="00DB7489">
        <w:t xml:space="preserve"> </w:t>
      </w:r>
      <w:r w:rsidR="00AB4E38">
        <w:t>(</w:t>
      </w:r>
      <w:r w:rsidR="004C2926">
        <w:t>22</w:t>
      </w:r>
      <w:r w:rsidR="00AB4E38">
        <w:t>U)</w:t>
      </w:r>
    </w:p>
    <w:p w14:paraId="6DF1B6AA" w14:textId="610649BB" w:rsidR="001B6BFE" w:rsidRPr="00B65885" w:rsidRDefault="001D033E" w:rsidP="00B65885">
      <w:pPr>
        <w:rPr>
          <w:b/>
          <w:bCs/>
          <w:sz w:val="36"/>
          <w:szCs w:val="36"/>
        </w:rPr>
      </w:pPr>
      <w:bookmarkStart w:id="0" w:name="_Toc115789106"/>
      <w:bookmarkStart w:id="1" w:name="_Toc127371942"/>
      <w:bookmarkStart w:id="2" w:name="_Toc130915723"/>
      <w:bookmarkStart w:id="3" w:name="_Toc130917147"/>
      <w:bookmarkStart w:id="4" w:name="_Toc160133141"/>
      <w:bookmarkStart w:id="5" w:name="_Toc161048568"/>
      <w:bookmarkStart w:id="6" w:name="_Toc187067219"/>
      <w:bookmarkStart w:id="7" w:name="_Toc187320767"/>
      <w:bookmarkStart w:id="8" w:name="_Toc198797134"/>
      <w:r w:rsidRPr="00B65885">
        <w:rPr>
          <w:b/>
          <w:bCs/>
          <w:sz w:val="36"/>
          <w:szCs w:val="36"/>
        </w:rPr>
        <w:t>2</w:t>
      </w:r>
      <w:r w:rsidR="00C37590" w:rsidRPr="00B65885">
        <w:rPr>
          <w:b/>
          <w:bCs/>
          <w:sz w:val="36"/>
          <w:szCs w:val="36"/>
        </w:rPr>
        <w:t>1</w:t>
      </w:r>
      <w:r w:rsidR="005C0D6F" w:rsidRPr="00B65885">
        <w:rPr>
          <w:b/>
          <w:bCs/>
          <w:sz w:val="36"/>
          <w:szCs w:val="36"/>
        </w:rPr>
        <w:t xml:space="preserve"> </w:t>
      </w:r>
      <w:r w:rsidR="004C2926" w:rsidRPr="00B65885">
        <w:rPr>
          <w:b/>
          <w:bCs/>
          <w:sz w:val="36"/>
          <w:szCs w:val="36"/>
        </w:rPr>
        <w:t>February</w:t>
      </w:r>
      <w:r w:rsidRPr="00B65885">
        <w:rPr>
          <w:b/>
          <w:bCs/>
          <w:sz w:val="36"/>
          <w:szCs w:val="36"/>
        </w:rPr>
        <w:t xml:space="preserve"> – </w:t>
      </w:r>
      <w:r w:rsidR="007530A0">
        <w:rPr>
          <w:b/>
          <w:bCs/>
          <w:sz w:val="36"/>
          <w:szCs w:val="36"/>
        </w:rPr>
        <w:t>8</w:t>
      </w:r>
      <w:r w:rsidR="00EF40FC" w:rsidRPr="00B65885">
        <w:rPr>
          <w:b/>
          <w:bCs/>
          <w:sz w:val="36"/>
          <w:szCs w:val="36"/>
        </w:rPr>
        <w:t xml:space="preserve"> </w:t>
      </w:r>
      <w:r w:rsidR="004C2926" w:rsidRPr="00B65885">
        <w:rPr>
          <w:b/>
          <w:bCs/>
          <w:sz w:val="36"/>
          <w:szCs w:val="36"/>
        </w:rPr>
        <w:t>March</w:t>
      </w:r>
      <w:r w:rsidR="00446EFE" w:rsidRPr="00B65885">
        <w:rPr>
          <w:b/>
          <w:bCs/>
          <w:sz w:val="36"/>
          <w:szCs w:val="36"/>
        </w:rPr>
        <w:t xml:space="preserve"> 20</w:t>
      </w:r>
      <w:r w:rsidR="00BD7AF7" w:rsidRPr="00B65885">
        <w:rPr>
          <w:b/>
          <w:bCs/>
          <w:sz w:val="36"/>
          <w:szCs w:val="36"/>
        </w:rPr>
        <w:t>2</w:t>
      </w:r>
      <w:bookmarkEnd w:id="0"/>
      <w:bookmarkEnd w:id="1"/>
      <w:bookmarkEnd w:id="2"/>
      <w:bookmarkEnd w:id="3"/>
      <w:bookmarkEnd w:id="4"/>
      <w:bookmarkEnd w:id="5"/>
      <w:bookmarkEnd w:id="6"/>
      <w:bookmarkEnd w:id="7"/>
      <w:r w:rsidR="00EB5905" w:rsidRPr="00B65885">
        <w:rPr>
          <w:b/>
          <w:bCs/>
          <w:sz w:val="36"/>
          <w:szCs w:val="36"/>
        </w:rPr>
        <w:t>5</w:t>
      </w:r>
      <w:bookmarkEnd w:id="8"/>
    </w:p>
    <w:p w14:paraId="643DBE1D" w14:textId="2E2F221C" w:rsidR="00251DD9" w:rsidRPr="00236C94" w:rsidRDefault="0029638C" w:rsidP="00236C94">
      <w:pPr>
        <w:rPr>
          <w:b/>
          <w:bCs/>
          <w:sz w:val="30"/>
          <w:szCs w:val="30"/>
        </w:rPr>
      </w:pPr>
      <w:bookmarkStart w:id="9" w:name="_Toc160133142"/>
      <w:bookmarkStart w:id="10" w:name="_Toc161048569"/>
      <w:bookmarkStart w:id="11" w:name="_Toc187067220"/>
      <w:bookmarkStart w:id="12" w:name="_Toc187320768"/>
      <w:bookmarkStart w:id="13" w:name="_Toc198797135"/>
      <w:r w:rsidRPr="00236C94">
        <w:rPr>
          <w:b/>
          <w:bCs/>
          <w:sz w:val="30"/>
          <w:szCs w:val="30"/>
        </w:rPr>
        <w:t>Lauren Pattie, James Thompson and Tony Wedd</w:t>
      </w:r>
      <w:r w:rsidR="002307A7" w:rsidRPr="00236C94">
        <w:rPr>
          <w:b/>
          <w:bCs/>
          <w:sz w:val="30"/>
          <w:szCs w:val="30"/>
        </w:rPr>
        <w:t>,</w:t>
      </w:r>
      <w:r w:rsidRPr="00236C94">
        <w:rPr>
          <w:b/>
          <w:bCs/>
          <w:sz w:val="30"/>
          <w:szCs w:val="30"/>
        </w:rPr>
        <w:br/>
      </w:r>
      <w:r w:rsidR="00EF7064" w:rsidRPr="00236C94">
        <w:rPr>
          <w:b/>
          <w:bCs/>
          <w:sz w:val="30"/>
          <w:szCs w:val="30"/>
        </w:rPr>
        <w:t>Tropical Cyclone</w:t>
      </w:r>
      <w:r w:rsidR="00BB3509" w:rsidRPr="00236C94">
        <w:rPr>
          <w:b/>
          <w:bCs/>
          <w:sz w:val="30"/>
          <w:szCs w:val="30"/>
        </w:rPr>
        <w:t xml:space="preserve"> </w:t>
      </w:r>
      <w:r w:rsidR="003E7445">
        <w:rPr>
          <w:b/>
          <w:bCs/>
          <w:sz w:val="30"/>
          <w:szCs w:val="30"/>
        </w:rPr>
        <w:t>Team</w:t>
      </w:r>
      <w:r w:rsidR="003E7445">
        <w:rPr>
          <w:b/>
          <w:bCs/>
          <w:sz w:val="30"/>
          <w:szCs w:val="30"/>
        </w:rPr>
        <w:br/>
      </w:r>
      <w:r w:rsidR="00EF7064" w:rsidRPr="00236C94">
        <w:rPr>
          <w:b/>
          <w:bCs/>
          <w:sz w:val="30"/>
          <w:szCs w:val="30"/>
        </w:rPr>
        <w:t>Environmental Prediction Services</w:t>
      </w:r>
      <w:bookmarkEnd w:id="9"/>
      <w:bookmarkEnd w:id="10"/>
      <w:bookmarkEnd w:id="11"/>
      <w:bookmarkEnd w:id="12"/>
      <w:bookmarkEnd w:id="13"/>
      <w:r w:rsidR="00C221F2">
        <w:rPr>
          <w:b/>
          <w:bCs/>
          <w:sz w:val="30"/>
          <w:szCs w:val="30"/>
        </w:rPr>
        <w:t xml:space="preserve"> – Severe Weather</w:t>
      </w:r>
    </w:p>
    <w:p w14:paraId="0926BE87" w14:textId="77777777" w:rsidR="00E468A3" w:rsidRPr="00E468A3" w:rsidRDefault="00E468A3" w:rsidP="00E468A3"/>
    <w:p w14:paraId="3D927230" w14:textId="4418E07B" w:rsidR="001B6BFE" w:rsidRPr="001F0A4E" w:rsidRDefault="0082657D" w:rsidP="007A76BC">
      <w:r>
        <w:rPr>
          <w:noProof/>
        </w:rPr>
        <w:drawing>
          <wp:inline distT="0" distB="0" distL="0" distR="0" wp14:anchorId="66EB2317" wp14:editId="1E8F14A4">
            <wp:extent cx="6120130" cy="5292725"/>
            <wp:effectExtent l="0" t="0" r="0" b="3175"/>
            <wp:docPr id="919874613" name="Picture 1" descr="Himiwari-9 visible satellite image of Alfred at 10 am AEST on 5 March 2025, depicting Tropical Cyclone Alfred off the southeast Queensland co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874613" name="Picture 1" descr="Himiwari-9 visible satellite image of Alfred at 10 am AEST on 5 March 2025, depicting Tropical Cyclone Alfred off the southeast Queensland coast."/>
                    <pic:cNvPicPr/>
                  </pic:nvPicPr>
                  <pic:blipFill>
                    <a:blip r:embed="rId12"/>
                    <a:stretch>
                      <a:fillRect/>
                    </a:stretch>
                  </pic:blipFill>
                  <pic:spPr>
                    <a:xfrm>
                      <a:off x="0" y="0"/>
                      <a:ext cx="6120130" cy="5292725"/>
                    </a:xfrm>
                    <a:prstGeom prst="rect">
                      <a:avLst/>
                    </a:prstGeom>
                  </pic:spPr>
                </pic:pic>
              </a:graphicData>
            </a:graphic>
          </wp:inline>
        </w:drawing>
      </w:r>
    </w:p>
    <w:p w14:paraId="6F1FAD39" w14:textId="5BA3753E" w:rsidR="00BC26C8" w:rsidRDefault="004C2EAC">
      <w:pPr>
        <w:spacing w:after="0" w:line="240" w:lineRule="auto"/>
      </w:pPr>
      <w:r>
        <w:t xml:space="preserve"> </w:t>
      </w:r>
    </w:p>
    <w:p w14:paraId="2D45693B" w14:textId="77777777" w:rsidR="00BC26C8" w:rsidRPr="00416733" w:rsidRDefault="00BC26C8" w:rsidP="00416733">
      <w:pPr>
        <w:rPr>
          <w:b/>
          <w:bCs/>
          <w:sz w:val="24"/>
          <w:szCs w:val="28"/>
        </w:rPr>
      </w:pPr>
      <w:bookmarkStart w:id="14" w:name="_Toc127371944"/>
      <w:bookmarkStart w:id="15" w:name="_Toc130915724"/>
      <w:bookmarkStart w:id="16" w:name="_Toc130917148"/>
      <w:r w:rsidRPr="00416733">
        <w:rPr>
          <w:b/>
          <w:bCs/>
          <w:sz w:val="24"/>
          <w:szCs w:val="28"/>
        </w:rPr>
        <w:t>Revision history</w:t>
      </w:r>
      <w:bookmarkEnd w:id="14"/>
      <w:bookmarkEnd w:id="15"/>
      <w:bookmarkEnd w:id="16"/>
    </w:p>
    <w:tbl>
      <w:tblPr>
        <w:tblStyle w:val="TableGrid"/>
        <w:tblW w:w="0" w:type="auto"/>
        <w:tblLook w:val="04A0" w:firstRow="1" w:lastRow="0" w:firstColumn="1" w:lastColumn="0" w:noHBand="0" w:noVBand="1"/>
      </w:tblPr>
      <w:tblGrid>
        <w:gridCol w:w="1413"/>
        <w:gridCol w:w="1134"/>
        <w:gridCol w:w="1984"/>
        <w:gridCol w:w="5097"/>
      </w:tblGrid>
      <w:tr w:rsidR="00D87797" w14:paraId="6EF4CCCE" w14:textId="77777777" w:rsidTr="007A76BC">
        <w:trPr>
          <w:cnfStyle w:val="100000000000" w:firstRow="1" w:lastRow="0" w:firstColumn="0" w:lastColumn="0" w:oddVBand="0" w:evenVBand="0" w:oddHBand="0" w:evenHBand="0" w:firstRowFirstColumn="0" w:firstRowLastColumn="0" w:lastRowFirstColumn="0" w:lastRowLastColumn="0"/>
          <w:trHeight w:val="80"/>
        </w:trPr>
        <w:tc>
          <w:tcPr>
            <w:tcW w:w="1413" w:type="dxa"/>
          </w:tcPr>
          <w:p w14:paraId="5AE2CA48" w14:textId="77777777" w:rsidR="007A76BC" w:rsidRDefault="007A76BC" w:rsidP="00BC26C8">
            <w:pPr>
              <w:spacing w:before="120"/>
            </w:pPr>
            <w:r>
              <w:t>Date</w:t>
            </w:r>
          </w:p>
        </w:tc>
        <w:tc>
          <w:tcPr>
            <w:tcW w:w="1134" w:type="dxa"/>
          </w:tcPr>
          <w:p w14:paraId="497721CB" w14:textId="77777777" w:rsidR="007A76BC" w:rsidRDefault="007A76BC" w:rsidP="00BC26C8">
            <w:pPr>
              <w:spacing w:before="120"/>
            </w:pPr>
            <w:r>
              <w:t>Version</w:t>
            </w:r>
          </w:p>
        </w:tc>
        <w:tc>
          <w:tcPr>
            <w:tcW w:w="1984" w:type="dxa"/>
          </w:tcPr>
          <w:p w14:paraId="7A584953" w14:textId="77777777" w:rsidR="007A76BC" w:rsidRDefault="007A76BC" w:rsidP="00BC26C8">
            <w:pPr>
              <w:spacing w:before="120"/>
            </w:pPr>
            <w:r>
              <w:t>Author</w:t>
            </w:r>
          </w:p>
        </w:tc>
        <w:tc>
          <w:tcPr>
            <w:tcW w:w="5097" w:type="dxa"/>
          </w:tcPr>
          <w:p w14:paraId="2801FA87" w14:textId="77777777" w:rsidR="007A76BC" w:rsidRDefault="007A76BC" w:rsidP="00BC26C8">
            <w:pPr>
              <w:spacing w:before="120"/>
            </w:pPr>
            <w:r>
              <w:t>Description</w:t>
            </w:r>
          </w:p>
        </w:tc>
      </w:tr>
      <w:tr w:rsidR="007A76BC" w14:paraId="5AD55932" w14:textId="77777777" w:rsidTr="007A76BC">
        <w:trPr>
          <w:cnfStyle w:val="000000100000" w:firstRow="0" w:lastRow="0" w:firstColumn="0" w:lastColumn="0" w:oddVBand="0" w:evenVBand="0" w:oddHBand="1" w:evenHBand="0" w:firstRowFirstColumn="0" w:firstRowLastColumn="0" w:lastRowFirstColumn="0" w:lastRowLastColumn="0"/>
        </w:trPr>
        <w:tc>
          <w:tcPr>
            <w:tcW w:w="1413" w:type="dxa"/>
          </w:tcPr>
          <w:p w14:paraId="4061EAC7" w14:textId="64BAC066" w:rsidR="00A76702" w:rsidRDefault="00222DB5" w:rsidP="00BC26C8">
            <w:pPr>
              <w:spacing w:before="120"/>
            </w:pPr>
            <w:r>
              <w:t>3</w:t>
            </w:r>
            <w:r w:rsidR="006159C4">
              <w:t>0</w:t>
            </w:r>
            <w:r w:rsidR="00F4572F">
              <w:t>/0</w:t>
            </w:r>
            <w:r w:rsidR="000500C3">
              <w:t>5</w:t>
            </w:r>
            <w:r w:rsidR="00F4572F">
              <w:t>/2025</w:t>
            </w:r>
          </w:p>
        </w:tc>
        <w:tc>
          <w:tcPr>
            <w:tcW w:w="1134" w:type="dxa"/>
          </w:tcPr>
          <w:p w14:paraId="0778BC86" w14:textId="686D10A6" w:rsidR="00A76702" w:rsidRDefault="00494ED5" w:rsidP="00BC26C8">
            <w:pPr>
              <w:spacing w:before="120"/>
            </w:pPr>
            <w:r>
              <w:t>1.0</w:t>
            </w:r>
          </w:p>
        </w:tc>
        <w:tc>
          <w:tcPr>
            <w:tcW w:w="1984" w:type="dxa"/>
          </w:tcPr>
          <w:p w14:paraId="687689B9" w14:textId="77777777" w:rsidR="0029638C" w:rsidRDefault="002A63B3" w:rsidP="00BC26C8">
            <w:pPr>
              <w:spacing w:before="120"/>
            </w:pPr>
            <w:r>
              <w:t>Lauren Pattie</w:t>
            </w:r>
          </w:p>
          <w:p w14:paraId="2FED3732" w14:textId="77777777" w:rsidR="0029638C" w:rsidRDefault="0029638C" w:rsidP="00BC26C8">
            <w:pPr>
              <w:spacing w:before="120"/>
            </w:pPr>
            <w:r>
              <w:t>J</w:t>
            </w:r>
            <w:r w:rsidR="00B51B6F">
              <w:t>ames Thompson</w:t>
            </w:r>
          </w:p>
          <w:p w14:paraId="3DE50731" w14:textId="5C4721EC" w:rsidR="00734CDE" w:rsidRDefault="00B51B6F" w:rsidP="00BC26C8">
            <w:pPr>
              <w:spacing w:before="120"/>
            </w:pPr>
            <w:r>
              <w:t>Tony Wedd</w:t>
            </w:r>
          </w:p>
        </w:tc>
        <w:tc>
          <w:tcPr>
            <w:tcW w:w="5097" w:type="dxa"/>
          </w:tcPr>
          <w:p w14:paraId="1651CA94" w14:textId="392BC4BC" w:rsidR="005C6881" w:rsidRDefault="005C6881" w:rsidP="00BC26C8">
            <w:pPr>
              <w:spacing w:before="120"/>
            </w:pPr>
            <w:r>
              <w:t>Final draft</w:t>
            </w:r>
          </w:p>
        </w:tc>
      </w:tr>
    </w:tbl>
    <w:p w14:paraId="0BCBA7FA" w14:textId="77777777" w:rsidR="00416733" w:rsidRDefault="00416733" w:rsidP="00416733">
      <w:pPr>
        <w:rPr>
          <w:b/>
          <w:bCs/>
          <w:sz w:val="24"/>
          <w:szCs w:val="28"/>
        </w:rPr>
      </w:pPr>
      <w:bookmarkStart w:id="17" w:name="_Toc127371945"/>
      <w:bookmarkStart w:id="18" w:name="_Toc130915725"/>
      <w:bookmarkStart w:id="19" w:name="_Toc130917149"/>
    </w:p>
    <w:p w14:paraId="073EE690" w14:textId="66DB72B0" w:rsidR="00BC26C8" w:rsidRPr="00416733" w:rsidRDefault="007A76BC" w:rsidP="00416733">
      <w:pPr>
        <w:rPr>
          <w:b/>
          <w:bCs/>
          <w:sz w:val="24"/>
          <w:szCs w:val="28"/>
        </w:rPr>
      </w:pPr>
      <w:r w:rsidRPr="00416733">
        <w:rPr>
          <w:b/>
          <w:bCs/>
          <w:sz w:val="24"/>
          <w:szCs w:val="28"/>
        </w:rPr>
        <w:t>Review status</w:t>
      </w:r>
      <w:bookmarkEnd w:id="17"/>
      <w:bookmarkEnd w:id="18"/>
      <w:bookmarkEnd w:id="19"/>
    </w:p>
    <w:tbl>
      <w:tblPr>
        <w:tblStyle w:val="TableGrid"/>
        <w:tblW w:w="0" w:type="auto"/>
        <w:tblLook w:val="04A0" w:firstRow="1" w:lastRow="0" w:firstColumn="1" w:lastColumn="0" w:noHBand="0" w:noVBand="1"/>
      </w:tblPr>
      <w:tblGrid>
        <w:gridCol w:w="1413"/>
        <w:gridCol w:w="1134"/>
        <w:gridCol w:w="1984"/>
        <w:gridCol w:w="5097"/>
      </w:tblGrid>
      <w:tr w:rsidR="00D87797" w14:paraId="51ACDD8D" w14:textId="77777777" w:rsidTr="00140267">
        <w:trPr>
          <w:cnfStyle w:val="100000000000" w:firstRow="1" w:lastRow="0" w:firstColumn="0" w:lastColumn="0" w:oddVBand="0" w:evenVBand="0" w:oddHBand="0" w:evenHBand="0" w:firstRowFirstColumn="0" w:firstRowLastColumn="0" w:lastRowFirstColumn="0" w:lastRowLastColumn="0"/>
          <w:trHeight w:val="80"/>
        </w:trPr>
        <w:tc>
          <w:tcPr>
            <w:tcW w:w="1413" w:type="dxa"/>
          </w:tcPr>
          <w:p w14:paraId="131FD4F8" w14:textId="77777777" w:rsidR="007A76BC" w:rsidRDefault="007A76BC" w:rsidP="00140267">
            <w:pPr>
              <w:spacing w:before="120"/>
            </w:pPr>
            <w:r>
              <w:t>Date</w:t>
            </w:r>
          </w:p>
        </w:tc>
        <w:tc>
          <w:tcPr>
            <w:tcW w:w="1134" w:type="dxa"/>
          </w:tcPr>
          <w:p w14:paraId="4739D97A" w14:textId="77777777" w:rsidR="007A76BC" w:rsidRDefault="007A76BC" w:rsidP="00140267">
            <w:pPr>
              <w:spacing w:before="120"/>
            </w:pPr>
            <w:r>
              <w:t>Version</w:t>
            </w:r>
          </w:p>
        </w:tc>
        <w:tc>
          <w:tcPr>
            <w:tcW w:w="1984" w:type="dxa"/>
          </w:tcPr>
          <w:p w14:paraId="1158FDAE" w14:textId="77777777" w:rsidR="007A76BC" w:rsidRDefault="007A76BC" w:rsidP="00140267">
            <w:pPr>
              <w:spacing w:before="120"/>
            </w:pPr>
            <w:r>
              <w:t>Reviewer</w:t>
            </w:r>
          </w:p>
        </w:tc>
        <w:tc>
          <w:tcPr>
            <w:tcW w:w="5097" w:type="dxa"/>
          </w:tcPr>
          <w:p w14:paraId="1E08C651" w14:textId="77777777" w:rsidR="007A76BC" w:rsidRDefault="007A76BC" w:rsidP="00140267">
            <w:pPr>
              <w:spacing w:before="120"/>
            </w:pPr>
            <w:r>
              <w:t>Description</w:t>
            </w:r>
          </w:p>
        </w:tc>
      </w:tr>
      <w:tr w:rsidR="007A76BC" w14:paraId="3EE2B2DC" w14:textId="77777777" w:rsidTr="00140267">
        <w:trPr>
          <w:cnfStyle w:val="000000100000" w:firstRow="0" w:lastRow="0" w:firstColumn="0" w:lastColumn="0" w:oddVBand="0" w:evenVBand="0" w:oddHBand="1" w:evenHBand="0" w:firstRowFirstColumn="0" w:firstRowLastColumn="0" w:lastRowFirstColumn="0" w:lastRowLastColumn="0"/>
        </w:trPr>
        <w:tc>
          <w:tcPr>
            <w:tcW w:w="1413" w:type="dxa"/>
          </w:tcPr>
          <w:p w14:paraId="6FBC590A" w14:textId="29AD895F" w:rsidR="007A76BC" w:rsidRDefault="00034FFB" w:rsidP="00140267">
            <w:pPr>
              <w:spacing w:before="120"/>
            </w:pPr>
            <w:r>
              <w:t>16</w:t>
            </w:r>
            <w:r w:rsidR="000830A3">
              <w:t>/0</w:t>
            </w:r>
            <w:r>
              <w:t>6</w:t>
            </w:r>
            <w:r w:rsidR="000830A3">
              <w:t>/2025</w:t>
            </w:r>
          </w:p>
        </w:tc>
        <w:tc>
          <w:tcPr>
            <w:tcW w:w="1134" w:type="dxa"/>
          </w:tcPr>
          <w:p w14:paraId="27B0C746" w14:textId="7D6CB660" w:rsidR="007A76BC" w:rsidRDefault="00494ED5" w:rsidP="00140267">
            <w:pPr>
              <w:spacing w:before="120"/>
            </w:pPr>
            <w:r>
              <w:t>1.</w:t>
            </w:r>
            <w:r w:rsidR="005452EE">
              <w:t>0</w:t>
            </w:r>
          </w:p>
        </w:tc>
        <w:tc>
          <w:tcPr>
            <w:tcW w:w="1984" w:type="dxa"/>
          </w:tcPr>
          <w:p w14:paraId="43D99EF9" w14:textId="09495481" w:rsidR="007A76BC" w:rsidRDefault="000817C5" w:rsidP="00140267">
            <w:pPr>
              <w:spacing w:before="120"/>
            </w:pPr>
            <w:r>
              <w:t>David Grant</w:t>
            </w:r>
          </w:p>
        </w:tc>
        <w:tc>
          <w:tcPr>
            <w:tcW w:w="5097" w:type="dxa"/>
          </w:tcPr>
          <w:p w14:paraId="0EB4886F" w14:textId="1CCB9AEC" w:rsidR="007A76BC" w:rsidRDefault="00506884" w:rsidP="00140267">
            <w:pPr>
              <w:spacing w:before="120"/>
            </w:pPr>
            <w:r>
              <w:t>Completed</w:t>
            </w:r>
          </w:p>
        </w:tc>
      </w:tr>
    </w:tbl>
    <w:p w14:paraId="5B41FD60" w14:textId="77777777" w:rsidR="00416733" w:rsidRDefault="00416733" w:rsidP="00416733">
      <w:pPr>
        <w:rPr>
          <w:b/>
          <w:bCs/>
          <w:sz w:val="24"/>
          <w:szCs w:val="28"/>
        </w:rPr>
      </w:pPr>
      <w:bookmarkStart w:id="20" w:name="_Toc127371946"/>
      <w:bookmarkStart w:id="21" w:name="_Toc130915726"/>
      <w:bookmarkStart w:id="22" w:name="_Toc130917150"/>
    </w:p>
    <w:p w14:paraId="4FD98AB7" w14:textId="00E48EAC" w:rsidR="007A76BC" w:rsidRPr="00416733" w:rsidRDefault="007A76BC" w:rsidP="00416733">
      <w:pPr>
        <w:rPr>
          <w:b/>
          <w:bCs/>
          <w:sz w:val="24"/>
          <w:szCs w:val="28"/>
        </w:rPr>
      </w:pPr>
      <w:r w:rsidRPr="00416733">
        <w:rPr>
          <w:b/>
          <w:bCs/>
          <w:sz w:val="24"/>
          <w:szCs w:val="28"/>
        </w:rPr>
        <w:t>Release history</w:t>
      </w:r>
      <w:bookmarkEnd w:id="20"/>
      <w:bookmarkEnd w:id="21"/>
      <w:bookmarkEnd w:id="22"/>
    </w:p>
    <w:tbl>
      <w:tblPr>
        <w:tblStyle w:val="TableGrid"/>
        <w:tblW w:w="0" w:type="auto"/>
        <w:tblLook w:val="04A0" w:firstRow="1" w:lastRow="0" w:firstColumn="1" w:lastColumn="0" w:noHBand="0" w:noVBand="1"/>
      </w:tblPr>
      <w:tblGrid>
        <w:gridCol w:w="1413"/>
        <w:gridCol w:w="1134"/>
        <w:gridCol w:w="1984"/>
        <w:gridCol w:w="5097"/>
      </w:tblGrid>
      <w:tr w:rsidR="00D87797" w14:paraId="6EA6C8A8" w14:textId="77777777" w:rsidTr="00140267">
        <w:trPr>
          <w:cnfStyle w:val="100000000000" w:firstRow="1" w:lastRow="0" w:firstColumn="0" w:lastColumn="0" w:oddVBand="0" w:evenVBand="0" w:oddHBand="0" w:evenHBand="0" w:firstRowFirstColumn="0" w:firstRowLastColumn="0" w:lastRowFirstColumn="0" w:lastRowLastColumn="0"/>
          <w:trHeight w:val="80"/>
        </w:trPr>
        <w:tc>
          <w:tcPr>
            <w:tcW w:w="1413" w:type="dxa"/>
          </w:tcPr>
          <w:p w14:paraId="67AB6372" w14:textId="77777777" w:rsidR="007A76BC" w:rsidRDefault="007A76BC" w:rsidP="00140267">
            <w:pPr>
              <w:spacing w:before="120"/>
            </w:pPr>
            <w:r>
              <w:t>Date</w:t>
            </w:r>
          </w:p>
        </w:tc>
        <w:tc>
          <w:tcPr>
            <w:tcW w:w="1134" w:type="dxa"/>
          </w:tcPr>
          <w:p w14:paraId="35130BDE" w14:textId="77777777" w:rsidR="007A76BC" w:rsidRDefault="007A76BC" w:rsidP="00140267">
            <w:pPr>
              <w:spacing w:before="120"/>
            </w:pPr>
            <w:r>
              <w:t>Version</w:t>
            </w:r>
          </w:p>
        </w:tc>
        <w:tc>
          <w:tcPr>
            <w:tcW w:w="1984" w:type="dxa"/>
          </w:tcPr>
          <w:p w14:paraId="36BB1C5D" w14:textId="77777777" w:rsidR="007A76BC" w:rsidRDefault="007A76BC" w:rsidP="00140267">
            <w:pPr>
              <w:spacing w:before="120"/>
            </w:pPr>
            <w:r>
              <w:t>Status</w:t>
            </w:r>
          </w:p>
        </w:tc>
        <w:tc>
          <w:tcPr>
            <w:tcW w:w="5097" w:type="dxa"/>
          </w:tcPr>
          <w:p w14:paraId="433BF806" w14:textId="77777777" w:rsidR="007A76BC" w:rsidRDefault="007A76BC" w:rsidP="00140267">
            <w:pPr>
              <w:spacing w:before="120"/>
            </w:pPr>
            <w:r>
              <w:t>Approval</w:t>
            </w:r>
          </w:p>
        </w:tc>
      </w:tr>
      <w:tr w:rsidR="007A76BC" w14:paraId="76445A17" w14:textId="77777777" w:rsidTr="00140267">
        <w:trPr>
          <w:cnfStyle w:val="000000100000" w:firstRow="0" w:lastRow="0" w:firstColumn="0" w:lastColumn="0" w:oddVBand="0" w:evenVBand="0" w:oddHBand="1" w:evenHBand="0" w:firstRowFirstColumn="0" w:firstRowLastColumn="0" w:lastRowFirstColumn="0" w:lastRowLastColumn="0"/>
        </w:trPr>
        <w:tc>
          <w:tcPr>
            <w:tcW w:w="1413" w:type="dxa"/>
          </w:tcPr>
          <w:p w14:paraId="0F6CC401" w14:textId="3F52D0DE" w:rsidR="007A76BC" w:rsidRDefault="002A0591" w:rsidP="00140267">
            <w:pPr>
              <w:spacing w:before="120"/>
            </w:pPr>
            <w:r>
              <w:t>2</w:t>
            </w:r>
            <w:r w:rsidR="000830A3">
              <w:t>/</w:t>
            </w:r>
            <w:r w:rsidR="000B2C60">
              <w:t>09</w:t>
            </w:r>
            <w:r w:rsidR="000830A3">
              <w:t>/2025</w:t>
            </w:r>
          </w:p>
        </w:tc>
        <w:tc>
          <w:tcPr>
            <w:tcW w:w="1134" w:type="dxa"/>
          </w:tcPr>
          <w:p w14:paraId="5AA80E4A" w14:textId="265C59D5" w:rsidR="007A76BC" w:rsidRDefault="00494ED5" w:rsidP="00140267">
            <w:pPr>
              <w:spacing w:before="120"/>
            </w:pPr>
            <w:r>
              <w:t>1.</w:t>
            </w:r>
            <w:r w:rsidR="005452EE">
              <w:t>0</w:t>
            </w:r>
          </w:p>
        </w:tc>
        <w:tc>
          <w:tcPr>
            <w:tcW w:w="1984" w:type="dxa"/>
          </w:tcPr>
          <w:p w14:paraId="7C3901FF" w14:textId="30AD7F0B" w:rsidR="007A76BC" w:rsidRDefault="005C0059" w:rsidP="00140267">
            <w:pPr>
              <w:spacing w:before="120"/>
            </w:pPr>
            <w:r>
              <w:t>Approved for release</w:t>
            </w:r>
          </w:p>
        </w:tc>
        <w:tc>
          <w:tcPr>
            <w:tcW w:w="5097" w:type="dxa"/>
          </w:tcPr>
          <w:p w14:paraId="3C2FBCA6" w14:textId="77777777" w:rsidR="007A76BC" w:rsidRDefault="00494ED5" w:rsidP="00140267">
            <w:pPr>
              <w:spacing w:before="120"/>
            </w:pPr>
            <w:r>
              <w:t>Andrew Burton</w:t>
            </w:r>
          </w:p>
          <w:p w14:paraId="320EA107" w14:textId="0519F2FE" w:rsidR="00E82514" w:rsidRDefault="00E82514" w:rsidP="00140267">
            <w:pPr>
              <w:spacing w:before="120"/>
            </w:pPr>
            <w:r>
              <w:t>Matt Col</w:t>
            </w:r>
            <w:r w:rsidR="002A0591">
              <w:t>lopy</w:t>
            </w:r>
          </w:p>
        </w:tc>
      </w:tr>
    </w:tbl>
    <w:p w14:paraId="7261D845" w14:textId="0427AF6B" w:rsidR="00BC26C8" w:rsidRDefault="00BC26C8" w:rsidP="00BC26C8">
      <w:pPr>
        <w:spacing w:before="120"/>
      </w:pPr>
    </w:p>
    <w:p w14:paraId="19565E17" w14:textId="77777777" w:rsidR="000003D1" w:rsidRDefault="000003D1" w:rsidP="000003D1">
      <w:pPr>
        <w:spacing w:before="120"/>
      </w:pPr>
      <w:r>
        <w:t xml:space="preserve">Contact details: </w:t>
      </w:r>
    </w:p>
    <w:p w14:paraId="23B78E45" w14:textId="77777777" w:rsidR="000003D1" w:rsidRDefault="000003D1" w:rsidP="000003D1">
      <w:pPr>
        <w:spacing w:before="120"/>
      </w:pPr>
      <w:r>
        <w:t>Tropical Cyclone Team Lead</w:t>
      </w:r>
    </w:p>
    <w:p w14:paraId="53D9C568" w14:textId="77777777" w:rsidR="000003D1" w:rsidRDefault="000003D1" w:rsidP="000003D1">
      <w:pPr>
        <w:spacing w:before="120"/>
      </w:pPr>
      <w:r>
        <w:t>Severe Weather Environmental Prediction Services</w:t>
      </w:r>
    </w:p>
    <w:p w14:paraId="6477068A" w14:textId="77777777" w:rsidR="000003D1" w:rsidRDefault="000003D1" w:rsidP="000003D1">
      <w:pPr>
        <w:spacing w:before="120"/>
      </w:pPr>
      <w:r>
        <w:t>Bureau of Meteorology</w:t>
      </w:r>
    </w:p>
    <w:p w14:paraId="4542BB38" w14:textId="77777777" w:rsidR="000003D1" w:rsidRDefault="000003D1" w:rsidP="000003D1">
      <w:pPr>
        <w:spacing w:before="120"/>
      </w:pPr>
      <w:r>
        <w:t>PO Box 1370, West Perth WA 6872</w:t>
      </w:r>
    </w:p>
    <w:p w14:paraId="2C151A14" w14:textId="44411BBE" w:rsidR="000003D1" w:rsidRDefault="000003D1" w:rsidP="000003D1">
      <w:pPr>
        <w:spacing w:before="120"/>
      </w:pPr>
      <w:r>
        <w:t xml:space="preserve">Email: </w:t>
      </w:r>
      <w:hyperlink r:id="rId13" w:history="1">
        <w:r w:rsidR="007042C8" w:rsidRPr="00091DF0">
          <w:rPr>
            <w:rStyle w:val="Hyperlink"/>
          </w:rPr>
          <w:t>tcwc@bom.gov.au</w:t>
        </w:r>
      </w:hyperlink>
    </w:p>
    <w:p w14:paraId="409636B9" w14:textId="22190A6D" w:rsidR="000003D1" w:rsidRDefault="00AD3633" w:rsidP="000003D1">
      <w:pPr>
        <w:spacing w:before="120"/>
      </w:pPr>
      <w:r>
        <w:rPr>
          <w:noProof/>
          <w:shd w:val="clear" w:color="auto" w:fill="FAF9F8"/>
        </w:rPr>
        <w:drawing>
          <wp:inline distT="0" distB="0" distL="0" distR="0" wp14:anchorId="35B1C620" wp14:editId="000A7AE4">
            <wp:extent cx="1231265" cy="422275"/>
            <wp:effectExtent l="0" t="0" r="6985" b="0"/>
            <wp:docPr id="14" name="Picture 14" descr="Creative Commons Attribution Australia Lic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Creative Commons Attribution Australia Licence"/>
                    <pic:cNvPicPr/>
                  </pic:nvPicPr>
                  <pic:blipFill>
                    <a:blip r:embed="rId14">
                      <a:extLst>
                        <a:ext uri="{28A0092B-C50C-407E-A947-70E740481C1C}">
                          <a14:useLocalDpi xmlns:a14="http://schemas.microsoft.com/office/drawing/2010/main"/>
                        </a:ext>
                      </a:extLst>
                    </a:blip>
                    <a:stretch>
                      <a:fillRect/>
                    </a:stretch>
                  </pic:blipFill>
                  <pic:spPr>
                    <a:xfrm>
                      <a:off x="0" y="0"/>
                      <a:ext cx="1231265" cy="422275"/>
                    </a:xfrm>
                    <a:prstGeom prst="rect">
                      <a:avLst/>
                    </a:prstGeom>
                  </pic:spPr>
                </pic:pic>
              </a:graphicData>
            </a:graphic>
          </wp:inline>
        </w:drawing>
      </w:r>
    </w:p>
    <w:p w14:paraId="2EB2BFAF" w14:textId="2780AA3E" w:rsidR="00BC26C8" w:rsidRPr="00921A63" w:rsidRDefault="000003D1" w:rsidP="000003D1">
      <w:pPr>
        <w:spacing w:before="120"/>
      </w:pPr>
      <w:r>
        <w:t xml:space="preserve">This work is copyright. Apart from any use as permitted under the Copyright Act 1968, no part may be reproduced without prior written permission from the Bureau of Meteorology. Refer to www.bom.gov.au/other/copyright.shtml for further information. </w:t>
      </w:r>
      <w:r w:rsidR="00BC26C8" w:rsidRPr="008918E8">
        <w:t>Unless otherwise noted, all images in this document are licensed under the Creative Commons Attribution Australia Licence.</w:t>
      </w:r>
    </w:p>
    <w:p w14:paraId="1A7076B7" w14:textId="29C0F78D" w:rsidR="00BC26C8" w:rsidRPr="00921A63" w:rsidRDefault="00BC26C8" w:rsidP="00BC26C8">
      <w:r w:rsidRPr="00921A63">
        <w:t xml:space="preserve">© Commonwealth of Australia </w:t>
      </w:r>
      <w:r w:rsidRPr="005C0D6F">
        <w:t>20</w:t>
      </w:r>
      <w:r w:rsidR="000003D1" w:rsidRPr="005C0D6F">
        <w:t>2</w:t>
      </w:r>
      <w:r w:rsidR="00F4572F">
        <w:t>5</w:t>
      </w:r>
    </w:p>
    <w:p w14:paraId="678711A9" w14:textId="790DB271" w:rsidR="00BC26C8" w:rsidRPr="00921A63" w:rsidRDefault="00BC26C8" w:rsidP="00BC26C8">
      <w:r w:rsidRPr="00921A63">
        <w:t>Published by the Bureau of Meteorology</w:t>
      </w:r>
    </w:p>
    <w:p w14:paraId="0514D7D3" w14:textId="2717258E" w:rsidR="003B5514" w:rsidRDefault="00BC26C8" w:rsidP="00F17550">
      <w:pPr>
        <w:rPr>
          <w:rFonts w:cs="Tahoma"/>
          <w:color w:val="000000"/>
        </w:rPr>
      </w:pPr>
      <w:r w:rsidRPr="005C0D6F">
        <w:t xml:space="preserve">Cover image: </w:t>
      </w:r>
      <w:r w:rsidR="007A1728" w:rsidRPr="007A1728">
        <w:t xml:space="preserve">Satellite image </w:t>
      </w:r>
      <w:r w:rsidR="007A1728">
        <w:t xml:space="preserve">of </w:t>
      </w:r>
      <w:r w:rsidR="002D05FF">
        <w:t xml:space="preserve">Severe TC </w:t>
      </w:r>
      <w:r w:rsidR="007A1728">
        <w:t>Alfred at 10 am AEST on 5 March 2025</w:t>
      </w:r>
      <w:r w:rsidR="002D05FF">
        <w:t xml:space="preserve">, </w:t>
      </w:r>
      <w:r w:rsidR="007A1728" w:rsidRPr="007A1728">
        <w:t>originally processed by the Bureau of Meteorology from the geostationary satellite Himawari-</w:t>
      </w:r>
      <w:r w:rsidR="5B5C504D">
        <w:t>9</w:t>
      </w:r>
      <w:r w:rsidR="007A1728" w:rsidRPr="007A1728">
        <w:t xml:space="preserve"> operated by the Japan Meteorological</w:t>
      </w:r>
      <w:r w:rsidR="009323D9">
        <w:t xml:space="preserve"> Agency</w:t>
      </w:r>
      <w:r w:rsidR="000A033A">
        <w:t>.</w:t>
      </w:r>
      <w:r w:rsidR="00F1364E">
        <w:br w:type="page"/>
      </w:r>
    </w:p>
    <w:sdt>
      <w:sdtPr>
        <w:rPr>
          <w:rFonts w:ascii="Arial" w:hAnsi="Arial"/>
          <w:sz w:val="30"/>
          <w:szCs w:val="26"/>
        </w:rPr>
        <w:id w:val="166660206"/>
        <w:docPartObj>
          <w:docPartGallery w:val="Table of Contents"/>
          <w:docPartUnique/>
        </w:docPartObj>
      </w:sdtPr>
      <w:sdtEndPr>
        <w:rPr>
          <w:szCs w:val="30"/>
        </w:rPr>
      </w:sdtEndPr>
      <w:sdtContent>
        <w:p w14:paraId="165894BA" w14:textId="73BAB24D" w:rsidR="00A87472" w:rsidRDefault="00A87472">
          <w:pPr>
            <w:pStyle w:val="TOCHeading"/>
          </w:pPr>
          <w:r>
            <w:t>Contents</w:t>
          </w:r>
        </w:p>
        <w:p w14:paraId="7618D507" w14:textId="4DF97587" w:rsidR="00BA5530" w:rsidRDefault="6083C56A">
          <w:pPr>
            <w:pStyle w:val="TOC2"/>
            <w:rPr>
              <w:rFonts w:asciiTheme="minorHAnsi" w:eastAsiaTheme="minorEastAsia" w:hAnsiTheme="minorHAnsi" w:cstheme="minorBidi"/>
              <w:b w:val="0"/>
              <w:noProof/>
              <w:color w:val="auto"/>
              <w:kern w:val="2"/>
              <w:sz w:val="24"/>
              <w:szCs w:val="24"/>
              <w:lang w:eastAsia="en-AU"/>
              <w14:ligatures w14:val="standardContextual"/>
            </w:rPr>
          </w:pPr>
          <w:r>
            <w:fldChar w:fldCharType="begin"/>
          </w:r>
          <w:r w:rsidR="00300043">
            <w:instrText>TOC \o "1-3" \z \u \h</w:instrText>
          </w:r>
          <w:r>
            <w:fldChar w:fldCharType="separate"/>
          </w:r>
          <w:hyperlink w:anchor="_Toc204872455" w:history="1">
            <w:r w:rsidR="00BA5530" w:rsidRPr="00D6131C">
              <w:rPr>
                <w:rStyle w:val="Hyperlink"/>
                <w:noProof/>
              </w:rPr>
              <w:t>1. Summary</w:t>
            </w:r>
            <w:r w:rsidR="00BA5530">
              <w:rPr>
                <w:noProof/>
                <w:webHidden/>
              </w:rPr>
              <w:tab/>
            </w:r>
            <w:r w:rsidR="00BA5530">
              <w:rPr>
                <w:noProof/>
                <w:webHidden/>
              </w:rPr>
              <w:fldChar w:fldCharType="begin"/>
            </w:r>
            <w:r w:rsidR="00BA5530">
              <w:rPr>
                <w:noProof/>
                <w:webHidden/>
              </w:rPr>
              <w:instrText xml:space="preserve"> PAGEREF _Toc204872455 \h </w:instrText>
            </w:r>
            <w:r w:rsidR="00BA5530">
              <w:rPr>
                <w:noProof/>
                <w:webHidden/>
              </w:rPr>
            </w:r>
            <w:r w:rsidR="00BA5530">
              <w:rPr>
                <w:noProof/>
                <w:webHidden/>
              </w:rPr>
              <w:fldChar w:fldCharType="separate"/>
            </w:r>
            <w:r w:rsidR="00BA5530">
              <w:rPr>
                <w:noProof/>
                <w:webHidden/>
              </w:rPr>
              <w:t>8</w:t>
            </w:r>
            <w:r w:rsidR="00BA5530">
              <w:rPr>
                <w:noProof/>
                <w:webHidden/>
              </w:rPr>
              <w:fldChar w:fldCharType="end"/>
            </w:r>
          </w:hyperlink>
        </w:p>
        <w:p w14:paraId="31B154DF" w14:textId="107F78B9" w:rsidR="00BA5530" w:rsidRDefault="00BA5530">
          <w:pPr>
            <w:pStyle w:val="TOC2"/>
            <w:rPr>
              <w:rFonts w:asciiTheme="minorHAnsi" w:eastAsiaTheme="minorEastAsia" w:hAnsiTheme="minorHAnsi" w:cstheme="minorBidi"/>
              <w:b w:val="0"/>
              <w:noProof/>
              <w:color w:val="auto"/>
              <w:kern w:val="2"/>
              <w:sz w:val="24"/>
              <w:szCs w:val="24"/>
              <w:lang w:eastAsia="en-AU"/>
              <w14:ligatures w14:val="standardContextual"/>
            </w:rPr>
          </w:pPr>
          <w:hyperlink w:anchor="_Toc204872456" w:history="1">
            <w:r w:rsidRPr="00D6131C">
              <w:rPr>
                <w:rStyle w:val="Hyperlink"/>
                <w:noProof/>
              </w:rPr>
              <w:t>2. Meteorological description</w:t>
            </w:r>
            <w:r>
              <w:rPr>
                <w:noProof/>
                <w:webHidden/>
              </w:rPr>
              <w:tab/>
            </w:r>
            <w:r>
              <w:rPr>
                <w:noProof/>
                <w:webHidden/>
              </w:rPr>
              <w:fldChar w:fldCharType="begin"/>
            </w:r>
            <w:r>
              <w:rPr>
                <w:noProof/>
                <w:webHidden/>
              </w:rPr>
              <w:instrText xml:space="preserve"> PAGEREF _Toc204872456 \h </w:instrText>
            </w:r>
            <w:r>
              <w:rPr>
                <w:noProof/>
                <w:webHidden/>
              </w:rPr>
            </w:r>
            <w:r>
              <w:rPr>
                <w:noProof/>
                <w:webHidden/>
              </w:rPr>
              <w:fldChar w:fldCharType="separate"/>
            </w:r>
            <w:r>
              <w:rPr>
                <w:noProof/>
                <w:webHidden/>
              </w:rPr>
              <w:t>16</w:t>
            </w:r>
            <w:r>
              <w:rPr>
                <w:noProof/>
                <w:webHidden/>
              </w:rPr>
              <w:fldChar w:fldCharType="end"/>
            </w:r>
          </w:hyperlink>
        </w:p>
        <w:p w14:paraId="7B11B511" w14:textId="1096FEBB" w:rsidR="00BA5530" w:rsidRDefault="00BA5530">
          <w:pPr>
            <w:pStyle w:val="TOC2"/>
            <w:rPr>
              <w:rFonts w:asciiTheme="minorHAnsi" w:eastAsiaTheme="minorEastAsia" w:hAnsiTheme="minorHAnsi" w:cstheme="minorBidi"/>
              <w:b w:val="0"/>
              <w:noProof/>
              <w:color w:val="auto"/>
              <w:kern w:val="2"/>
              <w:sz w:val="24"/>
              <w:szCs w:val="24"/>
              <w:lang w:eastAsia="en-AU"/>
              <w14:ligatures w14:val="standardContextual"/>
            </w:rPr>
          </w:pPr>
          <w:hyperlink w:anchor="_Toc204872457" w:history="1">
            <w:r w:rsidRPr="00D6131C">
              <w:rPr>
                <w:rStyle w:val="Hyperlink"/>
                <w:noProof/>
              </w:rPr>
              <w:t>2.1. Intensity analysis</w:t>
            </w:r>
            <w:r>
              <w:rPr>
                <w:noProof/>
                <w:webHidden/>
              </w:rPr>
              <w:tab/>
            </w:r>
            <w:r>
              <w:rPr>
                <w:noProof/>
                <w:webHidden/>
              </w:rPr>
              <w:fldChar w:fldCharType="begin"/>
            </w:r>
            <w:r>
              <w:rPr>
                <w:noProof/>
                <w:webHidden/>
              </w:rPr>
              <w:instrText xml:space="preserve"> PAGEREF _Toc204872457 \h </w:instrText>
            </w:r>
            <w:r>
              <w:rPr>
                <w:noProof/>
                <w:webHidden/>
              </w:rPr>
            </w:r>
            <w:r>
              <w:rPr>
                <w:noProof/>
                <w:webHidden/>
              </w:rPr>
              <w:fldChar w:fldCharType="separate"/>
            </w:r>
            <w:r>
              <w:rPr>
                <w:noProof/>
                <w:webHidden/>
              </w:rPr>
              <w:t>16</w:t>
            </w:r>
            <w:r>
              <w:rPr>
                <w:noProof/>
                <w:webHidden/>
              </w:rPr>
              <w:fldChar w:fldCharType="end"/>
            </w:r>
          </w:hyperlink>
        </w:p>
        <w:p w14:paraId="715C4702" w14:textId="09A74BD5" w:rsidR="00BA5530" w:rsidRDefault="00BA5530">
          <w:pPr>
            <w:pStyle w:val="TOC2"/>
            <w:rPr>
              <w:rFonts w:asciiTheme="minorHAnsi" w:eastAsiaTheme="minorEastAsia" w:hAnsiTheme="minorHAnsi" w:cstheme="minorBidi"/>
              <w:b w:val="0"/>
              <w:noProof/>
              <w:color w:val="auto"/>
              <w:kern w:val="2"/>
              <w:sz w:val="24"/>
              <w:szCs w:val="24"/>
              <w:lang w:eastAsia="en-AU"/>
              <w14:ligatures w14:val="standardContextual"/>
            </w:rPr>
          </w:pPr>
          <w:hyperlink w:anchor="_Toc204872458" w:history="1">
            <w:r w:rsidRPr="00D6131C">
              <w:rPr>
                <w:rStyle w:val="Hyperlink"/>
                <w:noProof/>
              </w:rPr>
              <w:t>2.2. Structure</w:t>
            </w:r>
            <w:r>
              <w:rPr>
                <w:noProof/>
                <w:webHidden/>
              </w:rPr>
              <w:tab/>
            </w:r>
            <w:r>
              <w:rPr>
                <w:noProof/>
                <w:webHidden/>
              </w:rPr>
              <w:fldChar w:fldCharType="begin"/>
            </w:r>
            <w:r>
              <w:rPr>
                <w:noProof/>
                <w:webHidden/>
              </w:rPr>
              <w:instrText xml:space="preserve"> PAGEREF _Toc204872458 \h </w:instrText>
            </w:r>
            <w:r>
              <w:rPr>
                <w:noProof/>
                <w:webHidden/>
              </w:rPr>
            </w:r>
            <w:r>
              <w:rPr>
                <w:noProof/>
                <w:webHidden/>
              </w:rPr>
              <w:fldChar w:fldCharType="separate"/>
            </w:r>
            <w:r>
              <w:rPr>
                <w:noProof/>
                <w:webHidden/>
              </w:rPr>
              <w:t>31</w:t>
            </w:r>
            <w:r>
              <w:rPr>
                <w:noProof/>
                <w:webHidden/>
              </w:rPr>
              <w:fldChar w:fldCharType="end"/>
            </w:r>
          </w:hyperlink>
        </w:p>
        <w:p w14:paraId="7C1CFF0D" w14:textId="2716DAA5" w:rsidR="00BA5530" w:rsidRDefault="00BA5530">
          <w:pPr>
            <w:pStyle w:val="TOC2"/>
            <w:rPr>
              <w:rFonts w:asciiTheme="minorHAnsi" w:eastAsiaTheme="minorEastAsia" w:hAnsiTheme="minorHAnsi" w:cstheme="minorBidi"/>
              <w:b w:val="0"/>
              <w:noProof/>
              <w:color w:val="auto"/>
              <w:kern w:val="2"/>
              <w:sz w:val="24"/>
              <w:szCs w:val="24"/>
              <w:lang w:eastAsia="en-AU"/>
              <w14:ligatures w14:val="standardContextual"/>
            </w:rPr>
          </w:pPr>
          <w:hyperlink w:anchor="_Toc204872459" w:history="1">
            <w:r w:rsidRPr="00D6131C">
              <w:rPr>
                <w:rStyle w:val="Hyperlink"/>
                <w:noProof/>
              </w:rPr>
              <w:t>2.3. Motion</w:t>
            </w:r>
            <w:r>
              <w:rPr>
                <w:noProof/>
                <w:webHidden/>
              </w:rPr>
              <w:tab/>
            </w:r>
            <w:r>
              <w:rPr>
                <w:noProof/>
                <w:webHidden/>
              </w:rPr>
              <w:fldChar w:fldCharType="begin"/>
            </w:r>
            <w:r>
              <w:rPr>
                <w:noProof/>
                <w:webHidden/>
              </w:rPr>
              <w:instrText xml:space="preserve"> PAGEREF _Toc204872459 \h </w:instrText>
            </w:r>
            <w:r>
              <w:rPr>
                <w:noProof/>
                <w:webHidden/>
              </w:rPr>
            </w:r>
            <w:r>
              <w:rPr>
                <w:noProof/>
                <w:webHidden/>
              </w:rPr>
              <w:fldChar w:fldCharType="separate"/>
            </w:r>
            <w:r>
              <w:rPr>
                <w:noProof/>
                <w:webHidden/>
              </w:rPr>
              <w:t>40</w:t>
            </w:r>
            <w:r>
              <w:rPr>
                <w:noProof/>
                <w:webHidden/>
              </w:rPr>
              <w:fldChar w:fldCharType="end"/>
            </w:r>
          </w:hyperlink>
        </w:p>
        <w:p w14:paraId="7F718224" w14:textId="3DFA0432" w:rsidR="00BA5530" w:rsidRDefault="00BA5530">
          <w:pPr>
            <w:pStyle w:val="TOC2"/>
            <w:rPr>
              <w:rFonts w:asciiTheme="minorHAnsi" w:eastAsiaTheme="minorEastAsia" w:hAnsiTheme="minorHAnsi" w:cstheme="minorBidi"/>
              <w:b w:val="0"/>
              <w:noProof/>
              <w:color w:val="auto"/>
              <w:kern w:val="2"/>
              <w:sz w:val="24"/>
              <w:szCs w:val="24"/>
              <w:lang w:eastAsia="en-AU"/>
              <w14:ligatures w14:val="standardContextual"/>
            </w:rPr>
          </w:pPr>
          <w:hyperlink w:anchor="_Toc204872460" w:history="1">
            <w:r w:rsidRPr="00D6131C">
              <w:rPr>
                <w:rStyle w:val="Hyperlink"/>
                <w:noProof/>
              </w:rPr>
              <w:t>3. Impact</w:t>
            </w:r>
            <w:r>
              <w:rPr>
                <w:noProof/>
                <w:webHidden/>
              </w:rPr>
              <w:tab/>
            </w:r>
            <w:r>
              <w:rPr>
                <w:noProof/>
                <w:webHidden/>
              </w:rPr>
              <w:fldChar w:fldCharType="begin"/>
            </w:r>
            <w:r>
              <w:rPr>
                <w:noProof/>
                <w:webHidden/>
              </w:rPr>
              <w:instrText xml:space="preserve"> PAGEREF _Toc204872460 \h </w:instrText>
            </w:r>
            <w:r>
              <w:rPr>
                <w:noProof/>
                <w:webHidden/>
              </w:rPr>
            </w:r>
            <w:r>
              <w:rPr>
                <w:noProof/>
                <w:webHidden/>
              </w:rPr>
              <w:fldChar w:fldCharType="separate"/>
            </w:r>
            <w:r>
              <w:rPr>
                <w:noProof/>
                <w:webHidden/>
              </w:rPr>
              <w:t>40</w:t>
            </w:r>
            <w:r>
              <w:rPr>
                <w:noProof/>
                <w:webHidden/>
              </w:rPr>
              <w:fldChar w:fldCharType="end"/>
            </w:r>
          </w:hyperlink>
        </w:p>
        <w:p w14:paraId="409A98FD" w14:textId="3060586F" w:rsidR="00BA5530" w:rsidRDefault="00BA5530">
          <w:pPr>
            <w:pStyle w:val="TOC2"/>
            <w:rPr>
              <w:rFonts w:asciiTheme="minorHAnsi" w:eastAsiaTheme="minorEastAsia" w:hAnsiTheme="minorHAnsi" w:cstheme="minorBidi"/>
              <w:b w:val="0"/>
              <w:noProof/>
              <w:color w:val="auto"/>
              <w:kern w:val="2"/>
              <w:sz w:val="24"/>
              <w:szCs w:val="24"/>
              <w:lang w:eastAsia="en-AU"/>
              <w14:ligatures w14:val="standardContextual"/>
            </w:rPr>
          </w:pPr>
          <w:hyperlink w:anchor="_Toc204872461" w:history="1">
            <w:r w:rsidRPr="00D6131C">
              <w:rPr>
                <w:rStyle w:val="Hyperlink"/>
                <w:noProof/>
              </w:rPr>
              <w:t>4. Observations</w:t>
            </w:r>
            <w:r>
              <w:rPr>
                <w:noProof/>
                <w:webHidden/>
              </w:rPr>
              <w:tab/>
            </w:r>
            <w:r>
              <w:rPr>
                <w:noProof/>
                <w:webHidden/>
              </w:rPr>
              <w:fldChar w:fldCharType="begin"/>
            </w:r>
            <w:r>
              <w:rPr>
                <w:noProof/>
                <w:webHidden/>
              </w:rPr>
              <w:instrText xml:space="preserve"> PAGEREF _Toc204872461 \h </w:instrText>
            </w:r>
            <w:r>
              <w:rPr>
                <w:noProof/>
                <w:webHidden/>
              </w:rPr>
            </w:r>
            <w:r>
              <w:rPr>
                <w:noProof/>
                <w:webHidden/>
              </w:rPr>
              <w:fldChar w:fldCharType="separate"/>
            </w:r>
            <w:r>
              <w:rPr>
                <w:noProof/>
                <w:webHidden/>
              </w:rPr>
              <w:t>43</w:t>
            </w:r>
            <w:r>
              <w:rPr>
                <w:noProof/>
                <w:webHidden/>
              </w:rPr>
              <w:fldChar w:fldCharType="end"/>
            </w:r>
          </w:hyperlink>
        </w:p>
        <w:p w14:paraId="05EBE9C5" w14:textId="17BD58BA" w:rsidR="00BA5530" w:rsidRDefault="00BA5530">
          <w:pPr>
            <w:pStyle w:val="TOC2"/>
            <w:rPr>
              <w:rFonts w:asciiTheme="minorHAnsi" w:eastAsiaTheme="minorEastAsia" w:hAnsiTheme="minorHAnsi" w:cstheme="minorBidi"/>
              <w:b w:val="0"/>
              <w:noProof/>
              <w:color w:val="auto"/>
              <w:kern w:val="2"/>
              <w:sz w:val="24"/>
              <w:szCs w:val="24"/>
              <w:lang w:eastAsia="en-AU"/>
              <w14:ligatures w14:val="standardContextual"/>
            </w:rPr>
          </w:pPr>
          <w:hyperlink w:anchor="_Toc204872462" w:history="1">
            <w:r w:rsidRPr="00D6131C">
              <w:rPr>
                <w:rStyle w:val="Hyperlink"/>
                <w:noProof/>
              </w:rPr>
              <w:t>4.1. Wind</w:t>
            </w:r>
            <w:r>
              <w:rPr>
                <w:noProof/>
                <w:webHidden/>
              </w:rPr>
              <w:tab/>
            </w:r>
            <w:r>
              <w:rPr>
                <w:noProof/>
                <w:webHidden/>
              </w:rPr>
              <w:fldChar w:fldCharType="begin"/>
            </w:r>
            <w:r>
              <w:rPr>
                <w:noProof/>
                <w:webHidden/>
              </w:rPr>
              <w:instrText xml:space="preserve"> PAGEREF _Toc204872462 \h </w:instrText>
            </w:r>
            <w:r>
              <w:rPr>
                <w:noProof/>
                <w:webHidden/>
              </w:rPr>
            </w:r>
            <w:r>
              <w:rPr>
                <w:noProof/>
                <w:webHidden/>
              </w:rPr>
              <w:fldChar w:fldCharType="separate"/>
            </w:r>
            <w:r>
              <w:rPr>
                <w:noProof/>
                <w:webHidden/>
              </w:rPr>
              <w:t>43</w:t>
            </w:r>
            <w:r>
              <w:rPr>
                <w:noProof/>
                <w:webHidden/>
              </w:rPr>
              <w:fldChar w:fldCharType="end"/>
            </w:r>
          </w:hyperlink>
        </w:p>
        <w:p w14:paraId="4673E576" w14:textId="189B6ADB" w:rsidR="00BA5530" w:rsidRDefault="00BA5530">
          <w:pPr>
            <w:pStyle w:val="TOC2"/>
            <w:rPr>
              <w:rFonts w:asciiTheme="minorHAnsi" w:eastAsiaTheme="minorEastAsia" w:hAnsiTheme="minorHAnsi" w:cstheme="minorBidi"/>
              <w:b w:val="0"/>
              <w:noProof/>
              <w:color w:val="auto"/>
              <w:kern w:val="2"/>
              <w:sz w:val="24"/>
              <w:szCs w:val="24"/>
              <w:lang w:eastAsia="en-AU"/>
              <w14:ligatures w14:val="standardContextual"/>
            </w:rPr>
          </w:pPr>
          <w:hyperlink w:anchor="_Toc204872463" w:history="1">
            <w:r w:rsidRPr="00D6131C">
              <w:rPr>
                <w:rStyle w:val="Hyperlink"/>
                <w:noProof/>
              </w:rPr>
              <w:t>4.2. Pressure</w:t>
            </w:r>
            <w:r>
              <w:rPr>
                <w:noProof/>
                <w:webHidden/>
              </w:rPr>
              <w:tab/>
            </w:r>
            <w:r>
              <w:rPr>
                <w:noProof/>
                <w:webHidden/>
              </w:rPr>
              <w:fldChar w:fldCharType="begin"/>
            </w:r>
            <w:r>
              <w:rPr>
                <w:noProof/>
                <w:webHidden/>
              </w:rPr>
              <w:instrText xml:space="preserve"> PAGEREF _Toc204872463 \h </w:instrText>
            </w:r>
            <w:r>
              <w:rPr>
                <w:noProof/>
                <w:webHidden/>
              </w:rPr>
            </w:r>
            <w:r>
              <w:rPr>
                <w:noProof/>
                <w:webHidden/>
              </w:rPr>
              <w:fldChar w:fldCharType="separate"/>
            </w:r>
            <w:r>
              <w:rPr>
                <w:noProof/>
                <w:webHidden/>
              </w:rPr>
              <w:t>48</w:t>
            </w:r>
            <w:r>
              <w:rPr>
                <w:noProof/>
                <w:webHidden/>
              </w:rPr>
              <w:fldChar w:fldCharType="end"/>
            </w:r>
          </w:hyperlink>
        </w:p>
        <w:p w14:paraId="6736B0DD" w14:textId="6363E182" w:rsidR="00BA5530" w:rsidRDefault="00BA5530">
          <w:pPr>
            <w:pStyle w:val="TOC2"/>
            <w:rPr>
              <w:rFonts w:asciiTheme="minorHAnsi" w:eastAsiaTheme="minorEastAsia" w:hAnsiTheme="minorHAnsi" w:cstheme="minorBidi"/>
              <w:b w:val="0"/>
              <w:noProof/>
              <w:color w:val="auto"/>
              <w:kern w:val="2"/>
              <w:sz w:val="24"/>
              <w:szCs w:val="24"/>
              <w:lang w:eastAsia="en-AU"/>
              <w14:ligatures w14:val="standardContextual"/>
            </w:rPr>
          </w:pPr>
          <w:hyperlink w:anchor="_Toc204872464" w:history="1">
            <w:r w:rsidRPr="00D6131C">
              <w:rPr>
                <w:rStyle w:val="Hyperlink"/>
                <w:noProof/>
              </w:rPr>
              <w:t>4.3. Rainfall</w:t>
            </w:r>
            <w:r>
              <w:rPr>
                <w:noProof/>
                <w:webHidden/>
              </w:rPr>
              <w:tab/>
            </w:r>
            <w:r>
              <w:rPr>
                <w:noProof/>
                <w:webHidden/>
              </w:rPr>
              <w:fldChar w:fldCharType="begin"/>
            </w:r>
            <w:r>
              <w:rPr>
                <w:noProof/>
                <w:webHidden/>
              </w:rPr>
              <w:instrText xml:space="preserve"> PAGEREF _Toc204872464 \h </w:instrText>
            </w:r>
            <w:r>
              <w:rPr>
                <w:noProof/>
                <w:webHidden/>
              </w:rPr>
            </w:r>
            <w:r>
              <w:rPr>
                <w:noProof/>
                <w:webHidden/>
              </w:rPr>
              <w:fldChar w:fldCharType="separate"/>
            </w:r>
            <w:r>
              <w:rPr>
                <w:noProof/>
                <w:webHidden/>
              </w:rPr>
              <w:t>49</w:t>
            </w:r>
            <w:r>
              <w:rPr>
                <w:noProof/>
                <w:webHidden/>
              </w:rPr>
              <w:fldChar w:fldCharType="end"/>
            </w:r>
          </w:hyperlink>
        </w:p>
        <w:p w14:paraId="382BF5B0" w14:textId="680BE6D0" w:rsidR="00BA5530" w:rsidRDefault="00BA5530">
          <w:pPr>
            <w:pStyle w:val="TOC2"/>
            <w:rPr>
              <w:rFonts w:asciiTheme="minorHAnsi" w:eastAsiaTheme="minorEastAsia" w:hAnsiTheme="minorHAnsi" w:cstheme="minorBidi"/>
              <w:b w:val="0"/>
              <w:noProof/>
              <w:color w:val="auto"/>
              <w:kern w:val="2"/>
              <w:sz w:val="24"/>
              <w:szCs w:val="24"/>
              <w:lang w:eastAsia="en-AU"/>
              <w14:ligatures w14:val="standardContextual"/>
            </w:rPr>
          </w:pPr>
          <w:hyperlink w:anchor="_Toc204872465" w:history="1">
            <w:r w:rsidRPr="00D6131C">
              <w:rPr>
                <w:rStyle w:val="Hyperlink"/>
                <w:noProof/>
              </w:rPr>
              <w:t>4.4. Flooding</w:t>
            </w:r>
            <w:r>
              <w:rPr>
                <w:noProof/>
                <w:webHidden/>
              </w:rPr>
              <w:tab/>
            </w:r>
            <w:r>
              <w:rPr>
                <w:noProof/>
                <w:webHidden/>
              </w:rPr>
              <w:fldChar w:fldCharType="begin"/>
            </w:r>
            <w:r>
              <w:rPr>
                <w:noProof/>
                <w:webHidden/>
              </w:rPr>
              <w:instrText xml:space="preserve"> PAGEREF _Toc204872465 \h </w:instrText>
            </w:r>
            <w:r>
              <w:rPr>
                <w:noProof/>
                <w:webHidden/>
              </w:rPr>
            </w:r>
            <w:r>
              <w:rPr>
                <w:noProof/>
                <w:webHidden/>
              </w:rPr>
              <w:fldChar w:fldCharType="separate"/>
            </w:r>
            <w:r>
              <w:rPr>
                <w:noProof/>
                <w:webHidden/>
              </w:rPr>
              <w:t>53</w:t>
            </w:r>
            <w:r>
              <w:rPr>
                <w:noProof/>
                <w:webHidden/>
              </w:rPr>
              <w:fldChar w:fldCharType="end"/>
            </w:r>
          </w:hyperlink>
        </w:p>
        <w:p w14:paraId="097D2DE4" w14:textId="17BB5F8F" w:rsidR="00BA5530" w:rsidRDefault="00BA5530">
          <w:pPr>
            <w:pStyle w:val="TOC2"/>
            <w:rPr>
              <w:rFonts w:asciiTheme="minorHAnsi" w:eastAsiaTheme="minorEastAsia" w:hAnsiTheme="minorHAnsi" w:cstheme="minorBidi"/>
              <w:b w:val="0"/>
              <w:noProof/>
              <w:color w:val="auto"/>
              <w:kern w:val="2"/>
              <w:sz w:val="24"/>
              <w:szCs w:val="24"/>
              <w:lang w:eastAsia="en-AU"/>
              <w14:ligatures w14:val="standardContextual"/>
            </w:rPr>
          </w:pPr>
          <w:hyperlink w:anchor="_Toc204872466" w:history="1">
            <w:r w:rsidRPr="00D6131C">
              <w:rPr>
                <w:rStyle w:val="Hyperlink"/>
                <w:noProof/>
              </w:rPr>
              <w:t>4.5. Waves</w:t>
            </w:r>
            <w:r>
              <w:rPr>
                <w:noProof/>
                <w:webHidden/>
              </w:rPr>
              <w:tab/>
            </w:r>
            <w:r>
              <w:rPr>
                <w:noProof/>
                <w:webHidden/>
              </w:rPr>
              <w:fldChar w:fldCharType="begin"/>
            </w:r>
            <w:r>
              <w:rPr>
                <w:noProof/>
                <w:webHidden/>
              </w:rPr>
              <w:instrText xml:space="preserve"> PAGEREF _Toc204872466 \h </w:instrText>
            </w:r>
            <w:r>
              <w:rPr>
                <w:noProof/>
                <w:webHidden/>
              </w:rPr>
            </w:r>
            <w:r>
              <w:rPr>
                <w:noProof/>
                <w:webHidden/>
              </w:rPr>
              <w:fldChar w:fldCharType="separate"/>
            </w:r>
            <w:r>
              <w:rPr>
                <w:noProof/>
                <w:webHidden/>
              </w:rPr>
              <w:t>53</w:t>
            </w:r>
            <w:r>
              <w:rPr>
                <w:noProof/>
                <w:webHidden/>
              </w:rPr>
              <w:fldChar w:fldCharType="end"/>
            </w:r>
          </w:hyperlink>
        </w:p>
        <w:p w14:paraId="22564C36" w14:textId="5F1441FE" w:rsidR="00BA5530" w:rsidRDefault="00BA5530">
          <w:pPr>
            <w:pStyle w:val="TOC2"/>
            <w:rPr>
              <w:rFonts w:asciiTheme="minorHAnsi" w:eastAsiaTheme="minorEastAsia" w:hAnsiTheme="minorHAnsi" w:cstheme="minorBidi"/>
              <w:b w:val="0"/>
              <w:noProof/>
              <w:color w:val="auto"/>
              <w:kern w:val="2"/>
              <w:sz w:val="24"/>
              <w:szCs w:val="24"/>
              <w:lang w:eastAsia="en-AU"/>
              <w14:ligatures w14:val="standardContextual"/>
            </w:rPr>
          </w:pPr>
          <w:hyperlink w:anchor="_Toc204872467" w:history="1">
            <w:r w:rsidRPr="00D6131C">
              <w:rPr>
                <w:rStyle w:val="Hyperlink"/>
                <w:noProof/>
              </w:rPr>
              <w:t>4.6. Tides</w:t>
            </w:r>
            <w:r>
              <w:rPr>
                <w:noProof/>
                <w:webHidden/>
              </w:rPr>
              <w:tab/>
            </w:r>
            <w:r>
              <w:rPr>
                <w:noProof/>
                <w:webHidden/>
              </w:rPr>
              <w:fldChar w:fldCharType="begin"/>
            </w:r>
            <w:r>
              <w:rPr>
                <w:noProof/>
                <w:webHidden/>
              </w:rPr>
              <w:instrText xml:space="preserve"> PAGEREF _Toc204872467 \h </w:instrText>
            </w:r>
            <w:r>
              <w:rPr>
                <w:noProof/>
                <w:webHidden/>
              </w:rPr>
            </w:r>
            <w:r>
              <w:rPr>
                <w:noProof/>
                <w:webHidden/>
              </w:rPr>
              <w:fldChar w:fldCharType="separate"/>
            </w:r>
            <w:r>
              <w:rPr>
                <w:noProof/>
                <w:webHidden/>
              </w:rPr>
              <w:t>55</w:t>
            </w:r>
            <w:r>
              <w:rPr>
                <w:noProof/>
                <w:webHidden/>
              </w:rPr>
              <w:fldChar w:fldCharType="end"/>
            </w:r>
          </w:hyperlink>
        </w:p>
        <w:p w14:paraId="63B678ED" w14:textId="287D4F30" w:rsidR="00BA5530" w:rsidRDefault="00BA5530">
          <w:pPr>
            <w:pStyle w:val="TOC2"/>
            <w:rPr>
              <w:rFonts w:asciiTheme="minorHAnsi" w:eastAsiaTheme="minorEastAsia" w:hAnsiTheme="minorHAnsi" w:cstheme="minorBidi"/>
              <w:b w:val="0"/>
              <w:noProof/>
              <w:color w:val="auto"/>
              <w:kern w:val="2"/>
              <w:sz w:val="24"/>
              <w:szCs w:val="24"/>
              <w:lang w:eastAsia="en-AU"/>
              <w14:ligatures w14:val="standardContextual"/>
            </w:rPr>
          </w:pPr>
          <w:hyperlink w:anchor="_Toc204872468" w:history="1">
            <w:r w:rsidRPr="00D6131C">
              <w:rPr>
                <w:rStyle w:val="Hyperlink"/>
                <w:noProof/>
              </w:rPr>
              <w:t>5. Forecast Performance</w:t>
            </w:r>
            <w:r>
              <w:rPr>
                <w:noProof/>
                <w:webHidden/>
              </w:rPr>
              <w:tab/>
            </w:r>
            <w:r>
              <w:rPr>
                <w:noProof/>
                <w:webHidden/>
              </w:rPr>
              <w:fldChar w:fldCharType="begin"/>
            </w:r>
            <w:r>
              <w:rPr>
                <w:noProof/>
                <w:webHidden/>
              </w:rPr>
              <w:instrText xml:space="preserve"> PAGEREF _Toc204872468 \h </w:instrText>
            </w:r>
            <w:r>
              <w:rPr>
                <w:noProof/>
                <w:webHidden/>
              </w:rPr>
            </w:r>
            <w:r>
              <w:rPr>
                <w:noProof/>
                <w:webHidden/>
              </w:rPr>
              <w:fldChar w:fldCharType="separate"/>
            </w:r>
            <w:r>
              <w:rPr>
                <w:noProof/>
                <w:webHidden/>
              </w:rPr>
              <w:t>58</w:t>
            </w:r>
            <w:r>
              <w:rPr>
                <w:noProof/>
                <w:webHidden/>
              </w:rPr>
              <w:fldChar w:fldCharType="end"/>
            </w:r>
          </w:hyperlink>
        </w:p>
        <w:p w14:paraId="6A49F69C" w14:textId="264DA2C8" w:rsidR="00BA5530" w:rsidRDefault="00BA5530">
          <w:pPr>
            <w:pStyle w:val="TOC2"/>
            <w:rPr>
              <w:rFonts w:asciiTheme="minorHAnsi" w:eastAsiaTheme="minorEastAsia" w:hAnsiTheme="minorHAnsi" w:cstheme="minorBidi"/>
              <w:b w:val="0"/>
              <w:noProof/>
              <w:color w:val="auto"/>
              <w:kern w:val="2"/>
              <w:sz w:val="24"/>
              <w:szCs w:val="24"/>
              <w:lang w:eastAsia="en-AU"/>
              <w14:ligatures w14:val="standardContextual"/>
            </w:rPr>
          </w:pPr>
          <w:hyperlink w:anchor="_Toc204872469" w:history="1">
            <w:r w:rsidRPr="00D6131C">
              <w:rPr>
                <w:rStyle w:val="Hyperlink"/>
                <w:noProof/>
              </w:rPr>
              <w:t>6. References</w:t>
            </w:r>
            <w:r>
              <w:rPr>
                <w:noProof/>
                <w:webHidden/>
              </w:rPr>
              <w:tab/>
            </w:r>
            <w:r>
              <w:rPr>
                <w:noProof/>
                <w:webHidden/>
              </w:rPr>
              <w:fldChar w:fldCharType="begin"/>
            </w:r>
            <w:r>
              <w:rPr>
                <w:noProof/>
                <w:webHidden/>
              </w:rPr>
              <w:instrText xml:space="preserve"> PAGEREF _Toc204872469 \h </w:instrText>
            </w:r>
            <w:r>
              <w:rPr>
                <w:noProof/>
                <w:webHidden/>
              </w:rPr>
            </w:r>
            <w:r>
              <w:rPr>
                <w:noProof/>
                <w:webHidden/>
              </w:rPr>
              <w:fldChar w:fldCharType="separate"/>
            </w:r>
            <w:r>
              <w:rPr>
                <w:noProof/>
                <w:webHidden/>
              </w:rPr>
              <w:t>63</w:t>
            </w:r>
            <w:r>
              <w:rPr>
                <w:noProof/>
                <w:webHidden/>
              </w:rPr>
              <w:fldChar w:fldCharType="end"/>
            </w:r>
          </w:hyperlink>
        </w:p>
        <w:p w14:paraId="3286A8B2" w14:textId="145D2D59" w:rsidR="00BA5530" w:rsidRDefault="00BA5530">
          <w:pPr>
            <w:pStyle w:val="TOC2"/>
            <w:rPr>
              <w:rFonts w:asciiTheme="minorHAnsi" w:eastAsiaTheme="minorEastAsia" w:hAnsiTheme="minorHAnsi" w:cstheme="minorBidi"/>
              <w:b w:val="0"/>
              <w:noProof/>
              <w:color w:val="auto"/>
              <w:kern w:val="2"/>
              <w:sz w:val="24"/>
              <w:szCs w:val="24"/>
              <w:lang w:eastAsia="en-AU"/>
              <w14:ligatures w14:val="standardContextual"/>
            </w:rPr>
          </w:pPr>
          <w:hyperlink w:anchor="_Toc204872470" w:history="1">
            <w:r w:rsidRPr="00D6131C">
              <w:rPr>
                <w:rStyle w:val="Hyperlink"/>
                <w:noProof/>
              </w:rPr>
              <w:t>Appendix: List of abbreviations</w:t>
            </w:r>
            <w:r>
              <w:rPr>
                <w:noProof/>
                <w:webHidden/>
              </w:rPr>
              <w:tab/>
            </w:r>
            <w:r>
              <w:rPr>
                <w:noProof/>
                <w:webHidden/>
              </w:rPr>
              <w:fldChar w:fldCharType="begin"/>
            </w:r>
            <w:r>
              <w:rPr>
                <w:noProof/>
                <w:webHidden/>
              </w:rPr>
              <w:instrText xml:space="preserve"> PAGEREF _Toc204872470 \h </w:instrText>
            </w:r>
            <w:r>
              <w:rPr>
                <w:noProof/>
                <w:webHidden/>
              </w:rPr>
            </w:r>
            <w:r>
              <w:rPr>
                <w:noProof/>
                <w:webHidden/>
              </w:rPr>
              <w:fldChar w:fldCharType="separate"/>
            </w:r>
            <w:r>
              <w:rPr>
                <w:noProof/>
                <w:webHidden/>
              </w:rPr>
              <w:t>64</w:t>
            </w:r>
            <w:r>
              <w:rPr>
                <w:noProof/>
                <w:webHidden/>
              </w:rPr>
              <w:fldChar w:fldCharType="end"/>
            </w:r>
          </w:hyperlink>
        </w:p>
        <w:p w14:paraId="3A3D5155" w14:textId="73028F53" w:rsidR="00300043" w:rsidRDefault="6083C56A" w:rsidP="6083C56A">
          <w:pPr>
            <w:pStyle w:val="TOC2"/>
            <w:tabs>
              <w:tab w:val="clear" w:pos="9628"/>
              <w:tab w:val="right" w:leader="dot" w:pos="9615"/>
            </w:tabs>
            <w:rPr>
              <w:rStyle w:val="Hyperlink"/>
              <w:noProof/>
              <w:kern w:val="2"/>
              <w:lang w:eastAsia="en-AU"/>
              <w14:ligatures w14:val="standardContextual"/>
            </w:rPr>
          </w:pPr>
          <w:r>
            <w:fldChar w:fldCharType="end"/>
          </w:r>
        </w:p>
      </w:sdtContent>
    </w:sdt>
    <w:p w14:paraId="5F4E5326" w14:textId="5D660BA9" w:rsidR="00A87472" w:rsidRDefault="00A87472">
      <w:pPr>
        <w:rPr>
          <w:rFonts w:eastAsiaTheme="minorEastAsia"/>
          <w:szCs w:val="22"/>
        </w:rPr>
      </w:pPr>
    </w:p>
    <w:p w14:paraId="442B8085" w14:textId="77777777" w:rsidR="00C06D05" w:rsidRDefault="00C06D05">
      <w:pPr>
        <w:spacing w:after="0" w:line="240" w:lineRule="auto"/>
        <w:rPr>
          <w:rFonts w:eastAsiaTheme="minorEastAsia"/>
          <w:b/>
          <w:bCs/>
          <w:szCs w:val="22"/>
        </w:rPr>
      </w:pPr>
      <w:r>
        <w:rPr>
          <w:rFonts w:eastAsiaTheme="minorEastAsia"/>
          <w:b/>
          <w:bCs/>
          <w:szCs w:val="22"/>
        </w:rPr>
        <w:br w:type="page"/>
      </w:r>
    </w:p>
    <w:p w14:paraId="283FCA95" w14:textId="3927BA86" w:rsidR="00515AEE" w:rsidRPr="004940EB" w:rsidRDefault="00515AEE">
      <w:pPr>
        <w:rPr>
          <w:rFonts w:eastAsiaTheme="minorEastAsia"/>
          <w:b/>
          <w:bCs/>
          <w:szCs w:val="22"/>
        </w:rPr>
      </w:pPr>
      <w:r w:rsidRPr="004940EB">
        <w:rPr>
          <w:rFonts w:eastAsiaTheme="minorEastAsia"/>
          <w:b/>
          <w:bCs/>
          <w:szCs w:val="22"/>
        </w:rPr>
        <w:t>List of Figures</w:t>
      </w:r>
    </w:p>
    <w:p w14:paraId="6088FA59" w14:textId="7676C7BE" w:rsidR="00BA5530" w:rsidRDefault="001421DB">
      <w:pPr>
        <w:pStyle w:val="TableofFigures"/>
        <w:tabs>
          <w:tab w:val="right" w:leader="dot" w:pos="9628"/>
        </w:tabs>
        <w:rPr>
          <w:rFonts w:asciiTheme="minorHAnsi" w:eastAsiaTheme="minorEastAsia" w:hAnsiTheme="minorHAnsi"/>
          <w:noProof/>
          <w:kern w:val="2"/>
          <w:sz w:val="24"/>
          <w:lang w:eastAsia="en-AU"/>
          <w14:ligatures w14:val="standardContextual"/>
        </w:rPr>
      </w:pPr>
      <w:r>
        <w:rPr>
          <w:rFonts w:eastAsiaTheme="minorEastAsia"/>
          <w:szCs w:val="22"/>
        </w:rPr>
        <w:fldChar w:fldCharType="begin"/>
      </w:r>
      <w:r>
        <w:rPr>
          <w:rFonts w:eastAsiaTheme="minorEastAsia"/>
          <w:szCs w:val="22"/>
        </w:rPr>
        <w:instrText xml:space="preserve"> TOC \h \z \c "Figure" </w:instrText>
      </w:r>
      <w:r>
        <w:rPr>
          <w:rFonts w:eastAsiaTheme="minorEastAsia"/>
          <w:szCs w:val="22"/>
        </w:rPr>
        <w:fldChar w:fldCharType="separate"/>
      </w:r>
      <w:hyperlink w:anchor="_Toc204872471" w:history="1">
        <w:r w:rsidR="00BA5530" w:rsidRPr="009E6E45">
          <w:rPr>
            <w:rStyle w:val="Hyperlink"/>
            <w:noProof/>
          </w:rPr>
          <w:t>Figure 1 Best track of Severe Tropical Cyclone Alfred 21 February - 9 March 2025 (times in AEST, UTC +10)</w:t>
        </w:r>
        <w:r w:rsidR="00BA5530">
          <w:rPr>
            <w:noProof/>
            <w:webHidden/>
          </w:rPr>
          <w:tab/>
        </w:r>
        <w:r w:rsidR="00BA5530">
          <w:rPr>
            <w:noProof/>
            <w:webHidden/>
          </w:rPr>
          <w:fldChar w:fldCharType="begin"/>
        </w:r>
        <w:r w:rsidR="00BA5530">
          <w:rPr>
            <w:noProof/>
            <w:webHidden/>
          </w:rPr>
          <w:instrText xml:space="preserve"> PAGEREF _Toc204872471 \h </w:instrText>
        </w:r>
        <w:r w:rsidR="00BA5530">
          <w:rPr>
            <w:noProof/>
            <w:webHidden/>
          </w:rPr>
        </w:r>
        <w:r w:rsidR="00BA5530">
          <w:rPr>
            <w:noProof/>
            <w:webHidden/>
          </w:rPr>
          <w:fldChar w:fldCharType="separate"/>
        </w:r>
        <w:r w:rsidR="00BA5530">
          <w:rPr>
            <w:noProof/>
            <w:webHidden/>
          </w:rPr>
          <w:t>9</w:t>
        </w:r>
        <w:r w:rsidR="00BA5530">
          <w:rPr>
            <w:noProof/>
            <w:webHidden/>
          </w:rPr>
          <w:fldChar w:fldCharType="end"/>
        </w:r>
      </w:hyperlink>
    </w:p>
    <w:p w14:paraId="01F91030" w14:textId="4C69AC57" w:rsidR="00BA5530" w:rsidRDefault="00BA5530">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04872472" w:history="1">
        <w:r w:rsidRPr="009E6E45">
          <w:rPr>
            <w:rStyle w:val="Hyperlink"/>
            <w:noProof/>
          </w:rPr>
          <w:t>Figure 2 Best track of Alfred as it approached and moved over southeast Queensland 6-9 March 2025 (times in AEST, UTC+10)</w:t>
        </w:r>
        <w:r>
          <w:rPr>
            <w:noProof/>
            <w:webHidden/>
          </w:rPr>
          <w:tab/>
        </w:r>
        <w:r>
          <w:rPr>
            <w:noProof/>
            <w:webHidden/>
          </w:rPr>
          <w:fldChar w:fldCharType="begin"/>
        </w:r>
        <w:r>
          <w:rPr>
            <w:noProof/>
            <w:webHidden/>
          </w:rPr>
          <w:instrText xml:space="preserve"> PAGEREF _Toc204872472 \h </w:instrText>
        </w:r>
        <w:r>
          <w:rPr>
            <w:noProof/>
            <w:webHidden/>
          </w:rPr>
        </w:r>
        <w:r>
          <w:rPr>
            <w:noProof/>
            <w:webHidden/>
          </w:rPr>
          <w:fldChar w:fldCharType="separate"/>
        </w:r>
        <w:r>
          <w:rPr>
            <w:noProof/>
            <w:webHidden/>
          </w:rPr>
          <w:t>10</w:t>
        </w:r>
        <w:r>
          <w:rPr>
            <w:noProof/>
            <w:webHidden/>
          </w:rPr>
          <w:fldChar w:fldCharType="end"/>
        </w:r>
      </w:hyperlink>
    </w:p>
    <w:p w14:paraId="4AEEAB79" w14:textId="21C10EE0" w:rsidR="00BA5530" w:rsidRDefault="00BA5530">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04872473" w:history="1">
        <w:r w:rsidRPr="009E6E45">
          <w:rPr>
            <w:rStyle w:val="Hyperlink"/>
            <w:noProof/>
          </w:rPr>
          <w:t>Figure 3 Detailed best track of Alfred as it approached and moved over southeast Queensland 6-9 March 2024 (times in AEST, UTC+10). For this period, light pink depicts total extent of gale force (i.e. category 1) winds and red depicts total extent of storm force (i.e category 2) winds.</w:t>
        </w:r>
        <w:r>
          <w:rPr>
            <w:noProof/>
            <w:webHidden/>
          </w:rPr>
          <w:tab/>
        </w:r>
        <w:r>
          <w:rPr>
            <w:noProof/>
            <w:webHidden/>
          </w:rPr>
          <w:fldChar w:fldCharType="begin"/>
        </w:r>
        <w:r>
          <w:rPr>
            <w:noProof/>
            <w:webHidden/>
          </w:rPr>
          <w:instrText xml:space="preserve"> PAGEREF _Toc204872473 \h </w:instrText>
        </w:r>
        <w:r>
          <w:rPr>
            <w:noProof/>
            <w:webHidden/>
          </w:rPr>
        </w:r>
        <w:r>
          <w:rPr>
            <w:noProof/>
            <w:webHidden/>
          </w:rPr>
          <w:fldChar w:fldCharType="separate"/>
        </w:r>
        <w:r>
          <w:rPr>
            <w:noProof/>
            <w:webHidden/>
          </w:rPr>
          <w:t>11</w:t>
        </w:r>
        <w:r>
          <w:rPr>
            <w:noProof/>
            <w:webHidden/>
          </w:rPr>
          <w:fldChar w:fldCharType="end"/>
        </w:r>
      </w:hyperlink>
    </w:p>
    <w:p w14:paraId="413516FA" w14:textId="52C79153" w:rsidR="00BA5530" w:rsidRDefault="00BA5530">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04872474" w:history="1">
        <w:r w:rsidRPr="009E6E45">
          <w:rPr>
            <w:rStyle w:val="Hyperlink"/>
            <w:noProof/>
          </w:rPr>
          <w:t>Figure 4: MSLP charts Top Left – 0000 UTC (10am AEST) 21 Feburary 2025. Top Right – 0000 UTC (10am AEST) 24 Feburary 2025. Middle Left – 0000 UTC (10am AEST) 27 Feburary 2025. Middle Right – 0000 UTC (10am AEST) 2 March 2025. Bottom left – 0000 UTC (10am AEST) 5 March 2025. Bottom right – 0000 UTC (10am AEST) 8 March 2025.</w:t>
        </w:r>
        <w:r>
          <w:rPr>
            <w:noProof/>
            <w:webHidden/>
          </w:rPr>
          <w:tab/>
        </w:r>
        <w:r>
          <w:rPr>
            <w:noProof/>
            <w:webHidden/>
          </w:rPr>
          <w:fldChar w:fldCharType="begin"/>
        </w:r>
        <w:r>
          <w:rPr>
            <w:noProof/>
            <w:webHidden/>
          </w:rPr>
          <w:instrText xml:space="preserve"> PAGEREF _Toc204872474 \h </w:instrText>
        </w:r>
        <w:r>
          <w:rPr>
            <w:noProof/>
            <w:webHidden/>
          </w:rPr>
        </w:r>
        <w:r>
          <w:rPr>
            <w:noProof/>
            <w:webHidden/>
          </w:rPr>
          <w:fldChar w:fldCharType="separate"/>
        </w:r>
        <w:r>
          <w:rPr>
            <w:noProof/>
            <w:webHidden/>
          </w:rPr>
          <w:t>19</w:t>
        </w:r>
        <w:r>
          <w:rPr>
            <w:noProof/>
            <w:webHidden/>
          </w:rPr>
          <w:fldChar w:fldCharType="end"/>
        </w:r>
      </w:hyperlink>
    </w:p>
    <w:p w14:paraId="2CBF5362" w14:textId="38215E02" w:rsidR="00BA5530" w:rsidRDefault="00BA5530">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04872475" w:history="1">
        <w:r w:rsidRPr="009E6E45">
          <w:rPr>
            <w:rStyle w:val="Hyperlink"/>
            <w:noProof/>
          </w:rPr>
          <w:t>Figure 5 Real-time Multivariate MJO (RMM) Index diagram depicting a strong MJO, out of the unit circle in the Western Pacific during February 2025. This image is courtesy of BOM and can be accessed from: http://www.bom.gov.au/climate/mjo/#tabs=Monitoring</w:t>
        </w:r>
        <w:r>
          <w:rPr>
            <w:noProof/>
            <w:webHidden/>
          </w:rPr>
          <w:tab/>
        </w:r>
        <w:r>
          <w:rPr>
            <w:noProof/>
            <w:webHidden/>
          </w:rPr>
          <w:fldChar w:fldCharType="begin"/>
        </w:r>
        <w:r>
          <w:rPr>
            <w:noProof/>
            <w:webHidden/>
          </w:rPr>
          <w:instrText xml:space="preserve"> PAGEREF _Toc204872475 \h </w:instrText>
        </w:r>
        <w:r>
          <w:rPr>
            <w:noProof/>
            <w:webHidden/>
          </w:rPr>
        </w:r>
        <w:r>
          <w:rPr>
            <w:noProof/>
            <w:webHidden/>
          </w:rPr>
          <w:fldChar w:fldCharType="separate"/>
        </w:r>
        <w:r>
          <w:rPr>
            <w:noProof/>
            <w:webHidden/>
          </w:rPr>
          <w:t>20</w:t>
        </w:r>
        <w:r>
          <w:rPr>
            <w:noProof/>
            <w:webHidden/>
          </w:rPr>
          <w:fldChar w:fldCharType="end"/>
        </w:r>
      </w:hyperlink>
    </w:p>
    <w:p w14:paraId="42EE92EB" w14:textId="3591319B" w:rsidR="00BA5530" w:rsidRDefault="00BA5530">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04872476" w:history="1">
        <w:r w:rsidRPr="009E6E45">
          <w:rPr>
            <w:rStyle w:val="Hyperlink"/>
            <w:noProof/>
          </w:rPr>
          <w:t xml:space="preserve">Figure 6 </w:t>
        </w:r>
        <w:r w:rsidRPr="009E6E45">
          <w:rPr>
            <w:rStyle w:val="Hyperlink"/>
            <w:noProof/>
            <w:lang w:eastAsia="en-AU"/>
          </w:rPr>
          <w:t>Hovmöller</w:t>
        </w:r>
        <w:r w:rsidRPr="009E6E45">
          <w:rPr>
            <w:rStyle w:val="Hyperlink"/>
            <w:noProof/>
          </w:rPr>
          <w:t xml:space="preserve"> diagram of tropical waves showing the formation of Alfred occurred with a pulse of the MJO (black) and an Equatorial Rossby (ER) wave (red). The image is courtesy of the North Carolina Institute for Climate Studies. https://ncics.org/pub/mjo/archive/2024/2024-12-02/v2/</w:t>
        </w:r>
        <w:r>
          <w:rPr>
            <w:noProof/>
            <w:webHidden/>
          </w:rPr>
          <w:tab/>
        </w:r>
        <w:r>
          <w:rPr>
            <w:noProof/>
            <w:webHidden/>
          </w:rPr>
          <w:fldChar w:fldCharType="begin"/>
        </w:r>
        <w:r>
          <w:rPr>
            <w:noProof/>
            <w:webHidden/>
          </w:rPr>
          <w:instrText xml:space="preserve"> PAGEREF _Toc204872476 \h </w:instrText>
        </w:r>
        <w:r>
          <w:rPr>
            <w:noProof/>
            <w:webHidden/>
          </w:rPr>
        </w:r>
        <w:r>
          <w:rPr>
            <w:noProof/>
            <w:webHidden/>
          </w:rPr>
          <w:fldChar w:fldCharType="separate"/>
        </w:r>
        <w:r>
          <w:rPr>
            <w:noProof/>
            <w:webHidden/>
          </w:rPr>
          <w:t>21</w:t>
        </w:r>
        <w:r>
          <w:rPr>
            <w:noProof/>
            <w:webHidden/>
          </w:rPr>
          <w:fldChar w:fldCharType="end"/>
        </w:r>
      </w:hyperlink>
    </w:p>
    <w:p w14:paraId="558723AD" w14:textId="1D0DF19F" w:rsidR="00BA5530" w:rsidRDefault="00BA5530">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04872477" w:history="1">
        <w:r w:rsidRPr="009E6E45">
          <w:rPr>
            <w:rStyle w:val="Hyperlink"/>
            <w:noProof/>
          </w:rPr>
          <w:t xml:space="preserve">Figure 7 Scatterometry, ASCAT-B at 1140 UTC 21 February, depicting the elongated centre of a developing Alfred. Image courtesy NRL: </w:t>
        </w:r>
        <w:r w:rsidRPr="009E6E45">
          <w:rPr>
            <w:rStyle w:val="Hyperlink"/>
            <w:noProof/>
            <w:shd w:val="clear" w:color="auto" w:fill="FFFFFF"/>
          </w:rPr>
          <w:t>https://www.nrlmry.navy.mil/TC.html</w:t>
        </w:r>
        <w:r>
          <w:rPr>
            <w:noProof/>
            <w:webHidden/>
          </w:rPr>
          <w:tab/>
        </w:r>
        <w:r>
          <w:rPr>
            <w:noProof/>
            <w:webHidden/>
          </w:rPr>
          <w:fldChar w:fldCharType="begin"/>
        </w:r>
        <w:r>
          <w:rPr>
            <w:noProof/>
            <w:webHidden/>
          </w:rPr>
          <w:instrText xml:space="preserve"> PAGEREF _Toc204872477 \h </w:instrText>
        </w:r>
        <w:r>
          <w:rPr>
            <w:noProof/>
            <w:webHidden/>
          </w:rPr>
        </w:r>
        <w:r>
          <w:rPr>
            <w:noProof/>
            <w:webHidden/>
          </w:rPr>
          <w:fldChar w:fldCharType="separate"/>
        </w:r>
        <w:r>
          <w:rPr>
            <w:noProof/>
            <w:webHidden/>
          </w:rPr>
          <w:t>22</w:t>
        </w:r>
        <w:r>
          <w:rPr>
            <w:noProof/>
            <w:webHidden/>
          </w:rPr>
          <w:fldChar w:fldCharType="end"/>
        </w:r>
      </w:hyperlink>
    </w:p>
    <w:p w14:paraId="3C7089AD" w14:textId="51EA444A" w:rsidR="00BA5530" w:rsidRDefault="00BA5530">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04872478" w:history="1">
        <w:r w:rsidRPr="009E6E45">
          <w:rPr>
            <w:rStyle w:val="Hyperlink"/>
            <w:noProof/>
          </w:rPr>
          <w:t xml:space="preserve">Figure 8 Scatterometry, ASCAT-B at 2227 UTC 22 February, depicting an elongated centre and gales in three quadrants. Image courtesy NRL: </w:t>
        </w:r>
        <w:r w:rsidRPr="009E6E45">
          <w:rPr>
            <w:rStyle w:val="Hyperlink"/>
            <w:noProof/>
            <w:shd w:val="clear" w:color="auto" w:fill="FFFFFF"/>
          </w:rPr>
          <w:t>https://www.nrlmry.navy.mil/TC.html</w:t>
        </w:r>
        <w:r>
          <w:rPr>
            <w:noProof/>
            <w:webHidden/>
          </w:rPr>
          <w:tab/>
        </w:r>
        <w:r>
          <w:rPr>
            <w:noProof/>
            <w:webHidden/>
          </w:rPr>
          <w:fldChar w:fldCharType="begin"/>
        </w:r>
        <w:r>
          <w:rPr>
            <w:noProof/>
            <w:webHidden/>
          </w:rPr>
          <w:instrText xml:space="preserve"> PAGEREF _Toc204872478 \h </w:instrText>
        </w:r>
        <w:r>
          <w:rPr>
            <w:noProof/>
            <w:webHidden/>
          </w:rPr>
        </w:r>
        <w:r>
          <w:rPr>
            <w:noProof/>
            <w:webHidden/>
          </w:rPr>
          <w:fldChar w:fldCharType="separate"/>
        </w:r>
        <w:r>
          <w:rPr>
            <w:noProof/>
            <w:webHidden/>
          </w:rPr>
          <w:t>23</w:t>
        </w:r>
        <w:r>
          <w:rPr>
            <w:noProof/>
            <w:webHidden/>
          </w:rPr>
          <w:fldChar w:fldCharType="end"/>
        </w:r>
      </w:hyperlink>
    </w:p>
    <w:p w14:paraId="445E85EB" w14:textId="0494FCBE" w:rsidR="00BA5530" w:rsidRDefault="00BA5530">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04872479" w:history="1">
        <w:r w:rsidRPr="009E6E45">
          <w:rPr>
            <w:rStyle w:val="Hyperlink"/>
            <w:noProof/>
          </w:rPr>
          <w:t xml:space="preserve">Figure 9 Scatterometry, ASCAT-C at 1151 UTC 23 February 2025, storm force winds to the northwest of Alfred's centre. Image courtesy NRL: </w:t>
        </w:r>
        <w:r w:rsidRPr="009E6E45">
          <w:rPr>
            <w:rStyle w:val="Hyperlink"/>
            <w:noProof/>
            <w:shd w:val="clear" w:color="auto" w:fill="FFFFFF"/>
          </w:rPr>
          <w:t>https://www.nrlmry.navy.mil/TC.html</w:t>
        </w:r>
        <w:r>
          <w:rPr>
            <w:noProof/>
            <w:webHidden/>
          </w:rPr>
          <w:tab/>
        </w:r>
        <w:r>
          <w:rPr>
            <w:noProof/>
            <w:webHidden/>
          </w:rPr>
          <w:fldChar w:fldCharType="begin"/>
        </w:r>
        <w:r>
          <w:rPr>
            <w:noProof/>
            <w:webHidden/>
          </w:rPr>
          <w:instrText xml:space="preserve"> PAGEREF _Toc204872479 \h </w:instrText>
        </w:r>
        <w:r>
          <w:rPr>
            <w:noProof/>
            <w:webHidden/>
          </w:rPr>
        </w:r>
        <w:r>
          <w:rPr>
            <w:noProof/>
            <w:webHidden/>
          </w:rPr>
          <w:fldChar w:fldCharType="separate"/>
        </w:r>
        <w:r>
          <w:rPr>
            <w:noProof/>
            <w:webHidden/>
          </w:rPr>
          <w:t>24</w:t>
        </w:r>
        <w:r>
          <w:rPr>
            <w:noProof/>
            <w:webHidden/>
          </w:rPr>
          <w:fldChar w:fldCharType="end"/>
        </w:r>
      </w:hyperlink>
    </w:p>
    <w:p w14:paraId="79445A90" w14:textId="2E80B0BF" w:rsidR="00BA5530" w:rsidRDefault="00BA5530">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04872480" w:history="1">
        <w:r w:rsidRPr="009E6E45">
          <w:rPr>
            <w:rStyle w:val="Hyperlink"/>
            <w:noProof/>
          </w:rPr>
          <w:t xml:space="preserve">Figure 10 Scatterometry, ASCAT-C at 1049 UTC 26 February 2025 showing hurricane force winds to the north of Alfred's centre. Image courtesy NRL: </w:t>
        </w:r>
        <w:r w:rsidRPr="009E6E45">
          <w:rPr>
            <w:rStyle w:val="Hyperlink"/>
            <w:noProof/>
            <w:shd w:val="clear" w:color="auto" w:fill="FFFFFF"/>
          </w:rPr>
          <w:t>https://www.nrlmry.navy.mil/TC.html</w:t>
        </w:r>
        <w:r>
          <w:rPr>
            <w:noProof/>
            <w:webHidden/>
          </w:rPr>
          <w:tab/>
        </w:r>
        <w:r>
          <w:rPr>
            <w:noProof/>
            <w:webHidden/>
          </w:rPr>
          <w:fldChar w:fldCharType="begin"/>
        </w:r>
        <w:r>
          <w:rPr>
            <w:noProof/>
            <w:webHidden/>
          </w:rPr>
          <w:instrText xml:space="preserve"> PAGEREF _Toc204872480 \h </w:instrText>
        </w:r>
        <w:r>
          <w:rPr>
            <w:noProof/>
            <w:webHidden/>
          </w:rPr>
        </w:r>
        <w:r>
          <w:rPr>
            <w:noProof/>
            <w:webHidden/>
          </w:rPr>
          <w:fldChar w:fldCharType="separate"/>
        </w:r>
        <w:r>
          <w:rPr>
            <w:noProof/>
            <w:webHidden/>
          </w:rPr>
          <w:t>25</w:t>
        </w:r>
        <w:r>
          <w:rPr>
            <w:noProof/>
            <w:webHidden/>
          </w:rPr>
          <w:fldChar w:fldCharType="end"/>
        </w:r>
      </w:hyperlink>
    </w:p>
    <w:p w14:paraId="4E53507B" w14:textId="72A14F92" w:rsidR="00BA5530" w:rsidRDefault="00BA5530">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04872481" w:history="1">
        <w:r w:rsidRPr="009E6E45">
          <w:rPr>
            <w:rStyle w:val="Hyperlink"/>
            <w:noProof/>
          </w:rPr>
          <w:t>Figure 11 M-PERC (Microwave-based Probability of Eyewall Replacement Cyclone) Hovmöller diagram showing detection of secondary eyewall during 27 February, the primary eyewall eroding, and the secondary eyewall becoming dominant and contracting during 28 February.</w:t>
        </w:r>
        <w:r>
          <w:rPr>
            <w:noProof/>
            <w:webHidden/>
          </w:rPr>
          <w:tab/>
        </w:r>
        <w:r>
          <w:rPr>
            <w:noProof/>
            <w:webHidden/>
          </w:rPr>
          <w:fldChar w:fldCharType="begin"/>
        </w:r>
        <w:r>
          <w:rPr>
            <w:noProof/>
            <w:webHidden/>
          </w:rPr>
          <w:instrText xml:space="preserve"> PAGEREF _Toc204872481 \h </w:instrText>
        </w:r>
        <w:r>
          <w:rPr>
            <w:noProof/>
            <w:webHidden/>
          </w:rPr>
        </w:r>
        <w:r>
          <w:rPr>
            <w:noProof/>
            <w:webHidden/>
          </w:rPr>
          <w:fldChar w:fldCharType="separate"/>
        </w:r>
        <w:r>
          <w:rPr>
            <w:noProof/>
            <w:webHidden/>
          </w:rPr>
          <w:t>26</w:t>
        </w:r>
        <w:r>
          <w:rPr>
            <w:noProof/>
            <w:webHidden/>
          </w:rPr>
          <w:fldChar w:fldCharType="end"/>
        </w:r>
      </w:hyperlink>
    </w:p>
    <w:p w14:paraId="6D43566C" w14:textId="2D8F1B5B" w:rsidR="00BA5530" w:rsidRDefault="00BA5530">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04872482" w:history="1">
        <w:r w:rsidRPr="009E6E45">
          <w:rPr>
            <w:rStyle w:val="Hyperlink"/>
            <w:noProof/>
          </w:rPr>
          <w:t xml:space="preserve">Figure 12 Microwave image, AMSR2 89 GHz at 1450 UTC 27 February. Shows the last remaining portion of the eroding inner eyewall, surrounded by the much larger second eyewall. Image courtesy NRL: </w:t>
        </w:r>
        <w:r w:rsidRPr="009E6E45">
          <w:rPr>
            <w:rStyle w:val="Hyperlink"/>
            <w:noProof/>
            <w:shd w:val="clear" w:color="auto" w:fill="FFFFFF"/>
          </w:rPr>
          <w:t>https://www.nrlmry.navy.mil/TC.html</w:t>
        </w:r>
        <w:r>
          <w:rPr>
            <w:noProof/>
            <w:webHidden/>
          </w:rPr>
          <w:tab/>
        </w:r>
        <w:r>
          <w:rPr>
            <w:noProof/>
            <w:webHidden/>
          </w:rPr>
          <w:fldChar w:fldCharType="begin"/>
        </w:r>
        <w:r>
          <w:rPr>
            <w:noProof/>
            <w:webHidden/>
          </w:rPr>
          <w:instrText xml:space="preserve"> PAGEREF _Toc204872482 \h </w:instrText>
        </w:r>
        <w:r>
          <w:rPr>
            <w:noProof/>
            <w:webHidden/>
          </w:rPr>
        </w:r>
        <w:r>
          <w:rPr>
            <w:noProof/>
            <w:webHidden/>
          </w:rPr>
          <w:fldChar w:fldCharType="separate"/>
        </w:r>
        <w:r>
          <w:rPr>
            <w:noProof/>
            <w:webHidden/>
          </w:rPr>
          <w:t>27</w:t>
        </w:r>
        <w:r>
          <w:rPr>
            <w:noProof/>
            <w:webHidden/>
          </w:rPr>
          <w:fldChar w:fldCharType="end"/>
        </w:r>
      </w:hyperlink>
    </w:p>
    <w:p w14:paraId="4B5761F9" w14:textId="7402E267" w:rsidR="00BA5530" w:rsidRDefault="00BA5530">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04872483" w:history="1">
        <w:r w:rsidRPr="009E6E45">
          <w:rPr>
            <w:rStyle w:val="Hyperlink"/>
            <w:noProof/>
          </w:rPr>
          <w:t xml:space="preserve">Figure 13 Infrared Himawari-9 Satellite Image at 1200 UTC 28 March. At the period of Alfred's peak intensity. Image courtesy NRL: </w:t>
        </w:r>
        <w:r w:rsidRPr="009E6E45">
          <w:rPr>
            <w:rStyle w:val="Hyperlink"/>
            <w:noProof/>
            <w:shd w:val="clear" w:color="auto" w:fill="FFFFFF"/>
          </w:rPr>
          <w:t>https://www.nrlmry.navy.mil/TC.html</w:t>
        </w:r>
        <w:r w:rsidRPr="009E6E45">
          <w:rPr>
            <w:rStyle w:val="Hyperlink"/>
            <w:noProof/>
          </w:rPr>
          <w:t xml:space="preserve"> and Japan Meteorological Agency (JMA).</w:t>
        </w:r>
        <w:r>
          <w:rPr>
            <w:noProof/>
            <w:webHidden/>
          </w:rPr>
          <w:tab/>
        </w:r>
        <w:r>
          <w:rPr>
            <w:noProof/>
            <w:webHidden/>
          </w:rPr>
          <w:fldChar w:fldCharType="begin"/>
        </w:r>
        <w:r>
          <w:rPr>
            <w:noProof/>
            <w:webHidden/>
          </w:rPr>
          <w:instrText xml:space="preserve"> PAGEREF _Toc204872483 \h </w:instrText>
        </w:r>
        <w:r>
          <w:rPr>
            <w:noProof/>
            <w:webHidden/>
          </w:rPr>
        </w:r>
        <w:r>
          <w:rPr>
            <w:noProof/>
            <w:webHidden/>
          </w:rPr>
          <w:fldChar w:fldCharType="separate"/>
        </w:r>
        <w:r>
          <w:rPr>
            <w:noProof/>
            <w:webHidden/>
          </w:rPr>
          <w:t>28</w:t>
        </w:r>
        <w:r>
          <w:rPr>
            <w:noProof/>
            <w:webHidden/>
          </w:rPr>
          <w:fldChar w:fldCharType="end"/>
        </w:r>
      </w:hyperlink>
    </w:p>
    <w:p w14:paraId="7256674B" w14:textId="02F3805F" w:rsidR="00BA5530" w:rsidRDefault="00BA5530">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04872484" w:history="1">
        <w:r w:rsidRPr="009E6E45">
          <w:rPr>
            <w:rStyle w:val="Hyperlink"/>
            <w:noProof/>
          </w:rPr>
          <w:t xml:space="preserve">Figure 14 Scatterometry, ASCAT-C at 1146 UTC 28 February. Shows Alfred at 90 knots intensity, during the period of Alfred's lifetime peak intensity. Image courtesy NRL: </w:t>
        </w:r>
        <w:r w:rsidRPr="009E6E45">
          <w:rPr>
            <w:rStyle w:val="Hyperlink"/>
            <w:noProof/>
            <w:shd w:val="clear" w:color="auto" w:fill="FFFFFF"/>
          </w:rPr>
          <w:t>https://www.nrlmry.navy.mil/TC.html</w:t>
        </w:r>
        <w:r>
          <w:rPr>
            <w:noProof/>
            <w:webHidden/>
          </w:rPr>
          <w:tab/>
        </w:r>
        <w:r>
          <w:rPr>
            <w:noProof/>
            <w:webHidden/>
          </w:rPr>
          <w:fldChar w:fldCharType="begin"/>
        </w:r>
        <w:r>
          <w:rPr>
            <w:noProof/>
            <w:webHidden/>
          </w:rPr>
          <w:instrText xml:space="preserve"> PAGEREF _Toc204872484 \h </w:instrText>
        </w:r>
        <w:r>
          <w:rPr>
            <w:noProof/>
            <w:webHidden/>
          </w:rPr>
        </w:r>
        <w:r>
          <w:rPr>
            <w:noProof/>
            <w:webHidden/>
          </w:rPr>
          <w:fldChar w:fldCharType="separate"/>
        </w:r>
        <w:r>
          <w:rPr>
            <w:noProof/>
            <w:webHidden/>
          </w:rPr>
          <w:t>29</w:t>
        </w:r>
        <w:r>
          <w:rPr>
            <w:noProof/>
            <w:webHidden/>
          </w:rPr>
          <w:fldChar w:fldCharType="end"/>
        </w:r>
      </w:hyperlink>
    </w:p>
    <w:p w14:paraId="77C5A047" w14:textId="095EB783" w:rsidR="00BA5530" w:rsidRDefault="00BA5530">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04872485" w:history="1">
        <w:r w:rsidRPr="009E6E45">
          <w:rPr>
            <w:rStyle w:val="Hyperlink"/>
            <w:noProof/>
          </w:rPr>
          <w:t xml:space="preserve">Figure 15 Scatterometry, ASCAT-C at 2234 UTC 6 March depicting a 45 knot Tropical Cyclone Alfred near the southeast Queensland coast. Image courtesy NRL: </w:t>
        </w:r>
        <w:r w:rsidRPr="009E6E45">
          <w:rPr>
            <w:rStyle w:val="Hyperlink"/>
            <w:noProof/>
            <w:shd w:val="clear" w:color="auto" w:fill="FFFFFF"/>
          </w:rPr>
          <w:t>https://www.nrlmry.navy.mil/TC.html</w:t>
        </w:r>
        <w:r>
          <w:rPr>
            <w:noProof/>
            <w:webHidden/>
          </w:rPr>
          <w:tab/>
        </w:r>
        <w:r>
          <w:rPr>
            <w:noProof/>
            <w:webHidden/>
          </w:rPr>
          <w:fldChar w:fldCharType="begin"/>
        </w:r>
        <w:r>
          <w:rPr>
            <w:noProof/>
            <w:webHidden/>
          </w:rPr>
          <w:instrText xml:space="preserve"> PAGEREF _Toc204872485 \h </w:instrText>
        </w:r>
        <w:r>
          <w:rPr>
            <w:noProof/>
            <w:webHidden/>
          </w:rPr>
        </w:r>
        <w:r>
          <w:rPr>
            <w:noProof/>
            <w:webHidden/>
          </w:rPr>
          <w:fldChar w:fldCharType="separate"/>
        </w:r>
        <w:r>
          <w:rPr>
            <w:noProof/>
            <w:webHidden/>
          </w:rPr>
          <w:t>30</w:t>
        </w:r>
        <w:r>
          <w:rPr>
            <w:noProof/>
            <w:webHidden/>
          </w:rPr>
          <w:fldChar w:fldCharType="end"/>
        </w:r>
      </w:hyperlink>
    </w:p>
    <w:p w14:paraId="73A2C3B1" w14:textId="13E4EDDA" w:rsidR="00BA5530" w:rsidRDefault="00BA5530">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04872486" w:history="1">
        <w:r w:rsidRPr="009E6E45">
          <w:rPr>
            <w:rStyle w:val="Hyperlink"/>
            <w:noProof/>
          </w:rPr>
          <w:t>Figure 16 Scatterometry, SAR at 0807 UTC 23 February, Tropical Cyclone Alfred with gale force winds in all quadrants, and storm force winds in the west. Image courtesy of NOAA's Center for Satellite Applications and Research (STAR): https://www.star.nesdis.noaa.gov/socd/mecb/sar/sarwinds_tropical.php</w:t>
        </w:r>
        <w:r>
          <w:rPr>
            <w:noProof/>
            <w:webHidden/>
          </w:rPr>
          <w:tab/>
        </w:r>
        <w:r>
          <w:rPr>
            <w:noProof/>
            <w:webHidden/>
          </w:rPr>
          <w:fldChar w:fldCharType="begin"/>
        </w:r>
        <w:r>
          <w:rPr>
            <w:noProof/>
            <w:webHidden/>
          </w:rPr>
          <w:instrText xml:space="preserve"> PAGEREF _Toc204872486 \h </w:instrText>
        </w:r>
        <w:r>
          <w:rPr>
            <w:noProof/>
            <w:webHidden/>
          </w:rPr>
        </w:r>
        <w:r>
          <w:rPr>
            <w:noProof/>
            <w:webHidden/>
          </w:rPr>
          <w:fldChar w:fldCharType="separate"/>
        </w:r>
        <w:r>
          <w:rPr>
            <w:noProof/>
            <w:webHidden/>
          </w:rPr>
          <w:t>33</w:t>
        </w:r>
        <w:r>
          <w:rPr>
            <w:noProof/>
            <w:webHidden/>
          </w:rPr>
          <w:fldChar w:fldCharType="end"/>
        </w:r>
      </w:hyperlink>
    </w:p>
    <w:p w14:paraId="463A5FE7" w14:textId="2B3B93EF" w:rsidR="00BA5530" w:rsidRDefault="00BA5530">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04872487" w:history="1">
        <w:r w:rsidRPr="009E6E45">
          <w:rPr>
            <w:rStyle w:val="Hyperlink"/>
            <w:noProof/>
          </w:rPr>
          <w:t xml:space="preserve">Figure 17 Scatterometry, ASCAT-B at 1129 UTC 3 March, depicting Alfred with a sub-tropical structure, having a large RMW and expanded southern gale radii. Image courtesy NRL: </w:t>
        </w:r>
        <w:r w:rsidRPr="009E6E45">
          <w:rPr>
            <w:rStyle w:val="Hyperlink"/>
            <w:noProof/>
            <w:shd w:val="clear" w:color="auto" w:fill="FFFFFF"/>
          </w:rPr>
          <w:t>https://www.nrlmry.navy.mil/TC.html</w:t>
        </w:r>
        <w:r>
          <w:rPr>
            <w:noProof/>
            <w:webHidden/>
          </w:rPr>
          <w:tab/>
        </w:r>
        <w:r>
          <w:rPr>
            <w:noProof/>
            <w:webHidden/>
          </w:rPr>
          <w:fldChar w:fldCharType="begin"/>
        </w:r>
        <w:r>
          <w:rPr>
            <w:noProof/>
            <w:webHidden/>
          </w:rPr>
          <w:instrText xml:space="preserve"> PAGEREF _Toc204872487 \h </w:instrText>
        </w:r>
        <w:r>
          <w:rPr>
            <w:noProof/>
            <w:webHidden/>
          </w:rPr>
        </w:r>
        <w:r>
          <w:rPr>
            <w:noProof/>
            <w:webHidden/>
          </w:rPr>
          <w:fldChar w:fldCharType="separate"/>
        </w:r>
        <w:r>
          <w:rPr>
            <w:noProof/>
            <w:webHidden/>
          </w:rPr>
          <w:t>34</w:t>
        </w:r>
        <w:r>
          <w:rPr>
            <w:noProof/>
            <w:webHidden/>
          </w:rPr>
          <w:fldChar w:fldCharType="end"/>
        </w:r>
      </w:hyperlink>
    </w:p>
    <w:p w14:paraId="487DEB79" w14:textId="4D4110BE" w:rsidR="00BA5530" w:rsidRDefault="00BA5530">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04872488" w:history="1">
        <w:r w:rsidRPr="009E6E45">
          <w:rPr>
            <w:rStyle w:val="Hyperlink"/>
            <w:noProof/>
          </w:rPr>
          <w:t>Figure 18 Hart &amp; Evans Cyclone Phase Space diagrams. Warm core assessment based on the low-level and upper-level thermal wind. Symmetry based on thermal wind symmetry (B-parameter) and low-level thermal wind. 'C' marks the analysis time. Top Left: USG model base time 3 March 12UTC, shows Alfred moving to a shallow warm core. Top Right: USG model base time 3 March 12UTC, 'C' the analysis is hidden under the zoomed in map of Queensland, but shows an asymmetric system. Bottom Left: USG model base time 4 March 00UTC, shows Alfred with a shallow warm core. Bottom Right: USG model base time 4 March 00UTC, shows an asymmetric Alfred.</w:t>
        </w:r>
        <w:r>
          <w:rPr>
            <w:noProof/>
            <w:webHidden/>
          </w:rPr>
          <w:tab/>
        </w:r>
        <w:r>
          <w:rPr>
            <w:noProof/>
            <w:webHidden/>
          </w:rPr>
          <w:fldChar w:fldCharType="begin"/>
        </w:r>
        <w:r>
          <w:rPr>
            <w:noProof/>
            <w:webHidden/>
          </w:rPr>
          <w:instrText xml:space="preserve"> PAGEREF _Toc204872488 \h </w:instrText>
        </w:r>
        <w:r>
          <w:rPr>
            <w:noProof/>
            <w:webHidden/>
          </w:rPr>
        </w:r>
        <w:r>
          <w:rPr>
            <w:noProof/>
            <w:webHidden/>
          </w:rPr>
          <w:fldChar w:fldCharType="separate"/>
        </w:r>
        <w:r>
          <w:rPr>
            <w:noProof/>
            <w:webHidden/>
          </w:rPr>
          <w:t>35</w:t>
        </w:r>
        <w:r>
          <w:rPr>
            <w:noProof/>
            <w:webHidden/>
          </w:rPr>
          <w:fldChar w:fldCharType="end"/>
        </w:r>
      </w:hyperlink>
    </w:p>
    <w:p w14:paraId="21BF5088" w14:textId="3D507DCD" w:rsidR="00BA5530" w:rsidRDefault="00BA5530">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04872489" w:history="1">
        <w:r w:rsidRPr="009E6E45">
          <w:rPr>
            <w:rStyle w:val="Hyperlink"/>
            <w:noProof/>
          </w:rPr>
          <w:t>Figure 19 CIMSS automated phase classification of Alfred. Courtesy of Cooperative Institute for Meteorological Satellite Studies (CIMSS): https://tropic.ssec.wisc.edu/#</w:t>
        </w:r>
        <w:r>
          <w:rPr>
            <w:noProof/>
            <w:webHidden/>
          </w:rPr>
          <w:tab/>
        </w:r>
        <w:r>
          <w:rPr>
            <w:noProof/>
            <w:webHidden/>
          </w:rPr>
          <w:fldChar w:fldCharType="begin"/>
        </w:r>
        <w:r>
          <w:rPr>
            <w:noProof/>
            <w:webHidden/>
          </w:rPr>
          <w:instrText xml:space="preserve"> PAGEREF _Toc204872489 \h </w:instrText>
        </w:r>
        <w:r>
          <w:rPr>
            <w:noProof/>
            <w:webHidden/>
          </w:rPr>
        </w:r>
        <w:r>
          <w:rPr>
            <w:noProof/>
            <w:webHidden/>
          </w:rPr>
          <w:fldChar w:fldCharType="separate"/>
        </w:r>
        <w:r>
          <w:rPr>
            <w:noProof/>
            <w:webHidden/>
          </w:rPr>
          <w:t>36</w:t>
        </w:r>
        <w:r>
          <w:rPr>
            <w:noProof/>
            <w:webHidden/>
          </w:rPr>
          <w:fldChar w:fldCharType="end"/>
        </w:r>
      </w:hyperlink>
    </w:p>
    <w:p w14:paraId="43814780" w14:textId="447304FA" w:rsidR="00BA5530" w:rsidRDefault="00BA5530">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04872490" w:history="1">
        <w:r w:rsidRPr="009E6E45">
          <w:rPr>
            <w:rStyle w:val="Hyperlink"/>
            <w:noProof/>
          </w:rPr>
          <w:t>Figure 20. Sea Surface Temperatures 3 to 9 March, depicting SSTs of 26 to 28C offshore of the southeast Queensland coast along Alfred's track.</w:t>
        </w:r>
        <w:r>
          <w:rPr>
            <w:noProof/>
            <w:webHidden/>
          </w:rPr>
          <w:tab/>
        </w:r>
        <w:r>
          <w:rPr>
            <w:noProof/>
            <w:webHidden/>
          </w:rPr>
          <w:fldChar w:fldCharType="begin"/>
        </w:r>
        <w:r>
          <w:rPr>
            <w:noProof/>
            <w:webHidden/>
          </w:rPr>
          <w:instrText xml:space="preserve"> PAGEREF _Toc204872490 \h </w:instrText>
        </w:r>
        <w:r>
          <w:rPr>
            <w:noProof/>
            <w:webHidden/>
          </w:rPr>
        </w:r>
        <w:r>
          <w:rPr>
            <w:noProof/>
            <w:webHidden/>
          </w:rPr>
          <w:fldChar w:fldCharType="separate"/>
        </w:r>
        <w:r>
          <w:rPr>
            <w:noProof/>
            <w:webHidden/>
          </w:rPr>
          <w:t>37</w:t>
        </w:r>
        <w:r>
          <w:rPr>
            <w:noProof/>
            <w:webHidden/>
          </w:rPr>
          <w:fldChar w:fldCharType="end"/>
        </w:r>
      </w:hyperlink>
    </w:p>
    <w:p w14:paraId="51A0C806" w14:textId="189518CF" w:rsidR="00BA5530" w:rsidRDefault="00BA5530">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04872491" w:history="1">
        <w:r w:rsidRPr="009E6E45">
          <w:rPr>
            <w:rStyle w:val="Hyperlink"/>
            <w:noProof/>
          </w:rPr>
          <w:t xml:space="preserve">Figure 21 Scatterometry, ASCAT-C at 1140 UTC shows a symmetric structure. Image courtesy NRL: </w:t>
        </w:r>
        <w:r w:rsidRPr="009E6E45">
          <w:rPr>
            <w:rStyle w:val="Hyperlink"/>
            <w:noProof/>
            <w:shd w:val="clear" w:color="auto" w:fill="FFFFFF"/>
          </w:rPr>
          <w:t>https://www.nrlmry.navy.mil/TC.html</w:t>
        </w:r>
        <w:r>
          <w:rPr>
            <w:noProof/>
            <w:webHidden/>
          </w:rPr>
          <w:tab/>
        </w:r>
        <w:r>
          <w:rPr>
            <w:noProof/>
            <w:webHidden/>
          </w:rPr>
          <w:fldChar w:fldCharType="begin"/>
        </w:r>
        <w:r>
          <w:rPr>
            <w:noProof/>
            <w:webHidden/>
          </w:rPr>
          <w:instrText xml:space="preserve"> PAGEREF _Toc204872491 \h </w:instrText>
        </w:r>
        <w:r>
          <w:rPr>
            <w:noProof/>
            <w:webHidden/>
          </w:rPr>
        </w:r>
        <w:r>
          <w:rPr>
            <w:noProof/>
            <w:webHidden/>
          </w:rPr>
          <w:fldChar w:fldCharType="separate"/>
        </w:r>
        <w:r>
          <w:rPr>
            <w:noProof/>
            <w:webHidden/>
          </w:rPr>
          <w:t>38</w:t>
        </w:r>
        <w:r>
          <w:rPr>
            <w:noProof/>
            <w:webHidden/>
          </w:rPr>
          <w:fldChar w:fldCharType="end"/>
        </w:r>
      </w:hyperlink>
    </w:p>
    <w:p w14:paraId="202675CF" w14:textId="4392BB4E" w:rsidR="00BA5530" w:rsidRDefault="00BA5530">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04872492" w:history="1">
        <w:r w:rsidRPr="009E6E45">
          <w:rPr>
            <w:rStyle w:val="Hyperlink"/>
            <w:noProof/>
          </w:rPr>
          <w:t xml:space="preserve">Figure 22 Radiometry, SMAP at 0806 UTC 7 March. Alfred nearing the southeast Queensland coast. Image courtesy NRL: </w:t>
        </w:r>
        <w:r w:rsidRPr="009E6E45">
          <w:rPr>
            <w:rStyle w:val="Hyperlink"/>
            <w:noProof/>
            <w:shd w:val="clear" w:color="auto" w:fill="FFFFFF"/>
          </w:rPr>
          <w:t>https://www.nrlmry.navy.mil/TC.html</w:t>
        </w:r>
        <w:r>
          <w:rPr>
            <w:noProof/>
            <w:webHidden/>
          </w:rPr>
          <w:tab/>
        </w:r>
        <w:r>
          <w:rPr>
            <w:noProof/>
            <w:webHidden/>
          </w:rPr>
          <w:fldChar w:fldCharType="begin"/>
        </w:r>
        <w:r>
          <w:rPr>
            <w:noProof/>
            <w:webHidden/>
          </w:rPr>
          <w:instrText xml:space="preserve"> PAGEREF _Toc204872492 \h </w:instrText>
        </w:r>
        <w:r>
          <w:rPr>
            <w:noProof/>
            <w:webHidden/>
          </w:rPr>
        </w:r>
        <w:r>
          <w:rPr>
            <w:noProof/>
            <w:webHidden/>
          </w:rPr>
          <w:fldChar w:fldCharType="separate"/>
        </w:r>
        <w:r>
          <w:rPr>
            <w:noProof/>
            <w:webHidden/>
          </w:rPr>
          <w:t>39</w:t>
        </w:r>
        <w:r>
          <w:rPr>
            <w:noProof/>
            <w:webHidden/>
          </w:rPr>
          <w:fldChar w:fldCharType="end"/>
        </w:r>
      </w:hyperlink>
    </w:p>
    <w:p w14:paraId="7E8241B0" w14:textId="0152A747" w:rsidR="00BA5530" w:rsidRDefault="00BA5530">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04872493" w:history="1">
        <w:r w:rsidRPr="009E6E45">
          <w:rPr>
            <w:rStyle w:val="Hyperlink"/>
            <w:noProof/>
          </w:rPr>
          <w:t>Figure 23 Fallen tree over power line at Chinderah in northern NSW (source: Jason O'Brien, AAP).</w:t>
        </w:r>
        <w:r>
          <w:rPr>
            <w:noProof/>
            <w:webHidden/>
          </w:rPr>
          <w:tab/>
        </w:r>
        <w:r>
          <w:rPr>
            <w:noProof/>
            <w:webHidden/>
          </w:rPr>
          <w:fldChar w:fldCharType="begin"/>
        </w:r>
        <w:r>
          <w:rPr>
            <w:noProof/>
            <w:webHidden/>
          </w:rPr>
          <w:instrText xml:space="preserve"> PAGEREF _Toc204872493 \h </w:instrText>
        </w:r>
        <w:r>
          <w:rPr>
            <w:noProof/>
            <w:webHidden/>
          </w:rPr>
        </w:r>
        <w:r>
          <w:rPr>
            <w:noProof/>
            <w:webHidden/>
          </w:rPr>
          <w:fldChar w:fldCharType="separate"/>
        </w:r>
        <w:r>
          <w:rPr>
            <w:noProof/>
            <w:webHidden/>
          </w:rPr>
          <w:t>41</w:t>
        </w:r>
        <w:r>
          <w:rPr>
            <w:noProof/>
            <w:webHidden/>
          </w:rPr>
          <w:fldChar w:fldCharType="end"/>
        </w:r>
      </w:hyperlink>
    </w:p>
    <w:p w14:paraId="661F05AE" w14:textId="1349D01F" w:rsidR="00BA5530" w:rsidRDefault="00BA5530">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04872494" w:history="1">
        <w:r w:rsidRPr="009E6E45">
          <w:rPr>
            <w:rStyle w:val="Hyperlink"/>
            <w:noProof/>
          </w:rPr>
          <w:t>Figure 24 Storm erosion scarp at Mermaid Beach on the Gold Coast (source: Margeret Burin, ABC News).</w:t>
        </w:r>
        <w:r>
          <w:rPr>
            <w:noProof/>
            <w:webHidden/>
          </w:rPr>
          <w:tab/>
        </w:r>
        <w:r>
          <w:rPr>
            <w:noProof/>
            <w:webHidden/>
          </w:rPr>
          <w:fldChar w:fldCharType="begin"/>
        </w:r>
        <w:r>
          <w:rPr>
            <w:noProof/>
            <w:webHidden/>
          </w:rPr>
          <w:instrText xml:space="preserve"> PAGEREF _Toc204872494 \h </w:instrText>
        </w:r>
        <w:r>
          <w:rPr>
            <w:noProof/>
            <w:webHidden/>
          </w:rPr>
        </w:r>
        <w:r>
          <w:rPr>
            <w:noProof/>
            <w:webHidden/>
          </w:rPr>
          <w:fldChar w:fldCharType="separate"/>
        </w:r>
        <w:r>
          <w:rPr>
            <w:noProof/>
            <w:webHidden/>
          </w:rPr>
          <w:t>42</w:t>
        </w:r>
        <w:r>
          <w:rPr>
            <w:noProof/>
            <w:webHidden/>
          </w:rPr>
          <w:fldChar w:fldCharType="end"/>
        </w:r>
      </w:hyperlink>
    </w:p>
    <w:p w14:paraId="4F29D115" w14:textId="55FF185C" w:rsidR="00BA5530" w:rsidRDefault="00BA5530">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04872495" w:history="1">
        <w:r w:rsidRPr="009E6E45">
          <w:rPr>
            <w:rStyle w:val="Hyperlink"/>
            <w:noProof/>
          </w:rPr>
          <w:t>Figure 25 Soybean crops wiped out near Coraki, NSW (source: Kim Honan, ABC Rural).</w:t>
        </w:r>
        <w:r>
          <w:rPr>
            <w:noProof/>
            <w:webHidden/>
          </w:rPr>
          <w:tab/>
        </w:r>
        <w:r>
          <w:rPr>
            <w:noProof/>
            <w:webHidden/>
          </w:rPr>
          <w:fldChar w:fldCharType="begin"/>
        </w:r>
        <w:r>
          <w:rPr>
            <w:noProof/>
            <w:webHidden/>
          </w:rPr>
          <w:instrText xml:space="preserve"> PAGEREF _Toc204872495 \h </w:instrText>
        </w:r>
        <w:r>
          <w:rPr>
            <w:noProof/>
            <w:webHidden/>
          </w:rPr>
        </w:r>
        <w:r>
          <w:rPr>
            <w:noProof/>
            <w:webHidden/>
          </w:rPr>
          <w:fldChar w:fldCharType="separate"/>
        </w:r>
        <w:r>
          <w:rPr>
            <w:noProof/>
            <w:webHidden/>
          </w:rPr>
          <w:t>42</w:t>
        </w:r>
        <w:r>
          <w:rPr>
            <w:noProof/>
            <w:webHidden/>
          </w:rPr>
          <w:fldChar w:fldCharType="end"/>
        </w:r>
      </w:hyperlink>
    </w:p>
    <w:p w14:paraId="1246E98D" w14:textId="29D84C70" w:rsidR="00BA5530" w:rsidRDefault="00BA5530">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04872496" w:history="1">
        <w:r w:rsidRPr="009E6E45">
          <w:rPr>
            <w:rStyle w:val="Hyperlink"/>
            <w:noProof/>
          </w:rPr>
          <w:t>Figure 26 Frederick Reef (200701) mean wind speed and gust observations.</w:t>
        </w:r>
        <w:r>
          <w:rPr>
            <w:noProof/>
            <w:webHidden/>
          </w:rPr>
          <w:tab/>
        </w:r>
        <w:r>
          <w:rPr>
            <w:noProof/>
            <w:webHidden/>
          </w:rPr>
          <w:fldChar w:fldCharType="begin"/>
        </w:r>
        <w:r>
          <w:rPr>
            <w:noProof/>
            <w:webHidden/>
          </w:rPr>
          <w:instrText xml:space="preserve"> PAGEREF _Toc204872496 \h </w:instrText>
        </w:r>
        <w:r>
          <w:rPr>
            <w:noProof/>
            <w:webHidden/>
          </w:rPr>
        </w:r>
        <w:r>
          <w:rPr>
            <w:noProof/>
            <w:webHidden/>
          </w:rPr>
          <w:fldChar w:fldCharType="separate"/>
        </w:r>
        <w:r>
          <w:rPr>
            <w:noProof/>
            <w:webHidden/>
          </w:rPr>
          <w:t>44</w:t>
        </w:r>
        <w:r>
          <w:rPr>
            <w:noProof/>
            <w:webHidden/>
          </w:rPr>
          <w:fldChar w:fldCharType="end"/>
        </w:r>
      </w:hyperlink>
    </w:p>
    <w:p w14:paraId="457A6E4F" w14:textId="151AE9AE" w:rsidR="00BA5530" w:rsidRDefault="00BA5530">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04872497" w:history="1">
        <w:r w:rsidRPr="009E6E45">
          <w:rPr>
            <w:rStyle w:val="Hyperlink"/>
            <w:noProof/>
          </w:rPr>
          <w:t>Figure 27 Cato Island (200601) mean wind speed and gust observations.</w:t>
        </w:r>
        <w:r>
          <w:rPr>
            <w:noProof/>
            <w:webHidden/>
          </w:rPr>
          <w:tab/>
        </w:r>
        <w:r>
          <w:rPr>
            <w:noProof/>
            <w:webHidden/>
          </w:rPr>
          <w:fldChar w:fldCharType="begin"/>
        </w:r>
        <w:r>
          <w:rPr>
            <w:noProof/>
            <w:webHidden/>
          </w:rPr>
          <w:instrText xml:space="preserve"> PAGEREF _Toc204872497 \h </w:instrText>
        </w:r>
        <w:r>
          <w:rPr>
            <w:noProof/>
            <w:webHidden/>
          </w:rPr>
        </w:r>
        <w:r>
          <w:rPr>
            <w:noProof/>
            <w:webHidden/>
          </w:rPr>
          <w:fldChar w:fldCharType="separate"/>
        </w:r>
        <w:r>
          <w:rPr>
            <w:noProof/>
            <w:webHidden/>
          </w:rPr>
          <w:t>45</w:t>
        </w:r>
        <w:r>
          <w:rPr>
            <w:noProof/>
            <w:webHidden/>
          </w:rPr>
          <w:fldChar w:fldCharType="end"/>
        </w:r>
      </w:hyperlink>
    </w:p>
    <w:p w14:paraId="04E6AD5C" w14:textId="0478C611" w:rsidR="00BA5530" w:rsidRDefault="00BA5530">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04872498" w:history="1">
        <w:r w:rsidRPr="009E6E45">
          <w:rPr>
            <w:rStyle w:val="Hyperlink"/>
            <w:noProof/>
          </w:rPr>
          <w:t>Figure 28 Cape Moreton (040043) mean wind speed and gust observations.</w:t>
        </w:r>
        <w:r>
          <w:rPr>
            <w:noProof/>
            <w:webHidden/>
          </w:rPr>
          <w:tab/>
        </w:r>
        <w:r>
          <w:rPr>
            <w:noProof/>
            <w:webHidden/>
          </w:rPr>
          <w:fldChar w:fldCharType="begin"/>
        </w:r>
        <w:r>
          <w:rPr>
            <w:noProof/>
            <w:webHidden/>
          </w:rPr>
          <w:instrText xml:space="preserve"> PAGEREF _Toc204872498 \h </w:instrText>
        </w:r>
        <w:r>
          <w:rPr>
            <w:noProof/>
            <w:webHidden/>
          </w:rPr>
        </w:r>
        <w:r>
          <w:rPr>
            <w:noProof/>
            <w:webHidden/>
          </w:rPr>
          <w:fldChar w:fldCharType="separate"/>
        </w:r>
        <w:r>
          <w:rPr>
            <w:noProof/>
            <w:webHidden/>
          </w:rPr>
          <w:t>45</w:t>
        </w:r>
        <w:r>
          <w:rPr>
            <w:noProof/>
            <w:webHidden/>
          </w:rPr>
          <w:fldChar w:fldCharType="end"/>
        </w:r>
      </w:hyperlink>
    </w:p>
    <w:p w14:paraId="2095620A" w14:textId="1802E8C0" w:rsidR="00BA5530" w:rsidRDefault="00BA5530">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04872499" w:history="1">
        <w:r w:rsidRPr="009E6E45">
          <w:rPr>
            <w:rStyle w:val="Hyperlink"/>
            <w:noProof/>
          </w:rPr>
          <w:t>Figure 29 Redcliffe (040958) mean wind speed and gust observations.</w:t>
        </w:r>
        <w:r>
          <w:rPr>
            <w:noProof/>
            <w:webHidden/>
          </w:rPr>
          <w:tab/>
        </w:r>
        <w:r>
          <w:rPr>
            <w:noProof/>
            <w:webHidden/>
          </w:rPr>
          <w:fldChar w:fldCharType="begin"/>
        </w:r>
        <w:r>
          <w:rPr>
            <w:noProof/>
            <w:webHidden/>
          </w:rPr>
          <w:instrText xml:space="preserve"> PAGEREF _Toc204872499 \h </w:instrText>
        </w:r>
        <w:r>
          <w:rPr>
            <w:noProof/>
            <w:webHidden/>
          </w:rPr>
        </w:r>
        <w:r>
          <w:rPr>
            <w:noProof/>
            <w:webHidden/>
          </w:rPr>
          <w:fldChar w:fldCharType="separate"/>
        </w:r>
        <w:r>
          <w:rPr>
            <w:noProof/>
            <w:webHidden/>
          </w:rPr>
          <w:t>46</w:t>
        </w:r>
        <w:r>
          <w:rPr>
            <w:noProof/>
            <w:webHidden/>
          </w:rPr>
          <w:fldChar w:fldCharType="end"/>
        </w:r>
      </w:hyperlink>
    </w:p>
    <w:p w14:paraId="1DDED547" w14:textId="3B27E329" w:rsidR="00BA5530" w:rsidRDefault="00BA5530">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04872500" w:history="1">
        <w:r w:rsidRPr="009E6E45">
          <w:rPr>
            <w:rStyle w:val="Hyperlink"/>
            <w:noProof/>
          </w:rPr>
          <w:t>Figure 30 Gold Coast Seaway (040764) mean wind speed and gust observations.</w:t>
        </w:r>
        <w:r>
          <w:rPr>
            <w:noProof/>
            <w:webHidden/>
          </w:rPr>
          <w:tab/>
        </w:r>
        <w:r>
          <w:rPr>
            <w:noProof/>
            <w:webHidden/>
          </w:rPr>
          <w:fldChar w:fldCharType="begin"/>
        </w:r>
        <w:r>
          <w:rPr>
            <w:noProof/>
            <w:webHidden/>
          </w:rPr>
          <w:instrText xml:space="preserve"> PAGEREF _Toc204872500 \h </w:instrText>
        </w:r>
        <w:r>
          <w:rPr>
            <w:noProof/>
            <w:webHidden/>
          </w:rPr>
        </w:r>
        <w:r>
          <w:rPr>
            <w:noProof/>
            <w:webHidden/>
          </w:rPr>
          <w:fldChar w:fldCharType="separate"/>
        </w:r>
        <w:r>
          <w:rPr>
            <w:noProof/>
            <w:webHidden/>
          </w:rPr>
          <w:t>46</w:t>
        </w:r>
        <w:r>
          <w:rPr>
            <w:noProof/>
            <w:webHidden/>
          </w:rPr>
          <w:fldChar w:fldCharType="end"/>
        </w:r>
      </w:hyperlink>
    </w:p>
    <w:p w14:paraId="08A8CEC0" w14:textId="06188E8C" w:rsidR="00BA5530" w:rsidRDefault="00BA5530">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04872501" w:history="1">
        <w:r w:rsidRPr="009E6E45">
          <w:rPr>
            <w:rStyle w:val="Hyperlink"/>
            <w:noProof/>
          </w:rPr>
          <w:t>Figure 31 Cape Byron (058216) mean wind speed and gust observations.</w:t>
        </w:r>
        <w:r>
          <w:rPr>
            <w:noProof/>
            <w:webHidden/>
          </w:rPr>
          <w:tab/>
        </w:r>
        <w:r>
          <w:rPr>
            <w:noProof/>
            <w:webHidden/>
          </w:rPr>
          <w:fldChar w:fldCharType="begin"/>
        </w:r>
        <w:r>
          <w:rPr>
            <w:noProof/>
            <w:webHidden/>
          </w:rPr>
          <w:instrText xml:space="preserve"> PAGEREF _Toc204872501 \h </w:instrText>
        </w:r>
        <w:r>
          <w:rPr>
            <w:noProof/>
            <w:webHidden/>
          </w:rPr>
        </w:r>
        <w:r>
          <w:rPr>
            <w:noProof/>
            <w:webHidden/>
          </w:rPr>
          <w:fldChar w:fldCharType="separate"/>
        </w:r>
        <w:r>
          <w:rPr>
            <w:noProof/>
            <w:webHidden/>
          </w:rPr>
          <w:t>47</w:t>
        </w:r>
        <w:r>
          <w:rPr>
            <w:noProof/>
            <w:webHidden/>
          </w:rPr>
          <w:fldChar w:fldCharType="end"/>
        </w:r>
      </w:hyperlink>
    </w:p>
    <w:p w14:paraId="4F1059F1" w14:textId="54443206" w:rsidR="00BA5530" w:rsidRDefault="00BA5530">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04872502" w:history="1">
        <w:r w:rsidRPr="009E6E45">
          <w:rPr>
            <w:rStyle w:val="Hyperlink"/>
            <w:noProof/>
          </w:rPr>
          <w:t>Figure 32 Frederick Reef (200701) Mean Sea Level Pressure (MSLP) chart.</w:t>
        </w:r>
        <w:r>
          <w:rPr>
            <w:noProof/>
            <w:webHidden/>
          </w:rPr>
          <w:tab/>
        </w:r>
        <w:r>
          <w:rPr>
            <w:noProof/>
            <w:webHidden/>
          </w:rPr>
          <w:fldChar w:fldCharType="begin"/>
        </w:r>
        <w:r>
          <w:rPr>
            <w:noProof/>
            <w:webHidden/>
          </w:rPr>
          <w:instrText xml:space="preserve"> PAGEREF _Toc204872502 \h </w:instrText>
        </w:r>
        <w:r>
          <w:rPr>
            <w:noProof/>
            <w:webHidden/>
          </w:rPr>
        </w:r>
        <w:r>
          <w:rPr>
            <w:noProof/>
            <w:webHidden/>
          </w:rPr>
          <w:fldChar w:fldCharType="separate"/>
        </w:r>
        <w:r>
          <w:rPr>
            <w:noProof/>
            <w:webHidden/>
          </w:rPr>
          <w:t>48</w:t>
        </w:r>
        <w:r>
          <w:rPr>
            <w:noProof/>
            <w:webHidden/>
          </w:rPr>
          <w:fldChar w:fldCharType="end"/>
        </w:r>
      </w:hyperlink>
    </w:p>
    <w:p w14:paraId="41574340" w14:textId="49DF150A" w:rsidR="00BA5530" w:rsidRDefault="00BA5530">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04872503" w:history="1">
        <w:r w:rsidRPr="009E6E45">
          <w:rPr>
            <w:rStyle w:val="Hyperlink"/>
            <w:noProof/>
          </w:rPr>
          <w:t>Figure 33 Cato Island (200601) Mean Sea Level Pressure (MSLP) chart.</w:t>
        </w:r>
        <w:r>
          <w:rPr>
            <w:noProof/>
            <w:webHidden/>
          </w:rPr>
          <w:tab/>
        </w:r>
        <w:r>
          <w:rPr>
            <w:noProof/>
            <w:webHidden/>
          </w:rPr>
          <w:fldChar w:fldCharType="begin"/>
        </w:r>
        <w:r>
          <w:rPr>
            <w:noProof/>
            <w:webHidden/>
          </w:rPr>
          <w:instrText xml:space="preserve"> PAGEREF _Toc204872503 \h </w:instrText>
        </w:r>
        <w:r>
          <w:rPr>
            <w:noProof/>
            <w:webHidden/>
          </w:rPr>
        </w:r>
        <w:r>
          <w:rPr>
            <w:noProof/>
            <w:webHidden/>
          </w:rPr>
          <w:fldChar w:fldCharType="separate"/>
        </w:r>
        <w:r>
          <w:rPr>
            <w:noProof/>
            <w:webHidden/>
          </w:rPr>
          <w:t>48</w:t>
        </w:r>
        <w:r>
          <w:rPr>
            <w:noProof/>
            <w:webHidden/>
          </w:rPr>
          <w:fldChar w:fldCharType="end"/>
        </w:r>
      </w:hyperlink>
    </w:p>
    <w:p w14:paraId="4BBBB9C7" w14:textId="6FCBF343" w:rsidR="00BA5530" w:rsidRDefault="00BA5530">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04872504" w:history="1">
        <w:r w:rsidRPr="009E6E45">
          <w:rPr>
            <w:rStyle w:val="Hyperlink"/>
            <w:noProof/>
          </w:rPr>
          <w:t>Figure 34 Cape Moreton (040043) Mean Sea Level Pressure (MSLP) chart.</w:t>
        </w:r>
        <w:r>
          <w:rPr>
            <w:noProof/>
            <w:webHidden/>
          </w:rPr>
          <w:tab/>
        </w:r>
        <w:r>
          <w:rPr>
            <w:noProof/>
            <w:webHidden/>
          </w:rPr>
          <w:fldChar w:fldCharType="begin"/>
        </w:r>
        <w:r>
          <w:rPr>
            <w:noProof/>
            <w:webHidden/>
          </w:rPr>
          <w:instrText xml:space="preserve"> PAGEREF _Toc204872504 \h </w:instrText>
        </w:r>
        <w:r>
          <w:rPr>
            <w:noProof/>
            <w:webHidden/>
          </w:rPr>
        </w:r>
        <w:r>
          <w:rPr>
            <w:noProof/>
            <w:webHidden/>
          </w:rPr>
          <w:fldChar w:fldCharType="separate"/>
        </w:r>
        <w:r>
          <w:rPr>
            <w:noProof/>
            <w:webHidden/>
          </w:rPr>
          <w:t>49</w:t>
        </w:r>
        <w:r>
          <w:rPr>
            <w:noProof/>
            <w:webHidden/>
          </w:rPr>
          <w:fldChar w:fldCharType="end"/>
        </w:r>
      </w:hyperlink>
    </w:p>
    <w:p w14:paraId="7BD2E4BA" w14:textId="02FE24D6" w:rsidR="00BA5530" w:rsidRDefault="00BA5530">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04872505" w:history="1">
        <w:r w:rsidRPr="009E6E45">
          <w:rPr>
            <w:rStyle w:val="Hyperlink"/>
            <w:noProof/>
          </w:rPr>
          <w:t>Figure 35 Map of the 7-day rainfall totals across Australia from 3 to 9 March UTC day (4 to 10 March local time day) 2025.</w:t>
        </w:r>
        <w:r>
          <w:rPr>
            <w:noProof/>
            <w:webHidden/>
          </w:rPr>
          <w:tab/>
        </w:r>
        <w:r>
          <w:rPr>
            <w:noProof/>
            <w:webHidden/>
          </w:rPr>
          <w:fldChar w:fldCharType="begin"/>
        </w:r>
        <w:r>
          <w:rPr>
            <w:noProof/>
            <w:webHidden/>
          </w:rPr>
          <w:instrText xml:space="preserve"> PAGEREF _Toc204872505 \h </w:instrText>
        </w:r>
        <w:r>
          <w:rPr>
            <w:noProof/>
            <w:webHidden/>
          </w:rPr>
        </w:r>
        <w:r>
          <w:rPr>
            <w:noProof/>
            <w:webHidden/>
          </w:rPr>
          <w:fldChar w:fldCharType="separate"/>
        </w:r>
        <w:r>
          <w:rPr>
            <w:noProof/>
            <w:webHidden/>
          </w:rPr>
          <w:t>51</w:t>
        </w:r>
        <w:r>
          <w:rPr>
            <w:noProof/>
            <w:webHidden/>
          </w:rPr>
          <w:fldChar w:fldCharType="end"/>
        </w:r>
      </w:hyperlink>
    </w:p>
    <w:p w14:paraId="649DA0D0" w14:textId="74731980" w:rsidR="00BA5530" w:rsidRDefault="00BA5530">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04872506" w:history="1">
        <w:r w:rsidRPr="009E6E45">
          <w:rPr>
            <w:rStyle w:val="Hyperlink"/>
            <w:noProof/>
          </w:rPr>
          <w:t>Figure 36 Map of the 7-day rainfall totals across southeast Queensland and northeast New South Wales from 3 to 10 March UTC day (4 to 11 March local time day) 2025.</w:t>
        </w:r>
        <w:r>
          <w:rPr>
            <w:noProof/>
            <w:webHidden/>
          </w:rPr>
          <w:tab/>
        </w:r>
        <w:r>
          <w:rPr>
            <w:noProof/>
            <w:webHidden/>
          </w:rPr>
          <w:fldChar w:fldCharType="begin"/>
        </w:r>
        <w:r>
          <w:rPr>
            <w:noProof/>
            <w:webHidden/>
          </w:rPr>
          <w:instrText xml:space="preserve"> PAGEREF _Toc204872506 \h </w:instrText>
        </w:r>
        <w:r>
          <w:rPr>
            <w:noProof/>
            <w:webHidden/>
          </w:rPr>
        </w:r>
        <w:r>
          <w:rPr>
            <w:noProof/>
            <w:webHidden/>
          </w:rPr>
          <w:fldChar w:fldCharType="separate"/>
        </w:r>
        <w:r>
          <w:rPr>
            <w:noProof/>
            <w:webHidden/>
          </w:rPr>
          <w:t>51</w:t>
        </w:r>
        <w:r>
          <w:rPr>
            <w:noProof/>
            <w:webHidden/>
          </w:rPr>
          <w:fldChar w:fldCharType="end"/>
        </w:r>
      </w:hyperlink>
    </w:p>
    <w:p w14:paraId="0E2F4579" w14:textId="49527B3A" w:rsidR="00BA5530" w:rsidRDefault="00BA5530">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04872507" w:history="1">
        <w:r w:rsidRPr="009E6E45">
          <w:rPr>
            <w:rStyle w:val="Hyperlink"/>
            <w:noProof/>
          </w:rPr>
          <w:t>Figure 37 Total rainfall accumulation in the 7 days 3-10 March UTC day (4-11 March local day) at Upper Springbrook Alert.</w:t>
        </w:r>
        <w:r>
          <w:rPr>
            <w:noProof/>
            <w:webHidden/>
          </w:rPr>
          <w:tab/>
        </w:r>
        <w:r>
          <w:rPr>
            <w:noProof/>
            <w:webHidden/>
          </w:rPr>
          <w:fldChar w:fldCharType="begin"/>
        </w:r>
        <w:r>
          <w:rPr>
            <w:noProof/>
            <w:webHidden/>
          </w:rPr>
          <w:instrText xml:space="preserve"> PAGEREF _Toc204872507 \h </w:instrText>
        </w:r>
        <w:r>
          <w:rPr>
            <w:noProof/>
            <w:webHidden/>
          </w:rPr>
        </w:r>
        <w:r>
          <w:rPr>
            <w:noProof/>
            <w:webHidden/>
          </w:rPr>
          <w:fldChar w:fldCharType="separate"/>
        </w:r>
        <w:r>
          <w:rPr>
            <w:noProof/>
            <w:webHidden/>
          </w:rPr>
          <w:t>52</w:t>
        </w:r>
        <w:r>
          <w:rPr>
            <w:noProof/>
            <w:webHidden/>
          </w:rPr>
          <w:fldChar w:fldCharType="end"/>
        </w:r>
      </w:hyperlink>
    </w:p>
    <w:p w14:paraId="4688FABD" w14:textId="6021B08A" w:rsidR="00BA5530" w:rsidRDefault="00BA5530">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04872508" w:history="1">
        <w:r w:rsidRPr="009E6E45">
          <w:rPr>
            <w:rStyle w:val="Hyperlink"/>
            <w:noProof/>
          </w:rPr>
          <w:t>Figure 38 Peak rainfall accumulations in the given time periods between 3-10 March UTC day (4-11 March local day) at Hervey Bay Airport.</w:t>
        </w:r>
        <w:r>
          <w:rPr>
            <w:noProof/>
            <w:webHidden/>
          </w:rPr>
          <w:tab/>
        </w:r>
        <w:r>
          <w:rPr>
            <w:noProof/>
            <w:webHidden/>
          </w:rPr>
          <w:fldChar w:fldCharType="begin"/>
        </w:r>
        <w:r>
          <w:rPr>
            <w:noProof/>
            <w:webHidden/>
          </w:rPr>
          <w:instrText xml:space="preserve"> PAGEREF _Toc204872508 \h </w:instrText>
        </w:r>
        <w:r>
          <w:rPr>
            <w:noProof/>
            <w:webHidden/>
          </w:rPr>
        </w:r>
        <w:r>
          <w:rPr>
            <w:noProof/>
            <w:webHidden/>
          </w:rPr>
          <w:fldChar w:fldCharType="separate"/>
        </w:r>
        <w:r>
          <w:rPr>
            <w:noProof/>
            <w:webHidden/>
          </w:rPr>
          <w:t>52</w:t>
        </w:r>
        <w:r>
          <w:rPr>
            <w:noProof/>
            <w:webHidden/>
          </w:rPr>
          <w:fldChar w:fldCharType="end"/>
        </w:r>
      </w:hyperlink>
    </w:p>
    <w:p w14:paraId="1007FEF4" w14:textId="1BC7465F" w:rsidR="00BA5530" w:rsidRDefault="00BA5530">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04872509" w:history="1">
        <w:r w:rsidRPr="009E6E45">
          <w:rPr>
            <w:rStyle w:val="Hyperlink"/>
            <w:noProof/>
          </w:rPr>
          <w:t>Figure 39 Swell waves at Kirra Point (Coolangatta, Gold Coast) on Tuesday 4 March (source: Swellnet).</w:t>
        </w:r>
        <w:r>
          <w:rPr>
            <w:noProof/>
            <w:webHidden/>
          </w:rPr>
          <w:tab/>
        </w:r>
        <w:r>
          <w:rPr>
            <w:noProof/>
            <w:webHidden/>
          </w:rPr>
          <w:fldChar w:fldCharType="begin"/>
        </w:r>
        <w:r>
          <w:rPr>
            <w:noProof/>
            <w:webHidden/>
          </w:rPr>
          <w:instrText xml:space="preserve"> PAGEREF _Toc204872509 \h </w:instrText>
        </w:r>
        <w:r>
          <w:rPr>
            <w:noProof/>
            <w:webHidden/>
          </w:rPr>
        </w:r>
        <w:r>
          <w:rPr>
            <w:noProof/>
            <w:webHidden/>
          </w:rPr>
          <w:fldChar w:fldCharType="separate"/>
        </w:r>
        <w:r>
          <w:rPr>
            <w:noProof/>
            <w:webHidden/>
          </w:rPr>
          <w:t>54</w:t>
        </w:r>
        <w:r>
          <w:rPr>
            <w:noProof/>
            <w:webHidden/>
          </w:rPr>
          <w:fldChar w:fldCharType="end"/>
        </w:r>
      </w:hyperlink>
    </w:p>
    <w:p w14:paraId="1DCC8566" w14:textId="1C123F27" w:rsidR="00BA5530" w:rsidRDefault="00BA5530">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04872510" w:history="1">
        <w:r w:rsidRPr="009E6E45">
          <w:rPr>
            <w:rStyle w:val="Hyperlink"/>
            <w:noProof/>
          </w:rPr>
          <w:t>Figure 40 Water Levels at Ballina Breakwall during March. Shows water levels above HAT with high tides during 6 and 7 March. Data courtesy: New South Wales Government Manly Hydraulics Laboratory.</w:t>
        </w:r>
        <w:r>
          <w:rPr>
            <w:noProof/>
            <w:webHidden/>
          </w:rPr>
          <w:tab/>
        </w:r>
        <w:r>
          <w:rPr>
            <w:noProof/>
            <w:webHidden/>
          </w:rPr>
          <w:fldChar w:fldCharType="begin"/>
        </w:r>
        <w:r>
          <w:rPr>
            <w:noProof/>
            <w:webHidden/>
          </w:rPr>
          <w:instrText xml:space="preserve"> PAGEREF _Toc204872510 \h </w:instrText>
        </w:r>
        <w:r>
          <w:rPr>
            <w:noProof/>
            <w:webHidden/>
          </w:rPr>
        </w:r>
        <w:r>
          <w:rPr>
            <w:noProof/>
            <w:webHidden/>
          </w:rPr>
          <w:fldChar w:fldCharType="separate"/>
        </w:r>
        <w:r>
          <w:rPr>
            <w:noProof/>
            <w:webHidden/>
          </w:rPr>
          <w:t>56</w:t>
        </w:r>
        <w:r>
          <w:rPr>
            <w:noProof/>
            <w:webHidden/>
          </w:rPr>
          <w:fldChar w:fldCharType="end"/>
        </w:r>
      </w:hyperlink>
    </w:p>
    <w:p w14:paraId="4A265AB8" w14:textId="3817E20F" w:rsidR="00BA5530" w:rsidRDefault="00BA5530">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04872511" w:history="1">
        <w:r w:rsidRPr="009E6E45">
          <w:rPr>
            <w:rStyle w:val="Hyperlink"/>
            <w:noProof/>
          </w:rPr>
          <w:t>Figure 41 Water Levels at Tweed (inland river entrance) during March. Shows water levels near or just above HAT during high tides between 5 and 10 March. Data courtesy: New South Wales Government Manly Hydraulics Laboratory.</w:t>
        </w:r>
        <w:r>
          <w:rPr>
            <w:noProof/>
            <w:webHidden/>
          </w:rPr>
          <w:tab/>
        </w:r>
        <w:r>
          <w:rPr>
            <w:noProof/>
            <w:webHidden/>
          </w:rPr>
          <w:fldChar w:fldCharType="begin"/>
        </w:r>
        <w:r>
          <w:rPr>
            <w:noProof/>
            <w:webHidden/>
          </w:rPr>
          <w:instrText xml:space="preserve"> PAGEREF _Toc204872511 \h </w:instrText>
        </w:r>
        <w:r>
          <w:rPr>
            <w:noProof/>
            <w:webHidden/>
          </w:rPr>
        </w:r>
        <w:r>
          <w:rPr>
            <w:noProof/>
            <w:webHidden/>
          </w:rPr>
          <w:fldChar w:fldCharType="separate"/>
        </w:r>
        <w:r>
          <w:rPr>
            <w:noProof/>
            <w:webHidden/>
          </w:rPr>
          <w:t>56</w:t>
        </w:r>
        <w:r>
          <w:rPr>
            <w:noProof/>
            <w:webHidden/>
          </w:rPr>
          <w:fldChar w:fldCharType="end"/>
        </w:r>
      </w:hyperlink>
    </w:p>
    <w:p w14:paraId="3C731551" w14:textId="769CD54C" w:rsidR="00BA5530" w:rsidRDefault="00BA5530">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04872512" w:history="1">
        <w:r w:rsidRPr="009E6E45">
          <w:rPr>
            <w:rStyle w:val="Hyperlink"/>
            <w:noProof/>
          </w:rPr>
          <w:t>Figure 42 Water Levels at Yamba during March. Shows water levels above HAT during high tides between 10 and 12 March. Data courtesy: New South Wales Government Manly Hydraulics Laboratory.</w:t>
        </w:r>
        <w:r>
          <w:rPr>
            <w:noProof/>
            <w:webHidden/>
          </w:rPr>
          <w:tab/>
        </w:r>
        <w:r>
          <w:rPr>
            <w:noProof/>
            <w:webHidden/>
          </w:rPr>
          <w:fldChar w:fldCharType="begin"/>
        </w:r>
        <w:r>
          <w:rPr>
            <w:noProof/>
            <w:webHidden/>
          </w:rPr>
          <w:instrText xml:space="preserve"> PAGEREF _Toc204872512 \h </w:instrText>
        </w:r>
        <w:r>
          <w:rPr>
            <w:noProof/>
            <w:webHidden/>
          </w:rPr>
        </w:r>
        <w:r>
          <w:rPr>
            <w:noProof/>
            <w:webHidden/>
          </w:rPr>
          <w:fldChar w:fldCharType="separate"/>
        </w:r>
        <w:r>
          <w:rPr>
            <w:noProof/>
            <w:webHidden/>
          </w:rPr>
          <w:t>57</w:t>
        </w:r>
        <w:r>
          <w:rPr>
            <w:noProof/>
            <w:webHidden/>
          </w:rPr>
          <w:fldChar w:fldCharType="end"/>
        </w:r>
      </w:hyperlink>
    </w:p>
    <w:p w14:paraId="2605A16A" w14:textId="671B5183" w:rsidR="00BA5530" w:rsidRDefault="00BA5530">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04872513" w:history="1">
        <w:r w:rsidRPr="009E6E45">
          <w:rPr>
            <w:rStyle w:val="Hyperlink"/>
            <w:noProof/>
          </w:rPr>
          <w:t>Figure 43 Position accuracy figures for Severe Tropical Cyclone Alfred.</w:t>
        </w:r>
        <w:r>
          <w:rPr>
            <w:noProof/>
            <w:webHidden/>
          </w:rPr>
          <w:tab/>
        </w:r>
        <w:r>
          <w:rPr>
            <w:noProof/>
            <w:webHidden/>
          </w:rPr>
          <w:fldChar w:fldCharType="begin"/>
        </w:r>
        <w:r>
          <w:rPr>
            <w:noProof/>
            <w:webHidden/>
          </w:rPr>
          <w:instrText xml:space="preserve"> PAGEREF _Toc204872513 \h </w:instrText>
        </w:r>
        <w:r>
          <w:rPr>
            <w:noProof/>
            <w:webHidden/>
          </w:rPr>
        </w:r>
        <w:r>
          <w:rPr>
            <w:noProof/>
            <w:webHidden/>
          </w:rPr>
          <w:fldChar w:fldCharType="separate"/>
        </w:r>
        <w:r>
          <w:rPr>
            <w:noProof/>
            <w:webHidden/>
          </w:rPr>
          <w:t>59</w:t>
        </w:r>
        <w:r>
          <w:rPr>
            <w:noProof/>
            <w:webHidden/>
          </w:rPr>
          <w:fldChar w:fldCharType="end"/>
        </w:r>
      </w:hyperlink>
    </w:p>
    <w:p w14:paraId="410E22F2" w14:textId="5911F71C" w:rsidR="00BA5530" w:rsidRDefault="00BA5530">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04872514" w:history="1">
        <w:r w:rsidRPr="009E6E45">
          <w:rPr>
            <w:rStyle w:val="Hyperlink"/>
            <w:noProof/>
          </w:rPr>
          <w:t>Figure 44 Intensity accuracy figures for Severe Tropical Cyclone Alfred.</w:t>
        </w:r>
        <w:r>
          <w:rPr>
            <w:noProof/>
            <w:webHidden/>
          </w:rPr>
          <w:tab/>
        </w:r>
        <w:r>
          <w:rPr>
            <w:noProof/>
            <w:webHidden/>
          </w:rPr>
          <w:fldChar w:fldCharType="begin"/>
        </w:r>
        <w:r>
          <w:rPr>
            <w:noProof/>
            <w:webHidden/>
          </w:rPr>
          <w:instrText xml:space="preserve"> PAGEREF _Toc204872514 \h </w:instrText>
        </w:r>
        <w:r>
          <w:rPr>
            <w:noProof/>
            <w:webHidden/>
          </w:rPr>
        </w:r>
        <w:r>
          <w:rPr>
            <w:noProof/>
            <w:webHidden/>
          </w:rPr>
          <w:fldChar w:fldCharType="separate"/>
        </w:r>
        <w:r>
          <w:rPr>
            <w:noProof/>
            <w:webHidden/>
          </w:rPr>
          <w:t>60</w:t>
        </w:r>
        <w:r>
          <w:rPr>
            <w:noProof/>
            <w:webHidden/>
          </w:rPr>
          <w:fldChar w:fldCharType="end"/>
        </w:r>
      </w:hyperlink>
    </w:p>
    <w:p w14:paraId="565F63AC" w14:textId="7725A599" w:rsidR="00BA5530" w:rsidRDefault="00BA5530">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04872515" w:history="1">
        <w:r w:rsidRPr="009E6E45">
          <w:rPr>
            <w:rStyle w:val="Hyperlink"/>
            <w:noProof/>
          </w:rPr>
          <w:t>Figure 45 First Forecast Track Map issued for the developing 22U. Issued with an analysis time of 0000 UTC (10 am AEST) 22 February.</w:t>
        </w:r>
        <w:r>
          <w:rPr>
            <w:noProof/>
            <w:webHidden/>
          </w:rPr>
          <w:tab/>
        </w:r>
        <w:r>
          <w:rPr>
            <w:noProof/>
            <w:webHidden/>
          </w:rPr>
          <w:fldChar w:fldCharType="begin"/>
        </w:r>
        <w:r>
          <w:rPr>
            <w:noProof/>
            <w:webHidden/>
          </w:rPr>
          <w:instrText xml:space="preserve"> PAGEREF _Toc204872515 \h </w:instrText>
        </w:r>
        <w:r>
          <w:rPr>
            <w:noProof/>
            <w:webHidden/>
          </w:rPr>
        </w:r>
        <w:r>
          <w:rPr>
            <w:noProof/>
            <w:webHidden/>
          </w:rPr>
          <w:fldChar w:fldCharType="separate"/>
        </w:r>
        <w:r>
          <w:rPr>
            <w:noProof/>
            <w:webHidden/>
          </w:rPr>
          <w:t>61</w:t>
        </w:r>
        <w:r>
          <w:rPr>
            <w:noProof/>
            <w:webHidden/>
          </w:rPr>
          <w:fldChar w:fldCharType="end"/>
        </w:r>
      </w:hyperlink>
    </w:p>
    <w:p w14:paraId="247F9B72" w14:textId="3E9798D6" w:rsidR="00BA5530" w:rsidRDefault="00BA5530">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04872516" w:history="1">
        <w:r w:rsidRPr="009E6E45">
          <w:rPr>
            <w:rStyle w:val="Hyperlink"/>
            <w:noProof/>
          </w:rPr>
          <w:t>Figure 46 Forecast Track Map accompanying the First Tropical Cyclone Advice issued for Alfred with an analysis at 0000 UTC (10 am AEST) 3 March.</w:t>
        </w:r>
        <w:r>
          <w:rPr>
            <w:noProof/>
            <w:webHidden/>
          </w:rPr>
          <w:tab/>
        </w:r>
        <w:r>
          <w:rPr>
            <w:noProof/>
            <w:webHidden/>
          </w:rPr>
          <w:fldChar w:fldCharType="begin"/>
        </w:r>
        <w:r>
          <w:rPr>
            <w:noProof/>
            <w:webHidden/>
          </w:rPr>
          <w:instrText xml:space="preserve"> PAGEREF _Toc204872516 \h </w:instrText>
        </w:r>
        <w:r>
          <w:rPr>
            <w:noProof/>
            <w:webHidden/>
          </w:rPr>
        </w:r>
        <w:r>
          <w:rPr>
            <w:noProof/>
            <w:webHidden/>
          </w:rPr>
          <w:fldChar w:fldCharType="separate"/>
        </w:r>
        <w:r>
          <w:rPr>
            <w:noProof/>
            <w:webHidden/>
          </w:rPr>
          <w:t>62</w:t>
        </w:r>
        <w:r>
          <w:rPr>
            <w:noProof/>
            <w:webHidden/>
          </w:rPr>
          <w:fldChar w:fldCharType="end"/>
        </w:r>
      </w:hyperlink>
    </w:p>
    <w:p w14:paraId="4E7B35B6" w14:textId="1CF3E40C" w:rsidR="00BA5530" w:rsidRDefault="00BA5530">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04872517" w:history="1">
        <w:r w:rsidRPr="009E6E45">
          <w:rPr>
            <w:rStyle w:val="Hyperlink"/>
            <w:noProof/>
          </w:rPr>
          <w:t>Figure 47 Forecast Track Map accompanying first Tropical Cyclone Advice with largest Warning extent issued with analysis time of 0900 UTC (7pm AEST) 4 March.</w:t>
        </w:r>
        <w:r>
          <w:rPr>
            <w:noProof/>
            <w:webHidden/>
          </w:rPr>
          <w:tab/>
        </w:r>
        <w:r>
          <w:rPr>
            <w:noProof/>
            <w:webHidden/>
          </w:rPr>
          <w:fldChar w:fldCharType="begin"/>
        </w:r>
        <w:r>
          <w:rPr>
            <w:noProof/>
            <w:webHidden/>
          </w:rPr>
          <w:instrText xml:space="preserve"> PAGEREF _Toc204872517 \h </w:instrText>
        </w:r>
        <w:r>
          <w:rPr>
            <w:noProof/>
            <w:webHidden/>
          </w:rPr>
        </w:r>
        <w:r>
          <w:rPr>
            <w:noProof/>
            <w:webHidden/>
          </w:rPr>
          <w:fldChar w:fldCharType="separate"/>
        </w:r>
        <w:r>
          <w:rPr>
            <w:noProof/>
            <w:webHidden/>
          </w:rPr>
          <w:t>63</w:t>
        </w:r>
        <w:r>
          <w:rPr>
            <w:noProof/>
            <w:webHidden/>
          </w:rPr>
          <w:fldChar w:fldCharType="end"/>
        </w:r>
      </w:hyperlink>
    </w:p>
    <w:p w14:paraId="67C86407" w14:textId="7D22CA27" w:rsidR="00BA5530" w:rsidRDefault="00BA5530">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04872518" w:history="1">
        <w:r w:rsidRPr="009E6E45">
          <w:rPr>
            <w:rStyle w:val="Hyperlink"/>
            <w:noProof/>
          </w:rPr>
          <w:t>Figure 48 Intensity plot (10-min mean) of objective and subjective guidance. SATCON, SMAP, AIDT, AMSU, SAR-SEN1, ASCAT, SAR-RCM, CIMSS ADT DMINT, DPRINT, Dvorak (subjective estimate), operational analysis (red), post event best track analysis (black), RS2, and SMOS.</w:t>
        </w:r>
        <w:r>
          <w:rPr>
            <w:noProof/>
            <w:webHidden/>
          </w:rPr>
          <w:tab/>
        </w:r>
        <w:r>
          <w:rPr>
            <w:noProof/>
            <w:webHidden/>
          </w:rPr>
          <w:fldChar w:fldCharType="begin"/>
        </w:r>
        <w:r>
          <w:rPr>
            <w:noProof/>
            <w:webHidden/>
          </w:rPr>
          <w:instrText xml:space="preserve"> PAGEREF _Toc204872518 \h </w:instrText>
        </w:r>
        <w:r>
          <w:rPr>
            <w:noProof/>
            <w:webHidden/>
          </w:rPr>
        </w:r>
        <w:r>
          <w:rPr>
            <w:noProof/>
            <w:webHidden/>
          </w:rPr>
          <w:fldChar w:fldCharType="separate"/>
        </w:r>
        <w:r>
          <w:rPr>
            <w:noProof/>
            <w:webHidden/>
          </w:rPr>
          <w:t>67</w:t>
        </w:r>
        <w:r>
          <w:rPr>
            <w:noProof/>
            <w:webHidden/>
          </w:rPr>
          <w:fldChar w:fldCharType="end"/>
        </w:r>
      </w:hyperlink>
    </w:p>
    <w:p w14:paraId="7D83D405" w14:textId="0DB24360" w:rsidR="00515AEE" w:rsidRDefault="001421DB">
      <w:pPr>
        <w:rPr>
          <w:rFonts w:eastAsiaTheme="minorEastAsia"/>
          <w:szCs w:val="22"/>
        </w:rPr>
      </w:pPr>
      <w:r>
        <w:rPr>
          <w:rFonts w:eastAsiaTheme="minorEastAsia"/>
          <w:szCs w:val="22"/>
        </w:rPr>
        <w:fldChar w:fldCharType="end"/>
      </w:r>
    </w:p>
    <w:p w14:paraId="026CE9C7" w14:textId="33190ECD" w:rsidR="00515AEE" w:rsidRPr="004940EB" w:rsidRDefault="00515AEE">
      <w:pPr>
        <w:rPr>
          <w:b/>
          <w:bCs/>
        </w:rPr>
      </w:pPr>
      <w:r w:rsidRPr="004940EB">
        <w:rPr>
          <w:rFonts w:eastAsiaTheme="minorEastAsia"/>
          <w:b/>
          <w:bCs/>
          <w:szCs w:val="22"/>
        </w:rPr>
        <w:t>List of Tables</w:t>
      </w:r>
    </w:p>
    <w:p w14:paraId="540528D3" w14:textId="73305E69" w:rsidR="00BA5530" w:rsidRDefault="00C748ED">
      <w:pPr>
        <w:pStyle w:val="TableofFigures"/>
        <w:tabs>
          <w:tab w:val="right" w:leader="dot" w:pos="9628"/>
        </w:tabs>
        <w:rPr>
          <w:rFonts w:asciiTheme="minorHAnsi" w:eastAsiaTheme="minorEastAsia" w:hAnsiTheme="minorHAnsi"/>
          <w:noProof/>
          <w:kern w:val="2"/>
          <w:sz w:val="24"/>
          <w:lang w:eastAsia="en-AU"/>
          <w14:ligatures w14:val="standardContextual"/>
        </w:rPr>
      </w:pPr>
      <w:r>
        <w:fldChar w:fldCharType="begin"/>
      </w:r>
      <w:r>
        <w:instrText xml:space="preserve"> TOC \h \z \c "Table" </w:instrText>
      </w:r>
      <w:r>
        <w:fldChar w:fldCharType="separate"/>
      </w:r>
      <w:hyperlink w:anchor="_Toc204872519" w:history="1">
        <w:r w:rsidR="00BA5530" w:rsidRPr="001C1B18">
          <w:rPr>
            <w:rStyle w:val="Hyperlink"/>
            <w:noProof/>
          </w:rPr>
          <w:t>Table 1 Best track summary for Severe Tropical Cyclone Alfred, 21 February – 8 March 2025.</w:t>
        </w:r>
        <w:r w:rsidR="00BA5530">
          <w:rPr>
            <w:noProof/>
            <w:webHidden/>
          </w:rPr>
          <w:tab/>
        </w:r>
        <w:r w:rsidR="00BA5530">
          <w:rPr>
            <w:noProof/>
            <w:webHidden/>
          </w:rPr>
          <w:fldChar w:fldCharType="begin"/>
        </w:r>
        <w:r w:rsidR="00BA5530">
          <w:rPr>
            <w:noProof/>
            <w:webHidden/>
          </w:rPr>
          <w:instrText xml:space="preserve"> PAGEREF _Toc204872519 \h </w:instrText>
        </w:r>
        <w:r w:rsidR="00BA5530">
          <w:rPr>
            <w:noProof/>
            <w:webHidden/>
          </w:rPr>
        </w:r>
        <w:r w:rsidR="00BA5530">
          <w:rPr>
            <w:noProof/>
            <w:webHidden/>
          </w:rPr>
          <w:fldChar w:fldCharType="separate"/>
        </w:r>
        <w:r w:rsidR="00BA5530">
          <w:rPr>
            <w:noProof/>
            <w:webHidden/>
          </w:rPr>
          <w:t>15</w:t>
        </w:r>
        <w:r w:rsidR="00BA5530">
          <w:rPr>
            <w:noProof/>
            <w:webHidden/>
          </w:rPr>
          <w:fldChar w:fldCharType="end"/>
        </w:r>
      </w:hyperlink>
    </w:p>
    <w:p w14:paraId="64FC04C3" w14:textId="0133FDB0" w:rsidR="00BA5530" w:rsidRDefault="00BA5530">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04872520" w:history="1">
        <w:r w:rsidRPr="001C1B18">
          <w:rPr>
            <w:rStyle w:val="Hyperlink"/>
            <w:noProof/>
          </w:rPr>
          <w:t>Table 2 Significant wind observations from automatic weather stations (AWS) along the track of Alfred (UTC=AEST-10h and AEDST-11h).</w:t>
        </w:r>
        <w:r>
          <w:rPr>
            <w:noProof/>
            <w:webHidden/>
          </w:rPr>
          <w:tab/>
        </w:r>
        <w:r>
          <w:rPr>
            <w:noProof/>
            <w:webHidden/>
          </w:rPr>
          <w:fldChar w:fldCharType="begin"/>
        </w:r>
        <w:r>
          <w:rPr>
            <w:noProof/>
            <w:webHidden/>
          </w:rPr>
          <w:instrText xml:space="preserve"> PAGEREF _Toc204872520 \h </w:instrText>
        </w:r>
        <w:r>
          <w:rPr>
            <w:noProof/>
            <w:webHidden/>
          </w:rPr>
        </w:r>
        <w:r>
          <w:rPr>
            <w:noProof/>
            <w:webHidden/>
          </w:rPr>
          <w:fldChar w:fldCharType="separate"/>
        </w:r>
        <w:r>
          <w:rPr>
            <w:noProof/>
            <w:webHidden/>
          </w:rPr>
          <w:t>44</w:t>
        </w:r>
        <w:r>
          <w:rPr>
            <w:noProof/>
            <w:webHidden/>
          </w:rPr>
          <w:fldChar w:fldCharType="end"/>
        </w:r>
      </w:hyperlink>
    </w:p>
    <w:p w14:paraId="334F8C13" w14:textId="58F54020" w:rsidR="00BA5530" w:rsidRDefault="00BA5530">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04872521" w:history="1">
        <w:r w:rsidRPr="001C1B18">
          <w:rPr>
            <w:rStyle w:val="Hyperlink"/>
            <w:noProof/>
          </w:rPr>
          <w:t>Table 3 Observed extreme waves (north to south) for Severe Tropical Cyclone Alfred (source: DETSI and NSW Government Manly Hydraulics Laboratory).</w:t>
        </w:r>
        <w:r>
          <w:rPr>
            <w:noProof/>
            <w:webHidden/>
          </w:rPr>
          <w:tab/>
        </w:r>
        <w:r>
          <w:rPr>
            <w:noProof/>
            <w:webHidden/>
          </w:rPr>
          <w:fldChar w:fldCharType="begin"/>
        </w:r>
        <w:r>
          <w:rPr>
            <w:noProof/>
            <w:webHidden/>
          </w:rPr>
          <w:instrText xml:space="preserve"> PAGEREF _Toc204872521 \h </w:instrText>
        </w:r>
        <w:r>
          <w:rPr>
            <w:noProof/>
            <w:webHidden/>
          </w:rPr>
        </w:r>
        <w:r>
          <w:rPr>
            <w:noProof/>
            <w:webHidden/>
          </w:rPr>
          <w:fldChar w:fldCharType="separate"/>
        </w:r>
        <w:r>
          <w:rPr>
            <w:noProof/>
            <w:webHidden/>
          </w:rPr>
          <w:t>54</w:t>
        </w:r>
        <w:r>
          <w:rPr>
            <w:noProof/>
            <w:webHidden/>
          </w:rPr>
          <w:fldChar w:fldCharType="end"/>
        </w:r>
      </w:hyperlink>
    </w:p>
    <w:p w14:paraId="0DBD8993" w14:textId="36CC63CD" w:rsidR="00BA5530" w:rsidRDefault="00BA5530">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04872522" w:history="1">
        <w:r w:rsidRPr="001C1B18">
          <w:rPr>
            <w:rStyle w:val="Hyperlink"/>
            <w:noProof/>
          </w:rPr>
          <w:t>Table 4 Observed storm surge (north to south) for Severe Tropical Cyclone Alfred (source: DETSI)</w:t>
        </w:r>
        <w:r>
          <w:rPr>
            <w:noProof/>
            <w:webHidden/>
          </w:rPr>
          <w:tab/>
        </w:r>
        <w:r>
          <w:rPr>
            <w:noProof/>
            <w:webHidden/>
          </w:rPr>
          <w:fldChar w:fldCharType="begin"/>
        </w:r>
        <w:r>
          <w:rPr>
            <w:noProof/>
            <w:webHidden/>
          </w:rPr>
          <w:instrText xml:space="preserve"> PAGEREF _Toc204872522 \h </w:instrText>
        </w:r>
        <w:r>
          <w:rPr>
            <w:noProof/>
            <w:webHidden/>
          </w:rPr>
        </w:r>
        <w:r>
          <w:rPr>
            <w:noProof/>
            <w:webHidden/>
          </w:rPr>
          <w:fldChar w:fldCharType="separate"/>
        </w:r>
        <w:r>
          <w:rPr>
            <w:noProof/>
            <w:webHidden/>
          </w:rPr>
          <w:t>55</w:t>
        </w:r>
        <w:r>
          <w:rPr>
            <w:noProof/>
            <w:webHidden/>
          </w:rPr>
          <w:fldChar w:fldCharType="end"/>
        </w:r>
      </w:hyperlink>
    </w:p>
    <w:p w14:paraId="3B53899F" w14:textId="396BDC45" w:rsidR="00BA5530" w:rsidRDefault="00BA5530">
      <w:pPr>
        <w:pStyle w:val="TableofFigures"/>
        <w:tabs>
          <w:tab w:val="right" w:leader="dot" w:pos="9628"/>
        </w:tabs>
        <w:rPr>
          <w:rFonts w:asciiTheme="minorHAnsi" w:eastAsiaTheme="minorEastAsia" w:hAnsiTheme="minorHAnsi"/>
          <w:noProof/>
          <w:kern w:val="2"/>
          <w:sz w:val="24"/>
          <w:lang w:eastAsia="en-AU"/>
          <w14:ligatures w14:val="standardContextual"/>
        </w:rPr>
      </w:pPr>
      <w:hyperlink w:anchor="_Toc204872523" w:history="1">
        <w:r w:rsidRPr="001C1B18">
          <w:rPr>
            <w:rStyle w:val="Hyperlink"/>
            <w:noProof/>
          </w:rPr>
          <w:t>Table 5. Verification statistics for Severe Tropical Cyclone Alfred. *Note, verification is performed using the Official Forecast Tracks at the standard times of 00, 06,12 and 18 UTC.</w:t>
        </w:r>
        <w:r>
          <w:rPr>
            <w:noProof/>
            <w:webHidden/>
          </w:rPr>
          <w:tab/>
        </w:r>
        <w:r>
          <w:rPr>
            <w:noProof/>
            <w:webHidden/>
          </w:rPr>
          <w:fldChar w:fldCharType="begin"/>
        </w:r>
        <w:r>
          <w:rPr>
            <w:noProof/>
            <w:webHidden/>
          </w:rPr>
          <w:instrText xml:space="preserve"> PAGEREF _Toc204872523 \h </w:instrText>
        </w:r>
        <w:r>
          <w:rPr>
            <w:noProof/>
            <w:webHidden/>
          </w:rPr>
        </w:r>
        <w:r>
          <w:rPr>
            <w:noProof/>
            <w:webHidden/>
          </w:rPr>
          <w:fldChar w:fldCharType="separate"/>
        </w:r>
        <w:r>
          <w:rPr>
            <w:noProof/>
            <w:webHidden/>
          </w:rPr>
          <w:t>59</w:t>
        </w:r>
        <w:r>
          <w:rPr>
            <w:noProof/>
            <w:webHidden/>
          </w:rPr>
          <w:fldChar w:fldCharType="end"/>
        </w:r>
      </w:hyperlink>
    </w:p>
    <w:p w14:paraId="4C1394BC" w14:textId="0ED35B9A" w:rsidR="001E0F00" w:rsidRDefault="00C748ED" w:rsidP="00B1152E">
      <w:pPr>
        <w:sectPr w:rsidR="001E0F00" w:rsidSect="006D23BD">
          <w:headerReference w:type="even" r:id="rId15"/>
          <w:headerReference w:type="default" r:id="rId16"/>
          <w:footerReference w:type="even" r:id="rId17"/>
          <w:footerReference w:type="default" r:id="rId18"/>
          <w:headerReference w:type="first" r:id="rId19"/>
          <w:footerReference w:type="first" r:id="rId20"/>
          <w:pgSz w:w="11906" w:h="16838"/>
          <w:pgMar w:top="2041" w:right="1134" w:bottom="1418" w:left="1134" w:header="567" w:footer="709" w:gutter="0"/>
          <w:cols w:space="708"/>
          <w:titlePg/>
          <w:docGrid w:linePitch="360"/>
        </w:sectPr>
      </w:pPr>
      <w:r>
        <w:fldChar w:fldCharType="end"/>
      </w:r>
    </w:p>
    <w:p w14:paraId="263DC365" w14:textId="0EBC62A9" w:rsidR="00F1364E" w:rsidRPr="00E35B34" w:rsidRDefault="00885AEF" w:rsidP="00C71722">
      <w:pPr>
        <w:pStyle w:val="NumberedHeading1"/>
      </w:pPr>
      <w:bookmarkStart w:id="23" w:name="_Toc115789113"/>
      <w:bookmarkStart w:id="24" w:name="_Toc2020019260"/>
      <w:bookmarkStart w:id="25" w:name="_Toc204872455"/>
      <w:r w:rsidRPr="00E35B34">
        <w:t>Summary</w:t>
      </w:r>
      <w:bookmarkEnd w:id="23"/>
      <w:bookmarkEnd w:id="24"/>
      <w:bookmarkEnd w:id="25"/>
    </w:p>
    <w:p w14:paraId="4E6D851E" w14:textId="507E105A" w:rsidR="00FD65E7" w:rsidRDefault="00030C0C" w:rsidP="002A4F5A">
      <w:pPr>
        <w:spacing w:after="240"/>
        <w:rPr>
          <w:lang w:eastAsia="en-AU"/>
        </w:rPr>
      </w:pPr>
      <w:r>
        <w:rPr>
          <w:lang w:eastAsia="en-AU"/>
        </w:rPr>
        <w:t xml:space="preserve">Severe Tropical Cyclone Alfred </w:t>
      </w:r>
      <w:r w:rsidR="0017559F">
        <w:rPr>
          <w:lang w:eastAsia="en-AU"/>
        </w:rPr>
        <w:t xml:space="preserve">(22U) </w:t>
      </w:r>
      <w:r>
        <w:rPr>
          <w:lang w:eastAsia="en-AU"/>
        </w:rPr>
        <w:t xml:space="preserve">was a long-lived Coral Sea event that had a major impact over southeastern Queensland and northeastern New South Wales including widespread </w:t>
      </w:r>
      <w:r w:rsidR="00DC1F32">
        <w:rPr>
          <w:lang w:eastAsia="en-AU"/>
        </w:rPr>
        <w:t xml:space="preserve">severe </w:t>
      </w:r>
      <w:r>
        <w:rPr>
          <w:lang w:eastAsia="en-AU"/>
        </w:rPr>
        <w:t xml:space="preserve">coastal erosion, damaging </w:t>
      </w:r>
      <w:r w:rsidR="00802659">
        <w:rPr>
          <w:lang w:eastAsia="en-AU"/>
        </w:rPr>
        <w:t xml:space="preserve">wind gusts </w:t>
      </w:r>
      <w:r>
        <w:rPr>
          <w:lang w:eastAsia="en-AU"/>
        </w:rPr>
        <w:t>causing widespread power outages and some structural damage, and widespread heavy rainfall and associated flooding.</w:t>
      </w:r>
    </w:p>
    <w:p w14:paraId="6A3F3379" w14:textId="2D2C7531" w:rsidR="000E3956" w:rsidRDefault="0017559F" w:rsidP="002A4F5A">
      <w:pPr>
        <w:spacing w:after="240"/>
        <w:rPr>
          <w:lang w:eastAsia="en-AU"/>
        </w:rPr>
      </w:pPr>
      <w:r>
        <w:rPr>
          <w:lang w:eastAsia="en-AU"/>
        </w:rPr>
        <w:t>Tropical low 22U</w:t>
      </w:r>
      <w:r w:rsidR="00030C0C">
        <w:rPr>
          <w:lang w:eastAsia="en-AU"/>
        </w:rPr>
        <w:t xml:space="preserve"> formed northeast of Cooktown on 21 February and moved generally eastwards over the following days. Conditions were favourable for development and Tropical Cyclone Alfred was named at </w:t>
      </w:r>
      <w:r w:rsidR="00140B1A">
        <w:rPr>
          <w:lang w:eastAsia="en-AU"/>
        </w:rPr>
        <w:t>0000 UTC (</w:t>
      </w:r>
      <w:r w:rsidR="00FF239F">
        <w:rPr>
          <w:lang w:eastAsia="en-AU"/>
        </w:rPr>
        <w:t>10</w:t>
      </w:r>
      <w:r w:rsidR="00030C0C">
        <w:rPr>
          <w:lang w:eastAsia="en-AU"/>
        </w:rPr>
        <w:t xml:space="preserve"> </w:t>
      </w:r>
      <w:r w:rsidR="00FF239F">
        <w:rPr>
          <w:lang w:eastAsia="en-AU"/>
        </w:rPr>
        <w:t>a</w:t>
      </w:r>
      <w:r w:rsidR="00030C0C">
        <w:rPr>
          <w:lang w:eastAsia="en-AU"/>
        </w:rPr>
        <w:t>m AEST</w:t>
      </w:r>
      <w:r w:rsidR="00140B1A">
        <w:rPr>
          <w:lang w:eastAsia="en-AU"/>
        </w:rPr>
        <w:t>)</w:t>
      </w:r>
      <w:r w:rsidR="00030C0C">
        <w:rPr>
          <w:lang w:eastAsia="en-AU"/>
        </w:rPr>
        <w:t xml:space="preserve"> 23 February</w:t>
      </w:r>
      <w:r w:rsidR="00C51C63">
        <w:rPr>
          <w:lang w:eastAsia="en-AU"/>
        </w:rPr>
        <w:t xml:space="preserve"> </w:t>
      </w:r>
      <w:r w:rsidR="00C51C63">
        <w:rPr>
          <w:rFonts w:eastAsiaTheme="minorEastAsia"/>
          <w:color w:val="000000" w:themeColor="text1"/>
        </w:rPr>
        <w:t>(AEST=UTC+10)</w:t>
      </w:r>
      <w:r w:rsidR="004B6895">
        <w:rPr>
          <w:rFonts w:eastAsiaTheme="minorEastAsia"/>
          <w:color w:val="000000" w:themeColor="text1"/>
        </w:rPr>
        <w:t xml:space="preserve">, </w:t>
      </w:r>
      <w:r w:rsidR="007E25D0">
        <w:rPr>
          <w:rFonts w:eastAsiaTheme="minorEastAsia"/>
          <w:color w:val="000000" w:themeColor="text1"/>
        </w:rPr>
        <w:t xml:space="preserve">while </w:t>
      </w:r>
      <w:r w:rsidR="0029494F">
        <w:rPr>
          <w:rFonts w:eastAsiaTheme="minorEastAsia"/>
          <w:color w:val="000000" w:themeColor="text1"/>
        </w:rPr>
        <w:t xml:space="preserve">about </w:t>
      </w:r>
      <w:r w:rsidR="001E3509">
        <w:rPr>
          <w:rFonts w:eastAsiaTheme="minorEastAsia"/>
          <w:color w:val="000000" w:themeColor="text1"/>
        </w:rPr>
        <w:t>320 km northeast of Willis Island</w:t>
      </w:r>
      <w:r w:rsidR="00030C0C">
        <w:rPr>
          <w:lang w:eastAsia="en-AU"/>
        </w:rPr>
        <w:t>. Alfr</w:t>
      </w:r>
      <w:r w:rsidR="008C41C6">
        <w:rPr>
          <w:lang w:eastAsia="en-AU"/>
        </w:rPr>
        <w:t xml:space="preserve">ed </w:t>
      </w:r>
      <w:r w:rsidR="00030C0C">
        <w:rPr>
          <w:lang w:eastAsia="en-AU"/>
        </w:rPr>
        <w:t>turned to the south</w:t>
      </w:r>
      <w:r w:rsidR="0013638F">
        <w:rPr>
          <w:lang w:eastAsia="en-AU"/>
        </w:rPr>
        <w:t xml:space="preserve"> overnight </w:t>
      </w:r>
      <w:r w:rsidR="00BB3317">
        <w:rPr>
          <w:lang w:eastAsia="en-AU"/>
        </w:rPr>
        <w:t xml:space="preserve">on </w:t>
      </w:r>
      <w:r w:rsidR="00030C0C">
        <w:rPr>
          <w:lang w:eastAsia="en-AU"/>
        </w:rPr>
        <w:t>2</w:t>
      </w:r>
      <w:r w:rsidR="0013638F">
        <w:rPr>
          <w:lang w:eastAsia="en-AU"/>
        </w:rPr>
        <w:t>4</w:t>
      </w:r>
      <w:r w:rsidR="00030C0C">
        <w:rPr>
          <w:lang w:eastAsia="en-AU"/>
        </w:rPr>
        <w:t xml:space="preserve"> February and continued to intensify</w:t>
      </w:r>
      <w:r w:rsidR="00414E53">
        <w:rPr>
          <w:lang w:eastAsia="en-AU"/>
        </w:rPr>
        <w:t>.</w:t>
      </w:r>
    </w:p>
    <w:p w14:paraId="31BAC959" w14:textId="1E3612C8" w:rsidR="000E3956" w:rsidRDefault="00DA5755" w:rsidP="002A4F5A">
      <w:pPr>
        <w:spacing w:after="240"/>
        <w:rPr>
          <w:lang w:eastAsia="en-AU"/>
        </w:rPr>
      </w:pPr>
      <w:r>
        <w:rPr>
          <w:lang w:eastAsia="en-AU"/>
        </w:rPr>
        <w:t xml:space="preserve">While well offshore of the Queensland coast, </w:t>
      </w:r>
      <w:r w:rsidR="00030C0C">
        <w:rPr>
          <w:lang w:eastAsia="en-AU"/>
        </w:rPr>
        <w:t xml:space="preserve">Alfred </w:t>
      </w:r>
      <w:r w:rsidR="005D1B2D">
        <w:rPr>
          <w:lang w:eastAsia="en-AU"/>
        </w:rPr>
        <w:t>was at its</w:t>
      </w:r>
      <w:r w:rsidR="00030C0C">
        <w:rPr>
          <w:lang w:eastAsia="en-AU"/>
        </w:rPr>
        <w:t xml:space="preserve"> lifetime peak intensity</w:t>
      </w:r>
      <w:r w:rsidR="00B24A8A">
        <w:rPr>
          <w:lang w:eastAsia="en-AU"/>
        </w:rPr>
        <w:t xml:space="preserve"> of category 4 strength (</w:t>
      </w:r>
      <w:r w:rsidR="00245D18">
        <w:rPr>
          <w:lang w:eastAsia="en-AU"/>
        </w:rPr>
        <w:t>90 kn</w:t>
      </w:r>
      <w:r>
        <w:rPr>
          <w:lang w:eastAsia="en-AU"/>
        </w:rPr>
        <w:t>ots</w:t>
      </w:r>
      <w:r w:rsidR="00245D18">
        <w:rPr>
          <w:lang w:eastAsia="en-AU"/>
        </w:rPr>
        <w:t xml:space="preserve">, 165 km/h </w:t>
      </w:r>
      <w:r w:rsidR="00292141">
        <w:rPr>
          <w:lang w:eastAsia="en-AU"/>
        </w:rPr>
        <w:t xml:space="preserve">10-minute </w:t>
      </w:r>
      <w:r w:rsidR="00245D18">
        <w:rPr>
          <w:lang w:eastAsia="en-AU"/>
        </w:rPr>
        <w:t xml:space="preserve">mean winds) </w:t>
      </w:r>
      <w:r w:rsidR="00FF2BD2">
        <w:rPr>
          <w:lang w:eastAsia="en-AU"/>
        </w:rPr>
        <w:t>from</w:t>
      </w:r>
      <w:r w:rsidR="00030C0C">
        <w:rPr>
          <w:lang w:eastAsia="en-AU"/>
        </w:rPr>
        <w:t xml:space="preserve"> </w:t>
      </w:r>
      <w:r w:rsidR="00832136" w:rsidRPr="00DE4A20">
        <w:rPr>
          <w:lang w:eastAsia="en-AU"/>
        </w:rPr>
        <w:t xml:space="preserve">1800 UTC </w:t>
      </w:r>
      <w:r w:rsidR="00793824" w:rsidRPr="00DE4A20">
        <w:rPr>
          <w:lang w:eastAsia="en-AU"/>
        </w:rPr>
        <w:t>27 February</w:t>
      </w:r>
      <w:r w:rsidR="00793824">
        <w:rPr>
          <w:lang w:eastAsia="en-AU"/>
        </w:rPr>
        <w:t xml:space="preserve"> </w:t>
      </w:r>
      <w:r w:rsidR="00832136" w:rsidRPr="00DE4A20">
        <w:rPr>
          <w:lang w:eastAsia="en-AU"/>
        </w:rPr>
        <w:t>(</w:t>
      </w:r>
      <w:r w:rsidR="002A6BA4" w:rsidRPr="00DE4A20">
        <w:rPr>
          <w:lang w:eastAsia="en-AU"/>
        </w:rPr>
        <w:t>4 am AEST</w:t>
      </w:r>
      <w:r w:rsidR="00793824">
        <w:rPr>
          <w:lang w:eastAsia="en-AU"/>
        </w:rPr>
        <w:t xml:space="preserve"> 28 February</w:t>
      </w:r>
      <w:r w:rsidR="002A6BA4" w:rsidRPr="00DE4A20">
        <w:rPr>
          <w:lang w:eastAsia="en-AU"/>
        </w:rPr>
        <w:t xml:space="preserve">) </w:t>
      </w:r>
      <w:r w:rsidR="00FF2BD2">
        <w:rPr>
          <w:lang w:eastAsia="en-AU"/>
        </w:rPr>
        <w:t>to 1200 UTC (</w:t>
      </w:r>
      <w:r w:rsidR="00D61194">
        <w:rPr>
          <w:lang w:eastAsia="en-AU"/>
        </w:rPr>
        <w:t xml:space="preserve">10 pm AEST) </w:t>
      </w:r>
      <w:r w:rsidR="00DD2691">
        <w:rPr>
          <w:lang w:eastAsia="en-AU"/>
        </w:rPr>
        <w:t>28 February</w:t>
      </w:r>
      <w:r w:rsidR="00523347">
        <w:rPr>
          <w:lang w:eastAsia="en-AU"/>
        </w:rPr>
        <w:t>.</w:t>
      </w:r>
      <w:r w:rsidR="00586958">
        <w:rPr>
          <w:lang w:eastAsia="en-AU"/>
        </w:rPr>
        <w:t xml:space="preserve"> </w:t>
      </w:r>
      <w:r w:rsidR="00030C0C">
        <w:rPr>
          <w:lang w:eastAsia="en-AU"/>
        </w:rPr>
        <w:t xml:space="preserve">From 1 March, conditions became unfavourable and Alfred began to weaken, reaching category 1 intensity by </w:t>
      </w:r>
      <w:r w:rsidR="00B945B6">
        <w:rPr>
          <w:lang w:eastAsia="en-AU"/>
        </w:rPr>
        <w:t>0000 UTC (10 am AEST) 2 March</w:t>
      </w:r>
      <w:r w:rsidR="00C9245E">
        <w:rPr>
          <w:lang w:eastAsia="en-AU"/>
        </w:rPr>
        <w:t>, while still well east of Rockhampton and moving over Cato Island.</w:t>
      </w:r>
    </w:p>
    <w:p w14:paraId="2F16196D" w14:textId="738B72BB" w:rsidR="00FD65E7" w:rsidRPr="000E3956" w:rsidRDefault="00707791" w:rsidP="002A4F5A">
      <w:pPr>
        <w:spacing w:after="240"/>
        <w:rPr>
          <w:rFonts w:eastAsia="Arial"/>
        </w:rPr>
      </w:pPr>
      <w:r>
        <w:rPr>
          <w:lang w:eastAsia="en-AU"/>
        </w:rPr>
        <w:t xml:space="preserve">During 2 </w:t>
      </w:r>
      <w:r w:rsidR="00EC2C60">
        <w:rPr>
          <w:lang w:eastAsia="en-AU"/>
        </w:rPr>
        <w:t xml:space="preserve">and 3 </w:t>
      </w:r>
      <w:r>
        <w:rPr>
          <w:lang w:eastAsia="en-AU"/>
        </w:rPr>
        <w:t xml:space="preserve">March, Alfred </w:t>
      </w:r>
      <w:r w:rsidR="00075BEB">
        <w:rPr>
          <w:lang w:eastAsia="en-AU"/>
        </w:rPr>
        <w:t>was steered to the southeast</w:t>
      </w:r>
      <w:r w:rsidR="00061473">
        <w:rPr>
          <w:lang w:eastAsia="en-AU"/>
        </w:rPr>
        <w:t xml:space="preserve">, </w:t>
      </w:r>
      <w:r w:rsidR="0076731E">
        <w:rPr>
          <w:lang w:eastAsia="en-AU"/>
        </w:rPr>
        <w:t>intensified</w:t>
      </w:r>
      <w:r w:rsidR="00061473">
        <w:rPr>
          <w:lang w:eastAsia="en-AU"/>
        </w:rPr>
        <w:t xml:space="preserve"> </w:t>
      </w:r>
      <w:r w:rsidR="00B715A1">
        <w:rPr>
          <w:lang w:eastAsia="en-AU"/>
        </w:rPr>
        <w:t xml:space="preserve">again </w:t>
      </w:r>
      <w:r w:rsidR="00061473">
        <w:rPr>
          <w:lang w:eastAsia="en-AU"/>
        </w:rPr>
        <w:t>to category 2</w:t>
      </w:r>
      <w:r w:rsidR="0076731E">
        <w:rPr>
          <w:lang w:eastAsia="en-AU"/>
        </w:rPr>
        <w:t>,</w:t>
      </w:r>
      <w:r w:rsidR="00075BEB">
        <w:rPr>
          <w:lang w:eastAsia="en-AU"/>
        </w:rPr>
        <w:t xml:space="preserve"> and </w:t>
      </w:r>
      <w:r w:rsidR="00EA7F56">
        <w:rPr>
          <w:lang w:eastAsia="en-AU"/>
        </w:rPr>
        <w:t xml:space="preserve">began </w:t>
      </w:r>
      <w:r w:rsidR="00075BEB">
        <w:rPr>
          <w:lang w:eastAsia="en-AU"/>
        </w:rPr>
        <w:t xml:space="preserve">to interact with </w:t>
      </w:r>
      <w:r w:rsidR="003C3DA0">
        <w:rPr>
          <w:lang w:eastAsia="en-AU"/>
        </w:rPr>
        <w:t>the amplifying sub-tropical jet</w:t>
      </w:r>
      <w:r w:rsidR="00F81359">
        <w:rPr>
          <w:lang w:eastAsia="en-AU"/>
        </w:rPr>
        <w:t xml:space="preserve">. Sub-tropical transition occurred and Alfred was classified as a sub-tropical cyclone </w:t>
      </w:r>
      <w:r w:rsidR="00621B7D">
        <w:rPr>
          <w:lang w:eastAsia="en-AU"/>
        </w:rPr>
        <w:t>from 0600 UTC (4 pm AEST) 3 March</w:t>
      </w:r>
      <w:r w:rsidR="00FA7669">
        <w:rPr>
          <w:lang w:eastAsia="en-AU"/>
        </w:rPr>
        <w:t>.</w:t>
      </w:r>
      <w:r w:rsidR="005B5210">
        <w:rPr>
          <w:lang w:eastAsia="en-AU"/>
        </w:rPr>
        <w:t xml:space="preserve"> </w:t>
      </w:r>
      <w:r w:rsidR="000E3956">
        <w:rPr>
          <w:rFonts w:eastAsia="Arial"/>
        </w:rPr>
        <w:t xml:space="preserve">While Alfred was a sub-tropical cyclone its intensity ranged from 45 to 55 knots </w:t>
      </w:r>
      <w:r w:rsidR="00D65A03">
        <w:rPr>
          <w:rFonts w:eastAsia="Arial"/>
        </w:rPr>
        <w:t>(</w:t>
      </w:r>
      <w:r w:rsidR="000E3956">
        <w:rPr>
          <w:rFonts w:eastAsia="Arial"/>
        </w:rPr>
        <w:t xml:space="preserve">85 to 100 </w:t>
      </w:r>
      <w:r w:rsidR="00C979DA">
        <w:rPr>
          <w:rFonts w:eastAsia="Arial"/>
        </w:rPr>
        <w:t>km/h</w:t>
      </w:r>
      <w:r w:rsidR="00D65A03">
        <w:rPr>
          <w:rFonts w:eastAsia="Arial"/>
        </w:rPr>
        <w:t>)</w:t>
      </w:r>
      <w:r w:rsidR="000E3956">
        <w:rPr>
          <w:rFonts w:eastAsia="Arial"/>
        </w:rPr>
        <w:t xml:space="preserve"> 10-minute mean winds.</w:t>
      </w:r>
    </w:p>
    <w:p w14:paraId="4060FAC7" w14:textId="58B7E9D4" w:rsidR="000E3956" w:rsidRDefault="00FA7669" w:rsidP="002A4F5A">
      <w:pPr>
        <w:spacing w:after="240"/>
        <w:rPr>
          <w:lang w:eastAsia="en-AU"/>
        </w:rPr>
      </w:pPr>
      <w:r>
        <w:rPr>
          <w:lang w:eastAsia="en-AU"/>
        </w:rPr>
        <w:t>During 4 March</w:t>
      </w:r>
      <w:r w:rsidR="00387BCD">
        <w:rPr>
          <w:lang w:eastAsia="en-AU"/>
        </w:rPr>
        <w:t xml:space="preserve"> Alfred turned abruptly to move westwards towards the Queensland coast.</w:t>
      </w:r>
      <w:r w:rsidR="00D4698A">
        <w:rPr>
          <w:lang w:eastAsia="en-AU"/>
        </w:rPr>
        <w:t xml:space="preserve"> Steering influences were weak, and Alfred displayed slow and sometimes erratic motion as it gradually moved west towards the southeast Queensland coast.</w:t>
      </w:r>
      <w:r w:rsidR="00383542">
        <w:rPr>
          <w:lang w:eastAsia="en-AU"/>
        </w:rPr>
        <w:t xml:space="preserve"> </w:t>
      </w:r>
      <w:r w:rsidR="00C45901">
        <w:rPr>
          <w:lang w:eastAsia="en-AU"/>
        </w:rPr>
        <w:t xml:space="preserve">Changed environmental conditions during </w:t>
      </w:r>
      <w:r w:rsidR="00635AD1">
        <w:rPr>
          <w:lang w:eastAsia="en-AU"/>
        </w:rPr>
        <w:t>5 March allowed for renewed tropical development</w:t>
      </w:r>
      <w:r w:rsidR="00DA7D80">
        <w:rPr>
          <w:lang w:eastAsia="en-AU"/>
        </w:rPr>
        <w:t xml:space="preserve">. Alfred </w:t>
      </w:r>
      <w:r w:rsidR="00DF5D70">
        <w:rPr>
          <w:lang w:eastAsia="en-AU"/>
        </w:rPr>
        <w:t>was reclassified as a tropical cyclone</w:t>
      </w:r>
      <w:r w:rsidR="00A92EFA">
        <w:rPr>
          <w:lang w:eastAsia="en-AU"/>
        </w:rPr>
        <w:t>, category 1,</w:t>
      </w:r>
      <w:r w:rsidR="00DF5D70">
        <w:rPr>
          <w:lang w:eastAsia="en-AU"/>
        </w:rPr>
        <w:t xml:space="preserve"> from 1200 UTC </w:t>
      </w:r>
      <w:r w:rsidR="000B2E24">
        <w:rPr>
          <w:lang w:eastAsia="en-AU"/>
        </w:rPr>
        <w:t xml:space="preserve">(10 pm AEST) </w:t>
      </w:r>
      <w:r w:rsidR="003F3079">
        <w:rPr>
          <w:lang w:eastAsia="en-AU"/>
        </w:rPr>
        <w:t>5 March</w:t>
      </w:r>
      <w:r w:rsidR="00844E3D">
        <w:rPr>
          <w:lang w:eastAsia="en-AU"/>
        </w:rPr>
        <w:t>,</w:t>
      </w:r>
      <w:r w:rsidR="003F3079">
        <w:rPr>
          <w:lang w:eastAsia="en-AU"/>
        </w:rPr>
        <w:t xml:space="preserve"> and</w:t>
      </w:r>
      <w:r w:rsidR="00277B9E">
        <w:rPr>
          <w:lang w:eastAsia="en-AU"/>
        </w:rPr>
        <w:t xml:space="preserve"> </w:t>
      </w:r>
      <w:r w:rsidR="00863955">
        <w:rPr>
          <w:lang w:eastAsia="en-AU"/>
        </w:rPr>
        <w:t xml:space="preserve">intensified to category 2 at 1800 UTC </w:t>
      </w:r>
      <w:r w:rsidR="001E4685">
        <w:rPr>
          <w:lang w:eastAsia="en-AU"/>
        </w:rPr>
        <w:t xml:space="preserve">5 March </w:t>
      </w:r>
      <w:r w:rsidR="00863955">
        <w:rPr>
          <w:lang w:eastAsia="en-AU"/>
        </w:rPr>
        <w:t>(4 am AEST</w:t>
      </w:r>
      <w:r w:rsidR="001E4685">
        <w:rPr>
          <w:lang w:eastAsia="en-AU"/>
        </w:rPr>
        <w:t xml:space="preserve"> 6 March). </w:t>
      </w:r>
    </w:p>
    <w:p w14:paraId="7AE7837A" w14:textId="6ABBF8E7" w:rsidR="000E3956" w:rsidRDefault="003F3079" w:rsidP="002A4F5A">
      <w:pPr>
        <w:spacing w:after="240"/>
        <w:rPr>
          <w:lang w:eastAsia="en-AU"/>
        </w:rPr>
      </w:pPr>
      <w:r w:rsidRPr="704BC5A6">
        <w:rPr>
          <w:lang w:eastAsia="en-AU"/>
        </w:rPr>
        <w:t xml:space="preserve">Alfred was downgraded to category 1 </w:t>
      </w:r>
      <w:r w:rsidR="00DD0F91" w:rsidRPr="704BC5A6">
        <w:rPr>
          <w:lang w:eastAsia="en-AU"/>
        </w:rPr>
        <w:t xml:space="preserve">at 0000 UTC (10 am AEST) 7 March, while </w:t>
      </w:r>
      <w:r w:rsidR="00622220" w:rsidRPr="704BC5A6">
        <w:rPr>
          <w:lang w:eastAsia="en-AU"/>
        </w:rPr>
        <w:t>about 160</w:t>
      </w:r>
      <w:r w:rsidR="009C2998" w:rsidRPr="704BC5A6">
        <w:rPr>
          <w:lang w:eastAsia="en-AU"/>
        </w:rPr>
        <w:t xml:space="preserve"> km east of Brisbane.</w:t>
      </w:r>
      <w:r w:rsidR="00E1018E" w:rsidRPr="704BC5A6">
        <w:rPr>
          <w:lang w:eastAsia="en-AU"/>
        </w:rPr>
        <w:t xml:space="preserve"> Later that </w:t>
      </w:r>
      <w:r w:rsidR="00CD2B94" w:rsidRPr="704BC5A6">
        <w:rPr>
          <w:lang w:eastAsia="en-AU"/>
        </w:rPr>
        <w:t>night Alfred approached the Mor</w:t>
      </w:r>
      <w:r w:rsidR="1DA4D3D8" w:rsidRPr="704BC5A6">
        <w:rPr>
          <w:lang w:eastAsia="en-AU"/>
        </w:rPr>
        <w:t>e</w:t>
      </w:r>
      <w:r w:rsidR="00CD2B94" w:rsidRPr="704BC5A6">
        <w:rPr>
          <w:lang w:eastAsia="en-AU"/>
        </w:rPr>
        <w:t xml:space="preserve">ton Bay Islands. </w:t>
      </w:r>
      <w:r w:rsidR="002462F8" w:rsidRPr="704BC5A6">
        <w:rPr>
          <w:lang w:eastAsia="en-AU"/>
        </w:rPr>
        <w:t>The motion was slow nor</w:t>
      </w:r>
      <w:r w:rsidR="00F474CE" w:rsidRPr="704BC5A6">
        <w:rPr>
          <w:lang w:eastAsia="en-AU"/>
        </w:rPr>
        <w:t xml:space="preserve">th-westwards, and Alfred moved across Moreton Island </w:t>
      </w:r>
      <w:r w:rsidR="00FE5C55" w:rsidRPr="704BC5A6">
        <w:rPr>
          <w:lang w:eastAsia="en-AU"/>
        </w:rPr>
        <w:t xml:space="preserve">at </w:t>
      </w:r>
      <w:r w:rsidR="00F474CE" w:rsidRPr="704BC5A6">
        <w:rPr>
          <w:lang w:eastAsia="en-AU"/>
        </w:rPr>
        <w:t xml:space="preserve">around </w:t>
      </w:r>
      <w:r w:rsidR="006059FF" w:rsidRPr="704BC5A6">
        <w:rPr>
          <w:lang w:eastAsia="en-AU"/>
        </w:rPr>
        <w:t>1500 UTC</w:t>
      </w:r>
      <w:r w:rsidR="004061E2" w:rsidRPr="704BC5A6">
        <w:rPr>
          <w:lang w:eastAsia="en-AU"/>
        </w:rPr>
        <w:t xml:space="preserve"> 7 March </w:t>
      </w:r>
      <w:r w:rsidR="006059FF" w:rsidRPr="704BC5A6">
        <w:rPr>
          <w:lang w:eastAsia="en-AU"/>
        </w:rPr>
        <w:t>(1 am AEST</w:t>
      </w:r>
      <w:r w:rsidR="004061E2" w:rsidRPr="704BC5A6">
        <w:rPr>
          <w:lang w:eastAsia="en-AU"/>
        </w:rPr>
        <w:t xml:space="preserve"> 8 March</w:t>
      </w:r>
      <w:r w:rsidR="006059FF" w:rsidRPr="704BC5A6">
        <w:rPr>
          <w:lang w:eastAsia="en-AU"/>
        </w:rPr>
        <w:t>)</w:t>
      </w:r>
      <w:r w:rsidR="004061E2" w:rsidRPr="704BC5A6">
        <w:rPr>
          <w:lang w:eastAsia="en-AU"/>
        </w:rPr>
        <w:t xml:space="preserve"> before being downgraded to a low at 1800 UTC </w:t>
      </w:r>
      <w:r w:rsidR="00DE4AE7" w:rsidRPr="704BC5A6">
        <w:rPr>
          <w:lang w:eastAsia="en-AU"/>
        </w:rPr>
        <w:t>7 March (4 am</w:t>
      </w:r>
      <w:r w:rsidR="00D83791" w:rsidRPr="704BC5A6">
        <w:rPr>
          <w:lang w:eastAsia="en-AU"/>
        </w:rPr>
        <w:t xml:space="preserve"> AEST 8 March)</w:t>
      </w:r>
      <w:r w:rsidR="00FE5C55" w:rsidRPr="704BC5A6">
        <w:rPr>
          <w:lang w:eastAsia="en-AU"/>
        </w:rPr>
        <w:t>,</w:t>
      </w:r>
      <w:r w:rsidR="00B3393A" w:rsidRPr="704BC5A6">
        <w:rPr>
          <w:lang w:eastAsia="en-AU"/>
        </w:rPr>
        <w:t xml:space="preserve"> while near the northern tip of Moreton Island.</w:t>
      </w:r>
      <w:r w:rsidR="0010141E" w:rsidRPr="704BC5A6">
        <w:rPr>
          <w:lang w:eastAsia="en-AU"/>
        </w:rPr>
        <w:t xml:space="preserve"> </w:t>
      </w:r>
      <w:r w:rsidR="00B3393A" w:rsidRPr="704BC5A6">
        <w:rPr>
          <w:lang w:eastAsia="en-AU"/>
        </w:rPr>
        <w:t>The low then stalled over the water</w:t>
      </w:r>
      <w:r w:rsidR="00EF3DAA" w:rsidRPr="704BC5A6">
        <w:rPr>
          <w:lang w:eastAsia="en-AU"/>
        </w:rPr>
        <w:t xml:space="preserve">, </w:t>
      </w:r>
      <w:r w:rsidR="0017440F" w:rsidRPr="704BC5A6">
        <w:rPr>
          <w:lang w:eastAsia="en-AU"/>
        </w:rPr>
        <w:t xml:space="preserve">just </w:t>
      </w:r>
      <w:r w:rsidR="000D044C" w:rsidRPr="704BC5A6">
        <w:rPr>
          <w:lang w:eastAsia="en-AU"/>
        </w:rPr>
        <w:t>east of Bribie Island</w:t>
      </w:r>
      <w:r w:rsidR="0017440F" w:rsidRPr="704BC5A6">
        <w:rPr>
          <w:lang w:eastAsia="en-AU"/>
        </w:rPr>
        <w:t>,</w:t>
      </w:r>
      <w:r w:rsidR="00B3393A" w:rsidRPr="704BC5A6">
        <w:rPr>
          <w:lang w:eastAsia="en-AU"/>
        </w:rPr>
        <w:t xml:space="preserve"> for most of the day</w:t>
      </w:r>
      <w:r w:rsidR="00572CD3">
        <w:rPr>
          <w:lang w:eastAsia="en-AU"/>
        </w:rPr>
        <w:t>,</w:t>
      </w:r>
      <w:r w:rsidR="00B3393A" w:rsidRPr="704BC5A6">
        <w:rPr>
          <w:lang w:eastAsia="en-AU"/>
        </w:rPr>
        <w:t xml:space="preserve"> </w:t>
      </w:r>
      <w:r w:rsidR="008C655B">
        <w:rPr>
          <w:lang w:eastAsia="en-AU"/>
        </w:rPr>
        <w:t xml:space="preserve">and </w:t>
      </w:r>
      <w:r w:rsidR="00D0296D">
        <w:rPr>
          <w:lang w:eastAsia="en-AU"/>
        </w:rPr>
        <w:t xml:space="preserve">once again showed sub-tropical characteristics and </w:t>
      </w:r>
      <w:r w:rsidR="00CE7870">
        <w:rPr>
          <w:lang w:eastAsia="en-AU"/>
        </w:rPr>
        <w:t xml:space="preserve">was </w:t>
      </w:r>
      <w:r w:rsidR="004F430E">
        <w:rPr>
          <w:lang w:eastAsia="en-AU"/>
        </w:rPr>
        <w:t>re</w:t>
      </w:r>
      <w:r w:rsidR="00CE7870">
        <w:rPr>
          <w:lang w:eastAsia="en-AU"/>
        </w:rPr>
        <w:t xml:space="preserve">classified as a sub-tropical cyclone. </w:t>
      </w:r>
      <w:r w:rsidR="00572CD3">
        <w:rPr>
          <w:lang w:eastAsia="en-AU"/>
        </w:rPr>
        <w:t xml:space="preserve">As a sub-tropical </w:t>
      </w:r>
      <w:r w:rsidR="008F3D53">
        <w:rPr>
          <w:lang w:eastAsia="en-AU"/>
        </w:rPr>
        <w:t>system</w:t>
      </w:r>
      <w:r w:rsidR="004E48A7">
        <w:rPr>
          <w:lang w:eastAsia="en-AU"/>
        </w:rPr>
        <w:t>,</w:t>
      </w:r>
      <w:r w:rsidR="00572CD3">
        <w:rPr>
          <w:lang w:eastAsia="en-AU"/>
        </w:rPr>
        <w:t xml:space="preserve"> Alfred crossed</w:t>
      </w:r>
      <w:r w:rsidR="00B3393A" w:rsidRPr="704BC5A6">
        <w:rPr>
          <w:lang w:eastAsia="en-AU"/>
        </w:rPr>
        <w:t xml:space="preserve"> Bribie Island</w:t>
      </w:r>
      <w:r w:rsidR="0010141E" w:rsidRPr="704BC5A6">
        <w:rPr>
          <w:lang w:eastAsia="en-AU"/>
        </w:rPr>
        <w:t xml:space="preserve"> at </w:t>
      </w:r>
      <w:r w:rsidR="00021436" w:rsidRPr="704BC5A6">
        <w:rPr>
          <w:lang w:eastAsia="en-AU"/>
        </w:rPr>
        <w:t>1000 UTC (8 pm AEST) 8 March</w:t>
      </w:r>
      <w:r w:rsidR="00030C0C" w:rsidRPr="704BC5A6">
        <w:rPr>
          <w:lang w:eastAsia="en-AU"/>
        </w:rPr>
        <w:t>, and mov</w:t>
      </w:r>
      <w:r w:rsidR="00E70742">
        <w:rPr>
          <w:lang w:eastAsia="en-AU"/>
        </w:rPr>
        <w:t>ed</w:t>
      </w:r>
      <w:r w:rsidR="00030C0C" w:rsidRPr="704BC5A6">
        <w:rPr>
          <w:lang w:eastAsia="en-AU"/>
        </w:rPr>
        <w:t xml:space="preserve"> west onto the mainland at </w:t>
      </w:r>
      <w:r w:rsidR="00004C15" w:rsidRPr="704BC5A6">
        <w:rPr>
          <w:lang w:eastAsia="en-AU"/>
        </w:rPr>
        <w:t>1100 UTC (</w:t>
      </w:r>
      <w:r w:rsidR="00030C0C" w:rsidRPr="704BC5A6">
        <w:rPr>
          <w:lang w:eastAsia="en-AU"/>
        </w:rPr>
        <w:t>9pm AEST</w:t>
      </w:r>
      <w:r w:rsidR="00004C15" w:rsidRPr="704BC5A6">
        <w:rPr>
          <w:lang w:eastAsia="en-AU"/>
        </w:rPr>
        <w:t>)</w:t>
      </w:r>
      <w:r w:rsidR="00030C0C" w:rsidRPr="704BC5A6">
        <w:rPr>
          <w:lang w:eastAsia="en-AU"/>
        </w:rPr>
        <w:t xml:space="preserve"> 8 March.</w:t>
      </w:r>
    </w:p>
    <w:p w14:paraId="698E1BB3" w14:textId="5CD66651" w:rsidR="00FD65E7" w:rsidRDefault="00022AF5" w:rsidP="002A4F5A">
      <w:pPr>
        <w:spacing w:after="240"/>
        <w:rPr>
          <w:lang w:eastAsia="en-AU"/>
        </w:rPr>
      </w:pPr>
      <w:r w:rsidRPr="00022AF5">
        <w:rPr>
          <w:lang w:eastAsia="en-AU"/>
        </w:rPr>
        <w:t>Alfred caused significant damage to southeast Queensland and northeastern New South Wales through damaging wind gusts, heavy rainfall with subsequent flooding impacts and severe coastal erosion of beaches.</w:t>
      </w:r>
    </w:p>
    <w:p w14:paraId="1C2E5358" w14:textId="6661B790" w:rsidR="00BC0E9C" w:rsidRDefault="00496422" w:rsidP="002A4F5A">
      <w:pPr>
        <w:spacing w:after="240"/>
        <w:rPr>
          <w:lang w:eastAsia="en-AU"/>
        </w:rPr>
      </w:pPr>
      <w:r>
        <w:rPr>
          <w:lang w:eastAsia="en-AU"/>
        </w:rPr>
        <w:fldChar w:fldCharType="begin"/>
      </w:r>
      <w:r>
        <w:rPr>
          <w:lang w:eastAsia="en-AU"/>
        </w:rPr>
        <w:instrText xml:space="preserve"> REF _Ref198820410 \h </w:instrText>
      </w:r>
      <w:r>
        <w:rPr>
          <w:lang w:eastAsia="en-AU"/>
        </w:rPr>
      </w:r>
      <w:r>
        <w:rPr>
          <w:lang w:eastAsia="en-AU"/>
        </w:rPr>
        <w:fldChar w:fldCharType="separate"/>
      </w:r>
      <w:r w:rsidR="00BA5530">
        <w:t xml:space="preserve">Figure </w:t>
      </w:r>
      <w:r w:rsidR="00BA5530">
        <w:rPr>
          <w:noProof/>
        </w:rPr>
        <w:t>1</w:t>
      </w:r>
      <w:r>
        <w:rPr>
          <w:lang w:eastAsia="en-AU"/>
        </w:rPr>
        <w:fldChar w:fldCharType="end"/>
      </w:r>
      <w:r>
        <w:rPr>
          <w:lang w:eastAsia="en-AU"/>
        </w:rPr>
        <w:t xml:space="preserve"> shows the best track of Alfred</w:t>
      </w:r>
      <w:r w:rsidR="006728F8">
        <w:rPr>
          <w:lang w:eastAsia="en-AU"/>
        </w:rPr>
        <w:t xml:space="preserve">. </w:t>
      </w:r>
      <w:r w:rsidR="00332AD8">
        <w:rPr>
          <w:lang w:eastAsia="en-AU"/>
        </w:rPr>
        <w:fldChar w:fldCharType="begin"/>
      </w:r>
      <w:r w:rsidR="00332AD8">
        <w:rPr>
          <w:lang w:eastAsia="en-AU"/>
        </w:rPr>
        <w:instrText xml:space="preserve"> REF _Ref198820427 \h </w:instrText>
      </w:r>
      <w:r w:rsidR="00332AD8">
        <w:rPr>
          <w:lang w:eastAsia="en-AU"/>
        </w:rPr>
      </w:r>
      <w:r w:rsidR="00332AD8">
        <w:rPr>
          <w:lang w:eastAsia="en-AU"/>
        </w:rPr>
        <w:fldChar w:fldCharType="separate"/>
      </w:r>
      <w:r w:rsidR="00BA5530">
        <w:t xml:space="preserve">Figure </w:t>
      </w:r>
      <w:r w:rsidR="00BA5530">
        <w:rPr>
          <w:noProof/>
        </w:rPr>
        <w:t>2</w:t>
      </w:r>
      <w:r w:rsidR="00332AD8">
        <w:rPr>
          <w:lang w:eastAsia="en-AU"/>
        </w:rPr>
        <w:fldChar w:fldCharType="end"/>
      </w:r>
      <w:r w:rsidR="00332AD8">
        <w:rPr>
          <w:lang w:eastAsia="en-AU"/>
        </w:rPr>
        <w:t xml:space="preserve"> shows the best track of Alfred zoomed in to southeast Queensland</w:t>
      </w:r>
      <w:r w:rsidR="008B0163">
        <w:rPr>
          <w:lang w:eastAsia="en-AU"/>
        </w:rPr>
        <w:t xml:space="preserve">, while </w:t>
      </w:r>
      <w:r w:rsidR="008B0163">
        <w:rPr>
          <w:lang w:eastAsia="en-AU"/>
        </w:rPr>
        <w:fldChar w:fldCharType="begin"/>
      </w:r>
      <w:r w:rsidR="008B0163">
        <w:rPr>
          <w:lang w:eastAsia="en-AU"/>
        </w:rPr>
        <w:instrText xml:space="preserve"> REF _Ref187070849 \h </w:instrText>
      </w:r>
      <w:r w:rsidR="008B0163">
        <w:rPr>
          <w:lang w:eastAsia="en-AU"/>
        </w:rPr>
      </w:r>
      <w:r w:rsidR="008B0163">
        <w:rPr>
          <w:lang w:eastAsia="en-AU"/>
        </w:rPr>
        <w:fldChar w:fldCharType="separate"/>
      </w:r>
      <w:r w:rsidR="00BA5530">
        <w:t xml:space="preserve">Table </w:t>
      </w:r>
      <w:r w:rsidR="00BA5530">
        <w:rPr>
          <w:noProof/>
        </w:rPr>
        <w:t>1</w:t>
      </w:r>
      <w:r w:rsidR="008B0163">
        <w:rPr>
          <w:lang w:eastAsia="en-AU"/>
        </w:rPr>
        <w:fldChar w:fldCharType="end"/>
      </w:r>
      <w:r w:rsidR="008B0163">
        <w:rPr>
          <w:lang w:eastAsia="en-AU"/>
        </w:rPr>
        <w:t xml:space="preserve"> is a summary of the best track data.</w:t>
      </w:r>
      <w:r w:rsidR="00343641">
        <w:rPr>
          <w:lang w:eastAsia="en-AU"/>
        </w:rPr>
        <w:t xml:space="preserve"> Additionally, </w:t>
      </w:r>
      <w:r w:rsidR="00343641">
        <w:rPr>
          <w:lang w:eastAsia="en-AU"/>
        </w:rPr>
        <w:fldChar w:fldCharType="begin"/>
      </w:r>
      <w:r w:rsidR="00343641">
        <w:rPr>
          <w:lang w:eastAsia="en-AU"/>
        </w:rPr>
        <w:instrText xml:space="preserve"> REF _Ref198820554 \h </w:instrText>
      </w:r>
      <w:r w:rsidR="00343641">
        <w:rPr>
          <w:lang w:eastAsia="en-AU"/>
        </w:rPr>
      </w:r>
      <w:r w:rsidR="00343641">
        <w:rPr>
          <w:lang w:eastAsia="en-AU"/>
        </w:rPr>
        <w:fldChar w:fldCharType="separate"/>
      </w:r>
      <w:r w:rsidR="00BA5530">
        <w:t xml:space="preserve">Figure </w:t>
      </w:r>
      <w:r w:rsidR="00BA5530">
        <w:rPr>
          <w:noProof/>
        </w:rPr>
        <w:t>3</w:t>
      </w:r>
      <w:r w:rsidR="00343641">
        <w:rPr>
          <w:lang w:eastAsia="en-AU"/>
        </w:rPr>
        <w:fldChar w:fldCharType="end"/>
      </w:r>
      <w:r w:rsidR="00B37140">
        <w:rPr>
          <w:lang w:eastAsia="en-AU"/>
        </w:rPr>
        <w:t xml:space="preserve"> </w:t>
      </w:r>
      <w:r w:rsidR="0049191B">
        <w:rPr>
          <w:lang w:eastAsia="en-AU"/>
        </w:rPr>
        <w:t xml:space="preserve">shows a detailed depiction of the gale force wind extent </w:t>
      </w:r>
      <w:r w:rsidR="008575C3">
        <w:rPr>
          <w:lang w:eastAsia="en-AU"/>
        </w:rPr>
        <w:t>over southeast Queensland and northeast New South Wales.</w:t>
      </w:r>
      <w:r w:rsidR="00B17ADA">
        <w:rPr>
          <w:lang w:eastAsia="en-AU"/>
        </w:rPr>
        <w:t xml:space="preserve"> </w:t>
      </w:r>
    </w:p>
    <w:p w14:paraId="7DF40469" w14:textId="39BDC68B" w:rsidR="00417A6F" w:rsidRDefault="00417A6F" w:rsidP="00417A6F">
      <w:pPr>
        <w:keepNext/>
      </w:pPr>
    </w:p>
    <w:p w14:paraId="1C24B7DF" w14:textId="051B1E90" w:rsidR="0003761E" w:rsidRDefault="0003761E" w:rsidP="00417A6F">
      <w:pPr>
        <w:keepNext/>
      </w:pPr>
      <w:r>
        <w:rPr>
          <w:noProof/>
        </w:rPr>
        <w:drawing>
          <wp:inline distT="0" distB="0" distL="0" distR="0" wp14:anchorId="7C7022B3" wp14:editId="64C89CEB">
            <wp:extent cx="6120130" cy="4629785"/>
            <wp:effectExtent l="0" t="0" r="0" b="0"/>
            <wp:docPr id="2049512354" name="Picture 1" descr="Best track of Severe Tropical Cyclone Alfred 21 February - 9 March 2025 (times in AEST, UTC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512354" name="Picture 1" descr="Best track of Severe Tropical Cyclone Alfred 21 February - 9 March 2025 (times in AEST, UTC +10)"/>
                    <pic:cNvPicPr/>
                  </pic:nvPicPr>
                  <pic:blipFill>
                    <a:blip r:embed="rId21"/>
                    <a:stretch>
                      <a:fillRect/>
                    </a:stretch>
                  </pic:blipFill>
                  <pic:spPr>
                    <a:xfrm>
                      <a:off x="0" y="0"/>
                      <a:ext cx="6120130" cy="4629785"/>
                    </a:xfrm>
                    <a:prstGeom prst="rect">
                      <a:avLst/>
                    </a:prstGeom>
                  </pic:spPr>
                </pic:pic>
              </a:graphicData>
            </a:graphic>
          </wp:inline>
        </w:drawing>
      </w:r>
    </w:p>
    <w:p w14:paraId="5398AA85" w14:textId="759353FB" w:rsidR="009E1681" w:rsidRPr="009E1681" w:rsidRDefault="00417A6F" w:rsidP="00417A6F">
      <w:pPr>
        <w:pStyle w:val="Caption"/>
        <w:rPr>
          <w:lang w:eastAsia="en-AU"/>
        </w:rPr>
      </w:pPr>
      <w:bookmarkStart w:id="26" w:name="_Ref198820410"/>
      <w:bookmarkStart w:id="27" w:name="_Toc204872471"/>
      <w:r>
        <w:t xml:space="preserve">Figure </w:t>
      </w:r>
      <w:r>
        <w:fldChar w:fldCharType="begin"/>
      </w:r>
      <w:r>
        <w:instrText xml:space="preserve"> SEQ Figure \* ARABIC </w:instrText>
      </w:r>
      <w:r>
        <w:fldChar w:fldCharType="separate"/>
      </w:r>
      <w:r w:rsidR="00BA5530">
        <w:rPr>
          <w:noProof/>
        </w:rPr>
        <w:t>1</w:t>
      </w:r>
      <w:r>
        <w:fldChar w:fldCharType="end"/>
      </w:r>
      <w:bookmarkEnd w:id="26"/>
      <w:r>
        <w:t xml:space="preserve"> Best track of Severe Tropical Cyclone Alfred 21 February - 9 March 2025 (times in AEST, UTC +10)</w:t>
      </w:r>
      <w:bookmarkEnd w:id="27"/>
    </w:p>
    <w:p w14:paraId="05C2B0BF" w14:textId="77777777" w:rsidR="005A0C09" w:rsidRDefault="00417A6F" w:rsidP="005A0C09">
      <w:pPr>
        <w:keepNext/>
      </w:pPr>
      <w:r w:rsidRPr="00417A6F">
        <w:rPr>
          <w:noProof/>
          <w:lang w:eastAsia="en-AU"/>
        </w:rPr>
        <w:drawing>
          <wp:inline distT="0" distB="0" distL="0" distR="0" wp14:anchorId="41FA91D4" wp14:editId="232A7D6B">
            <wp:extent cx="6120130" cy="4608830"/>
            <wp:effectExtent l="0" t="0" r="0" b="1270"/>
            <wp:docPr id="2020746454" name="Picture 6" descr="Best track of Alfred zoomed into when it approaches and moves over southeast Queensland 6-9 March 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746454" name="Picture 6" descr="Best track of Alfred zoomed into when it approaches and moves over southeast Queensland 6-9 March 202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20130" cy="4608830"/>
                    </a:xfrm>
                    <a:prstGeom prst="rect">
                      <a:avLst/>
                    </a:prstGeom>
                    <a:noFill/>
                    <a:ln>
                      <a:noFill/>
                    </a:ln>
                  </pic:spPr>
                </pic:pic>
              </a:graphicData>
            </a:graphic>
          </wp:inline>
        </w:drawing>
      </w:r>
    </w:p>
    <w:p w14:paraId="44B941D0" w14:textId="47D05F4B" w:rsidR="00417A6F" w:rsidRPr="00417A6F" w:rsidRDefault="005A0C09" w:rsidP="005A0C09">
      <w:pPr>
        <w:pStyle w:val="Caption"/>
        <w:rPr>
          <w:lang w:eastAsia="en-AU"/>
        </w:rPr>
      </w:pPr>
      <w:bookmarkStart w:id="28" w:name="_Ref198820427"/>
      <w:bookmarkStart w:id="29" w:name="_Toc204872472"/>
      <w:r>
        <w:t xml:space="preserve">Figure </w:t>
      </w:r>
      <w:r>
        <w:fldChar w:fldCharType="begin"/>
      </w:r>
      <w:r>
        <w:instrText xml:space="preserve"> SEQ Figure \* ARABIC </w:instrText>
      </w:r>
      <w:r>
        <w:fldChar w:fldCharType="separate"/>
      </w:r>
      <w:r w:rsidR="00BA5530">
        <w:rPr>
          <w:noProof/>
        </w:rPr>
        <w:t>2</w:t>
      </w:r>
      <w:r>
        <w:fldChar w:fldCharType="end"/>
      </w:r>
      <w:bookmarkEnd w:id="28"/>
      <w:r>
        <w:t xml:space="preserve"> Best track of Alfred as it </w:t>
      </w:r>
      <w:r w:rsidR="008D2891">
        <w:t xml:space="preserve">approached </w:t>
      </w:r>
      <w:r>
        <w:t xml:space="preserve">and </w:t>
      </w:r>
      <w:r w:rsidR="008D2891">
        <w:t xml:space="preserve">moved </w:t>
      </w:r>
      <w:r>
        <w:t>over southeast Queensland 6-9 March 2025 (times in AEST, UTC+10)</w:t>
      </w:r>
      <w:bookmarkEnd w:id="29"/>
    </w:p>
    <w:p w14:paraId="1FE5DFBB" w14:textId="77777777" w:rsidR="00757916" w:rsidRDefault="00417A6F" w:rsidP="00757916">
      <w:pPr>
        <w:keepNext/>
      </w:pPr>
      <w:r w:rsidRPr="00BC0E9C">
        <w:rPr>
          <w:noProof/>
          <w:lang w:eastAsia="en-AU"/>
        </w:rPr>
        <w:drawing>
          <wp:inline distT="0" distB="0" distL="0" distR="0" wp14:anchorId="0532A74D" wp14:editId="3BEF3069">
            <wp:extent cx="6038850" cy="4524375"/>
            <wp:effectExtent l="0" t="0" r="0" b="9525"/>
            <wp:docPr id="843536227" name="Picture 2" descr="Detailed best track of Alfred as it approaches and moves over southeast Queensland 6-9 March 2024. Shows an an area of light pink, which is the total extent of gale force (i.e. category 1) winds over southeast Queensland and northeast New South Wales. Additionally, a red area off the coast, depicts the total extent of storm force (i.e category 2) wi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536227" name="Picture 2" descr="Detailed best track of Alfred as it approaches and moves over southeast Queensland 6-9 March 2024. Shows an an area of light pink, which is the total extent of gale force (i.e. category 1) winds over southeast Queensland and northeast New South Wales. Additionally, a red area off the coast, depicts the total extent of storm force (i.e category 2) winds."/>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38850" cy="4524375"/>
                    </a:xfrm>
                    <a:prstGeom prst="rect">
                      <a:avLst/>
                    </a:prstGeom>
                    <a:noFill/>
                    <a:ln>
                      <a:noFill/>
                    </a:ln>
                  </pic:spPr>
                </pic:pic>
              </a:graphicData>
            </a:graphic>
          </wp:inline>
        </w:drawing>
      </w:r>
    </w:p>
    <w:p w14:paraId="1464DF17" w14:textId="4EAE7EB7" w:rsidR="005E3DFA" w:rsidRPr="00757916" w:rsidRDefault="00757916" w:rsidP="00757916">
      <w:pPr>
        <w:pStyle w:val="Caption"/>
        <w:rPr>
          <w:lang w:eastAsia="en-AU"/>
        </w:rPr>
      </w:pPr>
      <w:bookmarkStart w:id="30" w:name="_Ref198820554"/>
      <w:bookmarkStart w:id="31" w:name="_Toc204872473"/>
      <w:r>
        <w:t xml:space="preserve">Figure </w:t>
      </w:r>
      <w:r>
        <w:fldChar w:fldCharType="begin"/>
      </w:r>
      <w:r>
        <w:instrText xml:space="preserve"> SEQ Figure \* ARABIC </w:instrText>
      </w:r>
      <w:r>
        <w:fldChar w:fldCharType="separate"/>
      </w:r>
      <w:r w:rsidR="00BA5530">
        <w:rPr>
          <w:noProof/>
        </w:rPr>
        <w:t>3</w:t>
      </w:r>
      <w:r>
        <w:fldChar w:fldCharType="end"/>
      </w:r>
      <w:bookmarkEnd w:id="30"/>
      <w:r>
        <w:t xml:space="preserve"> Detailed best track of Alfred as it </w:t>
      </w:r>
      <w:r w:rsidR="003C06E7">
        <w:t xml:space="preserve">approached </w:t>
      </w:r>
      <w:r>
        <w:t xml:space="preserve">and </w:t>
      </w:r>
      <w:r w:rsidR="003C06E7">
        <w:t xml:space="preserve">moved </w:t>
      </w:r>
      <w:r>
        <w:t>over southeast Queensland 6-9 March 2024 (times in AEST, UTC+10).</w:t>
      </w:r>
      <w:r w:rsidR="00EC3CF8">
        <w:t xml:space="preserve"> </w:t>
      </w:r>
      <w:r w:rsidR="00000BFA">
        <w:t>For this period, l</w:t>
      </w:r>
      <w:r w:rsidR="00EC3CF8">
        <w:t xml:space="preserve">ight pink depicts total extent of gale force </w:t>
      </w:r>
      <w:r w:rsidR="432623A8">
        <w:t xml:space="preserve">(i.e. category 1) </w:t>
      </w:r>
      <w:r w:rsidR="00EC3CF8">
        <w:t>winds</w:t>
      </w:r>
      <w:r w:rsidR="00D450E0">
        <w:t xml:space="preserve"> </w:t>
      </w:r>
      <w:r w:rsidR="00382BE0">
        <w:t>and</w:t>
      </w:r>
      <w:r w:rsidR="00EC3CF8">
        <w:t xml:space="preserve"> </w:t>
      </w:r>
      <w:r w:rsidR="00000BFA">
        <w:t>r</w:t>
      </w:r>
      <w:r w:rsidR="00D450E0">
        <w:t>ed depicts total</w:t>
      </w:r>
      <w:r w:rsidR="00382BE0">
        <w:t xml:space="preserve"> extent of </w:t>
      </w:r>
      <w:r w:rsidR="00000BFA">
        <w:t>storm force</w:t>
      </w:r>
      <w:r w:rsidR="2E2F20BC">
        <w:t xml:space="preserve"> (</w:t>
      </w:r>
      <w:proofErr w:type="spellStart"/>
      <w:r w:rsidR="2E2F20BC">
        <w:t>i.e</w:t>
      </w:r>
      <w:proofErr w:type="spellEnd"/>
      <w:r w:rsidR="2E2F20BC">
        <w:t xml:space="preserve"> category 2)</w:t>
      </w:r>
      <w:r w:rsidR="00382BE0">
        <w:t xml:space="preserve"> winds</w:t>
      </w:r>
      <w:r w:rsidR="00000BFA">
        <w:t>.</w:t>
      </w:r>
      <w:bookmarkEnd w:id="31"/>
    </w:p>
    <w:p w14:paraId="3A0611A1" w14:textId="571EF275" w:rsidR="00A15443" w:rsidRDefault="00A15443" w:rsidP="00A15443">
      <w:pPr>
        <w:keepNext/>
      </w:pPr>
    </w:p>
    <w:p w14:paraId="30B95203" w14:textId="6D0259EE" w:rsidR="008649F8" w:rsidRPr="0076462F" w:rsidRDefault="008649F8" w:rsidP="006F396D">
      <w:pPr>
        <w:pStyle w:val="Caption"/>
      </w:pPr>
    </w:p>
    <w:tbl>
      <w:tblPr>
        <w:tblStyle w:val="TableGrid"/>
        <w:tblW w:w="11460" w:type="dxa"/>
        <w:tblInd w:w="-856" w:type="dxa"/>
        <w:tblLayout w:type="fixed"/>
        <w:tblLook w:val="04A0" w:firstRow="1" w:lastRow="0" w:firstColumn="1" w:lastColumn="0" w:noHBand="0" w:noVBand="1"/>
      </w:tblPr>
      <w:tblGrid>
        <w:gridCol w:w="709"/>
        <w:gridCol w:w="851"/>
        <w:gridCol w:w="567"/>
        <w:gridCol w:w="709"/>
        <w:gridCol w:w="850"/>
        <w:gridCol w:w="851"/>
        <w:gridCol w:w="709"/>
        <w:gridCol w:w="708"/>
        <w:gridCol w:w="737"/>
        <w:gridCol w:w="681"/>
        <w:gridCol w:w="1829"/>
        <w:gridCol w:w="1496"/>
        <w:gridCol w:w="763"/>
      </w:tblGrid>
      <w:tr w:rsidR="00E82514" w:rsidRPr="00E712BD" w14:paraId="03727B85" w14:textId="77777777" w:rsidTr="00FF54C0">
        <w:trPr>
          <w:cnfStyle w:val="100000000000" w:firstRow="1" w:lastRow="0" w:firstColumn="0" w:lastColumn="0" w:oddVBand="0" w:evenVBand="0" w:oddHBand="0" w:evenHBand="0" w:firstRowFirstColumn="0" w:firstRowLastColumn="0" w:lastRowFirstColumn="0" w:lastRowLastColumn="0"/>
          <w:trHeight w:val="300"/>
        </w:trPr>
        <w:tc>
          <w:tcPr>
            <w:tcW w:w="709" w:type="dxa"/>
            <w:hideMark/>
          </w:tcPr>
          <w:p w14:paraId="06636B3E" w14:textId="77777777" w:rsidR="000E0223" w:rsidRPr="00E0279E" w:rsidRDefault="000E0223">
            <w:pPr>
              <w:pStyle w:val="Caption"/>
            </w:pPr>
            <w:r w:rsidRPr="00E0279E">
              <w:t>Year</w:t>
            </w:r>
          </w:p>
        </w:tc>
        <w:tc>
          <w:tcPr>
            <w:tcW w:w="851" w:type="dxa"/>
            <w:hideMark/>
          </w:tcPr>
          <w:p w14:paraId="2F15DD4D" w14:textId="77777777" w:rsidR="000E0223" w:rsidRPr="00E0279E" w:rsidRDefault="000E0223">
            <w:pPr>
              <w:pStyle w:val="Caption"/>
            </w:pPr>
            <w:r w:rsidRPr="00E0279E">
              <w:t>Month </w:t>
            </w:r>
          </w:p>
        </w:tc>
        <w:tc>
          <w:tcPr>
            <w:tcW w:w="567" w:type="dxa"/>
            <w:hideMark/>
          </w:tcPr>
          <w:p w14:paraId="74D79A27" w14:textId="77777777" w:rsidR="000E0223" w:rsidRPr="00E0279E" w:rsidRDefault="000E0223">
            <w:pPr>
              <w:pStyle w:val="Caption"/>
            </w:pPr>
            <w:r w:rsidRPr="00E0279E">
              <w:t>Day </w:t>
            </w:r>
          </w:p>
        </w:tc>
        <w:tc>
          <w:tcPr>
            <w:tcW w:w="709" w:type="dxa"/>
            <w:hideMark/>
          </w:tcPr>
          <w:p w14:paraId="0A73CD7D" w14:textId="5CBD22B9" w:rsidR="000E0223" w:rsidRPr="00265E68" w:rsidRDefault="000E0223" w:rsidP="00265E68">
            <w:pPr>
              <w:pStyle w:val="Caption"/>
            </w:pPr>
            <w:r w:rsidRPr="00E0279E">
              <w:t>Hour</w:t>
            </w:r>
            <w:r w:rsidR="00462BA7">
              <w:br/>
            </w:r>
            <w:r w:rsidRPr="00265E68">
              <w:rPr>
                <w:iCs w:val="0"/>
              </w:rPr>
              <w:t>UTC</w:t>
            </w:r>
          </w:p>
        </w:tc>
        <w:tc>
          <w:tcPr>
            <w:tcW w:w="850" w:type="dxa"/>
            <w:hideMark/>
          </w:tcPr>
          <w:p w14:paraId="48C50385" w14:textId="7A8AA629" w:rsidR="000E0223" w:rsidRPr="00462BA7" w:rsidRDefault="000E0223" w:rsidP="00462BA7">
            <w:pPr>
              <w:pStyle w:val="Caption"/>
            </w:pPr>
            <w:r w:rsidRPr="00E0279E">
              <w:t xml:space="preserve">Pos. </w:t>
            </w:r>
            <w:r w:rsidR="00462BA7">
              <w:br/>
            </w:r>
            <w:r w:rsidRPr="00265E68">
              <w:rPr>
                <w:iCs w:val="0"/>
              </w:rPr>
              <w:t>Lat. S</w:t>
            </w:r>
          </w:p>
        </w:tc>
        <w:tc>
          <w:tcPr>
            <w:tcW w:w="851" w:type="dxa"/>
            <w:hideMark/>
          </w:tcPr>
          <w:p w14:paraId="7C1C9B85" w14:textId="418D86EE" w:rsidR="000E0223" w:rsidRPr="00EC7C66" w:rsidRDefault="000E0223" w:rsidP="00462BA7">
            <w:pPr>
              <w:pStyle w:val="Caption"/>
              <w:rPr>
                <w:rFonts w:asciiTheme="minorHAnsi" w:hAnsiTheme="minorHAnsi" w:cstheme="minorHAnsi"/>
              </w:rPr>
            </w:pPr>
            <w:r w:rsidRPr="00EC7C66">
              <w:rPr>
                <w:rFonts w:asciiTheme="minorHAnsi" w:hAnsiTheme="minorHAnsi" w:cstheme="minorHAnsi"/>
              </w:rPr>
              <w:t>Pos.</w:t>
            </w:r>
            <w:r w:rsidR="00462BA7">
              <w:rPr>
                <w:rFonts w:asciiTheme="minorHAnsi" w:hAnsiTheme="minorHAnsi" w:cstheme="minorHAnsi"/>
              </w:rPr>
              <w:br/>
            </w:r>
            <w:proofErr w:type="spellStart"/>
            <w:r w:rsidRPr="00EC7C66">
              <w:rPr>
                <w:rFonts w:asciiTheme="minorHAnsi" w:hAnsiTheme="minorHAnsi" w:cstheme="minorHAnsi"/>
              </w:rPr>
              <w:t>Long.</w:t>
            </w:r>
            <w:r w:rsidR="00462BA7">
              <w:rPr>
                <w:rFonts w:asciiTheme="minorHAnsi" w:hAnsiTheme="minorHAnsi" w:cstheme="minorHAnsi"/>
              </w:rPr>
              <w:t>E</w:t>
            </w:r>
            <w:proofErr w:type="spellEnd"/>
            <w:r w:rsidRPr="00EC7C66">
              <w:rPr>
                <w:rFonts w:asciiTheme="minorHAnsi" w:hAnsiTheme="minorHAnsi" w:cstheme="minorHAnsi"/>
              </w:rPr>
              <w:t>.</w:t>
            </w:r>
          </w:p>
        </w:tc>
        <w:tc>
          <w:tcPr>
            <w:tcW w:w="709" w:type="dxa"/>
            <w:hideMark/>
          </w:tcPr>
          <w:p w14:paraId="4510CF5D" w14:textId="6D7E239D" w:rsidR="000E0223" w:rsidRPr="00EC7C66" w:rsidRDefault="000E0223">
            <w:pPr>
              <w:pStyle w:val="Caption"/>
              <w:rPr>
                <w:rFonts w:asciiTheme="minorHAnsi" w:hAnsiTheme="minorHAnsi" w:cstheme="minorHAnsi"/>
              </w:rPr>
            </w:pPr>
            <w:r w:rsidRPr="00EC7C66">
              <w:rPr>
                <w:rFonts w:asciiTheme="minorHAnsi" w:hAnsiTheme="minorHAnsi" w:cstheme="minorHAnsi"/>
              </w:rPr>
              <w:t>Pos.</w:t>
            </w:r>
            <w:r w:rsidR="00265E68">
              <w:rPr>
                <w:rFonts w:asciiTheme="minorHAnsi" w:hAnsiTheme="minorHAnsi" w:cstheme="minorHAnsi"/>
              </w:rPr>
              <w:br/>
            </w:r>
            <w:r w:rsidRPr="00EC7C66">
              <w:rPr>
                <w:rFonts w:asciiTheme="minorHAnsi" w:hAnsiTheme="minorHAnsi" w:cstheme="minorHAnsi"/>
              </w:rPr>
              <w:t>Acc.</w:t>
            </w:r>
            <w:r w:rsidR="00462BA7">
              <w:rPr>
                <w:rFonts w:asciiTheme="minorHAnsi" w:hAnsiTheme="minorHAnsi" w:cstheme="minorHAnsi"/>
              </w:rPr>
              <w:br/>
            </w:r>
            <w:r w:rsidRPr="00EC7C66">
              <w:rPr>
                <w:rFonts w:asciiTheme="minorHAnsi" w:hAnsiTheme="minorHAnsi" w:cstheme="minorHAnsi"/>
              </w:rPr>
              <w:t>nm </w:t>
            </w:r>
          </w:p>
        </w:tc>
        <w:tc>
          <w:tcPr>
            <w:tcW w:w="708" w:type="dxa"/>
            <w:hideMark/>
          </w:tcPr>
          <w:p w14:paraId="7190A5EB" w14:textId="5995CD59" w:rsidR="000E0223" w:rsidRPr="00EC7C66" w:rsidRDefault="000E0223">
            <w:pPr>
              <w:pStyle w:val="Caption"/>
              <w:rPr>
                <w:rFonts w:asciiTheme="minorHAnsi" w:hAnsiTheme="minorHAnsi" w:cstheme="minorHAnsi"/>
              </w:rPr>
            </w:pPr>
            <w:r w:rsidRPr="00EC7C66">
              <w:rPr>
                <w:rFonts w:asciiTheme="minorHAnsi" w:hAnsiTheme="minorHAnsi" w:cstheme="minorHAnsi"/>
              </w:rPr>
              <w:t>Max Wind10m</w:t>
            </w:r>
            <w:r w:rsidR="00AE1F0A">
              <w:rPr>
                <w:rFonts w:asciiTheme="minorHAnsi" w:hAnsiTheme="minorHAnsi" w:cstheme="minorHAnsi"/>
              </w:rPr>
              <w:t xml:space="preserve"> </w:t>
            </w:r>
            <w:r w:rsidRPr="00EC7C66">
              <w:rPr>
                <w:rFonts w:asciiTheme="minorHAnsi" w:hAnsiTheme="minorHAnsi" w:cstheme="minorHAnsi"/>
              </w:rPr>
              <w:t>in</w:t>
            </w:r>
            <w:r w:rsidR="00AE1F0A">
              <w:rPr>
                <w:rFonts w:asciiTheme="minorHAnsi" w:hAnsiTheme="minorHAnsi" w:cstheme="minorHAnsi"/>
              </w:rPr>
              <w:t xml:space="preserve"> </w:t>
            </w:r>
            <w:proofErr w:type="spellStart"/>
            <w:r w:rsidRPr="00EC7C66">
              <w:rPr>
                <w:rFonts w:asciiTheme="minorHAnsi" w:hAnsiTheme="minorHAnsi" w:cstheme="minorHAnsi"/>
              </w:rPr>
              <w:t>kn</w:t>
            </w:r>
            <w:proofErr w:type="spellEnd"/>
            <w:r w:rsidRPr="00EC7C66">
              <w:rPr>
                <w:rFonts w:asciiTheme="minorHAnsi" w:hAnsiTheme="minorHAnsi" w:cstheme="minorHAnsi"/>
              </w:rPr>
              <w:t> </w:t>
            </w:r>
          </w:p>
        </w:tc>
        <w:tc>
          <w:tcPr>
            <w:tcW w:w="737" w:type="dxa"/>
            <w:hideMark/>
          </w:tcPr>
          <w:p w14:paraId="125A7B4E" w14:textId="2546A9D0" w:rsidR="000E0223" w:rsidRPr="00EC7C66" w:rsidRDefault="000E0223">
            <w:pPr>
              <w:pStyle w:val="Caption"/>
              <w:rPr>
                <w:rFonts w:asciiTheme="minorHAnsi" w:hAnsiTheme="minorHAnsi" w:cstheme="minorHAnsi"/>
              </w:rPr>
            </w:pPr>
            <w:r w:rsidRPr="00EC7C66">
              <w:rPr>
                <w:rFonts w:asciiTheme="minorHAnsi" w:hAnsiTheme="minorHAnsi" w:cstheme="minorHAnsi"/>
              </w:rPr>
              <w:t>Max</w:t>
            </w:r>
            <w:r w:rsidR="00462BA7">
              <w:rPr>
                <w:rFonts w:asciiTheme="minorHAnsi" w:hAnsiTheme="minorHAnsi" w:cstheme="minorHAnsi"/>
              </w:rPr>
              <w:br/>
            </w:r>
            <w:r w:rsidR="00462BA7" w:rsidRPr="00EC7C66">
              <w:rPr>
                <w:rFonts w:asciiTheme="minorHAnsi" w:hAnsiTheme="minorHAnsi" w:cstheme="minorHAnsi"/>
              </w:rPr>
              <w:t>G</w:t>
            </w:r>
            <w:r w:rsidRPr="00EC7C66">
              <w:rPr>
                <w:rFonts w:asciiTheme="minorHAnsi" w:hAnsiTheme="minorHAnsi" w:cstheme="minorHAnsi"/>
              </w:rPr>
              <w:t>ust</w:t>
            </w:r>
            <w:r w:rsidR="00462BA7">
              <w:rPr>
                <w:rFonts w:asciiTheme="minorHAnsi" w:hAnsiTheme="minorHAnsi" w:cstheme="minorHAnsi"/>
              </w:rPr>
              <w:br/>
            </w:r>
            <w:proofErr w:type="spellStart"/>
            <w:r w:rsidRPr="00EC7C66">
              <w:rPr>
                <w:rFonts w:asciiTheme="minorHAnsi" w:hAnsiTheme="minorHAnsi" w:cstheme="minorHAnsi"/>
              </w:rPr>
              <w:t>kn</w:t>
            </w:r>
            <w:proofErr w:type="spellEnd"/>
            <w:r w:rsidRPr="00EC7C66">
              <w:rPr>
                <w:rFonts w:asciiTheme="minorHAnsi" w:hAnsiTheme="minorHAnsi" w:cstheme="minorHAnsi"/>
              </w:rPr>
              <w:t> </w:t>
            </w:r>
          </w:p>
        </w:tc>
        <w:tc>
          <w:tcPr>
            <w:tcW w:w="681" w:type="dxa"/>
            <w:hideMark/>
          </w:tcPr>
          <w:p w14:paraId="2C6A5FE0" w14:textId="13F98124" w:rsidR="000E0223" w:rsidRPr="00EC7C66" w:rsidRDefault="000E0223">
            <w:pPr>
              <w:pStyle w:val="Caption"/>
              <w:rPr>
                <w:rFonts w:asciiTheme="minorHAnsi" w:hAnsiTheme="minorHAnsi" w:cstheme="minorHAnsi"/>
              </w:rPr>
            </w:pPr>
            <w:proofErr w:type="spellStart"/>
            <w:r w:rsidRPr="00EC7C66">
              <w:rPr>
                <w:rFonts w:asciiTheme="minorHAnsi" w:hAnsiTheme="minorHAnsi" w:cstheme="minorHAnsi"/>
              </w:rPr>
              <w:t>Cent.PresshPa</w:t>
            </w:r>
            <w:proofErr w:type="spellEnd"/>
            <w:r w:rsidRPr="00EC7C66">
              <w:rPr>
                <w:rFonts w:asciiTheme="minorHAnsi" w:hAnsiTheme="minorHAnsi" w:cstheme="minorHAnsi"/>
              </w:rPr>
              <w:t> </w:t>
            </w:r>
          </w:p>
        </w:tc>
        <w:tc>
          <w:tcPr>
            <w:tcW w:w="1829" w:type="dxa"/>
            <w:hideMark/>
          </w:tcPr>
          <w:p w14:paraId="07ECCF1F" w14:textId="77777777" w:rsidR="000E0223" w:rsidRPr="00EC7C66" w:rsidRDefault="000E0223">
            <w:pPr>
              <w:pStyle w:val="Caption"/>
              <w:rPr>
                <w:rFonts w:asciiTheme="minorHAnsi" w:hAnsiTheme="minorHAnsi" w:cstheme="minorHAnsi"/>
              </w:rPr>
            </w:pPr>
            <w:r w:rsidRPr="00EC7C66">
              <w:rPr>
                <w:rFonts w:asciiTheme="minorHAnsi" w:hAnsiTheme="minorHAnsi" w:cstheme="minorHAnsi"/>
              </w:rPr>
              <w:t>Rad. of gales</w:t>
            </w:r>
          </w:p>
          <w:p w14:paraId="22D29B53" w14:textId="71AC9771" w:rsidR="000E0223" w:rsidRPr="00EC7C66" w:rsidRDefault="000E0223">
            <w:pPr>
              <w:pStyle w:val="Caption"/>
              <w:rPr>
                <w:rFonts w:asciiTheme="minorHAnsi" w:hAnsiTheme="minorHAnsi" w:cstheme="minorHAnsi"/>
              </w:rPr>
            </w:pPr>
            <w:r w:rsidRPr="00EC7C66">
              <w:rPr>
                <w:rFonts w:asciiTheme="minorHAnsi" w:hAnsiTheme="minorHAnsi" w:cstheme="minorHAnsi"/>
              </w:rPr>
              <w:t>NE/SE/</w:t>
            </w:r>
            <w:r w:rsidR="0078070A">
              <w:rPr>
                <w:rFonts w:asciiTheme="minorHAnsi" w:hAnsiTheme="minorHAnsi" w:cstheme="minorHAnsi"/>
              </w:rPr>
              <w:br/>
            </w:r>
            <w:r w:rsidRPr="00EC7C66">
              <w:rPr>
                <w:rFonts w:asciiTheme="minorHAnsi" w:hAnsiTheme="minorHAnsi" w:cstheme="minorHAnsi"/>
              </w:rPr>
              <w:t>SW/NW </w:t>
            </w:r>
          </w:p>
        </w:tc>
        <w:tc>
          <w:tcPr>
            <w:tcW w:w="1496" w:type="dxa"/>
            <w:hideMark/>
          </w:tcPr>
          <w:p w14:paraId="049D8870" w14:textId="77777777" w:rsidR="000E0223" w:rsidRPr="00EC7C66" w:rsidRDefault="000E0223">
            <w:pPr>
              <w:pStyle w:val="Caption"/>
              <w:rPr>
                <w:rFonts w:asciiTheme="minorHAnsi" w:hAnsiTheme="minorHAnsi" w:cstheme="minorHAnsi"/>
              </w:rPr>
            </w:pPr>
            <w:r w:rsidRPr="00EC7C66">
              <w:rPr>
                <w:rFonts w:asciiTheme="minorHAnsi" w:hAnsiTheme="minorHAnsi" w:cstheme="minorHAnsi"/>
              </w:rPr>
              <w:t>Rad. of storm</w:t>
            </w:r>
          </w:p>
          <w:p w14:paraId="2A87D687" w14:textId="053AC8FC" w:rsidR="000E0223" w:rsidRPr="00EC7C66" w:rsidRDefault="000E0223">
            <w:pPr>
              <w:pStyle w:val="Caption"/>
              <w:rPr>
                <w:rFonts w:asciiTheme="minorHAnsi" w:hAnsiTheme="minorHAnsi" w:cstheme="minorHAnsi"/>
              </w:rPr>
            </w:pPr>
            <w:r w:rsidRPr="00EC7C66">
              <w:rPr>
                <w:rFonts w:asciiTheme="minorHAnsi" w:hAnsiTheme="minorHAnsi" w:cstheme="minorHAnsi"/>
              </w:rPr>
              <w:t>NE/SE/</w:t>
            </w:r>
            <w:r w:rsidR="0078070A">
              <w:rPr>
                <w:rFonts w:asciiTheme="minorHAnsi" w:hAnsiTheme="minorHAnsi" w:cstheme="minorHAnsi"/>
              </w:rPr>
              <w:br/>
            </w:r>
            <w:r w:rsidRPr="00EC7C66">
              <w:rPr>
                <w:rFonts w:asciiTheme="minorHAnsi" w:hAnsiTheme="minorHAnsi" w:cstheme="minorHAnsi"/>
              </w:rPr>
              <w:t>SW/NW </w:t>
            </w:r>
          </w:p>
        </w:tc>
        <w:tc>
          <w:tcPr>
            <w:tcW w:w="763" w:type="dxa"/>
            <w:hideMark/>
          </w:tcPr>
          <w:p w14:paraId="383DC878" w14:textId="77777777" w:rsidR="000E0223" w:rsidRPr="00EC7C66" w:rsidRDefault="000E0223">
            <w:pPr>
              <w:pStyle w:val="Caption"/>
              <w:rPr>
                <w:rFonts w:asciiTheme="minorHAnsi" w:hAnsiTheme="minorHAnsi" w:cstheme="minorHAnsi"/>
              </w:rPr>
            </w:pPr>
            <w:r w:rsidRPr="00EC7C66">
              <w:rPr>
                <w:rFonts w:asciiTheme="minorHAnsi" w:hAnsiTheme="minorHAnsi" w:cstheme="minorHAnsi"/>
              </w:rPr>
              <w:t>RMW</w:t>
            </w:r>
          </w:p>
          <w:p w14:paraId="35406BC0" w14:textId="77777777" w:rsidR="000E0223" w:rsidRPr="00EC7C66" w:rsidRDefault="000E0223">
            <w:pPr>
              <w:pStyle w:val="Caption"/>
              <w:rPr>
                <w:rFonts w:asciiTheme="minorHAnsi" w:hAnsiTheme="minorHAnsi" w:cstheme="minorHAnsi"/>
              </w:rPr>
            </w:pPr>
            <w:r w:rsidRPr="00EC7C66">
              <w:rPr>
                <w:rFonts w:asciiTheme="minorHAnsi" w:hAnsiTheme="minorHAnsi" w:cstheme="minorHAnsi"/>
              </w:rPr>
              <w:t>nm </w:t>
            </w:r>
          </w:p>
        </w:tc>
      </w:tr>
      <w:tr w:rsidR="00DF3E9F" w:rsidRPr="00E712BD" w14:paraId="10616817" w14:textId="77777777" w:rsidTr="00FF54C0">
        <w:trPr>
          <w:cnfStyle w:val="000000100000" w:firstRow="0" w:lastRow="0" w:firstColumn="0" w:lastColumn="0" w:oddVBand="0" w:evenVBand="0" w:oddHBand="1" w:evenHBand="0" w:firstRowFirstColumn="0" w:firstRowLastColumn="0" w:lastRowFirstColumn="0" w:lastRowLastColumn="0"/>
          <w:trHeight w:val="300"/>
        </w:trPr>
        <w:tc>
          <w:tcPr>
            <w:tcW w:w="709" w:type="dxa"/>
          </w:tcPr>
          <w:p w14:paraId="51952D3F" w14:textId="7C549273"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2025</w:t>
            </w:r>
          </w:p>
        </w:tc>
        <w:tc>
          <w:tcPr>
            <w:tcW w:w="851" w:type="dxa"/>
          </w:tcPr>
          <w:p w14:paraId="62F5AC91" w14:textId="5A91BBB4"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w:t>
            </w:r>
          </w:p>
        </w:tc>
        <w:tc>
          <w:tcPr>
            <w:tcW w:w="567" w:type="dxa"/>
          </w:tcPr>
          <w:p w14:paraId="05EA18FC" w14:textId="4DC7384E"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21</w:t>
            </w:r>
          </w:p>
        </w:tc>
        <w:tc>
          <w:tcPr>
            <w:tcW w:w="709" w:type="dxa"/>
          </w:tcPr>
          <w:p w14:paraId="00CD3B04" w14:textId="12600C3A"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0000</w:t>
            </w:r>
          </w:p>
        </w:tc>
        <w:tc>
          <w:tcPr>
            <w:tcW w:w="850" w:type="dxa"/>
          </w:tcPr>
          <w:p w14:paraId="5C5DB628" w14:textId="7B66B6FE" w:rsidR="00472F06" w:rsidRPr="00CF4ADC" w:rsidRDefault="00472F06" w:rsidP="00472F06">
            <w:pPr>
              <w:pStyle w:val="Caption"/>
              <w:jc w:val="center"/>
              <w:rPr>
                <w:rFonts w:asciiTheme="minorHAnsi" w:hAnsiTheme="minorHAnsi" w:cstheme="minorHAnsi"/>
                <w:color w:val="000000"/>
                <w:sz w:val="20"/>
                <w:szCs w:val="20"/>
              </w:rPr>
            </w:pPr>
            <w:r>
              <w:rPr>
                <w:rFonts w:ascii="Aptos Narrow" w:hAnsi="Aptos Narrow"/>
                <w:color w:val="000000"/>
                <w:sz w:val="22"/>
                <w:szCs w:val="22"/>
              </w:rPr>
              <w:t>13.7</w:t>
            </w:r>
          </w:p>
        </w:tc>
        <w:tc>
          <w:tcPr>
            <w:tcW w:w="851" w:type="dxa"/>
          </w:tcPr>
          <w:p w14:paraId="12221518" w14:textId="7E83A1C3" w:rsidR="00472F06" w:rsidRPr="00CF4ADC" w:rsidRDefault="00472F06" w:rsidP="00472F06">
            <w:pPr>
              <w:pStyle w:val="Caption"/>
              <w:jc w:val="center"/>
              <w:rPr>
                <w:rFonts w:asciiTheme="minorHAnsi" w:hAnsiTheme="minorHAnsi" w:cstheme="minorHAnsi"/>
                <w:sz w:val="20"/>
                <w:szCs w:val="20"/>
              </w:rPr>
            </w:pPr>
            <w:r w:rsidRPr="00A01B5F">
              <w:rPr>
                <w:rFonts w:asciiTheme="minorHAnsi" w:eastAsia="Times New Roman" w:hAnsiTheme="minorHAnsi" w:cstheme="minorHAnsi"/>
                <w:color w:val="000000"/>
                <w:sz w:val="20"/>
                <w:szCs w:val="20"/>
                <w:lang w:eastAsia="en-AU"/>
              </w:rPr>
              <w:t>148.4</w:t>
            </w:r>
          </w:p>
        </w:tc>
        <w:tc>
          <w:tcPr>
            <w:tcW w:w="709" w:type="dxa"/>
          </w:tcPr>
          <w:p w14:paraId="409002A0" w14:textId="6CB9B01E"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35</w:t>
            </w:r>
          </w:p>
        </w:tc>
        <w:tc>
          <w:tcPr>
            <w:tcW w:w="708" w:type="dxa"/>
          </w:tcPr>
          <w:p w14:paraId="6FC183D9" w14:textId="52EF2F0A"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20</w:t>
            </w:r>
          </w:p>
        </w:tc>
        <w:tc>
          <w:tcPr>
            <w:tcW w:w="737" w:type="dxa"/>
          </w:tcPr>
          <w:p w14:paraId="6DEBFFDC" w14:textId="6BF2F909"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45</w:t>
            </w:r>
          </w:p>
        </w:tc>
        <w:tc>
          <w:tcPr>
            <w:tcW w:w="681" w:type="dxa"/>
          </w:tcPr>
          <w:p w14:paraId="11C387A5" w14:textId="26216B7A"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1004</w:t>
            </w:r>
          </w:p>
        </w:tc>
        <w:tc>
          <w:tcPr>
            <w:tcW w:w="1829" w:type="dxa"/>
          </w:tcPr>
          <w:p w14:paraId="15378E00" w14:textId="268CD3BA"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0/0/0/0</w:t>
            </w:r>
          </w:p>
        </w:tc>
        <w:tc>
          <w:tcPr>
            <w:tcW w:w="1496" w:type="dxa"/>
          </w:tcPr>
          <w:p w14:paraId="0F4F4D4D" w14:textId="66283464"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0/0/0/0</w:t>
            </w:r>
          </w:p>
        </w:tc>
        <w:tc>
          <w:tcPr>
            <w:tcW w:w="763" w:type="dxa"/>
          </w:tcPr>
          <w:p w14:paraId="70553865" w14:textId="447784AC"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w:t>
            </w:r>
          </w:p>
        </w:tc>
      </w:tr>
      <w:tr w:rsidR="00E82514" w:rsidRPr="00E712BD" w14:paraId="638E0171" w14:textId="77777777" w:rsidTr="00FF54C0">
        <w:trPr>
          <w:cnfStyle w:val="000000010000" w:firstRow="0" w:lastRow="0" w:firstColumn="0" w:lastColumn="0" w:oddVBand="0" w:evenVBand="0" w:oddHBand="0" w:evenHBand="1" w:firstRowFirstColumn="0" w:firstRowLastColumn="0" w:lastRowFirstColumn="0" w:lastRowLastColumn="0"/>
          <w:trHeight w:val="300"/>
        </w:trPr>
        <w:tc>
          <w:tcPr>
            <w:tcW w:w="709" w:type="dxa"/>
          </w:tcPr>
          <w:p w14:paraId="0691EEA2" w14:textId="49ADBA4A"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2025</w:t>
            </w:r>
          </w:p>
        </w:tc>
        <w:tc>
          <w:tcPr>
            <w:tcW w:w="851" w:type="dxa"/>
          </w:tcPr>
          <w:p w14:paraId="277C8037" w14:textId="23DAD291"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w:t>
            </w:r>
          </w:p>
        </w:tc>
        <w:tc>
          <w:tcPr>
            <w:tcW w:w="567" w:type="dxa"/>
          </w:tcPr>
          <w:p w14:paraId="6E4F7CC5" w14:textId="08C62149"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21</w:t>
            </w:r>
          </w:p>
        </w:tc>
        <w:tc>
          <w:tcPr>
            <w:tcW w:w="709" w:type="dxa"/>
          </w:tcPr>
          <w:p w14:paraId="7A7273A5" w14:textId="09C1B802"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0600</w:t>
            </w:r>
          </w:p>
        </w:tc>
        <w:tc>
          <w:tcPr>
            <w:tcW w:w="850" w:type="dxa"/>
          </w:tcPr>
          <w:p w14:paraId="13CB784E" w14:textId="148D1ECB" w:rsidR="00472F06" w:rsidRPr="00CF4ADC" w:rsidRDefault="00472F06" w:rsidP="00472F06">
            <w:pPr>
              <w:pStyle w:val="Caption"/>
              <w:jc w:val="center"/>
              <w:rPr>
                <w:rFonts w:asciiTheme="minorHAnsi" w:hAnsiTheme="minorHAnsi" w:cstheme="minorHAnsi"/>
                <w:color w:val="000000"/>
                <w:sz w:val="20"/>
                <w:szCs w:val="20"/>
              </w:rPr>
            </w:pPr>
            <w:r>
              <w:rPr>
                <w:rFonts w:ascii="Aptos Narrow" w:hAnsi="Aptos Narrow"/>
                <w:color w:val="000000"/>
                <w:sz w:val="22"/>
                <w:szCs w:val="22"/>
              </w:rPr>
              <w:t>14.3</w:t>
            </w:r>
          </w:p>
        </w:tc>
        <w:tc>
          <w:tcPr>
            <w:tcW w:w="851" w:type="dxa"/>
          </w:tcPr>
          <w:p w14:paraId="7FD30972" w14:textId="1AE1B838" w:rsidR="00472F06" w:rsidRPr="00CF4ADC" w:rsidRDefault="00472F06" w:rsidP="00472F06">
            <w:pPr>
              <w:pStyle w:val="Caption"/>
              <w:jc w:val="center"/>
              <w:rPr>
                <w:rFonts w:asciiTheme="minorHAnsi" w:hAnsiTheme="minorHAnsi" w:cstheme="minorHAnsi"/>
                <w:sz w:val="20"/>
                <w:szCs w:val="20"/>
              </w:rPr>
            </w:pPr>
            <w:r w:rsidRPr="00A01B5F">
              <w:rPr>
                <w:rFonts w:asciiTheme="minorHAnsi" w:eastAsia="Times New Roman" w:hAnsiTheme="minorHAnsi" w:cstheme="minorHAnsi"/>
                <w:color w:val="000000"/>
                <w:sz w:val="20"/>
                <w:szCs w:val="20"/>
                <w:lang w:eastAsia="en-AU"/>
              </w:rPr>
              <w:t>148.6</w:t>
            </w:r>
          </w:p>
        </w:tc>
        <w:tc>
          <w:tcPr>
            <w:tcW w:w="709" w:type="dxa"/>
          </w:tcPr>
          <w:p w14:paraId="5E1E54B2" w14:textId="4C299F67"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35</w:t>
            </w:r>
          </w:p>
        </w:tc>
        <w:tc>
          <w:tcPr>
            <w:tcW w:w="708" w:type="dxa"/>
          </w:tcPr>
          <w:p w14:paraId="4CA41B49" w14:textId="3CEC868C"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30</w:t>
            </w:r>
          </w:p>
        </w:tc>
        <w:tc>
          <w:tcPr>
            <w:tcW w:w="737" w:type="dxa"/>
          </w:tcPr>
          <w:p w14:paraId="4EB7AB91" w14:textId="6348B2D2"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45</w:t>
            </w:r>
          </w:p>
        </w:tc>
        <w:tc>
          <w:tcPr>
            <w:tcW w:w="681" w:type="dxa"/>
          </w:tcPr>
          <w:p w14:paraId="773DB0AA" w14:textId="6B24E62F"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1001</w:t>
            </w:r>
          </w:p>
        </w:tc>
        <w:tc>
          <w:tcPr>
            <w:tcW w:w="1829" w:type="dxa"/>
          </w:tcPr>
          <w:p w14:paraId="14AF658B" w14:textId="03A34EF3"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0/0/0/0</w:t>
            </w:r>
          </w:p>
        </w:tc>
        <w:tc>
          <w:tcPr>
            <w:tcW w:w="1496" w:type="dxa"/>
          </w:tcPr>
          <w:p w14:paraId="27D73BAC" w14:textId="2F6EC4BC"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0/0/0/0</w:t>
            </w:r>
          </w:p>
        </w:tc>
        <w:tc>
          <w:tcPr>
            <w:tcW w:w="763" w:type="dxa"/>
          </w:tcPr>
          <w:p w14:paraId="0718F57A" w14:textId="3829A183"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w:t>
            </w:r>
          </w:p>
        </w:tc>
      </w:tr>
      <w:tr w:rsidR="00DF3E9F" w:rsidRPr="00E712BD" w14:paraId="17FAEE0B" w14:textId="77777777" w:rsidTr="00FF54C0">
        <w:trPr>
          <w:cnfStyle w:val="000000100000" w:firstRow="0" w:lastRow="0" w:firstColumn="0" w:lastColumn="0" w:oddVBand="0" w:evenVBand="0" w:oddHBand="1" w:evenHBand="0" w:firstRowFirstColumn="0" w:firstRowLastColumn="0" w:lastRowFirstColumn="0" w:lastRowLastColumn="0"/>
          <w:trHeight w:val="300"/>
        </w:trPr>
        <w:tc>
          <w:tcPr>
            <w:tcW w:w="709" w:type="dxa"/>
          </w:tcPr>
          <w:p w14:paraId="79F77DF9" w14:textId="28D0850C"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2025</w:t>
            </w:r>
          </w:p>
        </w:tc>
        <w:tc>
          <w:tcPr>
            <w:tcW w:w="851" w:type="dxa"/>
          </w:tcPr>
          <w:p w14:paraId="26A8A4D5" w14:textId="1CCCC6EA"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w:t>
            </w:r>
          </w:p>
        </w:tc>
        <w:tc>
          <w:tcPr>
            <w:tcW w:w="567" w:type="dxa"/>
          </w:tcPr>
          <w:p w14:paraId="2EC83E18" w14:textId="3EC85E39"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21</w:t>
            </w:r>
          </w:p>
        </w:tc>
        <w:tc>
          <w:tcPr>
            <w:tcW w:w="709" w:type="dxa"/>
          </w:tcPr>
          <w:p w14:paraId="5302F9D5" w14:textId="67BCDB46"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1200</w:t>
            </w:r>
          </w:p>
        </w:tc>
        <w:tc>
          <w:tcPr>
            <w:tcW w:w="850" w:type="dxa"/>
          </w:tcPr>
          <w:p w14:paraId="3437356C" w14:textId="18541EF4" w:rsidR="00472F06" w:rsidRPr="00CF4ADC" w:rsidRDefault="00472F06" w:rsidP="00472F06">
            <w:pPr>
              <w:pStyle w:val="Caption"/>
              <w:jc w:val="center"/>
              <w:rPr>
                <w:rFonts w:asciiTheme="minorHAnsi" w:hAnsiTheme="minorHAnsi" w:cstheme="minorHAnsi"/>
                <w:color w:val="000000"/>
                <w:sz w:val="20"/>
                <w:szCs w:val="20"/>
              </w:rPr>
            </w:pPr>
            <w:r>
              <w:rPr>
                <w:rFonts w:ascii="Aptos Narrow" w:hAnsi="Aptos Narrow"/>
                <w:color w:val="000000"/>
                <w:sz w:val="22"/>
                <w:szCs w:val="22"/>
              </w:rPr>
              <w:t>14.7</w:t>
            </w:r>
          </w:p>
        </w:tc>
        <w:tc>
          <w:tcPr>
            <w:tcW w:w="851" w:type="dxa"/>
          </w:tcPr>
          <w:p w14:paraId="4509504B" w14:textId="6064F1EA" w:rsidR="00472F06" w:rsidRPr="00CF4ADC" w:rsidRDefault="00472F06" w:rsidP="00472F06">
            <w:pPr>
              <w:pStyle w:val="Caption"/>
              <w:jc w:val="center"/>
              <w:rPr>
                <w:rFonts w:asciiTheme="minorHAnsi" w:hAnsiTheme="minorHAnsi" w:cstheme="minorHAnsi"/>
                <w:sz w:val="20"/>
                <w:szCs w:val="20"/>
              </w:rPr>
            </w:pPr>
            <w:r w:rsidRPr="00A01B5F">
              <w:rPr>
                <w:rFonts w:asciiTheme="minorHAnsi" w:eastAsia="Times New Roman" w:hAnsiTheme="minorHAnsi" w:cstheme="minorHAnsi"/>
                <w:color w:val="000000"/>
                <w:sz w:val="20"/>
                <w:szCs w:val="20"/>
                <w:lang w:eastAsia="en-AU"/>
              </w:rPr>
              <w:t>149.1</w:t>
            </w:r>
          </w:p>
        </w:tc>
        <w:tc>
          <w:tcPr>
            <w:tcW w:w="709" w:type="dxa"/>
          </w:tcPr>
          <w:p w14:paraId="115A21D8" w14:textId="45915934"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20</w:t>
            </w:r>
          </w:p>
        </w:tc>
        <w:tc>
          <w:tcPr>
            <w:tcW w:w="708" w:type="dxa"/>
          </w:tcPr>
          <w:p w14:paraId="49D111B7" w14:textId="58F2829F"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30</w:t>
            </w:r>
          </w:p>
        </w:tc>
        <w:tc>
          <w:tcPr>
            <w:tcW w:w="737" w:type="dxa"/>
          </w:tcPr>
          <w:p w14:paraId="74A186CC" w14:textId="7701197F"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45</w:t>
            </w:r>
          </w:p>
        </w:tc>
        <w:tc>
          <w:tcPr>
            <w:tcW w:w="681" w:type="dxa"/>
          </w:tcPr>
          <w:p w14:paraId="73BD40D5" w14:textId="019F8221"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1003</w:t>
            </w:r>
          </w:p>
        </w:tc>
        <w:tc>
          <w:tcPr>
            <w:tcW w:w="1829" w:type="dxa"/>
          </w:tcPr>
          <w:p w14:paraId="3E6D2DFB" w14:textId="2B187DF2"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0/0/0/0</w:t>
            </w:r>
          </w:p>
        </w:tc>
        <w:tc>
          <w:tcPr>
            <w:tcW w:w="1496" w:type="dxa"/>
          </w:tcPr>
          <w:p w14:paraId="7D89C0BC" w14:textId="477E230F"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0/0/0/0</w:t>
            </w:r>
          </w:p>
        </w:tc>
        <w:tc>
          <w:tcPr>
            <w:tcW w:w="763" w:type="dxa"/>
          </w:tcPr>
          <w:p w14:paraId="28B3E23C" w14:textId="3025EF10"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w:t>
            </w:r>
          </w:p>
        </w:tc>
      </w:tr>
      <w:tr w:rsidR="00E82514" w:rsidRPr="00E712BD" w14:paraId="4391A5BC" w14:textId="77777777" w:rsidTr="00FF54C0">
        <w:trPr>
          <w:cnfStyle w:val="000000010000" w:firstRow="0" w:lastRow="0" w:firstColumn="0" w:lastColumn="0" w:oddVBand="0" w:evenVBand="0" w:oddHBand="0" w:evenHBand="1" w:firstRowFirstColumn="0" w:firstRowLastColumn="0" w:lastRowFirstColumn="0" w:lastRowLastColumn="0"/>
          <w:trHeight w:val="300"/>
        </w:trPr>
        <w:tc>
          <w:tcPr>
            <w:tcW w:w="709" w:type="dxa"/>
          </w:tcPr>
          <w:p w14:paraId="3466693F" w14:textId="628CE0DE"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2025</w:t>
            </w:r>
          </w:p>
        </w:tc>
        <w:tc>
          <w:tcPr>
            <w:tcW w:w="851" w:type="dxa"/>
          </w:tcPr>
          <w:p w14:paraId="57E05427" w14:textId="76F7C85C"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w:t>
            </w:r>
          </w:p>
        </w:tc>
        <w:tc>
          <w:tcPr>
            <w:tcW w:w="567" w:type="dxa"/>
          </w:tcPr>
          <w:p w14:paraId="540933D5" w14:textId="77380865"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21</w:t>
            </w:r>
          </w:p>
        </w:tc>
        <w:tc>
          <w:tcPr>
            <w:tcW w:w="709" w:type="dxa"/>
          </w:tcPr>
          <w:p w14:paraId="00166027" w14:textId="5334EF42"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1800</w:t>
            </w:r>
          </w:p>
        </w:tc>
        <w:tc>
          <w:tcPr>
            <w:tcW w:w="850" w:type="dxa"/>
          </w:tcPr>
          <w:p w14:paraId="75736F9D" w14:textId="64B05681" w:rsidR="00472F06" w:rsidRPr="00CF4ADC" w:rsidRDefault="00472F06" w:rsidP="00472F06">
            <w:pPr>
              <w:pStyle w:val="Caption"/>
              <w:jc w:val="center"/>
              <w:rPr>
                <w:rFonts w:asciiTheme="minorHAnsi" w:hAnsiTheme="minorHAnsi" w:cstheme="minorHAnsi"/>
                <w:color w:val="000000"/>
                <w:sz w:val="20"/>
                <w:szCs w:val="20"/>
              </w:rPr>
            </w:pPr>
            <w:r>
              <w:rPr>
                <w:rFonts w:ascii="Aptos Narrow" w:hAnsi="Aptos Narrow"/>
                <w:color w:val="000000"/>
                <w:sz w:val="22"/>
                <w:szCs w:val="22"/>
              </w:rPr>
              <w:t>15</w:t>
            </w:r>
          </w:p>
        </w:tc>
        <w:tc>
          <w:tcPr>
            <w:tcW w:w="851" w:type="dxa"/>
          </w:tcPr>
          <w:p w14:paraId="688DC3C2" w14:textId="1BA19958" w:rsidR="00472F06" w:rsidRPr="00CF4ADC" w:rsidRDefault="00472F06" w:rsidP="00472F06">
            <w:pPr>
              <w:pStyle w:val="Caption"/>
              <w:jc w:val="center"/>
              <w:rPr>
                <w:rFonts w:asciiTheme="minorHAnsi" w:hAnsiTheme="minorHAnsi" w:cstheme="minorHAnsi"/>
                <w:sz w:val="20"/>
                <w:szCs w:val="20"/>
              </w:rPr>
            </w:pPr>
            <w:r w:rsidRPr="00A01B5F">
              <w:rPr>
                <w:rFonts w:asciiTheme="minorHAnsi" w:eastAsia="Times New Roman" w:hAnsiTheme="minorHAnsi" w:cstheme="minorHAnsi"/>
                <w:color w:val="000000"/>
                <w:sz w:val="20"/>
                <w:szCs w:val="20"/>
                <w:lang w:eastAsia="en-AU"/>
              </w:rPr>
              <w:t>149.4</w:t>
            </w:r>
          </w:p>
        </w:tc>
        <w:tc>
          <w:tcPr>
            <w:tcW w:w="709" w:type="dxa"/>
          </w:tcPr>
          <w:p w14:paraId="219BDC58" w14:textId="58415C2E"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25</w:t>
            </w:r>
          </w:p>
        </w:tc>
        <w:tc>
          <w:tcPr>
            <w:tcW w:w="708" w:type="dxa"/>
          </w:tcPr>
          <w:p w14:paraId="7360E0E6" w14:textId="6A89FED4"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30</w:t>
            </w:r>
          </w:p>
        </w:tc>
        <w:tc>
          <w:tcPr>
            <w:tcW w:w="737" w:type="dxa"/>
          </w:tcPr>
          <w:p w14:paraId="66A0DBF3" w14:textId="003C1CF8"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45</w:t>
            </w:r>
          </w:p>
        </w:tc>
        <w:tc>
          <w:tcPr>
            <w:tcW w:w="681" w:type="dxa"/>
          </w:tcPr>
          <w:p w14:paraId="4422F7FB" w14:textId="5F4FD293"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1002</w:t>
            </w:r>
          </w:p>
        </w:tc>
        <w:tc>
          <w:tcPr>
            <w:tcW w:w="1829" w:type="dxa"/>
          </w:tcPr>
          <w:p w14:paraId="0C9037F2" w14:textId="65A47332"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0/0/0/0</w:t>
            </w:r>
          </w:p>
        </w:tc>
        <w:tc>
          <w:tcPr>
            <w:tcW w:w="1496" w:type="dxa"/>
          </w:tcPr>
          <w:p w14:paraId="13BEF7A3" w14:textId="4D13CA38"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0/0/0/0</w:t>
            </w:r>
          </w:p>
        </w:tc>
        <w:tc>
          <w:tcPr>
            <w:tcW w:w="763" w:type="dxa"/>
          </w:tcPr>
          <w:p w14:paraId="202EEEF3" w14:textId="3A5115CD"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w:t>
            </w:r>
          </w:p>
        </w:tc>
      </w:tr>
      <w:tr w:rsidR="00DF3E9F" w:rsidRPr="00E712BD" w14:paraId="1FDA3F0F" w14:textId="77777777" w:rsidTr="00FF54C0">
        <w:trPr>
          <w:cnfStyle w:val="000000100000" w:firstRow="0" w:lastRow="0" w:firstColumn="0" w:lastColumn="0" w:oddVBand="0" w:evenVBand="0" w:oddHBand="1" w:evenHBand="0" w:firstRowFirstColumn="0" w:firstRowLastColumn="0" w:lastRowFirstColumn="0" w:lastRowLastColumn="0"/>
          <w:trHeight w:val="300"/>
        </w:trPr>
        <w:tc>
          <w:tcPr>
            <w:tcW w:w="709" w:type="dxa"/>
          </w:tcPr>
          <w:p w14:paraId="5FFB280D" w14:textId="27C8D48D"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2025</w:t>
            </w:r>
          </w:p>
        </w:tc>
        <w:tc>
          <w:tcPr>
            <w:tcW w:w="851" w:type="dxa"/>
          </w:tcPr>
          <w:p w14:paraId="413C6EA3" w14:textId="1ACE6AF5"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w:t>
            </w:r>
          </w:p>
        </w:tc>
        <w:tc>
          <w:tcPr>
            <w:tcW w:w="567" w:type="dxa"/>
          </w:tcPr>
          <w:p w14:paraId="466D3CFB" w14:textId="502B9568"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22</w:t>
            </w:r>
          </w:p>
        </w:tc>
        <w:tc>
          <w:tcPr>
            <w:tcW w:w="709" w:type="dxa"/>
          </w:tcPr>
          <w:p w14:paraId="67C933E3" w14:textId="30CBA738"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0000</w:t>
            </w:r>
          </w:p>
        </w:tc>
        <w:tc>
          <w:tcPr>
            <w:tcW w:w="850" w:type="dxa"/>
          </w:tcPr>
          <w:p w14:paraId="2CD868FA" w14:textId="28865A0F" w:rsidR="00472F06" w:rsidRPr="00CF4ADC" w:rsidRDefault="00472F06" w:rsidP="00472F06">
            <w:pPr>
              <w:pStyle w:val="Caption"/>
              <w:jc w:val="center"/>
              <w:rPr>
                <w:rFonts w:asciiTheme="minorHAnsi" w:hAnsiTheme="minorHAnsi" w:cstheme="minorHAnsi"/>
                <w:color w:val="000000"/>
                <w:sz w:val="20"/>
                <w:szCs w:val="20"/>
              </w:rPr>
            </w:pPr>
            <w:r>
              <w:rPr>
                <w:rFonts w:ascii="Aptos Narrow" w:hAnsi="Aptos Narrow"/>
                <w:color w:val="000000"/>
                <w:sz w:val="22"/>
                <w:szCs w:val="22"/>
              </w:rPr>
              <w:t>15.2</w:t>
            </w:r>
          </w:p>
        </w:tc>
        <w:tc>
          <w:tcPr>
            <w:tcW w:w="851" w:type="dxa"/>
          </w:tcPr>
          <w:p w14:paraId="05400CAD" w14:textId="218477B3" w:rsidR="00472F06" w:rsidRPr="00CF4ADC" w:rsidRDefault="00472F06" w:rsidP="00472F06">
            <w:pPr>
              <w:pStyle w:val="Caption"/>
              <w:jc w:val="center"/>
              <w:rPr>
                <w:rFonts w:asciiTheme="minorHAnsi" w:hAnsiTheme="minorHAnsi" w:cstheme="minorHAnsi"/>
                <w:sz w:val="20"/>
                <w:szCs w:val="20"/>
              </w:rPr>
            </w:pPr>
            <w:r w:rsidRPr="00A01B5F">
              <w:rPr>
                <w:rFonts w:asciiTheme="minorHAnsi" w:eastAsia="Times New Roman" w:hAnsiTheme="minorHAnsi" w:cstheme="minorHAnsi"/>
                <w:color w:val="000000"/>
                <w:sz w:val="20"/>
                <w:szCs w:val="20"/>
                <w:lang w:eastAsia="en-AU"/>
              </w:rPr>
              <w:t>149.7</w:t>
            </w:r>
          </w:p>
        </w:tc>
        <w:tc>
          <w:tcPr>
            <w:tcW w:w="709" w:type="dxa"/>
          </w:tcPr>
          <w:p w14:paraId="0532F1C3" w14:textId="11BEDDE1"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30</w:t>
            </w:r>
          </w:p>
        </w:tc>
        <w:tc>
          <w:tcPr>
            <w:tcW w:w="708" w:type="dxa"/>
          </w:tcPr>
          <w:p w14:paraId="0E718010" w14:textId="743DF167"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35</w:t>
            </w:r>
            <w:r w:rsidR="005B4A05">
              <w:rPr>
                <w:rFonts w:asciiTheme="minorHAnsi" w:hAnsiTheme="minorHAnsi" w:cstheme="minorHAnsi"/>
                <w:sz w:val="20"/>
                <w:szCs w:val="20"/>
              </w:rPr>
              <w:t>*</w:t>
            </w:r>
          </w:p>
        </w:tc>
        <w:tc>
          <w:tcPr>
            <w:tcW w:w="737" w:type="dxa"/>
          </w:tcPr>
          <w:p w14:paraId="334A9E76" w14:textId="1D300514"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50</w:t>
            </w:r>
          </w:p>
        </w:tc>
        <w:tc>
          <w:tcPr>
            <w:tcW w:w="681" w:type="dxa"/>
          </w:tcPr>
          <w:p w14:paraId="50ADD4A1" w14:textId="144E4027"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1000</w:t>
            </w:r>
          </w:p>
        </w:tc>
        <w:tc>
          <w:tcPr>
            <w:tcW w:w="1829" w:type="dxa"/>
          </w:tcPr>
          <w:p w14:paraId="37C3146F" w14:textId="70E42D89"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0/80/70/0</w:t>
            </w:r>
          </w:p>
        </w:tc>
        <w:tc>
          <w:tcPr>
            <w:tcW w:w="1496" w:type="dxa"/>
          </w:tcPr>
          <w:p w14:paraId="51F3A809" w14:textId="0B41A309"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0/0/0/0</w:t>
            </w:r>
          </w:p>
        </w:tc>
        <w:tc>
          <w:tcPr>
            <w:tcW w:w="763" w:type="dxa"/>
          </w:tcPr>
          <w:p w14:paraId="0B824693" w14:textId="53BE1CE8"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w:t>
            </w:r>
          </w:p>
        </w:tc>
      </w:tr>
      <w:tr w:rsidR="00E82514" w:rsidRPr="00E712BD" w14:paraId="5382D861" w14:textId="77777777" w:rsidTr="00FF54C0">
        <w:trPr>
          <w:cnfStyle w:val="000000010000" w:firstRow="0" w:lastRow="0" w:firstColumn="0" w:lastColumn="0" w:oddVBand="0" w:evenVBand="0" w:oddHBand="0" w:evenHBand="1" w:firstRowFirstColumn="0" w:firstRowLastColumn="0" w:lastRowFirstColumn="0" w:lastRowLastColumn="0"/>
          <w:trHeight w:val="300"/>
        </w:trPr>
        <w:tc>
          <w:tcPr>
            <w:tcW w:w="709" w:type="dxa"/>
          </w:tcPr>
          <w:p w14:paraId="12B1EB22" w14:textId="5E8EDD7E"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2025</w:t>
            </w:r>
          </w:p>
        </w:tc>
        <w:tc>
          <w:tcPr>
            <w:tcW w:w="851" w:type="dxa"/>
          </w:tcPr>
          <w:p w14:paraId="4E96322B" w14:textId="7BEA0474"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w:t>
            </w:r>
          </w:p>
        </w:tc>
        <w:tc>
          <w:tcPr>
            <w:tcW w:w="567" w:type="dxa"/>
          </w:tcPr>
          <w:p w14:paraId="730F8C03" w14:textId="7ACF4B87"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22</w:t>
            </w:r>
          </w:p>
        </w:tc>
        <w:tc>
          <w:tcPr>
            <w:tcW w:w="709" w:type="dxa"/>
          </w:tcPr>
          <w:p w14:paraId="367B3A9D" w14:textId="0FDAECEF"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0600</w:t>
            </w:r>
          </w:p>
        </w:tc>
        <w:tc>
          <w:tcPr>
            <w:tcW w:w="850" w:type="dxa"/>
          </w:tcPr>
          <w:p w14:paraId="308465B0" w14:textId="52F401AD" w:rsidR="00472F06" w:rsidRPr="00CF4ADC" w:rsidRDefault="00472F06" w:rsidP="00472F06">
            <w:pPr>
              <w:pStyle w:val="Caption"/>
              <w:jc w:val="center"/>
              <w:rPr>
                <w:rFonts w:asciiTheme="minorHAnsi" w:hAnsiTheme="minorHAnsi" w:cstheme="minorHAnsi"/>
                <w:color w:val="000000"/>
                <w:sz w:val="20"/>
                <w:szCs w:val="20"/>
              </w:rPr>
            </w:pPr>
            <w:r>
              <w:rPr>
                <w:rFonts w:ascii="Aptos Narrow" w:hAnsi="Aptos Narrow"/>
                <w:color w:val="000000"/>
                <w:sz w:val="22"/>
                <w:szCs w:val="22"/>
              </w:rPr>
              <w:t>15.1</w:t>
            </w:r>
          </w:p>
        </w:tc>
        <w:tc>
          <w:tcPr>
            <w:tcW w:w="851" w:type="dxa"/>
          </w:tcPr>
          <w:p w14:paraId="623DE3CE" w14:textId="71F0C060" w:rsidR="00472F06" w:rsidRPr="00CF4ADC" w:rsidRDefault="00472F06" w:rsidP="00472F06">
            <w:pPr>
              <w:pStyle w:val="Caption"/>
              <w:jc w:val="center"/>
              <w:rPr>
                <w:rFonts w:asciiTheme="minorHAnsi" w:hAnsiTheme="minorHAnsi" w:cstheme="minorHAnsi"/>
                <w:sz w:val="20"/>
                <w:szCs w:val="20"/>
              </w:rPr>
            </w:pPr>
            <w:r w:rsidRPr="00A01B5F">
              <w:rPr>
                <w:rFonts w:asciiTheme="minorHAnsi" w:eastAsia="Times New Roman" w:hAnsiTheme="minorHAnsi" w:cstheme="minorHAnsi"/>
                <w:color w:val="000000"/>
                <w:sz w:val="20"/>
                <w:szCs w:val="20"/>
                <w:lang w:eastAsia="en-AU"/>
              </w:rPr>
              <w:t>150.2</w:t>
            </w:r>
          </w:p>
        </w:tc>
        <w:tc>
          <w:tcPr>
            <w:tcW w:w="709" w:type="dxa"/>
          </w:tcPr>
          <w:p w14:paraId="7B5951FD" w14:textId="1914FC73"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30</w:t>
            </w:r>
          </w:p>
        </w:tc>
        <w:tc>
          <w:tcPr>
            <w:tcW w:w="708" w:type="dxa"/>
          </w:tcPr>
          <w:p w14:paraId="2CAB564A" w14:textId="0762E073"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40</w:t>
            </w:r>
            <w:r w:rsidR="005B4A05">
              <w:rPr>
                <w:rFonts w:asciiTheme="minorHAnsi" w:hAnsiTheme="minorHAnsi" w:cstheme="minorHAnsi"/>
                <w:sz w:val="20"/>
                <w:szCs w:val="20"/>
              </w:rPr>
              <w:t>*</w:t>
            </w:r>
          </w:p>
        </w:tc>
        <w:tc>
          <w:tcPr>
            <w:tcW w:w="737" w:type="dxa"/>
          </w:tcPr>
          <w:p w14:paraId="441A26A1" w14:textId="563F7F79"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55</w:t>
            </w:r>
          </w:p>
        </w:tc>
        <w:tc>
          <w:tcPr>
            <w:tcW w:w="681" w:type="dxa"/>
          </w:tcPr>
          <w:p w14:paraId="3A48CED9" w14:textId="18FFC295"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995</w:t>
            </w:r>
          </w:p>
        </w:tc>
        <w:tc>
          <w:tcPr>
            <w:tcW w:w="1829" w:type="dxa"/>
          </w:tcPr>
          <w:p w14:paraId="163424F0" w14:textId="7CB3E1F1"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0/80/80/0</w:t>
            </w:r>
          </w:p>
        </w:tc>
        <w:tc>
          <w:tcPr>
            <w:tcW w:w="1496" w:type="dxa"/>
          </w:tcPr>
          <w:p w14:paraId="6979D750" w14:textId="701837D4"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0/0/0/0</w:t>
            </w:r>
          </w:p>
        </w:tc>
        <w:tc>
          <w:tcPr>
            <w:tcW w:w="763" w:type="dxa"/>
          </w:tcPr>
          <w:p w14:paraId="024606E3" w14:textId="3F67DC67"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w:t>
            </w:r>
          </w:p>
        </w:tc>
      </w:tr>
      <w:tr w:rsidR="00DF3E9F" w:rsidRPr="00E712BD" w14:paraId="608EDE41" w14:textId="77777777" w:rsidTr="00FF54C0">
        <w:trPr>
          <w:cnfStyle w:val="000000100000" w:firstRow="0" w:lastRow="0" w:firstColumn="0" w:lastColumn="0" w:oddVBand="0" w:evenVBand="0" w:oddHBand="1" w:evenHBand="0" w:firstRowFirstColumn="0" w:firstRowLastColumn="0" w:lastRowFirstColumn="0" w:lastRowLastColumn="0"/>
          <w:trHeight w:val="300"/>
        </w:trPr>
        <w:tc>
          <w:tcPr>
            <w:tcW w:w="709" w:type="dxa"/>
          </w:tcPr>
          <w:p w14:paraId="5DB3D7A2" w14:textId="29D4146D"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2025</w:t>
            </w:r>
          </w:p>
        </w:tc>
        <w:tc>
          <w:tcPr>
            <w:tcW w:w="851" w:type="dxa"/>
          </w:tcPr>
          <w:p w14:paraId="57643CE3" w14:textId="23AFA0C1"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w:t>
            </w:r>
          </w:p>
        </w:tc>
        <w:tc>
          <w:tcPr>
            <w:tcW w:w="567" w:type="dxa"/>
          </w:tcPr>
          <w:p w14:paraId="3B80C4E7" w14:textId="5219C87A"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22</w:t>
            </w:r>
          </w:p>
        </w:tc>
        <w:tc>
          <w:tcPr>
            <w:tcW w:w="709" w:type="dxa"/>
          </w:tcPr>
          <w:p w14:paraId="560EB619" w14:textId="5CC03B47"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1200</w:t>
            </w:r>
          </w:p>
        </w:tc>
        <w:tc>
          <w:tcPr>
            <w:tcW w:w="850" w:type="dxa"/>
          </w:tcPr>
          <w:p w14:paraId="0D6CB14E" w14:textId="42E6BB16" w:rsidR="00472F06" w:rsidRPr="00CF4ADC" w:rsidRDefault="00472F06" w:rsidP="00472F06">
            <w:pPr>
              <w:pStyle w:val="Caption"/>
              <w:jc w:val="center"/>
              <w:rPr>
                <w:rFonts w:asciiTheme="minorHAnsi" w:hAnsiTheme="minorHAnsi" w:cstheme="minorHAnsi"/>
                <w:color w:val="000000"/>
                <w:sz w:val="20"/>
                <w:szCs w:val="20"/>
              </w:rPr>
            </w:pPr>
            <w:r>
              <w:rPr>
                <w:rFonts w:ascii="Aptos Narrow" w:hAnsi="Aptos Narrow"/>
                <w:color w:val="000000"/>
                <w:sz w:val="22"/>
                <w:szCs w:val="22"/>
              </w:rPr>
              <w:t>14.6</w:t>
            </w:r>
          </w:p>
        </w:tc>
        <w:tc>
          <w:tcPr>
            <w:tcW w:w="851" w:type="dxa"/>
          </w:tcPr>
          <w:p w14:paraId="1DDAB71C" w14:textId="3C11257A" w:rsidR="00472F06" w:rsidRPr="00CF4ADC" w:rsidRDefault="00472F06" w:rsidP="00472F06">
            <w:pPr>
              <w:pStyle w:val="Caption"/>
              <w:jc w:val="center"/>
              <w:rPr>
                <w:rFonts w:asciiTheme="minorHAnsi" w:hAnsiTheme="minorHAnsi" w:cstheme="minorHAnsi"/>
                <w:sz w:val="20"/>
                <w:szCs w:val="20"/>
              </w:rPr>
            </w:pPr>
            <w:r w:rsidRPr="00A01B5F">
              <w:rPr>
                <w:rFonts w:asciiTheme="minorHAnsi" w:eastAsia="Times New Roman" w:hAnsiTheme="minorHAnsi" w:cstheme="minorHAnsi"/>
                <w:color w:val="000000"/>
                <w:sz w:val="20"/>
                <w:szCs w:val="20"/>
                <w:lang w:eastAsia="en-AU"/>
              </w:rPr>
              <w:t>150.7</w:t>
            </w:r>
          </w:p>
        </w:tc>
        <w:tc>
          <w:tcPr>
            <w:tcW w:w="709" w:type="dxa"/>
          </w:tcPr>
          <w:p w14:paraId="6AAF625E" w14:textId="1BA56AE4"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40</w:t>
            </w:r>
          </w:p>
        </w:tc>
        <w:tc>
          <w:tcPr>
            <w:tcW w:w="708" w:type="dxa"/>
          </w:tcPr>
          <w:p w14:paraId="655DAF00" w14:textId="77496222"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40</w:t>
            </w:r>
            <w:r w:rsidR="005B4A05">
              <w:rPr>
                <w:rFonts w:asciiTheme="minorHAnsi" w:hAnsiTheme="minorHAnsi" w:cstheme="minorHAnsi"/>
                <w:sz w:val="20"/>
                <w:szCs w:val="20"/>
              </w:rPr>
              <w:t>*</w:t>
            </w:r>
          </w:p>
        </w:tc>
        <w:tc>
          <w:tcPr>
            <w:tcW w:w="737" w:type="dxa"/>
          </w:tcPr>
          <w:p w14:paraId="560F80B2" w14:textId="5D0A1774"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55</w:t>
            </w:r>
          </w:p>
        </w:tc>
        <w:tc>
          <w:tcPr>
            <w:tcW w:w="681" w:type="dxa"/>
          </w:tcPr>
          <w:p w14:paraId="2BC90382" w14:textId="26D87A43"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997</w:t>
            </w:r>
          </w:p>
        </w:tc>
        <w:tc>
          <w:tcPr>
            <w:tcW w:w="1829" w:type="dxa"/>
          </w:tcPr>
          <w:p w14:paraId="599859B5" w14:textId="1BEFE073"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0/90/120/0</w:t>
            </w:r>
          </w:p>
        </w:tc>
        <w:tc>
          <w:tcPr>
            <w:tcW w:w="1496" w:type="dxa"/>
          </w:tcPr>
          <w:p w14:paraId="44B65988" w14:textId="6C22BC9E"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0/0/0/0</w:t>
            </w:r>
          </w:p>
        </w:tc>
        <w:tc>
          <w:tcPr>
            <w:tcW w:w="763" w:type="dxa"/>
          </w:tcPr>
          <w:p w14:paraId="22959C03" w14:textId="0E7F3962"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w:t>
            </w:r>
          </w:p>
        </w:tc>
      </w:tr>
      <w:tr w:rsidR="00E82514" w:rsidRPr="00E712BD" w14:paraId="100E0C52" w14:textId="77777777" w:rsidTr="00FF54C0">
        <w:trPr>
          <w:cnfStyle w:val="000000010000" w:firstRow="0" w:lastRow="0" w:firstColumn="0" w:lastColumn="0" w:oddVBand="0" w:evenVBand="0" w:oddHBand="0" w:evenHBand="1" w:firstRowFirstColumn="0" w:firstRowLastColumn="0" w:lastRowFirstColumn="0" w:lastRowLastColumn="0"/>
          <w:trHeight w:val="300"/>
        </w:trPr>
        <w:tc>
          <w:tcPr>
            <w:tcW w:w="709" w:type="dxa"/>
          </w:tcPr>
          <w:p w14:paraId="63F1422C" w14:textId="4820516B"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2025</w:t>
            </w:r>
          </w:p>
        </w:tc>
        <w:tc>
          <w:tcPr>
            <w:tcW w:w="851" w:type="dxa"/>
          </w:tcPr>
          <w:p w14:paraId="398474AA" w14:textId="23B6DC5D"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w:t>
            </w:r>
          </w:p>
        </w:tc>
        <w:tc>
          <w:tcPr>
            <w:tcW w:w="567" w:type="dxa"/>
          </w:tcPr>
          <w:p w14:paraId="297C8011" w14:textId="4BC193A7"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22</w:t>
            </w:r>
          </w:p>
        </w:tc>
        <w:tc>
          <w:tcPr>
            <w:tcW w:w="709" w:type="dxa"/>
          </w:tcPr>
          <w:p w14:paraId="2849CBA4" w14:textId="55AF044F"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1800</w:t>
            </w:r>
          </w:p>
        </w:tc>
        <w:tc>
          <w:tcPr>
            <w:tcW w:w="850" w:type="dxa"/>
          </w:tcPr>
          <w:p w14:paraId="321626A6" w14:textId="3AC87527" w:rsidR="00472F06" w:rsidRPr="00CF4ADC" w:rsidRDefault="00472F06" w:rsidP="00472F06">
            <w:pPr>
              <w:pStyle w:val="Caption"/>
              <w:jc w:val="center"/>
              <w:rPr>
                <w:rFonts w:asciiTheme="minorHAnsi" w:hAnsiTheme="minorHAnsi" w:cstheme="minorHAnsi"/>
                <w:color w:val="000000"/>
                <w:sz w:val="20"/>
                <w:szCs w:val="20"/>
              </w:rPr>
            </w:pPr>
            <w:r>
              <w:rPr>
                <w:rFonts w:ascii="Aptos Narrow" w:hAnsi="Aptos Narrow"/>
                <w:color w:val="000000"/>
                <w:sz w:val="22"/>
                <w:szCs w:val="22"/>
              </w:rPr>
              <w:t>14.3</w:t>
            </w:r>
          </w:p>
        </w:tc>
        <w:tc>
          <w:tcPr>
            <w:tcW w:w="851" w:type="dxa"/>
          </w:tcPr>
          <w:p w14:paraId="16D58081" w14:textId="78D783DF" w:rsidR="00472F06" w:rsidRPr="00CF4ADC" w:rsidRDefault="00472F06" w:rsidP="00472F06">
            <w:pPr>
              <w:pStyle w:val="Caption"/>
              <w:jc w:val="center"/>
              <w:rPr>
                <w:rFonts w:asciiTheme="minorHAnsi" w:hAnsiTheme="minorHAnsi" w:cstheme="minorHAnsi"/>
                <w:sz w:val="20"/>
                <w:szCs w:val="20"/>
              </w:rPr>
            </w:pPr>
            <w:r w:rsidRPr="00A01B5F">
              <w:rPr>
                <w:rFonts w:asciiTheme="minorHAnsi" w:eastAsia="Times New Roman" w:hAnsiTheme="minorHAnsi" w:cstheme="minorHAnsi"/>
                <w:color w:val="000000"/>
                <w:sz w:val="20"/>
                <w:szCs w:val="20"/>
                <w:lang w:eastAsia="en-AU"/>
              </w:rPr>
              <w:t>151.4</w:t>
            </w:r>
          </w:p>
        </w:tc>
        <w:tc>
          <w:tcPr>
            <w:tcW w:w="709" w:type="dxa"/>
          </w:tcPr>
          <w:p w14:paraId="17AF924F" w14:textId="597D6A49"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30</w:t>
            </w:r>
          </w:p>
        </w:tc>
        <w:tc>
          <w:tcPr>
            <w:tcW w:w="708" w:type="dxa"/>
          </w:tcPr>
          <w:p w14:paraId="458C9214" w14:textId="5546A1B2"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40</w:t>
            </w:r>
            <w:r w:rsidR="005B4A05">
              <w:rPr>
                <w:rFonts w:asciiTheme="minorHAnsi" w:hAnsiTheme="minorHAnsi" w:cstheme="minorHAnsi"/>
                <w:sz w:val="20"/>
                <w:szCs w:val="20"/>
              </w:rPr>
              <w:t>*</w:t>
            </w:r>
          </w:p>
        </w:tc>
        <w:tc>
          <w:tcPr>
            <w:tcW w:w="737" w:type="dxa"/>
          </w:tcPr>
          <w:p w14:paraId="3CCCD7A4" w14:textId="67329674"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55</w:t>
            </w:r>
          </w:p>
        </w:tc>
        <w:tc>
          <w:tcPr>
            <w:tcW w:w="681" w:type="dxa"/>
          </w:tcPr>
          <w:p w14:paraId="19798845" w14:textId="59D735A7"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998</w:t>
            </w:r>
          </w:p>
        </w:tc>
        <w:tc>
          <w:tcPr>
            <w:tcW w:w="1829" w:type="dxa"/>
          </w:tcPr>
          <w:p w14:paraId="666D82CD" w14:textId="5C826608"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0/80/80/0</w:t>
            </w:r>
          </w:p>
        </w:tc>
        <w:tc>
          <w:tcPr>
            <w:tcW w:w="1496" w:type="dxa"/>
          </w:tcPr>
          <w:p w14:paraId="123FD41B" w14:textId="0BAAFC4D"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0/0/0/0</w:t>
            </w:r>
          </w:p>
        </w:tc>
        <w:tc>
          <w:tcPr>
            <w:tcW w:w="763" w:type="dxa"/>
          </w:tcPr>
          <w:p w14:paraId="35B8DD49" w14:textId="41C90F89"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w:t>
            </w:r>
          </w:p>
        </w:tc>
      </w:tr>
      <w:tr w:rsidR="00DF3E9F" w:rsidRPr="00E712BD" w14:paraId="3E5D8653" w14:textId="77777777" w:rsidTr="00FF54C0">
        <w:trPr>
          <w:cnfStyle w:val="000000100000" w:firstRow="0" w:lastRow="0" w:firstColumn="0" w:lastColumn="0" w:oddVBand="0" w:evenVBand="0" w:oddHBand="1" w:evenHBand="0" w:firstRowFirstColumn="0" w:firstRowLastColumn="0" w:lastRowFirstColumn="0" w:lastRowLastColumn="0"/>
          <w:trHeight w:val="300"/>
        </w:trPr>
        <w:tc>
          <w:tcPr>
            <w:tcW w:w="709" w:type="dxa"/>
          </w:tcPr>
          <w:p w14:paraId="7A5B5845" w14:textId="534A3886"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2025</w:t>
            </w:r>
          </w:p>
        </w:tc>
        <w:tc>
          <w:tcPr>
            <w:tcW w:w="851" w:type="dxa"/>
          </w:tcPr>
          <w:p w14:paraId="1D5635A5" w14:textId="3930A3DE"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w:t>
            </w:r>
          </w:p>
        </w:tc>
        <w:tc>
          <w:tcPr>
            <w:tcW w:w="567" w:type="dxa"/>
          </w:tcPr>
          <w:p w14:paraId="0F54C80C" w14:textId="281C1E1C"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23</w:t>
            </w:r>
          </w:p>
        </w:tc>
        <w:tc>
          <w:tcPr>
            <w:tcW w:w="709" w:type="dxa"/>
          </w:tcPr>
          <w:p w14:paraId="428B2450" w14:textId="36452BA8"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0000</w:t>
            </w:r>
          </w:p>
        </w:tc>
        <w:tc>
          <w:tcPr>
            <w:tcW w:w="850" w:type="dxa"/>
          </w:tcPr>
          <w:p w14:paraId="6EFCF47D" w14:textId="28A3DE6B" w:rsidR="00472F06" w:rsidRPr="00CF4ADC" w:rsidRDefault="00472F06" w:rsidP="00472F06">
            <w:pPr>
              <w:pStyle w:val="Caption"/>
              <w:jc w:val="center"/>
              <w:rPr>
                <w:rFonts w:asciiTheme="minorHAnsi" w:hAnsiTheme="minorHAnsi" w:cstheme="minorHAnsi"/>
                <w:color w:val="000000"/>
                <w:sz w:val="20"/>
                <w:szCs w:val="20"/>
              </w:rPr>
            </w:pPr>
            <w:r>
              <w:rPr>
                <w:rFonts w:ascii="Aptos Narrow" w:hAnsi="Aptos Narrow"/>
                <w:color w:val="000000"/>
                <w:sz w:val="22"/>
                <w:szCs w:val="22"/>
              </w:rPr>
              <w:t>14</w:t>
            </w:r>
          </w:p>
        </w:tc>
        <w:tc>
          <w:tcPr>
            <w:tcW w:w="851" w:type="dxa"/>
          </w:tcPr>
          <w:p w14:paraId="793C6108" w14:textId="7EEAF7F2" w:rsidR="00472F06" w:rsidRPr="00CF4ADC" w:rsidRDefault="00472F06" w:rsidP="00472F06">
            <w:pPr>
              <w:pStyle w:val="Caption"/>
              <w:jc w:val="center"/>
              <w:rPr>
                <w:rFonts w:asciiTheme="minorHAnsi" w:hAnsiTheme="minorHAnsi" w:cstheme="minorHAnsi"/>
                <w:sz w:val="20"/>
                <w:szCs w:val="20"/>
              </w:rPr>
            </w:pPr>
            <w:r w:rsidRPr="00A01B5F">
              <w:rPr>
                <w:rFonts w:asciiTheme="minorHAnsi" w:eastAsia="Times New Roman" w:hAnsiTheme="minorHAnsi" w:cstheme="minorHAnsi"/>
                <w:color w:val="000000"/>
                <w:sz w:val="20"/>
                <w:szCs w:val="20"/>
                <w:lang w:eastAsia="en-AU"/>
              </w:rPr>
              <w:t>151.8</w:t>
            </w:r>
          </w:p>
        </w:tc>
        <w:tc>
          <w:tcPr>
            <w:tcW w:w="709" w:type="dxa"/>
          </w:tcPr>
          <w:p w14:paraId="1C637967" w14:textId="6AAC0025"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20</w:t>
            </w:r>
          </w:p>
        </w:tc>
        <w:tc>
          <w:tcPr>
            <w:tcW w:w="708" w:type="dxa"/>
          </w:tcPr>
          <w:p w14:paraId="2F3523E2" w14:textId="759D7B92"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40</w:t>
            </w:r>
          </w:p>
        </w:tc>
        <w:tc>
          <w:tcPr>
            <w:tcW w:w="737" w:type="dxa"/>
          </w:tcPr>
          <w:p w14:paraId="24AE692C" w14:textId="1AC2CDC3"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55</w:t>
            </w:r>
          </w:p>
        </w:tc>
        <w:tc>
          <w:tcPr>
            <w:tcW w:w="681" w:type="dxa"/>
          </w:tcPr>
          <w:p w14:paraId="52058F2E" w14:textId="3032354A"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997</w:t>
            </w:r>
          </w:p>
        </w:tc>
        <w:tc>
          <w:tcPr>
            <w:tcW w:w="1829" w:type="dxa"/>
          </w:tcPr>
          <w:p w14:paraId="3A52BB84" w14:textId="11911AF9"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0/60/70/50</w:t>
            </w:r>
          </w:p>
        </w:tc>
        <w:tc>
          <w:tcPr>
            <w:tcW w:w="1496" w:type="dxa"/>
          </w:tcPr>
          <w:p w14:paraId="12F08EB2" w14:textId="399DD609"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0/0/0/0</w:t>
            </w:r>
          </w:p>
        </w:tc>
        <w:tc>
          <w:tcPr>
            <w:tcW w:w="763" w:type="dxa"/>
          </w:tcPr>
          <w:p w14:paraId="319F110A" w14:textId="5965D7AE"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30</w:t>
            </w:r>
          </w:p>
        </w:tc>
      </w:tr>
      <w:tr w:rsidR="00E82514" w:rsidRPr="00E712BD" w14:paraId="21335A81" w14:textId="77777777" w:rsidTr="00FF54C0">
        <w:trPr>
          <w:cnfStyle w:val="000000010000" w:firstRow="0" w:lastRow="0" w:firstColumn="0" w:lastColumn="0" w:oddVBand="0" w:evenVBand="0" w:oddHBand="0" w:evenHBand="1" w:firstRowFirstColumn="0" w:firstRowLastColumn="0" w:lastRowFirstColumn="0" w:lastRowLastColumn="0"/>
          <w:trHeight w:val="300"/>
        </w:trPr>
        <w:tc>
          <w:tcPr>
            <w:tcW w:w="709" w:type="dxa"/>
          </w:tcPr>
          <w:p w14:paraId="24F6E1E4" w14:textId="6167598C"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2025</w:t>
            </w:r>
          </w:p>
        </w:tc>
        <w:tc>
          <w:tcPr>
            <w:tcW w:w="851" w:type="dxa"/>
          </w:tcPr>
          <w:p w14:paraId="2E44A319" w14:textId="1A0B4B73"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w:t>
            </w:r>
          </w:p>
        </w:tc>
        <w:tc>
          <w:tcPr>
            <w:tcW w:w="567" w:type="dxa"/>
          </w:tcPr>
          <w:p w14:paraId="1A31C38F" w14:textId="15552769"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23</w:t>
            </w:r>
          </w:p>
        </w:tc>
        <w:tc>
          <w:tcPr>
            <w:tcW w:w="709" w:type="dxa"/>
          </w:tcPr>
          <w:p w14:paraId="022817C0" w14:textId="16A8A786"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0600</w:t>
            </w:r>
          </w:p>
        </w:tc>
        <w:tc>
          <w:tcPr>
            <w:tcW w:w="850" w:type="dxa"/>
          </w:tcPr>
          <w:p w14:paraId="5723C936" w14:textId="3F15B597" w:rsidR="00472F06" w:rsidRPr="00CF4ADC" w:rsidRDefault="00472F06" w:rsidP="00472F06">
            <w:pPr>
              <w:pStyle w:val="Caption"/>
              <w:jc w:val="center"/>
              <w:rPr>
                <w:rFonts w:asciiTheme="minorHAnsi" w:hAnsiTheme="minorHAnsi" w:cstheme="minorHAnsi"/>
                <w:color w:val="000000"/>
                <w:sz w:val="20"/>
                <w:szCs w:val="20"/>
              </w:rPr>
            </w:pPr>
            <w:r>
              <w:rPr>
                <w:rFonts w:ascii="Aptos Narrow" w:hAnsi="Aptos Narrow"/>
                <w:color w:val="000000"/>
                <w:sz w:val="22"/>
                <w:szCs w:val="22"/>
              </w:rPr>
              <w:t>14.1</w:t>
            </w:r>
          </w:p>
        </w:tc>
        <w:tc>
          <w:tcPr>
            <w:tcW w:w="851" w:type="dxa"/>
          </w:tcPr>
          <w:p w14:paraId="12EAF9C2" w14:textId="1736FB86" w:rsidR="00472F06" w:rsidRPr="00CF4ADC" w:rsidRDefault="00472F06" w:rsidP="00472F06">
            <w:pPr>
              <w:pStyle w:val="Caption"/>
              <w:jc w:val="center"/>
              <w:rPr>
                <w:rFonts w:asciiTheme="minorHAnsi" w:hAnsiTheme="minorHAnsi" w:cstheme="minorHAnsi"/>
                <w:sz w:val="20"/>
                <w:szCs w:val="20"/>
              </w:rPr>
            </w:pPr>
            <w:r w:rsidRPr="00A01B5F">
              <w:rPr>
                <w:rFonts w:asciiTheme="minorHAnsi" w:eastAsia="Times New Roman" w:hAnsiTheme="minorHAnsi" w:cstheme="minorHAnsi"/>
                <w:color w:val="000000"/>
                <w:sz w:val="20"/>
                <w:szCs w:val="20"/>
                <w:lang w:eastAsia="en-AU"/>
              </w:rPr>
              <w:t>152.9</w:t>
            </w:r>
          </w:p>
        </w:tc>
        <w:tc>
          <w:tcPr>
            <w:tcW w:w="709" w:type="dxa"/>
          </w:tcPr>
          <w:p w14:paraId="5B7C497D" w14:textId="6BBBAB33"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20</w:t>
            </w:r>
          </w:p>
        </w:tc>
        <w:tc>
          <w:tcPr>
            <w:tcW w:w="708" w:type="dxa"/>
          </w:tcPr>
          <w:p w14:paraId="4A1C1B39" w14:textId="359A762B"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45</w:t>
            </w:r>
          </w:p>
        </w:tc>
        <w:tc>
          <w:tcPr>
            <w:tcW w:w="737" w:type="dxa"/>
          </w:tcPr>
          <w:p w14:paraId="334D393E" w14:textId="3E5C81B7"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65</w:t>
            </w:r>
          </w:p>
        </w:tc>
        <w:tc>
          <w:tcPr>
            <w:tcW w:w="681" w:type="dxa"/>
          </w:tcPr>
          <w:p w14:paraId="3499C9B4" w14:textId="113327C2"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995</w:t>
            </w:r>
          </w:p>
        </w:tc>
        <w:tc>
          <w:tcPr>
            <w:tcW w:w="1829" w:type="dxa"/>
          </w:tcPr>
          <w:p w14:paraId="0ADBD17D" w14:textId="06C482AD"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35/60/70/50</w:t>
            </w:r>
          </w:p>
        </w:tc>
        <w:tc>
          <w:tcPr>
            <w:tcW w:w="1496" w:type="dxa"/>
          </w:tcPr>
          <w:p w14:paraId="2E006CBF" w14:textId="7728FCB8"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0/0/0/0</w:t>
            </w:r>
          </w:p>
        </w:tc>
        <w:tc>
          <w:tcPr>
            <w:tcW w:w="763" w:type="dxa"/>
          </w:tcPr>
          <w:p w14:paraId="6158A809" w14:textId="3310110B"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25</w:t>
            </w:r>
          </w:p>
        </w:tc>
      </w:tr>
      <w:tr w:rsidR="00DF3E9F" w:rsidRPr="00E712BD" w14:paraId="66611E27" w14:textId="77777777" w:rsidTr="00FF54C0">
        <w:trPr>
          <w:cnfStyle w:val="000000100000" w:firstRow="0" w:lastRow="0" w:firstColumn="0" w:lastColumn="0" w:oddVBand="0" w:evenVBand="0" w:oddHBand="1" w:evenHBand="0" w:firstRowFirstColumn="0" w:firstRowLastColumn="0" w:lastRowFirstColumn="0" w:lastRowLastColumn="0"/>
          <w:trHeight w:val="300"/>
        </w:trPr>
        <w:tc>
          <w:tcPr>
            <w:tcW w:w="709" w:type="dxa"/>
          </w:tcPr>
          <w:p w14:paraId="4A23DCA8" w14:textId="54E34D23"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2025</w:t>
            </w:r>
          </w:p>
        </w:tc>
        <w:tc>
          <w:tcPr>
            <w:tcW w:w="851" w:type="dxa"/>
          </w:tcPr>
          <w:p w14:paraId="5CD4F20B" w14:textId="3E5A3F69"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w:t>
            </w:r>
          </w:p>
        </w:tc>
        <w:tc>
          <w:tcPr>
            <w:tcW w:w="567" w:type="dxa"/>
          </w:tcPr>
          <w:p w14:paraId="7056881B" w14:textId="63D314D8"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23</w:t>
            </w:r>
          </w:p>
        </w:tc>
        <w:tc>
          <w:tcPr>
            <w:tcW w:w="709" w:type="dxa"/>
          </w:tcPr>
          <w:p w14:paraId="42B0542B" w14:textId="5F2F6AD6"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1200</w:t>
            </w:r>
          </w:p>
        </w:tc>
        <w:tc>
          <w:tcPr>
            <w:tcW w:w="850" w:type="dxa"/>
          </w:tcPr>
          <w:p w14:paraId="0199BFE1" w14:textId="52F5C2CE" w:rsidR="00472F06" w:rsidRPr="00CF4ADC" w:rsidRDefault="00472F06" w:rsidP="00472F06">
            <w:pPr>
              <w:pStyle w:val="Caption"/>
              <w:jc w:val="center"/>
              <w:rPr>
                <w:rFonts w:asciiTheme="minorHAnsi" w:hAnsiTheme="minorHAnsi" w:cstheme="minorHAnsi"/>
                <w:color w:val="000000"/>
                <w:sz w:val="20"/>
                <w:szCs w:val="20"/>
              </w:rPr>
            </w:pPr>
            <w:r>
              <w:rPr>
                <w:rFonts w:ascii="Aptos Narrow" w:hAnsi="Aptos Narrow"/>
                <w:color w:val="000000"/>
                <w:sz w:val="22"/>
                <w:szCs w:val="22"/>
              </w:rPr>
              <w:t>14.2</w:t>
            </w:r>
          </w:p>
        </w:tc>
        <w:tc>
          <w:tcPr>
            <w:tcW w:w="851" w:type="dxa"/>
          </w:tcPr>
          <w:p w14:paraId="0262CE71" w14:textId="335BF9DB" w:rsidR="00472F06" w:rsidRPr="00CF4ADC" w:rsidRDefault="00472F06" w:rsidP="00472F06">
            <w:pPr>
              <w:pStyle w:val="Caption"/>
              <w:jc w:val="center"/>
              <w:rPr>
                <w:rFonts w:asciiTheme="minorHAnsi" w:hAnsiTheme="minorHAnsi" w:cstheme="minorHAnsi"/>
                <w:sz w:val="20"/>
                <w:szCs w:val="20"/>
              </w:rPr>
            </w:pPr>
            <w:r w:rsidRPr="00A01B5F">
              <w:rPr>
                <w:rFonts w:asciiTheme="minorHAnsi" w:eastAsia="Times New Roman" w:hAnsiTheme="minorHAnsi" w:cstheme="minorHAnsi"/>
                <w:color w:val="000000"/>
                <w:sz w:val="20"/>
                <w:szCs w:val="20"/>
                <w:lang w:eastAsia="en-AU"/>
              </w:rPr>
              <w:t>153.4</w:t>
            </w:r>
          </w:p>
        </w:tc>
        <w:tc>
          <w:tcPr>
            <w:tcW w:w="709" w:type="dxa"/>
          </w:tcPr>
          <w:p w14:paraId="23968544" w14:textId="3AEEEACD"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15</w:t>
            </w:r>
          </w:p>
        </w:tc>
        <w:tc>
          <w:tcPr>
            <w:tcW w:w="708" w:type="dxa"/>
          </w:tcPr>
          <w:p w14:paraId="60835A3A" w14:textId="01B41948"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50</w:t>
            </w:r>
          </w:p>
        </w:tc>
        <w:tc>
          <w:tcPr>
            <w:tcW w:w="737" w:type="dxa"/>
          </w:tcPr>
          <w:p w14:paraId="2A29506E" w14:textId="7DE91514"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70</w:t>
            </w:r>
          </w:p>
        </w:tc>
        <w:tc>
          <w:tcPr>
            <w:tcW w:w="681" w:type="dxa"/>
          </w:tcPr>
          <w:p w14:paraId="0DFF5698" w14:textId="72890914"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989</w:t>
            </w:r>
          </w:p>
        </w:tc>
        <w:tc>
          <w:tcPr>
            <w:tcW w:w="1829" w:type="dxa"/>
          </w:tcPr>
          <w:p w14:paraId="17A9B567" w14:textId="3BD5CD83"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35/70/60/60</w:t>
            </w:r>
          </w:p>
        </w:tc>
        <w:tc>
          <w:tcPr>
            <w:tcW w:w="1496" w:type="dxa"/>
          </w:tcPr>
          <w:p w14:paraId="64A0DC06" w14:textId="7A741CCC"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0/0/0/30</w:t>
            </w:r>
          </w:p>
        </w:tc>
        <w:tc>
          <w:tcPr>
            <w:tcW w:w="763" w:type="dxa"/>
          </w:tcPr>
          <w:p w14:paraId="0A25C772" w14:textId="0A6A9CE1"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25</w:t>
            </w:r>
          </w:p>
        </w:tc>
      </w:tr>
      <w:tr w:rsidR="00E82514" w:rsidRPr="00E712BD" w14:paraId="4D2BBE23" w14:textId="77777777" w:rsidTr="00FF54C0">
        <w:trPr>
          <w:cnfStyle w:val="000000010000" w:firstRow="0" w:lastRow="0" w:firstColumn="0" w:lastColumn="0" w:oddVBand="0" w:evenVBand="0" w:oddHBand="0" w:evenHBand="1" w:firstRowFirstColumn="0" w:firstRowLastColumn="0" w:lastRowFirstColumn="0" w:lastRowLastColumn="0"/>
          <w:trHeight w:val="300"/>
        </w:trPr>
        <w:tc>
          <w:tcPr>
            <w:tcW w:w="709" w:type="dxa"/>
          </w:tcPr>
          <w:p w14:paraId="36CEB1C9" w14:textId="2F132C88"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2025</w:t>
            </w:r>
          </w:p>
        </w:tc>
        <w:tc>
          <w:tcPr>
            <w:tcW w:w="851" w:type="dxa"/>
          </w:tcPr>
          <w:p w14:paraId="328729E9" w14:textId="273F87AC"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w:t>
            </w:r>
          </w:p>
        </w:tc>
        <w:tc>
          <w:tcPr>
            <w:tcW w:w="567" w:type="dxa"/>
          </w:tcPr>
          <w:p w14:paraId="065FAAD6" w14:textId="582E7C80"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23</w:t>
            </w:r>
          </w:p>
        </w:tc>
        <w:tc>
          <w:tcPr>
            <w:tcW w:w="709" w:type="dxa"/>
          </w:tcPr>
          <w:p w14:paraId="1F298965" w14:textId="3922858F"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1800</w:t>
            </w:r>
          </w:p>
        </w:tc>
        <w:tc>
          <w:tcPr>
            <w:tcW w:w="850" w:type="dxa"/>
          </w:tcPr>
          <w:p w14:paraId="17889D45" w14:textId="477F746B" w:rsidR="00472F06" w:rsidRPr="00CF4ADC" w:rsidRDefault="00472F06" w:rsidP="00472F06">
            <w:pPr>
              <w:pStyle w:val="Caption"/>
              <w:jc w:val="center"/>
              <w:rPr>
                <w:rFonts w:asciiTheme="minorHAnsi" w:hAnsiTheme="minorHAnsi" w:cstheme="minorHAnsi"/>
                <w:color w:val="000000"/>
                <w:sz w:val="20"/>
                <w:szCs w:val="20"/>
              </w:rPr>
            </w:pPr>
            <w:r>
              <w:rPr>
                <w:rFonts w:ascii="Aptos Narrow" w:hAnsi="Aptos Narrow"/>
                <w:color w:val="000000"/>
                <w:sz w:val="22"/>
                <w:szCs w:val="22"/>
              </w:rPr>
              <w:t>14</w:t>
            </w:r>
          </w:p>
        </w:tc>
        <w:tc>
          <w:tcPr>
            <w:tcW w:w="851" w:type="dxa"/>
          </w:tcPr>
          <w:p w14:paraId="6F060EAB" w14:textId="6A8D068C" w:rsidR="00472F06" w:rsidRPr="00CF4ADC" w:rsidRDefault="00472F06" w:rsidP="00472F06">
            <w:pPr>
              <w:pStyle w:val="Caption"/>
              <w:jc w:val="center"/>
              <w:rPr>
                <w:rFonts w:asciiTheme="minorHAnsi" w:hAnsiTheme="minorHAnsi" w:cstheme="minorHAnsi"/>
                <w:sz w:val="20"/>
                <w:szCs w:val="20"/>
              </w:rPr>
            </w:pPr>
            <w:r w:rsidRPr="00A01B5F">
              <w:rPr>
                <w:rFonts w:asciiTheme="minorHAnsi" w:eastAsia="Times New Roman" w:hAnsiTheme="minorHAnsi" w:cstheme="minorHAnsi"/>
                <w:color w:val="000000"/>
                <w:sz w:val="20"/>
                <w:szCs w:val="20"/>
                <w:lang w:eastAsia="en-AU"/>
              </w:rPr>
              <w:t>153.7</w:t>
            </w:r>
          </w:p>
        </w:tc>
        <w:tc>
          <w:tcPr>
            <w:tcW w:w="709" w:type="dxa"/>
          </w:tcPr>
          <w:p w14:paraId="566DB593" w14:textId="2FA2F63A"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15</w:t>
            </w:r>
          </w:p>
        </w:tc>
        <w:tc>
          <w:tcPr>
            <w:tcW w:w="708" w:type="dxa"/>
          </w:tcPr>
          <w:p w14:paraId="49DBA131" w14:textId="753A8178"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50</w:t>
            </w:r>
          </w:p>
        </w:tc>
        <w:tc>
          <w:tcPr>
            <w:tcW w:w="737" w:type="dxa"/>
          </w:tcPr>
          <w:p w14:paraId="09C3B802" w14:textId="71DAAB08"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70</w:t>
            </w:r>
          </w:p>
        </w:tc>
        <w:tc>
          <w:tcPr>
            <w:tcW w:w="681" w:type="dxa"/>
          </w:tcPr>
          <w:p w14:paraId="3476EB16" w14:textId="0E2E28AC"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988</w:t>
            </w:r>
          </w:p>
        </w:tc>
        <w:tc>
          <w:tcPr>
            <w:tcW w:w="1829" w:type="dxa"/>
          </w:tcPr>
          <w:p w14:paraId="512573F9" w14:textId="1439E9F1"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50/60/60/60</w:t>
            </w:r>
          </w:p>
        </w:tc>
        <w:tc>
          <w:tcPr>
            <w:tcW w:w="1496" w:type="dxa"/>
          </w:tcPr>
          <w:p w14:paraId="24DEEE27" w14:textId="5381A4FC"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0/30/30/30</w:t>
            </w:r>
          </w:p>
        </w:tc>
        <w:tc>
          <w:tcPr>
            <w:tcW w:w="763" w:type="dxa"/>
          </w:tcPr>
          <w:p w14:paraId="176307B7" w14:textId="37111AF6"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18</w:t>
            </w:r>
          </w:p>
        </w:tc>
      </w:tr>
      <w:tr w:rsidR="00DF3E9F" w:rsidRPr="00E712BD" w14:paraId="026D8954" w14:textId="77777777" w:rsidTr="00FF54C0">
        <w:trPr>
          <w:cnfStyle w:val="000000100000" w:firstRow="0" w:lastRow="0" w:firstColumn="0" w:lastColumn="0" w:oddVBand="0" w:evenVBand="0" w:oddHBand="1" w:evenHBand="0" w:firstRowFirstColumn="0" w:firstRowLastColumn="0" w:lastRowFirstColumn="0" w:lastRowLastColumn="0"/>
          <w:trHeight w:val="300"/>
        </w:trPr>
        <w:tc>
          <w:tcPr>
            <w:tcW w:w="709" w:type="dxa"/>
          </w:tcPr>
          <w:p w14:paraId="6F07322E" w14:textId="13C516BC"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2025</w:t>
            </w:r>
          </w:p>
        </w:tc>
        <w:tc>
          <w:tcPr>
            <w:tcW w:w="851" w:type="dxa"/>
          </w:tcPr>
          <w:p w14:paraId="021D1343" w14:textId="575A1EDB"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w:t>
            </w:r>
          </w:p>
        </w:tc>
        <w:tc>
          <w:tcPr>
            <w:tcW w:w="567" w:type="dxa"/>
          </w:tcPr>
          <w:p w14:paraId="3078B141" w14:textId="4C50B8BD"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24</w:t>
            </w:r>
          </w:p>
        </w:tc>
        <w:tc>
          <w:tcPr>
            <w:tcW w:w="709" w:type="dxa"/>
          </w:tcPr>
          <w:p w14:paraId="2134E222" w14:textId="7C6A956A"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0000</w:t>
            </w:r>
          </w:p>
        </w:tc>
        <w:tc>
          <w:tcPr>
            <w:tcW w:w="850" w:type="dxa"/>
          </w:tcPr>
          <w:p w14:paraId="04D402D4" w14:textId="052A8E54" w:rsidR="00472F06" w:rsidRPr="00CF4ADC" w:rsidRDefault="00472F06" w:rsidP="00472F06">
            <w:pPr>
              <w:pStyle w:val="Caption"/>
              <w:jc w:val="center"/>
              <w:rPr>
                <w:rFonts w:asciiTheme="minorHAnsi" w:hAnsiTheme="minorHAnsi" w:cstheme="minorHAnsi"/>
                <w:color w:val="000000"/>
                <w:sz w:val="20"/>
                <w:szCs w:val="20"/>
              </w:rPr>
            </w:pPr>
            <w:r>
              <w:rPr>
                <w:rFonts w:ascii="Aptos Narrow" w:hAnsi="Aptos Narrow"/>
                <w:color w:val="000000"/>
                <w:sz w:val="22"/>
                <w:szCs w:val="22"/>
              </w:rPr>
              <w:t>13.8</w:t>
            </w:r>
          </w:p>
        </w:tc>
        <w:tc>
          <w:tcPr>
            <w:tcW w:w="851" w:type="dxa"/>
          </w:tcPr>
          <w:p w14:paraId="547D35A3" w14:textId="3F410758" w:rsidR="00472F06" w:rsidRPr="00CF4ADC" w:rsidRDefault="00472F06" w:rsidP="00472F06">
            <w:pPr>
              <w:pStyle w:val="Caption"/>
              <w:jc w:val="center"/>
              <w:rPr>
                <w:rFonts w:asciiTheme="minorHAnsi" w:hAnsiTheme="minorHAnsi" w:cstheme="minorHAnsi"/>
                <w:sz w:val="20"/>
                <w:szCs w:val="20"/>
              </w:rPr>
            </w:pPr>
            <w:r w:rsidRPr="00A01B5F">
              <w:rPr>
                <w:rFonts w:asciiTheme="minorHAnsi" w:eastAsia="Times New Roman" w:hAnsiTheme="minorHAnsi" w:cstheme="minorHAnsi"/>
                <w:color w:val="000000"/>
                <w:sz w:val="20"/>
                <w:szCs w:val="20"/>
                <w:lang w:eastAsia="en-AU"/>
              </w:rPr>
              <w:t>154</w:t>
            </w:r>
          </w:p>
        </w:tc>
        <w:tc>
          <w:tcPr>
            <w:tcW w:w="709" w:type="dxa"/>
          </w:tcPr>
          <w:p w14:paraId="627F9803" w14:textId="646F0B8F"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20</w:t>
            </w:r>
          </w:p>
        </w:tc>
        <w:tc>
          <w:tcPr>
            <w:tcW w:w="708" w:type="dxa"/>
          </w:tcPr>
          <w:p w14:paraId="53F79736" w14:textId="6085E024"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50</w:t>
            </w:r>
          </w:p>
        </w:tc>
        <w:tc>
          <w:tcPr>
            <w:tcW w:w="737" w:type="dxa"/>
          </w:tcPr>
          <w:p w14:paraId="5C70D093" w14:textId="6CE03B07"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70</w:t>
            </w:r>
          </w:p>
        </w:tc>
        <w:tc>
          <w:tcPr>
            <w:tcW w:w="681" w:type="dxa"/>
          </w:tcPr>
          <w:p w14:paraId="6EFE8F0F" w14:textId="1BDB113F"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988</w:t>
            </w:r>
          </w:p>
        </w:tc>
        <w:tc>
          <w:tcPr>
            <w:tcW w:w="1829" w:type="dxa"/>
          </w:tcPr>
          <w:p w14:paraId="36C335B9" w14:textId="0CD083BE"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60/65/75/60</w:t>
            </w:r>
          </w:p>
        </w:tc>
        <w:tc>
          <w:tcPr>
            <w:tcW w:w="1496" w:type="dxa"/>
          </w:tcPr>
          <w:p w14:paraId="79F0DD09" w14:textId="2FA34086"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0/0/40/40</w:t>
            </w:r>
          </w:p>
        </w:tc>
        <w:tc>
          <w:tcPr>
            <w:tcW w:w="763" w:type="dxa"/>
          </w:tcPr>
          <w:p w14:paraId="285C9284" w14:textId="26442430"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30</w:t>
            </w:r>
          </w:p>
        </w:tc>
      </w:tr>
      <w:tr w:rsidR="00E82514" w:rsidRPr="00E712BD" w14:paraId="50B555D2" w14:textId="77777777" w:rsidTr="00FF54C0">
        <w:trPr>
          <w:cnfStyle w:val="000000010000" w:firstRow="0" w:lastRow="0" w:firstColumn="0" w:lastColumn="0" w:oddVBand="0" w:evenVBand="0" w:oddHBand="0" w:evenHBand="1" w:firstRowFirstColumn="0" w:firstRowLastColumn="0" w:lastRowFirstColumn="0" w:lastRowLastColumn="0"/>
          <w:trHeight w:val="300"/>
        </w:trPr>
        <w:tc>
          <w:tcPr>
            <w:tcW w:w="709" w:type="dxa"/>
          </w:tcPr>
          <w:p w14:paraId="3F3A17E9" w14:textId="0B05E56C"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2025</w:t>
            </w:r>
          </w:p>
        </w:tc>
        <w:tc>
          <w:tcPr>
            <w:tcW w:w="851" w:type="dxa"/>
          </w:tcPr>
          <w:p w14:paraId="32B4088F" w14:textId="375E8D21"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w:t>
            </w:r>
          </w:p>
        </w:tc>
        <w:tc>
          <w:tcPr>
            <w:tcW w:w="567" w:type="dxa"/>
          </w:tcPr>
          <w:p w14:paraId="3FB9284C" w14:textId="60B2F5B9"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24</w:t>
            </w:r>
          </w:p>
        </w:tc>
        <w:tc>
          <w:tcPr>
            <w:tcW w:w="709" w:type="dxa"/>
          </w:tcPr>
          <w:p w14:paraId="3D4BB6FD" w14:textId="1FF2F4E0"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0600</w:t>
            </w:r>
          </w:p>
        </w:tc>
        <w:tc>
          <w:tcPr>
            <w:tcW w:w="850" w:type="dxa"/>
          </w:tcPr>
          <w:p w14:paraId="1CB7D769" w14:textId="1FEADFC6" w:rsidR="00472F06" w:rsidRPr="00CF4ADC" w:rsidRDefault="00472F06" w:rsidP="00472F06">
            <w:pPr>
              <w:pStyle w:val="Caption"/>
              <w:jc w:val="center"/>
              <w:rPr>
                <w:rFonts w:asciiTheme="minorHAnsi" w:hAnsiTheme="minorHAnsi" w:cstheme="minorHAnsi"/>
                <w:color w:val="000000"/>
                <w:sz w:val="20"/>
                <w:szCs w:val="20"/>
              </w:rPr>
            </w:pPr>
            <w:r>
              <w:rPr>
                <w:rFonts w:ascii="Aptos Narrow" w:hAnsi="Aptos Narrow"/>
                <w:color w:val="000000"/>
                <w:sz w:val="22"/>
                <w:szCs w:val="22"/>
              </w:rPr>
              <w:t>13.7</w:t>
            </w:r>
          </w:p>
        </w:tc>
        <w:tc>
          <w:tcPr>
            <w:tcW w:w="851" w:type="dxa"/>
          </w:tcPr>
          <w:p w14:paraId="53CFA645" w14:textId="3CC396AE" w:rsidR="00472F06" w:rsidRPr="00CF4ADC" w:rsidRDefault="00472F06" w:rsidP="00472F06">
            <w:pPr>
              <w:pStyle w:val="Caption"/>
              <w:jc w:val="center"/>
              <w:rPr>
                <w:rFonts w:asciiTheme="minorHAnsi" w:hAnsiTheme="minorHAnsi" w:cstheme="minorHAnsi"/>
                <w:sz w:val="20"/>
                <w:szCs w:val="20"/>
              </w:rPr>
            </w:pPr>
            <w:r w:rsidRPr="00A01B5F">
              <w:rPr>
                <w:rFonts w:asciiTheme="minorHAnsi" w:eastAsia="Times New Roman" w:hAnsiTheme="minorHAnsi" w:cstheme="minorHAnsi"/>
                <w:color w:val="000000"/>
                <w:sz w:val="20"/>
                <w:szCs w:val="20"/>
                <w:lang w:eastAsia="en-AU"/>
              </w:rPr>
              <w:t>154.2</w:t>
            </w:r>
          </w:p>
        </w:tc>
        <w:tc>
          <w:tcPr>
            <w:tcW w:w="709" w:type="dxa"/>
          </w:tcPr>
          <w:p w14:paraId="602A77B6" w14:textId="187D44CC"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15</w:t>
            </w:r>
          </w:p>
        </w:tc>
        <w:tc>
          <w:tcPr>
            <w:tcW w:w="708" w:type="dxa"/>
          </w:tcPr>
          <w:p w14:paraId="583F685E" w14:textId="0AF4A61D"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50</w:t>
            </w:r>
          </w:p>
        </w:tc>
        <w:tc>
          <w:tcPr>
            <w:tcW w:w="737" w:type="dxa"/>
          </w:tcPr>
          <w:p w14:paraId="1393C388" w14:textId="714575C0"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70</w:t>
            </w:r>
          </w:p>
        </w:tc>
        <w:tc>
          <w:tcPr>
            <w:tcW w:w="681" w:type="dxa"/>
          </w:tcPr>
          <w:p w14:paraId="26C0E2AB" w14:textId="3E3171A8"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988</w:t>
            </w:r>
          </w:p>
        </w:tc>
        <w:tc>
          <w:tcPr>
            <w:tcW w:w="1829" w:type="dxa"/>
          </w:tcPr>
          <w:p w14:paraId="50C47EAE" w14:textId="365AC48D"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55/55/55/50</w:t>
            </w:r>
          </w:p>
        </w:tc>
        <w:tc>
          <w:tcPr>
            <w:tcW w:w="1496" w:type="dxa"/>
          </w:tcPr>
          <w:p w14:paraId="1D3CBAC5" w14:textId="24EF1A84"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0/0/0/30</w:t>
            </w:r>
          </w:p>
        </w:tc>
        <w:tc>
          <w:tcPr>
            <w:tcW w:w="763" w:type="dxa"/>
          </w:tcPr>
          <w:p w14:paraId="3DD5DE13" w14:textId="1F2D1098"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20</w:t>
            </w:r>
          </w:p>
        </w:tc>
      </w:tr>
      <w:tr w:rsidR="00DF3E9F" w:rsidRPr="00E712BD" w14:paraId="09DE4DFC" w14:textId="77777777" w:rsidTr="00FF54C0">
        <w:trPr>
          <w:cnfStyle w:val="000000100000" w:firstRow="0" w:lastRow="0" w:firstColumn="0" w:lastColumn="0" w:oddVBand="0" w:evenVBand="0" w:oddHBand="1" w:evenHBand="0" w:firstRowFirstColumn="0" w:firstRowLastColumn="0" w:lastRowFirstColumn="0" w:lastRowLastColumn="0"/>
          <w:trHeight w:val="300"/>
        </w:trPr>
        <w:tc>
          <w:tcPr>
            <w:tcW w:w="709" w:type="dxa"/>
          </w:tcPr>
          <w:p w14:paraId="57AA27BD" w14:textId="7C3F04E9"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2025</w:t>
            </w:r>
          </w:p>
        </w:tc>
        <w:tc>
          <w:tcPr>
            <w:tcW w:w="851" w:type="dxa"/>
          </w:tcPr>
          <w:p w14:paraId="35C35E52" w14:textId="4158EF19"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w:t>
            </w:r>
          </w:p>
        </w:tc>
        <w:tc>
          <w:tcPr>
            <w:tcW w:w="567" w:type="dxa"/>
          </w:tcPr>
          <w:p w14:paraId="23062F68" w14:textId="56998FAA"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24</w:t>
            </w:r>
          </w:p>
        </w:tc>
        <w:tc>
          <w:tcPr>
            <w:tcW w:w="709" w:type="dxa"/>
          </w:tcPr>
          <w:p w14:paraId="3F55646D" w14:textId="46A90878"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1200</w:t>
            </w:r>
          </w:p>
        </w:tc>
        <w:tc>
          <w:tcPr>
            <w:tcW w:w="850" w:type="dxa"/>
          </w:tcPr>
          <w:p w14:paraId="49FA738D" w14:textId="1EA093AD" w:rsidR="00472F06" w:rsidRPr="00CF4ADC" w:rsidRDefault="00472F06" w:rsidP="00472F06">
            <w:pPr>
              <w:pStyle w:val="Caption"/>
              <w:jc w:val="center"/>
              <w:rPr>
                <w:rFonts w:asciiTheme="minorHAnsi" w:hAnsiTheme="minorHAnsi" w:cstheme="minorHAnsi"/>
                <w:color w:val="000000"/>
                <w:sz w:val="20"/>
                <w:szCs w:val="20"/>
              </w:rPr>
            </w:pPr>
            <w:r>
              <w:rPr>
                <w:rFonts w:ascii="Aptos Narrow" w:hAnsi="Aptos Narrow"/>
                <w:color w:val="000000"/>
                <w:sz w:val="22"/>
                <w:szCs w:val="22"/>
              </w:rPr>
              <w:t>13.9</w:t>
            </w:r>
          </w:p>
        </w:tc>
        <w:tc>
          <w:tcPr>
            <w:tcW w:w="851" w:type="dxa"/>
          </w:tcPr>
          <w:p w14:paraId="282FCCC7" w14:textId="367877A4" w:rsidR="00472F06" w:rsidRPr="00CF4ADC" w:rsidRDefault="00472F06" w:rsidP="00472F06">
            <w:pPr>
              <w:pStyle w:val="Caption"/>
              <w:jc w:val="center"/>
              <w:rPr>
                <w:rFonts w:asciiTheme="minorHAnsi" w:hAnsiTheme="minorHAnsi" w:cstheme="minorHAnsi"/>
                <w:sz w:val="20"/>
                <w:szCs w:val="20"/>
              </w:rPr>
            </w:pPr>
            <w:r w:rsidRPr="00A01B5F">
              <w:rPr>
                <w:rFonts w:asciiTheme="minorHAnsi" w:eastAsia="Times New Roman" w:hAnsiTheme="minorHAnsi" w:cstheme="minorHAnsi"/>
                <w:color w:val="000000"/>
                <w:sz w:val="20"/>
                <w:szCs w:val="20"/>
                <w:lang w:eastAsia="en-AU"/>
              </w:rPr>
              <w:t>154.4</w:t>
            </w:r>
          </w:p>
        </w:tc>
        <w:tc>
          <w:tcPr>
            <w:tcW w:w="709" w:type="dxa"/>
          </w:tcPr>
          <w:p w14:paraId="4CCFBEFE" w14:textId="5C1A0DF3"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15</w:t>
            </w:r>
          </w:p>
        </w:tc>
        <w:tc>
          <w:tcPr>
            <w:tcW w:w="708" w:type="dxa"/>
          </w:tcPr>
          <w:p w14:paraId="58DEE1CD" w14:textId="669562A0"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50</w:t>
            </w:r>
          </w:p>
        </w:tc>
        <w:tc>
          <w:tcPr>
            <w:tcW w:w="737" w:type="dxa"/>
          </w:tcPr>
          <w:p w14:paraId="798952E8" w14:textId="10C32A7C"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70</w:t>
            </w:r>
          </w:p>
        </w:tc>
        <w:tc>
          <w:tcPr>
            <w:tcW w:w="681" w:type="dxa"/>
          </w:tcPr>
          <w:p w14:paraId="243E7B87" w14:textId="09E216B9"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988</w:t>
            </w:r>
          </w:p>
        </w:tc>
        <w:tc>
          <w:tcPr>
            <w:tcW w:w="1829" w:type="dxa"/>
          </w:tcPr>
          <w:p w14:paraId="0C15BD97" w14:textId="5333155C"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50/50/50/40</w:t>
            </w:r>
          </w:p>
        </w:tc>
        <w:tc>
          <w:tcPr>
            <w:tcW w:w="1496" w:type="dxa"/>
          </w:tcPr>
          <w:p w14:paraId="391711A3" w14:textId="03D8F886"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20/0/0/20</w:t>
            </w:r>
          </w:p>
        </w:tc>
        <w:tc>
          <w:tcPr>
            <w:tcW w:w="763" w:type="dxa"/>
          </w:tcPr>
          <w:p w14:paraId="450C7481" w14:textId="1EE251D1"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20</w:t>
            </w:r>
          </w:p>
        </w:tc>
      </w:tr>
      <w:tr w:rsidR="00E82514" w:rsidRPr="00E712BD" w14:paraId="71D5DBBD" w14:textId="77777777" w:rsidTr="00FF54C0">
        <w:trPr>
          <w:cnfStyle w:val="000000010000" w:firstRow="0" w:lastRow="0" w:firstColumn="0" w:lastColumn="0" w:oddVBand="0" w:evenVBand="0" w:oddHBand="0" w:evenHBand="1" w:firstRowFirstColumn="0" w:firstRowLastColumn="0" w:lastRowFirstColumn="0" w:lastRowLastColumn="0"/>
          <w:trHeight w:val="300"/>
        </w:trPr>
        <w:tc>
          <w:tcPr>
            <w:tcW w:w="709" w:type="dxa"/>
          </w:tcPr>
          <w:p w14:paraId="30627D36" w14:textId="18AC4855"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2025</w:t>
            </w:r>
          </w:p>
        </w:tc>
        <w:tc>
          <w:tcPr>
            <w:tcW w:w="851" w:type="dxa"/>
          </w:tcPr>
          <w:p w14:paraId="4D6A5117" w14:textId="0BD97032"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w:t>
            </w:r>
          </w:p>
        </w:tc>
        <w:tc>
          <w:tcPr>
            <w:tcW w:w="567" w:type="dxa"/>
          </w:tcPr>
          <w:p w14:paraId="02B5BC58" w14:textId="3ABEFCA1"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24</w:t>
            </w:r>
          </w:p>
        </w:tc>
        <w:tc>
          <w:tcPr>
            <w:tcW w:w="709" w:type="dxa"/>
          </w:tcPr>
          <w:p w14:paraId="11073F68" w14:textId="5DB6CE4A"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1800</w:t>
            </w:r>
          </w:p>
        </w:tc>
        <w:tc>
          <w:tcPr>
            <w:tcW w:w="850" w:type="dxa"/>
          </w:tcPr>
          <w:p w14:paraId="5E183E8A" w14:textId="79424F68" w:rsidR="00472F06" w:rsidRPr="00CF4ADC" w:rsidRDefault="00472F06" w:rsidP="00472F06">
            <w:pPr>
              <w:pStyle w:val="Caption"/>
              <w:jc w:val="center"/>
              <w:rPr>
                <w:rFonts w:asciiTheme="minorHAnsi" w:hAnsiTheme="minorHAnsi" w:cstheme="minorHAnsi"/>
                <w:color w:val="000000"/>
                <w:sz w:val="20"/>
                <w:szCs w:val="20"/>
              </w:rPr>
            </w:pPr>
            <w:r>
              <w:rPr>
                <w:rFonts w:ascii="Aptos Narrow" w:hAnsi="Aptos Narrow"/>
                <w:color w:val="000000"/>
                <w:sz w:val="22"/>
                <w:szCs w:val="22"/>
              </w:rPr>
              <w:t>14.05</w:t>
            </w:r>
          </w:p>
        </w:tc>
        <w:tc>
          <w:tcPr>
            <w:tcW w:w="851" w:type="dxa"/>
          </w:tcPr>
          <w:p w14:paraId="63242918" w14:textId="46928DAB" w:rsidR="00472F06" w:rsidRPr="00CF4ADC" w:rsidRDefault="00472F06" w:rsidP="00472F06">
            <w:pPr>
              <w:pStyle w:val="Caption"/>
              <w:jc w:val="center"/>
              <w:rPr>
                <w:rFonts w:asciiTheme="minorHAnsi" w:hAnsiTheme="minorHAnsi" w:cstheme="minorHAnsi"/>
                <w:sz w:val="20"/>
                <w:szCs w:val="20"/>
              </w:rPr>
            </w:pPr>
            <w:r w:rsidRPr="00A01B5F">
              <w:rPr>
                <w:rFonts w:asciiTheme="minorHAnsi" w:eastAsia="Times New Roman" w:hAnsiTheme="minorHAnsi" w:cstheme="minorHAnsi"/>
                <w:color w:val="000000"/>
                <w:sz w:val="20"/>
                <w:szCs w:val="20"/>
                <w:lang w:eastAsia="en-AU"/>
              </w:rPr>
              <w:t>154.5</w:t>
            </w:r>
          </w:p>
        </w:tc>
        <w:tc>
          <w:tcPr>
            <w:tcW w:w="709" w:type="dxa"/>
          </w:tcPr>
          <w:p w14:paraId="7D496C4F" w14:textId="0DB15BD4"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15</w:t>
            </w:r>
          </w:p>
        </w:tc>
        <w:tc>
          <w:tcPr>
            <w:tcW w:w="708" w:type="dxa"/>
          </w:tcPr>
          <w:p w14:paraId="04CD16CD" w14:textId="0BF587E5"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55</w:t>
            </w:r>
          </w:p>
        </w:tc>
        <w:tc>
          <w:tcPr>
            <w:tcW w:w="737" w:type="dxa"/>
          </w:tcPr>
          <w:p w14:paraId="4AF072F0" w14:textId="2A418188"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75</w:t>
            </w:r>
          </w:p>
        </w:tc>
        <w:tc>
          <w:tcPr>
            <w:tcW w:w="681" w:type="dxa"/>
          </w:tcPr>
          <w:p w14:paraId="0576516F" w14:textId="418E5EC5"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986</w:t>
            </w:r>
          </w:p>
        </w:tc>
        <w:tc>
          <w:tcPr>
            <w:tcW w:w="1829" w:type="dxa"/>
          </w:tcPr>
          <w:p w14:paraId="271EC68C" w14:textId="69C756D7"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50/50/50/50</w:t>
            </w:r>
          </w:p>
        </w:tc>
        <w:tc>
          <w:tcPr>
            <w:tcW w:w="1496" w:type="dxa"/>
          </w:tcPr>
          <w:p w14:paraId="62B3BDAD" w14:textId="35C2D37E"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20/35/35/20</w:t>
            </w:r>
          </w:p>
        </w:tc>
        <w:tc>
          <w:tcPr>
            <w:tcW w:w="763" w:type="dxa"/>
          </w:tcPr>
          <w:p w14:paraId="2480875E" w14:textId="6B69740C"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18</w:t>
            </w:r>
          </w:p>
        </w:tc>
      </w:tr>
      <w:tr w:rsidR="00DF3E9F" w:rsidRPr="00E712BD" w14:paraId="08C43281" w14:textId="77777777" w:rsidTr="00FF54C0">
        <w:trPr>
          <w:cnfStyle w:val="000000100000" w:firstRow="0" w:lastRow="0" w:firstColumn="0" w:lastColumn="0" w:oddVBand="0" w:evenVBand="0" w:oddHBand="1" w:evenHBand="0" w:firstRowFirstColumn="0" w:firstRowLastColumn="0" w:lastRowFirstColumn="0" w:lastRowLastColumn="0"/>
          <w:trHeight w:val="300"/>
        </w:trPr>
        <w:tc>
          <w:tcPr>
            <w:tcW w:w="709" w:type="dxa"/>
          </w:tcPr>
          <w:p w14:paraId="259C053F" w14:textId="519B97BD"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2025</w:t>
            </w:r>
          </w:p>
        </w:tc>
        <w:tc>
          <w:tcPr>
            <w:tcW w:w="851" w:type="dxa"/>
          </w:tcPr>
          <w:p w14:paraId="6D81F86F" w14:textId="2FB1E709"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w:t>
            </w:r>
          </w:p>
        </w:tc>
        <w:tc>
          <w:tcPr>
            <w:tcW w:w="567" w:type="dxa"/>
          </w:tcPr>
          <w:p w14:paraId="2E249D28" w14:textId="1653F0D5"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25</w:t>
            </w:r>
          </w:p>
        </w:tc>
        <w:tc>
          <w:tcPr>
            <w:tcW w:w="709" w:type="dxa"/>
          </w:tcPr>
          <w:p w14:paraId="4DADD17C" w14:textId="5A69ECE8"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0000</w:t>
            </w:r>
          </w:p>
        </w:tc>
        <w:tc>
          <w:tcPr>
            <w:tcW w:w="850" w:type="dxa"/>
          </w:tcPr>
          <w:p w14:paraId="204A669A" w14:textId="4DDEF43E" w:rsidR="00472F06" w:rsidRPr="00CF4ADC" w:rsidRDefault="00472F06" w:rsidP="00472F06">
            <w:pPr>
              <w:pStyle w:val="Caption"/>
              <w:jc w:val="center"/>
              <w:rPr>
                <w:rFonts w:asciiTheme="minorHAnsi" w:hAnsiTheme="minorHAnsi" w:cstheme="minorHAnsi"/>
                <w:color w:val="000000"/>
                <w:sz w:val="20"/>
                <w:szCs w:val="20"/>
              </w:rPr>
            </w:pPr>
            <w:r>
              <w:rPr>
                <w:rFonts w:ascii="Aptos Narrow" w:hAnsi="Aptos Narrow"/>
                <w:color w:val="000000"/>
                <w:sz w:val="22"/>
                <w:szCs w:val="22"/>
              </w:rPr>
              <w:t>14.25</w:t>
            </w:r>
          </w:p>
        </w:tc>
        <w:tc>
          <w:tcPr>
            <w:tcW w:w="851" w:type="dxa"/>
          </w:tcPr>
          <w:p w14:paraId="614EF2A4" w14:textId="7F51B0B5" w:rsidR="00472F06" w:rsidRPr="00CF4ADC" w:rsidRDefault="00472F06" w:rsidP="00472F06">
            <w:pPr>
              <w:pStyle w:val="Caption"/>
              <w:jc w:val="center"/>
              <w:rPr>
                <w:rFonts w:asciiTheme="minorHAnsi" w:hAnsiTheme="minorHAnsi" w:cstheme="minorHAnsi"/>
                <w:sz w:val="20"/>
                <w:szCs w:val="20"/>
              </w:rPr>
            </w:pPr>
            <w:r w:rsidRPr="00A01B5F">
              <w:rPr>
                <w:rFonts w:asciiTheme="minorHAnsi" w:eastAsia="Times New Roman" w:hAnsiTheme="minorHAnsi" w:cstheme="minorHAnsi"/>
                <w:color w:val="000000"/>
                <w:sz w:val="20"/>
                <w:szCs w:val="20"/>
                <w:lang w:eastAsia="en-AU"/>
              </w:rPr>
              <w:t>154.55</w:t>
            </w:r>
          </w:p>
        </w:tc>
        <w:tc>
          <w:tcPr>
            <w:tcW w:w="709" w:type="dxa"/>
          </w:tcPr>
          <w:p w14:paraId="2CBF6F78" w14:textId="2B24ABD3"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12</w:t>
            </w:r>
          </w:p>
        </w:tc>
        <w:tc>
          <w:tcPr>
            <w:tcW w:w="708" w:type="dxa"/>
          </w:tcPr>
          <w:p w14:paraId="47242C07" w14:textId="656B01A7"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55</w:t>
            </w:r>
          </w:p>
        </w:tc>
        <w:tc>
          <w:tcPr>
            <w:tcW w:w="737" w:type="dxa"/>
          </w:tcPr>
          <w:p w14:paraId="51B9F5CA" w14:textId="2E1317DF"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75</w:t>
            </w:r>
          </w:p>
        </w:tc>
        <w:tc>
          <w:tcPr>
            <w:tcW w:w="681" w:type="dxa"/>
          </w:tcPr>
          <w:p w14:paraId="661719C7" w14:textId="0DD681D0"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984</w:t>
            </w:r>
          </w:p>
        </w:tc>
        <w:tc>
          <w:tcPr>
            <w:tcW w:w="1829" w:type="dxa"/>
          </w:tcPr>
          <w:p w14:paraId="1F44C781" w14:textId="1F5B6FF1"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55/50/50/50</w:t>
            </w:r>
          </w:p>
        </w:tc>
        <w:tc>
          <w:tcPr>
            <w:tcW w:w="1496" w:type="dxa"/>
          </w:tcPr>
          <w:p w14:paraId="2CA65C08" w14:textId="0E386610"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20/20/20/20</w:t>
            </w:r>
          </w:p>
        </w:tc>
        <w:tc>
          <w:tcPr>
            <w:tcW w:w="763" w:type="dxa"/>
          </w:tcPr>
          <w:p w14:paraId="05257348" w14:textId="4795E83F"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17</w:t>
            </w:r>
          </w:p>
        </w:tc>
      </w:tr>
      <w:tr w:rsidR="00E82514" w:rsidRPr="00E712BD" w14:paraId="16D121B9" w14:textId="77777777" w:rsidTr="00FF54C0">
        <w:trPr>
          <w:cnfStyle w:val="000000010000" w:firstRow="0" w:lastRow="0" w:firstColumn="0" w:lastColumn="0" w:oddVBand="0" w:evenVBand="0" w:oddHBand="0" w:evenHBand="1" w:firstRowFirstColumn="0" w:firstRowLastColumn="0" w:lastRowFirstColumn="0" w:lastRowLastColumn="0"/>
          <w:trHeight w:val="300"/>
        </w:trPr>
        <w:tc>
          <w:tcPr>
            <w:tcW w:w="709" w:type="dxa"/>
          </w:tcPr>
          <w:p w14:paraId="56D71751" w14:textId="5919077F"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2025</w:t>
            </w:r>
          </w:p>
        </w:tc>
        <w:tc>
          <w:tcPr>
            <w:tcW w:w="851" w:type="dxa"/>
          </w:tcPr>
          <w:p w14:paraId="14A664EE" w14:textId="56F918F0"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w:t>
            </w:r>
          </w:p>
        </w:tc>
        <w:tc>
          <w:tcPr>
            <w:tcW w:w="567" w:type="dxa"/>
          </w:tcPr>
          <w:p w14:paraId="4E7AC485" w14:textId="2A9AF179"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25</w:t>
            </w:r>
          </w:p>
        </w:tc>
        <w:tc>
          <w:tcPr>
            <w:tcW w:w="709" w:type="dxa"/>
          </w:tcPr>
          <w:p w14:paraId="56D1F5C9" w14:textId="2CB26B21"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0600</w:t>
            </w:r>
          </w:p>
        </w:tc>
        <w:tc>
          <w:tcPr>
            <w:tcW w:w="850" w:type="dxa"/>
          </w:tcPr>
          <w:p w14:paraId="4FCF0732" w14:textId="03AFC07B" w:rsidR="00472F06" w:rsidRPr="00CF4ADC" w:rsidRDefault="00472F06" w:rsidP="00472F06">
            <w:pPr>
              <w:pStyle w:val="Caption"/>
              <w:jc w:val="center"/>
              <w:rPr>
                <w:rFonts w:asciiTheme="minorHAnsi" w:hAnsiTheme="minorHAnsi" w:cstheme="minorHAnsi"/>
                <w:color w:val="000000"/>
                <w:sz w:val="20"/>
                <w:szCs w:val="20"/>
              </w:rPr>
            </w:pPr>
            <w:r>
              <w:rPr>
                <w:rFonts w:ascii="Aptos Narrow" w:hAnsi="Aptos Narrow"/>
                <w:color w:val="000000"/>
                <w:sz w:val="22"/>
                <w:szCs w:val="22"/>
              </w:rPr>
              <w:t>14.3</w:t>
            </w:r>
          </w:p>
        </w:tc>
        <w:tc>
          <w:tcPr>
            <w:tcW w:w="851" w:type="dxa"/>
          </w:tcPr>
          <w:p w14:paraId="5453E793" w14:textId="7BF51CEA" w:rsidR="00472F06" w:rsidRPr="00CF4ADC" w:rsidRDefault="00472F06" w:rsidP="00472F06">
            <w:pPr>
              <w:pStyle w:val="Caption"/>
              <w:jc w:val="center"/>
              <w:rPr>
                <w:rFonts w:asciiTheme="minorHAnsi" w:hAnsiTheme="minorHAnsi" w:cstheme="minorHAnsi"/>
                <w:sz w:val="20"/>
                <w:szCs w:val="20"/>
              </w:rPr>
            </w:pPr>
            <w:r w:rsidRPr="00A01B5F">
              <w:rPr>
                <w:rFonts w:asciiTheme="minorHAnsi" w:eastAsia="Times New Roman" w:hAnsiTheme="minorHAnsi" w:cstheme="minorHAnsi"/>
                <w:color w:val="000000"/>
                <w:sz w:val="20"/>
                <w:szCs w:val="20"/>
                <w:lang w:eastAsia="en-AU"/>
              </w:rPr>
              <w:t>154.65</w:t>
            </w:r>
          </w:p>
        </w:tc>
        <w:tc>
          <w:tcPr>
            <w:tcW w:w="709" w:type="dxa"/>
          </w:tcPr>
          <w:p w14:paraId="31E7C726" w14:textId="185D6E43"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15</w:t>
            </w:r>
          </w:p>
        </w:tc>
        <w:tc>
          <w:tcPr>
            <w:tcW w:w="708" w:type="dxa"/>
          </w:tcPr>
          <w:p w14:paraId="23CFC0FE" w14:textId="552B5CFA"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55</w:t>
            </w:r>
          </w:p>
        </w:tc>
        <w:tc>
          <w:tcPr>
            <w:tcW w:w="737" w:type="dxa"/>
          </w:tcPr>
          <w:p w14:paraId="742B8EFC" w14:textId="2D879B35"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75</w:t>
            </w:r>
          </w:p>
        </w:tc>
        <w:tc>
          <w:tcPr>
            <w:tcW w:w="681" w:type="dxa"/>
          </w:tcPr>
          <w:p w14:paraId="46195B06" w14:textId="793EBEA8"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982</w:t>
            </w:r>
          </w:p>
        </w:tc>
        <w:tc>
          <w:tcPr>
            <w:tcW w:w="1829" w:type="dxa"/>
          </w:tcPr>
          <w:p w14:paraId="55C5CA39" w14:textId="11E2315E"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60/70/70/60</w:t>
            </w:r>
          </w:p>
        </w:tc>
        <w:tc>
          <w:tcPr>
            <w:tcW w:w="1496" w:type="dxa"/>
          </w:tcPr>
          <w:p w14:paraId="1FEBCCC4" w14:textId="24B02CC3"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30/30/30/30</w:t>
            </w:r>
          </w:p>
        </w:tc>
        <w:tc>
          <w:tcPr>
            <w:tcW w:w="763" w:type="dxa"/>
          </w:tcPr>
          <w:p w14:paraId="341B4FCC" w14:textId="5CFB8457"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20</w:t>
            </w:r>
          </w:p>
        </w:tc>
      </w:tr>
      <w:tr w:rsidR="00DF3E9F" w:rsidRPr="00E712BD" w14:paraId="7FA35A9B" w14:textId="77777777" w:rsidTr="00FF54C0">
        <w:trPr>
          <w:cnfStyle w:val="000000100000" w:firstRow="0" w:lastRow="0" w:firstColumn="0" w:lastColumn="0" w:oddVBand="0" w:evenVBand="0" w:oddHBand="1" w:evenHBand="0" w:firstRowFirstColumn="0" w:firstRowLastColumn="0" w:lastRowFirstColumn="0" w:lastRowLastColumn="0"/>
          <w:trHeight w:val="300"/>
        </w:trPr>
        <w:tc>
          <w:tcPr>
            <w:tcW w:w="709" w:type="dxa"/>
          </w:tcPr>
          <w:p w14:paraId="28211886" w14:textId="30418B2C"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2025</w:t>
            </w:r>
          </w:p>
        </w:tc>
        <w:tc>
          <w:tcPr>
            <w:tcW w:w="851" w:type="dxa"/>
          </w:tcPr>
          <w:p w14:paraId="18B6A77F" w14:textId="424B6771"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w:t>
            </w:r>
          </w:p>
        </w:tc>
        <w:tc>
          <w:tcPr>
            <w:tcW w:w="567" w:type="dxa"/>
          </w:tcPr>
          <w:p w14:paraId="32446C4F" w14:textId="32A22A0B"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25</w:t>
            </w:r>
          </w:p>
        </w:tc>
        <w:tc>
          <w:tcPr>
            <w:tcW w:w="709" w:type="dxa"/>
          </w:tcPr>
          <w:p w14:paraId="05FBDCE2" w14:textId="53C4AB93"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1200</w:t>
            </w:r>
          </w:p>
        </w:tc>
        <w:tc>
          <w:tcPr>
            <w:tcW w:w="850" w:type="dxa"/>
          </w:tcPr>
          <w:p w14:paraId="2A5576D6" w14:textId="7ACD0952" w:rsidR="00472F06" w:rsidRPr="00CF4ADC" w:rsidRDefault="00472F06" w:rsidP="00472F06">
            <w:pPr>
              <w:pStyle w:val="Caption"/>
              <w:jc w:val="center"/>
              <w:rPr>
                <w:rFonts w:asciiTheme="minorHAnsi" w:hAnsiTheme="minorHAnsi" w:cstheme="minorHAnsi"/>
                <w:color w:val="000000"/>
                <w:sz w:val="20"/>
                <w:szCs w:val="20"/>
              </w:rPr>
            </w:pPr>
            <w:r>
              <w:rPr>
                <w:rFonts w:ascii="Aptos Narrow" w:hAnsi="Aptos Narrow"/>
                <w:color w:val="000000"/>
                <w:sz w:val="22"/>
                <w:szCs w:val="22"/>
              </w:rPr>
              <w:t>14.35</w:t>
            </w:r>
          </w:p>
        </w:tc>
        <w:tc>
          <w:tcPr>
            <w:tcW w:w="851" w:type="dxa"/>
          </w:tcPr>
          <w:p w14:paraId="2BBCB414" w14:textId="0563454E" w:rsidR="00472F06" w:rsidRPr="00CF4ADC" w:rsidRDefault="00472F06" w:rsidP="00472F06">
            <w:pPr>
              <w:pStyle w:val="Caption"/>
              <w:jc w:val="center"/>
              <w:rPr>
                <w:rFonts w:asciiTheme="minorHAnsi" w:hAnsiTheme="minorHAnsi" w:cstheme="minorHAnsi"/>
                <w:sz w:val="20"/>
                <w:szCs w:val="20"/>
              </w:rPr>
            </w:pPr>
            <w:r w:rsidRPr="00A01B5F">
              <w:rPr>
                <w:rFonts w:asciiTheme="minorHAnsi" w:eastAsia="Times New Roman" w:hAnsiTheme="minorHAnsi" w:cstheme="minorHAnsi"/>
                <w:color w:val="000000"/>
                <w:sz w:val="20"/>
                <w:szCs w:val="20"/>
                <w:lang w:eastAsia="en-AU"/>
              </w:rPr>
              <w:t>154.9</w:t>
            </w:r>
          </w:p>
        </w:tc>
        <w:tc>
          <w:tcPr>
            <w:tcW w:w="709" w:type="dxa"/>
          </w:tcPr>
          <w:p w14:paraId="01552FEC" w14:textId="026F8F2F"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10</w:t>
            </w:r>
          </w:p>
        </w:tc>
        <w:tc>
          <w:tcPr>
            <w:tcW w:w="708" w:type="dxa"/>
          </w:tcPr>
          <w:p w14:paraId="3C1C1D3E" w14:textId="7B9ABF94"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50</w:t>
            </w:r>
          </w:p>
        </w:tc>
        <w:tc>
          <w:tcPr>
            <w:tcW w:w="737" w:type="dxa"/>
          </w:tcPr>
          <w:p w14:paraId="1D9AA952" w14:textId="465A07E3"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70</w:t>
            </w:r>
          </w:p>
        </w:tc>
        <w:tc>
          <w:tcPr>
            <w:tcW w:w="681" w:type="dxa"/>
          </w:tcPr>
          <w:p w14:paraId="515E6CE7" w14:textId="772538C6"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990</w:t>
            </w:r>
          </w:p>
        </w:tc>
        <w:tc>
          <w:tcPr>
            <w:tcW w:w="1829" w:type="dxa"/>
          </w:tcPr>
          <w:p w14:paraId="2E84CA03" w14:textId="2D8C9B32"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70/70/90/80</w:t>
            </w:r>
          </w:p>
        </w:tc>
        <w:tc>
          <w:tcPr>
            <w:tcW w:w="1496" w:type="dxa"/>
          </w:tcPr>
          <w:p w14:paraId="3746A4BD" w14:textId="15B1EA1E"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0/0/50/50</w:t>
            </w:r>
          </w:p>
        </w:tc>
        <w:tc>
          <w:tcPr>
            <w:tcW w:w="763" w:type="dxa"/>
          </w:tcPr>
          <w:p w14:paraId="2C2AC3B9" w14:textId="3810D413"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15</w:t>
            </w:r>
          </w:p>
        </w:tc>
      </w:tr>
      <w:tr w:rsidR="00E82514" w:rsidRPr="00E712BD" w14:paraId="71DD114F" w14:textId="77777777" w:rsidTr="00FF54C0">
        <w:trPr>
          <w:cnfStyle w:val="000000010000" w:firstRow="0" w:lastRow="0" w:firstColumn="0" w:lastColumn="0" w:oddVBand="0" w:evenVBand="0" w:oddHBand="0" w:evenHBand="1" w:firstRowFirstColumn="0" w:firstRowLastColumn="0" w:lastRowFirstColumn="0" w:lastRowLastColumn="0"/>
          <w:trHeight w:val="300"/>
        </w:trPr>
        <w:tc>
          <w:tcPr>
            <w:tcW w:w="709" w:type="dxa"/>
          </w:tcPr>
          <w:p w14:paraId="3A5FFEF0" w14:textId="5D84F05F"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2025</w:t>
            </w:r>
          </w:p>
        </w:tc>
        <w:tc>
          <w:tcPr>
            <w:tcW w:w="851" w:type="dxa"/>
          </w:tcPr>
          <w:p w14:paraId="0FC4038C" w14:textId="61CC2953"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w:t>
            </w:r>
          </w:p>
        </w:tc>
        <w:tc>
          <w:tcPr>
            <w:tcW w:w="567" w:type="dxa"/>
          </w:tcPr>
          <w:p w14:paraId="6DC8DAD6" w14:textId="6757F823"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25</w:t>
            </w:r>
          </w:p>
        </w:tc>
        <w:tc>
          <w:tcPr>
            <w:tcW w:w="709" w:type="dxa"/>
          </w:tcPr>
          <w:p w14:paraId="4D8040CC" w14:textId="3AF71765"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1800</w:t>
            </w:r>
          </w:p>
        </w:tc>
        <w:tc>
          <w:tcPr>
            <w:tcW w:w="850" w:type="dxa"/>
          </w:tcPr>
          <w:p w14:paraId="4C42B218" w14:textId="35B139D5" w:rsidR="00472F06" w:rsidRPr="00CF4ADC" w:rsidRDefault="00472F06" w:rsidP="00472F06">
            <w:pPr>
              <w:pStyle w:val="Caption"/>
              <w:jc w:val="center"/>
              <w:rPr>
                <w:rFonts w:asciiTheme="minorHAnsi" w:hAnsiTheme="minorHAnsi" w:cstheme="minorHAnsi"/>
                <w:color w:val="000000"/>
                <w:sz w:val="20"/>
                <w:szCs w:val="20"/>
              </w:rPr>
            </w:pPr>
            <w:r>
              <w:rPr>
                <w:rFonts w:ascii="Aptos Narrow" w:hAnsi="Aptos Narrow"/>
                <w:color w:val="000000"/>
                <w:sz w:val="22"/>
                <w:szCs w:val="22"/>
              </w:rPr>
              <w:t>14.5</w:t>
            </w:r>
          </w:p>
        </w:tc>
        <w:tc>
          <w:tcPr>
            <w:tcW w:w="851" w:type="dxa"/>
          </w:tcPr>
          <w:p w14:paraId="35B71058" w14:textId="4C668465" w:rsidR="00472F06" w:rsidRPr="00CF4ADC" w:rsidRDefault="00472F06" w:rsidP="00472F06">
            <w:pPr>
              <w:pStyle w:val="Caption"/>
              <w:jc w:val="center"/>
              <w:rPr>
                <w:rFonts w:asciiTheme="minorHAnsi" w:hAnsiTheme="minorHAnsi" w:cstheme="minorHAnsi"/>
                <w:sz w:val="20"/>
                <w:szCs w:val="20"/>
              </w:rPr>
            </w:pPr>
            <w:r w:rsidRPr="00A01B5F">
              <w:rPr>
                <w:rFonts w:asciiTheme="minorHAnsi" w:eastAsia="Times New Roman" w:hAnsiTheme="minorHAnsi" w:cstheme="minorHAnsi"/>
                <w:color w:val="000000"/>
                <w:sz w:val="20"/>
                <w:szCs w:val="20"/>
                <w:lang w:eastAsia="en-AU"/>
              </w:rPr>
              <w:t>154.95</w:t>
            </w:r>
          </w:p>
        </w:tc>
        <w:tc>
          <w:tcPr>
            <w:tcW w:w="709" w:type="dxa"/>
          </w:tcPr>
          <w:p w14:paraId="4AFAE0B3" w14:textId="57E871AB"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10</w:t>
            </w:r>
          </w:p>
        </w:tc>
        <w:tc>
          <w:tcPr>
            <w:tcW w:w="708" w:type="dxa"/>
          </w:tcPr>
          <w:p w14:paraId="158B1FFA" w14:textId="7AB48C05"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55</w:t>
            </w:r>
          </w:p>
        </w:tc>
        <w:tc>
          <w:tcPr>
            <w:tcW w:w="737" w:type="dxa"/>
          </w:tcPr>
          <w:p w14:paraId="15567158" w14:textId="06ED5BD2"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75</w:t>
            </w:r>
          </w:p>
        </w:tc>
        <w:tc>
          <w:tcPr>
            <w:tcW w:w="681" w:type="dxa"/>
          </w:tcPr>
          <w:p w14:paraId="3047074D" w14:textId="6A000CF9"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982</w:t>
            </w:r>
          </w:p>
        </w:tc>
        <w:tc>
          <w:tcPr>
            <w:tcW w:w="1829" w:type="dxa"/>
          </w:tcPr>
          <w:p w14:paraId="2FEFCFA5" w14:textId="062AA1E9"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90/90/100/90</w:t>
            </w:r>
          </w:p>
        </w:tc>
        <w:tc>
          <w:tcPr>
            <w:tcW w:w="1496" w:type="dxa"/>
          </w:tcPr>
          <w:p w14:paraId="1DFDA909" w14:textId="656F39FE"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0/0/50/50</w:t>
            </w:r>
          </w:p>
        </w:tc>
        <w:tc>
          <w:tcPr>
            <w:tcW w:w="763" w:type="dxa"/>
          </w:tcPr>
          <w:p w14:paraId="274A8BAC" w14:textId="78A4A7E7"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20</w:t>
            </w:r>
          </w:p>
        </w:tc>
      </w:tr>
      <w:tr w:rsidR="00DF3E9F" w:rsidRPr="00E712BD" w14:paraId="571B1738" w14:textId="77777777" w:rsidTr="00FF54C0">
        <w:trPr>
          <w:cnfStyle w:val="000000100000" w:firstRow="0" w:lastRow="0" w:firstColumn="0" w:lastColumn="0" w:oddVBand="0" w:evenVBand="0" w:oddHBand="1" w:evenHBand="0" w:firstRowFirstColumn="0" w:firstRowLastColumn="0" w:lastRowFirstColumn="0" w:lastRowLastColumn="0"/>
          <w:trHeight w:val="300"/>
        </w:trPr>
        <w:tc>
          <w:tcPr>
            <w:tcW w:w="709" w:type="dxa"/>
          </w:tcPr>
          <w:p w14:paraId="0823740F" w14:textId="50066119"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2025</w:t>
            </w:r>
          </w:p>
        </w:tc>
        <w:tc>
          <w:tcPr>
            <w:tcW w:w="851" w:type="dxa"/>
          </w:tcPr>
          <w:p w14:paraId="532807A4" w14:textId="705A35BB"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w:t>
            </w:r>
          </w:p>
        </w:tc>
        <w:tc>
          <w:tcPr>
            <w:tcW w:w="567" w:type="dxa"/>
          </w:tcPr>
          <w:p w14:paraId="41B9EE27" w14:textId="3F1541C2"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26</w:t>
            </w:r>
          </w:p>
        </w:tc>
        <w:tc>
          <w:tcPr>
            <w:tcW w:w="709" w:type="dxa"/>
          </w:tcPr>
          <w:p w14:paraId="14F22443" w14:textId="3449543C"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0000</w:t>
            </w:r>
          </w:p>
        </w:tc>
        <w:tc>
          <w:tcPr>
            <w:tcW w:w="850" w:type="dxa"/>
          </w:tcPr>
          <w:p w14:paraId="2865ECDE" w14:textId="23F17D9D" w:rsidR="00472F06" w:rsidRPr="00CF4ADC" w:rsidRDefault="00472F06" w:rsidP="00472F06">
            <w:pPr>
              <w:pStyle w:val="Caption"/>
              <w:jc w:val="center"/>
              <w:rPr>
                <w:rFonts w:asciiTheme="minorHAnsi" w:hAnsiTheme="minorHAnsi" w:cstheme="minorHAnsi"/>
                <w:sz w:val="20"/>
                <w:szCs w:val="20"/>
              </w:rPr>
            </w:pPr>
            <w:r>
              <w:rPr>
                <w:rFonts w:ascii="Aptos Narrow" w:hAnsi="Aptos Narrow"/>
                <w:color w:val="000000"/>
                <w:sz w:val="22"/>
                <w:szCs w:val="22"/>
              </w:rPr>
              <w:t>14.7</w:t>
            </w:r>
          </w:p>
        </w:tc>
        <w:tc>
          <w:tcPr>
            <w:tcW w:w="851" w:type="dxa"/>
          </w:tcPr>
          <w:p w14:paraId="693CC1E9" w14:textId="13F20656" w:rsidR="00472F06" w:rsidRPr="00CF4ADC" w:rsidRDefault="00472F06" w:rsidP="00472F06">
            <w:pPr>
              <w:pStyle w:val="Caption"/>
              <w:jc w:val="center"/>
              <w:rPr>
                <w:rFonts w:asciiTheme="minorHAnsi" w:hAnsiTheme="minorHAnsi" w:cstheme="minorHAnsi"/>
                <w:sz w:val="20"/>
                <w:szCs w:val="20"/>
              </w:rPr>
            </w:pPr>
            <w:r w:rsidRPr="00A01B5F">
              <w:rPr>
                <w:rFonts w:asciiTheme="minorHAnsi" w:eastAsia="Times New Roman" w:hAnsiTheme="minorHAnsi" w:cstheme="minorHAnsi"/>
                <w:color w:val="000000"/>
                <w:sz w:val="20"/>
                <w:szCs w:val="20"/>
                <w:lang w:eastAsia="en-AU"/>
              </w:rPr>
              <w:t>155.05</w:t>
            </w:r>
          </w:p>
        </w:tc>
        <w:tc>
          <w:tcPr>
            <w:tcW w:w="709" w:type="dxa"/>
          </w:tcPr>
          <w:p w14:paraId="5AE7E980" w14:textId="276E80B1"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20</w:t>
            </w:r>
          </w:p>
        </w:tc>
        <w:tc>
          <w:tcPr>
            <w:tcW w:w="708" w:type="dxa"/>
          </w:tcPr>
          <w:p w14:paraId="0DF5B5E2" w14:textId="7B6C945F"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55</w:t>
            </w:r>
          </w:p>
        </w:tc>
        <w:tc>
          <w:tcPr>
            <w:tcW w:w="737" w:type="dxa"/>
          </w:tcPr>
          <w:p w14:paraId="264F6589" w14:textId="5AE83E49"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75</w:t>
            </w:r>
          </w:p>
        </w:tc>
        <w:tc>
          <w:tcPr>
            <w:tcW w:w="681" w:type="dxa"/>
          </w:tcPr>
          <w:p w14:paraId="4EF708B8" w14:textId="1EFE8ED7"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983</w:t>
            </w:r>
          </w:p>
        </w:tc>
        <w:tc>
          <w:tcPr>
            <w:tcW w:w="1829" w:type="dxa"/>
          </w:tcPr>
          <w:p w14:paraId="76164D69" w14:textId="2C922BD5"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80/70/90/70</w:t>
            </w:r>
          </w:p>
        </w:tc>
        <w:tc>
          <w:tcPr>
            <w:tcW w:w="1496" w:type="dxa"/>
          </w:tcPr>
          <w:p w14:paraId="50A4BBCA" w14:textId="7710AED8"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30/30/30/40</w:t>
            </w:r>
          </w:p>
        </w:tc>
        <w:tc>
          <w:tcPr>
            <w:tcW w:w="763" w:type="dxa"/>
          </w:tcPr>
          <w:p w14:paraId="5AC51DF5" w14:textId="5FCA424D"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20</w:t>
            </w:r>
          </w:p>
        </w:tc>
      </w:tr>
      <w:tr w:rsidR="00E82514" w:rsidRPr="00E712BD" w14:paraId="51C07252" w14:textId="77777777" w:rsidTr="00FF54C0">
        <w:trPr>
          <w:cnfStyle w:val="000000010000" w:firstRow="0" w:lastRow="0" w:firstColumn="0" w:lastColumn="0" w:oddVBand="0" w:evenVBand="0" w:oddHBand="0" w:evenHBand="1" w:firstRowFirstColumn="0" w:firstRowLastColumn="0" w:lastRowFirstColumn="0" w:lastRowLastColumn="0"/>
          <w:trHeight w:val="300"/>
        </w:trPr>
        <w:tc>
          <w:tcPr>
            <w:tcW w:w="709" w:type="dxa"/>
          </w:tcPr>
          <w:p w14:paraId="2D12116E" w14:textId="1FC7EE33"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2025</w:t>
            </w:r>
          </w:p>
        </w:tc>
        <w:tc>
          <w:tcPr>
            <w:tcW w:w="851" w:type="dxa"/>
          </w:tcPr>
          <w:p w14:paraId="293378C3" w14:textId="4FCC4C4E"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w:t>
            </w:r>
          </w:p>
        </w:tc>
        <w:tc>
          <w:tcPr>
            <w:tcW w:w="567" w:type="dxa"/>
          </w:tcPr>
          <w:p w14:paraId="36AC957A" w14:textId="68A44A22"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26</w:t>
            </w:r>
          </w:p>
        </w:tc>
        <w:tc>
          <w:tcPr>
            <w:tcW w:w="709" w:type="dxa"/>
          </w:tcPr>
          <w:p w14:paraId="15EF2B7C" w14:textId="7C3153C4"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0600</w:t>
            </w:r>
          </w:p>
        </w:tc>
        <w:tc>
          <w:tcPr>
            <w:tcW w:w="850" w:type="dxa"/>
          </w:tcPr>
          <w:p w14:paraId="1363F670" w14:textId="2221ECB4" w:rsidR="00472F06" w:rsidRPr="00CF4ADC" w:rsidRDefault="00472F06" w:rsidP="00472F06">
            <w:pPr>
              <w:pStyle w:val="Caption"/>
              <w:jc w:val="center"/>
              <w:rPr>
                <w:rFonts w:asciiTheme="minorHAnsi" w:hAnsiTheme="minorHAnsi" w:cstheme="minorHAnsi"/>
                <w:sz w:val="20"/>
                <w:szCs w:val="20"/>
              </w:rPr>
            </w:pPr>
            <w:r>
              <w:rPr>
                <w:rFonts w:ascii="Aptos Narrow" w:hAnsi="Aptos Narrow"/>
                <w:color w:val="000000"/>
                <w:sz w:val="22"/>
                <w:szCs w:val="22"/>
              </w:rPr>
              <w:t>15.2</w:t>
            </w:r>
          </w:p>
        </w:tc>
        <w:tc>
          <w:tcPr>
            <w:tcW w:w="851" w:type="dxa"/>
          </w:tcPr>
          <w:p w14:paraId="7CF1D79D" w14:textId="46E9DD72" w:rsidR="00472F06" w:rsidRPr="00CF4ADC" w:rsidRDefault="00472F06" w:rsidP="00472F06">
            <w:pPr>
              <w:pStyle w:val="Caption"/>
              <w:jc w:val="center"/>
              <w:rPr>
                <w:rFonts w:asciiTheme="minorHAnsi" w:hAnsiTheme="minorHAnsi" w:cstheme="minorHAnsi"/>
                <w:sz w:val="20"/>
                <w:szCs w:val="20"/>
              </w:rPr>
            </w:pPr>
            <w:r w:rsidRPr="00A01B5F">
              <w:rPr>
                <w:rFonts w:asciiTheme="minorHAnsi" w:eastAsia="Times New Roman" w:hAnsiTheme="minorHAnsi" w:cstheme="minorHAnsi"/>
                <w:color w:val="000000"/>
                <w:sz w:val="20"/>
                <w:szCs w:val="20"/>
                <w:lang w:eastAsia="en-AU"/>
              </w:rPr>
              <w:t>155.1</w:t>
            </w:r>
          </w:p>
        </w:tc>
        <w:tc>
          <w:tcPr>
            <w:tcW w:w="709" w:type="dxa"/>
          </w:tcPr>
          <w:p w14:paraId="64E99353" w14:textId="557BF4F4"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20</w:t>
            </w:r>
          </w:p>
        </w:tc>
        <w:tc>
          <w:tcPr>
            <w:tcW w:w="708" w:type="dxa"/>
          </w:tcPr>
          <w:p w14:paraId="6FC5C991" w14:textId="0F850AC2"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60</w:t>
            </w:r>
          </w:p>
        </w:tc>
        <w:tc>
          <w:tcPr>
            <w:tcW w:w="737" w:type="dxa"/>
          </w:tcPr>
          <w:p w14:paraId="11D2A788" w14:textId="1AAA5CCD"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85</w:t>
            </w:r>
          </w:p>
        </w:tc>
        <w:tc>
          <w:tcPr>
            <w:tcW w:w="681" w:type="dxa"/>
          </w:tcPr>
          <w:p w14:paraId="5971B697" w14:textId="26BA948A"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982</w:t>
            </w:r>
          </w:p>
        </w:tc>
        <w:tc>
          <w:tcPr>
            <w:tcW w:w="1829" w:type="dxa"/>
          </w:tcPr>
          <w:p w14:paraId="7A76A2CE" w14:textId="7EA84917"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85/60/100/80</w:t>
            </w:r>
          </w:p>
        </w:tc>
        <w:tc>
          <w:tcPr>
            <w:tcW w:w="1496" w:type="dxa"/>
          </w:tcPr>
          <w:p w14:paraId="3450C4E1" w14:textId="5610920C"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35/30/40/40</w:t>
            </w:r>
          </w:p>
        </w:tc>
        <w:tc>
          <w:tcPr>
            <w:tcW w:w="763" w:type="dxa"/>
          </w:tcPr>
          <w:p w14:paraId="199DB1F3" w14:textId="6D5E67B3"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20</w:t>
            </w:r>
          </w:p>
        </w:tc>
      </w:tr>
      <w:tr w:rsidR="00DF3E9F" w:rsidRPr="00E712BD" w14:paraId="2917786D" w14:textId="77777777" w:rsidTr="00FF54C0">
        <w:trPr>
          <w:cnfStyle w:val="000000100000" w:firstRow="0" w:lastRow="0" w:firstColumn="0" w:lastColumn="0" w:oddVBand="0" w:evenVBand="0" w:oddHBand="1" w:evenHBand="0" w:firstRowFirstColumn="0" w:firstRowLastColumn="0" w:lastRowFirstColumn="0" w:lastRowLastColumn="0"/>
          <w:trHeight w:val="300"/>
        </w:trPr>
        <w:tc>
          <w:tcPr>
            <w:tcW w:w="709" w:type="dxa"/>
          </w:tcPr>
          <w:p w14:paraId="6CFBDFA3" w14:textId="5409E681"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2025</w:t>
            </w:r>
          </w:p>
        </w:tc>
        <w:tc>
          <w:tcPr>
            <w:tcW w:w="851" w:type="dxa"/>
          </w:tcPr>
          <w:p w14:paraId="15BF548C" w14:textId="6B983276"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w:t>
            </w:r>
          </w:p>
        </w:tc>
        <w:tc>
          <w:tcPr>
            <w:tcW w:w="567" w:type="dxa"/>
          </w:tcPr>
          <w:p w14:paraId="681B3ABA" w14:textId="45EB590A"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26</w:t>
            </w:r>
          </w:p>
        </w:tc>
        <w:tc>
          <w:tcPr>
            <w:tcW w:w="709" w:type="dxa"/>
          </w:tcPr>
          <w:p w14:paraId="77A8D06D" w14:textId="0B677B78"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1200</w:t>
            </w:r>
          </w:p>
        </w:tc>
        <w:tc>
          <w:tcPr>
            <w:tcW w:w="850" w:type="dxa"/>
          </w:tcPr>
          <w:p w14:paraId="2250E427" w14:textId="4CE8FCAE" w:rsidR="00472F06" w:rsidRPr="00CF4ADC" w:rsidRDefault="00472F06" w:rsidP="00472F06">
            <w:pPr>
              <w:pStyle w:val="Caption"/>
              <w:jc w:val="center"/>
              <w:rPr>
                <w:rFonts w:asciiTheme="minorHAnsi" w:hAnsiTheme="minorHAnsi" w:cstheme="minorHAnsi"/>
                <w:sz w:val="20"/>
                <w:szCs w:val="20"/>
              </w:rPr>
            </w:pPr>
            <w:r>
              <w:rPr>
                <w:rFonts w:ascii="Aptos Narrow" w:hAnsi="Aptos Narrow"/>
                <w:color w:val="000000"/>
                <w:sz w:val="22"/>
                <w:szCs w:val="22"/>
              </w:rPr>
              <w:t>15.4</w:t>
            </w:r>
          </w:p>
        </w:tc>
        <w:tc>
          <w:tcPr>
            <w:tcW w:w="851" w:type="dxa"/>
          </w:tcPr>
          <w:p w14:paraId="144D7E11" w14:textId="14E12DD7" w:rsidR="00472F06" w:rsidRPr="00CF4ADC" w:rsidRDefault="00472F06" w:rsidP="00472F06">
            <w:pPr>
              <w:pStyle w:val="Caption"/>
              <w:jc w:val="center"/>
              <w:rPr>
                <w:rFonts w:asciiTheme="minorHAnsi" w:hAnsiTheme="minorHAnsi" w:cstheme="minorHAnsi"/>
                <w:sz w:val="20"/>
                <w:szCs w:val="20"/>
              </w:rPr>
            </w:pPr>
            <w:r w:rsidRPr="00A01B5F">
              <w:rPr>
                <w:rFonts w:asciiTheme="minorHAnsi" w:eastAsia="Times New Roman" w:hAnsiTheme="minorHAnsi" w:cstheme="minorHAnsi"/>
                <w:color w:val="000000"/>
                <w:sz w:val="20"/>
                <w:szCs w:val="20"/>
                <w:lang w:eastAsia="en-AU"/>
              </w:rPr>
              <w:t>155.35</w:t>
            </w:r>
          </w:p>
        </w:tc>
        <w:tc>
          <w:tcPr>
            <w:tcW w:w="709" w:type="dxa"/>
          </w:tcPr>
          <w:p w14:paraId="7BEA1A1B" w14:textId="030E0AC7"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15</w:t>
            </w:r>
          </w:p>
        </w:tc>
        <w:tc>
          <w:tcPr>
            <w:tcW w:w="708" w:type="dxa"/>
          </w:tcPr>
          <w:p w14:paraId="5EF86608" w14:textId="7DFA6CE5"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65</w:t>
            </w:r>
          </w:p>
        </w:tc>
        <w:tc>
          <w:tcPr>
            <w:tcW w:w="737" w:type="dxa"/>
          </w:tcPr>
          <w:p w14:paraId="7A6F3438" w14:textId="14B6D5A1"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90</w:t>
            </w:r>
          </w:p>
        </w:tc>
        <w:tc>
          <w:tcPr>
            <w:tcW w:w="681" w:type="dxa"/>
          </w:tcPr>
          <w:p w14:paraId="17333717" w14:textId="5EE14214"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977</w:t>
            </w:r>
          </w:p>
        </w:tc>
        <w:tc>
          <w:tcPr>
            <w:tcW w:w="1829" w:type="dxa"/>
          </w:tcPr>
          <w:p w14:paraId="22D532D1" w14:textId="1908F8D6"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85/80/100/90</w:t>
            </w:r>
          </w:p>
        </w:tc>
        <w:tc>
          <w:tcPr>
            <w:tcW w:w="1496" w:type="dxa"/>
          </w:tcPr>
          <w:p w14:paraId="680B3E03" w14:textId="54BFC0AF"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35/30/45/50</w:t>
            </w:r>
          </w:p>
        </w:tc>
        <w:tc>
          <w:tcPr>
            <w:tcW w:w="763" w:type="dxa"/>
          </w:tcPr>
          <w:p w14:paraId="1256DAE0" w14:textId="59BD3529"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20</w:t>
            </w:r>
          </w:p>
        </w:tc>
      </w:tr>
      <w:tr w:rsidR="00E82514" w:rsidRPr="00E712BD" w14:paraId="3ECCD3E1" w14:textId="77777777" w:rsidTr="00FF54C0">
        <w:trPr>
          <w:cnfStyle w:val="000000010000" w:firstRow="0" w:lastRow="0" w:firstColumn="0" w:lastColumn="0" w:oddVBand="0" w:evenVBand="0" w:oddHBand="0" w:evenHBand="1" w:firstRowFirstColumn="0" w:firstRowLastColumn="0" w:lastRowFirstColumn="0" w:lastRowLastColumn="0"/>
          <w:trHeight w:val="300"/>
        </w:trPr>
        <w:tc>
          <w:tcPr>
            <w:tcW w:w="709" w:type="dxa"/>
          </w:tcPr>
          <w:p w14:paraId="42EA0FDF" w14:textId="1ADCC3C0"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2025</w:t>
            </w:r>
          </w:p>
        </w:tc>
        <w:tc>
          <w:tcPr>
            <w:tcW w:w="851" w:type="dxa"/>
          </w:tcPr>
          <w:p w14:paraId="286FBCDF" w14:textId="48D4C8CF"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w:t>
            </w:r>
          </w:p>
        </w:tc>
        <w:tc>
          <w:tcPr>
            <w:tcW w:w="567" w:type="dxa"/>
          </w:tcPr>
          <w:p w14:paraId="61AD8F33" w14:textId="1E203F9A"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26</w:t>
            </w:r>
          </w:p>
        </w:tc>
        <w:tc>
          <w:tcPr>
            <w:tcW w:w="709" w:type="dxa"/>
          </w:tcPr>
          <w:p w14:paraId="5A5B8FB6" w14:textId="1BF8686A"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1800</w:t>
            </w:r>
          </w:p>
        </w:tc>
        <w:tc>
          <w:tcPr>
            <w:tcW w:w="850" w:type="dxa"/>
          </w:tcPr>
          <w:p w14:paraId="05A52072" w14:textId="26A2ED2F" w:rsidR="00472F06" w:rsidRPr="00CF4ADC" w:rsidRDefault="00472F06" w:rsidP="00472F06">
            <w:pPr>
              <w:pStyle w:val="Caption"/>
              <w:jc w:val="center"/>
              <w:rPr>
                <w:rFonts w:asciiTheme="minorHAnsi" w:hAnsiTheme="minorHAnsi" w:cstheme="minorHAnsi"/>
                <w:sz w:val="20"/>
                <w:szCs w:val="20"/>
              </w:rPr>
            </w:pPr>
            <w:r>
              <w:rPr>
                <w:rFonts w:ascii="Aptos Narrow" w:hAnsi="Aptos Narrow"/>
                <w:color w:val="000000"/>
                <w:sz w:val="22"/>
                <w:szCs w:val="22"/>
              </w:rPr>
              <w:t>16.1</w:t>
            </w:r>
          </w:p>
        </w:tc>
        <w:tc>
          <w:tcPr>
            <w:tcW w:w="851" w:type="dxa"/>
          </w:tcPr>
          <w:p w14:paraId="2ADA7B66" w14:textId="1DA85944" w:rsidR="00472F06" w:rsidRPr="00CF4ADC" w:rsidRDefault="00472F06" w:rsidP="00472F06">
            <w:pPr>
              <w:pStyle w:val="Caption"/>
              <w:jc w:val="center"/>
              <w:rPr>
                <w:rFonts w:asciiTheme="minorHAnsi" w:hAnsiTheme="minorHAnsi" w:cstheme="minorHAnsi"/>
                <w:sz w:val="20"/>
                <w:szCs w:val="20"/>
              </w:rPr>
            </w:pPr>
            <w:r w:rsidRPr="00A01B5F">
              <w:rPr>
                <w:rFonts w:asciiTheme="minorHAnsi" w:eastAsia="Times New Roman" w:hAnsiTheme="minorHAnsi" w:cstheme="minorHAnsi"/>
                <w:color w:val="000000"/>
                <w:sz w:val="20"/>
                <w:szCs w:val="20"/>
                <w:lang w:eastAsia="en-AU"/>
              </w:rPr>
              <w:t>155.45</w:t>
            </w:r>
          </w:p>
        </w:tc>
        <w:tc>
          <w:tcPr>
            <w:tcW w:w="709" w:type="dxa"/>
          </w:tcPr>
          <w:p w14:paraId="1ABCC48F" w14:textId="01893057"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25</w:t>
            </w:r>
          </w:p>
        </w:tc>
        <w:tc>
          <w:tcPr>
            <w:tcW w:w="708" w:type="dxa"/>
          </w:tcPr>
          <w:p w14:paraId="56CD66E2" w14:textId="0B3084C8"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70</w:t>
            </w:r>
          </w:p>
        </w:tc>
        <w:tc>
          <w:tcPr>
            <w:tcW w:w="737" w:type="dxa"/>
          </w:tcPr>
          <w:p w14:paraId="20F0CA24" w14:textId="452E3AF5"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100</w:t>
            </w:r>
          </w:p>
        </w:tc>
        <w:tc>
          <w:tcPr>
            <w:tcW w:w="681" w:type="dxa"/>
          </w:tcPr>
          <w:p w14:paraId="508778FB" w14:textId="02B0F234"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975</w:t>
            </w:r>
          </w:p>
        </w:tc>
        <w:tc>
          <w:tcPr>
            <w:tcW w:w="1829" w:type="dxa"/>
          </w:tcPr>
          <w:p w14:paraId="78390DF8" w14:textId="083ED86D"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100/100/100/100</w:t>
            </w:r>
          </w:p>
        </w:tc>
        <w:tc>
          <w:tcPr>
            <w:tcW w:w="1496" w:type="dxa"/>
          </w:tcPr>
          <w:p w14:paraId="3FD9ECAA" w14:textId="5B4FC9BF"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50/45/55/75</w:t>
            </w:r>
          </w:p>
        </w:tc>
        <w:tc>
          <w:tcPr>
            <w:tcW w:w="763" w:type="dxa"/>
          </w:tcPr>
          <w:p w14:paraId="2658FC1E" w14:textId="1DAFFE28" w:rsidR="00472F06" w:rsidRPr="00CF4ADC" w:rsidRDefault="37956AF3" w:rsidP="00472F06">
            <w:pPr>
              <w:pStyle w:val="Caption"/>
              <w:jc w:val="center"/>
              <w:rPr>
                <w:rFonts w:asciiTheme="minorHAnsi" w:hAnsiTheme="minorHAnsi"/>
                <w:color w:val="000000" w:themeColor="text1"/>
                <w:sz w:val="20"/>
                <w:szCs w:val="20"/>
              </w:rPr>
            </w:pPr>
            <w:r w:rsidRPr="0FBC0A1C">
              <w:rPr>
                <w:rFonts w:asciiTheme="minorHAnsi" w:hAnsiTheme="minorHAnsi"/>
                <w:color w:val="000000" w:themeColor="text1"/>
                <w:sz w:val="20"/>
                <w:szCs w:val="20"/>
              </w:rPr>
              <w:t>15</w:t>
            </w:r>
          </w:p>
        </w:tc>
      </w:tr>
      <w:tr w:rsidR="00DF3E9F" w:rsidRPr="00E712BD" w14:paraId="5C635390" w14:textId="77777777" w:rsidTr="00FF54C0">
        <w:trPr>
          <w:cnfStyle w:val="000000100000" w:firstRow="0" w:lastRow="0" w:firstColumn="0" w:lastColumn="0" w:oddVBand="0" w:evenVBand="0" w:oddHBand="1" w:evenHBand="0" w:firstRowFirstColumn="0" w:firstRowLastColumn="0" w:lastRowFirstColumn="0" w:lastRowLastColumn="0"/>
          <w:trHeight w:val="300"/>
        </w:trPr>
        <w:tc>
          <w:tcPr>
            <w:tcW w:w="709" w:type="dxa"/>
          </w:tcPr>
          <w:p w14:paraId="6CBF0C4C" w14:textId="224E4AE8"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2025</w:t>
            </w:r>
          </w:p>
        </w:tc>
        <w:tc>
          <w:tcPr>
            <w:tcW w:w="851" w:type="dxa"/>
          </w:tcPr>
          <w:p w14:paraId="7847BB3D" w14:textId="52BB1EF6"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w:t>
            </w:r>
          </w:p>
        </w:tc>
        <w:tc>
          <w:tcPr>
            <w:tcW w:w="567" w:type="dxa"/>
          </w:tcPr>
          <w:p w14:paraId="72E70845" w14:textId="3CDF89E4"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27</w:t>
            </w:r>
          </w:p>
        </w:tc>
        <w:tc>
          <w:tcPr>
            <w:tcW w:w="709" w:type="dxa"/>
          </w:tcPr>
          <w:p w14:paraId="24353BAD" w14:textId="23CA585E"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0000</w:t>
            </w:r>
          </w:p>
        </w:tc>
        <w:tc>
          <w:tcPr>
            <w:tcW w:w="850" w:type="dxa"/>
          </w:tcPr>
          <w:p w14:paraId="293F1206" w14:textId="53D6D1D4" w:rsidR="00472F06" w:rsidRPr="00CF4ADC" w:rsidRDefault="00472F06" w:rsidP="00472F06">
            <w:pPr>
              <w:pStyle w:val="Caption"/>
              <w:jc w:val="center"/>
              <w:rPr>
                <w:rFonts w:asciiTheme="minorHAnsi" w:hAnsiTheme="minorHAnsi" w:cstheme="minorHAnsi"/>
                <w:sz w:val="20"/>
                <w:szCs w:val="20"/>
              </w:rPr>
            </w:pPr>
            <w:r>
              <w:rPr>
                <w:rFonts w:ascii="Aptos Narrow" w:hAnsi="Aptos Narrow"/>
                <w:color w:val="000000"/>
                <w:sz w:val="22"/>
                <w:szCs w:val="22"/>
              </w:rPr>
              <w:t>16.7</w:t>
            </w:r>
          </w:p>
        </w:tc>
        <w:tc>
          <w:tcPr>
            <w:tcW w:w="851" w:type="dxa"/>
          </w:tcPr>
          <w:p w14:paraId="73A3302A" w14:textId="5E75361B" w:rsidR="00472F06" w:rsidRPr="00CF4ADC" w:rsidRDefault="00472F06" w:rsidP="00472F06">
            <w:pPr>
              <w:pStyle w:val="Caption"/>
              <w:jc w:val="center"/>
              <w:rPr>
                <w:rFonts w:asciiTheme="minorHAnsi" w:hAnsiTheme="minorHAnsi" w:cstheme="minorHAnsi"/>
                <w:sz w:val="20"/>
                <w:szCs w:val="20"/>
              </w:rPr>
            </w:pPr>
            <w:r w:rsidRPr="00A01B5F">
              <w:rPr>
                <w:rFonts w:asciiTheme="minorHAnsi" w:eastAsia="Times New Roman" w:hAnsiTheme="minorHAnsi" w:cstheme="minorHAnsi"/>
                <w:color w:val="000000"/>
                <w:sz w:val="20"/>
                <w:szCs w:val="20"/>
                <w:lang w:eastAsia="en-AU"/>
              </w:rPr>
              <w:t>155.4</w:t>
            </w:r>
          </w:p>
        </w:tc>
        <w:tc>
          <w:tcPr>
            <w:tcW w:w="709" w:type="dxa"/>
          </w:tcPr>
          <w:p w14:paraId="567BC01B" w14:textId="14533CA6"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20</w:t>
            </w:r>
          </w:p>
        </w:tc>
        <w:tc>
          <w:tcPr>
            <w:tcW w:w="708" w:type="dxa"/>
          </w:tcPr>
          <w:p w14:paraId="6485A798" w14:textId="5F629C3C"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75</w:t>
            </w:r>
          </w:p>
        </w:tc>
        <w:tc>
          <w:tcPr>
            <w:tcW w:w="737" w:type="dxa"/>
          </w:tcPr>
          <w:p w14:paraId="767B5F9C" w14:textId="1998AF0F"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105</w:t>
            </w:r>
          </w:p>
        </w:tc>
        <w:tc>
          <w:tcPr>
            <w:tcW w:w="681" w:type="dxa"/>
          </w:tcPr>
          <w:p w14:paraId="760FEB5D" w14:textId="59486ECF"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972</w:t>
            </w:r>
          </w:p>
        </w:tc>
        <w:tc>
          <w:tcPr>
            <w:tcW w:w="1829" w:type="dxa"/>
          </w:tcPr>
          <w:p w14:paraId="5BC54D30" w14:textId="6E01874A"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100/100/100/100</w:t>
            </w:r>
          </w:p>
        </w:tc>
        <w:tc>
          <w:tcPr>
            <w:tcW w:w="1496" w:type="dxa"/>
          </w:tcPr>
          <w:p w14:paraId="3B2F14C3" w14:textId="1EFB8BDD"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50/50/60/60</w:t>
            </w:r>
          </w:p>
        </w:tc>
        <w:tc>
          <w:tcPr>
            <w:tcW w:w="763" w:type="dxa"/>
          </w:tcPr>
          <w:p w14:paraId="183C4D04" w14:textId="7A2F1CCA" w:rsidR="00472F06" w:rsidRPr="00CF4ADC" w:rsidRDefault="233B14A3" w:rsidP="00472F06">
            <w:pPr>
              <w:pStyle w:val="Caption"/>
              <w:jc w:val="center"/>
              <w:rPr>
                <w:rFonts w:asciiTheme="minorHAnsi" w:hAnsiTheme="minorHAnsi"/>
                <w:color w:val="000000" w:themeColor="text1"/>
                <w:sz w:val="20"/>
                <w:szCs w:val="20"/>
              </w:rPr>
            </w:pPr>
            <w:r w:rsidRPr="0FBC0A1C">
              <w:rPr>
                <w:rFonts w:asciiTheme="minorHAnsi" w:hAnsiTheme="minorHAnsi"/>
                <w:color w:val="000000" w:themeColor="text1"/>
                <w:sz w:val="20"/>
                <w:szCs w:val="20"/>
              </w:rPr>
              <w:t>13</w:t>
            </w:r>
          </w:p>
        </w:tc>
      </w:tr>
      <w:tr w:rsidR="00E82514" w:rsidRPr="00E712BD" w14:paraId="0BF4B101" w14:textId="77777777" w:rsidTr="00FF54C0">
        <w:trPr>
          <w:cnfStyle w:val="000000010000" w:firstRow="0" w:lastRow="0" w:firstColumn="0" w:lastColumn="0" w:oddVBand="0" w:evenVBand="0" w:oddHBand="0" w:evenHBand="1" w:firstRowFirstColumn="0" w:firstRowLastColumn="0" w:lastRowFirstColumn="0" w:lastRowLastColumn="0"/>
          <w:trHeight w:val="300"/>
        </w:trPr>
        <w:tc>
          <w:tcPr>
            <w:tcW w:w="709" w:type="dxa"/>
          </w:tcPr>
          <w:p w14:paraId="59F95DD4" w14:textId="309C7BED"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2025</w:t>
            </w:r>
          </w:p>
        </w:tc>
        <w:tc>
          <w:tcPr>
            <w:tcW w:w="851" w:type="dxa"/>
          </w:tcPr>
          <w:p w14:paraId="4E9176EA" w14:textId="196BAC3B"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w:t>
            </w:r>
          </w:p>
        </w:tc>
        <w:tc>
          <w:tcPr>
            <w:tcW w:w="567" w:type="dxa"/>
          </w:tcPr>
          <w:p w14:paraId="3D8BD43D" w14:textId="7F4404C2"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27</w:t>
            </w:r>
          </w:p>
        </w:tc>
        <w:tc>
          <w:tcPr>
            <w:tcW w:w="709" w:type="dxa"/>
          </w:tcPr>
          <w:p w14:paraId="3859EAD9" w14:textId="24ACC7EC"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0600</w:t>
            </w:r>
          </w:p>
        </w:tc>
        <w:tc>
          <w:tcPr>
            <w:tcW w:w="850" w:type="dxa"/>
          </w:tcPr>
          <w:p w14:paraId="6C9353A2" w14:textId="78B3955A" w:rsidR="00472F06" w:rsidRPr="00CF4ADC" w:rsidRDefault="00472F06" w:rsidP="00472F06">
            <w:pPr>
              <w:pStyle w:val="Caption"/>
              <w:jc w:val="center"/>
              <w:rPr>
                <w:rFonts w:asciiTheme="minorHAnsi" w:hAnsiTheme="minorHAnsi" w:cstheme="minorHAnsi"/>
                <w:sz w:val="20"/>
                <w:szCs w:val="20"/>
              </w:rPr>
            </w:pPr>
            <w:r>
              <w:rPr>
                <w:rFonts w:ascii="Aptos Narrow" w:hAnsi="Aptos Narrow"/>
                <w:color w:val="000000"/>
                <w:sz w:val="22"/>
                <w:szCs w:val="22"/>
              </w:rPr>
              <w:t>17.6</w:t>
            </w:r>
          </w:p>
        </w:tc>
        <w:tc>
          <w:tcPr>
            <w:tcW w:w="851" w:type="dxa"/>
          </w:tcPr>
          <w:p w14:paraId="6AFC4EA8" w14:textId="51A990AF" w:rsidR="00472F06" w:rsidRPr="00CF4ADC" w:rsidRDefault="00472F06" w:rsidP="00472F06">
            <w:pPr>
              <w:pStyle w:val="Caption"/>
              <w:jc w:val="center"/>
              <w:rPr>
                <w:rFonts w:asciiTheme="minorHAnsi" w:hAnsiTheme="minorHAnsi" w:cstheme="minorHAnsi"/>
                <w:sz w:val="20"/>
                <w:szCs w:val="20"/>
              </w:rPr>
            </w:pPr>
            <w:r w:rsidRPr="00A01B5F">
              <w:rPr>
                <w:rFonts w:asciiTheme="minorHAnsi" w:eastAsia="Times New Roman" w:hAnsiTheme="minorHAnsi" w:cstheme="minorHAnsi"/>
                <w:color w:val="000000"/>
                <w:sz w:val="20"/>
                <w:szCs w:val="20"/>
                <w:lang w:eastAsia="en-AU"/>
              </w:rPr>
              <w:t>155.4</w:t>
            </w:r>
          </w:p>
        </w:tc>
        <w:tc>
          <w:tcPr>
            <w:tcW w:w="709" w:type="dxa"/>
          </w:tcPr>
          <w:p w14:paraId="6C6276F1" w14:textId="380E5FFB"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15</w:t>
            </w:r>
          </w:p>
        </w:tc>
        <w:tc>
          <w:tcPr>
            <w:tcW w:w="708" w:type="dxa"/>
          </w:tcPr>
          <w:p w14:paraId="1879FBC1" w14:textId="651090BF"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80</w:t>
            </w:r>
          </w:p>
        </w:tc>
        <w:tc>
          <w:tcPr>
            <w:tcW w:w="737" w:type="dxa"/>
          </w:tcPr>
          <w:p w14:paraId="1ABBECDD" w14:textId="11809510"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110</w:t>
            </w:r>
          </w:p>
        </w:tc>
        <w:tc>
          <w:tcPr>
            <w:tcW w:w="681" w:type="dxa"/>
          </w:tcPr>
          <w:p w14:paraId="367A9448" w14:textId="4ACFE4B3"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967</w:t>
            </w:r>
          </w:p>
        </w:tc>
        <w:tc>
          <w:tcPr>
            <w:tcW w:w="1829" w:type="dxa"/>
          </w:tcPr>
          <w:p w14:paraId="17975843" w14:textId="4BB01CD7"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100/110/110/100</w:t>
            </w:r>
          </w:p>
        </w:tc>
        <w:tc>
          <w:tcPr>
            <w:tcW w:w="1496" w:type="dxa"/>
          </w:tcPr>
          <w:p w14:paraId="2421CE78" w14:textId="33317135"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45/50/60/60</w:t>
            </w:r>
          </w:p>
        </w:tc>
        <w:tc>
          <w:tcPr>
            <w:tcW w:w="763" w:type="dxa"/>
          </w:tcPr>
          <w:p w14:paraId="3FFA9A0D" w14:textId="4B997600" w:rsidR="00472F06" w:rsidRPr="00CF4ADC" w:rsidRDefault="00472F06" w:rsidP="00472F06">
            <w:pPr>
              <w:pStyle w:val="Caption"/>
              <w:jc w:val="center"/>
              <w:rPr>
                <w:rFonts w:asciiTheme="minorHAnsi" w:hAnsiTheme="minorHAnsi"/>
                <w:sz w:val="20"/>
                <w:szCs w:val="20"/>
              </w:rPr>
            </w:pPr>
            <w:r w:rsidRPr="0FBC0A1C">
              <w:rPr>
                <w:rFonts w:asciiTheme="minorHAnsi" w:hAnsiTheme="minorHAnsi"/>
                <w:color w:val="000000" w:themeColor="text1"/>
                <w:sz w:val="20"/>
                <w:szCs w:val="20"/>
              </w:rPr>
              <w:t>10</w:t>
            </w:r>
          </w:p>
        </w:tc>
      </w:tr>
      <w:tr w:rsidR="00DF3E9F" w:rsidRPr="00E712BD" w14:paraId="6A8F79F1" w14:textId="77777777" w:rsidTr="00FF54C0">
        <w:trPr>
          <w:cnfStyle w:val="000000100000" w:firstRow="0" w:lastRow="0" w:firstColumn="0" w:lastColumn="0" w:oddVBand="0" w:evenVBand="0" w:oddHBand="1" w:evenHBand="0" w:firstRowFirstColumn="0" w:firstRowLastColumn="0" w:lastRowFirstColumn="0" w:lastRowLastColumn="0"/>
          <w:trHeight w:val="300"/>
        </w:trPr>
        <w:tc>
          <w:tcPr>
            <w:tcW w:w="709" w:type="dxa"/>
          </w:tcPr>
          <w:p w14:paraId="45372364" w14:textId="7E4AFE2C"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2025</w:t>
            </w:r>
          </w:p>
        </w:tc>
        <w:tc>
          <w:tcPr>
            <w:tcW w:w="851" w:type="dxa"/>
          </w:tcPr>
          <w:p w14:paraId="6F559DB9" w14:textId="5ED48127"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w:t>
            </w:r>
          </w:p>
        </w:tc>
        <w:tc>
          <w:tcPr>
            <w:tcW w:w="567" w:type="dxa"/>
          </w:tcPr>
          <w:p w14:paraId="4290BFB6" w14:textId="551AEE1D"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27</w:t>
            </w:r>
          </w:p>
        </w:tc>
        <w:tc>
          <w:tcPr>
            <w:tcW w:w="709" w:type="dxa"/>
          </w:tcPr>
          <w:p w14:paraId="46178C8C" w14:textId="137E5DF0"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1200</w:t>
            </w:r>
          </w:p>
        </w:tc>
        <w:tc>
          <w:tcPr>
            <w:tcW w:w="850" w:type="dxa"/>
          </w:tcPr>
          <w:p w14:paraId="1077B220" w14:textId="6593A52E" w:rsidR="00472F06" w:rsidRPr="00CF4ADC" w:rsidRDefault="00472F06" w:rsidP="00472F06">
            <w:pPr>
              <w:pStyle w:val="Caption"/>
              <w:jc w:val="center"/>
              <w:rPr>
                <w:rFonts w:asciiTheme="minorHAnsi" w:hAnsiTheme="minorHAnsi" w:cstheme="minorHAnsi"/>
                <w:sz w:val="20"/>
                <w:szCs w:val="20"/>
              </w:rPr>
            </w:pPr>
            <w:r>
              <w:rPr>
                <w:rFonts w:ascii="Aptos Narrow" w:hAnsi="Aptos Narrow"/>
                <w:color w:val="000000"/>
                <w:sz w:val="22"/>
                <w:szCs w:val="22"/>
              </w:rPr>
              <w:t>18</w:t>
            </w:r>
          </w:p>
        </w:tc>
        <w:tc>
          <w:tcPr>
            <w:tcW w:w="851" w:type="dxa"/>
          </w:tcPr>
          <w:p w14:paraId="5AF9323E" w14:textId="71207279" w:rsidR="00472F06" w:rsidRPr="00CF4ADC" w:rsidRDefault="00472F06" w:rsidP="00472F06">
            <w:pPr>
              <w:pStyle w:val="Caption"/>
              <w:jc w:val="center"/>
              <w:rPr>
                <w:rFonts w:asciiTheme="minorHAnsi" w:hAnsiTheme="minorHAnsi" w:cstheme="minorHAnsi"/>
                <w:sz w:val="20"/>
                <w:szCs w:val="20"/>
              </w:rPr>
            </w:pPr>
            <w:r w:rsidRPr="00A01B5F">
              <w:rPr>
                <w:rFonts w:asciiTheme="minorHAnsi" w:eastAsia="Times New Roman" w:hAnsiTheme="minorHAnsi" w:cstheme="minorHAnsi"/>
                <w:color w:val="000000"/>
                <w:sz w:val="20"/>
                <w:szCs w:val="20"/>
                <w:lang w:eastAsia="en-AU"/>
              </w:rPr>
              <w:t>155.6</w:t>
            </w:r>
          </w:p>
        </w:tc>
        <w:tc>
          <w:tcPr>
            <w:tcW w:w="709" w:type="dxa"/>
          </w:tcPr>
          <w:p w14:paraId="25094C57" w14:textId="78AF7E69"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15</w:t>
            </w:r>
          </w:p>
        </w:tc>
        <w:tc>
          <w:tcPr>
            <w:tcW w:w="708" w:type="dxa"/>
          </w:tcPr>
          <w:p w14:paraId="70C27AF2" w14:textId="478DDF41"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85</w:t>
            </w:r>
          </w:p>
        </w:tc>
        <w:tc>
          <w:tcPr>
            <w:tcW w:w="737" w:type="dxa"/>
          </w:tcPr>
          <w:p w14:paraId="6FF391D8" w14:textId="0CE34CA6"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120</w:t>
            </w:r>
          </w:p>
        </w:tc>
        <w:tc>
          <w:tcPr>
            <w:tcW w:w="681" w:type="dxa"/>
          </w:tcPr>
          <w:p w14:paraId="6E2EF617" w14:textId="24858E48"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961</w:t>
            </w:r>
          </w:p>
        </w:tc>
        <w:tc>
          <w:tcPr>
            <w:tcW w:w="1829" w:type="dxa"/>
          </w:tcPr>
          <w:p w14:paraId="1AA3BC7B" w14:textId="3E4F40CB"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100/110/120/100</w:t>
            </w:r>
          </w:p>
        </w:tc>
        <w:tc>
          <w:tcPr>
            <w:tcW w:w="1496" w:type="dxa"/>
          </w:tcPr>
          <w:p w14:paraId="1682725C" w14:textId="0AD0C284"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45/50/60/60</w:t>
            </w:r>
          </w:p>
        </w:tc>
        <w:tc>
          <w:tcPr>
            <w:tcW w:w="763" w:type="dxa"/>
          </w:tcPr>
          <w:p w14:paraId="2569E553" w14:textId="5950AEB2"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25</w:t>
            </w:r>
          </w:p>
        </w:tc>
      </w:tr>
      <w:tr w:rsidR="00E82514" w:rsidRPr="00E712BD" w14:paraId="4011F268" w14:textId="77777777" w:rsidTr="00FF54C0">
        <w:trPr>
          <w:cnfStyle w:val="000000010000" w:firstRow="0" w:lastRow="0" w:firstColumn="0" w:lastColumn="0" w:oddVBand="0" w:evenVBand="0" w:oddHBand="0" w:evenHBand="1" w:firstRowFirstColumn="0" w:firstRowLastColumn="0" w:lastRowFirstColumn="0" w:lastRowLastColumn="0"/>
          <w:trHeight w:val="300"/>
        </w:trPr>
        <w:tc>
          <w:tcPr>
            <w:tcW w:w="709" w:type="dxa"/>
          </w:tcPr>
          <w:p w14:paraId="1D45F5C2" w14:textId="1E05DE57"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2025</w:t>
            </w:r>
          </w:p>
        </w:tc>
        <w:tc>
          <w:tcPr>
            <w:tcW w:w="851" w:type="dxa"/>
          </w:tcPr>
          <w:p w14:paraId="1FF1D9D6" w14:textId="4193D162"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w:t>
            </w:r>
          </w:p>
        </w:tc>
        <w:tc>
          <w:tcPr>
            <w:tcW w:w="567" w:type="dxa"/>
          </w:tcPr>
          <w:p w14:paraId="1C3EAFBA" w14:textId="47D44C2E"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27</w:t>
            </w:r>
          </w:p>
        </w:tc>
        <w:tc>
          <w:tcPr>
            <w:tcW w:w="709" w:type="dxa"/>
          </w:tcPr>
          <w:p w14:paraId="2BE822E7" w14:textId="71E67250"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1800</w:t>
            </w:r>
          </w:p>
        </w:tc>
        <w:tc>
          <w:tcPr>
            <w:tcW w:w="850" w:type="dxa"/>
          </w:tcPr>
          <w:p w14:paraId="038FB178" w14:textId="4127AD61" w:rsidR="00472F06" w:rsidRPr="00CF4ADC" w:rsidRDefault="00472F06" w:rsidP="00472F06">
            <w:pPr>
              <w:pStyle w:val="Caption"/>
              <w:jc w:val="center"/>
              <w:rPr>
                <w:rFonts w:asciiTheme="minorHAnsi" w:hAnsiTheme="minorHAnsi" w:cstheme="minorHAnsi"/>
                <w:sz w:val="20"/>
                <w:szCs w:val="20"/>
              </w:rPr>
            </w:pPr>
            <w:r>
              <w:rPr>
                <w:rFonts w:ascii="Aptos Narrow" w:hAnsi="Aptos Narrow"/>
                <w:color w:val="000000"/>
                <w:sz w:val="22"/>
                <w:szCs w:val="22"/>
              </w:rPr>
              <w:t>18.5</w:t>
            </w:r>
          </w:p>
        </w:tc>
        <w:tc>
          <w:tcPr>
            <w:tcW w:w="851" w:type="dxa"/>
          </w:tcPr>
          <w:p w14:paraId="3A97E8E3" w14:textId="04D47130" w:rsidR="00472F06" w:rsidRPr="00CF4ADC" w:rsidRDefault="00472F06" w:rsidP="00472F06">
            <w:pPr>
              <w:pStyle w:val="Caption"/>
              <w:jc w:val="center"/>
              <w:rPr>
                <w:rFonts w:asciiTheme="minorHAnsi" w:hAnsiTheme="minorHAnsi" w:cstheme="minorHAnsi"/>
                <w:sz w:val="20"/>
                <w:szCs w:val="20"/>
              </w:rPr>
            </w:pPr>
            <w:r w:rsidRPr="00A01B5F">
              <w:rPr>
                <w:rFonts w:asciiTheme="minorHAnsi" w:eastAsia="Times New Roman" w:hAnsiTheme="minorHAnsi" w:cstheme="minorHAnsi"/>
                <w:color w:val="000000"/>
                <w:sz w:val="20"/>
                <w:szCs w:val="20"/>
                <w:lang w:eastAsia="en-AU"/>
              </w:rPr>
              <w:t>155.6</w:t>
            </w:r>
          </w:p>
        </w:tc>
        <w:tc>
          <w:tcPr>
            <w:tcW w:w="709" w:type="dxa"/>
          </w:tcPr>
          <w:p w14:paraId="70CE3151" w14:textId="0CA6FDA1"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15</w:t>
            </w:r>
          </w:p>
        </w:tc>
        <w:tc>
          <w:tcPr>
            <w:tcW w:w="708" w:type="dxa"/>
          </w:tcPr>
          <w:p w14:paraId="3146DD00" w14:textId="4E5E5383" w:rsidR="00472F06" w:rsidRPr="00CF697F" w:rsidRDefault="00FA5596" w:rsidP="00472F06">
            <w:pPr>
              <w:pStyle w:val="Caption"/>
              <w:jc w:val="center"/>
              <w:rPr>
                <w:rFonts w:asciiTheme="minorHAnsi" w:hAnsiTheme="minorHAnsi" w:cstheme="minorHAnsi"/>
                <w:strike/>
                <w:sz w:val="20"/>
                <w:szCs w:val="20"/>
              </w:rPr>
            </w:pPr>
            <w:r w:rsidRPr="00CF697F">
              <w:rPr>
                <w:rFonts w:asciiTheme="minorHAnsi" w:hAnsiTheme="minorHAnsi" w:cstheme="minorHAnsi"/>
                <w:sz w:val="20"/>
                <w:szCs w:val="20"/>
              </w:rPr>
              <w:t>90</w:t>
            </w:r>
          </w:p>
        </w:tc>
        <w:tc>
          <w:tcPr>
            <w:tcW w:w="737" w:type="dxa"/>
          </w:tcPr>
          <w:p w14:paraId="0699041F" w14:textId="07003AE0"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120</w:t>
            </w:r>
          </w:p>
        </w:tc>
        <w:tc>
          <w:tcPr>
            <w:tcW w:w="681" w:type="dxa"/>
          </w:tcPr>
          <w:p w14:paraId="373FD8CD" w14:textId="32B01F2C"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958</w:t>
            </w:r>
          </w:p>
        </w:tc>
        <w:tc>
          <w:tcPr>
            <w:tcW w:w="1829" w:type="dxa"/>
          </w:tcPr>
          <w:p w14:paraId="276D0B83" w14:textId="017579AD"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100/110/120/100</w:t>
            </w:r>
          </w:p>
        </w:tc>
        <w:tc>
          <w:tcPr>
            <w:tcW w:w="1496" w:type="dxa"/>
          </w:tcPr>
          <w:p w14:paraId="1D5F6EAB" w14:textId="05C307A4"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50/60/60/60</w:t>
            </w:r>
          </w:p>
        </w:tc>
        <w:tc>
          <w:tcPr>
            <w:tcW w:w="763" w:type="dxa"/>
          </w:tcPr>
          <w:p w14:paraId="712553EF" w14:textId="074AD48F"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20</w:t>
            </w:r>
          </w:p>
        </w:tc>
      </w:tr>
      <w:tr w:rsidR="00DF3E9F" w:rsidRPr="00E712BD" w14:paraId="4118C121" w14:textId="77777777" w:rsidTr="00FF54C0">
        <w:trPr>
          <w:cnfStyle w:val="000000100000" w:firstRow="0" w:lastRow="0" w:firstColumn="0" w:lastColumn="0" w:oddVBand="0" w:evenVBand="0" w:oddHBand="1" w:evenHBand="0" w:firstRowFirstColumn="0" w:firstRowLastColumn="0" w:lastRowFirstColumn="0" w:lastRowLastColumn="0"/>
          <w:trHeight w:val="300"/>
        </w:trPr>
        <w:tc>
          <w:tcPr>
            <w:tcW w:w="709" w:type="dxa"/>
          </w:tcPr>
          <w:p w14:paraId="0B8D5FEB" w14:textId="622F68ED"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2025</w:t>
            </w:r>
          </w:p>
        </w:tc>
        <w:tc>
          <w:tcPr>
            <w:tcW w:w="851" w:type="dxa"/>
          </w:tcPr>
          <w:p w14:paraId="49A56F92" w14:textId="22521246"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w:t>
            </w:r>
          </w:p>
        </w:tc>
        <w:tc>
          <w:tcPr>
            <w:tcW w:w="567" w:type="dxa"/>
          </w:tcPr>
          <w:p w14:paraId="6AB60C87" w14:textId="3439B150"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28</w:t>
            </w:r>
          </w:p>
        </w:tc>
        <w:tc>
          <w:tcPr>
            <w:tcW w:w="709" w:type="dxa"/>
          </w:tcPr>
          <w:p w14:paraId="650B84BC" w14:textId="30BC54C2"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0000</w:t>
            </w:r>
          </w:p>
        </w:tc>
        <w:tc>
          <w:tcPr>
            <w:tcW w:w="850" w:type="dxa"/>
          </w:tcPr>
          <w:p w14:paraId="05F01D82" w14:textId="0AD999D6" w:rsidR="00472F06" w:rsidRPr="00CF4ADC" w:rsidRDefault="00472F06" w:rsidP="00472F06">
            <w:pPr>
              <w:pStyle w:val="Caption"/>
              <w:jc w:val="center"/>
              <w:rPr>
                <w:rFonts w:asciiTheme="minorHAnsi" w:hAnsiTheme="minorHAnsi" w:cstheme="minorHAnsi"/>
                <w:sz w:val="20"/>
                <w:szCs w:val="20"/>
              </w:rPr>
            </w:pPr>
            <w:r>
              <w:rPr>
                <w:rFonts w:ascii="Aptos Narrow" w:hAnsi="Aptos Narrow"/>
                <w:color w:val="000000"/>
                <w:sz w:val="22"/>
                <w:szCs w:val="22"/>
              </w:rPr>
              <w:t>19.2</w:t>
            </w:r>
          </w:p>
        </w:tc>
        <w:tc>
          <w:tcPr>
            <w:tcW w:w="851" w:type="dxa"/>
          </w:tcPr>
          <w:p w14:paraId="67A8A558" w14:textId="65070132" w:rsidR="00472F06" w:rsidRPr="00CF4ADC" w:rsidRDefault="00472F06" w:rsidP="00472F06">
            <w:pPr>
              <w:pStyle w:val="Caption"/>
              <w:jc w:val="center"/>
              <w:rPr>
                <w:rFonts w:asciiTheme="minorHAnsi" w:hAnsiTheme="minorHAnsi" w:cstheme="minorHAnsi"/>
                <w:sz w:val="20"/>
                <w:szCs w:val="20"/>
              </w:rPr>
            </w:pPr>
            <w:r w:rsidRPr="00A01B5F">
              <w:rPr>
                <w:rFonts w:asciiTheme="minorHAnsi" w:eastAsia="Times New Roman" w:hAnsiTheme="minorHAnsi" w:cstheme="minorHAnsi"/>
                <w:color w:val="000000"/>
                <w:sz w:val="20"/>
                <w:szCs w:val="20"/>
                <w:lang w:eastAsia="en-AU"/>
              </w:rPr>
              <w:t>155.6</w:t>
            </w:r>
          </w:p>
        </w:tc>
        <w:tc>
          <w:tcPr>
            <w:tcW w:w="709" w:type="dxa"/>
          </w:tcPr>
          <w:p w14:paraId="4BDC05BF" w14:textId="6D33FA16"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15</w:t>
            </w:r>
          </w:p>
        </w:tc>
        <w:tc>
          <w:tcPr>
            <w:tcW w:w="708" w:type="dxa"/>
          </w:tcPr>
          <w:p w14:paraId="52D555FD" w14:textId="6D67916B" w:rsidR="00472F06" w:rsidRPr="00CF697F" w:rsidRDefault="00FA5596" w:rsidP="00472F06">
            <w:pPr>
              <w:pStyle w:val="Caption"/>
              <w:jc w:val="center"/>
              <w:rPr>
                <w:rFonts w:asciiTheme="minorHAnsi" w:hAnsiTheme="minorHAnsi" w:cstheme="minorHAnsi"/>
                <w:strike/>
                <w:sz w:val="20"/>
                <w:szCs w:val="20"/>
              </w:rPr>
            </w:pPr>
            <w:r w:rsidRPr="00CF697F">
              <w:rPr>
                <w:rFonts w:asciiTheme="minorHAnsi" w:hAnsiTheme="minorHAnsi" w:cstheme="minorHAnsi"/>
                <w:sz w:val="20"/>
                <w:szCs w:val="20"/>
              </w:rPr>
              <w:t>90</w:t>
            </w:r>
          </w:p>
        </w:tc>
        <w:tc>
          <w:tcPr>
            <w:tcW w:w="737" w:type="dxa"/>
          </w:tcPr>
          <w:p w14:paraId="5D50B070" w14:textId="2EDF4A30"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120</w:t>
            </w:r>
          </w:p>
        </w:tc>
        <w:tc>
          <w:tcPr>
            <w:tcW w:w="681" w:type="dxa"/>
          </w:tcPr>
          <w:p w14:paraId="7B8D973E" w14:textId="29A8AB9C"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960</w:t>
            </w:r>
          </w:p>
        </w:tc>
        <w:tc>
          <w:tcPr>
            <w:tcW w:w="1829" w:type="dxa"/>
          </w:tcPr>
          <w:p w14:paraId="01F02E92" w14:textId="12C991BB"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95/100/130/110</w:t>
            </w:r>
          </w:p>
        </w:tc>
        <w:tc>
          <w:tcPr>
            <w:tcW w:w="1496" w:type="dxa"/>
          </w:tcPr>
          <w:p w14:paraId="7637530E" w14:textId="2608CF35"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55/60/55/50</w:t>
            </w:r>
          </w:p>
        </w:tc>
        <w:tc>
          <w:tcPr>
            <w:tcW w:w="763" w:type="dxa"/>
          </w:tcPr>
          <w:p w14:paraId="437A2CE2" w14:textId="5CC92905"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20</w:t>
            </w:r>
          </w:p>
        </w:tc>
      </w:tr>
      <w:tr w:rsidR="00E82514" w:rsidRPr="00E712BD" w14:paraId="63A384B9" w14:textId="77777777" w:rsidTr="00FF54C0">
        <w:trPr>
          <w:cnfStyle w:val="000000010000" w:firstRow="0" w:lastRow="0" w:firstColumn="0" w:lastColumn="0" w:oddVBand="0" w:evenVBand="0" w:oddHBand="0" w:evenHBand="1" w:firstRowFirstColumn="0" w:firstRowLastColumn="0" w:lastRowFirstColumn="0" w:lastRowLastColumn="0"/>
          <w:trHeight w:val="300"/>
        </w:trPr>
        <w:tc>
          <w:tcPr>
            <w:tcW w:w="709" w:type="dxa"/>
          </w:tcPr>
          <w:p w14:paraId="6DB5DF75" w14:textId="4FD92436"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2025</w:t>
            </w:r>
          </w:p>
        </w:tc>
        <w:tc>
          <w:tcPr>
            <w:tcW w:w="851" w:type="dxa"/>
          </w:tcPr>
          <w:p w14:paraId="754A8EDA" w14:textId="27A5E515"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w:t>
            </w:r>
          </w:p>
        </w:tc>
        <w:tc>
          <w:tcPr>
            <w:tcW w:w="567" w:type="dxa"/>
          </w:tcPr>
          <w:p w14:paraId="48572B12" w14:textId="46ED14E3"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28</w:t>
            </w:r>
          </w:p>
        </w:tc>
        <w:tc>
          <w:tcPr>
            <w:tcW w:w="709" w:type="dxa"/>
          </w:tcPr>
          <w:p w14:paraId="531C1E57" w14:textId="440C6D52"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0600</w:t>
            </w:r>
          </w:p>
        </w:tc>
        <w:tc>
          <w:tcPr>
            <w:tcW w:w="850" w:type="dxa"/>
          </w:tcPr>
          <w:p w14:paraId="78C4D069" w14:textId="73C08CDB" w:rsidR="00472F06" w:rsidRPr="00CF4ADC" w:rsidRDefault="00472F06" w:rsidP="00472F06">
            <w:pPr>
              <w:pStyle w:val="Caption"/>
              <w:jc w:val="center"/>
              <w:rPr>
                <w:rFonts w:asciiTheme="minorHAnsi" w:hAnsiTheme="minorHAnsi" w:cstheme="minorHAnsi"/>
                <w:sz w:val="20"/>
                <w:szCs w:val="20"/>
              </w:rPr>
            </w:pPr>
            <w:r>
              <w:rPr>
                <w:rFonts w:ascii="Aptos Narrow" w:hAnsi="Aptos Narrow"/>
                <w:color w:val="000000"/>
                <w:sz w:val="22"/>
                <w:szCs w:val="22"/>
              </w:rPr>
              <w:t>20</w:t>
            </w:r>
          </w:p>
        </w:tc>
        <w:tc>
          <w:tcPr>
            <w:tcW w:w="851" w:type="dxa"/>
          </w:tcPr>
          <w:p w14:paraId="317C400F" w14:textId="58C5D54C" w:rsidR="00472F06" w:rsidRPr="00CF4ADC" w:rsidRDefault="00472F06" w:rsidP="00472F06">
            <w:pPr>
              <w:pStyle w:val="Caption"/>
              <w:jc w:val="center"/>
              <w:rPr>
                <w:rFonts w:asciiTheme="minorHAnsi" w:hAnsiTheme="minorHAnsi" w:cstheme="minorHAnsi"/>
                <w:sz w:val="20"/>
                <w:szCs w:val="20"/>
              </w:rPr>
            </w:pPr>
            <w:r w:rsidRPr="00A01B5F">
              <w:rPr>
                <w:rFonts w:asciiTheme="minorHAnsi" w:eastAsia="Times New Roman" w:hAnsiTheme="minorHAnsi" w:cstheme="minorHAnsi"/>
                <w:color w:val="000000"/>
                <w:sz w:val="20"/>
                <w:szCs w:val="20"/>
                <w:lang w:eastAsia="en-AU"/>
              </w:rPr>
              <w:t>155.7</w:t>
            </w:r>
          </w:p>
        </w:tc>
        <w:tc>
          <w:tcPr>
            <w:tcW w:w="709" w:type="dxa"/>
          </w:tcPr>
          <w:p w14:paraId="06B2594B" w14:textId="567AD12A"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15</w:t>
            </w:r>
          </w:p>
        </w:tc>
        <w:tc>
          <w:tcPr>
            <w:tcW w:w="708" w:type="dxa"/>
          </w:tcPr>
          <w:p w14:paraId="03183D8F" w14:textId="09BB570B" w:rsidR="00472F06" w:rsidRPr="00CF697F" w:rsidRDefault="00FA5596" w:rsidP="00472F06">
            <w:pPr>
              <w:pStyle w:val="Caption"/>
              <w:jc w:val="center"/>
              <w:rPr>
                <w:rFonts w:asciiTheme="minorHAnsi" w:hAnsiTheme="minorHAnsi" w:cstheme="minorHAnsi"/>
                <w:strike/>
                <w:sz w:val="20"/>
                <w:szCs w:val="20"/>
              </w:rPr>
            </w:pPr>
            <w:r w:rsidRPr="00CF697F">
              <w:rPr>
                <w:rFonts w:asciiTheme="minorHAnsi" w:hAnsiTheme="minorHAnsi" w:cstheme="minorHAnsi"/>
                <w:sz w:val="20"/>
                <w:szCs w:val="20"/>
              </w:rPr>
              <w:t>90</w:t>
            </w:r>
          </w:p>
        </w:tc>
        <w:tc>
          <w:tcPr>
            <w:tcW w:w="737" w:type="dxa"/>
          </w:tcPr>
          <w:p w14:paraId="53FE49F9" w14:textId="472DF0B9"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120</w:t>
            </w:r>
          </w:p>
        </w:tc>
        <w:tc>
          <w:tcPr>
            <w:tcW w:w="681" w:type="dxa"/>
          </w:tcPr>
          <w:p w14:paraId="5D68CA0C" w14:textId="46CC443B"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958</w:t>
            </w:r>
          </w:p>
        </w:tc>
        <w:tc>
          <w:tcPr>
            <w:tcW w:w="1829" w:type="dxa"/>
          </w:tcPr>
          <w:p w14:paraId="181C111E" w14:textId="59E86908"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90/110/130/110</w:t>
            </w:r>
          </w:p>
        </w:tc>
        <w:tc>
          <w:tcPr>
            <w:tcW w:w="1496" w:type="dxa"/>
          </w:tcPr>
          <w:p w14:paraId="07C96ED0" w14:textId="3B01F9AC"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60/60/70/60</w:t>
            </w:r>
          </w:p>
        </w:tc>
        <w:tc>
          <w:tcPr>
            <w:tcW w:w="763" w:type="dxa"/>
          </w:tcPr>
          <w:p w14:paraId="55ACDCE8" w14:textId="2C379210"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22</w:t>
            </w:r>
          </w:p>
        </w:tc>
      </w:tr>
      <w:tr w:rsidR="00DF3E9F" w:rsidRPr="00E712BD" w14:paraId="298B9517" w14:textId="77777777" w:rsidTr="00FF54C0">
        <w:trPr>
          <w:cnfStyle w:val="000000100000" w:firstRow="0" w:lastRow="0" w:firstColumn="0" w:lastColumn="0" w:oddVBand="0" w:evenVBand="0" w:oddHBand="1" w:evenHBand="0" w:firstRowFirstColumn="0" w:firstRowLastColumn="0" w:lastRowFirstColumn="0" w:lastRowLastColumn="0"/>
          <w:trHeight w:val="300"/>
        </w:trPr>
        <w:tc>
          <w:tcPr>
            <w:tcW w:w="709" w:type="dxa"/>
          </w:tcPr>
          <w:p w14:paraId="1327A240" w14:textId="584F1CD5"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2025</w:t>
            </w:r>
          </w:p>
        </w:tc>
        <w:tc>
          <w:tcPr>
            <w:tcW w:w="851" w:type="dxa"/>
          </w:tcPr>
          <w:p w14:paraId="72881A15" w14:textId="467F95E2"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w:t>
            </w:r>
          </w:p>
        </w:tc>
        <w:tc>
          <w:tcPr>
            <w:tcW w:w="567" w:type="dxa"/>
          </w:tcPr>
          <w:p w14:paraId="6A5D979B" w14:textId="168B3E86"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28</w:t>
            </w:r>
          </w:p>
        </w:tc>
        <w:tc>
          <w:tcPr>
            <w:tcW w:w="709" w:type="dxa"/>
          </w:tcPr>
          <w:p w14:paraId="238DF871" w14:textId="2BCAAA46"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1200</w:t>
            </w:r>
          </w:p>
        </w:tc>
        <w:tc>
          <w:tcPr>
            <w:tcW w:w="850" w:type="dxa"/>
          </w:tcPr>
          <w:p w14:paraId="1880C671" w14:textId="4217895A" w:rsidR="00472F06" w:rsidRPr="00CF4ADC" w:rsidRDefault="00472F06" w:rsidP="00472F06">
            <w:pPr>
              <w:pStyle w:val="Caption"/>
              <w:jc w:val="center"/>
              <w:rPr>
                <w:rFonts w:asciiTheme="minorHAnsi" w:hAnsiTheme="minorHAnsi" w:cstheme="minorHAnsi"/>
                <w:sz w:val="20"/>
                <w:szCs w:val="20"/>
              </w:rPr>
            </w:pPr>
            <w:r>
              <w:rPr>
                <w:rFonts w:ascii="Aptos Narrow" w:hAnsi="Aptos Narrow"/>
                <w:color w:val="000000"/>
                <w:sz w:val="22"/>
                <w:szCs w:val="22"/>
              </w:rPr>
              <w:t>20.43</w:t>
            </w:r>
          </w:p>
        </w:tc>
        <w:tc>
          <w:tcPr>
            <w:tcW w:w="851" w:type="dxa"/>
          </w:tcPr>
          <w:p w14:paraId="1F49AA28" w14:textId="5E5947ED" w:rsidR="00472F06" w:rsidRPr="00CF4ADC" w:rsidRDefault="00472F06" w:rsidP="00472F06">
            <w:pPr>
              <w:pStyle w:val="Caption"/>
              <w:jc w:val="center"/>
              <w:rPr>
                <w:rFonts w:asciiTheme="minorHAnsi" w:hAnsiTheme="minorHAnsi"/>
                <w:sz w:val="20"/>
                <w:szCs w:val="20"/>
              </w:rPr>
            </w:pPr>
            <w:r w:rsidRPr="0FBC0A1C">
              <w:rPr>
                <w:rFonts w:asciiTheme="minorHAnsi" w:eastAsia="Times New Roman" w:hAnsiTheme="minorHAnsi"/>
                <w:color w:val="000000" w:themeColor="text1"/>
                <w:sz w:val="20"/>
                <w:szCs w:val="20"/>
                <w:lang w:eastAsia="en-AU"/>
              </w:rPr>
              <w:t>155.</w:t>
            </w:r>
            <w:r w:rsidR="13D0B8A8" w:rsidRPr="4FB10EFF">
              <w:rPr>
                <w:rFonts w:asciiTheme="minorHAnsi" w:eastAsia="Times New Roman" w:hAnsiTheme="minorHAnsi"/>
                <w:color w:val="000000" w:themeColor="text1"/>
                <w:sz w:val="20"/>
                <w:szCs w:val="20"/>
                <w:lang w:eastAsia="en-AU"/>
              </w:rPr>
              <w:t>7</w:t>
            </w:r>
          </w:p>
        </w:tc>
        <w:tc>
          <w:tcPr>
            <w:tcW w:w="709" w:type="dxa"/>
          </w:tcPr>
          <w:p w14:paraId="6811707C" w14:textId="4D3AB85A"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15</w:t>
            </w:r>
          </w:p>
        </w:tc>
        <w:tc>
          <w:tcPr>
            <w:tcW w:w="708" w:type="dxa"/>
          </w:tcPr>
          <w:p w14:paraId="0015287B" w14:textId="68034388"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90</w:t>
            </w:r>
          </w:p>
        </w:tc>
        <w:tc>
          <w:tcPr>
            <w:tcW w:w="737" w:type="dxa"/>
          </w:tcPr>
          <w:p w14:paraId="46BEAB95" w14:textId="4878C884"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125</w:t>
            </w:r>
          </w:p>
        </w:tc>
        <w:tc>
          <w:tcPr>
            <w:tcW w:w="681" w:type="dxa"/>
          </w:tcPr>
          <w:p w14:paraId="1BC9561D" w14:textId="25626CFE"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954</w:t>
            </w:r>
          </w:p>
        </w:tc>
        <w:tc>
          <w:tcPr>
            <w:tcW w:w="1829" w:type="dxa"/>
          </w:tcPr>
          <w:p w14:paraId="15F955A1" w14:textId="441242CB"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110/110/130/110</w:t>
            </w:r>
          </w:p>
        </w:tc>
        <w:tc>
          <w:tcPr>
            <w:tcW w:w="1496" w:type="dxa"/>
          </w:tcPr>
          <w:p w14:paraId="1956B2B8" w14:textId="55D41805"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60/60/70/65</w:t>
            </w:r>
          </w:p>
        </w:tc>
        <w:tc>
          <w:tcPr>
            <w:tcW w:w="763" w:type="dxa"/>
          </w:tcPr>
          <w:p w14:paraId="2E12FD49" w14:textId="6AEB4335"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22</w:t>
            </w:r>
          </w:p>
        </w:tc>
      </w:tr>
      <w:tr w:rsidR="00E82514" w:rsidRPr="00E712BD" w14:paraId="49DC0ADC" w14:textId="77777777" w:rsidTr="00FF54C0">
        <w:trPr>
          <w:cnfStyle w:val="000000010000" w:firstRow="0" w:lastRow="0" w:firstColumn="0" w:lastColumn="0" w:oddVBand="0" w:evenVBand="0" w:oddHBand="0" w:evenHBand="1" w:firstRowFirstColumn="0" w:firstRowLastColumn="0" w:lastRowFirstColumn="0" w:lastRowLastColumn="0"/>
          <w:trHeight w:val="300"/>
        </w:trPr>
        <w:tc>
          <w:tcPr>
            <w:tcW w:w="709" w:type="dxa"/>
          </w:tcPr>
          <w:p w14:paraId="6AE35657" w14:textId="6E1202D3"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2025</w:t>
            </w:r>
          </w:p>
        </w:tc>
        <w:tc>
          <w:tcPr>
            <w:tcW w:w="851" w:type="dxa"/>
          </w:tcPr>
          <w:p w14:paraId="2E743048" w14:textId="31348282"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w:t>
            </w:r>
          </w:p>
        </w:tc>
        <w:tc>
          <w:tcPr>
            <w:tcW w:w="567" w:type="dxa"/>
          </w:tcPr>
          <w:p w14:paraId="3A6D0A8E" w14:textId="189F455B"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28</w:t>
            </w:r>
          </w:p>
        </w:tc>
        <w:tc>
          <w:tcPr>
            <w:tcW w:w="709" w:type="dxa"/>
          </w:tcPr>
          <w:p w14:paraId="043ABF9C" w14:textId="18F2FDD9"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1800</w:t>
            </w:r>
          </w:p>
        </w:tc>
        <w:tc>
          <w:tcPr>
            <w:tcW w:w="850" w:type="dxa"/>
          </w:tcPr>
          <w:p w14:paraId="5CD564DD" w14:textId="556CE717" w:rsidR="00472F06" w:rsidRPr="00CF4ADC" w:rsidRDefault="00472F06" w:rsidP="00472F06">
            <w:pPr>
              <w:pStyle w:val="Caption"/>
              <w:jc w:val="center"/>
              <w:rPr>
                <w:rFonts w:asciiTheme="minorHAnsi" w:hAnsiTheme="minorHAnsi" w:cstheme="minorHAnsi"/>
                <w:sz w:val="20"/>
                <w:szCs w:val="20"/>
              </w:rPr>
            </w:pPr>
            <w:r>
              <w:rPr>
                <w:rFonts w:ascii="Aptos Narrow" w:hAnsi="Aptos Narrow"/>
                <w:color w:val="000000"/>
                <w:sz w:val="22"/>
                <w:szCs w:val="22"/>
              </w:rPr>
              <w:t>20.75</w:t>
            </w:r>
          </w:p>
        </w:tc>
        <w:tc>
          <w:tcPr>
            <w:tcW w:w="851" w:type="dxa"/>
          </w:tcPr>
          <w:p w14:paraId="018B5E09" w14:textId="38FCAE89" w:rsidR="00472F06" w:rsidRPr="00CF4ADC" w:rsidRDefault="00472F06" w:rsidP="00472F06">
            <w:pPr>
              <w:pStyle w:val="Caption"/>
              <w:jc w:val="center"/>
              <w:rPr>
                <w:rFonts w:asciiTheme="minorHAnsi" w:hAnsiTheme="minorHAnsi" w:cstheme="minorHAnsi"/>
                <w:sz w:val="20"/>
                <w:szCs w:val="20"/>
              </w:rPr>
            </w:pPr>
            <w:r w:rsidRPr="00A01B5F">
              <w:rPr>
                <w:rFonts w:asciiTheme="minorHAnsi" w:eastAsia="Times New Roman" w:hAnsiTheme="minorHAnsi" w:cstheme="minorHAnsi"/>
                <w:color w:val="000000"/>
                <w:sz w:val="20"/>
                <w:szCs w:val="20"/>
                <w:lang w:eastAsia="en-AU"/>
              </w:rPr>
              <w:t>155.6</w:t>
            </w:r>
          </w:p>
        </w:tc>
        <w:tc>
          <w:tcPr>
            <w:tcW w:w="709" w:type="dxa"/>
          </w:tcPr>
          <w:p w14:paraId="5AA33A63" w14:textId="23CA7407"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20</w:t>
            </w:r>
          </w:p>
        </w:tc>
        <w:tc>
          <w:tcPr>
            <w:tcW w:w="708" w:type="dxa"/>
          </w:tcPr>
          <w:p w14:paraId="4303CDDE" w14:textId="6042AE31"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80</w:t>
            </w:r>
          </w:p>
        </w:tc>
        <w:tc>
          <w:tcPr>
            <w:tcW w:w="737" w:type="dxa"/>
          </w:tcPr>
          <w:p w14:paraId="03FDA428" w14:textId="5CB14B97"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110</w:t>
            </w:r>
          </w:p>
        </w:tc>
        <w:tc>
          <w:tcPr>
            <w:tcW w:w="681" w:type="dxa"/>
          </w:tcPr>
          <w:p w14:paraId="348F323A" w14:textId="4BFC12C8"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960</w:t>
            </w:r>
          </w:p>
        </w:tc>
        <w:tc>
          <w:tcPr>
            <w:tcW w:w="1829" w:type="dxa"/>
          </w:tcPr>
          <w:p w14:paraId="7486AE8A" w14:textId="0B9930AE"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110/120/130/110</w:t>
            </w:r>
          </w:p>
        </w:tc>
        <w:tc>
          <w:tcPr>
            <w:tcW w:w="1496" w:type="dxa"/>
          </w:tcPr>
          <w:p w14:paraId="6DE2CB4E" w14:textId="44AA5E2B"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60/60/75/65</w:t>
            </w:r>
          </w:p>
        </w:tc>
        <w:tc>
          <w:tcPr>
            <w:tcW w:w="763" w:type="dxa"/>
          </w:tcPr>
          <w:p w14:paraId="309E742F" w14:textId="5E7E2876"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20</w:t>
            </w:r>
          </w:p>
        </w:tc>
      </w:tr>
      <w:tr w:rsidR="00DF3E9F" w:rsidRPr="00E712BD" w14:paraId="705B5C20" w14:textId="77777777" w:rsidTr="00FF54C0">
        <w:trPr>
          <w:cnfStyle w:val="000000100000" w:firstRow="0" w:lastRow="0" w:firstColumn="0" w:lastColumn="0" w:oddVBand="0" w:evenVBand="0" w:oddHBand="1" w:evenHBand="0" w:firstRowFirstColumn="0" w:firstRowLastColumn="0" w:lastRowFirstColumn="0" w:lastRowLastColumn="0"/>
          <w:trHeight w:val="300"/>
        </w:trPr>
        <w:tc>
          <w:tcPr>
            <w:tcW w:w="709" w:type="dxa"/>
          </w:tcPr>
          <w:p w14:paraId="19998752" w14:textId="440344A0"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2025</w:t>
            </w:r>
          </w:p>
        </w:tc>
        <w:tc>
          <w:tcPr>
            <w:tcW w:w="851" w:type="dxa"/>
          </w:tcPr>
          <w:p w14:paraId="31E90FC2" w14:textId="21AD99D1"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3</w:t>
            </w:r>
          </w:p>
        </w:tc>
        <w:tc>
          <w:tcPr>
            <w:tcW w:w="567" w:type="dxa"/>
          </w:tcPr>
          <w:p w14:paraId="550E5D71" w14:textId="6F9FA0CD"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1</w:t>
            </w:r>
          </w:p>
        </w:tc>
        <w:tc>
          <w:tcPr>
            <w:tcW w:w="709" w:type="dxa"/>
          </w:tcPr>
          <w:p w14:paraId="23239B55" w14:textId="5404933B"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0000</w:t>
            </w:r>
          </w:p>
        </w:tc>
        <w:tc>
          <w:tcPr>
            <w:tcW w:w="850" w:type="dxa"/>
          </w:tcPr>
          <w:p w14:paraId="280AD935" w14:textId="2FE68D39" w:rsidR="00472F06" w:rsidRPr="00CF4ADC" w:rsidRDefault="00472F06" w:rsidP="00472F06">
            <w:pPr>
              <w:pStyle w:val="Caption"/>
              <w:jc w:val="center"/>
              <w:rPr>
                <w:rFonts w:asciiTheme="minorHAnsi" w:hAnsiTheme="minorHAnsi" w:cstheme="minorHAnsi"/>
                <w:sz w:val="20"/>
                <w:szCs w:val="20"/>
              </w:rPr>
            </w:pPr>
            <w:r>
              <w:rPr>
                <w:rFonts w:ascii="Aptos Narrow" w:hAnsi="Aptos Narrow"/>
                <w:color w:val="000000"/>
                <w:sz w:val="22"/>
                <w:szCs w:val="22"/>
              </w:rPr>
              <w:t>21.5</w:t>
            </w:r>
          </w:p>
        </w:tc>
        <w:tc>
          <w:tcPr>
            <w:tcW w:w="851" w:type="dxa"/>
          </w:tcPr>
          <w:p w14:paraId="433B8B1D" w14:textId="50C09403" w:rsidR="00472F06" w:rsidRPr="00CF4ADC" w:rsidRDefault="00472F06" w:rsidP="00472F06">
            <w:pPr>
              <w:pStyle w:val="Caption"/>
              <w:jc w:val="center"/>
              <w:rPr>
                <w:rFonts w:asciiTheme="minorHAnsi" w:hAnsiTheme="minorHAnsi" w:cstheme="minorHAnsi"/>
                <w:sz w:val="20"/>
                <w:szCs w:val="20"/>
              </w:rPr>
            </w:pPr>
            <w:r w:rsidRPr="00A01B5F">
              <w:rPr>
                <w:rFonts w:asciiTheme="minorHAnsi" w:eastAsia="Times New Roman" w:hAnsiTheme="minorHAnsi" w:cstheme="minorHAnsi"/>
                <w:color w:val="000000"/>
                <w:sz w:val="20"/>
                <w:szCs w:val="20"/>
                <w:lang w:eastAsia="en-AU"/>
              </w:rPr>
              <w:t>155.4</w:t>
            </w:r>
          </w:p>
        </w:tc>
        <w:tc>
          <w:tcPr>
            <w:tcW w:w="709" w:type="dxa"/>
          </w:tcPr>
          <w:p w14:paraId="5E54AE9A" w14:textId="18619744"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20</w:t>
            </w:r>
          </w:p>
        </w:tc>
        <w:tc>
          <w:tcPr>
            <w:tcW w:w="708" w:type="dxa"/>
          </w:tcPr>
          <w:p w14:paraId="71BB2654" w14:textId="79217C51"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80</w:t>
            </w:r>
          </w:p>
        </w:tc>
        <w:tc>
          <w:tcPr>
            <w:tcW w:w="737" w:type="dxa"/>
          </w:tcPr>
          <w:p w14:paraId="33BA634C" w14:textId="18ADBF51"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110</w:t>
            </w:r>
          </w:p>
        </w:tc>
        <w:tc>
          <w:tcPr>
            <w:tcW w:w="681" w:type="dxa"/>
          </w:tcPr>
          <w:p w14:paraId="10801AFA" w14:textId="20695993"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963</w:t>
            </w:r>
          </w:p>
        </w:tc>
        <w:tc>
          <w:tcPr>
            <w:tcW w:w="1829" w:type="dxa"/>
          </w:tcPr>
          <w:p w14:paraId="1D979D6C" w14:textId="0EED28E7"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120/130/130/120</w:t>
            </w:r>
          </w:p>
        </w:tc>
        <w:tc>
          <w:tcPr>
            <w:tcW w:w="1496" w:type="dxa"/>
          </w:tcPr>
          <w:p w14:paraId="5C7EFF57" w14:textId="56EB761B"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60/60/75/75</w:t>
            </w:r>
          </w:p>
        </w:tc>
        <w:tc>
          <w:tcPr>
            <w:tcW w:w="763" w:type="dxa"/>
          </w:tcPr>
          <w:p w14:paraId="0F1694E9" w14:textId="28E31966"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20</w:t>
            </w:r>
          </w:p>
        </w:tc>
      </w:tr>
      <w:tr w:rsidR="00E82514" w:rsidRPr="00E712BD" w14:paraId="43C08F49" w14:textId="77777777" w:rsidTr="00FF54C0">
        <w:trPr>
          <w:cnfStyle w:val="000000010000" w:firstRow="0" w:lastRow="0" w:firstColumn="0" w:lastColumn="0" w:oddVBand="0" w:evenVBand="0" w:oddHBand="0" w:evenHBand="1" w:firstRowFirstColumn="0" w:firstRowLastColumn="0" w:lastRowFirstColumn="0" w:lastRowLastColumn="0"/>
          <w:trHeight w:val="300"/>
        </w:trPr>
        <w:tc>
          <w:tcPr>
            <w:tcW w:w="709" w:type="dxa"/>
          </w:tcPr>
          <w:p w14:paraId="7BEA1B47" w14:textId="3BF3E306"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2025</w:t>
            </w:r>
          </w:p>
        </w:tc>
        <w:tc>
          <w:tcPr>
            <w:tcW w:w="851" w:type="dxa"/>
          </w:tcPr>
          <w:p w14:paraId="5F25631C" w14:textId="1BF2A651"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3</w:t>
            </w:r>
          </w:p>
        </w:tc>
        <w:tc>
          <w:tcPr>
            <w:tcW w:w="567" w:type="dxa"/>
          </w:tcPr>
          <w:p w14:paraId="38580DCD" w14:textId="59E8C5B8"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1</w:t>
            </w:r>
          </w:p>
        </w:tc>
        <w:tc>
          <w:tcPr>
            <w:tcW w:w="709" w:type="dxa"/>
          </w:tcPr>
          <w:p w14:paraId="25164924" w14:textId="4E910F95"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0600</w:t>
            </w:r>
          </w:p>
        </w:tc>
        <w:tc>
          <w:tcPr>
            <w:tcW w:w="850" w:type="dxa"/>
          </w:tcPr>
          <w:p w14:paraId="6300B17C" w14:textId="20591E03" w:rsidR="00472F06" w:rsidRPr="00CF4ADC" w:rsidRDefault="00472F06" w:rsidP="00472F06">
            <w:pPr>
              <w:pStyle w:val="Caption"/>
              <w:jc w:val="center"/>
              <w:rPr>
                <w:rFonts w:asciiTheme="minorHAnsi" w:hAnsiTheme="minorHAnsi" w:cstheme="minorHAnsi"/>
                <w:sz w:val="20"/>
                <w:szCs w:val="20"/>
              </w:rPr>
            </w:pPr>
            <w:r>
              <w:rPr>
                <w:rFonts w:ascii="Aptos Narrow" w:hAnsi="Aptos Narrow"/>
                <w:color w:val="000000"/>
                <w:sz w:val="22"/>
                <w:szCs w:val="22"/>
              </w:rPr>
              <w:t>21.8</w:t>
            </w:r>
          </w:p>
        </w:tc>
        <w:tc>
          <w:tcPr>
            <w:tcW w:w="851" w:type="dxa"/>
          </w:tcPr>
          <w:p w14:paraId="2CA5BFDC" w14:textId="06FB138E" w:rsidR="00472F06" w:rsidRPr="00CF4ADC" w:rsidRDefault="00472F06" w:rsidP="00472F06">
            <w:pPr>
              <w:pStyle w:val="Caption"/>
              <w:jc w:val="center"/>
              <w:rPr>
                <w:rFonts w:asciiTheme="minorHAnsi" w:hAnsiTheme="minorHAnsi" w:cstheme="minorHAnsi"/>
                <w:sz w:val="20"/>
                <w:szCs w:val="20"/>
              </w:rPr>
            </w:pPr>
            <w:r w:rsidRPr="00A01B5F">
              <w:rPr>
                <w:rFonts w:asciiTheme="minorHAnsi" w:eastAsia="Times New Roman" w:hAnsiTheme="minorHAnsi" w:cstheme="minorHAnsi"/>
                <w:color w:val="000000"/>
                <w:sz w:val="20"/>
                <w:szCs w:val="20"/>
                <w:lang w:eastAsia="en-AU"/>
              </w:rPr>
              <w:t>155.4</w:t>
            </w:r>
          </w:p>
        </w:tc>
        <w:tc>
          <w:tcPr>
            <w:tcW w:w="709" w:type="dxa"/>
          </w:tcPr>
          <w:p w14:paraId="6DBE1E48" w14:textId="33540E01"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20</w:t>
            </w:r>
          </w:p>
        </w:tc>
        <w:tc>
          <w:tcPr>
            <w:tcW w:w="708" w:type="dxa"/>
          </w:tcPr>
          <w:p w14:paraId="319C9550" w14:textId="14AB2C8F"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65</w:t>
            </w:r>
          </w:p>
        </w:tc>
        <w:tc>
          <w:tcPr>
            <w:tcW w:w="737" w:type="dxa"/>
          </w:tcPr>
          <w:p w14:paraId="5F18D9EE" w14:textId="5C9149A3"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90</w:t>
            </w:r>
          </w:p>
        </w:tc>
        <w:tc>
          <w:tcPr>
            <w:tcW w:w="681" w:type="dxa"/>
          </w:tcPr>
          <w:p w14:paraId="576D5E52" w14:textId="049E2ADB"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971</w:t>
            </w:r>
          </w:p>
        </w:tc>
        <w:tc>
          <w:tcPr>
            <w:tcW w:w="1829" w:type="dxa"/>
          </w:tcPr>
          <w:p w14:paraId="19C847FB" w14:textId="3B46E768"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120/160/165/110</w:t>
            </w:r>
          </w:p>
        </w:tc>
        <w:tc>
          <w:tcPr>
            <w:tcW w:w="1496" w:type="dxa"/>
          </w:tcPr>
          <w:p w14:paraId="337E3A02" w14:textId="221EC586"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0/80/85/75</w:t>
            </w:r>
          </w:p>
        </w:tc>
        <w:tc>
          <w:tcPr>
            <w:tcW w:w="763" w:type="dxa"/>
          </w:tcPr>
          <w:p w14:paraId="0C841FB1" w14:textId="2B52326D"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40</w:t>
            </w:r>
          </w:p>
        </w:tc>
      </w:tr>
      <w:tr w:rsidR="00DF3E9F" w:rsidRPr="00E712BD" w14:paraId="358198B3" w14:textId="77777777" w:rsidTr="00FF54C0">
        <w:trPr>
          <w:cnfStyle w:val="000000100000" w:firstRow="0" w:lastRow="0" w:firstColumn="0" w:lastColumn="0" w:oddVBand="0" w:evenVBand="0" w:oddHBand="1" w:evenHBand="0" w:firstRowFirstColumn="0" w:firstRowLastColumn="0" w:lastRowFirstColumn="0" w:lastRowLastColumn="0"/>
          <w:trHeight w:val="300"/>
        </w:trPr>
        <w:tc>
          <w:tcPr>
            <w:tcW w:w="709" w:type="dxa"/>
          </w:tcPr>
          <w:p w14:paraId="4D45B005" w14:textId="16592124"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2025</w:t>
            </w:r>
          </w:p>
        </w:tc>
        <w:tc>
          <w:tcPr>
            <w:tcW w:w="851" w:type="dxa"/>
          </w:tcPr>
          <w:p w14:paraId="057E9B1E" w14:textId="46E33E87"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3</w:t>
            </w:r>
          </w:p>
        </w:tc>
        <w:tc>
          <w:tcPr>
            <w:tcW w:w="567" w:type="dxa"/>
          </w:tcPr>
          <w:p w14:paraId="65118591" w14:textId="51F5F763"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1</w:t>
            </w:r>
          </w:p>
        </w:tc>
        <w:tc>
          <w:tcPr>
            <w:tcW w:w="709" w:type="dxa"/>
          </w:tcPr>
          <w:p w14:paraId="6C3E0A4D" w14:textId="2E0F961B"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1200</w:t>
            </w:r>
          </w:p>
        </w:tc>
        <w:tc>
          <w:tcPr>
            <w:tcW w:w="850" w:type="dxa"/>
          </w:tcPr>
          <w:p w14:paraId="231E2B21" w14:textId="792F9FDE" w:rsidR="00472F06" w:rsidRPr="00CF4ADC" w:rsidRDefault="00472F06" w:rsidP="00472F06">
            <w:pPr>
              <w:pStyle w:val="Caption"/>
              <w:jc w:val="center"/>
              <w:rPr>
                <w:rFonts w:asciiTheme="minorHAnsi" w:hAnsiTheme="minorHAnsi" w:cstheme="minorHAnsi"/>
                <w:sz w:val="20"/>
                <w:szCs w:val="20"/>
              </w:rPr>
            </w:pPr>
            <w:r>
              <w:rPr>
                <w:rFonts w:ascii="Aptos Narrow" w:hAnsi="Aptos Narrow"/>
                <w:color w:val="000000"/>
                <w:sz w:val="22"/>
                <w:szCs w:val="22"/>
              </w:rPr>
              <w:t>22.2</w:t>
            </w:r>
          </w:p>
        </w:tc>
        <w:tc>
          <w:tcPr>
            <w:tcW w:w="851" w:type="dxa"/>
          </w:tcPr>
          <w:p w14:paraId="57694DE7" w14:textId="6929E79B" w:rsidR="00472F06" w:rsidRPr="00CF4ADC" w:rsidRDefault="00472F06" w:rsidP="00472F06">
            <w:pPr>
              <w:pStyle w:val="Caption"/>
              <w:jc w:val="center"/>
              <w:rPr>
                <w:rFonts w:asciiTheme="minorHAnsi" w:hAnsiTheme="minorHAnsi" w:cstheme="minorHAnsi"/>
                <w:sz w:val="20"/>
                <w:szCs w:val="20"/>
              </w:rPr>
            </w:pPr>
            <w:r w:rsidRPr="00A01B5F">
              <w:rPr>
                <w:rFonts w:asciiTheme="minorHAnsi" w:eastAsia="Times New Roman" w:hAnsiTheme="minorHAnsi" w:cstheme="minorHAnsi"/>
                <w:color w:val="000000"/>
                <w:sz w:val="20"/>
                <w:szCs w:val="20"/>
                <w:lang w:eastAsia="en-AU"/>
              </w:rPr>
              <w:t>155.4</w:t>
            </w:r>
          </w:p>
        </w:tc>
        <w:tc>
          <w:tcPr>
            <w:tcW w:w="709" w:type="dxa"/>
          </w:tcPr>
          <w:p w14:paraId="7DDE8A9B" w14:textId="277C3916"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20</w:t>
            </w:r>
          </w:p>
        </w:tc>
        <w:tc>
          <w:tcPr>
            <w:tcW w:w="708" w:type="dxa"/>
          </w:tcPr>
          <w:p w14:paraId="5D784788" w14:textId="05D92A9E"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60</w:t>
            </w:r>
          </w:p>
        </w:tc>
        <w:tc>
          <w:tcPr>
            <w:tcW w:w="737" w:type="dxa"/>
          </w:tcPr>
          <w:p w14:paraId="6A5D038C" w14:textId="4CC2C96E"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85</w:t>
            </w:r>
          </w:p>
        </w:tc>
        <w:tc>
          <w:tcPr>
            <w:tcW w:w="681" w:type="dxa"/>
          </w:tcPr>
          <w:p w14:paraId="0D5DF538" w14:textId="42DECDDA"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978</w:t>
            </w:r>
          </w:p>
        </w:tc>
        <w:tc>
          <w:tcPr>
            <w:tcW w:w="1829" w:type="dxa"/>
          </w:tcPr>
          <w:p w14:paraId="68951346" w14:textId="2A28512E"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120/160/160/110</w:t>
            </w:r>
          </w:p>
        </w:tc>
        <w:tc>
          <w:tcPr>
            <w:tcW w:w="1496" w:type="dxa"/>
          </w:tcPr>
          <w:p w14:paraId="3A114B88" w14:textId="118C65BF"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0/70/80/70</w:t>
            </w:r>
          </w:p>
        </w:tc>
        <w:tc>
          <w:tcPr>
            <w:tcW w:w="763" w:type="dxa"/>
          </w:tcPr>
          <w:p w14:paraId="448B77D9" w14:textId="0B65474F"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40</w:t>
            </w:r>
          </w:p>
        </w:tc>
      </w:tr>
      <w:tr w:rsidR="00E82514" w:rsidRPr="00E712BD" w14:paraId="2EEE1983" w14:textId="77777777" w:rsidTr="00FF54C0">
        <w:trPr>
          <w:cnfStyle w:val="000000010000" w:firstRow="0" w:lastRow="0" w:firstColumn="0" w:lastColumn="0" w:oddVBand="0" w:evenVBand="0" w:oddHBand="0" w:evenHBand="1" w:firstRowFirstColumn="0" w:firstRowLastColumn="0" w:lastRowFirstColumn="0" w:lastRowLastColumn="0"/>
          <w:trHeight w:val="300"/>
        </w:trPr>
        <w:tc>
          <w:tcPr>
            <w:tcW w:w="709" w:type="dxa"/>
          </w:tcPr>
          <w:p w14:paraId="47CBCED6" w14:textId="74593240"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2025</w:t>
            </w:r>
          </w:p>
        </w:tc>
        <w:tc>
          <w:tcPr>
            <w:tcW w:w="851" w:type="dxa"/>
          </w:tcPr>
          <w:p w14:paraId="70CAD057" w14:textId="16E2975D"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3</w:t>
            </w:r>
          </w:p>
        </w:tc>
        <w:tc>
          <w:tcPr>
            <w:tcW w:w="567" w:type="dxa"/>
          </w:tcPr>
          <w:p w14:paraId="2FA78953" w14:textId="64207F1C"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1</w:t>
            </w:r>
          </w:p>
        </w:tc>
        <w:tc>
          <w:tcPr>
            <w:tcW w:w="709" w:type="dxa"/>
          </w:tcPr>
          <w:p w14:paraId="494C0866" w14:textId="26FE4E85"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1800</w:t>
            </w:r>
          </w:p>
        </w:tc>
        <w:tc>
          <w:tcPr>
            <w:tcW w:w="850" w:type="dxa"/>
          </w:tcPr>
          <w:p w14:paraId="04EB0354" w14:textId="4534D20C" w:rsidR="00472F06" w:rsidRPr="00CF4ADC" w:rsidRDefault="00472F06" w:rsidP="00472F06">
            <w:pPr>
              <w:pStyle w:val="Caption"/>
              <w:jc w:val="center"/>
              <w:rPr>
                <w:rFonts w:asciiTheme="minorHAnsi" w:hAnsiTheme="minorHAnsi" w:cstheme="minorHAnsi"/>
                <w:sz w:val="20"/>
                <w:szCs w:val="20"/>
              </w:rPr>
            </w:pPr>
            <w:r>
              <w:rPr>
                <w:rFonts w:ascii="Aptos Narrow" w:hAnsi="Aptos Narrow"/>
                <w:color w:val="000000"/>
                <w:sz w:val="22"/>
                <w:szCs w:val="22"/>
              </w:rPr>
              <w:t>22.75</w:t>
            </w:r>
          </w:p>
        </w:tc>
        <w:tc>
          <w:tcPr>
            <w:tcW w:w="851" w:type="dxa"/>
          </w:tcPr>
          <w:p w14:paraId="46EB71ED" w14:textId="07A707EB" w:rsidR="00472F06" w:rsidRPr="00CF4ADC" w:rsidRDefault="00472F06" w:rsidP="00472F06">
            <w:pPr>
              <w:pStyle w:val="Caption"/>
              <w:jc w:val="center"/>
              <w:rPr>
                <w:rFonts w:asciiTheme="minorHAnsi" w:hAnsiTheme="minorHAnsi" w:cstheme="minorHAnsi"/>
                <w:sz w:val="20"/>
                <w:szCs w:val="20"/>
              </w:rPr>
            </w:pPr>
            <w:r w:rsidRPr="00A01B5F">
              <w:rPr>
                <w:rFonts w:asciiTheme="minorHAnsi" w:eastAsia="Times New Roman" w:hAnsiTheme="minorHAnsi" w:cstheme="minorHAnsi"/>
                <w:color w:val="000000"/>
                <w:sz w:val="20"/>
                <w:szCs w:val="20"/>
                <w:lang w:eastAsia="en-AU"/>
              </w:rPr>
              <w:t>155.4</w:t>
            </w:r>
          </w:p>
        </w:tc>
        <w:tc>
          <w:tcPr>
            <w:tcW w:w="709" w:type="dxa"/>
          </w:tcPr>
          <w:p w14:paraId="517E64B8" w14:textId="0F5A5AC4"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20</w:t>
            </w:r>
          </w:p>
        </w:tc>
        <w:tc>
          <w:tcPr>
            <w:tcW w:w="708" w:type="dxa"/>
          </w:tcPr>
          <w:p w14:paraId="78EAB597" w14:textId="77449981"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55</w:t>
            </w:r>
          </w:p>
        </w:tc>
        <w:tc>
          <w:tcPr>
            <w:tcW w:w="737" w:type="dxa"/>
          </w:tcPr>
          <w:p w14:paraId="5F455E62" w14:textId="67B66B48"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75</w:t>
            </w:r>
          </w:p>
        </w:tc>
        <w:tc>
          <w:tcPr>
            <w:tcW w:w="681" w:type="dxa"/>
          </w:tcPr>
          <w:p w14:paraId="0342D19D" w14:textId="788C0A2B"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980</w:t>
            </w:r>
          </w:p>
        </w:tc>
        <w:tc>
          <w:tcPr>
            <w:tcW w:w="1829" w:type="dxa"/>
          </w:tcPr>
          <w:p w14:paraId="357018C0" w14:textId="67BF27BA"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110/160/150/100</w:t>
            </w:r>
          </w:p>
        </w:tc>
        <w:tc>
          <w:tcPr>
            <w:tcW w:w="1496" w:type="dxa"/>
          </w:tcPr>
          <w:p w14:paraId="287257BE" w14:textId="52280F7A"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0/70/80/0</w:t>
            </w:r>
          </w:p>
        </w:tc>
        <w:tc>
          <w:tcPr>
            <w:tcW w:w="763" w:type="dxa"/>
          </w:tcPr>
          <w:p w14:paraId="459CE446" w14:textId="476D4EA8"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45</w:t>
            </w:r>
          </w:p>
        </w:tc>
      </w:tr>
      <w:tr w:rsidR="00DF3E9F" w:rsidRPr="00E712BD" w14:paraId="679ABD31" w14:textId="77777777" w:rsidTr="00FF54C0">
        <w:trPr>
          <w:cnfStyle w:val="000000100000" w:firstRow="0" w:lastRow="0" w:firstColumn="0" w:lastColumn="0" w:oddVBand="0" w:evenVBand="0" w:oddHBand="1" w:evenHBand="0" w:firstRowFirstColumn="0" w:firstRowLastColumn="0" w:lastRowFirstColumn="0" w:lastRowLastColumn="0"/>
          <w:trHeight w:val="300"/>
        </w:trPr>
        <w:tc>
          <w:tcPr>
            <w:tcW w:w="709" w:type="dxa"/>
          </w:tcPr>
          <w:p w14:paraId="7F558663" w14:textId="1CE9A8BA"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2025</w:t>
            </w:r>
          </w:p>
        </w:tc>
        <w:tc>
          <w:tcPr>
            <w:tcW w:w="851" w:type="dxa"/>
          </w:tcPr>
          <w:p w14:paraId="0F116EF7" w14:textId="76DE187B"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3</w:t>
            </w:r>
          </w:p>
        </w:tc>
        <w:tc>
          <w:tcPr>
            <w:tcW w:w="567" w:type="dxa"/>
          </w:tcPr>
          <w:p w14:paraId="2ADABBE5" w14:textId="485CEAA6"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w:t>
            </w:r>
          </w:p>
        </w:tc>
        <w:tc>
          <w:tcPr>
            <w:tcW w:w="709" w:type="dxa"/>
          </w:tcPr>
          <w:p w14:paraId="24670294" w14:textId="05170D73"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0000</w:t>
            </w:r>
          </w:p>
        </w:tc>
        <w:tc>
          <w:tcPr>
            <w:tcW w:w="850" w:type="dxa"/>
          </w:tcPr>
          <w:p w14:paraId="1EDABF0F" w14:textId="2111B4BE" w:rsidR="00472F06" w:rsidRPr="00CF4ADC" w:rsidRDefault="00472F06" w:rsidP="00472F06">
            <w:pPr>
              <w:pStyle w:val="Caption"/>
              <w:jc w:val="center"/>
              <w:rPr>
                <w:rFonts w:asciiTheme="minorHAnsi" w:hAnsiTheme="minorHAnsi" w:cstheme="minorHAnsi"/>
                <w:sz w:val="20"/>
                <w:szCs w:val="20"/>
              </w:rPr>
            </w:pPr>
            <w:r>
              <w:rPr>
                <w:rFonts w:ascii="Aptos Narrow" w:hAnsi="Aptos Narrow"/>
                <w:color w:val="000000"/>
                <w:sz w:val="22"/>
                <w:szCs w:val="22"/>
              </w:rPr>
              <w:t>23.4</w:t>
            </w:r>
          </w:p>
        </w:tc>
        <w:tc>
          <w:tcPr>
            <w:tcW w:w="851" w:type="dxa"/>
          </w:tcPr>
          <w:p w14:paraId="48E06D61" w14:textId="2DE77759" w:rsidR="00472F06" w:rsidRPr="00CF4ADC" w:rsidRDefault="00472F06" w:rsidP="00472F06">
            <w:pPr>
              <w:pStyle w:val="Caption"/>
              <w:jc w:val="center"/>
              <w:rPr>
                <w:rFonts w:asciiTheme="minorHAnsi" w:hAnsiTheme="minorHAnsi" w:cstheme="minorHAnsi"/>
                <w:sz w:val="20"/>
                <w:szCs w:val="20"/>
              </w:rPr>
            </w:pPr>
            <w:r w:rsidRPr="00A01B5F">
              <w:rPr>
                <w:rFonts w:asciiTheme="minorHAnsi" w:eastAsia="Times New Roman" w:hAnsiTheme="minorHAnsi" w:cstheme="minorHAnsi"/>
                <w:color w:val="000000"/>
                <w:sz w:val="20"/>
                <w:szCs w:val="20"/>
                <w:lang w:eastAsia="en-AU"/>
              </w:rPr>
              <w:t>155.5</w:t>
            </w:r>
          </w:p>
        </w:tc>
        <w:tc>
          <w:tcPr>
            <w:tcW w:w="709" w:type="dxa"/>
          </w:tcPr>
          <w:p w14:paraId="64D0EE4A" w14:textId="597108FF"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15</w:t>
            </w:r>
          </w:p>
        </w:tc>
        <w:tc>
          <w:tcPr>
            <w:tcW w:w="708" w:type="dxa"/>
          </w:tcPr>
          <w:p w14:paraId="3E5274BC" w14:textId="1DC1ED37"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45</w:t>
            </w:r>
          </w:p>
        </w:tc>
        <w:tc>
          <w:tcPr>
            <w:tcW w:w="737" w:type="dxa"/>
          </w:tcPr>
          <w:p w14:paraId="7C5520B1" w14:textId="5C3E9FB1"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65</w:t>
            </w:r>
          </w:p>
        </w:tc>
        <w:tc>
          <w:tcPr>
            <w:tcW w:w="681" w:type="dxa"/>
          </w:tcPr>
          <w:p w14:paraId="68D422AE" w14:textId="2F6F1BFE"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983</w:t>
            </w:r>
          </w:p>
        </w:tc>
        <w:tc>
          <w:tcPr>
            <w:tcW w:w="1829" w:type="dxa"/>
          </w:tcPr>
          <w:p w14:paraId="2D435B22" w14:textId="2B63F87E"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110/160/130/90</w:t>
            </w:r>
          </w:p>
        </w:tc>
        <w:tc>
          <w:tcPr>
            <w:tcW w:w="1496" w:type="dxa"/>
          </w:tcPr>
          <w:p w14:paraId="0C0BECBD" w14:textId="65E692E9"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0/0/0/0</w:t>
            </w:r>
          </w:p>
        </w:tc>
        <w:tc>
          <w:tcPr>
            <w:tcW w:w="763" w:type="dxa"/>
          </w:tcPr>
          <w:p w14:paraId="4085C9C7" w14:textId="476F5C45"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50</w:t>
            </w:r>
          </w:p>
        </w:tc>
      </w:tr>
      <w:tr w:rsidR="00E82514" w:rsidRPr="00E712BD" w14:paraId="531B53EE" w14:textId="77777777" w:rsidTr="00FF54C0">
        <w:trPr>
          <w:cnfStyle w:val="000000010000" w:firstRow="0" w:lastRow="0" w:firstColumn="0" w:lastColumn="0" w:oddVBand="0" w:evenVBand="0" w:oddHBand="0" w:evenHBand="1" w:firstRowFirstColumn="0" w:firstRowLastColumn="0" w:lastRowFirstColumn="0" w:lastRowLastColumn="0"/>
          <w:trHeight w:val="300"/>
        </w:trPr>
        <w:tc>
          <w:tcPr>
            <w:tcW w:w="709" w:type="dxa"/>
          </w:tcPr>
          <w:p w14:paraId="5DB653B9" w14:textId="16EA650B"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2025</w:t>
            </w:r>
          </w:p>
        </w:tc>
        <w:tc>
          <w:tcPr>
            <w:tcW w:w="851" w:type="dxa"/>
          </w:tcPr>
          <w:p w14:paraId="36B6C776" w14:textId="0DD587DB"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3</w:t>
            </w:r>
          </w:p>
        </w:tc>
        <w:tc>
          <w:tcPr>
            <w:tcW w:w="567" w:type="dxa"/>
          </w:tcPr>
          <w:p w14:paraId="1D0EB8E2" w14:textId="545E96FC"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w:t>
            </w:r>
          </w:p>
        </w:tc>
        <w:tc>
          <w:tcPr>
            <w:tcW w:w="709" w:type="dxa"/>
          </w:tcPr>
          <w:p w14:paraId="58D786B9" w14:textId="606BB30B"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0600</w:t>
            </w:r>
          </w:p>
        </w:tc>
        <w:tc>
          <w:tcPr>
            <w:tcW w:w="850" w:type="dxa"/>
          </w:tcPr>
          <w:p w14:paraId="5F585221" w14:textId="6D330FF8" w:rsidR="00472F06" w:rsidRPr="00CF4ADC" w:rsidRDefault="00472F06" w:rsidP="00472F06">
            <w:pPr>
              <w:pStyle w:val="Caption"/>
              <w:jc w:val="center"/>
              <w:rPr>
                <w:rFonts w:asciiTheme="minorHAnsi" w:hAnsiTheme="minorHAnsi" w:cstheme="minorHAnsi"/>
                <w:sz w:val="20"/>
                <w:szCs w:val="20"/>
              </w:rPr>
            </w:pPr>
            <w:r>
              <w:rPr>
                <w:rFonts w:ascii="Aptos Narrow" w:hAnsi="Aptos Narrow"/>
                <w:color w:val="000000"/>
                <w:sz w:val="22"/>
                <w:szCs w:val="22"/>
              </w:rPr>
              <w:t>23.95</w:t>
            </w:r>
          </w:p>
        </w:tc>
        <w:tc>
          <w:tcPr>
            <w:tcW w:w="851" w:type="dxa"/>
          </w:tcPr>
          <w:p w14:paraId="5A539D8B" w14:textId="23DA54EB" w:rsidR="00472F06" w:rsidRPr="00CF4ADC" w:rsidRDefault="00472F06" w:rsidP="00472F06">
            <w:pPr>
              <w:pStyle w:val="Caption"/>
              <w:jc w:val="center"/>
              <w:rPr>
                <w:rFonts w:asciiTheme="minorHAnsi" w:hAnsiTheme="minorHAnsi" w:cstheme="minorHAnsi"/>
                <w:sz w:val="20"/>
                <w:szCs w:val="20"/>
              </w:rPr>
            </w:pPr>
            <w:r w:rsidRPr="00A01B5F">
              <w:rPr>
                <w:rFonts w:asciiTheme="minorHAnsi" w:eastAsia="Times New Roman" w:hAnsiTheme="minorHAnsi" w:cstheme="minorHAnsi"/>
                <w:color w:val="000000"/>
                <w:sz w:val="20"/>
                <w:szCs w:val="20"/>
                <w:lang w:eastAsia="en-AU"/>
              </w:rPr>
              <w:t>155.8</w:t>
            </w:r>
          </w:p>
        </w:tc>
        <w:tc>
          <w:tcPr>
            <w:tcW w:w="709" w:type="dxa"/>
          </w:tcPr>
          <w:p w14:paraId="54CFCA5E" w14:textId="39AFA415"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10</w:t>
            </w:r>
          </w:p>
        </w:tc>
        <w:tc>
          <w:tcPr>
            <w:tcW w:w="708" w:type="dxa"/>
          </w:tcPr>
          <w:p w14:paraId="42934F11" w14:textId="33B61A7E"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50</w:t>
            </w:r>
          </w:p>
        </w:tc>
        <w:tc>
          <w:tcPr>
            <w:tcW w:w="737" w:type="dxa"/>
          </w:tcPr>
          <w:p w14:paraId="284D0DA1" w14:textId="698130C6"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70</w:t>
            </w:r>
          </w:p>
        </w:tc>
        <w:tc>
          <w:tcPr>
            <w:tcW w:w="681" w:type="dxa"/>
          </w:tcPr>
          <w:p w14:paraId="2F1093C9" w14:textId="5491A93A"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982</w:t>
            </w:r>
          </w:p>
        </w:tc>
        <w:tc>
          <w:tcPr>
            <w:tcW w:w="1829" w:type="dxa"/>
          </w:tcPr>
          <w:p w14:paraId="2A0245A3" w14:textId="3540BF28"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120/160/130/90</w:t>
            </w:r>
          </w:p>
        </w:tc>
        <w:tc>
          <w:tcPr>
            <w:tcW w:w="1496" w:type="dxa"/>
          </w:tcPr>
          <w:p w14:paraId="343639DC" w14:textId="599EDB72"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0/0/55/55</w:t>
            </w:r>
          </w:p>
        </w:tc>
        <w:tc>
          <w:tcPr>
            <w:tcW w:w="763" w:type="dxa"/>
          </w:tcPr>
          <w:p w14:paraId="1F5676E1" w14:textId="1633A9B9"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50</w:t>
            </w:r>
          </w:p>
        </w:tc>
      </w:tr>
      <w:tr w:rsidR="00DF3E9F" w:rsidRPr="00E712BD" w14:paraId="6417CF7F" w14:textId="77777777" w:rsidTr="00FF54C0">
        <w:trPr>
          <w:cnfStyle w:val="000000100000" w:firstRow="0" w:lastRow="0" w:firstColumn="0" w:lastColumn="0" w:oddVBand="0" w:evenVBand="0" w:oddHBand="1" w:evenHBand="0" w:firstRowFirstColumn="0" w:firstRowLastColumn="0" w:lastRowFirstColumn="0" w:lastRowLastColumn="0"/>
          <w:trHeight w:val="300"/>
        </w:trPr>
        <w:tc>
          <w:tcPr>
            <w:tcW w:w="709" w:type="dxa"/>
          </w:tcPr>
          <w:p w14:paraId="048C4F06" w14:textId="3933126A"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2025</w:t>
            </w:r>
          </w:p>
        </w:tc>
        <w:tc>
          <w:tcPr>
            <w:tcW w:w="851" w:type="dxa"/>
          </w:tcPr>
          <w:p w14:paraId="15C04B89" w14:textId="53C99175"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3</w:t>
            </w:r>
          </w:p>
        </w:tc>
        <w:tc>
          <w:tcPr>
            <w:tcW w:w="567" w:type="dxa"/>
          </w:tcPr>
          <w:p w14:paraId="0D1E7CA5" w14:textId="4BD32893"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w:t>
            </w:r>
          </w:p>
        </w:tc>
        <w:tc>
          <w:tcPr>
            <w:tcW w:w="709" w:type="dxa"/>
          </w:tcPr>
          <w:p w14:paraId="65A0906B" w14:textId="1EC084AA"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1200</w:t>
            </w:r>
          </w:p>
        </w:tc>
        <w:tc>
          <w:tcPr>
            <w:tcW w:w="850" w:type="dxa"/>
          </w:tcPr>
          <w:p w14:paraId="5BD147D7" w14:textId="0A5910BE" w:rsidR="00472F06" w:rsidRPr="00CF4ADC" w:rsidRDefault="00472F06" w:rsidP="00472F06">
            <w:pPr>
              <w:pStyle w:val="Caption"/>
              <w:jc w:val="center"/>
              <w:rPr>
                <w:rFonts w:asciiTheme="minorHAnsi" w:hAnsiTheme="minorHAnsi" w:cstheme="minorHAnsi"/>
                <w:sz w:val="20"/>
                <w:szCs w:val="20"/>
              </w:rPr>
            </w:pPr>
            <w:r>
              <w:rPr>
                <w:rFonts w:ascii="Aptos Narrow" w:hAnsi="Aptos Narrow"/>
                <w:color w:val="000000"/>
                <w:sz w:val="22"/>
                <w:szCs w:val="22"/>
              </w:rPr>
              <w:t>24.2</w:t>
            </w:r>
          </w:p>
        </w:tc>
        <w:tc>
          <w:tcPr>
            <w:tcW w:w="851" w:type="dxa"/>
          </w:tcPr>
          <w:p w14:paraId="06BDDD53" w14:textId="09F88F12" w:rsidR="00472F06" w:rsidRPr="00CF4ADC" w:rsidRDefault="00472F06" w:rsidP="00472F06">
            <w:pPr>
              <w:pStyle w:val="Caption"/>
              <w:jc w:val="center"/>
              <w:rPr>
                <w:rFonts w:asciiTheme="minorHAnsi" w:hAnsiTheme="minorHAnsi" w:cstheme="minorHAnsi"/>
                <w:sz w:val="20"/>
                <w:szCs w:val="20"/>
              </w:rPr>
            </w:pPr>
            <w:r w:rsidRPr="00A01B5F">
              <w:rPr>
                <w:rFonts w:asciiTheme="minorHAnsi" w:eastAsia="Times New Roman" w:hAnsiTheme="minorHAnsi" w:cstheme="minorHAnsi"/>
                <w:color w:val="000000"/>
                <w:sz w:val="20"/>
                <w:szCs w:val="20"/>
                <w:lang w:eastAsia="en-AU"/>
              </w:rPr>
              <w:t>156.2</w:t>
            </w:r>
          </w:p>
        </w:tc>
        <w:tc>
          <w:tcPr>
            <w:tcW w:w="709" w:type="dxa"/>
          </w:tcPr>
          <w:p w14:paraId="3CE060F1" w14:textId="7462FEE3"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15</w:t>
            </w:r>
          </w:p>
        </w:tc>
        <w:tc>
          <w:tcPr>
            <w:tcW w:w="708" w:type="dxa"/>
          </w:tcPr>
          <w:p w14:paraId="06F3C257" w14:textId="6C23207F"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55</w:t>
            </w:r>
          </w:p>
        </w:tc>
        <w:tc>
          <w:tcPr>
            <w:tcW w:w="737" w:type="dxa"/>
          </w:tcPr>
          <w:p w14:paraId="50732D57" w14:textId="1C391637"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75</w:t>
            </w:r>
          </w:p>
        </w:tc>
        <w:tc>
          <w:tcPr>
            <w:tcW w:w="681" w:type="dxa"/>
          </w:tcPr>
          <w:p w14:paraId="6D9F431C" w14:textId="7315FA9F"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978</w:t>
            </w:r>
          </w:p>
        </w:tc>
        <w:tc>
          <w:tcPr>
            <w:tcW w:w="1829" w:type="dxa"/>
          </w:tcPr>
          <w:p w14:paraId="11DE8794" w14:textId="0FF24304"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120/140/130/90</w:t>
            </w:r>
          </w:p>
        </w:tc>
        <w:tc>
          <w:tcPr>
            <w:tcW w:w="1496" w:type="dxa"/>
          </w:tcPr>
          <w:p w14:paraId="2103FCBA" w14:textId="3E558659"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0/0/60/60</w:t>
            </w:r>
          </w:p>
        </w:tc>
        <w:tc>
          <w:tcPr>
            <w:tcW w:w="763" w:type="dxa"/>
          </w:tcPr>
          <w:p w14:paraId="31033BBF" w14:textId="5702CBD6"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40</w:t>
            </w:r>
          </w:p>
        </w:tc>
      </w:tr>
      <w:tr w:rsidR="00E82514" w:rsidRPr="00E712BD" w14:paraId="30421504" w14:textId="77777777" w:rsidTr="00FF54C0">
        <w:trPr>
          <w:cnfStyle w:val="000000010000" w:firstRow="0" w:lastRow="0" w:firstColumn="0" w:lastColumn="0" w:oddVBand="0" w:evenVBand="0" w:oddHBand="0" w:evenHBand="1" w:firstRowFirstColumn="0" w:firstRowLastColumn="0" w:lastRowFirstColumn="0" w:lastRowLastColumn="0"/>
          <w:trHeight w:val="300"/>
        </w:trPr>
        <w:tc>
          <w:tcPr>
            <w:tcW w:w="709" w:type="dxa"/>
          </w:tcPr>
          <w:p w14:paraId="46934186" w14:textId="775647EB"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2025</w:t>
            </w:r>
          </w:p>
        </w:tc>
        <w:tc>
          <w:tcPr>
            <w:tcW w:w="851" w:type="dxa"/>
          </w:tcPr>
          <w:p w14:paraId="1A4580BB" w14:textId="415E24DD"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3</w:t>
            </w:r>
          </w:p>
        </w:tc>
        <w:tc>
          <w:tcPr>
            <w:tcW w:w="567" w:type="dxa"/>
          </w:tcPr>
          <w:p w14:paraId="7768519C" w14:textId="7EC85FDF"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w:t>
            </w:r>
          </w:p>
        </w:tc>
        <w:tc>
          <w:tcPr>
            <w:tcW w:w="709" w:type="dxa"/>
          </w:tcPr>
          <w:p w14:paraId="780FB90B" w14:textId="5AAE352A"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1800</w:t>
            </w:r>
          </w:p>
        </w:tc>
        <w:tc>
          <w:tcPr>
            <w:tcW w:w="850" w:type="dxa"/>
          </w:tcPr>
          <w:p w14:paraId="0E3AC014" w14:textId="6726A2FD" w:rsidR="00472F06" w:rsidRPr="00CF4ADC" w:rsidRDefault="00472F06" w:rsidP="00472F06">
            <w:pPr>
              <w:pStyle w:val="Caption"/>
              <w:jc w:val="center"/>
              <w:rPr>
                <w:rFonts w:asciiTheme="minorHAnsi" w:hAnsiTheme="minorHAnsi" w:cstheme="minorHAnsi"/>
                <w:sz w:val="20"/>
                <w:szCs w:val="20"/>
              </w:rPr>
            </w:pPr>
            <w:r>
              <w:rPr>
                <w:rFonts w:ascii="Aptos Narrow" w:hAnsi="Aptos Narrow"/>
                <w:color w:val="000000"/>
                <w:sz w:val="22"/>
                <w:szCs w:val="22"/>
              </w:rPr>
              <w:t>25</w:t>
            </w:r>
          </w:p>
        </w:tc>
        <w:tc>
          <w:tcPr>
            <w:tcW w:w="851" w:type="dxa"/>
          </w:tcPr>
          <w:p w14:paraId="7EE77416" w14:textId="1F9554E5" w:rsidR="00472F06" w:rsidRPr="00CF4ADC" w:rsidRDefault="00472F06" w:rsidP="00472F06">
            <w:pPr>
              <w:pStyle w:val="Caption"/>
              <w:jc w:val="center"/>
              <w:rPr>
                <w:rFonts w:asciiTheme="minorHAnsi" w:hAnsiTheme="minorHAnsi" w:cstheme="minorHAnsi"/>
                <w:sz w:val="20"/>
                <w:szCs w:val="20"/>
              </w:rPr>
            </w:pPr>
            <w:r w:rsidRPr="00A01B5F">
              <w:rPr>
                <w:rFonts w:asciiTheme="minorHAnsi" w:eastAsia="Times New Roman" w:hAnsiTheme="minorHAnsi" w:cstheme="minorHAnsi"/>
                <w:color w:val="000000"/>
                <w:sz w:val="20"/>
                <w:szCs w:val="20"/>
                <w:lang w:eastAsia="en-AU"/>
              </w:rPr>
              <w:t>156.9</w:t>
            </w:r>
          </w:p>
        </w:tc>
        <w:tc>
          <w:tcPr>
            <w:tcW w:w="709" w:type="dxa"/>
          </w:tcPr>
          <w:p w14:paraId="105D725F" w14:textId="704BA5B2"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30</w:t>
            </w:r>
          </w:p>
        </w:tc>
        <w:tc>
          <w:tcPr>
            <w:tcW w:w="708" w:type="dxa"/>
          </w:tcPr>
          <w:p w14:paraId="6BF95C15" w14:textId="1AA2A857"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50</w:t>
            </w:r>
          </w:p>
        </w:tc>
        <w:tc>
          <w:tcPr>
            <w:tcW w:w="737" w:type="dxa"/>
          </w:tcPr>
          <w:p w14:paraId="584E8CF6" w14:textId="5516003D"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70</w:t>
            </w:r>
          </w:p>
        </w:tc>
        <w:tc>
          <w:tcPr>
            <w:tcW w:w="681" w:type="dxa"/>
          </w:tcPr>
          <w:p w14:paraId="5882929B" w14:textId="2D3C9CD3"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984</w:t>
            </w:r>
          </w:p>
        </w:tc>
        <w:tc>
          <w:tcPr>
            <w:tcW w:w="1829" w:type="dxa"/>
          </w:tcPr>
          <w:p w14:paraId="243F2AF6" w14:textId="5C01AFFE"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120/110/150/100</w:t>
            </w:r>
          </w:p>
        </w:tc>
        <w:tc>
          <w:tcPr>
            <w:tcW w:w="1496" w:type="dxa"/>
          </w:tcPr>
          <w:p w14:paraId="265FF35D" w14:textId="720FC751"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0/60/65/0</w:t>
            </w:r>
          </w:p>
        </w:tc>
        <w:tc>
          <w:tcPr>
            <w:tcW w:w="763" w:type="dxa"/>
          </w:tcPr>
          <w:p w14:paraId="4A080203" w14:textId="2152C256"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50</w:t>
            </w:r>
          </w:p>
        </w:tc>
      </w:tr>
      <w:tr w:rsidR="00DF3E9F" w:rsidRPr="00E712BD" w14:paraId="39E6B71A" w14:textId="77777777" w:rsidTr="00FF54C0">
        <w:trPr>
          <w:cnfStyle w:val="000000100000" w:firstRow="0" w:lastRow="0" w:firstColumn="0" w:lastColumn="0" w:oddVBand="0" w:evenVBand="0" w:oddHBand="1" w:evenHBand="0" w:firstRowFirstColumn="0" w:firstRowLastColumn="0" w:lastRowFirstColumn="0" w:lastRowLastColumn="0"/>
          <w:trHeight w:val="300"/>
        </w:trPr>
        <w:tc>
          <w:tcPr>
            <w:tcW w:w="709" w:type="dxa"/>
          </w:tcPr>
          <w:p w14:paraId="722D11D1" w14:textId="4411F34A"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2025</w:t>
            </w:r>
          </w:p>
        </w:tc>
        <w:tc>
          <w:tcPr>
            <w:tcW w:w="851" w:type="dxa"/>
          </w:tcPr>
          <w:p w14:paraId="46117730" w14:textId="53B907A1"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3</w:t>
            </w:r>
          </w:p>
        </w:tc>
        <w:tc>
          <w:tcPr>
            <w:tcW w:w="567" w:type="dxa"/>
          </w:tcPr>
          <w:p w14:paraId="27163472" w14:textId="12B0D6C1"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3</w:t>
            </w:r>
          </w:p>
        </w:tc>
        <w:tc>
          <w:tcPr>
            <w:tcW w:w="709" w:type="dxa"/>
          </w:tcPr>
          <w:p w14:paraId="19E6C23F" w14:textId="683A6A11"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0000</w:t>
            </w:r>
          </w:p>
        </w:tc>
        <w:tc>
          <w:tcPr>
            <w:tcW w:w="850" w:type="dxa"/>
          </w:tcPr>
          <w:p w14:paraId="44B6B3A4" w14:textId="688F687F" w:rsidR="00472F06" w:rsidRPr="00CF4ADC" w:rsidRDefault="00472F06" w:rsidP="00472F06">
            <w:pPr>
              <w:pStyle w:val="Caption"/>
              <w:jc w:val="center"/>
              <w:rPr>
                <w:rFonts w:asciiTheme="minorHAnsi" w:hAnsiTheme="minorHAnsi" w:cstheme="minorHAnsi"/>
                <w:sz w:val="20"/>
                <w:szCs w:val="20"/>
              </w:rPr>
            </w:pPr>
            <w:r>
              <w:rPr>
                <w:rFonts w:ascii="Aptos Narrow" w:hAnsi="Aptos Narrow"/>
                <w:color w:val="000000"/>
                <w:sz w:val="22"/>
                <w:szCs w:val="22"/>
              </w:rPr>
              <w:t>25.75</w:t>
            </w:r>
          </w:p>
        </w:tc>
        <w:tc>
          <w:tcPr>
            <w:tcW w:w="851" w:type="dxa"/>
          </w:tcPr>
          <w:p w14:paraId="301682BB" w14:textId="3EE6A73D" w:rsidR="00472F06" w:rsidRPr="00CF4ADC" w:rsidRDefault="00472F06" w:rsidP="00472F06">
            <w:pPr>
              <w:pStyle w:val="Caption"/>
              <w:jc w:val="center"/>
              <w:rPr>
                <w:rFonts w:asciiTheme="minorHAnsi" w:hAnsiTheme="minorHAnsi" w:cstheme="minorHAnsi"/>
                <w:sz w:val="20"/>
                <w:szCs w:val="20"/>
              </w:rPr>
            </w:pPr>
            <w:r w:rsidRPr="00A01B5F">
              <w:rPr>
                <w:rFonts w:asciiTheme="minorHAnsi" w:eastAsia="Times New Roman" w:hAnsiTheme="minorHAnsi" w:cstheme="minorHAnsi"/>
                <w:color w:val="000000"/>
                <w:sz w:val="20"/>
                <w:szCs w:val="20"/>
                <w:lang w:eastAsia="en-AU"/>
              </w:rPr>
              <w:t>157.2</w:t>
            </w:r>
          </w:p>
        </w:tc>
        <w:tc>
          <w:tcPr>
            <w:tcW w:w="709" w:type="dxa"/>
          </w:tcPr>
          <w:p w14:paraId="6AA205D7" w14:textId="77306F30"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15</w:t>
            </w:r>
          </w:p>
        </w:tc>
        <w:tc>
          <w:tcPr>
            <w:tcW w:w="708" w:type="dxa"/>
          </w:tcPr>
          <w:p w14:paraId="64C6F500" w14:textId="6D20E35A"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50</w:t>
            </w:r>
          </w:p>
        </w:tc>
        <w:tc>
          <w:tcPr>
            <w:tcW w:w="737" w:type="dxa"/>
          </w:tcPr>
          <w:p w14:paraId="3FB1F06B" w14:textId="48141035"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70</w:t>
            </w:r>
          </w:p>
        </w:tc>
        <w:tc>
          <w:tcPr>
            <w:tcW w:w="681" w:type="dxa"/>
          </w:tcPr>
          <w:p w14:paraId="28611689" w14:textId="09591642"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985</w:t>
            </w:r>
          </w:p>
        </w:tc>
        <w:tc>
          <w:tcPr>
            <w:tcW w:w="1829" w:type="dxa"/>
          </w:tcPr>
          <w:p w14:paraId="2FAA3B32" w14:textId="47C97E50"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100/85/160/100</w:t>
            </w:r>
          </w:p>
        </w:tc>
        <w:tc>
          <w:tcPr>
            <w:tcW w:w="1496" w:type="dxa"/>
          </w:tcPr>
          <w:p w14:paraId="30ADB433" w14:textId="625E5719"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0/40/40/0</w:t>
            </w:r>
          </w:p>
        </w:tc>
        <w:tc>
          <w:tcPr>
            <w:tcW w:w="763" w:type="dxa"/>
          </w:tcPr>
          <w:p w14:paraId="12E6C380" w14:textId="7EF61ECD"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30</w:t>
            </w:r>
          </w:p>
        </w:tc>
      </w:tr>
      <w:tr w:rsidR="00E82514" w:rsidRPr="00E712BD" w14:paraId="13EEADEE" w14:textId="77777777" w:rsidTr="00FF54C0">
        <w:trPr>
          <w:cnfStyle w:val="000000010000" w:firstRow="0" w:lastRow="0" w:firstColumn="0" w:lastColumn="0" w:oddVBand="0" w:evenVBand="0" w:oddHBand="0" w:evenHBand="1" w:firstRowFirstColumn="0" w:firstRowLastColumn="0" w:lastRowFirstColumn="0" w:lastRowLastColumn="0"/>
          <w:trHeight w:val="300"/>
        </w:trPr>
        <w:tc>
          <w:tcPr>
            <w:tcW w:w="709" w:type="dxa"/>
          </w:tcPr>
          <w:p w14:paraId="630B43B9" w14:textId="7FAF2D87"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2025</w:t>
            </w:r>
          </w:p>
        </w:tc>
        <w:tc>
          <w:tcPr>
            <w:tcW w:w="851" w:type="dxa"/>
          </w:tcPr>
          <w:p w14:paraId="423203E6" w14:textId="7C66810E"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3</w:t>
            </w:r>
          </w:p>
        </w:tc>
        <w:tc>
          <w:tcPr>
            <w:tcW w:w="567" w:type="dxa"/>
          </w:tcPr>
          <w:p w14:paraId="13CC536B" w14:textId="0A2B4D1F"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3</w:t>
            </w:r>
          </w:p>
        </w:tc>
        <w:tc>
          <w:tcPr>
            <w:tcW w:w="709" w:type="dxa"/>
          </w:tcPr>
          <w:p w14:paraId="20A8E094" w14:textId="2403F7E7"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0600</w:t>
            </w:r>
          </w:p>
        </w:tc>
        <w:tc>
          <w:tcPr>
            <w:tcW w:w="850" w:type="dxa"/>
          </w:tcPr>
          <w:p w14:paraId="09BC43CB" w14:textId="423745DD" w:rsidR="00472F06" w:rsidRPr="00CF4ADC" w:rsidRDefault="00472F06" w:rsidP="00472F06">
            <w:pPr>
              <w:pStyle w:val="Caption"/>
              <w:jc w:val="center"/>
              <w:rPr>
                <w:rFonts w:asciiTheme="minorHAnsi" w:hAnsiTheme="minorHAnsi" w:cstheme="minorHAnsi"/>
                <w:sz w:val="20"/>
                <w:szCs w:val="20"/>
              </w:rPr>
            </w:pPr>
            <w:r>
              <w:rPr>
                <w:rFonts w:ascii="Aptos Narrow" w:hAnsi="Aptos Narrow"/>
                <w:color w:val="000000"/>
                <w:sz w:val="22"/>
                <w:szCs w:val="22"/>
              </w:rPr>
              <w:t>26.4</w:t>
            </w:r>
          </w:p>
        </w:tc>
        <w:tc>
          <w:tcPr>
            <w:tcW w:w="851" w:type="dxa"/>
          </w:tcPr>
          <w:p w14:paraId="168174CD" w14:textId="31AAA507" w:rsidR="00472F06" w:rsidRPr="00CF4ADC" w:rsidRDefault="00472F06" w:rsidP="00472F06">
            <w:pPr>
              <w:pStyle w:val="Caption"/>
              <w:jc w:val="center"/>
              <w:rPr>
                <w:rFonts w:asciiTheme="minorHAnsi" w:hAnsiTheme="minorHAnsi" w:cstheme="minorHAnsi"/>
                <w:sz w:val="20"/>
                <w:szCs w:val="20"/>
              </w:rPr>
            </w:pPr>
            <w:r w:rsidRPr="00A01B5F">
              <w:rPr>
                <w:rFonts w:asciiTheme="minorHAnsi" w:eastAsia="Times New Roman" w:hAnsiTheme="minorHAnsi" w:cstheme="minorHAnsi"/>
                <w:color w:val="000000"/>
                <w:sz w:val="20"/>
                <w:szCs w:val="20"/>
                <w:lang w:eastAsia="en-AU"/>
              </w:rPr>
              <w:t>157.9</w:t>
            </w:r>
          </w:p>
        </w:tc>
        <w:tc>
          <w:tcPr>
            <w:tcW w:w="709" w:type="dxa"/>
          </w:tcPr>
          <w:p w14:paraId="7F6A9CD5" w14:textId="18ACFA0D"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15</w:t>
            </w:r>
          </w:p>
        </w:tc>
        <w:tc>
          <w:tcPr>
            <w:tcW w:w="708" w:type="dxa"/>
          </w:tcPr>
          <w:p w14:paraId="380F98B5" w14:textId="3CE6432D"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50</w:t>
            </w:r>
            <w:r w:rsidR="004E200F">
              <w:rPr>
                <w:rFonts w:asciiTheme="minorHAnsi" w:hAnsiTheme="minorHAnsi" w:cstheme="minorHAnsi"/>
                <w:sz w:val="20"/>
                <w:szCs w:val="20"/>
              </w:rPr>
              <w:t>*</w:t>
            </w:r>
            <w:r w:rsidR="002013BA">
              <w:rPr>
                <w:rFonts w:asciiTheme="minorHAnsi" w:hAnsiTheme="minorHAnsi" w:cstheme="minorHAnsi"/>
                <w:sz w:val="20"/>
                <w:szCs w:val="20"/>
              </w:rPr>
              <w:t>**</w:t>
            </w:r>
          </w:p>
        </w:tc>
        <w:tc>
          <w:tcPr>
            <w:tcW w:w="737" w:type="dxa"/>
          </w:tcPr>
          <w:p w14:paraId="49621F03" w14:textId="44BE983F"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70</w:t>
            </w:r>
          </w:p>
        </w:tc>
        <w:tc>
          <w:tcPr>
            <w:tcW w:w="681" w:type="dxa"/>
          </w:tcPr>
          <w:p w14:paraId="544C85F6" w14:textId="39B7A005"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983</w:t>
            </w:r>
          </w:p>
        </w:tc>
        <w:tc>
          <w:tcPr>
            <w:tcW w:w="1829" w:type="dxa"/>
          </w:tcPr>
          <w:p w14:paraId="16BC2056" w14:textId="17FF9124"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100/160/170/130</w:t>
            </w:r>
          </w:p>
        </w:tc>
        <w:tc>
          <w:tcPr>
            <w:tcW w:w="1496" w:type="dxa"/>
          </w:tcPr>
          <w:p w14:paraId="4A314148" w14:textId="584050D8"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0/0/60/0</w:t>
            </w:r>
          </w:p>
        </w:tc>
        <w:tc>
          <w:tcPr>
            <w:tcW w:w="763" w:type="dxa"/>
          </w:tcPr>
          <w:p w14:paraId="5EA25047" w14:textId="43089C34"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50</w:t>
            </w:r>
          </w:p>
        </w:tc>
      </w:tr>
      <w:tr w:rsidR="00DF3E9F" w:rsidRPr="00E712BD" w14:paraId="79174EDC" w14:textId="77777777" w:rsidTr="00FF54C0">
        <w:trPr>
          <w:cnfStyle w:val="000000100000" w:firstRow="0" w:lastRow="0" w:firstColumn="0" w:lastColumn="0" w:oddVBand="0" w:evenVBand="0" w:oddHBand="1" w:evenHBand="0" w:firstRowFirstColumn="0" w:firstRowLastColumn="0" w:lastRowFirstColumn="0" w:lastRowLastColumn="0"/>
          <w:trHeight w:val="300"/>
        </w:trPr>
        <w:tc>
          <w:tcPr>
            <w:tcW w:w="709" w:type="dxa"/>
          </w:tcPr>
          <w:p w14:paraId="469339C9" w14:textId="7E729777"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2025</w:t>
            </w:r>
          </w:p>
        </w:tc>
        <w:tc>
          <w:tcPr>
            <w:tcW w:w="851" w:type="dxa"/>
          </w:tcPr>
          <w:p w14:paraId="191CA1F3" w14:textId="0371E090"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3</w:t>
            </w:r>
          </w:p>
        </w:tc>
        <w:tc>
          <w:tcPr>
            <w:tcW w:w="567" w:type="dxa"/>
          </w:tcPr>
          <w:p w14:paraId="7A7D9727" w14:textId="6C297055"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3</w:t>
            </w:r>
          </w:p>
        </w:tc>
        <w:tc>
          <w:tcPr>
            <w:tcW w:w="709" w:type="dxa"/>
          </w:tcPr>
          <w:p w14:paraId="3F1CB5FE" w14:textId="474A17B5"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1200</w:t>
            </w:r>
          </w:p>
        </w:tc>
        <w:tc>
          <w:tcPr>
            <w:tcW w:w="850" w:type="dxa"/>
          </w:tcPr>
          <w:p w14:paraId="4B7EB0CE" w14:textId="11E85973" w:rsidR="00472F06" w:rsidRPr="00CF4ADC" w:rsidRDefault="00472F06" w:rsidP="00472F06">
            <w:pPr>
              <w:pStyle w:val="Caption"/>
              <w:jc w:val="center"/>
              <w:rPr>
                <w:rFonts w:asciiTheme="minorHAnsi" w:hAnsiTheme="minorHAnsi" w:cstheme="minorHAnsi"/>
                <w:sz w:val="20"/>
                <w:szCs w:val="20"/>
              </w:rPr>
            </w:pPr>
            <w:r>
              <w:rPr>
                <w:rFonts w:ascii="Aptos Narrow" w:hAnsi="Aptos Narrow"/>
                <w:color w:val="000000"/>
                <w:sz w:val="22"/>
                <w:szCs w:val="22"/>
              </w:rPr>
              <w:t>26.7</w:t>
            </w:r>
          </w:p>
        </w:tc>
        <w:tc>
          <w:tcPr>
            <w:tcW w:w="851" w:type="dxa"/>
          </w:tcPr>
          <w:p w14:paraId="5651BF61" w14:textId="7A89DD86" w:rsidR="00472F06" w:rsidRPr="00CF4ADC" w:rsidRDefault="00472F06" w:rsidP="00472F06">
            <w:pPr>
              <w:pStyle w:val="Caption"/>
              <w:jc w:val="center"/>
              <w:rPr>
                <w:rFonts w:asciiTheme="minorHAnsi" w:hAnsiTheme="minorHAnsi" w:cstheme="minorHAnsi"/>
                <w:sz w:val="20"/>
                <w:szCs w:val="20"/>
              </w:rPr>
            </w:pPr>
            <w:r w:rsidRPr="00A01B5F">
              <w:rPr>
                <w:rFonts w:asciiTheme="minorHAnsi" w:eastAsia="Times New Roman" w:hAnsiTheme="minorHAnsi" w:cstheme="minorHAnsi"/>
                <w:color w:val="000000"/>
                <w:sz w:val="20"/>
                <w:szCs w:val="20"/>
                <w:lang w:eastAsia="en-AU"/>
              </w:rPr>
              <w:t>158.3</w:t>
            </w:r>
          </w:p>
        </w:tc>
        <w:tc>
          <w:tcPr>
            <w:tcW w:w="709" w:type="dxa"/>
          </w:tcPr>
          <w:p w14:paraId="1927BF56" w14:textId="35C93592"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15</w:t>
            </w:r>
          </w:p>
        </w:tc>
        <w:tc>
          <w:tcPr>
            <w:tcW w:w="708" w:type="dxa"/>
          </w:tcPr>
          <w:p w14:paraId="24E40A94" w14:textId="0E15C272"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50</w:t>
            </w:r>
            <w:r w:rsidR="005B0BB6">
              <w:rPr>
                <w:rFonts w:asciiTheme="minorHAnsi" w:hAnsiTheme="minorHAnsi" w:cstheme="minorHAnsi"/>
                <w:sz w:val="20"/>
                <w:szCs w:val="20"/>
              </w:rPr>
              <w:t>*</w:t>
            </w:r>
            <w:r w:rsidR="002013BA">
              <w:rPr>
                <w:rFonts w:asciiTheme="minorHAnsi" w:hAnsiTheme="minorHAnsi" w:cstheme="minorHAnsi"/>
                <w:sz w:val="20"/>
                <w:szCs w:val="20"/>
              </w:rPr>
              <w:t>**</w:t>
            </w:r>
          </w:p>
        </w:tc>
        <w:tc>
          <w:tcPr>
            <w:tcW w:w="737" w:type="dxa"/>
          </w:tcPr>
          <w:p w14:paraId="5B769C6A" w14:textId="5EE37E4E"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70</w:t>
            </w:r>
          </w:p>
        </w:tc>
        <w:tc>
          <w:tcPr>
            <w:tcW w:w="681" w:type="dxa"/>
          </w:tcPr>
          <w:p w14:paraId="705B87BD" w14:textId="5482A294"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982</w:t>
            </w:r>
          </w:p>
        </w:tc>
        <w:tc>
          <w:tcPr>
            <w:tcW w:w="1829" w:type="dxa"/>
          </w:tcPr>
          <w:p w14:paraId="027359D2" w14:textId="426FCFE5"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100/210/180/160</w:t>
            </w:r>
          </w:p>
        </w:tc>
        <w:tc>
          <w:tcPr>
            <w:tcW w:w="1496" w:type="dxa"/>
          </w:tcPr>
          <w:p w14:paraId="1E498005" w14:textId="366A447D"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0/0/70/0</w:t>
            </w:r>
          </w:p>
        </w:tc>
        <w:tc>
          <w:tcPr>
            <w:tcW w:w="763" w:type="dxa"/>
          </w:tcPr>
          <w:p w14:paraId="04C0F22D" w14:textId="3C5D48F0"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60</w:t>
            </w:r>
          </w:p>
        </w:tc>
      </w:tr>
      <w:tr w:rsidR="00E82514" w:rsidRPr="00E712BD" w14:paraId="5C411C9F" w14:textId="77777777" w:rsidTr="00FF54C0">
        <w:trPr>
          <w:cnfStyle w:val="000000010000" w:firstRow="0" w:lastRow="0" w:firstColumn="0" w:lastColumn="0" w:oddVBand="0" w:evenVBand="0" w:oddHBand="0" w:evenHBand="1" w:firstRowFirstColumn="0" w:firstRowLastColumn="0" w:lastRowFirstColumn="0" w:lastRowLastColumn="0"/>
          <w:trHeight w:val="300"/>
        </w:trPr>
        <w:tc>
          <w:tcPr>
            <w:tcW w:w="709" w:type="dxa"/>
          </w:tcPr>
          <w:p w14:paraId="0E3935B3" w14:textId="0D29A127"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2025</w:t>
            </w:r>
          </w:p>
        </w:tc>
        <w:tc>
          <w:tcPr>
            <w:tcW w:w="851" w:type="dxa"/>
          </w:tcPr>
          <w:p w14:paraId="43CDDD88" w14:textId="42C0AC22"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3</w:t>
            </w:r>
          </w:p>
        </w:tc>
        <w:tc>
          <w:tcPr>
            <w:tcW w:w="567" w:type="dxa"/>
          </w:tcPr>
          <w:p w14:paraId="4BB88B83" w14:textId="0CC76D16"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3</w:t>
            </w:r>
          </w:p>
        </w:tc>
        <w:tc>
          <w:tcPr>
            <w:tcW w:w="709" w:type="dxa"/>
          </w:tcPr>
          <w:p w14:paraId="01CD0A05" w14:textId="007C5CD7"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1800</w:t>
            </w:r>
          </w:p>
        </w:tc>
        <w:tc>
          <w:tcPr>
            <w:tcW w:w="850" w:type="dxa"/>
          </w:tcPr>
          <w:p w14:paraId="320604BC" w14:textId="67D254EE" w:rsidR="00472F06" w:rsidRPr="00CF4ADC" w:rsidRDefault="00472F06" w:rsidP="00472F06">
            <w:pPr>
              <w:pStyle w:val="Caption"/>
              <w:jc w:val="center"/>
              <w:rPr>
                <w:rFonts w:asciiTheme="minorHAnsi" w:hAnsiTheme="minorHAnsi" w:cstheme="minorHAnsi"/>
                <w:sz w:val="20"/>
                <w:szCs w:val="20"/>
              </w:rPr>
            </w:pPr>
            <w:r>
              <w:rPr>
                <w:rFonts w:ascii="Aptos Narrow" w:hAnsi="Aptos Narrow"/>
                <w:color w:val="000000"/>
                <w:sz w:val="22"/>
                <w:szCs w:val="22"/>
              </w:rPr>
              <w:t>27</w:t>
            </w:r>
          </w:p>
        </w:tc>
        <w:tc>
          <w:tcPr>
            <w:tcW w:w="851" w:type="dxa"/>
          </w:tcPr>
          <w:p w14:paraId="2BF06C81" w14:textId="160451AC" w:rsidR="00472F06" w:rsidRPr="00CF4ADC" w:rsidRDefault="00472F06" w:rsidP="00472F06">
            <w:pPr>
              <w:pStyle w:val="Caption"/>
              <w:jc w:val="center"/>
              <w:rPr>
                <w:rFonts w:asciiTheme="minorHAnsi" w:hAnsiTheme="minorHAnsi" w:cstheme="minorHAnsi"/>
                <w:sz w:val="20"/>
                <w:szCs w:val="20"/>
              </w:rPr>
            </w:pPr>
            <w:r w:rsidRPr="00A01B5F">
              <w:rPr>
                <w:rFonts w:asciiTheme="minorHAnsi" w:eastAsia="Times New Roman" w:hAnsiTheme="minorHAnsi" w:cstheme="minorHAnsi"/>
                <w:color w:val="000000"/>
                <w:sz w:val="20"/>
                <w:szCs w:val="20"/>
                <w:lang w:eastAsia="en-AU"/>
              </w:rPr>
              <w:t>158.6</w:t>
            </w:r>
          </w:p>
        </w:tc>
        <w:tc>
          <w:tcPr>
            <w:tcW w:w="709" w:type="dxa"/>
          </w:tcPr>
          <w:p w14:paraId="417F50ED" w14:textId="7CB7A848"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15</w:t>
            </w:r>
          </w:p>
        </w:tc>
        <w:tc>
          <w:tcPr>
            <w:tcW w:w="708" w:type="dxa"/>
          </w:tcPr>
          <w:p w14:paraId="4C50798D" w14:textId="4A187CDC"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50</w:t>
            </w:r>
            <w:r w:rsidR="005B0BB6">
              <w:rPr>
                <w:rFonts w:asciiTheme="minorHAnsi" w:hAnsiTheme="minorHAnsi" w:cstheme="minorHAnsi"/>
                <w:sz w:val="20"/>
                <w:szCs w:val="20"/>
              </w:rPr>
              <w:t>*</w:t>
            </w:r>
            <w:r w:rsidR="002013BA">
              <w:rPr>
                <w:rFonts w:asciiTheme="minorHAnsi" w:hAnsiTheme="minorHAnsi" w:cstheme="minorHAnsi"/>
                <w:sz w:val="20"/>
                <w:szCs w:val="20"/>
              </w:rPr>
              <w:t>**</w:t>
            </w:r>
          </w:p>
        </w:tc>
        <w:tc>
          <w:tcPr>
            <w:tcW w:w="737" w:type="dxa"/>
          </w:tcPr>
          <w:p w14:paraId="4653EDD0" w14:textId="587152DF"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70</w:t>
            </w:r>
          </w:p>
        </w:tc>
        <w:tc>
          <w:tcPr>
            <w:tcW w:w="681" w:type="dxa"/>
          </w:tcPr>
          <w:p w14:paraId="1CD72B5E" w14:textId="32A3DB89"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982</w:t>
            </w:r>
          </w:p>
        </w:tc>
        <w:tc>
          <w:tcPr>
            <w:tcW w:w="1829" w:type="dxa"/>
          </w:tcPr>
          <w:p w14:paraId="05A770B8" w14:textId="56875869"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120/210/180/140</w:t>
            </w:r>
          </w:p>
        </w:tc>
        <w:tc>
          <w:tcPr>
            <w:tcW w:w="1496" w:type="dxa"/>
          </w:tcPr>
          <w:p w14:paraId="039C05D5" w14:textId="25D236F8"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0/0/70/80</w:t>
            </w:r>
          </w:p>
        </w:tc>
        <w:tc>
          <w:tcPr>
            <w:tcW w:w="763" w:type="dxa"/>
          </w:tcPr>
          <w:p w14:paraId="13987EB2" w14:textId="61C3F50E"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60</w:t>
            </w:r>
          </w:p>
        </w:tc>
      </w:tr>
      <w:tr w:rsidR="00DF3E9F" w:rsidRPr="00E712BD" w14:paraId="229A7D9E" w14:textId="77777777" w:rsidTr="00FF54C0">
        <w:trPr>
          <w:cnfStyle w:val="000000100000" w:firstRow="0" w:lastRow="0" w:firstColumn="0" w:lastColumn="0" w:oddVBand="0" w:evenVBand="0" w:oddHBand="1" w:evenHBand="0" w:firstRowFirstColumn="0" w:firstRowLastColumn="0" w:lastRowFirstColumn="0" w:lastRowLastColumn="0"/>
          <w:trHeight w:val="300"/>
        </w:trPr>
        <w:tc>
          <w:tcPr>
            <w:tcW w:w="709" w:type="dxa"/>
          </w:tcPr>
          <w:p w14:paraId="48F3F52D" w14:textId="530352D0"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2025</w:t>
            </w:r>
          </w:p>
        </w:tc>
        <w:tc>
          <w:tcPr>
            <w:tcW w:w="851" w:type="dxa"/>
          </w:tcPr>
          <w:p w14:paraId="52118B06" w14:textId="74987A8D"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3</w:t>
            </w:r>
          </w:p>
        </w:tc>
        <w:tc>
          <w:tcPr>
            <w:tcW w:w="567" w:type="dxa"/>
          </w:tcPr>
          <w:p w14:paraId="060F508E" w14:textId="680E6BF9"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4</w:t>
            </w:r>
          </w:p>
        </w:tc>
        <w:tc>
          <w:tcPr>
            <w:tcW w:w="709" w:type="dxa"/>
          </w:tcPr>
          <w:p w14:paraId="1492163B" w14:textId="3E024EAA"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0000</w:t>
            </w:r>
          </w:p>
        </w:tc>
        <w:tc>
          <w:tcPr>
            <w:tcW w:w="850" w:type="dxa"/>
          </w:tcPr>
          <w:p w14:paraId="436B8337" w14:textId="27D71F61" w:rsidR="00472F06" w:rsidRPr="00CF4ADC" w:rsidRDefault="00472F06" w:rsidP="00472F06">
            <w:pPr>
              <w:pStyle w:val="Caption"/>
              <w:jc w:val="center"/>
              <w:rPr>
                <w:rFonts w:asciiTheme="minorHAnsi" w:hAnsiTheme="minorHAnsi" w:cstheme="minorHAnsi"/>
                <w:sz w:val="20"/>
                <w:szCs w:val="20"/>
              </w:rPr>
            </w:pPr>
            <w:r>
              <w:rPr>
                <w:rFonts w:ascii="Aptos Narrow" w:hAnsi="Aptos Narrow"/>
                <w:color w:val="000000"/>
                <w:sz w:val="22"/>
                <w:szCs w:val="22"/>
              </w:rPr>
              <w:t>27.3</w:t>
            </w:r>
          </w:p>
        </w:tc>
        <w:tc>
          <w:tcPr>
            <w:tcW w:w="851" w:type="dxa"/>
          </w:tcPr>
          <w:p w14:paraId="0E95AE26" w14:textId="3EBDEDDB" w:rsidR="00472F06" w:rsidRPr="00CF4ADC" w:rsidRDefault="00472F06" w:rsidP="00472F06">
            <w:pPr>
              <w:pStyle w:val="Caption"/>
              <w:jc w:val="center"/>
              <w:rPr>
                <w:rFonts w:asciiTheme="minorHAnsi" w:hAnsiTheme="minorHAnsi" w:cstheme="minorHAnsi"/>
                <w:sz w:val="20"/>
                <w:szCs w:val="20"/>
              </w:rPr>
            </w:pPr>
            <w:r w:rsidRPr="00A01B5F">
              <w:rPr>
                <w:rFonts w:asciiTheme="minorHAnsi" w:eastAsia="Times New Roman" w:hAnsiTheme="minorHAnsi" w:cstheme="minorHAnsi"/>
                <w:color w:val="000000"/>
                <w:sz w:val="20"/>
                <w:szCs w:val="20"/>
                <w:lang w:eastAsia="en-AU"/>
              </w:rPr>
              <w:t>159.4</w:t>
            </w:r>
          </w:p>
        </w:tc>
        <w:tc>
          <w:tcPr>
            <w:tcW w:w="709" w:type="dxa"/>
          </w:tcPr>
          <w:p w14:paraId="1F46A121" w14:textId="4CE2E1A1"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10</w:t>
            </w:r>
          </w:p>
        </w:tc>
        <w:tc>
          <w:tcPr>
            <w:tcW w:w="708" w:type="dxa"/>
          </w:tcPr>
          <w:p w14:paraId="73A020BD" w14:textId="74FED744"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50</w:t>
            </w:r>
            <w:r w:rsidR="005B0BB6">
              <w:rPr>
                <w:rFonts w:asciiTheme="minorHAnsi" w:hAnsiTheme="minorHAnsi" w:cstheme="minorHAnsi"/>
                <w:sz w:val="20"/>
                <w:szCs w:val="20"/>
              </w:rPr>
              <w:t>*</w:t>
            </w:r>
            <w:r w:rsidR="002013BA">
              <w:rPr>
                <w:rFonts w:asciiTheme="minorHAnsi" w:hAnsiTheme="minorHAnsi" w:cstheme="minorHAnsi"/>
                <w:sz w:val="20"/>
                <w:szCs w:val="20"/>
              </w:rPr>
              <w:t>**</w:t>
            </w:r>
          </w:p>
        </w:tc>
        <w:tc>
          <w:tcPr>
            <w:tcW w:w="737" w:type="dxa"/>
          </w:tcPr>
          <w:p w14:paraId="6114E3E0" w14:textId="0E851B5E"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70</w:t>
            </w:r>
          </w:p>
        </w:tc>
        <w:tc>
          <w:tcPr>
            <w:tcW w:w="681" w:type="dxa"/>
          </w:tcPr>
          <w:p w14:paraId="7976F3E5" w14:textId="5329F374"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985</w:t>
            </w:r>
          </w:p>
        </w:tc>
        <w:tc>
          <w:tcPr>
            <w:tcW w:w="1829" w:type="dxa"/>
          </w:tcPr>
          <w:p w14:paraId="63778B21" w14:textId="21579448"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140/210/180/110</w:t>
            </w:r>
          </w:p>
        </w:tc>
        <w:tc>
          <w:tcPr>
            <w:tcW w:w="1496" w:type="dxa"/>
          </w:tcPr>
          <w:p w14:paraId="7C216367" w14:textId="0C938D7B"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0/0/80/80</w:t>
            </w:r>
          </w:p>
        </w:tc>
        <w:tc>
          <w:tcPr>
            <w:tcW w:w="763" w:type="dxa"/>
          </w:tcPr>
          <w:p w14:paraId="27EF4E45" w14:textId="359CFA12"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70</w:t>
            </w:r>
          </w:p>
        </w:tc>
      </w:tr>
      <w:tr w:rsidR="00E82514" w:rsidRPr="00E712BD" w14:paraId="689E79BB" w14:textId="77777777" w:rsidTr="00FF54C0">
        <w:trPr>
          <w:cnfStyle w:val="000000010000" w:firstRow="0" w:lastRow="0" w:firstColumn="0" w:lastColumn="0" w:oddVBand="0" w:evenVBand="0" w:oddHBand="0" w:evenHBand="1" w:firstRowFirstColumn="0" w:firstRowLastColumn="0" w:lastRowFirstColumn="0" w:lastRowLastColumn="0"/>
          <w:trHeight w:val="300"/>
        </w:trPr>
        <w:tc>
          <w:tcPr>
            <w:tcW w:w="709" w:type="dxa"/>
          </w:tcPr>
          <w:p w14:paraId="5BED70A2" w14:textId="418CD240"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2025</w:t>
            </w:r>
          </w:p>
        </w:tc>
        <w:tc>
          <w:tcPr>
            <w:tcW w:w="851" w:type="dxa"/>
          </w:tcPr>
          <w:p w14:paraId="3F06ECA4" w14:textId="18A26A23"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3</w:t>
            </w:r>
          </w:p>
        </w:tc>
        <w:tc>
          <w:tcPr>
            <w:tcW w:w="567" w:type="dxa"/>
          </w:tcPr>
          <w:p w14:paraId="07B117BD" w14:textId="1C8AF286"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4</w:t>
            </w:r>
          </w:p>
        </w:tc>
        <w:tc>
          <w:tcPr>
            <w:tcW w:w="709" w:type="dxa"/>
          </w:tcPr>
          <w:p w14:paraId="2FE85E11" w14:textId="7990B030"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0600</w:t>
            </w:r>
          </w:p>
        </w:tc>
        <w:tc>
          <w:tcPr>
            <w:tcW w:w="850" w:type="dxa"/>
          </w:tcPr>
          <w:p w14:paraId="006D72B1" w14:textId="3C4BE3CC" w:rsidR="00472F06" w:rsidRPr="00CF4ADC" w:rsidRDefault="00472F06" w:rsidP="00472F06">
            <w:pPr>
              <w:pStyle w:val="Caption"/>
              <w:jc w:val="center"/>
              <w:rPr>
                <w:rFonts w:asciiTheme="minorHAnsi" w:hAnsiTheme="minorHAnsi" w:cstheme="minorHAnsi"/>
                <w:sz w:val="20"/>
                <w:szCs w:val="20"/>
              </w:rPr>
            </w:pPr>
            <w:r>
              <w:rPr>
                <w:rFonts w:ascii="Aptos Narrow" w:hAnsi="Aptos Narrow"/>
                <w:color w:val="000000"/>
                <w:sz w:val="22"/>
                <w:szCs w:val="22"/>
              </w:rPr>
              <w:t>28.1</w:t>
            </w:r>
          </w:p>
        </w:tc>
        <w:tc>
          <w:tcPr>
            <w:tcW w:w="851" w:type="dxa"/>
          </w:tcPr>
          <w:p w14:paraId="01D5B2D7" w14:textId="175AB125" w:rsidR="00472F06" w:rsidRPr="00CF4ADC" w:rsidRDefault="00472F06" w:rsidP="00472F06">
            <w:pPr>
              <w:pStyle w:val="Caption"/>
              <w:jc w:val="center"/>
              <w:rPr>
                <w:rFonts w:asciiTheme="minorHAnsi" w:hAnsiTheme="minorHAnsi" w:cstheme="minorHAnsi"/>
                <w:sz w:val="20"/>
                <w:szCs w:val="20"/>
              </w:rPr>
            </w:pPr>
            <w:r w:rsidRPr="00A01B5F">
              <w:rPr>
                <w:rFonts w:asciiTheme="minorHAnsi" w:eastAsia="Times New Roman" w:hAnsiTheme="minorHAnsi" w:cstheme="minorHAnsi"/>
                <w:color w:val="000000"/>
                <w:sz w:val="20"/>
                <w:szCs w:val="20"/>
                <w:lang w:eastAsia="en-AU"/>
              </w:rPr>
              <w:t>159.1</w:t>
            </w:r>
          </w:p>
        </w:tc>
        <w:tc>
          <w:tcPr>
            <w:tcW w:w="709" w:type="dxa"/>
          </w:tcPr>
          <w:p w14:paraId="7E3AA0F8" w14:textId="7600B61E"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10</w:t>
            </w:r>
          </w:p>
        </w:tc>
        <w:tc>
          <w:tcPr>
            <w:tcW w:w="708" w:type="dxa"/>
          </w:tcPr>
          <w:p w14:paraId="2A3E3EA5" w14:textId="3554BA13"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55</w:t>
            </w:r>
            <w:r w:rsidR="005B0BB6">
              <w:rPr>
                <w:rFonts w:asciiTheme="minorHAnsi" w:hAnsiTheme="minorHAnsi" w:cstheme="minorHAnsi"/>
                <w:sz w:val="20"/>
                <w:szCs w:val="20"/>
              </w:rPr>
              <w:t>*</w:t>
            </w:r>
            <w:r w:rsidR="002013BA">
              <w:rPr>
                <w:rFonts w:asciiTheme="minorHAnsi" w:hAnsiTheme="minorHAnsi" w:cstheme="minorHAnsi"/>
                <w:sz w:val="20"/>
                <w:szCs w:val="20"/>
              </w:rPr>
              <w:t>**</w:t>
            </w:r>
          </w:p>
        </w:tc>
        <w:tc>
          <w:tcPr>
            <w:tcW w:w="737" w:type="dxa"/>
          </w:tcPr>
          <w:p w14:paraId="30F60481" w14:textId="23779D46"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75</w:t>
            </w:r>
          </w:p>
        </w:tc>
        <w:tc>
          <w:tcPr>
            <w:tcW w:w="681" w:type="dxa"/>
          </w:tcPr>
          <w:p w14:paraId="6917840E" w14:textId="0B6D9D6F"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978</w:t>
            </w:r>
          </w:p>
        </w:tc>
        <w:tc>
          <w:tcPr>
            <w:tcW w:w="1829" w:type="dxa"/>
          </w:tcPr>
          <w:p w14:paraId="4631F9F5" w14:textId="37E0435B"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140/210/200/160</w:t>
            </w:r>
          </w:p>
        </w:tc>
        <w:tc>
          <w:tcPr>
            <w:tcW w:w="1496" w:type="dxa"/>
          </w:tcPr>
          <w:p w14:paraId="064F02ED" w14:textId="13A762CE"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0/160/120/90</w:t>
            </w:r>
          </w:p>
        </w:tc>
        <w:tc>
          <w:tcPr>
            <w:tcW w:w="763" w:type="dxa"/>
          </w:tcPr>
          <w:p w14:paraId="202FE630" w14:textId="6232522A"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80</w:t>
            </w:r>
          </w:p>
        </w:tc>
      </w:tr>
      <w:tr w:rsidR="00DF3E9F" w:rsidRPr="00E712BD" w14:paraId="26237CCB" w14:textId="77777777" w:rsidTr="00FF54C0">
        <w:trPr>
          <w:cnfStyle w:val="000000100000" w:firstRow="0" w:lastRow="0" w:firstColumn="0" w:lastColumn="0" w:oddVBand="0" w:evenVBand="0" w:oddHBand="1" w:evenHBand="0" w:firstRowFirstColumn="0" w:firstRowLastColumn="0" w:lastRowFirstColumn="0" w:lastRowLastColumn="0"/>
          <w:trHeight w:val="300"/>
        </w:trPr>
        <w:tc>
          <w:tcPr>
            <w:tcW w:w="709" w:type="dxa"/>
          </w:tcPr>
          <w:p w14:paraId="22B0E0EA" w14:textId="526AAF2D"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2025</w:t>
            </w:r>
          </w:p>
        </w:tc>
        <w:tc>
          <w:tcPr>
            <w:tcW w:w="851" w:type="dxa"/>
          </w:tcPr>
          <w:p w14:paraId="76B12CA6" w14:textId="29CE7E62"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3</w:t>
            </w:r>
          </w:p>
        </w:tc>
        <w:tc>
          <w:tcPr>
            <w:tcW w:w="567" w:type="dxa"/>
          </w:tcPr>
          <w:p w14:paraId="060ACCA0" w14:textId="628C9640"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4</w:t>
            </w:r>
          </w:p>
        </w:tc>
        <w:tc>
          <w:tcPr>
            <w:tcW w:w="709" w:type="dxa"/>
          </w:tcPr>
          <w:p w14:paraId="6758D463" w14:textId="3EC42456"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1200</w:t>
            </w:r>
          </w:p>
        </w:tc>
        <w:tc>
          <w:tcPr>
            <w:tcW w:w="850" w:type="dxa"/>
          </w:tcPr>
          <w:p w14:paraId="55D8D7FE" w14:textId="24BDE735" w:rsidR="00472F06" w:rsidRPr="00CF4ADC" w:rsidRDefault="00472F06" w:rsidP="00472F06">
            <w:pPr>
              <w:pStyle w:val="Caption"/>
              <w:jc w:val="center"/>
              <w:rPr>
                <w:rFonts w:asciiTheme="minorHAnsi" w:hAnsiTheme="minorHAnsi" w:cstheme="minorHAnsi"/>
                <w:sz w:val="20"/>
                <w:szCs w:val="20"/>
              </w:rPr>
            </w:pPr>
            <w:r>
              <w:rPr>
                <w:rFonts w:ascii="Aptos Narrow" w:hAnsi="Aptos Narrow"/>
                <w:color w:val="000000"/>
                <w:sz w:val="22"/>
                <w:szCs w:val="22"/>
              </w:rPr>
              <w:t>27.8</w:t>
            </w:r>
          </w:p>
        </w:tc>
        <w:tc>
          <w:tcPr>
            <w:tcW w:w="851" w:type="dxa"/>
          </w:tcPr>
          <w:p w14:paraId="7AE3190A" w14:textId="0D4A8FF7" w:rsidR="00472F06" w:rsidRPr="00CF4ADC" w:rsidRDefault="00472F06" w:rsidP="00472F06">
            <w:pPr>
              <w:pStyle w:val="Caption"/>
              <w:jc w:val="center"/>
              <w:rPr>
                <w:rFonts w:asciiTheme="minorHAnsi" w:hAnsiTheme="minorHAnsi" w:cstheme="minorHAnsi"/>
                <w:sz w:val="20"/>
                <w:szCs w:val="20"/>
              </w:rPr>
            </w:pPr>
            <w:r w:rsidRPr="00A01B5F">
              <w:rPr>
                <w:rFonts w:asciiTheme="minorHAnsi" w:eastAsia="Times New Roman" w:hAnsiTheme="minorHAnsi" w:cstheme="minorHAnsi"/>
                <w:color w:val="000000"/>
                <w:sz w:val="20"/>
                <w:szCs w:val="20"/>
                <w:lang w:eastAsia="en-AU"/>
              </w:rPr>
              <w:t>158.4</w:t>
            </w:r>
          </w:p>
        </w:tc>
        <w:tc>
          <w:tcPr>
            <w:tcW w:w="709" w:type="dxa"/>
          </w:tcPr>
          <w:p w14:paraId="754498CE" w14:textId="4A70449C"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8</w:t>
            </w:r>
          </w:p>
        </w:tc>
        <w:tc>
          <w:tcPr>
            <w:tcW w:w="708" w:type="dxa"/>
          </w:tcPr>
          <w:p w14:paraId="63A7008F" w14:textId="33D209F1"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50</w:t>
            </w:r>
            <w:r w:rsidR="005B0BB6">
              <w:rPr>
                <w:rFonts w:asciiTheme="minorHAnsi" w:hAnsiTheme="minorHAnsi" w:cstheme="minorHAnsi"/>
                <w:sz w:val="20"/>
                <w:szCs w:val="20"/>
              </w:rPr>
              <w:t>*</w:t>
            </w:r>
            <w:r w:rsidR="002013BA">
              <w:rPr>
                <w:rFonts w:asciiTheme="minorHAnsi" w:hAnsiTheme="minorHAnsi" w:cstheme="minorHAnsi"/>
                <w:sz w:val="20"/>
                <w:szCs w:val="20"/>
              </w:rPr>
              <w:t>**</w:t>
            </w:r>
          </w:p>
        </w:tc>
        <w:tc>
          <w:tcPr>
            <w:tcW w:w="737" w:type="dxa"/>
          </w:tcPr>
          <w:p w14:paraId="18CD532E" w14:textId="3ED93BC7"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70</w:t>
            </w:r>
          </w:p>
        </w:tc>
        <w:tc>
          <w:tcPr>
            <w:tcW w:w="681" w:type="dxa"/>
          </w:tcPr>
          <w:p w14:paraId="17FCCE66" w14:textId="073D5B35"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982</w:t>
            </w:r>
          </w:p>
        </w:tc>
        <w:tc>
          <w:tcPr>
            <w:tcW w:w="1829" w:type="dxa"/>
          </w:tcPr>
          <w:p w14:paraId="5886EBDB" w14:textId="3184D28D"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120/210/210/160</w:t>
            </w:r>
          </w:p>
        </w:tc>
        <w:tc>
          <w:tcPr>
            <w:tcW w:w="1496" w:type="dxa"/>
          </w:tcPr>
          <w:p w14:paraId="4B13115E" w14:textId="17863861"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0/0/120/0</w:t>
            </w:r>
          </w:p>
        </w:tc>
        <w:tc>
          <w:tcPr>
            <w:tcW w:w="763" w:type="dxa"/>
          </w:tcPr>
          <w:p w14:paraId="358E10B3" w14:textId="3F86F5FE"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80</w:t>
            </w:r>
          </w:p>
        </w:tc>
      </w:tr>
      <w:tr w:rsidR="00E82514" w:rsidRPr="00E712BD" w14:paraId="50E55953" w14:textId="77777777" w:rsidTr="00FF54C0">
        <w:trPr>
          <w:cnfStyle w:val="000000010000" w:firstRow="0" w:lastRow="0" w:firstColumn="0" w:lastColumn="0" w:oddVBand="0" w:evenVBand="0" w:oddHBand="0" w:evenHBand="1" w:firstRowFirstColumn="0" w:firstRowLastColumn="0" w:lastRowFirstColumn="0" w:lastRowLastColumn="0"/>
          <w:trHeight w:val="300"/>
        </w:trPr>
        <w:tc>
          <w:tcPr>
            <w:tcW w:w="709" w:type="dxa"/>
          </w:tcPr>
          <w:p w14:paraId="3A774273" w14:textId="61CF2797"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2025</w:t>
            </w:r>
          </w:p>
        </w:tc>
        <w:tc>
          <w:tcPr>
            <w:tcW w:w="851" w:type="dxa"/>
          </w:tcPr>
          <w:p w14:paraId="0C3D134B" w14:textId="71D33BE2"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3</w:t>
            </w:r>
          </w:p>
        </w:tc>
        <w:tc>
          <w:tcPr>
            <w:tcW w:w="567" w:type="dxa"/>
          </w:tcPr>
          <w:p w14:paraId="1E19CBBC" w14:textId="7474200B"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4</w:t>
            </w:r>
          </w:p>
        </w:tc>
        <w:tc>
          <w:tcPr>
            <w:tcW w:w="709" w:type="dxa"/>
          </w:tcPr>
          <w:p w14:paraId="5EA9BA92" w14:textId="05B2DDAC"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1800</w:t>
            </w:r>
          </w:p>
        </w:tc>
        <w:tc>
          <w:tcPr>
            <w:tcW w:w="850" w:type="dxa"/>
          </w:tcPr>
          <w:p w14:paraId="3067539F" w14:textId="6ADBE59E" w:rsidR="00472F06" w:rsidRPr="00CF4ADC" w:rsidRDefault="00472F06" w:rsidP="00472F06">
            <w:pPr>
              <w:pStyle w:val="Caption"/>
              <w:jc w:val="center"/>
              <w:rPr>
                <w:rFonts w:asciiTheme="minorHAnsi" w:hAnsiTheme="minorHAnsi" w:cstheme="minorHAnsi"/>
                <w:sz w:val="20"/>
                <w:szCs w:val="20"/>
              </w:rPr>
            </w:pPr>
            <w:r>
              <w:rPr>
                <w:rFonts w:ascii="Aptos Narrow" w:hAnsi="Aptos Narrow"/>
                <w:color w:val="000000"/>
                <w:sz w:val="22"/>
                <w:szCs w:val="22"/>
              </w:rPr>
              <w:t>28.2</w:t>
            </w:r>
          </w:p>
        </w:tc>
        <w:tc>
          <w:tcPr>
            <w:tcW w:w="851" w:type="dxa"/>
          </w:tcPr>
          <w:p w14:paraId="06FFD9C6" w14:textId="0081C110" w:rsidR="00472F06" w:rsidRPr="00CF4ADC" w:rsidRDefault="00472F06" w:rsidP="00472F06">
            <w:pPr>
              <w:pStyle w:val="Caption"/>
              <w:jc w:val="center"/>
              <w:rPr>
                <w:rFonts w:asciiTheme="minorHAnsi" w:hAnsiTheme="minorHAnsi" w:cstheme="minorHAnsi"/>
                <w:sz w:val="20"/>
                <w:szCs w:val="20"/>
              </w:rPr>
            </w:pPr>
            <w:r w:rsidRPr="00A01B5F">
              <w:rPr>
                <w:rFonts w:asciiTheme="minorHAnsi" w:eastAsia="Times New Roman" w:hAnsiTheme="minorHAnsi" w:cstheme="minorHAnsi"/>
                <w:color w:val="000000"/>
                <w:sz w:val="20"/>
                <w:szCs w:val="20"/>
                <w:lang w:eastAsia="en-AU"/>
              </w:rPr>
              <w:t>157.5</w:t>
            </w:r>
          </w:p>
        </w:tc>
        <w:tc>
          <w:tcPr>
            <w:tcW w:w="709" w:type="dxa"/>
          </w:tcPr>
          <w:p w14:paraId="205240B2" w14:textId="291FE973"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15</w:t>
            </w:r>
          </w:p>
        </w:tc>
        <w:tc>
          <w:tcPr>
            <w:tcW w:w="708" w:type="dxa"/>
          </w:tcPr>
          <w:p w14:paraId="0E88B63F" w14:textId="2AAB6515"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45</w:t>
            </w:r>
            <w:r w:rsidR="005B0BB6">
              <w:rPr>
                <w:rFonts w:asciiTheme="minorHAnsi" w:hAnsiTheme="minorHAnsi" w:cstheme="minorHAnsi"/>
                <w:sz w:val="20"/>
                <w:szCs w:val="20"/>
              </w:rPr>
              <w:t>*</w:t>
            </w:r>
            <w:r w:rsidR="002013BA">
              <w:rPr>
                <w:rFonts w:asciiTheme="minorHAnsi" w:hAnsiTheme="minorHAnsi" w:cstheme="minorHAnsi"/>
                <w:sz w:val="20"/>
                <w:szCs w:val="20"/>
              </w:rPr>
              <w:t>**</w:t>
            </w:r>
          </w:p>
        </w:tc>
        <w:tc>
          <w:tcPr>
            <w:tcW w:w="737" w:type="dxa"/>
          </w:tcPr>
          <w:p w14:paraId="2DC4509A" w14:textId="2ED727B9"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65</w:t>
            </w:r>
          </w:p>
        </w:tc>
        <w:tc>
          <w:tcPr>
            <w:tcW w:w="681" w:type="dxa"/>
          </w:tcPr>
          <w:p w14:paraId="5F54E2E2" w14:textId="57E0B65A"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987</w:t>
            </w:r>
          </w:p>
        </w:tc>
        <w:tc>
          <w:tcPr>
            <w:tcW w:w="1829" w:type="dxa"/>
          </w:tcPr>
          <w:p w14:paraId="5690E81E" w14:textId="4F8E328E"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130/210/220/140</w:t>
            </w:r>
          </w:p>
        </w:tc>
        <w:tc>
          <w:tcPr>
            <w:tcW w:w="1496" w:type="dxa"/>
          </w:tcPr>
          <w:p w14:paraId="1025B5F2" w14:textId="132D95EA"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0/0/0/0</w:t>
            </w:r>
          </w:p>
        </w:tc>
        <w:tc>
          <w:tcPr>
            <w:tcW w:w="763" w:type="dxa"/>
          </w:tcPr>
          <w:p w14:paraId="11C1BFBC" w14:textId="3797D7DB"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50</w:t>
            </w:r>
          </w:p>
        </w:tc>
      </w:tr>
      <w:tr w:rsidR="00DF3E9F" w:rsidRPr="00E712BD" w14:paraId="3812DD48" w14:textId="77777777" w:rsidTr="00FF54C0">
        <w:trPr>
          <w:cnfStyle w:val="000000100000" w:firstRow="0" w:lastRow="0" w:firstColumn="0" w:lastColumn="0" w:oddVBand="0" w:evenVBand="0" w:oddHBand="1" w:evenHBand="0" w:firstRowFirstColumn="0" w:firstRowLastColumn="0" w:lastRowFirstColumn="0" w:lastRowLastColumn="0"/>
          <w:trHeight w:val="300"/>
        </w:trPr>
        <w:tc>
          <w:tcPr>
            <w:tcW w:w="709" w:type="dxa"/>
          </w:tcPr>
          <w:p w14:paraId="09A0B0AE" w14:textId="632EA851"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2025</w:t>
            </w:r>
          </w:p>
        </w:tc>
        <w:tc>
          <w:tcPr>
            <w:tcW w:w="851" w:type="dxa"/>
          </w:tcPr>
          <w:p w14:paraId="74A6A96C" w14:textId="4FAD357A"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3</w:t>
            </w:r>
          </w:p>
        </w:tc>
        <w:tc>
          <w:tcPr>
            <w:tcW w:w="567" w:type="dxa"/>
          </w:tcPr>
          <w:p w14:paraId="38BE8680" w14:textId="5CD50EC0"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5</w:t>
            </w:r>
          </w:p>
        </w:tc>
        <w:tc>
          <w:tcPr>
            <w:tcW w:w="709" w:type="dxa"/>
          </w:tcPr>
          <w:p w14:paraId="003AB67E" w14:textId="3713C761"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0000</w:t>
            </w:r>
          </w:p>
        </w:tc>
        <w:tc>
          <w:tcPr>
            <w:tcW w:w="850" w:type="dxa"/>
          </w:tcPr>
          <w:p w14:paraId="6777B904" w14:textId="7EA3BC51" w:rsidR="00472F06" w:rsidRPr="00CF4ADC" w:rsidRDefault="00472F06" w:rsidP="00472F06">
            <w:pPr>
              <w:pStyle w:val="Caption"/>
              <w:jc w:val="center"/>
              <w:rPr>
                <w:rFonts w:asciiTheme="minorHAnsi" w:hAnsiTheme="minorHAnsi" w:cstheme="minorHAnsi"/>
                <w:sz w:val="20"/>
                <w:szCs w:val="20"/>
              </w:rPr>
            </w:pPr>
            <w:r>
              <w:rPr>
                <w:rFonts w:ascii="Aptos Narrow" w:hAnsi="Aptos Narrow"/>
                <w:color w:val="000000"/>
                <w:sz w:val="22"/>
                <w:szCs w:val="22"/>
              </w:rPr>
              <w:t>27.5</w:t>
            </w:r>
          </w:p>
        </w:tc>
        <w:tc>
          <w:tcPr>
            <w:tcW w:w="851" w:type="dxa"/>
          </w:tcPr>
          <w:p w14:paraId="7701C5F6" w14:textId="0CD83D7C" w:rsidR="00472F06" w:rsidRPr="00CF4ADC" w:rsidRDefault="00472F06" w:rsidP="00472F06">
            <w:pPr>
              <w:pStyle w:val="Caption"/>
              <w:jc w:val="center"/>
              <w:rPr>
                <w:rFonts w:asciiTheme="minorHAnsi" w:hAnsiTheme="minorHAnsi" w:cstheme="minorHAnsi"/>
                <w:sz w:val="20"/>
                <w:szCs w:val="20"/>
              </w:rPr>
            </w:pPr>
            <w:r w:rsidRPr="00A01B5F">
              <w:rPr>
                <w:rFonts w:asciiTheme="minorHAnsi" w:eastAsia="Times New Roman" w:hAnsiTheme="minorHAnsi" w:cstheme="minorHAnsi"/>
                <w:color w:val="000000"/>
                <w:sz w:val="20"/>
                <w:szCs w:val="20"/>
                <w:lang w:eastAsia="en-AU"/>
              </w:rPr>
              <w:t>156.5</w:t>
            </w:r>
          </w:p>
        </w:tc>
        <w:tc>
          <w:tcPr>
            <w:tcW w:w="709" w:type="dxa"/>
          </w:tcPr>
          <w:p w14:paraId="1A147218" w14:textId="222B74EF"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10</w:t>
            </w:r>
          </w:p>
        </w:tc>
        <w:tc>
          <w:tcPr>
            <w:tcW w:w="708" w:type="dxa"/>
          </w:tcPr>
          <w:p w14:paraId="1D69C2C9" w14:textId="3F698C60"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45</w:t>
            </w:r>
            <w:r w:rsidR="005B0BB6">
              <w:rPr>
                <w:rFonts w:asciiTheme="minorHAnsi" w:hAnsiTheme="minorHAnsi" w:cstheme="minorHAnsi"/>
                <w:sz w:val="20"/>
                <w:szCs w:val="20"/>
              </w:rPr>
              <w:t>*</w:t>
            </w:r>
            <w:r w:rsidR="002013BA">
              <w:rPr>
                <w:rFonts w:asciiTheme="minorHAnsi" w:hAnsiTheme="minorHAnsi" w:cstheme="minorHAnsi"/>
                <w:sz w:val="20"/>
                <w:szCs w:val="20"/>
              </w:rPr>
              <w:t>**</w:t>
            </w:r>
          </w:p>
        </w:tc>
        <w:tc>
          <w:tcPr>
            <w:tcW w:w="737" w:type="dxa"/>
          </w:tcPr>
          <w:p w14:paraId="7D62581B" w14:textId="0F1BA34D"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65</w:t>
            </w:r>
          </w:p>
        </w:tc>
        <w:tc>
          <w:tcPr>
            <w:tcW w:w="681" w:type="dxa"/>
          </w:tcPr>
          <w:p w14:paraId="40DB01C3" w14:textId="62C07A14"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987</w:t>
            </w:r>
          </w:p>
        </w:tc>
        <w:tc>
          <w:tcPr>
            <w:tcW w:w="1829" w:type="dxa"/>
          </w:tcPr>
          <w:p w14:paraId="2CDF7CB8" w14:textId="1D36486E"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130/220/180/140</w:t>
            </w:r>
          </w:p>
        </w:tc>
        <w:tc>
          <w:tcPr>
            <w:tcW w:w="1496" w:type="dxa"/>
          </w:tcPr>
          <w:p w14:paraId="14C06162" w14:textId="56DD0015"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0/0/0/0</w:t>
            </w:r>
          </w:p>
        </w:tc>
        <w:tc>
          <w:tcPr>
            <w:tcW w:w="763" w:type="dxa"/>
          </w:tcPr>
          <w:p w14:paraId="3364AB78" w14:textId="5740CA71"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50</w:t>
            </w:r>
          </w:p>
        </w:tc>
      </w:tr>
      <w:tr w:rsidR="00E82514" w:rsidRPr="00E712BD" w14:paraId="5EA80B4F" w14:textId="77777777" w:rsidTr="00FF54C0">
        <w:trPr>
          <w:cnfStyle w:val="000000010000" w:firstRow="0" w:lastRow="0" w:firstColumn="0" w:lastColumn="0" w:oddVBand="0" w:evenVBand="0" w:oddHBand="0" w:evenHBand="1" w:firstRowFirstColumn="0" w:firstRowLastColumn="0" w:lastRowFirstColumn="0" w:lastRowLastColumn="0"/>
          <w:trHeight w:val="300"/>
        </w:trPr>
        <w:tc>
          <w:tcPr>
            <w:tcW w:w="709" w:type="dxa"/>
          </w:tcPr>
          <w:p w14:paraId="46BFDFF5" w14:textId="122B049B"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2025</w:t>
            </w:r>
          </w:p>
        </w:tc>
        <w:tc>
          <w:tcPr>
            <w:tcW w:w="851" w:type="dxa"/>
          </w:tcPr>
          <w:p w14:paraId="49FF9AD0" w14:textId="42E96435"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3</w:t>
            </w:r>
          </w:p>
        </w:tc>
        <w:tc>
          <w:tcPr>
            <w:tcW w:w="567" w:type="dxa"/>
          </w:tcPr>
          <w:p w14:paraId="6DE2EB1C" w14:textId="4820EC07"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5</w:t>
            </w:r>
          </w:p>
        </w:tc>
        <w:tc>
          <w:tcPr>
            <w:tcW w:w="709" w:type="dxa"/>
          </w:tcPr>
          <w:p w14:paraId="3562914D" w14:textId="0CD4A0F8"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0600</w:t>
            </w:r>
          </w:p>
        </w:tc>
        <w:tc>
          <w:tcPr>
            <w:tcW w:w="850" w:type="dxa"/>
          </w:tcPr>
          <w:p w14:paraId="216D01D4" w14:textId="404C8269" w:rsidR="00472F06" w:rsidRPr="00CF4ADC" w:rsidRDefault="00472F06" w:rsidP="00472F06">
            <w:pPr>
              <w:pStyle w:val="Caption"/>
              <w:jc w:val="center"/>
              <w:rPr>
                <w:rFonts w:asciiTheme="minorHAnsi" w:hAnsiTheme="minorHAnsi" w:cstheme="minorHAnsi"/>
                <w:sz w:val="20"/>
                <w:szCs w:val="20"/>
              </w:rPr>
            </w:pPr>
            <w:r>
              <w:rPr>
                <w:rFonts w:ascii="Aptos Narrow" w:hAnsi="Aptos Narrow"/>
                <w:color w:val="000000"/>
                <w:sz w:val="22"/>
                <w:szCs w:val="22"/>
              </w:rPr>
              <w:t>27.15</w:t>
            </w:r>
          </w:p>
        </w:tc>
        <w:tc>
          <w:tcPr>
            <w:tcW w:w="851" w:type="dxa"/>
          </w:tcPr>
          <w:p w14:paraId="6DEBE719" w14:textId="5EBB7A24" w:rsidR="00472F06" w:rsidRPr="00CF4ADC" w:rsidRDefault="00472F06" w:rsidP="00472F06">
            <w:pPr>
              <w:pStyle w:val="Caption"/>
              <w:jc w:val="center"/>
              <w:rPr>
                <w:rFonts w:asciiTheme="minorHAnsi" w:hAnsiTheme="minorHAnsi" w:cstheme="minorHAnsi"/>
                <w:sz w:val="20"/>
                <w:szCs w:val="20"/>
              </w:rPr>
            </w:pPr>
            <w:r w:rsidRPr="00A01B5F">
              <w:rPr>
                <w:rFonts w:asciiTheme="minorHAnsi" w:eastAsia="Times New Roman" w:hAnsiTheme="minorHAnsi" w:cstheme="minorHAnsi"/>
                <w:color w:val="000000"/>
                <w:sz w:val="20"/>
                <w:szCs w:val="20"/>
                <w:lang w:eastAsia="en-AU"/>
              </w:rPr>
              <w:t>156.5</w:t>
            </w:r>
          </w:p>
        </w:tc>
        <w:tc>
          <w:tcPr>
            <w:tcW w:w="709" w:type="dxa"/>
          </w:tcPr>
          <w:p w14:paraId="0E0D960F" w14:textId="2DB0792D" w:rsidR="00472F06" w:rsidRPr="00CF4ADC" w:rsidRDefault="00801C1F" w:rsidP="00472F06">
            <w:pPr>
              <w:pStyle w:val="Caption"/>
              <w:jc w:val="center"/>
              <w:rPr>
                <w:rFonts w:asciiTheme="minorHAnsi" w:hAnsiTheme="minorHAnsi" w:cstheme="minorHAnsi"/>
                <w:sz w:val="20"/>
                <w:szCs w:val="20"/>
              </w:rPr>
            </w:pPr>
            <w:r>
              <w:rPr>
                <w:rFonts w:asciiTheme="minorHAnsi" w:hAnsiTheme="minorHAnsi" w:cstheme="minorHAnsi"/>
                <w:sz w:val="20"/>
                <w:szCs w:val="20"/>
              </w:rPr>
              <w:t>4</w:t>
            </w:r>
          </w:p>
        </w:tc>
        <w:tc>
          <w:tcPr>
            <w:tcW w:w="708" w:type="dxa"/>
          </w:tcPr>
          <w:p w14:paraId="3A42672F" w14:textId="5CCB4021"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45</w:t>
            </w:r>
            <w:r w:rsidR="005B0BB6">
              <w:rPr>
                <w:rFonts w:asciiTheme="minorHAnsi" w:hAnsiTheme="minorHAnsi" w:cstheme="minorHAnsi"/>
                <w:sz w:val="20"/>
                <w:szCs w:val="20"/>
              </w:rPr>
              <w:t>*</w:t>
            </w:r>
            <w:r w:rsidR="002013BA">
              <w:rPr>
                <w:rFonts w:asciiTheme="minorHAnsi" w:hAnsiTheme="minorHAnsi" w:cstheme="minorHAnsi"/>
                <w:sz w:val="20"/>
                <w:szCs w:val="20"/>
              </w:rPr>
              <w:t>**</w:t>
            </w:r>
          </w:p>
        </w:tc>
        <w:tc>
          <w:tcPr>
            <w:tcW w:w="737" w:type="dxa"/>
          </w:tcPr>
          <w:p w14:paraId="207D5696" w14:textId="32547234"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65</w:t>
            </w:r>
          </w:p>
        </w:tc>
        <w:tc>
          <w:tcPr>
            <w:tcW w:w="681" w:type="dxa"/>
          </w:tcPr>
          <w:p w14:paraId="036F6A2C" w14:textId="0D1833E0"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983</w:t>
            </w:r>
          </w:p>
        </w:tc>
        <w:tc>
          <w:tcPr>
            <w:tcW w:w="1829" w:type="dxa"/>
          </w:tcPr>
          <w:p w14:paraId="6448DDDE" w14:textId="46856B71"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100/230/200/140</w:t>
            </w:r>
          </w:p>
        </w:tc>
        <w:tc>
          <w:tcPr>
            <w:tcW w:w="1496" w:type="dxa"/>
          </w:tcPr>
          <w:p w14:paraId="5A747D37" w14:textId="775909CE"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0/0/0/0</w:t>
            </w:r>
          </w:p>
        </w:tc>
        <w:tc>
          <w:tcPr>
            <w:tcW w:w="763" w:type="dxa"/>
          </w:tcPr>
          <w:p w14:paraId="41F49294" w14:textId="6BA341BE"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60</w:t>
            </w:r>
          </w:p>
        </w:tc>
      </w:tr>
      <w:tr w:rsidR="00472F06" w:rsidRPr="00E712BD" w14:paraId="1F046870" w14:textId="77777777" w:rsidTr="00FF54C0">
        <w:trPr>
          <w:cnfStyle w:val="000000100000" w:firstRow="0" w:lastRow="0" w:firstColumn="0" w:lastColumn="0" w:oddVBand="0" w:evenVBand="0" w:oddHBand="1" w:evenHBand="0" w:firstRowFirstColumn="0" w:firstRowLastColumn="0" w:lastRowFirstColumn="0" w:lastRowLastColumn="0"/>
          <w:trHeight w:val="300"/>
        </w:trPr>
        <w:tc>
          <w:tcPr>
            <w:tcW w:w="709" w:type="dxa"/>
          </w:tcPr>
          <w:p w14:paraId="56874A37" w14:textId="175C6D1A"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2025</w:t>
            </w:r>
          </w:p>
        </w:tc>
        <w:tc>
          <w:tcPr>
            <w:tcW w:w="851" w:type="dxa"/>
          </w:tcPr>
          <w:p w14:paraId="1F370450" w14:textId="0EB62BC2"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3</w:t>
            </w:r>
          </w:p>
        </w:tc>
        <w:tc>
          <w:tcPr>
            <w:tcW w:w="567" w:type="dxa"/>
          </w:tcPr>
          <w:p w14:paraId="1CAD2CDC" w14:textId="01FCEB50"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5</w:t>
            </w:r>
          </w:p>
        </w:tc>
        <w:tc>
          <w:tcPr>
            <w:tcW w:w="709" w:type="dxa"/>
          </w:tcPr>
          <w:p w14:paraId="3A9EA573" w14:textId="542FFD92"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1200</w:t>
            </w:r>
          </w:p>
        </w:tc>
        <w:tc>
          <w:tcPr>
            <w:tcW w:w="850" w:type="dxa"/>
          </w:tcPr>
          <w:p w14:paraId="733E0916" w14:textId="25FE87E8" w:rsidR="00472F06" w:rsidRPr="00CF4ADC" w:rsidRDefault="00472F06" w:rsidP="00472F06">
            <w:pPr>
              <w:pStyle w:val="Caption"/>
              <w:jc w:val="center"/>
              <w:rPr>
                <w:rFonts w:asciiTheme="minorHAnsi" w:hAnsiTheme="minorHAnsi" w:cstheme="minorHAnsi"/>
                <w:sz w:val="20"/>
                <w:szCs w:val="20"/>
              </w:rPr>
            </w:pPr>
            <w:r>
              <w:rPr>
                <w:rFonts w:ascii="Aptos Narrow" w:hAnsi="Aptos Narrow"/>
                <w:color w:val="000000"/>
                <w:sz w:val="22"/>
                <w:szCs w:val="22"/>
              </w:rPr>
              <w:t>27.4</w:t>
            </w:r>
          </w:p>
        </w:tc>
        <w:tc>
          <w:tcPr>
            <w:tcW w:w="851" w:type="dxa"/>
          </w:tcPr>
          <w:p w14:paraId="2DEF88CE" w14:textId="59498FFB" w:rsidR="00472F06" w:rsidRPr="00CF4ADC" w:rsidRDefault="00472F06" w:rsidP="00472F06">
            <w:pPr>
              <w:pStyle w:val="Caption"/>
              <w:jc w:val="center"/>
              <w:rPr>
                <w:rFonts w:asciiTheme="minorHAnsi" w:hAnsiTheme="minorHAnsi" w:cstheme="minorHAnsi"/>
                <w:sz w:val="20"/>
                <w:szCs w:val="20"/>
              </w:rPr>
            </w:pPr>
            <w:r w:rsidRPr="00A01B5F">
              <w:rPr>
                <w:rFonts w:asciiTheme="minorHAnsi" w:eastAsia="Times New Roman" w:hAnsiTheme="minorHAnsi" w:cstheme="minorHAnsi"/>
                <w:color w:val="000000"/>
                <w:sz w:val="20"/>
                <w:szCs w:val="20"/>
                <w:lang w:eastAsia="en-AU"/>
              </w:rPr>
              <w:t>156.7</w:t>
            </w:r>
          </w:p>
        </w:tc>
        <w:tc>
          <w:tcPr>
            <w:tcW w:w="709" w:type="dxa"/>
          </w:tcPr>
          <w:p w14:paraId="59600B65" w14:textId="0B3385E3"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10</w:t>
            </w:r>
          </w:p>
        </w:tc>
        <w:tc>
          <w:tcPr>
            <w:tcW w:w="708" w:type="dxa"/>
          </w:tcPr>
          <w:p w14:paraId="54A2033F" w14:textId="4F615187"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45</w:t>
            </w:r>
          </w:p>
        </w:tc>
        <w:tc>
          <w:tcPr>
            <w:tcW w:w="737" w:type="dxa"/>
          </w:tcPr>
          <w:p w14:paraId="666374C1" w14:textId="6CADF554"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65</w:t>
            </w:r>
          </w:p>
        </w:tc>
        <w:tc>
          <w:tcPr>
            <w:tcW w:w="681" w:type="dxa"/>
          </w:tcPr>
          <w:p w14:paraId="10830D66" w14:textId="748ACD59"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985</w:t>
            </w:r>
          </w:p>
        </w:tc>
        <w:tc>
          <w:tcPr>
            <w:tcW w:w="1829" w:type="dxa"/>
          </w:tcPr>
          <w:p w14:paraId="0EA5AA25" w14:textId="0777B2D5"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120/140/210/120</w:t>
            </w:r>
          </w:p>
        </w:tc>
        <w:tc>
          <w:tcPr>
            <w:tcW w:w="1496" w:type="dxa"/>
          </w:tcPr>
          <w:p w14:paraId="047D07BD" w14:textId="2DDA1E6C"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0/0/0/0</w:t>
            </w:r>
          </w:p>
        </w:tc>
        <w:tc>
          <w:tcPr>
            <w:tcW w:w="763" w:type="dxa"/>
          </w:tcPr>
          <w:p w14:paraId="4B9E9D46" w14:textId="711DF70E"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40</w:t>
            </w:r>
          </w:p>
        </w:tc>
      </w:tr>
      <w:tr w:rsidR="00E82514" w:rsidRPr="00E712BD" w14:paraId="6787BC56" w14:textId="77777777" w:rsidTr="00FF54C0">
        <w:trPr>
          <w:cnfStyle w:val="000000010000" w:firstRow="0" w:lastRow="0" w:firstColumn="0" w:lastColumn="0" w:oddVBand="0" w:evenVBand="0" w:oddHBand="0" w:evenHBand="1" w:firstRowFirstColumn="0" w:firstRowLastColumn="0" w:lastRowFirstColumn="0" w:lastRowLastColumn="0"/>
          <w:trHeight w:val="300"/>
        </w:trPr>
        <w:tc>
          <w:tcPr>
            <w:tcW w:w="709" w:type="dxa"/>
          </w:tcPr>
          <w:p w14:paraId="07275AA5" w14:textId="4FD23A2A"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2025</w:t>
            </w:r>
          </w:p>
        </w:tc>
        <w:tc>
          <w:tcPr>
            <w:tcW w:w="851" w:type="dxa"/>
          </w:tcPr>
          <w:p w14:paraId="0BCD2A23" w14:textId="7DB97788"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3</w:t>
            </w:r>
          </w:p>
        </w:tc>
        <w:tc>
          <w:tcPr>
            <w:tcW w:w="567" w:type="dxa"/>
          </w:tcPr>
          <w:p w14:paraId="58D62B0C" w14:textId="3D131E60"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5</w:t>
            </w:r>
          </w:p>
        </w:tc>
        <w:tc>
          <w:tcPr>
            <w:tcW w:w="709" w:type="dxa"/>
          </w:tcPr>
          <w:p w14:paraId="2B3E5D41" w14:textId="501F9BB6"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1800</w:t>
            </w:r>
          </w:p>
        </w:tc>
        <w:tc>
          <w:tcPr>
            <w:tcW w:w="850" w:type="dxa"/>
          </w:tcPr>
          <w:p w14:paraId="128C3DB0" w14:textId="005869D9" w:rsidR="00472F06" w:rsidRPr="00CF4ADC" w:rsidRDefault="00472F06" w:rsidP="00472F06">
            <w:pPr>
              <w:pStyle w:val="Caption"/>
              <w:jc w:val="center"/>
              <w:rPr>
                <w:rFonts w:asciiTheme="minorHAnsi" w:hAnsiTheme="minorHAnsi" w:cstheme="minorHAnsi"/>
                <w:sz w:val="20"/>
                <w:szCs w:val="20"/>
              </w:rPr>
            </w:pPr>
            <w:r>
              <w:rPr>
                <w:rFonts w:ascii="Aptos Narrow" w:hAnsi="Aptos Narrow"/>
                <w:color w:val="000000"/>
                <w:sz w:val="22"/>
                <w:szCs w:val="22"/>
              </w:rPr>
              <w:t>27.55</w:t>
            </w:r>
          </w:p>
        </w:tc>
        <w:tc>
          <w:tcPr>
            <w:tcW w:w="851" w:type="dxa"/>
          </w:tcPr>
          <w:p w14:paraId="29274FD2" w14:textId="76256AB2" w:rsidR="00472F06" w:rsidRPr="00CF4ADC" w:rsidRDefault="00472F06" w:rsidP="00472F06">
            <w:pPr>
              <w:pStyle w:val="Caption"/>
              <w:jc w:val="center"/>
              <w:rPr>
                <w:rFonts w:asciiTheme="minorHAnsi" w:hAnsiTheme="minorHAnsi" w:cstheme="minorHAnsi"/>
                <w:sz w:val="20"/>
                <w:szCs w:val="20"/>
              </w:rPr>
            </w:pPr>
            <w:r w:rsidRPr="00A01B5F">
              <w:rPr>
                <w:rFonts w:asciiTheme="minorHAnsi" w:eastAsia="Times New Roman" w:hAnsiTheme="minorHAnsi" w:cstheme="minorHAnsi"/>
                <w:color w:val="000000"/>
                <w:sz w:val="20"/>
                <w:szCs w:val="20"/>
                <w:lang w:eastAsia="en-AU"/>
              </w:rPr>
              <w:t>156.25</w:t>
            </w:r>
          </w:p>
        </w:tc>
        <w:tc>
          <w:tcPr>
            <w:tcW w:w="709" w:type="dxa"/>
          </w:tcPr>
          <w:p w14:paraId="642DFEAF" w14:textId="71CA4603"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7</w:t>
            </w:r>
          </w:p>
        </w:tc>
        <w:tc>
          <w:tcPr>
            <w:tcW w:w="708" w:type="dxa"/>
          </w:tcPr>
          <w:p w14:paraId="53905FC8" w14:textId="63817B83"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50</w:t>
            </w:r>
          </w:p>
        </w:tc>
        <w:tc>
          <w:tcPr>
            <w:tcW w:w="737" w:type="dxa"/>
          </w:tcPr>
          <w:p w14:paraId="64B75E2F" w14:textId="68A97972"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70</w:t>
            </w:r>
          </w:p>
        </w:tc>
        <w:tc>
          <w:tcPr>
            <w:tcW w:w="681" w:type="dxa"/>
          </w:tcPr>
          <w:p w14:paraId="69A52BCE" w14:textId="0BF4B949"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984</w:t>
            </w:r>
          </w:p>
        </w:tc>
        <w:tc>
          <w:tcPr>
            <w:tcW w:w="1829" w:type="dxa"/>
          </w:tcPr>
          <w:p w14:paraId="008E6BE9" w14:textId="1614549F"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80/135/170/80</w:t>
            </w:r>
          </w:p>
        </w:tc>
        <w:tc>
          <w:tcPr>
            <w:tcW w:w="1496" w:type="dxa"/>
          </w:tcPr>
          <w:p w14:paraId="72CE7699" w14:textId="23CDCF02"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0/90/80/0</w:t>
            </w:r>
          </w:p>
        </w:tc>
        <w:tc>
          <w:tcPr>
            <w:tcW w:w="763" w:type="dxa"/>
          </w:tcPr>
          <w:p w14:paraId="75A8CB2F" w14:textId="259BB69E"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45</w:t>
            </w:r>
          </w:p>
        </w:tc>
      </w:tr>
      <w:tr w:rsidR="00472F06" w:rsidRPr="00E712BD" w14:paraId="24792A34" w14:textId="77777777" w:rsidTr="00FF54C0">
        <w:trPr>
          <w:cnfStyle w:val="000000100000" w:firstRow="0" w:lastRow="0" w:firstColumn="0" w:lastColumn="0" w:oddVBand="0" w:evenVBand="0" w:oddHBand="1" w:evenHBand="0" w:firstRowFirstColumn="0" w:firstRowLastColumn="0" w:lastRowFirstColumn="0" w:lastRowLastColumn="0"/>
          <w:trHeight w:val="300"/>
        </w:trPr>
        <w:tc>
          <w:tcPr>
            <w:tcW w:w="709" w:type="dxa"/>
          </w:tcPr>
          <w:p w14:paraId="5D512F98" w14:textId="4F0E2E2E"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2025</w:t>
            </w:r>
          </w:p>
        </w:tc>
        <w:tc>
          <w:tcPr>
            <w:tcW w:w="851" w:type="dxa"/>
          </w:tcPr>
          <w:p w14:paraId="0E9BB9D5" w14:textId="4F2B963D"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3</w:t>
            </w:r>
          </w:p>
        </w:tc>
        <w:tc>
          <w:tcPr>
            <w:tcW w:w="567" w:type="dxa"/>
          </w:tcPr>
          <w:p w14:paraId="0734CB2B" w14:textId="6FE751A0"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6</w:t>
            </w:r>
          </w:p>
        </w:tc>
        <w:tc>
          <w:tcPr>
            <w:tcW w:w="709" w:type="dxa"/>
          </w:tcPr>
          <w:p w14:paraId="0F62D93C" w14:textId="67A56E81"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0000</w:t>
            </w:r>
          </w:p>
        </w:tc>
        <w:tc>
          <w:tcPr>
            <w:tcW w:w="850" w:type="dxa"/>
          </w:tcPr>
          <w:p w14:paraId="5E349781" w14:textId="137A893A" w:rsidR="00472F06" w:rsidRPr="00CF4ADC" w:rsidRDefault="00472F06" w:rsidP="00472F06">
            <w:pPr>
              <w:pStyle w:val="Caption"/>
              <w:jc w:val="center"/>
              <w:rPr>
                <w:rFonts w:asciiTheme="minorHAnsi" w:hAnsiTheme="minorHAnsi" w:cstheme="minorHAnsi"/>
                <w:sz w:val="20"/>
                <w:szCs w:val="20"/>
              </w:rPr>
            </w:pPr>
            <w:r>
              <w:rPr>
                <w:rFonts w:ascii="Aptos Narrow" w:hAnsi="Aptos Narrow"/>
                <w:color w:val="000000"/>
                <w:sz w:val="22"/>
                <w:szCs w:val="22"/>
              </w:rPr>
              <w:t>27.3</w:t>
            </w:r>
          </w:p>
        </w:tc>
        <w:tc>
          <w:tcPr>
            <w:tcW w:w="851" w:type="dxa"/>
          </w:tcPr>
          <w:p w14:paraId="22A51F5C" w14:textId="147B18B1" w:rsidR="00472F06" w:rsidRPr="00CF4ADC" w:rsidRDefault="00472F06" w:rsidP="00472F06">
            <w:pPr>
              <w:pStyle w:val="Caption"/>
              <w:jc w:val="center"/>
              <w:rPr>
                <w:rFonts w:asciiTheme="minorHAnsi" w:hAnsiTheme="minorHAnsi" w:cstheme="minorHAnsi"/>
                <w:sz w:val="20"/>
                <w:szCs w:val="20"/>
              </w:rPr>
            </w:pPr>
            <w:r w:rsidRPr="00A01B5F">
              <w:rPr>
                <w:rFonts w:asciiTheme="minorHAnsi" w:eastAsia="Times New Roman" w:hAnsiTheme="minorHAnsi" w:cstheme="minorHAnsi"/>
                <w:color w:val="000000"/>
                <w:sz w:val="20"/>
                <w:szCs w:val="20"/>
                <w:lang w:eastAsia="en-AU"/>
              </w:rPr>
              <w:t>155.6</w:t>
            </w:r>
          </w:p>
        </w:tc>
        <w:tc>
          <w:tcPr>
            <w:tcW w:w="709" w:type="dxa"/>
          </w:tcPr>
          <w:p w14:paraId="33B0CAB0" w14:textId="4FECEF4A"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10</w:t>
            </w:r>
          </w:p>
        </w:tc>
        <w:tc>
          <w:tcPr>
            <w:tcW w:w="708" w:type="dxa"/>
          </w:tcPr>
          <w:p w14:paraId="205C999B" w14:textId="796C37C3"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50</w:t>
            </w:r>
          </w:p>
        </w:tc>
        <w:tc>
          <w:tcPr>
            <w:tcW w:w="737" w:type="dxa"/>
          </w:tcPr>
          <w:p w14:paraId="1B7D96B8" w14:textId="48A4F3D7"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70</w:t>
            </w:r>
          </w:p>
        </w:tc>
        <w:tc>
          <w:tcPr>
            <w:tcW w:w="681" w:type="dxa"/>
          </w:tcPr>
          <w:p w14:paraId="3C0BC84B" w14:textId="4674D300"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985</w:t>
            </w:r>
          </w:p>
        </w:tc>
        <w:tc>
          <w:tcPr>
            <w:tcW w:w="1829" w:type="dxa"/>
          </w:tcPr>
          <w:p w14:paraId="2B0FA89C" w14:textId="24FF16EE"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0/135/140/100</w:t>
            </w:r>
          </w:p>
        </w:tc>
        <w:tc>
          <w:tcPr>
            <w:tcW w:w="1496" w:type="dxa"/>
          </w:tcPr>
          <w:p w14:paraId="12C42777" w14:textId="298B34ED"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0/80/70/0</w:t>
            </w:r>
          </w:p>
        </w:tc>
        <w:tc>
          <w:tcPr>
            <w:tcW w:w="763" w:type="dxa"/>
          </w:tcPr>
          <w:p w14:paraId="0A2ABBF4" w14:textId="61B99FD7"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45</w:t>
            </w:r>
          </w:p>
        </w:tc>
      </w:tr>
      <w:tr w:rsidR="00E82514" w:rsidRPr="00E712BD" w14:paraId="64DD5B26" w14:textId="77777777" w:rsidTr="00FF54C0">
        <w:trPr>
          <w:cnfStyle w:val="000000010000" w:firstRow="0" w:lastRow="0" w:firstColumn="0" w:lastColumn="0" w:oddVBand="0" w:evenVBand="0" w:oddHBand="0" w:evenHBand="1" w:firstRowFirstColumn="0" w:firstRowLastColumn="0" w:lastRowFirstColumn="0" w:lastRowLastColumn="0"/>
          <w:trHeight w:val="300"/>
        </w:trPr>
        <w:tc>
          <w:tcPr>
            <w:tcW w:w="709" w:type="dxa"/>
          </w:tcPr>
          <w:p w14:paraId="5754C6F5" w14:textId="6E0E7B24"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2025</w:t>
            </w:r>
          </w:p>
        </w:tc>
        <w:tc>
          <w:tcPr>
            <w:tcW w:w="851" w:type="dxa"/>
          </w:tcPr>
          <w:p w14:paraId="6A619C70" w14:textId="562F897C"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3</w:t>
            </w:r>
          </w:p>
        </w:tc>
        <w:tc>
          <w:tcPr>
            <w:tcW w:w="567" w:type="dxa"/>
          </w:tcPr>
          <w:p w14:paraId="3DBB630F" w14:textId="07ED293C"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6</w:t>
            </w:r>
          </w:p>
        </w:tc>
        <w:tc>
          <w:tcPr>
            <w:tcW w:w="709" w:type="dxa"/>
          </w:tcPr>
          <w:p w14:paraId="58D3FF47" w14:textId="508D3F73"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0600</w:t>
            </w:r>
          </w:p>
        </w:tc>
        <w:tc>
          <w:tcPr>
            <w:tcW w:w="850" w:type="dxa"/>
          </w:tcPr>
          <w:p w14:paraId="57F535E9" w14:textId="1B866A17" w:rsidR="00472F06" w:rsidRPr="00CF4ADC" w:rsidRDefault="00472F06" w:rsidP="00472F06">
            <w:pPr>
              <w:pStyle w:val="Caption"/>
              <w:jc w:val="center"/>
              <w:rPr>
                <w:rFonts w:asciiTheme="minorHAnsi" w:hAnsiTheme="minorHAnsi" w:cstheme="minorHAnsi"/>
                <w:sz w:val="20"/>
                <w:szCs w:val="20"/>
              </w:rPr>
            </w:pPr>
            <w:r>
              <w:rPr>
                <w:rFonts w:ascii="Aptos Narrow" w:hAnsi="Aptos Narrow"/>
                <w:color w:val="000000"/>
                <w:sz w:val="22"/>
                <w:szCs w:val="22"/>
              </w:rPr>
              <w:t>27.25</w:t>
            </w:r>
          </w:p>
        </w:tc>
        <w:tc>
          <w:tcPr>
            <w:tcW w:w="851" w:type="dxa"/>
          </w:tcPr>
          <w:p w14:paraId="752213CB" w14:textId="516EF2AD" w:rsidR="00472F06" w:rsidRPr="00CF4ADC" w:rsidRDefault="00472F06" w:rsidP="00472F06">
            <w:pPr>
              <w:pStyle w:val="Caption"/>
              <w:jc w:val="center"/>
              <w:rPr>
                <w:rFonts w:asciiTheme="minorHAnsi" w:hAnsiTheme="minorHAnsi" w:cstheme="minorHAnsi"/>
                <w:sz w:val="20"/>
                <w:szCs w:val="20"/>
              </w:rPr>
            </w:pPr>
            <w:r w:rsidRPr="00A01B5F">
              <w:rPr>
                <w:rFonts w:asciiTheme="minorHAnsi" w:eastAsia="Times New Roman" w:hAnsiTheme="minorHAnsi" w:cstheme="minorHAnsi"/>
                <w:color w:val="000000"/>
                <w:sz w:val="20"/>
                <w:szCs w:val="20"/>
                <w:lang w:eastAsia="en-AU"/>
              </w:rPr>
              <w:t>155.4</w:t>
            </w:r>
          </w:p>
        </w:tc>
        <w:tc>
          <w:tcPr>
            <w:tcW w:w="709" w:type="dxa"/>
          </w:tcPr>
          <w:p w14:paraId="375E3F05" w14:textId="3FE7B508"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12</w:t>
            </w:r>
          </w:p>
        </w:tc>
        <w:tc>
          <w:tcPr>
            <w:tcW w:w="708" w:type="dxa"/>
          </w:tcPr>
          <w:p w14:paraId="35A4686D" w14:textId="47A4389D"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50</w:t>
            </w:r>
          </w:p>
        </w:tc>
        <w:tc>
          <w:tcPr>
            <w:tcW w:w="737" w:type="dxa"/>
          </w:tcPr>
          <w:p w14:paraId="7F46ED9E" w14:textId="7B2B4862"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70</w:t>
            </w:r>
          </w:p>
        </w:tc>
        <w:tc>
          <w:tcPr>
            <w:tcW w:w="681" w:type="dxa"/>
          </w:tcPr>
          <w:p w14:paraId="5F16C64D" w14:textId="0ACF8AA8"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979</w:t>
            </w:r>
          </w:p>
        </w:tc>
        <w:tc>
          <w:tcPr>
            <w:tcW w:w="1829" w:type="dxa"/>
          </w:tcPr>
          <w:p w14:paraId="07C25437" w14:textId="691F60A8"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0/150/130/100</w:t>
            </w:r>
          </w:p>
        </w:tc>
        <w:tc>
          <w:tcPr>
            <w:tcW w:w="1496" w:type="dxa"/>
          </w:tcPr>
          <w:p w14:paraId="45256619" w14:textId="5C7A4096"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0/80/70/0</w:t>
            </w:r>
          </w:p>
        </w:tc>
        <w:tc>
          <w:tcPr>
            <w:tcW w:w="763" w:type="dxa"/>
          </w:tcPr>
          <w:p w14:paraId="46CA95B0" w14:textId="2935F025"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45</w:t>
            </w:r>
          </w:p>
        </w:tc>
      </w:tr>
      <w:tr w:rsidR="00472F06" w:rsidRPr="00E712BD" w14:paraId="3FDDC8A8" w14:textId="77777777" w:rsidTr="00FF54C0">
        <w:trPr>
          <w:cnfStyle w:val="000000100000" w:firstRow="0" w:lastRow="0" w:firstColumn="0" w:lastColumn="0" w:oddVBand="0" w:evenVBand="0" w:oddHBand="1" w:evenHBand="0" w:firstRowFirstColumn="0" w:firstRowLastColumn="0" w:lastRowFirstColumn="0" w:lastRowLastColumn="0"/>
          <w:trHeight w:val="300"/>
        </w:trPr>
        <w:tc>
          <w:tcPr>
            <w:tcW w:w="709" w:type="dxa"/>
          </w:tcPr>
          <w:p w14:paraId="1AFEB552" w14:textId="3C970B84"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2025</w:t>
            </w:r>
          </w:p>
        </w:tc>
        <w:tc>
          <w:tcPr>
            <w:tcW w:w="851" w:type="dxa"/>
          </w:tcPr>
          <w:p w14:paraId="387ECF93" w14:textId="78BA4664"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3</w:t>
            </w:r>
          </w:p>
        </w:tc>
        <w:tc>
          <w:tcPr>
            <w:tcW w:w="567" w:type="dxa"/>
          </w:tcPr>
          <w:p w14:paraId="73EE0A7F" w14:textId="1017FFDB"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6</w:t>
            </w:r>
          </w:p>
        </w:tc>
        <w:tc>
          <w:tcPr>
            <w:tcW w:w="709" w:type="dxa"/>
          </w:tcPr>
          <w:p w14:paraId="0E15B103" w14:textId="55C810E4"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1200</w:t>
            </w:r>
          </w:p>
        </w:tc>
        <w:tc>
          <w:tcPr>
            <w:tcW w:w="850" w:type="dxa"/>
          </w:tcPr>
          <w:p w14:paraId="713471C4" w14:textId="459DF92E" w:rsidR="00472F06" w:rsidRPr="00CF4ADC" w:rsidRDefault="00472F06" w:rsidP="00472F06">
            <w:pPr>
              <w:pStyle w:val="Caption"/>
              <w:jc w:val="center"/>
              <w:rPr>
                <w:rFonts w:asciiTheme="minorHAnsi" w:hAnsiTheme="minorHAnsi" w:cstheme="minorHAnsi"/>
                <w:sz w:val="20"/>
                <w:szCs w:val="20"/>
              </w:rPr>
            </w:pPr>
            <w:r>
              <w:rPr>
                <w:rFonts w:ascii="Aptos Narrow" w:hAnsi="Aptos Narrow"/>
                <w:color w:val="000000"/>
                <w:sz w:val="22"/>
                <w:szCs w:val="22"/>
              </w:rPr>
              <w:t>27.3</w:t>
            </w:r>
          </w:p>
        </w:tc>
        <w:tc>
          <w:tcPr>
            <w:tcW w:w="851" w:type="dxa"/>
          </w:tcPr>
          <w:p w14:paraId="03FD5675" w14:textId="2860AF6A" w:rsidR="00472F06" w:rsidRPr="00CF4ADC" w:rsidRDefault="00472F06" w:rsidP="00472F06">
            <w:pPr>
              <w:pStyle w:val="Caption"/>
              <w:jc w:val="center"/>
              <w:rPr>
                <w:rFonts w:asciiTheme="minorHAnsi" w:hAnsiTheme="minorHAnsi" w:cstheme="minorHAnsi"/>
                <w:sz w:val="20"/>
                <w:szCs w:val="20"/>
              </w:rPr>
            </w:pPr>
            <w:r w:rsidRPr="00A01B5F">
              <w:rPr>
                <w:rFonts w:asciiTheme="minorHAnsi" w:eastAsia="Times New Roman" w:hAnsiTheme="minorHAnsi" w:cstheme="minorHAnsi"/>
                <w:color w:val="000000"/>
                <w:sz w:val="20"/>
                <w:szCs w:val="20"/>
                <w:lang w:eastAsia="en-AU"/>
              </w:rPr>
              <w:t>155.6</w:t>
            </w:r>
          </w:p>
        </w:tc>
        <w:tc>
          <w:tcPr>
            <w:tcW w:w="709" w:type="dxa"/>
          </w:tcPr>
          <w:p w14:paraId="28EA697F" w14:textId="7373B816"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20</w:t>
            </w:r>
          </w:p>
        </w:tc>
        <w:tc>
          <w:tcPr>
            <w:tcW w:w="708" w:type="dxa"/>
          </w:tcPr>
          <w:p w14:paraId="43DE004F" w14:textId="021CB3C8"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50</w:t>
            </w:r>
          </w:p>
        </w:tc>
        <w:tc>
          <w:tcPr>
            <w:tcW w:w="737" w:type="dxa"/>
          </w:tcPr>
          <w:p w14:paraId="36BEA201" w14:textId="4684CA2B"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70</w:t>
            </w:r>
          </w:p>
        </w:tc>
        <w:tc>
          <w:tcPr>
            <w:tcW w:w="681" w:type="dxa"/>
          </w:tcPr>
          <w:p w14:paraId="4A59C8E5" w14:textId="570718D6"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981</w:t>
            </w:r>
          </w:p>
        </w:tc>
        <w:tc>
          <w:tcPr>
            <w:tcW w:w="1829" w:type="dxa"/>
          </w:tcPr>
          <w:p w14:paraId="717CCC6F" w14:textId="73CBEFB5"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70/160/145/100</w:t>
            </w:r>
          </w:p>
        </w:tc>
        <w:tc>
          <w:tcPr>
            <w:tcW w:w="1496" w:type="dxa"/>
          </w:tcPr>
          <w:p w14:paraId="5BBBB6F5" w14:textId="590CA830"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0/0/70/0</w:t>
            </w:r>
          </w:p>
        </w:tc>
        <w:tc>
          <w:tcPr>
            <w:tcW w:w="763" w:type="dxa"/>
          </w:tcPr>
          <w:p w14:paraId="4B66BFED" w14:textId="154A8AA5"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55</w:t>
            </w:r>
          </w:p>
        </w:tc>
      </w:tr>
      <w:tr w:rsidR="00E82514" w:rsidRPr="00E712BD" w14:paraId="3446F177" w14:textId="77777777" w:rsidTr="00FF54C0">
        <w:trPr>
          <w:cnfStyle w:val="000000010000" w:firstRow="0" w:lastRow="0" w:firstColumn="0" w:lastColumn="0" w:oddVBand="0" w:evenVBand="0" w:oddHBand="0" w:evenHBand="1" w:firstRowFirstColumn="0" w:firstRowLastColumn="0" w:lastRowFirstColumn="0" w:lastRowLastColumn="0"/>
          <w:trHeight w:val="300"/>
        </w:trPr>
        <w:tc>
          <w:tcPr>
            <w:tcW w:w="709" w:type="dxa"/>
          </w:tcPr>
          <w:p w14:paraId="3A679B8A" w14:textId="09A18F1D"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2025</w:t>
            </w:r>
          </w:p>
        </w:tc>
        <w:tc>
          <w:tcPr>
            <w:tcW w:w="851" w:type="dxa"/>
          </w:tcPr>
          <w:p w14:paraId="33C6D40D" w14:textId="1D2B5D32"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3</w:t>
            </w:r>
          </w:p>
        </w:tc>
        <w:tc>
          <w:tcPr>
            <w:tcW w:w="567" w:type="dxa"/>
          </w:tcPr>
          <w:p w14:paraId="6DC1C52C" w14:textId="5AAE6D91"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6</w:t>
            </w:r>
          </w:p>
        </w:tc>
        <w:tc>
          <w:tcPr>
            <w:tcW w:w="709" w:type="dxa"/>
          </w:tcPr>
          <w:p w14:paraId="3DB609A4" w14:textId="773CED2A"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1800</w:t>
            </w:r>
          </w:p>
        </w:tc>
        <w:tc>
          <w:tcPr>
            <w:tcW w:w="850" w:type="dxa"/>
          </w:tcPr>
          <w:p w14:paraId="0B9CBEB5" w14:textId="6E45F213" w:rsidR="00472F06" w:rsidRPr="00CF4ADC" w:rsidRDefault="00472F06" w:rsidP="00472F06">
            <w:pPr>
              <w:pStyle w:val="Caption"/>
              <w:jc w:val="center"/>
              <w:rPr>
                <w:rFonts w:asciiTheme="minorHAnsi" w:hAnsiTheme="minorHAnsi" w:cstheme="minorHAnsi"/>
                <w:sz w:val="20"/>
                <w:szCs w:val="20"/>
              </w:rPr>
            </w:pPr>
            <w:r>
              <w:rPr>
                <w:rFonts w:ascii="Aptos Narrow" w:hAnsi="Aptos Narrow"/>
                <w:color w:val="000000"/>
                <w:sz w:val="22"/>
                <w:szCs w:val="22"/>
              </w:rPr>
              <w:t>27.3</w:t>
            </w:r>
          </w:p>
        </w:tc>
        <w:tc>
          <w:tcPr>
            <w:tcW w:w="851" w:type="dxa"/>
          </w:tcPr>
          <w:p w14:paraId="174CEF56" w14:textId="203643CF" w:rsidR="00472F06" w:rsidRPr="00CF4ADC" w:rsidRDefault="00472F06" w:rsidP="00472F06">
            <w:pPr>
              <w:pStyle w:val="Caption"/>
              <w:jc w:val="center"/>
              <w:rPr>
                <w:rFonts w:asciiTheme="minorHAnsi" w:hAnsiTheme="minorHAnsi" w:cstheme="minorHAnsi"/>
                <w:sz w:val="20"/>
                <w:szCs w:val="20"/>
              </w:rPr>
            </w:pPr>
            <w:r w:rsidRPr="00A01B5F">
              <w:rPr>
                <w:rFonts w:asciiTheme="minorHAnsi" w:eastAsia="Times New Roman" w:hAnsiTheme="minorHAnsi" w:cstheme="minorHAnsi"/>
                <w:color w:val="000000"/>
                <w:sz w:val="20"/>
                <w:szCs w:val="20"/>
                <w:lang w:eastAsia="en-AU"/>
              </w:rPr>
              <w:t>155.05</w:t>
            </w:r>
          </w:p>
        </w:tc>
        <w:tc>
          <w:tcPr>
            <w:tcW w:w="709" w:type="dxa"/>
          </w:tcPr>
          <w:p w14:paraId="7D8677F3" w14:textId="42789E62"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15</w:t>
            </w:r>
          </w:p>
        </w:tc>
        <w:tc>
          <w:tcPr>
            <w:tcW w:w="708" w:type="dxa"/>
          </w:tcPr>
          <w:p w14:paraId="2AB4B0F2" w14:textId="2229C3D8"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50</w:t>
            </w:r>
          </w:p>
        </w:tc>
        <w:tc>
          <w:tcPr>
            <w:tcW w:w="737" w:type="dxa"/>
          </w:tcPr>
          <w:p w14:paraId="70F4FD91" w14:textId="6F4CA31E"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70</w:t>
            </w:r>
          </w:p>
        </w:tc>
        <w:tc>
          <w:tcPr>
            <w:tcW w:w="681" w:type="dxa"/>
          </w:tcPr>
          <w:p w14:paraId="01B092B9" w14:textId="4650A05C"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981</w:t>
            </w:r>
          </w:p>
        </w:tc>
        <w:tc>
          <w:tcPr>
            <w:tcW w:w="1829" w:type="dxa"/>
          </w:tcPr>
          <w:p w14:paraId="6DF97E2C" w14:textId="71B7FB6C"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60/130/110/70</w:t>
            </w:r>
          </w:p>
        </w:tc>
        <w:tc>
          <w:tcPr>
            <w:tcW w:w="1496" w:type="dxa"/>
          </w:tcPr>
          <w:p w14:paraId="176A5C52" w14:textId="559D1047"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0/0/70/0</w:t>
            </w:r>
          </w:p>
        </w:tc>
        <w:tc>
          <w:tcPr>
            <w:tcW w:w="763" w:type="dxa"/>
          </w:tcPr>
          <w:p w14:paraId="6664636B" w14:textId="67B58F31"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55</w:t>
            </w:r>
          </w:p>
        </w:tc>
      </w:tr>
      <w:tr w:rsidR="00472F06" w:rsidRPr="00E712BD" w14:paraId="7FF0E1F4" w14:textId="77777777" w:rsidTr="00FF54C0">
        <w:trPr>
          <w:cnfStyle w:val="000000100000" w:firstRow="0" w:lastRow="0" w:firstColumn="0" w:lastColumn="0" w:oddVBand="0" w:evenVBand="0" w:oddHBand="1" w:evenHBand="0" w:firstRowFirstColumn="0" w:firstRowLastColumn="0" w:lastRowFirstColumn="0" w:lastRowLastColumn="0"/>
          <w:trHeight w:val="300"/>
        </w:trPr>
        <w:tc>
          <w:tcPr>
            <w:tcW w:w="709" w:type="dxa"/>
          </w:tcPr>
          <w:p w14:paraId="2F8DDED5" w14:textId="15FBFBF1"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2025</w:t>
            </w:r>
          </w:p>
        </w:tc>
        <w:tc>
          <w:tcPr>
            <w:tcW w:w="851" w:type="dxa"/>
          </w:tcPr>
          <w:p w14:paraId="70AA6944" w14:textId="23A30C2D"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3</w:t>
            </w:r>
          </w:p>
        </w:tc>
        <w:tc>
          <w:tcPr>
            <w:tcW w:w="567" w:type="dxa"/>
          </w:tcPr>
          <w:p w14:paraId="54955861" w14:textId="64C19660"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7</w:t>
            </w:r>
          </w:p>
        </w:tc>
        <w:tc>
          <w:tcPr>
            <w:tcW w:w="709" w:type="dxa"/>
          </w:tcPr>
          <w:p w14:paraId="006C52B1" w14:textId="77636B80"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0000</w:t>
            </w:r>
          </w:p>
        </w:tc>
        <w:tc>
          <w:tcPr>
            <w:tcW w:w="850" w:type="dxa"/>
          </w:tcPr>
          <w:p w14:paraId="56ACEE6C" w14:textId="110DCF97" w:rsidR="00472F06" w:rsidRPr="00CF4ADC" w:rsidRDefault="00472F06" w:rsidP="00472F06">
            <w:pPr>
              <w:pStyle w:val="Caption"/>
              <w:jc w:val="center"/>
              <w:rPr>
                <w:rFonts w:asciiTheme="minorHAnsi" w:hAnsiTheme="minorHAnsi" w:cstheme="minorHAnsi"/>
                <w:sz w:val="20"/>
                <w:szCs w:val="20"/>
              </w:rPr>
            </w:pPr>
            <w:r>
              <w:rPr>
                <w:rFonts w:ascii="Aptos Narrow" w:hAnsi="Aptos Narrow"/>
                <w:color w:val="000000"/>
                <w:sz w:val="22"/>
                <w:szCs w:val="22"/>
              </w:rPr>
              <w:t>27.7</w:t>
            </w:r>
          </w:p>
        </w:tc>
        <w:tc>
          <w:tcPr>
            <w:tcW w:w="851" w:type="dxa"/>
          </w:tcPr>
          <w:p w14:paraId="43437FD3" w14:textId="5CD42EEB" w:rsidR="00472F06" w:rsidRPr="00CF4ADC" w:rsidRDefault="00472F06" w:rsidP="00472F06">
            <w:pPr>
              <w:pStyle w:val="Caption"/>
              <w:jc w:val="center"/>
              <w:rPr>
                <w:rFonts w:asciiTheme="minorHAnsi" w:hAnsiTheme="minorHAnsi" w:cstheme="minorHAnsi"/>
                <w:sz w:val="20"/>
                <w:szCs w:val="20"/>
              </w:rPr>
            </w:pPr>
            <w:r w:rsidRPr="00A01B5F">
              <w:rPr>
                <w:rFonts w:asciiTheme="minorHAnsi" w:eastAsia="Times New Roman" w:hAnsiTheme="minorHAnsi" w:cstheme="minorHAnsi"/>
                <w:color w:val="000000"/>
                <w:sz w:val="20"/>
                <w:szCs w:val="20"/>
                <w:lang w:eastAsia="en-AU"/>
              </w:rPr>
              <w:t>154.6</w:t>
            </w:r>
          </w:p>
        </w:tc>
        <w:tc>
          <w:tcPr>
            <w:tcW w:w="709" w:type="dxa"/>
          </w:tcPr>
          <w:p w14:paraId="0F8B97C0" w14:textId="7748113C"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12</w:t>
            </w:r>
          </w:p>
        </w:tc>
        <w:tc>
          <w:tcPr>
            <w:tcW w:w="708" w:type="dxa"/>
          </w:tcPr>
          <w:p w14:paraId="794948E9" w14:textId="374AF430"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45</w:t>
            </w:r>
          </w:p>
        </w:tc>
        <w:tc>
          <w:tcPr>
            <w:tcW w:w="737" w:type="dxa"/>
          </w:tcPr>
          <w:p w14:paraId="0B7EFA46" w14:textId="6A1AAB62"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65</w:t>
            </w:r>
          </w:p>
        </w:tc>
        <w:tc>
          <w:tcPr>
            <w:tcW w:w="681" w:type="dxa"/>
          </w:tcPr>
          <w:p w14:paraId="21540B00" w14:textId="1E24C25D"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989</w:t>
            </w:r>
          </w:p>
        </w:tc>
        <w:tc>
          <w:tcPr>
            <w:tcW w:w="1829" w:type="dxa"/>
          </w:tcPr>
          <w:p w14:paraId="3036C1FD" w14:textId="3A354410"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60/100/75/55</w:t>
            </w:r>
          </w:p>
        </w:tc>
        <w:tc>
          <w:tcPr>
            <w:tcW w:w="1496" w:type="dxa"/>
          </w:tcPr>
          <w:p w14:paraId="3FBCC939" w14:textId="058661A4"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0/0/0/0</w:t>
            </w:r>
          </w:p>
        </w:tc>
        <w:tc>
          <w:tcPr>
            <w:tcW w:w="763" w:type="dxa"/>
          </w:tcPr>
          <w:p w14:paraId="48806008" w14:textId="3B432DEE"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35</w:t>
            </w:r>
          </w:p>
        </w:tc>
      </w:tr>
      <w:tr w:rsidR="00E82514" w:rsidRPr="00E712BD" w14:paraId="3B682D8F" w14:textId="77777777" w:rsidTr="00FF54C0">
        <w:trPr>
          <w:cnfStyle w:val="000000010000" w:firstRow="0" w:lastRow="0" w:firstColumn="0" w:lastColumn="0" w:oddVBand="0" w:evenVBand="0" w:oddHBand="0" w:evenHBand="1" w:firstRowFirstColumn="0" w:firstRowLastColumn="0" w:lastRowFirstColumn="0" w:lastRowLastColumn="0"/>
          <w:trHeight w:val="300"/>
        </w:trPr>
        <w:tc>
          <w:tcPr>
            <w:tcW w:w="709" w:type="dxa"/>
          </w:tcPr>
          <w:p w14:paraId="57193FAE" w14:textId="7EFD0D0F"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2025</w:t>
            </w:r>
          </w:p>
        </w:tc>
        <w:tc>
          <w:tcPr>
            <w:tcW w:w="851" w:type="dxa"/>
          </w:tcPr>
          <w:p w14:paraId="7EACE1BB" w14:textId="4116D8FD"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3</w:t>
            </w:r>
          </w:p>
        </w:tc>
        <w:tc>
          <w:tcPr>
            <w:tcW w:w="567" w:type="dxa"/>
          </w:tcPr>
          <w:p w14:paraId="495CB5E0" w14:textId="714D092B"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7</w:t>
            </w:r>
          </w:p>
        </w:tc>
        <w:tc>
          <w:tcPr>
            <w:tcW w:w="709" w:type="dxa"/>
          </w:tcPr>
          <w:p w14:paraId="04BA1E6E" w14:textId="3C200875"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0600</w:t>
            </w:r>
          </w:p>
        </w:tc>
        <w:tc>
          <w:tcPr>
            <w:tcW w:w="850" w:type="dxa"/>
          </w:tcPr>
          <w:p w14:paraId="732E2372" w14:textId="3D002ED1" w:rsidR="00472F06" w:rsidRPr="00CF4ADC" w:rsidRDefault="00472F06" w:rsidP="00472F06">
            <w:pPr>
              <w:pStyle w:val="Caption"/>
              <w:jc w:val="center"/>
              <w:rPr>
                <w:rFonts w:asciiTheme="minorHAnsi" w:hAnsiTheme="minorHAnsi" w:cstheme="minorHAnsi"/>
                <w:sz w:val="20"/>
                <w:szCs w:val="20"/>
              </w:rPr>
            </w:pPr>
            <w:r>
              <w:rPr>
                <w:rFonts w:ascii="Aptos Narrow" w:hAnsi="Aptos Narrow"/>
                <w:color w:val="000000"/>
                <w:sz w:val="22"/>
                <w:szCs w:val="22"/>
              </w:rPr>
              <w:t>27.8</w:t>
            </w:r>
          </w:p>
        </w:tc>
        <w:tc>
          <w:tcPr>
            <w:tcW w:w="851" w:type="dxa"/>
          </w:tcPr>
          <w:p w14:paraId="4C12C32D" w14:textId="5318DB97" w:rsidR="00472F06" w:rsidRPr="00CF4ADC" w:rsidRDefault="00472F06" w:rsidP="00472F06">
            <w:pPr>
              <w:pStyle w:val="Caption"/>
              <w:jc w:val="center"/>
              <w:rPr>
                <w:rFonts w:asciiTheme="minorHAnsi" w:hAnsiTheme="minorHAnsi" w:cstheme="minorHAnsi"/>
                <w:sz w:val="20"/>
                <w:szCs w:val="20"/>
              </w:rPr>
            </w:pPr>
            <w:r w:rsidRPr="00A01B5F">
              <w:rPr>
                <w:rFonts w:asciiTheme="minorHAnsi" w:eastAsia="Times New Roman" w:hAnsiTheme="minorHAnsi" w:cstheme="minorHAnsi"/>
                <w:color w:val="000000"/>
                <w:sz w:val="20"/>
                <w:szCs w:val="20"/>
                <w:lang w:eastAsia="en-AU"/>
              </w:rPr>
              <w:t>154.05</w:t>
            </w:r>
          </w:p>
        </w:tc>
        <w:tc>
          <w:tcPr>
            <w:tcW w:w="709" w:type="dxa"/>
          </w:tcPr>
          <w:p w14:paraId="06D66B72" w14:textId="3D2CDCAB"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10</w:t>
            </w:r>
          </w:p>
        </w:tc>
        <w:tc>
          <w:tcPr>
            <w:tcW w:w="708" w:type="dxa"/>
          </w:tcPr>
          <w:p w14:paraId="6AE49C93" w14:textId="5186A130"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45</w:t>
            </w:r>
          </w:p>
        </w:tc>
        <w:tc>
          <w:tcPr>
            <w:tcW w:w="737" w:type="dxa"/>
          </w:tcPr>
          <w:p w14:paraId="5F579B07" w14:textId="1C2DC79D"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65</w:t>
            </w:r>
          </w:p>
        </w:tc>
        <w:tc>
          <w:tcPr>
            <w:tcW w:w="681" w:type="dxa"/>
          </w:tcPr>
          <w:p w14:paraId="3EE33D7A" w14:textId="03413491"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985</w:t>
            </w:r>
          </w:p>
        </w:tc>
        <w:tc>
          <w:tcPr>
            <w:tcW w:w="1829" w:type="dxa"/>
          </w:tcPr>
          <w:p w14:paraId="2EBA344F" w14:textId="2880EDF5"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70/120/70/40</w:t>
            </w:r>
          </w:p>
        </w:tc>
        <w:tc>
          <w:tcPr>
            <w:tcW w:w="1496" w:type="dxa"/>
          </w:tcPr>
          <w:p w14:paraId="38757D03" w14:textId="0F5C8EFF"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0/0/0/0</w:t>
            </w:r>
          </w:p>
        </w:tc>
        <w:tc>
          <w:tcPr>
            <w:tcW w:w="763" w:type="dxa"/>
          </w:tcPr>
          <w:p w14:paraId="0E49AC6B" w14:textId="1B45E937"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35</w:t>
            </w:r>
          </w:p>
        </w:tc>
      </w:tr>
      <w:tr w:rsidR="00472F06" w:rsidRPr="00E712BD" w14:paraId="14EA7DC2" w14:textId="77777777" w:rsidTr="00FF54C0">
        <w:trPr>
          <w:cnfStyle w:val="000000100000" w:firstRow="0" w:lastRow="0" w:firstColumn="0" w:lastColumn="0" w:oddVBand="0" w:evenVBand="0" w:oddHBand="1" w:evenHBand="0" w:firstRowFirstColumn="0" w:firstRowLastColumn="0" w:lastRowFirstColumn="0" w:lastRowLastColumn="0"/>
          <w:trHeight w:val="300"/>
        </w:trPr>
        <w:tc>
          <w:tcPr>
            <w:tcW w:w="709" w:type="dxa"/>
          </w:tcPr>
          <w:p w14:paraId="26A892A1" w14:textId="6F93B658"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2025</w:t>
            </w:r>
          </w:p>
        </w:tc>
        <w:tc>
          <w:tcPr>
            <w:tcW w:w="851" w:type="dxa"/>
          </w:tcPr>
          <w:p w14:paraId="2C0DEF80" w14:textId="248F360E"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3</w:t>
            </w:r>
          </w:p>
        </w:tc>
        <w:tc>
          <w:tcPr>
            <w:tcW w:w="567" w:type="dxa"/>
          </w:tcPr>
          <w:p w14:paraId="2DA9C024" w14:textId="5B77C433"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7</w:t>
            </w:r>
          </w:p>
        </w:tc>
        <w:tc>
          <w:tcPr>
            <w:tcW w:w="709" w:type="dxa"/>
          </w:tcPr>
          <w:p w14:paraId="643CF939" w14:textId="33F14D31"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1200</w:t>
            </w:r>
          </w:p>
        </w:tc>
        <w:tc>
          <w:tcPr>
            <w:tcW w:w="850" w:type="dxa"/>
          </w:tcPr>
          <w:p w14:paraId="1231D8E0" w14:textId="621C4917" w:rsidR="00472F06" w:rsidRPr="00CF4ADC" w:rsidRDefault="00472F06" w:rsidP="00472F06">
            <w:pPr>
              <w:pStyle w:val="Caption"/>
              <w:jc w:val="center"/>
              <w:rPr>
                <w:rFonts w:asciiTheme="minorHAnsi" w:hAnsiTheme="minorHAnsi" w:cstheme="minorHAnsi"/>
                <w:sz w:val="20"/>
                <w:szCs w:val="20"/>
              </w:rPr>
            </w:pPr>
            <w:r>
              <w:rPr>
                <w:rFonts w:ascii="Aptos Narrow" w:hAnsi="Aptos Narrow"/>
                <w:color w:val="000000"/>
                <w:sz w:val="22"/>
                <w:szCs w:val="22"/>
              </w:rPr>
              <w:t>27.5</w:t>
            </w:r>
          </w:p>
        </w:tc>
        <w:tc>
          <w:tcPr>
            <w:tcW w:w="851" w:type="dxa"/>
          </w:tcPr>
          <w:p w14:paraId="1D59C2B3" w14:textId="7BAD111C" w:rsidR="00472F06" w:rsidRPr="00CF4ADC" w:rsidRDefault="00472F06" w:rsidP="00472F06">
            <w:pPr>
              <w:pStyle w:val="Caption"/>
              <w:jc w:val="center"/>
              <w:rPr>
                <w:rFonts w:asciiTheme="minorHAnsi" w:hAnsiTheme="minorHAnsi" w:cstheme="minorHAnsi"/>
                <w:sz w:val="20"/>
                <w:szCs w:val="20"/>
              </w:rPr>
            </w:pPr>
            <w:r w:rsidRPr="00A01B5F">
              <w:rPr>
                <w:rFonts w:asciiTheme="minorHAnsi" w:eastAsia="Times New Roman" w:hAnsiTheme="minorHAnsi" w:cstheme="minorHAnsi"/>
                <w:color w:val="000000"/>
                <w:sz w:val="20"/>
                <w:szCs w:val="20"/>
                <w:lang w:eastAsia="en-AU"/>
              </w:rPr>
              <w:t>153.8</w:t>
            </w:r>
          </w:p>
        </w:tc>
        <w:tc>
          <w:tcPr>
            <w:tcW w:w="709" w:type="dxa"/>
          </w:tcPr>
          <w:p w14:paraId="178EFEC8" w14:textId="12302D54"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14</w:t>
            </w:r>
          </w:p>
        </w:tc>
        <w:tc>
          <w:tcPr>
            <w:tcW w:w="708" w:type="dxa"/>
          </w:tcPr>
          <w:p w14:paraId="63D10982" w14:textId="34E2A0C7"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45</w:t>
            </w:r>
          </w:p>
        </w:tc>
        <w:tc>
          <w:tcPr>
            <w:tcW w:w="737" w:type="dxa"/>
          </w:tcPr>
          <w:p w14:paraId="6566ABAC" w14:textId="234F92ED"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65</w:t>
            </w:r>
          </w:p>
        </w:tc>
        <w:tc>
          <w:tcPr>
            <w:tcW w:w="681" w:type="dxa"/>
          </w:tcPr>
          <w:p w14:paraId="2ED4D175" w14:textId="778A5CCA"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988</w:t>
            </w:r>
          </w:p>
        </w:tc>
        <w:tc>
          <w:tcPr>
            <w:tcW w:w="1829" w:type="dxa"/>
          </w:tcPr>
          <w:p w14:paraId="35744587" w14:textId="7535A92A"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70/80/50/30</w:t>
            </w:r>
          </w:p>
        </w:tc>
        <w:tc>
          <w:tcPr>
            <w:tcW w:w="1496" w:type="dxa"/>
          </w:tcPr>
          <w:p w14:paraId="489C2595" w14:textId="6CE68BE0"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0/0/0/0</w:t>
            </w:r>
          </w:p>
        </w:tc>
        <w:tc>
          <w:tcPr>
            <w:tcW w:w="763" w:type="dxa"/>
          </w:tcPr>
          <w:p w14:paraId="295AA14B" w14:textId="6410B014"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25</w:t>
            </w:r>
          </w:p>
        </w:tc>
      </w:tr>
      <w:tr w:rsidR="00E82514" w:rsidRPr="00E712BD" w14:paraId="1E596C34" w14:textId="77777777" w:rsidTr="00FF54C0">
        <w:trPr>
          <w:cnfStyle w:val="000000010000" w:firstRow="0" w:lastRow="0" w:firstColumn="0" w:lastColumn="0" w:oddVBand="0" w:evenVBand="0" w:oddHBand="0" w:evenHBand="1" w:firstRowFirstColumn="0" w:firstRowLastColumn="0" w:lastRowFirstColumn="0" w:lastRowLastColumn="0"/>
          <w:trHeight w:val="300"/>
        </w:trPr>
        <w:tc>
          <w:tcPr>
            <w:tcW w:w="709" w:type="dxa"/>
          </w:tcPr>
          <w:p w14:paraId="02E74835" w14:textId="5AF1C95C"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2025</w:t>
            </w:r>
          </w:p>
        </w:tc>
        <w:tc>
          <w:tcPr>
            <w:tcW w:w="851" w:type="dxa"/>
          </w:tcPr>
          <w:p w14:paraId="7DC9CCBA" w14:textId="25199041"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3</w:t>
            </w:r>
          </w:p>
        </w:tc>
        <w:tc>
          <w:tcPr>
            <w:tcW w:w="567" w:type="dxa"/>
          </w:tcPr>
          <w:p w14:paraId="41BFF39C" w14:textId="742BBB42"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7</w:t>
            </w:r>
          </w:p>
        </w:tc>
        <w:tc>
          <w:tcPr>
            <w:tcW w:w="709" w:type="dxa"/>
          </w:tcPr>
          <w:p w14:paraId="7BF171C6" w14:textId="42A793C5"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1500</w:t>
            </w:r>
          </w:p>
        </w:tc>
        <w:tc>
          <w:tcPr>
            <w:tcW w:w="850" w:type="dxa"/>
          </w:tcPr>
          <w:p w14:paraId="78A6AB6B" w14:textId="3C765BEE" w:rsidR="00472F06" w:rsidRPr="00CF4ADC" w:rsidRDefault="00472F06" w:rsidP="00472F06">
            <w:pPr>
              <w:pStyle w:val="Caption"/>
              <w:jc w:val="center"/>
              <w:rPr>
                <w:rFonts w:asciiTheme="minorHAnsi" w:hAnsiTheme="minorHAnsi" w:cstheme="minorHAnsi"/>
                <w:sz w:val="20"/>
                <w:szCs w:val="20"/>
              </w:rPr>
            </w:pPr>
            <w:r>
              <w:rPr>
                <w:rFonts w:ascii="Aptos Narrow" w:hAnsi="Aptos Narrow"/>
                <w:color w:val="000000"/>
                <w:sz w:val="22"/>
                <w:szCs w:val="22"/>
              </w:rPr>
              <w:t>27.25</w:t>
            </w:r>
          </w:p>
        </w:tc>
        <w:tc>
          <w:tcPr>
            <w:tcW w:w="851" w:type="dxa"/>
          </w:tcPr>
          <w:p w14:paraId="2D0B16B1" w14:textId="39765689" w:rsidR="00472F06" w:rsidRPr="00CF4ADC" w:rsidRDefault="00472F06" w:rsidP="00472F06">
            <w:pPr>
              <w:pStyle w:val="Caption"/>
              <w:jc w:val="center"/>
              <w:rPr>
                <w:rFonts w:asciiTheme="minorHAnsi" w:hAnsiTheme="minorHAnsi" w:cstheme="minorHAnsi"/>
                <w:sz w:val="20"/>
                <w:szCs w:val="20"/>
              </w:rPr>
            </w:pPr>
            <w:r w:rsidRPr="00A01B5F">
              <w:rPr>
                <w:rFonts w:asciiTheme="minorHAnsi" w:eastAsia="Times New Roman" w:hAnsiTheme="minorHAnsi" w:cstheme="minorHAnsi"/>
                <w:color w:val="000000"/>
                <w:sz w:val="20"/>
                <w:szCs w:val="20"/>
                <w:lang w:eastAsia="en-AU"/>
              </w:rPr>
              <w:t>153.4</w:t>
            </w:r>
          </w:p>
        </w:tc>
        <w:tc>
          <w:tcPr>
            <w:tcW w:w="709" w:type="dxa"/>
          </w:tcPr>
          <w:p w14:paraId="1D7250A8" w14:textId="6F735122"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10</w:t>
            </w:r>
          </w:p>
        </w:tc>
        <w:tc>
          <w:tcPr>
            <w:tcW w:w="708" w:type="dxa"/>
          </w:tcPr>
          <w:p w14:paraId="458CF407" w14:textId="753ED32C"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35</w:t>
            </w:r>
          </w:p>
        </w:tc>
        <w:tc>
          <w:tcPr>
            <w:tcW w:w="737" w:type="dxa"/>
          </w:tcPr>
          <w:p w14:paraId="4B7A96D2" w14:textId="3EC44D1D"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50</w:t>
            </w:r>
          </w:p>
        </w:tc>
        <w:tc>
          <w:tcPr>
            <w:tcW w:w="681" w:type="dxa"/>
          </w:tcPr>
          <w:p w14:paraId="38F8CDCE" w14:textId="1216A17B"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990</w:t>
            </w:r>
          </w:p>
        </w:tc>
        <w:tc>
          <w:tcPr>
            <w:tcW w:w="1829" w:type="dxa"/>
          </w:tcPr>
          <w:p w14:paraId="3BFC37AB" w14:textId="26A7B64E"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0/45/20/18</w:t>
            </w:r>
          </w:p>
        </w:tc>
        <w:tc>
          <w:tcPr>
            <w:tcW w:w="1496" w:type="dxa"/>
          </w:tcPr>
          <w:p w14:paraId="55F0812C" w14:textId="6390F5E7"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0/0/0/0</w:t>
            </w:r>
          </w:p>
        </w:tc>
        <w:tc>
          <w:tcPr>
            <w:tcW w:w="763" w:type="dxa"/>
          </w:tcPr>
          <w:p w14:paraId="06985DF6" w14:textId="6F3FEBF2"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15</w:t>
            </w:r>
          </w:p>
        </w:tc>
      </w:tr>
      <w:tr w:rsidR="00472F06" w:rsidRPr="00E712BD" w14:paraId="1AD88909" w14:textId="77777777" w:rsidTr="00FF54C0">
        <w:trPr>
          <w:cnfStyle w:val="000000100000" w:firstRow="0" w:lastRow="0" w:firstColumn="0" w:lastColumn="0" w:oddVBand="0" w:evenVBand="0" w:oddHBand="1" w:evenHBand="0" w:firstRowFirstColumn="0" w:firstRowLastColumn="0" w:lastRowFirstColumn="0" w:lastRowLastColumn="0"/>
          <w:trHeight w:val="300"/>
        </w:trPr>
        <w:tc>
          <w:tcPr>
            <w:tcW w:w="709" w:type="dxa"/>
          </w:tcPr>
          <w:p w14:paraId="6798C574" w14:textId="6D7EEC9A"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2025</w:t>
            </w:r>
          </w:p>
        </w:tc>
        <w:tc>
          <w:tcPr>
            <w:tcW w:w="851" w:type="dxa"/>
          </w:tcPr>
          <w:p w14:paraId="6ADBE6AE" w14:textId="60BFC6EF"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3</w:t>
            </w:r>
          </w:p>
        </w:tc>
        <w:tc>
          <w:tcPr>
            <w:tcW w:w="567" w:type="dxa"/>
          </w:tcPr>
          <w:p w14:paraId="112D7E80" w14:textId="36B09909"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7</w:t>
            </w:r>
          </w:p>
        </w:tc>
        <w:tc>
          <w:tcPr>
            <w:tcW w:w="709" w:type="dxa"/>
          </w:tcPr>
          <w:p w14:paraId="195AAD86" w14:textId="4E494B5B"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1800</w:t>
            </w:r>
          </w:p>
        </w:tc>
        <w:tc>
          <w:tcPr>
            <w:tcW w:w="850" w:type="dxa"/>
          </w:tcPr>
          <w:p w14:paraId="46BFA9EC" w14:textId="6FCB72DD" w:rsidR="00472F06" w:rsidRPr="00CF4ADC" w:rsidRDefault="00472F06" w:rsidP="00472F06">
            <w:pPr>
              <w:pStyle w:val="Caption"/>
              <w:jc w:val="center"/>
              <w:rPr>
                <w:rFonts w:asciiTheme="minorHAnsi" w:hAnsiTheme="minorHAnsi" w:cstheme="minorHAnsi"/>
                <w:sz w:val="20"/>
                <w:szCs w:val="20"/>
              </w:rPr>
            </w:pPr>
            <w:r>
              <w:rPr>
                <w:rFonts w:ascii="Aptos Narrow" w:hAnsi="Aptos Narrow"/>
                <w:color w:val="000000"/>
                <w:sz w:val="22"/>
                <w:szCs w:val="22"/>
              </w:rPr>
              <w:t>27.05</w:t>
            </w:r>
          </w:p>
        </w:tc>
        <w:tc>
          <w:tcPr>
            <w:tcW w:w="851" w:type="dxa"/>
          </w:tcPr>
          <w:p w14:paraId="41E69E12" w14:textId="0BE286E3" w:rsidR="00472F06" w:rsidRPr="00CF4ADC" w:rsidRDefault="00472F06" w:rsidP="00472F06">
            <w:pPr>
              <w:pStyle w:val="Caption"/>
              <w:jc w:val="center"/>
              <w:rPr>
                <w:rFonts w:asciiTheme="minorHAnsi" w:hAnsiTheme="minorHAnsi" w:cstheme="minorHAnsi"/>
                <w:sz w:val="20"/>
                <w:szCs w:val="20"/>
              </w:rPr>
            </w:pPr>
            <w:r w:rsidRPr="00A01B5F">
              <w:rPr>
                <w:rFonts w:asciiTheme="minorHAnsi" w:eastAsia="Times New Roman" w:hAnsiTheme="minorHAnsi" w:cstheme="minorHAnsi"/>
                <w:color w:val="000000"/>
                <w:sz w:val="20"/>
                <w:szCs w:val="20"/>
                <w:lang w:eastAsia="en-AU"/>
              </w:rPr>
              <w:t>153.4</w:t>
            </w:r>
          </w:p>
        </w:tc>
        <w:tc>
          <w:tcPr>
            <w:tcW w:w="709" w:type="dxa"/>
          </w:tcPr>
          <w:p w14:paraId="474B027D" w14:textId="614D702C"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7</w:t>
            </w:r>
          </w:p>
        </w:tc>
        <w:tc>
          <w:tcPr>
            <w:tcW w:w="708" w:type="dxa"/>
          </w:tcPr>
          <w:p w14:paraId="23AB491B" w14:textId="56FEE6BB"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35</w:t>
            </w:r>
            <w:r w:rsidR="007A4243">
              <w:rPr>
                <w:rFonts w:asciiTheme="minorHAnsi" w:hAnsiTheme="minorHAnsi" w:cstheme="minorHAnsi"/>
                <w:sz w:val="20"/>
                <w:szCs w:val="20"/>
              </w:rPr>
              <w:t>*</w:t>
            </w:r>
          </w:p>
        </w:tc>
        <w:tc>
          <w:tcPr>
            <w:tcW w:w="737" w:type="dxa"/>
          </w:tcPr>
          <w:p w14:paraId="7D206686" w14:textId="0BCF2229"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50</w:t>
            </w:r>
          </w:p>
        </w:tc>
        <w:tc>
          <w:tcPr>
            <w:tcW w:w="681" w:type="dxa"/>
          </w:tcPr>
          <w:p w14:paraId="5F0A1B16" w14:textId="093DAC0D"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995</w:t>
            </w:r>
          </w:p>
        </w:tc>
        <w:tc>
          <w:tcPr>
            <w:tcW w:w="1829" w:type="dxa"/>
          </w:tcPr>
          <w:p w14:paraId="21BE174D" w14:textId="0B09A688"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0/40/20/0</w:t>
            </w:r>
          </w:p>
        </w:tc>
        <w:tc>
          <w:tcPr>
            <w:tcW w:w="1496" w:type="dxa"/>
          </w:tcPr>
          <w:p w14:paraId="1490A590" w14:textId="4B367D8D"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0/0/0/0</w:t>
            </w:r>
          </w:p>
        </w:tc>
        <w:tc>
          <w:tcPr>
            <w:tcW w:w="763" w:type="dxa"/>
          </w:tcPr>
          <w:p w14:paraId="0C2C4ED2" w14:textId="024B8659"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15</w:t>
            </w:r>
          </w:p>
        </w:tc>
      </w:tr>
      <w:tr w:rsidR="00E82514" w:rsidRPr="00E712BD" w14:paraId="79BC891D" w14:textId="77777777" w:rsidTr="00FF54C0">
        <w:trPr>
          <w:cnfStyle w:val="000000010000" w:firstRow="0" w:lastRow="0" w:firstColumn="0" w:lastColumn="0" w:oddVBand="0" w:evenVBand="0" w:oddHBand="0" w:evenHBand="1" w:firstRowFirstColumn="0" w:firstRowLastColumn="0" w:lastRowFirstColumn="0" w:lastRowLastColumn="0"/>
          <w:trHeight w:val="300"/>
        </w:trPr>
        <w:tc>
          <w:tcPr>
            <w:tcW w:w="709" w:type="dxa"/>
          </w:tcPr>
          <w:p w14:paraId="000DE156" w14:textId="3947D16C"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2025</w:t>
            </w:r>
          </w:p>
        </w:tc>
        <w:tc>
          <w:tcPr>
            <w:tcW w:w="851" w:type="dxa"/>
          </w:tcPr>
          <w:p w14:paraId="2F8A4329" w14:textId="383F96F1"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3</w:t>
            </w:r>
          </w:p>
        </w:tc>
        <w:tc>
          <w:tcPr>
            <w:tcW w:w="567" w:type="dxa"/>
          </w:tcPr>
          <w:p w14:paraId="663F4819" w14:textId="037FAAD0"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8</w:t>
            </w:r>
          </w:p>
        </w:tc>
        <w:tc>
          <w:tcPr>
            <w:tcW w:w="709" w:type="dxa"/>
          </w:tcPr>
          <w:p w14:paraId="24BDC425" w14:textId="43D2DE2E"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0000</w:t>
            </w:r>
          </w:p>
        </w:tc>
        <w:tc>
          <w:tcPr>
            <w:tcW w:w="850" w:type="dxa"/>
          </w:tcPr>
          <w:p w14:paraId="1F1A89D9" w14:textId="5A8E7CEA" w:rsidR="00472F06" w:rsidRPr="00CF4ADC" w:rsidRDefault="00472F06" w:rsidP="00472F06">
            <w:pPr>
              <w:pStyle w:val="Caption"/>
              <w:jc w:val="center"/>
              <w:rPr>
                <w:rFonts w:asciiTheme="minorHAnsi" w:hAnsiTheme="minorHAnsi" w:cstheme="minorHAnsi"/>
                <w:sz w:val="20"/>
                <w:szCs w:val="20"/>
              </w:rPr>
            </w:pPr>
            <w:r>
              <w:rPr>
                <w:rFonts w:ascii="Aptos Narrow" w:hAnsi="Aptos Narrow"/>
                <w:color w:val="000000"/>
                <w:sz w:val="22"/>
                <w:szCs w:val="22"/>
              </w:rPr>
              <w:t>26.9</w:t>
            </w:r>
          </w:p>
        </w:tc>
        <w:tc>
          <w:tcPr>
            <w:tcW w:w="851" w:type="dxa"/>
          </w:tcPr>
          <w:p w14:paraId="58270B78" w14:textId="0C5D6006" w:rsidR="00472F06" w:rsidRPr="00CF4ADC" w:rsidRDefault="00472F06" w:rsidP="00472F06">
            <w:pPr>
              <w:pStyle w:val="Caption"/>
              <w:jc w:val="center"/>
              <w:rPr>
                <w:rFonts w:asciiTheme="minorHAnsi" w:hAnsiTheme="minorHAnsi" w:cstheme="minorHAnsi"/>
                <w:sz w:val="20"/>
                <w:szCs w:val="20"/>
              </w:rPr>
            </w:pPr>
            <w:r w:rsidRPr="00A01B5F">
              <w:rPr>
                <w:rFonts w:asciiTheme="minorHAnsi" w:eastAsia="Times New Roman" w:hAnsiTheme="minorHAnsi" w:cstheme="minorHAnsi"/>
                <w:color w:val="000000"/>
                <w:sz w:val="20"/>
                <w:szCs w:val="20"/>
                <w:lang w:eastAsia="en-AU"/>
              </w:rPr>
              <w:t>153.35</w:t>
            </w:r>
          </w:p>
        </w:tc>
        <w:tc>
          <w:tcPr>
            <w:tcW w:w="709" w:type="dxa"/>
          </w:tcPr>
          <w:p w14:paraId="6CEFD8ED" w14:textId="4C812B01"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4</w:t>
            </w:r>
          </w:p>
        </w:tc>
        <w:tc>
          <w:tcPr>
            <w:tcW w:w="708" w:type="dxa"/>
          </w:tcPr>
          <w:p w14:paraId="4861F03D" w14:textId="3610CF4B"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30</w:t>
            </w:r>
          </w:p>
        </w:tc>
        <w:tc>
          <w:tcPr>
            <w:tcW w:w="737" w:type="dxa"/>
          </w:tcPr>
          <w:p w14:paraId="704A1C9D" w14:textId="245E4375"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45</w:t>
            </w:r>
          </w:p>
        </w:tc>
        <w:tc>
          <w:tcPr>
            <w:tcW w:w="681" w:type="dxa"/>
          </w:tcPr>
          <w:p w14:paraId="6638A5AC" w14:textId="1DFE2353"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998</w:t>
            </w:r>
          </w:p>
        </w:tc>
        <w:tc>
          <w:tcPr>
            <w:tcW w:w="1829" w:type="dxa"/>
          </w:tcPr>
          <w:p w14:paraId="2638B464" w14:textId="0C465ADE"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0/0/0/0</w:t>
            </w:r>
          </w:p>
        </w:tc>
        <w:tc>
          <w:tcPr>
            <w:tcW w:w="1496" w:type="dxa"/>
          </w:tcPr>
          <w:p w14:paraId="686D324C" w14:textId="047B73E0"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0/0/0/0</w:t>
            </w:r>
          </w:p>
        </w:tc>
        <w:tc>
          <w:tcPr>
            <w:tcW w:w="763" w:type="dxa"/>
          </w:tcPr>
          <w:p w14:paraId="402F82DF" w14:textId="266DB94F"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w:t>
            </w:r>
          </w:p>
        </w:tc>
      </w:tr>
      <w:tr w:rsidR="00472F06" w:rsidRPr="00E712BD" w14:paraId="768F2EA9" w14:textId="77777777" w:rsidTr="00FF54C0">
        <w:trPr>
          <w:cnfStyle w:val="000000100000" w:firstRow="0" w:lastRow="0" w:firstColumn="0" w:lastColumn="0" w:oddVBand="0" w:evenVBand="0" w:oddHBand="1" w:evenHBand="0" w:firstRowFirstColumn="0" w:firstRowLastColumn="0" w:lastRowFirstColumn="0" w:lastRowLastColumn="0"/>
          <w:trHeight w:val="300"/>
        </w:trPr>
        <w:tc>
          <w:tcPr>
            <w:tcW w:w="709" w:type="dxa"/>
          </w:tcPr>
          <w:p w14:paraId="50E51126" w14:textId="484215C2"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2025</w:t>
            </w:r>
          </w:p>
        </w:tc>
        <w:tc>
          <w:tcPr>
            <w:tcW w:w="851" w:type="dxa"/>
          </w:tcPr>
          <w:p w14:paraId="7ECFC321" w14:textId="7A8E6667"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3</w:t>
            </w:r>
          </w:p>
        </w:tc>
        <w:tc>
          <w:tcPr>
            <w:tcW w:w="567" w:type="dxa"/>
          </w:tcPr>
          <w:p w14:paraId="037DD183" w14:textId="013F63A0"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8</w:t>
            </w:r>
          </w:p>
        </w:tc>
        <w:tc>
          <w:tcPr>
            <w:tcW w:w="709" w:type="dxa"/>
          </w:tcPr>
          <w:p w14:paraId="0CDB4045" w14:textId="48476C66"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0600</w:t>
            </w:r>
          </w:p>
        </w:tc>
        <w:tc>
          <w:tcPr>
            <w:tcW w:w="850" w:type="dxa"/>
          </w:tcPr>
          <w:p w14:paraId="523D5AF3" w14:textId="6B490BA2" w:rsidR="00472F06" w:rsidRPr="00CF4ADC" w:rsidRDefault="00472F06" w:rsidP="00472F06">
            <w:pPr>
              <w:pStyle w:val="Caption"/>
              <w:jc w:val="center"/>
              <w:rPr>
                <w:rFonts w:asciiTheme="minorHAnsi" w:hAnsiTheme="minorHAnsi" w:cstheme="minorHAnsi"/>
                <w:sz w:val="20"/>
                <w:szCs w:val="20"/>
              </w:rPr>
            </w:pPr>
            <w:r>
              <w:rPr>
                <w:rFonts w:ascii="Aptos Narrow" w:hAnsi="Aptos Narrow"/>
                <w:color w:val="000000"/>
                <w:sz w:val="22"/>
                <w:szCs w:val="22"/>
              </w:rPr>
              <w:t>27</w:t>
            </w:r>
          </w:p>
        </w:tc>
        <w:tc>
          <w:tcPr>
            <w:tcW w:w="851" w:type="dxa"/>
          </w:tcPr>
          <w:p w14:paraId="16D70BD9" w14:textId="75398A70" w:rsidR="00472F06" w:rsidRPr="00CF4ADC" w:rsidRDefault="00472F06" w:rsidP="00472F06">
            <w:pPr>
              <w:pStyle w:val="Caption"/>
              <w:jc w:val="center"/>
              <w:rPr>
                <w:rFonts w:asciiTheme="minorHAnsi" w:hAnsiTheme="minorHAnsi" w:cstheme="minorHAnsi"/>
                <w:sz w:val="20"/>
                <w:szCs w:val="20"/>
              </w:rPr>
            </w:pPr>
            <w:r w:rsidRPr="00A01B5F">
              <w:rPr>
                <w:rFonts w:asciiTheme="minorHAnsi" w:eastAsia="Times New Roman" w:hAnsiTheme="minorHAnsi" w:cstheme="minorHAnsi"/>
                <w:color w:val="000000"/>
                <w:sz w:val="20"/>
                <w:szCs w:val="20"/>
                <w:lang w:eastAsia="en-AU"/>
              </w:rPr>
              <w:t>153.3</w:t>
            </w:r>
          </w:p>
        </w:tc>
        <w:tc>
          <w:tcPr>
            <w:tcW w:w="709" w:type="dxa"/>
          </w:tcPr>
          <w:p w14:paraId="52EE4911" w14:textId="0A449226"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6</w:t>
            </w:r>
          </w:p>
        </w:tc>
        <w:tc>
          <w:tcPr>
            <w:tcW w:w="708" w:type="dxa"/>
          </w:tcPr>
          <w:p w14:paraId="1A75E4B9" w14:textId="3DED3B53"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30</w:t>
            </w:r>
          </w:p>
        </w:tc>
        <w:tc>
          <w:tcPr>
            <w:tcW w:w="737" w:type="dxa"/>
          </w:tcPr>
          <w:p w14:paraId="37D454FD" w14:textId="4F4E9AB2"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45</w:t>
            </w:r>
          </w:p>
        </w:tc>
        <w:tc>
          <w:tcPr>
            <w:tcW w:w="681" w:type="dxa"/>
          </w:tcPr>
          <w:p w14:paraId="67CD4832" w14:textId="399DEE43"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1000</w:t>
            </w:r>
          </w:p>
        </w:tc>
        <w:tc>
          <w:tcPr>
            <w:tcW w:w="1829" w:type="dxa"/>
          </w:tcPr>
          <w:p w14:paraId="4957A1A5" w14:textId="0218B79E"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0/0/0/0</w:t>
            </w:r>
          </w:p>
        </w:tc>
        <w:tc>
          <w:tcPr>
            <w:tcW w:w="1496" w:type="dxa"/>
          </w:tcPr>
          <w:p w14:paraId="41E11DF8" w14:textId="0F191033"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0/0/0/0</w:t>
            </w:r>
          </w:p>
        </w:tc>
        <w:tc>
          <w:tcPr>
            <w:tcW w:w="763" w:type="dxa"/>
          </w:tcPr>
          <w:p w14:paraId="74478390" w14:textId="5A6ACF49"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w:t>
            </w:r>
          </w:p>
        </w:tc>
      </w:tr>
      <w:tr w:rsidR="00E82514" w:rsidRPr="00E712BD" w14:paraId="7D6AE2E1" w14:textId="77777777" w:rsidTr="00FF54C0">
        <w:trPr>
          <w:cnfStyle w:val="000000010000" w:firstRow="0" w:lastRow="0" w:firstColumn="0" w:lastColumn="0" w:oddVBand="0" w:evenVBand="0" w:oddHBand="0" w:evenHBand="1" w:firstRowFirstColumn="0" w:firstRowLastColumn="0" w:lastRowFirstColumn="0" w:lastRowLastColumn="0"/>
          <w:trHeight w:val="300"/>
        </w:trPr>
        <w:tc>
          <w:tcPr>
            <w:tcW w:w="709" w:type="dxa"/>
          </w:tcPr>
          <w:p w14:paraId="5F671583" w14:textId="01640FC3"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2025</w:t>
            </w:r>
          </w:p>
        </w:tc>
        <w:tc>
          <w:tcPr>
            <w:tcW w:w="851" w:type="dxa"/>
          </w:tcPr>
          <w:p w14:paraId="10B12FD7" w14:textId="096ECB8F"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3</w:t>
            </w:r>
          </w:p>
        </w:tc>
        <w:tc>
          <w:tcPr>
            <w:tcW w:w="567" w:type="dxa"/>
          </w:tcPr>
          <w:p w14:paraId="7884F822" w14:textId="0C14C43A"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8</w:t>
            </w:r>
          </w:p>
        </w:tc>
        <w:tc>
          <w:tcPr>
            <w:tcW w:w="709" w:type="dxa"/>
          </w:tcPr>
          <w:p w14:paraId="203036ED" w14:textId="4C847122" w:rsidR="00472F06" w:rsidRPr="00CF4ADC" w:rsidRDefault="00472F06" w:rsidP="00472F06">
            <w:pPr>
              <w:pStyle w:val="Caption"/>
              <w:jc w:val="center"/>
              <w:rPr>
                <w:rFonts w:asciiTheme="minorHAnsi" w:hAnsiTheme="minorHAnsi" w:cstheme="minorHAnsi"/>
                <w:color w:val="000000"/>
                <w:sz w:val="20"/>
                <w:szCs w:val="20"/>
              </w:rPr>
            </w:pPr>
            <w:r w:rsidRPr="00CF4ADC">
              <w:rPr>
                <w:rFonts w:asciiTheme="minorHAnsi" w:hAnsiTheme="minorHAnsi" w:cstheme="minorHAnsi"/>
                <w:color w:val="000000"/>
                <w:sz w:val="20"/>
                <w:szCs w:val="20"/>
              </w:rPr>
              <w:t>1000</w:t>
            </w:r>
          </w:p>
        </w:tc>
        <w:tc>
          <w:tcPr>
            <w:tcW w:w="850" w:type="dxa"/>
          </w:tcPr>
          <w:p w14:paraId="74B7DE43" w14:textId="5EDB95FC" w:rsidR="00472F06" w:rsidRPr="00CF4ADC" w:rsidRDefault="00472F06" w:rsidP="00472F06">
            <w:pPr>
              <w:pStyle w:val="Caption"/>
              <w:jc w:val="center"/>
              <w:rPr>
                <w:rFonts w:asciiTheme="minorHAnsi" w:hAnsiTheme="minorHAnsi" w:cstheme="minorHAnsi"/>
                <w:sz w:val="20"/>
                <w:szCs w:val="20"/>
              </w:rPr>
            </w:pPr>
            <w:r>
              <w:rPr>
                <w:rFonts w:ascii="Aptos Narrow" w:hAnsi="Aptos Narrow"/>
                <w:color w:val="000000"/>
                <w:sz w:val="22"/>
                <w:szCs w:val="22"/>
              </w:rPr>
              <w:t>27</w:t>
            </w:r>
          </w:p>
        </w:tc>
        <w:tc>
          <w:tcPr>
            <w:tcW w:w="851" w:type="dxa"/>
          </w:tcPr>
          <w:p w14:paraId="4CD6AB12" w14:textId="3B80D6BC" w:rsidR="00472F06" w:rsidRPr="00CF4ADC" w:rsidRDefault="00472F06" w:rsidP="00472F06">
            <w:pPr>
              <w:pStyle w:val="Caption"/>
              <w:jc w:val="center"/>
              <w:rPr>
                <w:rFonts w:asciiTheme="minorHAnsi" w:hAnsiTheme="minorHAnsi" w:cstheme="minorHAnsi"/>
                <w:sz w:val="20"/>
                <w:szCs w:val="20"/>
              </w:rPr>
            </w:pPr>
            <w:r w:rsidRPr="00A01B5F">
              <w:rPr>
                <w:rFonts w:asciiTheme="minorHAnsi" w:eastAsia="Times New Roman" w:hAnsiTheme="minorHAnsi" w:cstheme="minorHAnsi"/>
                <w:color w:val="000000"/>
                <w:sz w:val="20"/>
                <w:szCs w:val="20"/>
                <w:lang w:eastAsia="en-AU"/>
              </w:rPr>
              <w:t>153.15</w:t>
            </w:r>
          </w:p>
        </w:tc>
        <w:tc>
          <w:tcPr>
            <w:tcW w:w="709" w:type="dxa"/>
          </w:tcPr>
          <w:p w14:paraId="626DBFC2" w14:textId="4CE4F78E"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5</w:t>
            </w:r>
          </w:p>
        </w:tc>
        <w:tc>
          <w:tcPr>
            <w:tcW w:w="708" w:type="dxa"/>
          </w:tcPr>
          <w:p w14:paraId="276256BC" w14:textId="2147F796"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40</w:t>
            </w:r>
            <w:r w:rsidR="007A4243">
              <w:rPr>
                <w:rFonts w:asciiTheme="minorHAnsi" w:hAnsiTheme="minorHAnsi" w:cstheme="minorHAnsi"/>
                <w:sz w:val="20"/>
                <w:szCs w:val="20"/>
              </w:rPr>
              <w:t>*</w:t>
            </w:r>
            <w:r w:rsidR="00346BC0">
              <w:rPr>
                <w:rFonts w:asciiTheme="minorHAnsi" w:hAnsiTheme="minorHAnsi" w:cstheme="minorHAnsi"/>
                <w:sz w:val="20"/>
                <w:szCs w:val="20"/>
              </w:rPr>
              <w:t>*</w:t>
            </w:r>
          </w:p>
        </w:tc>
        <w:tc>
          <w:tcPr>
            <w:tcW w:w="737" w:type="dxa"/>
          </w:tcPr>
          <w:p w14:paraId="02A63B4C" w14:textId="15918B8A"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55</w:t>
            </w:r>
          </w:p>
        </w:tc>
        <w:tc>
          <w:tcPr>
            <w:tcW w:w="681" w:type="dxa"/>
          </w:tcPr>
          <w:p w14:paraId="3E3D93A6" w14:textId="7ACA4246"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1000</w:t>
            </w:r>
          </w:p>
        </w:tc>
        <w:tc>
          <w:tcPr>
            <w:tcW w:w="1829" w:type="dxa"/>
          </w:tcPr>
          <w:p w14:paraId="5B561442" w14:textId="0948C806"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0/28/14/0</w:t>
            </w:r>
          </w:p>
        </w:tc>
        <w:tc>
          <w:tcPr>
            <w:tcW w:w="1496" w:type="dxa"/>
          </w:tcPr>
          <w:p w14:paraId="1054075D" w14:textId="4F8F345E"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0/0/0/0</w:t>
            </w:r>
          </w:p>
        </w:tc>
        <w:tc>
          <w:tcPr>
            <w:tcW w:w="763" w:type="dxa"/>
          </w:tcPr>
          <w:p w14:paraId="02AB3708" w14:textId="4E9F0E38"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w:t>
            </w:r>
          </w:p>
        </w:tc>
      </w:tr>
      <w:tr w:rsidR="00472F06" w:rsidRPr="00E712BD" w14:paraId="5473AF9C" w14:textId="77777777" w:rsidTr="00FF54C0">
        <w:trPr>
          <w:cnfStyle w:val="000000100000" w:firstRow="0" w:lastRow="0" w:firstColumn="0" w:lastColumn="0" w:oddVBand="0" w:evenVBand="0" w:oddHBand="1" w:evenHBand="0" w:firstRowFirstColumn="0" w:firstRowLastColumn="0" w:lastRowFirstColumn="0" w:lastRowLastColumn="0"/>
          <w:trHeight w:val="300"/>
        </w:trPr>
        <w:tc>
          <w:tcPr>
            <w:tcW w:w="709" w:type="dxa"/>
          </w:tcPr>
          <w:p w14:paraId="6DFDF344" w14:textId="2A498753"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2025</w:t>
            </w:r>
          </w:p>
        </w:tc>
        <w:tc>
          <w:tcPr>
            <w:tcW w:w="851" w:type="dxa"/>
          </w:tcPr>
          <w:p w14:paraId="426A6ADE" w14:textId="43FB68DE"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3</w:t>
            </w:r>
          </w:p>
        </w:tc>
        <w:tc>
          <w:tcPr>
            <w:tcW w:w="567" w:type="dxa"/>
          </w:tcPr>
          <w:p w14:paraId="0792A789" w14:textId="4487EACD" w:rsidR="00472F06" w:rsidRPr="00CF4ADC" w:rsidRDefault="00C312ED" w:rsidP="00472F06">
            <w:pPr>
              <w:pStyle w:val="Caption"/>
              <w:jc w:val="center"/>
              <w:rPr>
                <w:rFonts w:asciiTheme="minorHAnsi" w:hAnsiTheme="minorHAnsi" w:cstheme="minorHAnsi"/>
                <w:sz w:val="20"/>
                <w:szCs w:val="20"/>
              </w:rPr>
            </w:pPr>
            <w:r>
              <w:rPr>
                <w:rFonts w:asciiTheme="minorHAnsi" w:hAnsiTheme="minorHAnsi" w:cstheme="minorHAnsi"/>
                <w:sz w:val="20"/>
                <w:szCs w:val="20"/>
              </w:rPr>
              <w:t>8</w:t>
            </w:r>
          </w:p>
        </w:tc>
        <w:tc>
          <w:tcPr>
            <w:tcW w:w="709" w:type="dxa"/>
          </w:tcPr>
          <w:p w14:paraId="2031E0ED" w14:textId="35501FF7"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1100</w:t>
            </w:r>
          </w:p>
        </w:tc>
        <w:tc>
          <w:tcPr>
            <w:tcW w:w="850" w:type="dxa"/>
          </w:tcPr>
          <w:p w14:paraId="348EB9BE" w14:textId="46DBB818" w:rsidR="00472F06" w:rsidRPr="00CF4ADC" w:rsidRDefault="00472F06" w:rsidP="00472F06">
            <w:pPr>
              <w:pStyle w:val="Caption"/>
              <w:jc w:val="center"/>
              <w:rPr>
                <w:rFonts w:asciiTheme="minorHAnsi" w:hAnsiTheme="minorHAnsi" w:cstheme="minorHAnsi"/>
                <w:sz w:val="20"/>
                <w:szCs w:val="20"/>
              </w:rPr>
            </w:pPr>
            <w:r>
              <w:rPr>
                <w:rFonts w:ascii="Aptos Narrow" w:hAnsi="Aptos Narrow"/>
                <w:color w:val="000000"/>
                <w:sz w:val="22"/>
                <w:szCs w:val="22"/>
              </w:rPr>
              <w:t>27</w:t>
            </w:r>
          </w:p>
        </w:tc>
        <w:tc>
          <w:tcPr>
            <w:tcW w:w="851" w:type="dxa"/>
          </w:tcPr>
          <w:p w14:paraId="6278791A" w14:textId="58BAC170" w:rsidR="00472F06" w:rsidRPr="00CF4ADC" w:rsidRDefault="00472F06" w:rsidP="00472F06">
            <w:pPr>
              <w:pStyle w:val="Caption"/>
              <w:jc w:val="center"/>
              <w:rPr>
                <w:rFonts w:asciiTheme="minorHAnsi" w:hAnsiTheme="minorHAnsi" w:cstheme="minorHAnsi"/>
                <w:sz w:val="20"/>
                <w:szCs w:val="20"/>
              </w:rPr>
            </w:pPr>
            <w:r w:rsidRPr="00A01B5F">
              <w:rPr>
                <w:rFonts w:asciiTheme="minorHAnsi" w:eastAsia="Times New Roman" w:hAnsiTheme="minorHAnsi" w:cstheme="minorHAnsi"/>
                <w:color w:val="000000"/>
                <w:sz w:val="20"/>
                <w:szCs w:val="20"/>
                <w:lang w:eastAsia="en-AU"/>
              </w:rPr>
              <w:t>153.1</w:t>
            </w:r>
          </w:p>
        </w:tc>
        <w:tc>
          <w:tcPr>
            <w:tcW w:w="709" w:type="dxa"/>
          </w:tcPr>
          <w:p w14:paraId="42CAB46F" w14:textId="61CED122"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5</w:t>
            </w:r>
          </w:p>
        </w:tc>
        <w:tc>
          <w:tcPr>
            <w:tcW w:w="708" w:type="dxa"/>
          </w:tcPr>
          <w:p w14:paraId="7578E5EE" w14:textId="0E530087"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40</w:t>
            </w:r>
            <w:r w:rsidR="007A4243">
              <w:rPr>
                <w:rFonts w:asciiTheme="minorHAnsi" w:hAnsiTheme="minorHAnsi" w:cstheme="minorHAnsi"/>
                <w:sz w:val="20"/>
                <w:szCs w:val="20"/>
              </w:rPr>
              <w:t>*</w:t>
            </w:r>
            <w:r w:rsidR="00346BC0">
              <w:rPr>
                <w:rFonts w:asciiTheme="minorHAnsi" w:hAnsiTheme="minorHAnsi" w:cstheme="minorHAnsi"/>
                <w:sz w:val="20"/>
                <w:szCs w:val="20"/>
              </w:rPr>
              <w:t>*</w:t>
            </w:r>
          </w:p>
        </w:tc>
        <w:tc>
          <w:tcPr>
            <w:tcW w:w="737" w:type="dxa"/>
          </w:tcPr>
          <w:p w14:paraId="3A19D2F9" w14:textId="0BA2DDB1"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55</w:t>
            </w:r>
          </w:p>
        </w:tc>
        <w:tc>
          <w:tcPr>
            <w:tcW w:w="681" w:type="dxa"/>
          </w:tcPr>
          <w:p w14:paraId="0BBF6983" w14:textId="3C5D71A3"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1001</w:t>
            </w:r>
          </w:p>
        </w:tc>
        <w:tc>
          <w:tcPr>
            <w:tcW w:w="1829" w:type="dxa"/>
          </w:tcPr>
          <w:p w14:paraId="493F6BE7" w14:textId="482E3452"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0/35/18/0</w:t>
            </w:r>
          </w:p>
        </w:tc>
        <w:tc>
          <w:tcPr>
            <w:tcW w:w="1496" w:type="dxa"/>
          </w:tcPr>
          <w:p w14:paraId="211B684B" w14:textId="43D8CAB2"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0/0/0/0</w:t>
            </w:r>
          </w:p>
        </w:tc>
        <w:tc>
          <w:tcPr>
            <w:tcW w:w="763" w:type="dxa"/>
          </w:tcPr>
          <w:p w14:paraId="337CC3E3" w14:textId="46F146FF"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w:t>
            </w:r>
          </w:p>
        </w:tc>
      </w:tr>
      <w:tr w:rsidR="00E82514" w:rsidRPr="00E712BD" w14:paraId="3BDF024C" w14:textId="77777777" w:rsidTr="00FF54C0">
        <w:trPr>
          <w:cnfStyle w:val="000000010000" w:firstRow="0" w:lastRow="0" w:firstColumn="0" w:lastColumn="0" w:oddVBand="0" w:evenVBand="0" w:oddHBand="0" w:evenHBand="1" w:firstRowFirstColumn="0" w:firstRowLastColumn="0" w:lastRowFirstColumn="0" w:lastRowLastColumn="0"/>
          <w:trHeight w:val="300"/>
        </w:trPr>
        <w:tc>
          <w:tcPr>
            <w:tcW w:w="709" w:type="dxa"/>
          </w:tcPr>
          <w:p w14:paraId="7524CCD5" w14:textId="3CD18960"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2025</w:t>
            </w:r>
          </w:p>
        </w:tc>
        <w:tc>
          <w:tcPr>
            <w:tcW w:w="851" w:type="dxa"/>
          </w:tcPr>
          <w:p w14:paraId="1FD30D6E" w14:textId="1EF2D269"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3</w:t>
            </w:r>
          </w:p>
        </w:tc>
        <w:tc>
          <w:tcPr>
            <w:tcW w:w="567" w:type="dxa"/>
          </w:tcPr>
          <w:p w14:paraId="7EB6E6C9" w14:textId="4DE0C81A"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8</w:t>
            </w:r>
          </w:p>
        </w:tc>
        <w:tc>
          <w:tcPr>
            <w:tcW w:w="709" w:type="dxa"/>
          </w:tcPr>
          <w:p w14:paraId="49C0A534" w14:textId="520135AD"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1200</w:t>
            </w:r>
          </w:p>
        </w:tc>
        <w:tc>
          <w:tcPr>
            <w:tcW w:w="850" w:type="dxa"/>
          </w:tcPr>
          <w:p w14:paraId="7E8EA337" w14:textId="0559FF7C" w:rsidR="00472F06" w:rsidRPr="00CF4ADC" w:rsidRDefault="00472F06" w:rsidP="00472F06">
            <w:pPr>
              <w:pStyle w:val="Caption"/>
              <w:jc w:val="center"/>
              <w:rPr>
                <w:rFonts w:asciiTheme="minorHAnsi" w:hAnsiTheme="minorHAnsi" w:cstheme="minorHAnsi"/>
                <w:sz w:val="20"/>
                <w:szCs w:val="20"/>
              </w:rPr>
            </w:pPr>
            <w:r>
              <w:rPr>
                <w:rFonts w:ascii="Aptos Narrow" w:hAnsi="Aptos Narrow"/>
                <w:color w:val="000000"/>
                <w:sz w:val="22"/>
                <w:szCs w:val="22"/>
              </w:rPr>
              <w:t>26.95</w:t>
            </w:r>
          </w:p>
        </w:tc>
        <w:tc>
          <w:tcPr>
            <w:tcW w:w="851" w:type="dxa"/>
          </w:tcPr>
          <w:p w14:paraId="41186154" w14:textId="0F9BC90C" w:rsidR="00472F06" w:rsidRPr="00CF4ADC" w:rsidRDefault="00472F06" w:rsidP="00472F06">
            <w:pPr>
              <w:pStyle w:val="Caption"/>
              <w:jc w:val="center"/>
              <w:rPr>
                <w:rFonts w:asciiTheme="minorHAnsi" w:hAnsiTheme="minorHAnsi" w:cstheme="minorHAnsi"/>
                <w:sz w:val="20"/>
                <w:szCs w:val="20"/>
              </w:rPr>
            </w:pPr>
            <w:r w:rsidRPr="00A01B5F">
              <w:rPr>
                <w:rFonts w:asciiTheme="minorHAnsi" w:eastAsia="Times New Roman" w:hAnsiTheme="minorHAnsi" w:cstheme="minorHAnsi"/>
                <w:color w:val="000000"/>
                <w:sz w:val="20"/>
                <w:szCs w:val="20"/>
                <w:lang w:eastAsia="en-AU"/>
              </w:rPr>
              <w:t>152.95</w:t>
            </w:r>
          </w:p>
        </w:tc>
        <w:tc>
          <w:tcPr>
            <w:tcW w:w="709" w:type="dxa"/>
          </w:tcPr>
          <w:p w14:paraId="5F5AA02A" w14:textId="5893F915"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8</w:t>
            </w:r>
          </w:p>
        </w:tc>
        <w:tc>
          <w:tcPr>
            <w:tcW w:w="708" w:type="dxa"/>
          </w:tcPr>
          <w:p w14:paraId="32BF647E" w14:textId="36058F30"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40</w:t>
            </w:r>
            <w:r w:rsidR="007A4243">
              <w:rPr>
                <w:rFonts w:asciiTheme="minorHAnsi" w:hAnsiTheme="minorHAnsi" w:cstheme="minorHAnsi"/>
                <w:sz w:val="20"/>
                <w:szCs w:val="20"/>
              </w:rPr>
              <w:t>*</w:t>
            </w:r>
            <w:r w:rsidR="00346BC0">
              <w:rPr>
                <w:rFonts w:asciiTheme="minorHAnsi" w:hAnsiTheme="minorHAnsi" w:cstheme="minorHAnsi"/>
                <w:sz w:val="20"/>
                <w:szCs w:val="20"/>
              </w:rPr>
              <w:t>*</w:t>
            </w:r>
          </w:p>
        </w:tc>
        <w:tc>
          <w:tcPr>
            <w:tcW w:w="737" w:type="dxa"/>
          </w:tcPr>
          <w:p w14:paraId="737F0B90" w14:textId="021F7764"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55</w:t>
            </w:r>
          </w:p>
        </w:tc>
        <w:tc>
          <w:tcPr>
            <w:tcW w:w="681" w:type="dxa"/>
          </w:tcPr>
          <w:p w14:paraId="6BEB92B0" w14:textId="67DD5DF1"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1003</w:t>
            </w:r>
          </w:p>
        </w:tc>
        <w:tc>
          <w:tcPr>
            <w:tcW w:w="1829" w:type="dxa"/>
          </w:tcPr>
          <w:p w14:paraId="4767620C" w14:textId="2F9A09B8"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0/20/0/0</w:t>
            </w:r>
          </w:p>
        </w:tc>
        <w:tc>
          <w:tcPr>
            <w:tcW w:w="1496" w:type="dxa"/>
          </w:tcPr>
          <w:p w14:paraId="642946CA" w14:textId="6EE4F29E"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0/0/0/0</w:t>
            </w:r>
          </w:p>
        </w:tc>
        <w:tc>
          <w:tcPr>
            <w:tcW w:w="763" w:type="dxa"/>
          </w:tcPr>
          <w:p w14:paraId="1E8DAAD2" w14:textId="313D7782"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w:t>
            </w:r>
          </w:p>
        </w:tc>
      </w:tr>
      <w:tr w:rsidR="00472F06" w:rsidRPr="00E712BD" w14:paraId="16D6D4A4" w14:textId="77777777" w:rsidTr="00FF54C0">
        <w:trPr>
          <w:cnfStyle w:val="000000100000" w:firstRow="0" w:lastRow="0" w:firstColumn="0" w:lastColumn="0" w:oddVBand="0" w:evenVBand="0" w:oddHBand="1" w:evenHBand="0" w:firstRowFirstColumn="0" w:firstRowLastColumn="0" w:lastRowFirstColumn="0" w:lastRowLastColumn="0"/>
          <w:trHeight w:val="300"/>
        </w:trPr>
        <w:tc>
          <w:tcPr>
            <w:tcW w:w="709" w:type="dxa"/>
          </w:tcPr>
          <w:p w14:paraId="7567E670" w14:textId="4D90095B"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2025</w:t>
            </w:r>
          </w:p>
        </w:tc>
        <w:tc>
          <w:tcPr>
            <w:tcW w:w="851" w:type="dxa"/>
          </w:tcPr>
          <w:p w14:paraId="2E0045CF" w14:textId="647EBDBD"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3</w:t>
            </w:r>
          </w:p>
        </w:tc>
        <w:tc>
          <w:tcPr>
            <w:tcW w:w="567" w:type="dxa"/>
          </w:tcPr>
          <w:p w14:paraId="5B82D80F" w14:textId="43695C1F"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8</w:t>
            </w:r>
          </w:p>
        </w:tc>
        <w:tc>
          <w:tcPr>
            <w:tcW w:w="709" w:type="dxa"/>
          </w:tcPr>
          <w:p w14:paraId="45A7AAB0" w14:textId="72CDC4E9"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1800</w:t>
            </w:r>
          </w:p>
        </w:tc>
        <w:tc>
          <w:tcPr>
            <w:tcW w:w="850" w:type="dxa"/>
          </w:tcPr>
          <w:p w14:paraId="4C4C09B6" w14:textId="7DFDDDA9" w:rsidR="00472F06" w:rsidRPr="00CF4ADC" w:rsidRDefault="00472F06" w:rsidP="00472F06">
            <w:pPr>
              <w:pStyle w:val="Caption"/>
              <w:jc w:val="center"/>
              <w:rPr>
                <w:rFonts w:asciiTheme="minorHAnsi" w:hAnsiTheme="minorHAnsi" w:cstheme="minorHAnsi"/>
                <w:sz w:val="20"/>
                <w:szCs w:val="20"/>
              </w:rPr>
            </w:pPr>
            <w:r>
              <w:rPr>
                <w:rFonts w:ascii="Aptos Narrow" w:hAnsi="Aptos Narrow"/>
                <w:color w:val="000000"/>
                <w:sz w:val="22"/>
                <w:szCs w:val="22"/>
              </w:rPr>
              <w:t>26.55</w:t>
            </w:r>
          </w:p>
        </w:tc>
        <w:tc>
          <w:tcPr>
            <w:tcW w:w="851" w:type="dxa"/>
          </w:tcPr>
          <w:p w14:paraId="1C1D7AEA" w14:textId="667C7F4A" w:rsidR="00472F06" w:rsidRPr="00CF4ADC" w:rsidRDefault="00472F06" w:rsidP="00472F06">
            <w:pPr>
              <w:pStyle w:val="Caption"/>
              <w:jc w:val="center"/>
              <w:rPr>
                <w:rFonts w:asciiTheme="minorHAnsi" w:hAnsiTheme="minorHAnsi" w:cstheme="minorHAnsi"/>
                <w:sz w:val="20"/>
                <w:szCs w:val="20"/>
              </w:rPr>
            </w:pPr>
            <w:r w:rsidRPr="00A01B5F">
              <w:rPr>
                <w:rFonts w:asciiTheme="minorHAnsi" w:eastAsia="Times New Roman" w:hAnsiTheme="minorHAnsi" w:cstheme="minorHAnsi"/>
                <w:color w:val="000000"/>
                <w:sz w:val="20"/>
                <w:szCs w:val="20"/>
                <w:lang w:eastAsia="en-AU"/>
              </w:rPr>
              <w:t>151.85</w:t>
            </w:r>
          </w:p>
        </w:tc>
        <w:tc>
          <w:tcPr>
            <w:tcW w:w="709" w:type="dxa"/>
          </w:tcPr>
          <w:p w14:paraId="320116C9" w14:textId="5E612EA4"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20</w:t>
            </w:r>
          </w:p>
        </w:tc>
        <w:tc>
          <w:tcPr>
            <w:tcW w:w="708" w:type="dxa"/>
          </w:tcPr>
          <w:p w14:paraId="6ED3E433" w14:textId="6BD6E90A"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sz w:val="20"/>
                <w:szCs w:val="20"/>
              </w:rPr>
              <w:t>25</w:t>
            </w:r>
          </w:p>
        </w:tc>
        <w:tc>
          <w:tcPr>
            <w:tcW w:w="737" w:type="dxa"/>
          </w:tcPr>
          <w:p w14:paraId="51E667CC" w14:textId="0C33F1A0"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45</w:t>
            </w:r>
          </w:p>
        </w:tc>
        <w:tc>
          <w:tcPr>
            <w:tcW w:w="681" w:type="dxa"/>
          </w:tcPr>
          <w:p w14:paraId="0F28CCE9" w14:textId="3269DDB0"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1009</w:t>
            </w:r>
          </w:p>
        </w:tc>
        <w:tc>
          <w:tcPr>
            <w:tcW w:w="1829" w:type="dxa"/>
          </w:tcPr>
          <w:p w14:paraId="2B49CB48" w14:textId="43739D87"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0/0/0/0</w:t>
            </w:r>
          </w:p>
        </w:tc>
        <w:tc>
          <w:tcPr>
            <w:tcW w:w="1496" w:type="dxa"/>
          </w:tcPr>
          <w:p w14:paraId="49084B51" w14:textId="603C7D13"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0/0/0/0</w:t>
            </w:r>
          </w:p>
        </w:tc>
        <w:tc>
          <w:tcPr>
            <w:tcW w:w="763" w:type="dxa"/>
          </w:tcPr>
          <w:p w14:paraId="5E3E4B2D" w14:textId="1E1E8C06" w:rsidR="00472F06" w:rsidRPr="00CF4ADC" w:rsidRDefault="00472F06" w:rsidP="00472F06">
            <w:pPr>
              <w:pStyle w:val="Caption"/>
              <w:jc w:val="center"/>
              <w:rPr>
                <w:rFonts w:asciiTheme="minorHAnsi" w:hAnsiTheme="minorHAnsi" w:cstheme="minorHAnsi"/>
                <w:sz w:val="20"/>
                <w:szCs w:val="20"/>
              </w:rPr>
            </w:pPr>
            <w:r w:rsidRPr="00CF4ADC">
              <w:rPr>
                <w:rFonts w:asciiTheme="minorHAnsi" w:hAnsiTheme="minorHAnsi" w:cstheme="minorHAnsi"/>
                <w:color w:val="000000"/>
                <w:sz w:val="20"/>
                <w:szCs w:val="20"/>
              </w:rPr>
              <w:t>-</w:t>
            </w:r>
          </w:p>
        </w:tc>
      </w:tr>
    </w:tbl>
    <w:p w14:paraId="6E8C1DE3" w14:textId="31EFECE1" w:rsidR="00A05AA3" w:rsidRDefault="00A05AA3">
      <w:pPr>
        <w:pStyle w:val="Caption"/>
      </w:pPr>
      <w:bookmarkStart w:id="32" w:name="_Ref187070849"/>
      <w:bookmarkStart w:id="33" w:name="_Ref198820486"/>
      <w:bookmarkStart w:id="34" w:name="_Toc204872519"/>
      <w:r>
        <w:t xml:space="preserve">Table </w:t>
      </w:r>
      <w:r w:rsidR="000B0C88">
        <w:fldChar w:fldCharType="begin"/>
      </w:r>
      <w:r w:rsidR="000B0C88">
        <w:instrText xml:space="preserve"> SEQ Table \* ARABIC </w:instrText>
      </w:r>
      <w:r w:rsidR="000B0C88">
        <w:fldChar w:fldCharType="separate"/>
      </w:r>
      <w:r w:rsidR="00BA5530">
        <w:rPr>
          <w:noProof/>
        </w:rPr>
        <w:t>1</w:t>
      </w:r>
      <w:r w:rsidR="000B0C88">
        <w:rPr>
          <w:noProof/>
        </w:rPr>
        <w:fldChar w:fldCharType="end"/>
      </w:r>
      <w:bookmarkEnd w:id="32"/>
      <w:r>
        <w:t xml:space="preserve"> Best track summary f</w:t>
      </w:r>
      <w:r w:rsidR="00391D85">
        <w:t>o</w:t>
      </w:r>
      <w:r>
        <w:t>r</w:t>
      </w:r>
      <w:r w:rsidR="00BF5104">
        <w:t xml:space="preserve"> Severe</w:t>
      </w:r>
      <w:r>
        <w:t xml:space="preserve"> Tropical Cyclone </w:t>
      </w:r>
      <w:r w:rsidR="00291397">
        <w:t>Alfred</w:t>
      </w:r>
      <w:r>
        <w:t xml:space="preserve">, </w:t>
      </w:r>
      <w:r w:rsidR="00291397">
        <w:t>2</w:t>
      </w:r>
      <w:r w:rsidR="000163D7">
        <w:t>1</w:t>
      </w:r>
      <w:r>
        <w:t xml:space="preserve"> </w:t>
      </w:r>
      <w:r w:rsidR="00BF5104">
        <w:t>February</w:t>
      </w:r>
      <w:r w:rsidR="00291397">
        <w:t xml:space="preserve"> – </w:t>
      </w:r>
      <w:r w:rsidR="00915BA5">
        <w:t>8</w:t>
      </w:r>
      <w:r w:rsidR="00291397">
        <w:t xml:space="preserve"> March</w:t>
      </w:r>
      <w:r>
        <w:t xml:space="preserve"> 202</w:t>
      </w:r>
      <w:r w:rsidR="00EB5905">
        <w:t>5</w:t>
      </w:r>
      <w:r>
        <w:t>.</w:t>
      </w:r>
      <w:bookmarkEnd w:id="33"/>
      <w:bookmarkEnd w:id="34"/>
    </w:p>
    <w:p w14:paraId="610E374E" w14:textId="676C66C8" w:rsidR="009F4164" w:rsidRPr="005A118F" w:rsidRDefault="007C64A8" w:rsidP="00957D05">
      <w:pPr>
        <w:pStyle w:val="Caption"/>
      </w:pPr>
      <w:r w:rsidRPr="005A118F">
        <w:t>UTC=</w:t>
      </w:r>
      <w:r w:rsidR="0001687E" w:rsidRPr="005A118F">
        <w:t>A</w:t>
      </w:r>
      <w:r w:rsidR="00291397">
        <w:t>E</w:t>
      </w:r>
      <w:r w:rsidR="0016308E" w:rsidRPr="005A118F">
        <w:t>ST-</w:t>
      </w:r>
      <w:r w:rsidR="00291397">
        <w:t>10</w:t>
      </w:r>
      <w:r w:rsidR="002072D5">
        <w:t>h</w:t>
      </w:r>
      <w:r w:rsidRPr="005A118F">
        <w:t>.</w:t>
      </w:r>
      <w:r w:rsidR="00957D05" w:rsidRPr="005A118F">
        <w:t xml:space="preserve"> </w:t>
      </w:r>
      <w:r w:rsidR="005B31CA" w:rsidRPr="001C3233">
        <w:rPr>
          <w:rFonts w:asciiTheme="minorHAnsi" w:hAnsiTheme="minorHAnsi"/>
        </w:rPr>
        <w:t>*</w:t>
      </w:r>
      <w:r w:rsidR="005B31CA" w:rsidRPr="001C3233">
        <w:t xml:space="preserve"> Not at tropical cyclone intensity as gales less than halfway around centre</w:t>
      </w:r>
      <w:r w:rsidR="00346BC0" w:rsidRPr="001C3233">
        <w:t>. **</w:t>
      </w:r>
      <w:r w:rsidR="008D1E41" w:rsidRPr="001C3233">
        <w:t xml:space="preserve"> Not at tropical cyclone intensity as gales less than halfway around </w:t>
      </w:r>
      <w:r w:rsidR="001C63DC" w:rsidRPr="001C3233">
        <w:t xml:space="preserve">centre and also </w:t>
      </w:r>
      <w:r w:rsidR="008D1E41" w:rsidRPr="001C3233">
        <w:t xml:space="preserve">classified as a sub-tropical cyclone. </w:t>
      </w:r>
      <w:r w:rsidR="008D1E41">
        <w:t>***</w:t>
      </w:r>
      <w:r w:rsidR="004E1682">
        <w:t>C</w:t>
      </w:r>
      <w:r w:rsidR="000163D7">
        <w:t>lassified</w:t>
      </w:r>
      <w:r w:rsidR="000163D7" w:rsidRPr="001C3233">
        <w:t xml:space="preserve"> as a sub-tropical cyclone</w:t>
      </w:r>
      <w:r w:rsidR="0047765A">
        <w:t xml:space="preserve"> at this time</w:t>
      </w:r>
      <w:r w:rsidR="000163D7" w:rsidRPr="001C3233">
        <w:t>.</w:t>
      </w:r>
    </w:p>
    <w:p w14:paraId="34A57DF0" w14:textId="79B79FC1" w:rsidR="00957D05" w:rsidRPr="00957D05" w:rsidRDefault="00957D05" w:rsidP="00957D05"/>
    <w:p w14:paraId="0B7FF907" w14:textId="4B3B2F74" w:rsidR="00A53030" w:rsidRPr="005B31CA" w:rsidRDefault="00A53030" w:rsidP="005B31CA">
      <w:pPr>
        <w:rPr>
          <w:sz w:val="18"/>
          <w:szCs w:val="20"/>
        </w:rPr>
      </w:pPr>
    </w:p>
    <w:p w14:paraId="626F8DD6" w14:textId="709F43A9" w:rsidR="001137A6" w:rsidRDefault="001137A6">
      <w:pPr>
        <w:pStyle w:val="ListBullet"/>
        <w:numPr>
          <w:ilvl w:val="0"/>
          <w:numId w:val="0"/>
        </w:numPr>
      </w:pPr>
    </w:p>
    <w:p w14:paraId="3C335B85" w14:textId="422C053F" w:rsidR="009F0C23" w:rsidRDefault="009F0C23">
      <w:pPr>
        <w:spacing w:after="0" w:line="240" w:lineRule="auto"/>
        <w:rPr>
          <w:sz w:val="18"/>
          <w:szCs w:val="18"/>
        </w:rPr>
      </w:pPr>
      <w:r>
        <w:rPr>
          <w:sz w:val="18"/>
          <w:szCs w:val="18"/>
        </w:rPr>
        <w:br w:type="page"/>
      </w:r>
    </w:p>
    <w:p w14:paraId="18805BC4" w14:textId="545542EE" w:rsidR="00885AEF" w:rsidRPr="00C72CB3" w:rsidRDefault="00885AEF" w:rsidP="007F41FB">
      <w:pPr>
        <w:pStyle w:val="NumberedHeading1"/>
      </w:pPr>
      <w:bookmarkStart w:id="35" w:name="_Toc1446771798"/>
      <w:bookmarkStart w:id="36" w:name="_Toc204872456"/>
      <w:r w:rsidRPr="008D4E89">
        <w:t xml:space="preserve">Meteorological </w:t>
      </w:r>
      <w:r w:rsidR="00B04C5C" w:rsidRPr="008D4E89">
        <w:t>d</w:t>
      </w:r>
      <w:r w:rsidRPr="008D4E89">
        <w:t>escription</w:t>
      </w:r>
      <w:bookmarkEnd w:id="35"/>
      <w:bookmarkEnd w:id="36"/>
    </w:p>
    <w:p w14:paraId="018C3C9A" w14:textId="5CFAAB8A" w:rsidR="00F1364E" w:rsidRDefault="00885AEF" w:rsidP="0041762A">
      <w:pPr>
        <w:pStyle w:val="NumberedHeading2"/>
      </w:pPr>
      <w:bookmarkStart w:id="37" w:name="_Ref199228909"/>
      <w:bookmarkStart w:id="38" w:name="_Toc1836471706"/>
      <w:bookmarkStart w:id="39" w:name="_Toc204872457"/>
      <w:bookmarkStart w:id="40" w:name="_Toc115789114"/>
      <w:r>
        <w:t xml:space="preserve">Intensity </w:t>
      </w:r>
      <w:r w:rsidR="00B04C5C">
        <w:t>a</w:t>
      </w:r>
      <w:r>
        <w:t>nalysis</w:t>
      </w:r>
      <w:bookmarkEnd w:id="37"/>
      <w:bookmarkEnd w:id="38"/>
      <w:bookmarkEnd w:id="39"/>
      <w:r w:rsidRPr="00887EFA">
        <w:t xml:space="preserve"> </w:t>
      </w:r>
      <w:bookmarkEnd w:id="40"/>
    </w:p>
    <w:p w14:paraId="1BF2E9FE" w14:textId="4152FC8B" w:rsidR="002A4F5A" w:rsidRDefault="0099473C" w:rsidP="002A4F5A">
      <w:pPr>
        <w:spacing w:after="240"/>
        <w:rPr>
          <w:lang w:eastAsia="en-AU"/>
        </w:rPr>
      </w:pPr>
      <w:r w:rsidRPr="0099473C">
        <w:rPr>
          <w:lang w:eastAsia="en-AU"/>
        </w:rPr>
        <w:t xml:space="preserve">A </w:t>
      </w:r>
      <w:r>
        <w:rPr>
          <w:lang w:eastAsia="en-AU"/>
        </w:rPr>
        <w:t>comparison of subjective and objective intensity estimates is shown in</w:t>
      </w:r>
      <w:r w:rsidR="00487208">
        <w:rPr>
          <w:lang w:eastAsia="en-AU"/>
        </w:rPr>
        <w:t xml:space="preserve"> </w:t>
      </w:r>
      <w:r w:rsidR="00487208">
        <w:rPr>
          <w:lang w:eastAsia="en-AU"/>
        </w:rPr>
        <w:fldChar w:fldCharType="begin"/>
      </w:r>
      <w:r w:rsidR="00487208">
        <w:rPr>
          <w:lang w:eastAsia="en-AU"/>
        </w:rPr>
        <w:instrText xml:space="preserve"> REF _Ref199151906 \h </w:instrText>
      </w:r>
      <w:r w:rsidR="00487208">
        <w:rPr>
          <w:lang w:eastAsia="en-AU"/>
        </w:rPr>
      </w:r>
      <w:r w:rsidR="00487208">
        <w:rPr>
          <w:lang w:eastAsia="en-AU"/>
        </w:rPr>
        <w:fldChar w:fldCharType="separate"/>
      </w:r>
      <w:r w:rsidR="00BA5530">
        <w:t xml:space="preserve">Figure </w:t>
      </w:r>
      <w:r w:rsidR="00BA5530">
        <w:rPr>
          <w:noProof/>
        </w:rPr>
        <w:t>48</w:t>
      </w:r>
      <w:r w:rsidR="00487208">
        <w:rPr>
          <w:lang w:eastAsia="en-AU"/>
        </w:rPr>
        <w:fldChar w:fldCharType="end"/>
      </w:r>
      <w:r w:rsidR="00487208">
        <w:rPr>
          <w:lang w:eastAsia="en-AU"/>
        </w:rPr>
        <w:t>.</w:t>
      </w:r>
      <w:r w:rsidR="0040040A">
        <w:rPr>
          <w:lang w:eastAsia="en-AU"/>
        </w:rPr>
        <w:t xml:space="preserve"> Additionally, a table listing abbreviations and </w:t>
      </w:r>
      <w:r w:rsidR="009A1B2D">
        <w:rPr>
          <w:lang w:eastAsia="en-AU"/>
        </w:rPr>
        <w:t xml:space="preserve">acronyms can be found </w:t>
      </w:r>
      <w:r w:rsidR="001908EA">
        <w:rPr>
          <w:lang w:eastAsia="en-AU"/>
        </w:rPr>
        <w:t xml:space="preserve">in the </w:t>
      </w:r>
      <w:hyperlink w:anchor="Appendix" w:history="1">
        <w:r w:rsidR="001908EA" w:rsidRPr="005643F8">
          <w:rPr>
            <w:rStyle w:val="Hyperlink"/>
            <w:lang w:eastAsia="en-AU"/>
          </w:rPr>
          <w:t>appendix</w:t>
        </w:r>
      </w:hyperlink>
      <w:r w:rsidR="001908EA">
        <w:rPr>
          <w:lang w:eastAsia="en-AU"/>
        </w:rPr>
        <w:t>.</w:t>
      </w:r>
    </w:p>
    <w:p w14:paraId="618B64F7" w14:textId="0A251C8F" w:rsidR="006A418A" w:rsidRDefault="00830DAB" w:rsidP="002A4F5A">
      <w:pPr>
        <w:spacing w:after="240"/>
        <w:rPr>
          <w:lang w:eastAsia="en-AU"/>
        </w:rPr>
      </w:pPr>
      <w:r w:rsidRPr="006717AF">
        <w:rPr>
          <w:lang w:eastAsia="en-AU"/>
        </w:rPr>
        <w:t xml:space="preserve">Tropical Low </w:t>
      </w:r>
      <w:r w:rsidR="006717AF" w:rsidRPr="006717AF">
        <w:rPr>
          <w:lang w:eastAsia="en-AU"/>
        </w:rPr>
        <w:t>22U</w:t>
      </w:r>
      <w:r w:rsidR="006717AF">
        <w:rPr>
          <w:lang w:eastAsia="en-AU"/>
        </w:rPr>
        <w:t xml:space="preserve"> was first analysed </w:t>
      </w:r>
      <w:r w:rsidR="00887933">
        <w:rPr>
          <w:lang w:eastAsia="en-AU"/>
        </w:rPr>
        <w:t>in the northern Coral Sea</w:t>
      </w:r>
      <w:r w:rsidR="0064486B">
        <w:rPr>
          <w:lang w:eastAsia="en-AU"/>
        </w:rPr>
        <w:t xml:space="preserve">, about </w:t>
      </w:r>
      <w:r w:rsidR="00142C6B">
        <w:rPr>
          <w:lang w:eastAsia="en-AU"/>
        </w:rPr>
        <w:t xml:space="preserve">392 km </w:t>
      </w:r>
      <w:r w:rsidR="0064486B">
        <w:rPr>
          <w:lang w:eastAsia="en-AU"/>
        </w:rPr>
        <w:t>east northeast of Cooktown</w:t>
      </w:r>
      <w:r w:rsidR="004545CF">
        <w:rPr>
          <w:lang w:eastAsia="en-AU"/>
        </w:rPr>
        <w:t>,</w:t>
      </w:r>
      <w:r w:rsidR="001713CB">
        <w:rPr>
          <w:lang w:eastAsia="en-AU"/>
        </w:rPr>
        <w:t xml:space="preserve"> on 21 </w:t>
      </w:r>
      <w:r w:rsidR="00CE2FEE">
        <w:rPr>
          <w:lang w:eastAsia="en-AU"/>
        </w:rPr>
        <w:t>February</w:t>
      </w:r>
      <w:r w:rsidR="001713CB">
        <w:rPr>
          <w:lang w:eastAsia="en-AU"/>
        </w:rPr>
        <w:t xml:space="preserve"> </w:t>
      </w:r>
      <w:r w:rsidR="00CE2FEE">
        <w:rPr>
          <w:lang w:eastAsia="en-AU"/>
        </w:rPr>
        <w:t>2025</w:t>
      </w:r>
      <w:r w:rsidR="00142C6B">
        <w:rPr>
          <w:lang w:eastAsia="en-AU"/>
        </w:rPr>
        <w:t xml:space="preserve">. </w:t>
      </w:r>
      <w:r w:rsidR="005D052E">
        <w:rPr>
          <w:lang w:eastAsia="en-AU"/>
        </w:rPr>
        <w:t xml:space="preserve">During </w:t>
      </w:r>
      <w:r w:rsidR="00937540">
        <w:rPr>
          <w:lang w:eastAsia="en-AU"/>
        </w:rPr>
        <w:t>mid to late February</w:t>
      </w:r>
      <w:r w:rsidR="00292710">
        <w:rPr>
          <w:lang w:eastAsia="en-AU"/>
        </w:rPr>
        <w:t xml:space="preserve">, </w:t>
      </w:r>
      <w:r w:rsidR="00D576C7">
        <w:rPr>
          <w:lang w:eastAsia="en-AU"/>
        </w:rPr>
        <w:t>a</w:t>
      </w:r>
      <w:r w:rsidR="005D052E">
        <w:rPr>
          <w:lang w:eastAsia="en-AU"/>
        </w:rPr>
        <w:t xml:space="preserve">n </w:t>
      </w:r>
      <w:r w:rsidR="00462CD8">
        <w:rPr>
          <w:lang w:eastAsia="en-AU"/>
        </w:rPr>
        <w:t xml:space="preserve">active phase of the </w:t>
      </w:r>
      <w:r w:rsidR="6E1DD04B">
        <w:rPr>
          <w:lang w:eastAsia="en-AU"/>
        </w:rPr>
        <w:t>Madden Julian Oscillation (</w:t>
      </w:r>
      <w:r w:rsidR="00462CD8">
        <w:rPr>
          <w:lang w:eastAsia="en-AU"/>
        </w:rPr>
        <w:t>MJO</w:t>
      </w:r>
      <w:r w:rsidR="5555A574">
        <w:rPr>
          <w:lang w:eastAsia="en-AU"/>
        </w:rPr>
        <w:t>)</w:t>
      </w:r>
      <w:r w:rsidR="00462CD8">
        <w:rPr>
          <w:lang w:eastAsia="en-AU"/>
        </w:rPr>
        <w:t xml:space="preserve"> was moving through the western Pacific</w:t>
      </w:r>
      <w:r w:rsidR="00DD1B61">
        <w:rPr>
          <w:lang w:eastAsia="en-AU"/>
        </w:rPr>
        <w:t xml:space="preserve">, </w:t>
      </w:r>
      <w:r w:rsidR="003903EC">
        <w:rPr>
          <w:lang w:eastAsia="en-AU"/>
        </w:rPr>
        <w:t>(</w:t>
      </w:r>
      <w:r w:rsidR="00621D5E">
        <w:rPr>
          <w:lang w:eastAsia="en-AU"/>
        </w:rPr>
        <w:fldChar w:fldCharType="begin"/>
      </w:r>
      <w:r w:rsidR="00621D5E">
        <w:rPr>
          <w:lang w:eastAsia="en-AU"/>
        </w:rPr>
        <w:instrText xml:space="preserve"> REF _Ref198628255 \h </w:instrText>
      </w:r>
      <w:r w:rsidR="00621D5E">
        <w:rPr>
          <w:lang w:eastAsia="en-AU"/>
        </w:rPr>
      </w:r>
      <w:r w:rsidR="00621D5E">
        <w:rPr>
          <w:lang w:eastAsia="en-AU"/>
        </w:rPr>
        <w:fldChar w:fldCharType="separate"/>
      </w:r>
      <w:r w:rsidR="00BA5530">
        <w:t xml:space="preserve">Figure </w:t>
      </w:r>
      <w:r w:rsidR="00BA5530">
        <w:rPr>
          <w:noProof/>
        </w:rPr>
        <w:t>5</w:t>
      </w:r>
      <w:r w:rsidR="00621D5E">
        <w:rPr>
          <w:lang w:eastAsia="en-AU"/>
        </w:rPr>
        <w:fldChar w:fldCharType="end"/>
      </w:r>
      <w:r w:rsidR="003903EC">
        <w:rPr>
          <w:lang w:eastAsia="en-AU"/>
        </w:rPr>
        <w:t>)</w:t>
      </w:r>
      <w:r w:rsidR="00312202">
        <w:rPr>
          <w:lang w:eastAsia="en-AU"/>
        </w:rPr>
        <w:t>.</w:t>
      </w:r>
      <w:r w:rsidR="007A33AA">
        <w:rPr>
          <w:lang w:eastAsia="en-AU"/>
        </w:rPr>
        <w:t xml:space="preserve"> </w:t>
      </w:r>
      <w:r w:rsidR="00AF7FF5">
        <w:rPr>
          <w:lang w:eastAsia="en-AU"/>
        </w:rPr>
        <w:t xml:space="preserve">The MJO was supported by an Equatorial Rossby </w:t>
      </w:r>
      <w:r w:rsidR="0083771B">
        <w:rPr>
          <w:lang w:eastAsia="en-AU"/>
        </w:rPr>
        <w:t xml:space="preserve">(ER) </w:t>
      </w:r>
      <w:r w:rsidR="00AF7FF5">
        <w:rPr>
          <w:lang w:eastAsia="en-AU"/>
        </w:rPr>
        <w:t xml:space="preserve">wave as shown in </w:t>
      </w:r>
      <w:r w:rsidR="00863CCC">
        <w:rPr>
          <w:lang w:eastAsia="en-AU"/>
        </w:rPr>
        <w:t>(</w:t>
      </w:r>
      <w:r w:rsidR="00AF7FF5">
        <w:rPr>
          <w:lang w:eastAsia="en-AU"/>
        </w:rPr>
        <w:fldChar w:fldCharType="begin"/>
      </w:r>
      <w:r w:rsidR="00AF7FF5">
        <w:rPr>
          <w:lang w:eastAsia="en-AU"/>
        </w:rPr>
        <w:instrText xml:space="preserve"> REF _Ref187070759 \h </w:instrText>
      </w:r>
      <w:r w:rsidR="00AF7FF5">
        <w:rPr>
          <w:lang w:eastAsia="en-AU"/>
        </w:rPr>
      </w:r>
      <w:r w:rsidR="00AF7FF5">
        <w:rPr>
          <w:lang w:eastAsia="en-AU"/>
        </w:rPr>
        <w:fldChar w:fldCharType="separate"/>
      </w:r>
      <w:r w:rsidR="00BA5530">
        <w:t xml:space="preserve">Figure </w:t>
      </w:r>
      <w:r w:rsidR="00BA5530">
        <w:rPr>
          <w:noProof/>
        </w:rPr>
        <w:t>6</w:t>
      </w:r>
      <w:r w:rsidR="00AF7FF5">
        <w:rPr>
          <w:lang w:eastAsia="en-AU"/>
        </w:rPr>
        <w:fldChar w:fldCharType="end"/>
      </w:r>
      <w:r w:rsidR="00863CCC">
        <w:rPr>
          <w:lang w:eastAsia="en-AU"/>
        </w:rPr>
        <w:t>)</w:t>
      </w:r>
      <w:r w:rsidR="00AF7FF5">
        <w:rPr>
          <w:lang w:eastAsia="en-AU"/>
        </w:rPr>
        <w:t xml:space="preserve">. </w:t>
      </w:r>
      <w:r w:rsidR="00CC20F6">
        <w:rPr>
          <w:lang w:eastAsia="en-AU"/>
        </w:rPr>
        <w:t xml:space="preserve">In addition to the ER wave and the active </w:t>
      </w:r>
      <w:r w:rsidR="0083771B">
        <w:rPr>
          <w:lang w:eastAsia="en-AU"/>
        </w:rPr>
        <w:t>phase of the MJO</w:t>
      </w:r>
      <w:r w:rsidR="004B2146">
        <w:rPr>
          <w:lang w:eastAsia="en-AU"/>
        </w:rPr>
        <w:t xml:space="preserve">, a southeasterly surge from a strong ridge to the south </w:t>
      </w:r>
      <w:r w:rsidR="00986CA6">
        <w:rPr>
          <w:lang w:eastAsia="en-AU"/>
        </w:rPr>
        <w:t>helped create favourable conditions for cyclogenesis</w:t>
      </w:r>
      <w:r w:rsidR="00AF7FF5">
        <w:rPr>
          <w:lang w:eastAsia="en-AU"/>
        </w:rPr>
        <w:t xml:space="preserve"> </w:t>
      </w:r>
      <w:r w:rsidR="00863CCC">
        <w:rPr>
          <w:lang w:eastAsia="en-AU"/>
        </w:rPr>
        <w:t>(</w:t>
      </w:r>
      <w:r w:rsidR="00621D5E">
        <w:rPr>
          <w:lang w:eastAsia="en-AU"/>
        </w:rPr>
        <w:fldChar w:fldCharType="begin"/>
      </w:r>
      <w:r w:rsidR="00621D5E">
        <w:rPr>
          <w:lang w:eastAsia="en-AU"/>
        </w:rPr>
        <w:instrText xml:space="preserve"> REF _Ref198628288 \h </w:instrText>
      </w:r>
      <w:r w:rsidR="00621D5E">
        <w:rPr>
          <w:lang w:eastAsia="en-AU"/>
        </w:rPr>
      </w:r>
      <w:r w:rsidR="00621D5E">
        <w:rPr>
          <w:lang w:eastAsia="en-AU"/>
        </w:rPr>
        <w:fldChar w:fldCharType="separate"/>
      </w:r>
      <w:r w:rsidR="00BA5530">
        <w:t xml:space="preserve">Figure </w:t>
      </w:r>
      <w:r w:rsidR="00BA5530">
        <w:rPr>
          <w:noProof/>
        </w:rPr>
        <w:t>4</w:t>
      </w:r>
      <w:r w:rsidR="00621D5E">
        <w:rPr>
          <w:lang w:eastAsia="en-AU"/>
        </w:rPr>
        <w:fldChar w:fldCharType="end"/>
      </w:r>
      <w:r w:rsidR="003903EC">
        <w:rPr>
          <w:lang w:eastAsia="en-AU"/>
        </w:rPr>
        <w:t>)</w:t>
      </w:r>
      <w:r w:rsidR="00AF7FF5">
        <w:rPr>
          <w:lang w:eastAsia="en-AU"/>
        </w:rPr>
        <w:t>.</w:t>
      </w:r>
    </w:p>
    <w:p w14:paraId="7FA011E3" w14:textId="67BB7B3F" w:rsidR="00D62181" w:rsidRDefault="003B10B9" w:rsidP="002A4F5A">
      <w:pPr>
        <w:spacing w:after="240"/>
        <w:rPr>
          <w:lang w:eastAsia="en-AU"/>
        </w:rPr>
      </w:pPr>
      <w:r>
        <w:rPr>
          <w:lang w:eastAsia="en-AU"/>
        </w:rPr>
        <w:t xml:space="preserve">Once formed, convection became more established </w:t>
      </w:r>
      <w:r w:rsidR="00DD4BBF">
        <w:rPr>
          <w:lang w:eastAsia="en-AU"/>
        </w:rPr>
        <w:t xml:space="preserve">near the </w:t>
      </w:r>
      <w:r w:rsidR="000B3A2B">
        <w:rPr>
          <w:lang w:eastAsia="en-AU"/>
        </w:rPr>
        <w:t>circulation</w:t>
      </w:r>
      <w:r w:rsidR="00DD4BBF">
        <w:rPr>
          <w:lang w:eastAsia="en-AU"/>
        </w:rPr>
        <w:t xml:space="preserve"> and a </w:t>
      </w:r>
      <w:r w:rsidR="00647548">
        <w:rPr>
          <w:lang w:eastAsia="en-AU"/>
        </w:rPr>
        <w:t xml:space="preserve">Dvorak T-number of </w:t>
      </w:r>
      <w:r w:rsidR="00DD4BBF">
        <w:rPr>
          <w:lang w:eastAsia="en-AU"/>
        </w:rPr>
        <w:t>1.0 was assigned around 12</w:t>
      </w:r>
      <w:r w:rsidR="008E4E61">
        <w:rPr>
          <w:lang w:eastAsia="en-AU"/>
        </w:rPr>
        <w:t xml:space="preserve">00 </w:t>
      </w:r>
      <w:r w:rsidR="00DD4BBF">
        <w:rPr>
          <w:lang w:eastAsia="en-AU"/>
        </w:rPr>
        <w:t xml:space="preserve">UTC </w:t>
      </w:r>
      <w:r w:rsidR="008B1816">
        <w:rPr>
          <w:lang w:eastAsia="en-AU"/>
        </w:rPr>
        <w:t xml:space="preserve">21 February (10 pm AEST). </w:t>
      </w:r>
      <w:r w:rsidR="008B117B" w:rsidRPr="008B117B">
        <w:rPr>
          <w:lang w:eastAsia="en-AU"/>
        </w:rPr>
        <w:t xml:space="preserve">During </w:t>
      </w:r>
      <w:r w:rsidR="008E7FED">
        <w:rPr>
          <w:lang w:eastAsia="en-AU"/>
        </w:rPr>
        <w:t xml:space="preserve">21 </w:t>
      </w:r>
      <w:r w:rsidR="003548B2">
        <w:rPr>
          <w:lang w:eastAsia="en-AU"/>
        </w:rPr>
        <w:t xml:space="preserve">February, </w:t>
      </w:r>
      <w:r w:rsidR="001D5458">
        <w:rPr>
          <w:lang w:eastAsia="en-AU"/>
        </w:rPr>
        <w:t xml:space="preserve">and </w:t>
      </w:r>
      <w:r w:rsidR="008D61C9">
        <w:rPr>
          <w:lang w:eastAsia="en-AU"/>
        </w:rPr>
        <w:t xml:space="preserve">until the morning of </w:t>
      </w:r>
      <w:r w:rsidR="001D5458">
        <w:rPr>
          <w:lang w:eastAsia="en-AU"/>
        </w:rPr>
        <w:t>22 February</w:t>
      </w:r>
      <w:r w:rsidR="00E25E52">
        <w:rPr>
          <w:lang w:eastAsia="en-AU"/>
        </w:rPr>
        <w:t>, the tropical low moved southeast</w:t>
      </w:r>
      <w:r w:rsidR="0052446B">
        <w:rPr>
          <w:lang w:eastAsia="en-AU"/>
        </w:rPr>
        <w:t>, and closer to Willis Island.</w:t>
      </w:r>
      <w:r w:rsidR="00BC5DD4">
        <w:rPr>
          <w:lang w:eastAsia="en-AU"/>
        </w:rPr>
        <w:t xml:space="preserve"> The circulation was </w:t>
      </w:r>
      <w:r w:rsidR="00A474BE">
        <w:rPr>
          <w:lang w:eastAsia="en-AU"/>
        </w:rPr>
        <w:t xml:space="preserve">elongated </w:t>
      </w:r>
      <w:r w:rsidR="001B2FE6">
        <w:rPr>
          <w:lang w:eastAsia="en-AU"/>
        </w:rPr>
        <w:t xml:space="preserve">through 21 February, </w:t>
      </w:r>
      <w:r w:rsidR="00FA55AC">
        <w:rPr>
          <w:lang w:eastAsia="en-AU"/>
        </w:rPr>
        <w:t>(</w:t>
      </w:r>
      <w:r w:rsidR="00F46772">
        <w:rPr>
          <w:lang w:eastAsia="en-AU"/>
        </w:rPr>
        <w:fldChar w:fldCharType="begin"/>
      </w:r>
      <w:r w:rsidR="00F46772">
        <w:rPr>
          <w:lang w:eastAsia="en-AU"/>
        </w:rPr>
        <w:instrText xml:space="preserve"> REF _Ref198633207 \h </w:instrText>
      </w:r>
      <w:r w:rsidR="00F46772">
        <w:rPr>
          <w:lang w:eastAsia="en-AU"/>
        </w:rPr>
      </w:r>
      <w:r w:rsidR="00F46772">
        <w:rPr>
          <w:lang w:eastAsia="en-AU"/>
        </w:rPr>
        <w:fldChar w:fldCharType="separate"/>
      </w:r>
      <w:r w:rsidR="00BA5530">
        <w:t xml:space="preserve">Figure </w:t>
      </w:r>
      <w:r w:rsidR="00BA5530">
        <w:rPr>
          <w:noProof/>
        </w:rPr>
        <w:t>7</w:t>
      </w:r>
      <w:r w:rsidR="00F46772">
        <w:rPr>
          <w:lang w:eastAsia="en-AU"/>
        </w:rPr>
        <w:fldChar w:fldCharType="end"/>
      </w:r>
      <w:r w:rsidR="00FA55AC">
        <w:rPr>
          <w:lang w:eastAsia="en-AU"/>
        </w:rPr>
        <w:t>)</w:t>
      </w:r>
      <w:r w:rsidR="00F46772">
        <w:rPr>
          <w:lang w:eastAsia="en-AU"/>
        </w:rPr>
        <w:t xml:space="preserve">, </w:t>
      </w:r>
      <w:r w:rsidR="007447AE">
        <w:rPr>
          <w:lang w:eastAsia="en-AU"/>
        </w:rPr>
        <w:t>though</w:t>
      </w:r>
      <w:r w:rsidR="00972504">
        <w:rPr>
          <w:lang w:eastAsia="en-AU"/>
        </w:rPr>
        <w:t xml:space="preserve"> convection steadily developed</w:t>
      </w:r>
      <w:r w:rsidR="009D4ADC">
        <w:rPr>
          <w:lang w:eastAsia="en-AU"/>
        </w:rPr>
        <w:t>,</w:t>
      </w:r>
      <w:r w:rsidR="007447AE">
        <w:rPr>
          <w:lang w:eastAsia="en-AU"/>
        </w:rPr>
        <w:t xml:space="preserve"> and </w:t>
      </w:r>
      <w:r w:rsidR="00130AE3">
        <w:rPr>
          <w:lang w:eastAsia="en-AU"/>
        </w:rPr>
        <w:t xml:space="preserve">around </w:t>
      </w:r>
      <w:r w:rsidR="00B33994">
        <w:rPr>
          <w:lang w:eastAsia="en-AU"/>
        </w:rPr>
        <w:t>24 hours after formation</w:t>
      </w:r>
      <w:r w:rsidR="00426DDA">
        <w:rPr>
          <w:lang w:eastAsia="en-AU"/>
        </w:rPr>
        <w:t>,</w:t>
      </w:r>
      <w:r w:rsidR="00B33994">
        <w:rPr>
          <w:lang w:eastAsia="en-AU"/>
        </w:rPr>
        <w:t xml:space="preserve"> gales were observed </w:t>
      </w:r>
      <w:r w:rsidR="00F771D4">
        <w:rPr>
          <w:lang w:eastAsia="en-AU"/>
        </w:rPr>
        <w:t>to the south of the system</w:t>
      </w:r>
      <w:r w:rsidR="00E85216">
        <w:rPr>
          <w:lang w:eastAsia="en-AU"/>
        </w:rPr>
        <w:t>'</w:t>
      </w:r>
      <w:r w:rsidR="00F771D4">
        <w:rPr>
          <w:lang w:eastAsia="en-AU"/>
        </w:rPr>
        <w:t xml:space="preserve">s centre at Willis Island </w:t>
      </w:r>
      <w:r w:rsidR="000962DE">
        <w:rPr>
          <w:lang w:eastAsia="en-AU"/>
        </w:rPr>
        <w:t>(wind observations p</w:t>
      </w:r>
      <w:r w:rsidR="004637D8">
        <w:rPr>
          <w:lang w:eastAsia="en-AU"/>
        </w:rPr>
        <w:t xml:space="preserve">age </w:t>
      </w:r>
      <w:r w:rsidR="004637D8" w:rsidRPr="000962DE">
        <w:rPr>
          <w:lang w:eastAsia="en-AU"/>
        </w:rPr>
        <w:fldChar w:fldCharType="begin"/>
      </w:r>
      <w:r w:rsidR="004637D8" w:rsidRPr="000962DE">
        <w:rPr>
          <w:lang w:eastAsia="en-AU"/>
        </w:rPr>
        <w:instrText xml:space="preserve"> PAGEREF _Ref199758524 \h </w:instrText>
      </w:r>
      <w:r w:rsidR="004637D8" w:rsidRPr="000962DE">
        <w:rPr>
          <w:lang w:eastAsia="en-AU"/>
        </w:rPr>
      </w:r>
      <w:r w:rsidR="004637D8" w:rsidRPr="000962DE">
        <w:rPr>
          <w:lang w:eastAsia="en-AU"/>
        </w:rPr>
        <w:fldChar w:fldCharType="separate"/>
      </w:r>
      <w:r w:rsidR="00BA5530">
        <w:rPr>
          <w:noProof/>
          <w:lang w:eastAsia="en-AU"/>
        </w:rPr>
        <w:t>43</w:t>
      </w:r>
      <w:r w:rsidR="004637D8" w:rsidRPr="000962DE">
        <w:rPr>
          <w:lang w:eastAsia="en-AU"/>
        </w:rPr>
        <w:fldChar w:fldCharType="end"/>
      </w:r>
      <w:r w:rsidR="006C517C" w:rsidRPr="000962DE">
        <w:rPr>
          <w:lang w:eastAsia="en-AU"/>
        </w:rPr>
        <w:t>)</w:t>
      </w:r>
      <w:r w:rsidR="00A4220E" w:rsidRPr="000962DE">
        <w:rPr>
          <w:lang w:eastAsia="en-AU"/>
        </w:rPr>
        <w:t>.</w:t>
      </w:r>
      <w:r w:rsidR="00A4220E">
        <w:rPr>
          <w:lang w:eastAsia="en-AU"/>
        </w:rPr>
        <w:t xml:space="preserve"> </w:t>
      </w:r>
      <w:r w:rsidR="00126E79">
        <w:rPr>
          <w:lang w:eastAsia="en-AU"/>
        </w:rPr>
        <w:t xml:space="preserve">During 22 February, 22U </w:t>
      </w:r>
      <w:r w:rsidR="009B75DF">
        <w:rPr>
          <w:lang w:eastAsia="en-AU"/>
        </w:rPr>
        <w:t>took a more northeast path with q</w:t>
      </w:r>
      <w:r w:rsidR="00E54874">
        <w:rPr>
          <w:lang w:eastAsia="en-AU"/>
        </w:rPr>
        <w:t>uadrant gales persist</w:t>
      </w:r>
      <w:r w:rsidR="009D4ADC">
        <w:rPr>
          <w:lang w:eastAsia="en-AU"/>
        </w:rPr>
        <w:t>ing</w:t>
      </w:r>
      <w:r w:rsidR="00610466">
        <w:rPr>
          <w:lang w:eastAsia="en-AU"/>
        </w:rPr>
        <w:t xml:space="preserve">. </w:t>
      </w:r>
      <w:r w:rsidR="003E53DE">
        <w:rPr>
          <w:lang w:eastAsia="en-AU"/>
        </w:rPr>
        <w:t>Scatterometry and radiometry (</w:t>
      </w:r>
      <w:r w:rsidR="00A2019E">
        <w:rPr>
          <w:lang w:eastAsia="en-AU"/>
        </w:rPr>
        <w:t>OSCAT</w:t>
      </w:r>
      <w:r w:rsidR="00A966F2">
        <w:rPr>
          <w:lang w:eastAsia="en-AU"/>
        </w:rPr>
        <w:t xml:space="preserve"> 0219</w:t>
      </w:r>
      <w:r w:rsidR="007A22A5">
        <w:rPr>
          <w:lang w:eastAsia="en-AU"/>
        </w:rPr>
        <w:t xml:space="preserve"> </w:t>
      </w:r>
      <w:r w:rsidR="00A966F2">
        <w:rPr>
          <w:lang w:eastAsia="en-AU"/>
        </w:rPr>
        <w:t>UTC</w:t>
      </w:r>
      <w:r w:rsidR="00FF7B35">
        <w:rPr>
          <w:lang w:eastAsia="en-AU"/>
        </w:rPr>
        <w:t xml:space="preserve"> 22 February</w:t>
      </w:r>
      <w:r w:rsidR="00A966F2">
        <w:rPr>
          <w:lang w:eastAsia="en-AU"/>
        </w:rPr>
        <w:t>, AMSR2 0340</w:t>
      </w:r>
      <w:r w:rsidR="007A22A5">
        <w:rPr>
          <w:lang w:eastAsia="en-AU"/>
        </w:rPr>
        <w:t xml:space="preserve"> </w:t>
      </w:r>
      <w:r w:rsidR="00A966F2">
        <w:rPr>
          <w:lang w:eastAsia="en-AU"/>
        </w:rPr>
        <w:t>UTC</w:t>
      </w:r>
      <w:r w:rsidR="00FF7B35">
        <w:rPr>
          <w:lang w:eastAsia="en-AU"/>
        </w:rPr>
        <w:t xml:space="preserve"> 22 February</w:t>
      </w:r>
      <w:r w:rsidR="00400B13">
        <w:rPr>
          <w:lang w:eastAsia="en-AU"/>
        </w:rPr>
        <w:t>, SMAP 0833</w:t>
      </w:r>
      <w:r w:rsidR="007A22A5">
        <w:rPr>
          <w:lang w:eastAsia="en-AU"/>
        </w:rPr>
        <w:t xml:space="preserve"> </w:t>
      </w:r>
      <w:r w:rsidR="00400B13">
        <w:rPr>
          <w:lang w:eastAsia="en-AU"/>
        </w:rPr>
        <w:t>UTC</w:t>
      </w:r>
      <w:r w:rsidR="00FF7B35">
        <w:rPr>
          <w:lang w:eastAsia="en-AU"/>
        </w:rPr>
        <w:t xml:space="preserve"> 22 February</w:t>
      </w:r>
      <w:r w:rsidR="00400B13">
        <w:rPr>
          <w:lang w:eastAsia="en-AU"/>
        </w:rPr>
        <w:t>, SAR 0831</w:t>
      </w:r>
      <w:r w:rsidR="007A22A5">
        <w:rPr>
          <w:lang w:eastAsia="en-AU"/>
        </w:rPr>
        <w:t xml:space="preserve"> </w:t>
      </w:r>
      <w:r w:rsidR="00400B13">
        <w:rPr>
          <w:lang w:eastAsia="en-AU"/>
        </w:rPr>
        <w:t>UTC</w:t>
      </w:r>
      <w:r w:rsidR="00FF7B35">
        <w:rPr>
          <w:lang w:eastAsia="en-AU"/>
        </w:rPr>
        <w:t xml:space="preserve"> 22 February, </w:t>
      </w:r>
      <w:r w:rsidR="00A71E98">
        <w:rPr>
          <w:lang w:eastAsia="en-AU"/>
        </w:rPr>
        <w:t>all not shown</w:t>
      </w:r>
      <w:r w:rsidR="00342A48">
        <w:rPr>
          <w:lang w:eastAsia="en-AU"/>
        </w:rPr>
        <w:t>)</w:t>
      </w:r>
      <w:r w:rsidR="00A71E98">
        <w:rPr>
          <w:lang w:eastAsia="en-AU"/>
        </w:rPr>
        <w:t>, along with Willis Island</w:t>
      </w:r>
      <w:r w:rsidR="00D62181">
        <w:rPr>
          <w:lang w:eastAsia="en-AU"/>
        </w:rPr>
        <w:t xml:space="preserve"> observation</w:t>
      </w:r>
      <w:r w:rsidR="51024B1A">
        <w:rPr>
          <w:lang w:eastAsia="en-AU"/>
        </w:rPr>
        <w:t>s</w:t>
      </w:r>
      <w:r w:rsidR="00121CF4">
        <w:rPr>
          <w:lang w:eastAsia="en-AU"/>
        </w:rPr>
        <w:t>,</w:t>
      </w:r>
      <w:r w:rsidR="00A71E98">
        <w:rPr>
          <w:lang w:eastAsia="en-AU"/>
        </w:rPr>
        <w:t xml:space="preserve"> </w:t>
      </w:r>
      <w:r w:rsidR="00121CF4">
        <w:rPr>
          <w:lang w:eastAsia="en-AU"/>
        </w:rPr>
        <w:t>showed</w:t>
      </w:r>
      <w:r w:rsidR="00D62181">
        <w:rPr>
          <w:lang w:eastAsia="en-AU"/>
        </w:rPr>
        <w:t xml:space="preserve"> gales occurring on the southern side of the circulation, with lighter winds to the north.</w:t>
      </w:r>
    </w:p>
    <w:p w14:paraId="6B3550A6" w14:textId="5927C915" w:rsidR="00284CDE" w:rsidRDefault="00D62181" w:rsidP="002A4F5A">
      <w:pPr>
        <w:spacing w:after="240"/>
        <w:rPr>
          <w:lang w:eastAsia="en-AU"/>
        </w:rPr>
      </w:pPr>
      <w:r>
        <w:rPr>
          <w:lang w:eastAsia="en-AU"/>
        </w:rPr>
        <w:t xml:space="preserve">On </w:t>
      </w:r>
      <w:r w:rsidR="00C857FA">
        <w:rPr>
          <w:lang w:eastAsia="en-AU"/>
        </w:rPr>
        <w:t xml:space="preserve">23 February, 22U </w:t>
      </w:r>
      <w:r w:rsidR="00A9616B">
        <w:rPr>
          <w:lang w:eastAsia="en-AU"/>
        </w:rPr>
        <w:t>continued its development while taking a path to the east.</w:t>
      </w:r>
      <w:r w:rsidR="00284CDE">
        <w:rPr>
          <w:lang w:eastAsia="en-AU"/>
        </w:rPr>
        <w:t xml:space="preserve"> </w:t>
      </w:r>
      <w:r w:rsidR="00DE445B">
        <w:rPr>
          <w:lang w:eastAsia="en-AU"/>
        </w:rPr>
        <w:t>Scatterometry during the morning of 23 February (</w:t>
      </w:r>
      <w:r w:rsidR="00155FF6">
        <w:rPr>
          <w:lang w:eastAsia="en-AU"/>
        </w:rPr>
        <w:t>ASCAT-B 2227</w:t>
      </w:r>
      <w:r w:rsidR="007A22A5">
        <w:rPr>
          <w:lang w:eastAsia="en-AU"/>
        </w:rPr>
        <w:t xml:space="preserve"> </w:t>
      </w:r>
      <w:r w:rsidR="00155FF6">
        <w:rPr>
          <w:lang w:eastAsia="en-AU"/>
        </w:rPr>
        <w:t xml:space="preserve">UTC 22 February, </w:t>
      </w:r>
      <w:r w:rsidR="00155FF6">
        <w:rPr>
          <w:lang w:eastAsia="en-AU"/>
        </w:rPr>
        <w:fldChar w:fldCharType="begin"/>
      </w:r>
      <w:r w:rsidR="00155FF6">
        <w:rPr>
          <w:lang w:eastAsia="en-AU"/>
        </w:rPr>
        <w:instrText xml:space="preserve"> REF _Ref198635942 \h </w:instrText>
      </w:r>
      <w:r w:rsidR="00155FF6">
        <w:rPr>
          <w:lang w:eastAsia="en-AU"/>
        </w:rPr>
      </w:r>
      <w:r w:rsidR="00155FF6">
        <w:rPr>
          <w:lang w:eastAsia="en-AU"/>
        </w:rPr>
        <w:fldChar w:fldCharType="separate"/>
      </w:r>
      <w:r w:rsidR="00BA5530">
        <w:t xml:space="preserve">Figure </w:t>
      </w:r>
      <w:r w:rsidR="00BA5530">
        <w:rPr>
          <w:noProof/>
        </w:rPr>
        <w:t>8</w:t>
      </w:r>
      <w:r w:rsidR="00155FF6">
        <w:rPr>
          <w:lang w:eastAsia="en-AU"/>
        </w:rPr>
        <w:fldChar w:fldCharType="end"/>
      </w:r>
      <w:r w:rsidR="00155FF6">
        <w:rPr>
          <w:lang w:eastAsia="en-AU"/>
        </w:rPr>
        <w:t>)</w:t>
      </w:r>
      <w:r w:rsidR="00980B02">
        <w:rPr>
          <w:lang w:eastAsia="en-AU"/>
        </w:rPr>
        <w:t xml:space="preserve"> indicated that gales had extended more than </w:t>
      </w:r>
      <w:r w:rsidR="3C68D63C">
        <w:rPr>
          <w:lang w:eastAsia="en-AU"/>
        </w:rPr>
        <w:t>halfway</w:t>
      </w:r>
      <w:r w:rsidR="00980B02">
        <w:rPr>
          <w:lang w:eastAsia="en-AU"/>
        </w:rPr>
        <w:t xml:space="preserve"> around</w:t>
      </w:r>
      <w:r w:rsidR="00FE3459">
        <w:rPr>
          <w:lang w:eastAsia="en-AU"/>
        </w:rPr>
        <w:t xml:space="preserve">. </w:t>
      </w:r>
      <w:r w:rsidR="008C79CA">
        <w:rPr>
          <w:lang w:eastAsia="en-AU"/>
        </w:rPr>
        <w:t xml:space="preserve">Additionally, the </w:t>
      </w:r>
      <w:r w:rsidR="00A13B27">
        <w:rPr>
          <w:lang w:eastAsia="en-AU"/>
        </w:rPr>
        <w:t xml:space="preserve">associated convection became more organised, giving </w:t>
      </w:r>
      <w:r w:rsidR="00AA647E">
        <w:rPr>
          <w:lang w:eastAsia="en-AU"/>
        </w:rPr>
        <w:t>a</w:t>
      </w:r>
      <w:r w:rsidR="004B4EAC">
        <w:rPr>
          <w:lang w:eastAsia="en-AU"/>
        </w:rPr>
        <w:t xml:space="preserve"> </w:t>
      </w:r>
      <w:r w:rsidR="005B5638">
        <w:rPr>
          <w:lang w:eastAsia="en-AU"/>
        </w:rPr>
        <w:t xml:space="preserve">Dvorak T-number of 3.0 at </w:t>
      </w:r>
      <w:r w:rsidR="005B659A">
        <w:rPr>
          <w:lang w:eastAsia="en-AU"/>
        </w:rPr>
        <w:t>00</w:t>
      </w:r>
      <w:r w:rsidR="00F872B5">
        <w:rPr>
          <w:lang w:eastAsia="en-AU"/>
        </w:rPr>
        <w:t xml:space="preserve">00 </w:t>
      </w:r>
      <w:r w:rsidR="005B659A">
        <w:rPr>
          <w:lang w:eastAsia="en-AU"/>
        </w:rPr>
        <w:t>UTC 23 February (</w:t>
      </w:r>
      <w:r w:rsidR="005B5638">
        <w:rPr>
          <w:lang w:eastAsia="en-AU"/>
        </w:rPr>
        <w:t>10am AEST</w:t>
      </w:r>
      <w:r w:rsidR="005B659A">
        <w:rPr>
          <w:lang w:eastAsia="en-AU"/>
        </w:rPr>
        <w:t>)</w:t>
      </w:r>
      <w:r w:rsidR="00595B85">
        <w:rPr>
          <w:lang w:eastAsia="en-AU"/>
        </w:rPr>
        <w:t xml:space="preserve"> </w:t>
      </w:r>
      <w:r w:rsidR="00595B85" w:rsidRPr="00BF6BC4">
        <w:rPr>
          <w:lang w:eastAsia="en-AU"/>
        </w:rPr>
        <w:t>(</w:t>
      </w:r>
      <w:r w:rsidR="00BF6BC4">
        <w:rPr>
          <w:highlight w:val="yellow"/>
          <w:lang w:eastAsia="en-AU"/>
        </w:rPr>
        <w:fldChar w:fldCharType="begin"/>
      </w:r>
      <w:r w:rsidR="00BF6BC4">
        <w:rPr>
          <w:highlight w:val="yellow"/>
          <w:lang w:eastAsia="en-AU"/>
        </w:rPr>
        <w:instrText xml:space="preserve"> REF _Ref199151906 \h </w:instrText>
      </w:r>
      <w:r w:rsidR="00BF6BC4">
        <w:rPr>
          <w:highlight w:val="yellow"/>
          <w:lang w:eastAsia="en-AU"/>
        </w:rPr>
      </w:r>
      <w:r w:rsidR="00BF6BC4">
        <w:rPr>
          <w:highlight w:val="yellow"/>
          <w:lang w:eastAsia="en-AU"/>
        </w:rPr>
        <w:fldChar w:fldCharType="separate"/>
      </w:r>
      <w:r w:rsidR="00BA5530">
        <w:t xml:space="preserve">Figure </w:t>
      </w:r>
      <w:r w:rsidR="00BA5530">
        <w:rPr>
          <w:noProof/>
        </w:rPr>
        <w:t>48</w:t>
      </w:r>
      <w:r w:rsidR="00BF6BC4">
        <w:rPr>
          <w:highlight w:val="yellow"/>
          <w:lang w:eastAsia="en-AU"/>
        </w:rPr>
        <w:fldChar w:fldCharType="end"/>
      </w:r>
      <w:r w:rsidR="00595B85">
        <w:rPr>
          <w:lang w:eastAsia="en-AU"/>
        </w:rPr>
        <w:t xml:space="preserve">). </w:t>
      </w:r>
      <w:r w:rsidR="00EA5210">
        <w:rPr>
          <w:lang w:eastAsia="en-AU"/>
        </w:rPr>
        <w:t xml:space="preserve">The system was classified as a tropical cyclone at </w:t>
      </w:r>
      <w:r w:rsidR="005B659A">
        <w:rPr>
          <w:lang w:eastAsia="en-AU"/>
        </w:rPr>
        <w:t>00</w:t>
      </w:r>
      <w:r w:rsidR="00F872B5">
        <w:rPr>
          <w:lang w:eastAsia="en-AU"/>
        </w:rPr>
        <w:t xml:space="preserve">00 </w:t>
      </w:r>
      <w:r w:rsidR="005B659A">
        <w:rPr>
          <w:lang w:eastAsia="en-AU"/>
        </w:rPr>
        <w:t>UTC</w:t>
      </w:r>
      <w:r w:rsidR="00595B85">
        <w:rPr>
          <w:lang w:eastAsia="en-AU"/>
        </w:rPr>
        <w:t xml:space="preserve"> </w:t>
      </w:r>
      <w:r w:rsidR="005B659A">
        <w:rPr>
          <w:lang w:eastAsia="en-AU"/>
        </w:rPr>
        <w:t>23 February (10am AEST) and named Alfred.</w:t>
      </w:r>
      <w:r w:rsidR="00710061">
        <w:rPr>
          <w:lang w:eastAsia="en-AU"/>
        </w:rPr>
        <w:t xml:space="preserve"> Alfred continued to intens</w:t>
      </w:r>
      <w:r w:rsidR="0043406F">
        <w:rPr>
          <w:lang w:eastAsia="en-AU"/>
        </w:rPr>
        <w:t>ify</w:t>
      </w:r>
      <w:r w:rsidR="008B61D1">
        <w:rPr>
          <w:lang w:eastAsia="en-AU"/>
        </w:rPr>
        <w:t xml:space="preserve">, </w:t>
      </w:r>
      <w:r w:rsidR="00BD593D">
        <w:rPr>
          <w:lang w:eastAsia="en-AU"/>
        </w:rPr>
        <w:t xml:space="preserve">with storm force winds developing </w:t>
      </w:r>
      <w:r w:rsidR="00E747A0">
        <w:rPr>
          <w:lang w:eastAsia="en-AU"/>
        </w:rPr>
        <w:t>in the northwest</w:t>
      </w:r>
      <w:r w:rsidR="00E547D1">
        <w:rPr>
          <w:lang w:eastAsia="en-AU"/>
        </w:rPr>
        <w:t xml:space="preserve">, as indicated by </w:t>
      </w:r>
      <w:r w:rsidR="006B6CCE">
        <w:rPr>
          <w:lang w:eastAsia="en-AU"/>
        </w:rPr>
        <w:t xml:space="preserve">ASCAT-C </w:t>
      </w:r>
      <w:r w:rsidR="00D563E0">
        <w:rPr>
          <w:lang w:eastAsia="en-AU"/>
        </w:rPr>
        <w:t xml:space="preserve">1151 UTC 23 February, </w:t>
      </w:r>
      <w:r w:rsidR="00D07E79">
        <w:rPr>
          <w:lang w:eastAsia="en-AU"/>
        </w:rPr>
        <w:fldChar w:fldCharType="begin"/>
      </w:r>
      <w:r w:rsidR="00D07E79">
        <w:rPr>
          <w:lang w:eastAsia="en-AU"/>
        </w:rPr>
        <w:instrText xml:space="preserve"> REF _Ref199158922 \h </w:instrText>
      </w:r>
      <w:r w:rsidR="00D07E79">
        <w:rPr>
          <w:lang w:eastAsia="en-AU"/>
        </w:rPr>
      </w:r>
      <w:r w:rsidR="00D07E79">
        <w:rPr>
          <w:lang w:eastAsia="en-AU"/>
        </w:rPr>
        <w:fldChar w:fldCharType="separate"/>
      </w:r>
      <w:r w:rsidR="00BA5530">
        <w:t xml:space="preserve">Figure </w:t>
      </w:r>
      <w:r w:rsidR="00BA5530">
        <w:rPr>
          <w:noProof/>
        </w:rPr>
        <w:t>9</w:t>
      </w:r>
      <w:r w:rsidR="00D07E79">
        <w:rPr>
          <w:lang w:eastAsia="en-AU"/>
        </w:rPr>
        <w:fldChar w:fldCharType="end"/>
      </w:r>
      <w:r w:rsidR="00AD6BEA">
        <w:rPr>
          <w:lang w:eastAsia="en-AU"/>
        </w:rPr>
        <w:t>.</w:t>
      </w:r>
      <w:r w:rsidR="00CE4E6A">
        <w:rPr>
          <w:lang w:eastAsia="en-AU"/>
        </w:rPr>
        <w:t xml:space="preserve"> </w:t>
      </w:r>
      <w:r w:rsidR="00AD6BEA">
        <w:rPr>
          <w:lang w:eastAsia="en-AU"/>
        </w:rPr>
        <w:t>At</w:t>
      </w:r>
      <w:r w:rsidR="00E747A0">
        <w:rPr>
          <w:lang w:eastAsia="en-AU"/>
        </w:rPr>
        <w:t xml:space="preserve"> 12</w:t>
      </w:r>
      <w:r w:rsidR="003F7924">
        <w:rPr>
          <w:lang w:eastAsia="en-AU"/>
        </w:rPr>
        <w:t xml:space="preserve">00 </w:t>
      </w:r>
      <w:r w:rsidR="00E747A0">
        <w:rPr>
          <w:lang w:eastAsia="en-AU"/>
        </w:rPr>
        <w:t>UTC</w:t>
      </w:r>
      <w:r w:rsidR="00C81949">
        <w:rPr>
          <w:lang w:eastAsia="en-AU"/>
        </w:rPr>
        <w:t xml:space="preserve"> </w:t>
      </w:r>
      <w:r w:rsidR="00DF47E3">
        <w:rPr>
          <w:lang w:eastAsia="en-AU"/>
        </w:rPr>
        <w:t xml:space="preserve">(10pm AEST) </w:t>
      </w:r>
      <w:r w:rsidR="00C81949">
        <w:rPr>
          <w:lang w:eastAsia="en-AU"/>
        </w:rPr>
        <w:t>23 February</w:t>
      </w:r>
      <w:r w:rsidR="11868533">
        <w:rPr>
          <w:lang w:eastAsia="en-AU"/>
        </w:rPr>
        <w:t>,</w:t>
      </w:r>
      <w:r w:rsidR="00C81949">
        <w:rPr>
          <w:lang w:eastAsia="en-AU"/>
        </w:rPr>
        <w:t xml:space="preserve"> Alfred was </w:t>
      </w:r>
      <w:r w:rsidR="000E6874">
        <w:rPr>
          <w:lang w:eastAsia="en-AU"/>
        </w:rPr>
        <w:t>therefore upgraded to category 2 (50 kn</w:t>
      </w:r>
      <w:r w:rsidR="00F364D6">
        <w:rPr>
          <w:lang w:eastAsia="en-AU"/>
        </w:rPr>
        <w:t>ot</w:t>
      </w:r>
      <w:r w:rsidR="000E6874">
        <w:rPr>
          <w:lang w:eastAsia="en-AU"/>
        </w:rPr>
        <w:t xml:space="preserve"> (95 km/h) mean </w:t>
      </w:r>
      <w:r w:rsidR="008D2885">
        <w:rPr>
          <w:lang w:eastAsia="en-AU"/>
        </w:rPr>
        <w:t>winds).</w:t>
      </w:r>
    </w:p>
    <w:p w14:paraId="2468A5C3" w14:textId="2A1FCD02" w:rsidR="00CE2FEE" w:rsidRDefault="003F03EA" w:rsidP="002A4F5A">
      <w:pPr>
        <w:spacing w:after="240"/>
        <w:rPr>
          <w:lang w:eastAsia="en-AU"/>
        </w:rPr>
      </w:pPr>
      <w:r>
        <w:rPr>
          <w:lang w:eastAsia="en-AU"/>
        </w:rPr>
        <w:t>During 24</w:t>
      </w:r>
      <w:r w:rsidR="00CF1A2D">
        <w:rPr>
          <w:lang w:eastAsia="en-AU"/>
        </w:rPr>
        <w:t xml:space="preserve"> </w:t>
      </w:r>
      <w:r w:rsidR="009E0861">
        <w:rPr>
          <w:lang w:eastAsia="en-AU"/>
        </w:rPr>
        <w:t xml:space="preserve">and 25 </w:t>
      </w:r>
      <w:r w:rsidR="00CF1A2D">
        <w:rPr>
          <w:lang w:eastAsia="en-AU"/>
        </w:rPr>
        <w:t xml:space="preserve">February, Alfred </w:t>
      </w:r>
      <w:r w:rsidR="002E08B7">
        <w:rPr>
          <w:lang w:eastAsia="en-AU"/>
        </w:rPr>
        <w:t>turned and tracked slowly to the southeast</w:t>
      </w:r>
      <w:r w:rsidR="004D5ED7">
        <w:rPr>
          <w:lang w:eastAsia="en-AU"/>
        </w:rPr>
        <w:t xml:space="preserve"> while remaining at category 2 intensity. </w:t>
      </w:r>
      <w:r w:rsidR="00EF4577">
        <w:rPr>
          <w:lang w:eastAsia="en-AU"/>
        </w:rPr>
        <w:t xml:space="preserve">Wind shear analyses </w:t>
      </w:r>
      <w:r w:rsidR="00251C99">
        <w:rPr>
          <w:lang w:eastAsia="en-AU"/>
        </w:rPr>
        <w:t xml:space="preserve">showed </w:t>
      </w:r>
      <w:r w:rsidR="00262BEC">
        <w:rPr>
          <w:lang w:eastAsia="en-AU"/>
        </w:rPr>
        <w:t>north</w:t>
      </w:r>
      <w:r w:rsidR="0094180A">
        <w:rPr>
          <w:lang w:eastAsia="en-AU"/>
        </w:rPr>
        <w:t xml:space="preserve"> to northeasterly wind shear</w:t>
      </w:r>
      <w:r w:rsidR="00994F94">
        <w:rPr>
          <w:lang w:eastAsia="en-AU"/>
        </w:rPr>
        <w:t xml:space="preserve"> limiting </w:t>
      </w:r>
      <w:r w:rsidR="00633BC6">
        <w:rPr>
          <w:lang w:eastAsia="en-AU"/>
        </w:rPr>
        <w:t>development during this period.</w:t>
      </w:r>
      <w:r w:rsidR="00543D7A">
        <w:rPr>
          <w:lang w:eastAsia="en-AU"/>
        </w:rPr>
        <w:t xml:space="preserve"> This wind shear </w:t>
      </w:r>
      <w:r w:rsidR="00F36028">
        <w:rPr>
          <w:lang w:eastAsia="en-AU"/>
        </w:rPr>
        <w:t>was countered by a persistent poleward outflow channel</w:t>
      </w:r>
      <w:r w:rsidR="00E77726">
        <w:rPr>
          <w:lang w:eastAsia="en-AU"/>
        </w:rPr>
        <w:t xml:space="preserve"> and </w:t>
      </w:r>
      <w:r w:rsidR="001672A0">
        <w:rPr>
          <w:lang w:eastAsia="en-AU"/>
        </w:rPr>
        <w:t>other environmental factors being favourable for development</w:t>
      </w:r>
      <w:r w:rsidR="00103C02">
        <w:rPr>
          <w:lang w:eastAsia="en-AU"/>
        </w:rPr>
        <w:t xml:space="preserve">, and </w:t>
      </w:r>
      <w:r w:rsidR="00E77726">
        <w:rPr>
          <w:lang w:eastAsia="en-AU"/>
        </w:rPr>
        <w:t>during</w:t>
      </w:r>
      <w:r w:rsidR="00103C02">
        <w:rPr>
          <w:lang w:eastAsia="en-AU"/>
        </w:rPr>
        <w:t xml:space="preserve"> 26 February Alfred </w:t>
      </w:r>
      <w:r w:rsidR="002365A8">
        <w:rPr>
          <w:lang w:eastAsia="en-AU"/>
        </w:rPr>
        <w:t xml:space="preserve">developed at just below the average </w:t>
      </w:r>
      <w:r w:rsidR="00D86941">
        <w:rPr>
          <w:lang w:eastAsia="en-AU"/>
        </w:rPr>
        <w:t>Dvorak rate.</w:t>
      </w:r>
      <w:r w:rsidR="0010503D">
        <w:rPr>
          <w:lang w:eastAsia="en-AU"/>
        </w:rPr>
        <w:t xml:space="preserve"> Alfred reached category 3 intensity, and became a severe tropical cyclone</w:t>
      </w:r>
      <w:r w:rsidR="00B536AD">
        <w:rPr>
          <w:lang w:eastAsia="en-AU"/>
        </w:rPr>
        <w:t>,</w:t>
      </w:r>
      <w:r w:rsidR="0010503D">
        <w:rPr>
          <w:lang w:eastAsia="en-AU"/>
        </w:rPr>
        <w:t xml:space="preserve"> </w:t>
      </w:r>
      <w:r w:rsidR="008A1199">
        <w:rPr>
          <w:lang w:eastAsia="en-AU"/>
        </w:rPr>
        <w:t>at 12</w:t>
      </w:r>
      <w:r w:rsidR="00001185">
        <w:rPr>
          <w:lang w:eastAsia="en-AU"/>
        </w:rPr>
        <w:t xml:space="preserve">00 </w:t>
      </w:r>
      <w:r w:rsidR="008A1199">
        <w:rPr>
          <w:lang w:eastAsia="en-AU"/>
        </w:rPr>
        <w:t xml:space="preserve">UTC </w:t>
      </w:r>
      <w:r w:rsidR="792F61FE">
        <w:rPr>
          <w:lang w:eastAsia="en-AU"/>
        </w:rPr>
        <w:t>(10</w:t>
      </w:r>
      <w:r w:rsidR="00B2387C">
        <w:rPr>
          <w:lang w:eastAsia="en-AU"/>
        </w:rPr>
        <w:t xml:space="preserve"> </w:t>
      </w:r>
      <w:r w:rsidR="792F61FE">
        <w:rPr>
          <w:lang w:eastAsia="en-AU"/>
        </w:rPr>
        <w:t xml:space="preserve">pm AEST) </w:t>
      </w:r>
      <w:r w:rsidR="008A1199">
        <w:rPr>
          <w:lang w:eastAsia="en-AU"/>
        </w:rPr>
        <w:t>26 February</w:t>
      </w:r>
      <w:r w:rsidR="002469E7">
        <w:rPr>
          <w:lang w:eastAsia="en-AU"/>
        </w:rPr>
        <w:t xml:space="preserve">. Intensity at this time was based on a 3-hour averaged Dvorak </w:t>
      </w:r>
      <w:r w:rsidR="00E360DB">
        <w:rPr>
          <w:lang w:eastAsia="en-AU"/>
        </w:rPr>
        <w:t xml:space="preserve">assessment yielding </w:t>
      </w:r>
      <w:proofErr w:type="gramStart"/>
      <w:r w:rsidR="00E360DB">
        <w:rPr>
          <w:lang w:eastAsia="en-AU"/>
        </w:rPr>
        <w:t xml:space="preserve">a </w:t>
      </w:r>
      <w:r w:rsidR="002469E7">
        <w:rPr>
          <w:lang w:eastAsia="en-AU"/>
        </w:rPr>
        <w:t>T-number of</w:t>
      </w:r>
      <w:proofErr w:type="gramEnd"/>
      <w:r w:rsidR="002469E7">
        <w:rPr>
          <w:lang w:eastAsia="en-AU"/>
        </w:rPr>
        <w:t xml:space="preserve"> </w:t>
      </w:r>
      <w:r w:rsidR="00E360DB">
        <w:rPr>
          <w:lang w:eastAsia="en-AU"/>
        </w:rPr>
        <w:t>4.5</w:t>
      </w:r>
      <w:r w:rsidR="00DC70F7">
        <w:rPr>
          <w:lang w:eastAsia="en-AU"/>
        </w:rPr>
        <w:t xml:space="preserve"> and </w:t>
      </w:r>
      <w:r w:rsidR="00E26F03">
        <w:rPr>
          <w:lang w:eastAsia="en-AU"/>
        </w:rPr>
        <w:t>scatterometry (ASCAT-C 1049 UTC</w:t>
      </w:r>
      <w:r w:rsidR="00C84765">
        <w:rPr>
          <w:lang w:eastAsia="en-AU"/>
        </w:rPr>
        <w:t xml:space="preserve"> 26 February, </w:t>
      </w:r>
      <w:r w:rsidR="0093518C">
        <w:rPr>
          <w:lang w:eastAsia="en-AU"/>
        </w:rPr>
        <w:fldChar w:fldCharType="begin"/>
      </w:r>
      <w:r w:rsidR="0093518C">
        <w:rPr>
          <w:lang w:eastAsia="en-AU"/>
        </w:rPr>
        <w:instrText xml:space="preserve"> REF _Ref198645429 \h </w:instrText>
      </w:r>
      <w:r w:rsidR="0093518C">
        <w:rPr>
          <w:lang w:eastAsia="en-AU"/>
        </w:rPr>
      </w:r>
      <w:r w:rsidR="0093518C">
        <w:rPr>
          <w:lang w:eastAsia="en-AU"/>
        </w:rPr>
        <w:fldChar w:fldCharType="separate"/>
      </w:r>
      <w:r w:rsidR="00BA5530">
        <w:t xml:space="preserve">Figure </w:t>
      </w:r>
      <w:r w:rsidR="00BA5530">
        <w:rPr>
          <w:noProof/>
        </w:rPr>
        <w:t>10</w:t>
      </w:r>
      <w:r w:rsidR="0093518C">
        <w:rPr>
          <w:lang w:eastAsia="en-AU"/>
        </w:rPr>
        <w:fldChar w:fldCharType="end"/>
      </w:r>
      <w:r w:rsidR="0065352A">
        <w:rPr>
          <w:lang w:eastAsia="en-AU"/>
        </w:rPr>
        <w:t>, and lat</w:t>
      </w:r>
      <w:r w:rsidR="00DF145D">
        <w:rPr>
          <w:lang w:eastAsia="en-AU"/>
        </w:rPr>
        <w:t>er SAR 1907 UTC 26 February not shown)</w:t>
      </w:r>
      <w:r w:rsidR="00104104">
        <w:rPr>
          <w:lang w:eastAsia="en-AU"/>
        </w:rPr>
        <w:t>.</w:t>
      </w:r>
      <w:r w:rsidR="00703C9B">
        <w:rPr>
          <w:lang w:eastAsia="en-AU"/>
        </w:rPr>
        <w:t xml:space="preserve"> </w:t>
      </w:r>
      <w:r w:rsidR="00FD021B">
        <w:rPr>
          <w:lang w:eastAsia="en-AU"/>
        </w:rPr>
        <w:t xml:space="preserve">Objective intensity estimates </w:t>
      </w:r>
      <w:r w:rsidR="007C5555">
        <w:rPr>
          <w:lang w:eastAsia="en-AU"/>
        </w:rPr>
        <w:t xml:space="preserve">during 26 February were generally 5-10 knots </w:t>
      </w:r>
      <w:r w:rsidR="005C6553">
        <w:rPr>
          <w:lang w:eastAsia="en-AU"/>
        </w:rPr>
        <w:t>higher than this, but the best track intensity was biased towards the m</w:t>
      </w:r>
      <w:r w:rsidR="00617B83">
        <w:rPr>
          <w:lang w:eastAsia="en-AU"/>
        </w:rPr>
        <w:t>ean</w:t>
      </w:r>
      <w:r w:rsidR="005C6553">
        <w:rPr>
          <w:lang w:eastAsia="en-AU"/>
        </w:rPr>
        <w:t xml:space="preserve"> SAR measurements at </w:t>
      </w:r>
      <w:r w:rsidR="003250DA">
        <w:rPr>
          <w:lang w:eastAsia="en-AU"/>
        </w:rPr>
        <w:t>0758 and 1907</w:t>
      </w:r>
      <w:r w:rsidR="003037A0">
        <w:rPr>
          <w:lang w:eastAsia="en-AU"/>
        </w:rPr>
        <w:t xml:space="preserve"> UTC</w:t>
      </w:r>
      <w:r w:rsidR="00AA2AFB">
        <w:rPr>
          <w:lang w:eastAsia="en-AU"/>
        </w:rPr>
        <w:t>, which were consistent with the subjective Dvorak estimate</w:t>
      </w:r>
      <w:r w:rsidR="003037A0">
        <w:rPr>
          <w:lang w:eastAsia="en-AU"/>
        </w:rPr>
        <w:t>.</w:t>
      </w:r>
      <w:r w:rsidR="00703C9B">
        <w:rPr>
          <w:lang w:eastAsia="en-AU"/>
        </w:rPr>
        <w:t xml:space="preserve"> </w:t>
      </w:r>
    </w:p>
    <w:p w14:paraId="1E78A1AC" w14:textId="4221A477" w:rsidR="00056E70" w:rsidRDefault="00D62BFE" w:rsidP="002A4F5A">
      <w:pPr>
        <w:spacing w:after="240"/>
        <w:rPr>
          <w:lang w:eastAsia="en-AU"/>
        </w:rPr>
      </w:pPr>
      <w:r>
        <w:rPr>
          <w:lang w:eastAsia="en-AU"/>
        </w:rPr>
        <w:t xml:space="preserve">Alfred continued to intensify with a small eye </w:t>
      </w:r>
      <w:r w:rsidR="00D7561B">
        <w:rPr>
          <w:lang w:eastAsia="en-AU"/>
        </w:rPr>
        <w:t xml:space="preserve">briefly </w:t>
      </w:r>
      <w:r>
        <w:rPr>
          <w:lang w:eastAsia="en-AU"/>
        </w:rPr>
        <w:t>emerging</w:t>
      </w:r>
      <w:r w:rsidR="006F5231">
        <w:rPr>
          <w:lang w:eastAsia="en-AU"/>
        </w:rPr>
        <w:t xml:space="preserve"> during </w:t>
      </w:r>
      <w:r w:rsidR="004A5C47">
        <w:rPr>
          <w:lang w:eastAsia="en-AU"/>
        </w:rPr>
        <w:t>27 February,</w:t>
      </w:r>
      <w:r w:rsidR="00D7561B">
        <w:rPr>
          <w:lang w:eastAsia="en-AU"/>
        </w:rPr>
        <w:t xml:space="preserve"> before </w:t>
      </w:r>
      <w:r w:rsidR="00920D24">
        <w:rPr>
          <w:lang w:eastAsia="en-AU"/>
        </w:rPr>
        <w:t>an eyewall replacement cycle occurred.</w:t>
      </w:r>
      <w:r w:rsidR="00597067">
        <w:rPr>
          <w:lang w:eastAsia="en-AU"/>
        </w:rPr>
        <w:t xml:space="preserve"> </w:t>
      </w:r>
      <w:r w:rsidR="00E5547A">
        <w:rPr>
          <w:lang w:eastAsia="en-AU"/>
        </w:rPr>
        <w:t xml:space="preserve">The </w:t>
      </w:r>
      <w:proofErr w:type="spellStart"/>
      <w:r w:rsidR="00C662C3">
        <w:rPr>
          <w:lang w:eastAsia="en-AU"/>
        </w:rPr>
        <w:t>Hovm</w:t>
      </w:r>
      <w:r w:rsidR="00C662C3" w:rsidRPr="00BD2B6C">
        <w:rPr>
          <w:lang w:eastAsia="en-AU"/>
        </w:rPr>
        <w:t>ö</w:t>
      </w:r>
      <w:r w:rsidR="00C662C3">
        <w:rPr>
          <w:lang w:eastAsia="en-AU"/>
        </w:rPr>
        <w:t>ller</w:t>
      </w:r>
      <w:proofErr w:type="spellEnd"/>
      <w:r w:rsidR="00C662C3">
        <w:rPr>
          <w:lang w:eastAsia="en-AU"/>
        </w:rPr>
        <w:t xml:space="preserve"> </w:t>
      </w:r>
      <w:r w:rsidR="00E5547A">
        <w:rPr>
          <w:lang w:eastAsia="en-AU"/>
        </w:rPr>
        <w:t>diagram,</w:t>
      </w:r>
      <w:r w:rsidR="008A7E8E">
        <w:rPr>
          <w:lang w:eastAsia="en-AU"/>
        </w:rPr>
        <w:t xml:space="preserve"> </w:t>
      </w:r>
      <w:r w:rsidR="00E71626">
        <w:rPr>
          <w:lang w:eastAsia="en-AU"/>
        </w:rPr>
        <w:t>(</w:t>
      </w:r>
      <w:r w:rsidR="008A7E8E" w:rsidRPr="3111B8C0">
        <w:rPr>
          <w:lang w:eastAsia="en-AU"/>
        </w:rPr>
        <w:fldChar w:fldCharType="begin"/>
      </w:r>
      <w:r w:rsidR="008A7E8E">
        <w:rPr>
          <w:lang w:eastAsia="en-AU"/>
        </w:rPr>
        <w:instrText xml:space="preserve"> REF _Ref200442407 \h </w:instrText>
      </w:r>
      <w:r w:rsidR="008A7E8E" w:rsidRPr="3111B8C0">
        <w:rPr>
          <w:lang w:eastAsia="en-AU"/>
        </w:rPr>
      </w:r>
      <w:r w:rsidR="008A7E8E" w:rsidRPr="3111B8C0">
        <w:rPr>
          <w:lang w:eastAsia="en-AU"/>
        </w:rPr>
        <w:fldChar w:fldCharType="separate"/>
      </w:r>
      <w:r w:rsidR="00BA5530">
        <w:t xml:space="preserve">Figure </w:t>
      </w:r>
      <w:r w:rsidR="00BA5530">
        <w:rPr>
          <w:noProof/>
        </w:rPr>
        <w:t>11</w:t>
      </w:r>
      <w:r w:rsidR="008A7E8E" w:rsidRPr="3111B8C0">
        <w:rPr>
          <w:lang w:eastAsia="en-AU"/>
        </w:rPr>
        <w:fldChar w:fldCharType="end"/>
      </w:r>
      <w:r w:rsidR="00E71626">
        <w:rPr>
          <w:lang w:eastAsia="en-AU"/>
        </w:rPr>
        <w:t>)</w:t>
      </w:r>
      <w:r w:rsidR="00E5547A">
        <w:rPr>
          <w:lang w:eastAsia="en-AU"/>
        </w:rPr>
        <w:t xml:space="preserve">, </w:t>
      </w:r>
      <w:r w:rsidR="003B3895">
        <w:rPr>
          <w:lang w:eastAsia="en-AU"/>
        </w:rPr>
        <w:t>shows the formation of the secondary eyewall during 27 February</w:t>
      </w:r>
      <w:r w:rsidR="00B07965">
        <w:rPr>
          <w:lang w:eastAsia="en-AU"/>
        </w:rPr>
        <w:t>.</w:t>
      </w:r>
      <w:r w:rsidR="00E56C81">
        <w:rPr>
          <w:lang w:eastAsia="en-AU"/>
        </w:rPr>
        <w:t xml:space="preserve"> </w:t>
      </w:r>
      <w:r w:rsidR="00D96C6D" w:rsidRPr="00A82EE8">
        <w:rPr>
          <w:lang w:eastAsia="en-AU"/>
        </w:rPr>
        <w:t>Th</w:t>
      </w:r>
      <w:r w:rsidR="007744A2" w:rsidRPr="00A82EE8">
        <w:rPr>
          <w:lang w:eastAsia="en-AU"/>
        </w:rPr>
        <w:t>is</w:t>
      </w:r>
      <w:r w:rsidR="00D96C6D" w:rsidRPr="00A82EE8">
        <w:rPr>
          <w:lang w:eastAsia="en-AU"/>
        </w:rPr>
        <w:t xml:space="preserve"> secondary eyewall became dominant from </w:t>
      </w:r>
      <w:r w:rsidR="00746A37" w:rsidRPr="00A82EE8">
        <w:rPr>
          <w:lang w:eastAsia="en-AU"/>
        </w:rPr>
        <w:t>12</w:t>
      </w:r>
      <w:r w:rsidR="003D3AD6" w:rsidRPr="00A82EE8">
        <w:rPr>
          <w:lang w:eastAsia="en-AU"/>
        </w:rPr>
        <w:t>00 UTC</w:t>
      </w:r>
      <w:r w:rsidR="00D96C6D" w:rsidRPr="00A82EE8">
        <w:rPr>
          <w:lang w:eastAsia="en-AU"/>
        </w:rPr>
        <w:t xml:space="preserve"> </w:t>
      </w:r>
      <w:r w:rsidR="00971895" w:rsidRPr="00A82EE8">
        <w:rPr>
          <w:lang w:eastAsia="en-AU"/>
        </w:rPr>
        <w:t>(10 pm AEST</w:t>
      </w:r>
      <w:r w:rsidR="00574A00" w:rsidRPr="00A82EE8">
        <w:rPr>
          <w:lang w:eastAsia="en-AU"/>
        </w:rPr>
        <w:t xml:space="preserve">) </w:t>
      </w:r>
      <w:r w:rsidR="00D96C6D" w:rsidRPr="00A82EE8">
        <w:rPr>
          <w:lang w:eastAsia="en-AU"/>
        </w:rPr>
        <w:t xml:space="preserve">27 February. </w:t>
      </w:r>
      <w:r w:rsidR="00867D55" w:rsidRPr="00A82EE8">
        <w:rPr>
          <w:lang w:eastAsia="en-AU"/>
        </w:rPr>
        <w:t xml:space="preserve">The 89 GHz </w:t>
      </w:r>
      <w:r w:rsidR="00B07965" w:rsidRPr="00A82EE8">
        <w:rPr>
          <w:lang w:eastAsia="en-AU"/>
        </w:rPr>
        <w:t xml:space="preserve">AMSR2 </w:t>
      </w:r>
      <w:r w:rsidR="009E43FE" w:rsidRPr="00A82EE8">
        <w:rPr>
          <w:lang w:eastAsia="en-AU"/>
        </w:rPr>
        <w:t>microwave image</w:t>
      </w:r>
      <w:r w:rsidR="00B07965" w:rsidRPr="00A82EE8">
        <w:rPr>
          <w:lang w:eastAsia="en-AU"/>
        </w:rPr>
        <w:t xml:space="preserve"> </w:t>
      </w:r>
      <w:r w:rsidR="007744A2" w:rsidRPr="00A82EE8">
        <w:rPr>
          <w:lang w:eastAsia="en-AU"/>
        </w:rPr>
        <w:t>at 14</w:t>
      </w:r>
      <w:r w:rsidR="00A92B7B" w:rsidRPr="00A82EE8">
        <w:rPr>
          <w:lang w:eastAsia="en-AU"/>
        </w:rPr>
        <w:t>53</w:t>
      </w:r>
      <w:r w:rsidR="002324F8" w:rsidRPr="00A82EE8">
        <w:rPr>
          <w:lang w:eastAsia="en-AU"/>
        </w:rPr>
        <w:t xml:space="preserve"> UTC</w:t>
      </w:r>
      <w:r w:rsidR="00A92B7B" w:rsidRPr="00A82EE8">
        <w:rPr>
          <w:lang w:eastAsia="en-AU"/>
        </w:rPr>
        <w:t xml:space="preserve"> 27 February</w:t>
      </w:r>
      <w:r w:rsidR="0075387B" w:rsidRPr="00A82EE8">
        <w:rPr>
          <w:lang w:eastAsia="en-AU"/>
        </w:rPr>
        <w:t xml:space="preserve"> </w:t>
      </w:r>
      <w:r w:rsidR="000964DF" w:rsidRPr="00A82EE8">
        <w:rPr>
          <w:lang w:eastAsia="en-AU"/>
        </w:rPr>
        <w:t>(</w:t>
      </w:r>
      <w:r w:rsidR="0075387B" w:rsidRPr="00A82EE8">
        <w:rPr>
          <w:lang w:eastAsia="en-AU"/>
        </w:rPr>
        <w:t>12</w:t>
      </w:r>
      <w:r w:rsidR="000964DF" w:rsidRPr="00A82EE8">
        <w:rPr>
          <w:lang w:eastAsia="en-AU"/>
        </w:rPr>
        <w:t>53 am AEST 28 February)</w:t>
      </w:r>
      <w:r w:rsidR="00A92B7B" w:rsidRPr="00A82EE8">
        <w:rPr>
          <w:lang w:eastAsia="en-AU"/>
        </w:rPr>
        <w:t xml:space="preserve"> </w:t>
      </w:r>
      <w:r w:rsidR="00B07965" w:rsidRPr="00A82EE8">
        <w:rPr>
          <w:lang w:eastAsia="en-AU"/>
        </w:rPr>
        <w:t>(</w:t>
      </w:r>
      <w:r w:rsidR="003B3895" w:rsidRPr="00A82EE8">
        <w:rPr>
          <w:lang w:eastAsia="en-AU"/>
        </w:rPr>
        <w:fldChar w:fldCharType="begin"/>
      </w:r>
      <w:r w:rsidR="003B3895" w:rsidRPr="00A82EE8">
        <w:rPr>
          <w:lang w:eastAsia="en-AU"/>
        </w:rPr>
        <w:instrText xml:space="preserve"> REF _Ref198890081 \h </w:instrText>
      </w:r>
      <w:r w:rsidR="0094544A" w:rsidRPr="00A82EE8">
        <w:rPr>
          <w:lang w:eastAsia="en-AU"/>
        </w:rPr>
        <w:instrText xml:space="preserve"> \* MERGEFORMAT </w:instrText>
      </w:r>
      <w:r w:rsidR="003B3895" w:rsidRPr="00A82EE8">
        <w:rPr>
          <w:lang w:eastAsia="en-AU"/>
        </w:rPr>
      </w:r>
      <w:r w:rsidR="003B3895" w:rsidRPr="00A82EE8">
        <w:rPr>
          <w:lang w:eastAsia="en-AU"/>
        </w:rPr>
        <w:fldChar w:fldCharType="separate"/>
      </w:r>
      <w:r w:rsidR="00BA5530">
        <w:t>Figure 12</w:t>
      </w:r>
      <w:r w:rsidR="003B3895" w:rsidRPr="00A82EE8">
        <w:rPr>
          <w:lang w:eastAsia="en-AU"/>
        </w:rPr>
        <w:fldChar w:fldCharType="end"/>
      </w:r>
      <w:r w:rsidR="00B07965" w:rsidRPr="00A82EE8">
        <w:rPr>
          <w:lang w:eastAsia="en-AU"/>
        </w:rPr>
        <w:t xml:space="preserve">) </w:t>
      </w:r>
      <w:r w:rsidR="00867D55" w:rsidRPr="00A82EE8">
        <w:rPr>
          <w:lang w:eastAsia="en-AU"/>
        </w:rPr>
        <w:t xml:space="preserve">shows </w:t>
      </w:r>
      <w:r w:rsidR="00787E9C" w:rsidRPr="00A82EE8">
        <w:rPr>
          <w:lang w:eastAsia="en-AU"/>
        </w:rPr>
        <w:t xml:space="preserve">a </w:t>
      </w:r>
      <w:r w:rsidR="00B70E0E" w:rsidRPr="00A82EE8">
        <w:rPr>
          <w:lang w:eastAsia="en-AU"/>
        </w:rPr>
        <w:t xml:space="preserve">weak </w:t>
      </w:r>
      <w:r w:rsidR="00787E9C" w:rsidRPr="00A82EE8">
        <w:rPr>
          <w:lang w:eastAsia="en-AU"/>
        </w:rPr>
        <w:t>remnant of the primary eyewall</w:t>
      </w:r>
      <w:r w:rsidR="00713B46" w:rsidRPr="00A82EE8">
        <w:rPr>
          <w:lang w:eastAsia="en-AU"/>
        </w:rPr>
        <w:t xml:space="preserve">, </w:t>
      </w:r>
      <w:r w:rsidR="00DB30CD" w:rsidRPr="00A82EE8">
        <w:rPr>
          <w:lang w:eastAsia="en-AU"/>
        </w:rPr>
        <w:t>and</w:t>
      </w:r>
      <w:r w:rsidR="00713B46" w:rsidRPr="00A82EE8">
        <w:rPr>
          <w:lang w:eastAsia="en-AU"/>
        </w:rPr>
        <w:t xml:space="preserve"> the </w:t>
      </w:r>
      <w:r w:rsidR="00B70E0E" w:rsidRPr="00A82EE8">
        <w:rPr>
          <w:lang w:eastAsia="en-AU"/>
        </w:rPr>
        <w:t xml:space="preserve">much more pronounced outer </w:t>
      </w:r>
      <w:r w:rsidR="00713B46" w:rsidRPr="00A82EE8">
        <w:rPr>
          <w:lang w:eastAsia="en-AU"/>
        </w:rPr>
        <w:t>secondary eyewall.</w:t>
      </w:r>
      <w:r w:rsidR="00E56C81" w:rsidRPr="00A82EE8">
        <w:rPr>
          <w:lang w:eastAsia="en-AU"/>
        </w:rPr>
        <w:t xml:space="preserve"> </w:t>
      </w:r>
      <w:r w:rsidR="00E5182F" w:rsidRPr="00A82EE8">
        <w:rPr>
          <w:lang w:eastAsia="en-AU"/>
        </w:rPr>
        <w:t>As this secondary eyewall contracted</w:t>
      </w:r>
      <w:r w:rsidR="00713B46" w:rsidRPr="00A82EE8">
        <w:rPr>
          <w:lang w:eastAsia="en-AU"/>
        </w:rPr>
        <w:t xml:space="preserve"> </w:t>
      </w:r>
      <w:r w:rsidR="0098115D" w:rsidRPr="00A82EE8">
        <w:rPr>
          <w:lang w:eastAsia="en-AU"/>
        </w:rPr>
        <w:t xml:space="preserve">overnight </w:t>
      </w:r>
      <w:r w:rsidR="001B6FE7" w:rsidRPr="00A82EE8">
        <w:rPr>
          <w:lang w:eastAsia="en-AU"/>
        </w:rPr>
        <w:t xml:space="preserve">on </w:t>
      </w:r>
      <w:r w:rsidR="0098115D" w:rsidRPr="00A82EE8">
        <w:rPr>
          <w:lang w:eastAsia="en-AU"/>
        </w:rPr>
        <w:t>27 February</w:t>
      </w:r>
      <w:r w:rsidR="00687F53" w:rsidRPr="00A82EE8">
        <w:rPr>
          <w:lang w:eastAsia="en-AU"/>
        </w:rPr>
        <w:t>, Al</w:t>
      </w:r>
      <w:r w:rsidR="00324A8D" w:rsidRPr="00A82EE8">
        <w:rPr>
          <w:lang w:eastAsia="en-AU"/>
        </w:rPr>
        <w:t>f</w:t>
      </w:r>
      <w:r w:rsidR="00687F53" w:rsidRPr="00A82EE8">
        <w:rPr>
          <w:lang w:eastAsia="en-AU"/>
        </w:rPr>
        <w:t xml:space="preserve">red continued to intensify. </w:t>
      </w:r>
      <w:r w:rsidR="003166C2" w:rsidRPr="00A82EE8">
        <w:rPr>
          <w:lang w:eastAsia="en-AU"/>
        </w:rPr>
        <w:t>Once the new</w:t>
      </w:r>
      <w:r w:rsidR="00DF1476" w:rsidRPr="00A82EE8">
        <w:rPr>
          <w:lang w:eastAsia="en-AU"/>
        </w:rPr>
        <w:t xml:space="preserve"> </w:t>
      </w:r>
      <w:r w:rsidR="001B0B0F" w:rsidRPr="00A82EE8">
        <w:rPr>
          <w:lang w:eastAsia="en-AU"/>
        </w:rPr>
        <w:t xml:space="preserve">eyewall </w:t>
      </w:r>
      <w:r w:rsidR="003166C2" w:rsidRPr="00A82EE8">
        <w:rPr>
          <w:lang w:eastAsia="en-AU"/>
        </w:rPr>
        <w:t>stabilised</w:t>
      </w:r>
      <w:r w:rsidR="00460103" w:rsidRPr="00A82EE8">
        <w:rPr>
          <w:lang w:eastAsia="en-AU"/>
        </w:rPr>
        <w:t xml:space="preserve"> </w:t>
      </w:r>
      <w:r w:rsidR="00DE7F4A" w:rsidRPr="00A82EE8">
        <w:rPr>
          <w:lang w:eastAsia="en-AU"/>
        </w:rPr>
        <w:t xml:space="preserve">on </w:t>
      </w:r>
      <w:r w:rsidR="00FA1920" w:rsidRPr="00A82EE8">
        <w:rPr>
          <w:lang w:eastAsia="en-AU"/>
        </w:rPr>
        <w:t xml:space="preserve">28 </w:t>
      </w:r>
      <w:r w:rsidR="00294A7A" w:rsidRPr="00A82EE8">
        <w:rPr>
          <w:lang w:eastAsia="en-AU"/>
        </w:rPr>
        <w:t>February</w:t>
      </w:r>
      <w:r w:rsidR="003166C2" w:rsidRPr="00A82EE8">
        <w:rPr>
          <w:lang w:eastAsia="en-AU"/>
        </w:rPr>
        <w:t xml:space="preserve">, </w:t>
      </w:r>
      <w:r w:rsidR="00F631A9" w:rsidRPr="00A82EE8">
        <w:rPr>
          <w:lang w:eastAsia="en-AU"/>
        </w:rPr>
        <w:t>Alfred</w:t>
      </w:r>
      <w:r w:rsidR="00AB5A6F" w:rsidRPr="00A82EE8">
        <w:rPr>
          <w:lang w:eastAsia="en-AU"/>
        </w:rPr>
        <w:t xml:space="preserve"> </w:t>
      </w:r>
      <w:r w:rsidR="0061393B" w:rsidRPr="00A82EE8">
        <w:rPr>
          <w:lang w:eastAsia="en-AU"/>
        </w:rPr>
        <w:t xml:space="preserve">reached </w:t>
      </w:r>
      <w:r w:rsidR="00EC623C" w:rsidRPr="00A82EE8">
        <w:rPr>
          <w:lang w:eastAsia="en-AU"/>
        </w:rPr>
        <w:t xml:space="preserve">category 4 and </w:t>
      </w:r>
      <w:r w:rsidR="00F631A9" w:rsidRPr="00A82EE8">
        <w:rPr>
          <w:lang w:eastAsia="en-AU"/>
        </w:rPr>
        <w:t xml:space="preserve">plateaued at </w:t>
      </w:r>
      <w:r w:rsidR="0061393B" w:rsidRPr="00A82EE8">
        <w:rPr>
          <w:lang w:eastAsia="en-AU"/>
        </w:rPr>
        <w:t>its peak intensity</w:t>
      </w:r>
      <w:r w:rsidR="00F631A9" w:rsidRPr="00A82EE8">
        <w:rPr>
          <w:lang w:eastAsia="en-AU"/>
        </w:rPr>
        <w:t xml:space="preserve"> of </w:t>
      </w:r>
      <w:r w:rsidR="00DB4D59" w:rsidRPr="00A82EE8">
        <w:rPr>
          <w:lang w:eastAsia="en-AU"/>
        </w:rPr>
        <w:t>90 kn</w:t>
      </w:r>
      <w:r w:rsidR="00ED5663" w:rsidRPr="00A82EE8">
        <w:rPr>
          <w:lang w:eastAsia="en-AU"/>
        </w:rPr>
        <w:t>ots</w:t>
      </w:r>
      <w:r w:rsidR="00DB4D59" w:rsidRPr="00A82EE8">
        <w:rPr>
          <w:lang w:eastAsia="en-AU"/>
        </w:rPr>
        <w:t xml:space="preserve"> (165 </w:t>
      </w:r>
      <w:r w:rsidR="00C979DA" w:rsidRPr="00A82EE8">
        <w:rPr>
          <w:lang w:eastAsia="en-AU"/>
        </w:rPr>
        <w:t>km/h</w:t>
      </w:r>
      <w:r w:rsidR="00DB4D59" w:rsidRPr="00A82EE8">
        <w:rPr>
          <w:lang w:eastAsia="en-AU"/>
        </w:rPr>
        <w:t>)</w:t>
      </w:r>
      <w:r w:rsidR="007D122F" w:rsidRPr="00A82EE8">
        <w:rPr>
          <w:lang w:eastAsia="en-AU"/>
        </w:rPr>
        <w:t>,</w:t>
      </w:r>
      <w:r w:rsidR="0061393B" w:rsidRPr="00A82EE8">
        <w:rPr>
          <w:lang w:eastAsia="en-AU"/>
        </w:rPr>
        <w:t xml:space="preserve"> </w:t>
      </w:r>
      <w:r w:rsidR="00581AE2" w:rsidRPr="00A82EE8">
        <w:rPr>
          <w:lang w:eastAsia="en-AU"/>
        </w:rPr>
        <w:t xml:space="preserve">from </w:t>
      </w:r>
      <w:r w:rsidR="00F7094F" w:rsidRPr="00A82EE8">
        <w:rPr>
          <w:lang w:eastAsia="en-AU"/>
        </w:rPr>
        <w:t xml:space="preserve">1800 UTC </w:t>
      </w:r>
      <w:r w:rsidR="00510AC1" w:rsidRPr="00A82EE8">
        <w:rPr>
          <w:lang w:eastAsia="en-AU"/>
        </w:rPr>
        <w:t>27 February (</w:t>
      </w:r>
      <w:r w:rsidR="00BC3361" w:rsidRPr="00A82EE8">
        <w:rPr>
          <w:lang w:eastAsia="en-AU"/>
        </w:rPr>
        <w:t xml:space="preserve">4 am AEST 28 February) </w:t>
      </w:r>
      <w:r w:rsidR="00EC623C" w:rsidRPr="00A82EE8">
        <w:rPr>
          <w:lang w:eastAsia="en-AU"/>
        </w:rPr>
        <w:t>to</w:t>
      </w:r>
      <w:r w:rsidR="0061393B" w:rsidRPr="00A82EE8">
        <w:rPr>
          <w:lang w:eastAsia="en-AU"/>
        </w:rPr>
        <w:t xml:space="preserve"> 1200 UTC (10 pm</w:t>
      </w:r>
      <w:r w:rsidR="7F62EE94" w:rsidRPr="00A82EE8">
        <w:rPr>
          <w:lang w:eastAsia="en-AU"/>
        </w:rPr>
        <w:t xml:space="preserve"> AEST</w:t>
      </w:r>
      <w:r w:rsidR="0061393B" w:rsidRPr="00A82EE8">
        <w:rPr>
          <w:lang w:eastAsia="en-AU"/>
        </w:rPr>
        <w:t xml:space="preserve">) </w:t>
      </w:r>
      <w:r w:rsidR="00DB4D59" w:rsidRPr="00A82EE8">
        <w:rPr>
          <w:lang w:eastAsia="en-AU"/>
        </w:rPr>
        <w:t xml:space="preserve">28 </w:t>
      </w:r>
      <w:r w:rsidR="005B53FC" w:rsidRPr="00A82EE8">
        <w:rPr>
          <w:lang w:eastAsia="en-AU"/>
        </w:rPr>
        <w:t>February (</w:t>
      </w:r>
      <w:r w:rsidR="009B5C34" w:rsidRPr="00A82EE8">
        <w:rPr>
          <w:lang w:eastAsia="en-AU"/>
        </w:rPr>
        <w:fldChar w:fldCharType="begin"/>
      </w:r>
      <w:r w:rsidR="009B5C34" w:rsidRPr="00A82EE8">
        <w:rPr>
          <w:lang w:eastAsia="en-AU"/>
        </w:rPr>
        <w:instrText xml:space="preserve"> REF _Ref200442735 \h </w:instrText>
      </w:r>
      <w:r w:rsidR="00A36F2A" w:rsidRPr="00A82EE8">
        <w:rPr>
          <w:lang w:eastAsia="en-AU"/>
        </w:rPr>
        <w:instrText xml:space="preserve"> \* MERGEFORMAT </w:instrText>
      </w:r>
      <w:r w:rsidR="009B5C34" w:rsidRPr="00A82EE8">
        <w:rPr>
          <w:lang w:eastAsia="en-AU"/>
        </w:rPr>
      </w:r>
      <w:r w:rsidR="009B5C34" w:rsidRPr="00A82EE8">
        <w:rPr>
          <w:lang w:eastAsia="en-AU"/>
        </w:rPr>
        <w:fldChar w:fldCharType="separate"/>
      </w:r>
      <w:r w:rsidR="00BA5530">
        <w:t xml:space="preserve">Figure </w:t>
      </w:r>
      <w:r w:rsidR="00BA5530">
        <w:rPr>
          <w:noProof/>
        </w:rPr>
        <w:t>13</w:t>
      </w:r>
      <w:r w:rsidR="009B5C34" w:rsidRPr="00A82EE8">
        <w:rPr>
          <w:lang w:eastAsia="en-AU"/>
        </w:rPr>
        <w:fldChar w:fldCharType="end"/>
      </w:r>
      <w:r w:rsidR="005B53FC" w:rsidRPr="00A82EE8">
        <w:rPr>
          <w:lang w:eastAsia="en-AU"/>
        </w:rPr>
        <w:t>)</w:t>
      </w:r>
      <w:r w:rsidR="007D122F" w:rsidRPr="00A82EE8">
        <w:rPr>
          <w:lang w:eastAsia="en-AU"/>
        </w:rPr>
        <w:t>.</w:t>
      </w:r>
      <w:r w:rsidR="007C39B8" w:rsidRPr="00A82EE8">
        <w:rPr>
          <w:lang w:eastAsia="en-AU"/>
        </w:rPr>
        <w:t xml:space="preserve"> Peak intensity </w:t>
      </w:r>
      <w:r w:rsidR="00B2475F" w:rsidRPr="00A82EE8">
        <w:rPr>
          <w:lang w:eastAsia="en-AU"/>
        </w:rPr>
        <w:t xml:space="preserve">was estimated </w:t>
      </w:r>
      <w:r w:rsidR="00855447" w:rsidRPr="00EC5A29">
        <w:rPr>
          <w:lang w:eastAsia="en-AU"/>
        </w:rPr>
        <w:t xml:space="preserve">using </w:t>
      </w:r>
      <w:r w:rsidR="001F433F" w:rsidRPr="00EC5A29">
        <w:rPr>
          <w:lang w:eastAsia="en-AU"/>
        </w:rPr>
        <w:t>scatterometry</w:t>
      </w:r>
      <w:r w:rsidR="00623C76" w:rsidRPr="00EC5A29">
        <w:rPr>
          <w:lang w:eastAsia="en-AU"/>
        </w:rPr>
        <w:t xml:space="preserve"> </w:t>
      </w:r>
      <w:r w:rsidR="003E2332" w:rsidRPr="00EC5A29">
        <w:rPr>
          <w:lang w:eastAsia="en-AU"/>
        </w:rPr>
        <w:t>(</w:t>
      </w:r>
      <w:r w:rsidR="00BD0027" w:rsidRPr="00EC5A29">
        <w:rPr>
          <w:lang w:eastAsia="en-AU"/>
        </w:rPr>
        <w:t>SAR</w:t>
      </w:r>
      <w:r w:rsidR="009F7597" w:rsidRPr="00EC5A29">
        <w:rPr>
          <w:lang w:eastAsia="en-AU"/>
        </w:rPr>
        <w:t xml:space="preserve"> 1915 UTC 27 February</w:t>
      </w:r>
      <w:r w:rsidR="00530B86" w:rsidRPr="00EC5A29">
        <w:rPr>
          <w:lang w:eastAsia="en-AU"/>
        </w:rPr>
        <w:t xml:space="preserve">, not shown, </w:t>
      </w:r>
      <w:r w:rsidR="00FA4F49" w:rsidRPr="00EC5A29">
        <w:rPr>
          <w:lang w:eastAsia="en-AU"/>
        </w:rPr>
        <w:t xml:space="preserve">ASCAT-C </w:t>
      </w:r>
      <w:r w:rsidR="007856EB" w:rsidRPr="00EC5A29">
        <w:rPr>
          <w:lang w:eastAsia="en-AU"/>
        </w:rPr>
        <w:t>2317</w:t>
      </w:r>
      <w:r w:rsidR="003E2332" w:rsidRPr="00EC5A29">
        <w:rPr>
          <w:lang w:eastAsia="en-AU"/>
        </w:rPr>
        <w:t xml:space="preserve"> UTC 27 February</w:t>
      </w:r>
      <w:r w:rsidR="0002375D" w:rsidRPr="00EC5A29">
        <w:rPr>
          <w:lang w:eastAsia="en-AU"/>
        </w:rPr>
        <w:t>,</w:t>
      </w:r>
      <w:r w:rsidR="003E2332" w:rsidRPr="00EC5A29">
        <w:rPr>
          <w:lang w:eastAsia="en-AU"/>
        </w:rPr>
        <w:t xml:space="preserve"> not shown, and ASCAT-C 1146 UTC 28 February</w:t>
      </w:r>
      <w:r w:rsidR="0002375D" w:rsidRPr="00EC5A29">
        <w:rPr>
          <w:lang w:eastAsia="en-AU"/>
        </w:rPr>
        <w:t>,</w:t>
      </w:r>
      <w:r w:rsidR="003E2332" w:rsidRPr="00EC5A29">
        <w:rPr>
          <w:lang w:eastAsia="en-AU"/>
        </w:rPr>
        <w:t xml:space="preserve"> </w:t>
      </w:r>
      <w:r w:rsidR="003E2332" w:rsidRPr="00EC5A29">
        <w:rPr>
          <w:lang w:eastAsia="en-AU"/>
        </w:rPr>
        <w:fldChar w:fldCharType="begin"/>
      </w:r>
      <w:r w:rsidR="003E2332" w:rsidRPr="00EC5A29">
        <w:rPr>
          <w:lang w:eastAsia="en-AU"/>
        </w:rPr>
        <w:instrText xml:space="preserve"> REF _Ref198740147 \h </w:instrText>
      </w:r>
      <w:r w:rsidR="0009579E" w:rsidRPr="00EC5A29">
        <w:rPr>
          <w:lang w:eastAsia="en-AU"/>
        </w:rPr>
        <w:instrText xml:space="preserve"> \* MERGEFORMAT </w:instrText>
      </w:r>
      <w:r w:rsidR="003E2332" w:rsidRPr="00EC5A29">
        <w:rPr>
          <w:lang w:eastAsia="en-AU"/>
        </w:rPr>
      </w:r>
      <w:r w:rsidR="003E2332" w:rsidRPr="00EC5A29">
        <w:rPr>
          <w:lang w:eastAsia="en-AU"/>
        </w:rPr>
        <w:fldChar w:fldCharType="separate"/>
      </w:r>
      <w:r w:rsidR="00BA5530">
        <w:t>Figure 14</w:t>
      </w:r>
      <w:r w:rsidR="003E2332" w:rsidRPr="00EC5A29">
        <w:rPr>
          <w:lang w:eastAsia="en-AU"/>
        </w:rPr>
        <w:fldChar w:fldCharType="end"/>
      </w:r>
      <w:r w:rsidR="00530B86" w:rsidRPr="00EC5A29">
        <w:rPr>
          <w:lang w:eastAsia="en-AU"/>
        </w:rPr>
        <w:t>)</w:t>
      </w:r>
      <w:r w:rsidR="00C51F9A" w:rsidRPr="00EC5A29">
        <w:rPr>
          <w:lang w:eastAsia="en-AU"/>
        </w:rPr>
        <w:t>,</w:t>
      </w:r>
      <w:r w:rsidR="00D0169E" w:rsidRPr="00EC5A29">
        <w:rPr>
          <w:lang w:eastAsia="en-AU"/>
        </w:rPr>
        <w:t xml:space="preserve"> </w:t>
      </w:r>
      <w:r w:rsidR="00855447" w:rsidRPr="00EC5A29">
        <w:rPr>
          <w:lang w:eastAsia="en-AU"/>
        </w:rPr>
        <w:t>supported by</w:t>
      </w:r>
      <w:r w:rsidR="006B66A4" w:rsidRPr="00EC5A29">
        <w:rPr>
          <w:lang w:eastAsia="en-AU"/>
        </w:rPr>
        <w:t xml:space="preserve"> a</w:t>
      </w:r>
      <w:r w:rsidR="00855447" w:rsidRPr="00EC5A29">
        <w:rPr>
          <w:lang w:eastAsia="en-AU"/>
        </w:rPr>
        <w:t xml:space="preserve"> </w:t>
      </w:r>
      <w:r w:rsidR="006B66A4" w:rsidRPr="00EC5A29">
        <w:rPr>
          <w:lang w:eastAsia="en-AU"/>
        </w:rPr>
        <w:t>consensus of the available</w:t>
      </w:r>
      <w:r w:rsidR="00623C76" w:rsidRPr="00EC5A29">
        <w:rPr>
          <w:lang w:eastAsia="en-AU"/>
        </w:rPr>
        <w:t xml:space="preserve"> objective aids</w:t>
      </w:r>
      <w:r w:rsidR="000E371A" w:rsidRPr="00EC5A29">
        <w:rPr>
          <w:lang w:eastAsia="en-AU"/>
        </w:rPr>
        <w:t>. Subjective Dvorak T-</w:t>
      </w:r>
      <w:r w:rsidR="00A872D4" w:rsidRPr="00EC5A29">
        <w:rPr>
          <w:lang w:eastAsia="en-AU"/>
        </w:rPr>
        <w:t xml:space="preserve">numbers were generally slightly lower at 4.5-5.0, although they did peak at 5.5 at </w:t>
      </w:r>
      <w:r w:rsidR="0033441C" w:rsidRPr="00EC5A29">
        <w:rPr>
          <w:lang w:eastAsia="en-AU"/>
        </w:rPr>
        <w:t xml:space="preserve">1200 UTC </w:t>
      </w:r>
      <w:r w:rsidR="00DF71EA" w:rsidRPr="00EC5A29">
        <w:rPr>
          <w:lang w:eastAsia="en-AU"/>
        </w:rPr>
        <w:t xml:space="preserve">(10 pm AEST) </w:t>
      </w:r>
      <w:r w:rsidR="0033441C" w:rsidRPr="00EC5A29">
        <w:rPr>
          <w:lang w:eastAsia="en-AU"/>
        </w:rPr>
        <w:t>28 February</w:t>
      </w:r>
      <w:r w:rsidR="009A2631" w:rsidRPr="00EC5A29">
        <w:rPr>
          <w:lang w:eastAsia="en-AU"/>
        </w:rPr>
        <w:t>.</w:t>
      </w:r>
    </w:p>
    <w:p w14:paraId="79601DA8" w14:textId="7E1F50DF" w:rsidR="00F610D9" w:rsidRDefault="00056E70" w:rsidP="002A4F5A">
      <w:pPr>
        <w:spacing w:after="240"/>
        <w:rPr>
          <w:lang w:eastAsia="en-AU"/>
        </w:rPr>
      </w:pPr>
      <w:r>
        <w:rPr>
          <w:lang w:eastAsia="en-AU"/>
        </w:rPr>
        <w:t>From 1 March</w:t>
      </w:r>
      <w:r w:rsidR="0027319A">
        <w:rPr>
          <w:lang w:eastAsia="en-AU"/>
        </w:rPr>
        <w:t>,</w:t>
      </w:r>
      <w:r>
        <w:rPr>
          <w:lang w:eastAsia="en-AU"/>
        </w:rPr>
        <w:t xml:space="preserve"> Alfred </w:t>
      </w:r>
      <w:r w:rsidR="0027319A">
        <w:rPr>
          <w:lang w:eastAsia="en-AU"/>
        </w:rPr>
        <w:t xml:space="preserve">encountered increasing wind shear </w:t>
      </w:r>
      <w:r w:rsidR="003D0025">
        <w:rPr>
          <w:lang w:eastAsia="en-AU"/>
        </w:rPr>
        <w:t xml:space="preserve">from an upper trough to the south and </w:t>
      </w:r>
      <w:r>
        <w:rPr>
          <w:lang w:eastAsia="en-AU"/>
        </w:rPr>
        <w:t xml:space="preserve">began to </w:t>
      </w:r>
      <w:r w:rsidR="0018184D">
        <w:rPr>
          <w:lang w:eastAsia="en-AU"/>
        </w:rPr>
        <w:t>quickly weaken</w:t>
      </w:r>
      <w:r w:rsidR="002D4233">
        <w:rPr>
          <w:lang w:eastAsia="en-AU"/>
        </w:rPr>
        <w:t xml:space="preserve">, with SAR </w:t>
      </w:r>
      <w:r w:rsidR="00EF2AE2">
        <w:rPr>
          <w:lang w:eastAsia="en-AU"/>
        </w:rPr>
        <w:t>1903 UTC</w:t>
      </w:r>
      <w:r w:rsidR="00A839B4">
        <w:rPr>
          <w:lang w:eastAsia="en-AU"/>
        </w:rPr>
        <w:t xml:space="preserve"> 28 February (</w:t>
      </w:r>
      <w:r w:rsidR="00090EAE">
        <w:rPr>
          <w:lang w:eastAsia="en-AU"/>
        </w:rPr>
        <w:t xml:space="preserve">not shown), </w:t>
      </w:r>
      <w:r w:rsidR="00A76DFF">
        <w:rPr>
          <w:lang w:eastAsia="en-AU"/>
        </w:rPr>
        <w:t xml:space="preserve">suggesting </w:t>
      </w:r>
      <w:r w:rsidR="00113C95">
        <w:rPr>
          <w:lang w:eastAsia="en-AU"/>
        </w:rPr>
        <w:t xml:space="preserve">mean maximum winds adjusted to 10-minute mean </w:t>
      </w:r>
      <w:r w:rsidR="00A76DFF">
        <w:rPr>
          <w:lang w:eastAsia="en-AU"/>
        </w:rPr>
        <w:t>of 8</w:t>
      </w:r>
      <w:r w:rsidR="00D34EC1">
        <w:rPr>
          <w:lang w:eastAsia="en-AU"/>
        </w:rPr>
        <w:t>0</w:t>
      </w:r>
      <w:r w:rsidR="000C2334">
        <w:rPr>
          <w:lang w:eastAsia="en-AU"/>
        </w:rPr>
        <w:t xml:space="preserve"> </w:t>
      </w:r>
      <w:r w:rsidR="00A76DFF">
        <w:rPr>
          <w:lang w:eastAsia="en-AU"/>
        </w:rPr>
        <w:t>kn</w:t>
      </w:r>
      <w:r w:rsidR="000C2334">
        <w:rPr>
          <w:lang w:eastAsia="en-AU"/>
        </w:rPr>
        <w:t>ots</w:t>
      </w:r>
      <w:r w:rsidR="00D34EC1">
        <w:rPr>
          <w:lang w:eastAsia="en-AU"/>
        </w:rPr>
        <w:t>, and the eye becam</w:t>
      </w:r>
      <w:r w:rsidR="00622269">
        <w:rPr>
          <w:lang w:eastAsia="en-AU"/>
        </w:rPr>
        <w:t>e obscured in satellite imagery.</w:t>
      </w:r>
      <w:r w:rsidR="000A100B">
        <w:rPr>
          <w:lang w:eastAsia="en-AU"/>
        </w:rPr>
        <w:t xml:space="preserve"> </w:t>
      </w:r>
      <w:r w:rsidR="00924B86">
        <w:rPr>
          <w:lang w:eastAsia="en-AU"/>
        </w:rPr>
        <w:t>Various</w:t>
      </w:r>
      <w:r w:rsidR="000A100B">
        <w:rPr>
          <w:lang w:eastAsia="en-AU"/>
        </w:rPr>
        <w:t xml:space="preserve"> scatterometry </w:t>
      </w:r>
      <w:r w:rsidR="002862D2">
        <w:rPr>
          <w:lang w:eastAsia="en-AU"/>
        </w:rPr>
        <w:t xml:space="preserve">and </w:t>
      </w:r>
      <w:r w:rsidR="003E4B7C">
        <w:rPr>
          <w:lang w:eastAsia="en-AU"/>
        </w:rPr>
        <w:t>radiometer</w:t>
      </w:r>
      <w:r w:rsidR="000A100B">
        <w:rPr>
          <w:lang w:eastAsia="en-AU"/>
        </w:rPr>
        <w:t xml:space="preserve"> </w:t>
      </w:r>
      <w:proofErr w:type="gramStart"/>
      <w:r w:rsidR="00924B86">
        <w:rPr>
          <w:lang w:eastAsia="en-AU"/>
        </w:rPr>
        <w:t>passes</w:t>
      </w:r>
      <w:proofErr w:type="gramEnd"/>
      <w:r w:rsidR="000A100B">
        <w:rPr>
          <w:lang w:eastAsia="en-AU"/>
        </w:rPr>
        <w:t xml:space="preserve"> (</w:t>
      </w:r>
      <w:r w:rsidR="00E744C2">
        <w:rPr>
          <w:lang w:eastAsia="en-AU"/>
        </w:rPr>
        <w:t xml:space="preserve">including </w:t>
      </w:r>
      <w:r w:rsidR="005C6B65">
        <w:rPr>
          <w:lang w:eastAsia="en-AU"/>
        </w:rPr>
        <w:t>ASCAT-B 2204 UTC</w:t>
      </w:r>
      <w:r w:rsidR="00113C95">
        <w:rPr>
          <w:lang w:eastAsia="en-AU"/>
        </w:rPr>
        <w:t xml:space="preserve"> </w:t>
      </w:r>
      <w:r w:rsidR="00DD6396">
        <w:rPr>
          <w:lang w:eastAsia="en-AU"/>
        </w:rPr>
        <w:t xml:space="preserve">28 February, </w:t>
      </w:r>
      <w:proofErr w:type="gramStart"/>
      <w:r w:rsidR="00E744C2">
        <w:rPr>
          <w:lang w:eastAsia="en-AU"/>
        </w:rPr>
        <w:t>and,</w:t>
      </w:r>
      <w:proofErr w:type="gramEnd"/>
      <w:r w:rsidR="00E744C2">
        <w:rPr>
          <w:lang w:eastAsia="en-AU"/>
        </w:rPr>
        <w:t xml:space="preserve"> </w:t>
      </w:r>
      <w:r w:rsidR="00DD6396">
        <w:rPr>
          <w:lang w:eastAsia="en-AU"/>
        </w:rPr>
        <w:t xml:space="preserve">AMSR2 </w:t>
      </w:r>
      <w:r w:rsidR="00644F56">
        <w:rPr>
          <w:lang w:eastAsia="en-AU"/>
        </w:rPr>
        <w:t>0344 UTC, SMOS 0718 UTC</w:t>
      </w:r>
      <w:r w:rsidR="00015C9E">
        <w:rPr>
          <w:lang w:eastAsia="en-AU"/>
        </w:rPr>
        <w:t xml:space="preserve">, SAR 0821UTC, </w:t>
      </w:r>
      <w:r w:rsidR="00E744C2">
        <w:rPr>
          <w:lang w:eastAsia="en-AU"/>
        </w:rPr>
        <w:t xml:space="preserve">and </w:t>
      </w:r>
      <w:r w:rsidR="00015C9E">
        <w:rPr>
          <w:lang w:eastAsia="en-AU"/>
        </w:rPr>
        <w:t>ASCAT-B</w:t>
      </w:r>
      <w:r w:rsidR="00794DF0">
        <w:rPr>
          <w:lang w:eastAsia="en-AU"/>
        </w:rPr>
        <w:t xml:space="preserve"> 1032 UTC 1 March</w:t>
      </w:r>
      <w:r w:rsidR="00E744C2">
        <w:rPr>
          <w:lang w:eastAsia="en-AU"/>
        </w:rPr>
        <w:t>, not shown)</w:t>
      </w:r>
      <w:r w:rsidR="00F852D5">
        <w:rPr>
          <w:lang w:eastAsia="en-AU"/>
        </w:rPr>
        <w:t xml:space="preserve">, </w:t>
      </w:r>
      <w:r w:rsidR="00C65247">
        <w:rPr>
          <w:lang w:eastAsia="en-AU"/>
        </w:rPr>
        <w:t>along with</w:t>
      </w:r>
      <w:r w:rsidR="00C6122D">
        <w:rPr>
          <w:lang w:eastAsia="en-AU"/>
        </w:rPr>
        <w:t xml:space="preserve"> su</w:t>
      </w:r>
      <w:r w:rsidR="00B36F97">
        <w:rPr>
          <w:lang w:eastAsia="en-AU"/>
        </w:rPr>
        <w:t xml:space="preserve">bjective Dvorak, </w:t>
      </w:r>
      <w:r w:rsidR="007D4C51">
        <w:rPr>
          <w:lang w:eastAsia="en-AU"/>
        </w:rPr>
        <w:t>confirmed</w:t>
      </w:r>
      <w:r w:rsidR="00B36F97">
        <w:rPr>
          <w:lang w:eastAsia="en-AU"/>
        </w:rPr>
        <w:t xml:space="preserve"> the </w:t>
      </w:r>
      <w:r w:rsidR="00D71F44">
        <w:rPr>
          <w:lang w:eastAsia="en-AU"/>
        </w:rPr>
        <w:t xml:space="preserve">lowering intensity during 1 March. </w:t>
      </w:r>
      <w:r w:rsidR="001B6486">
        <w:rPr>
          <w:lang w:eastAsia="en-AU"/>
        </w:rPr>
        <w:t>In general there was good agreement between all intensity estimates that the system was weakening rapidly.</w:t>
      </w:r>
    </w:p>
    <w:p w14:paraId="70174EA7" w14:textId="3C8BAA32" w:rsidR="00EC7F5C" w:rsidRDefault="00F610D9" w:rsidP="002A4F5A">
      <w:pPr>
        <w:spacing w:after="240"/>
        <w:rPr>
          <w:lang w:eastAsia="en-AU"/>
        </w:rPr>
      </w:pPr>
      <w:r>
        <w:rPr>
          <w:lang w:eastAsia="en-AU"/>
        </w:rPr>
        <w:t>A</w:t>
      </w:r>
      <w:r w:rsidR="004B1A52">
        <w:rPr>
          <w:lang w:eastAsia="en-AU"/>
        </w:rPr>
        <w:t xml:space="preserve">s Alfred continued to track south </w:t>
      </w:r>
      <w:r w:rsidR="00454CCE">
        <w:rPr>
          <w:lang w:eastAsia="en-AU"/>
        </w:rPr>
        <w:t xml:space="preserve">it </w:t>
      </w:r>
      <w:r w:rsidR="004B1A52">
        <w:rPr>
          <w:lang w:eastAsia="en-AU"/>
        </w:rPr>
        <w:t xml:space="preserve">began to approach Cato Island. </w:t>
      </w:r>
      <w:r w:rsidR="00B1364D">
        <w:rPr>
          <w:lang w:eastAsia="en-AU"/>
        </w:rPr>
        <w:t xml:space="preserve">Wind </w:t>
      </w:r>
      <w:r w:rsidR="006B4F11">
        <w:rPr>
          <w:lang w:eastAsia="en-AU"/>
        </w:rPr>
        <w:t>speed observations</w:t>
      </w:r>
      <w:r w:rsidR="00B1364D">
        <w:rPr>
          <w:lang w:eastAsia="en-AU"/>
        </w:rPr>
        <w:t xml:space="preserve"> at Cato Island </w:t>
      </w:r>
      <w:r w:rsidR="006B4F11">
        <w:rPr>
          <w:lang w:eastAsia="en-AU"/>
        </w:rPr>
        <w:t>(</w:t>
      </w:r>
      <w:r w:rsidR="00B1364D">
        <w:rPr>
          <w:lang w:eastAsia="en-AU"/>
        </w:rPr>
        <w:fldChar w:fldCharType="begin"/>
      </w:r>
      <w:r w:rsidR="00B1364D">
        <w:rPr>
          <w:lang w:eastAsia="en-AU"/>
        </w:rPr>
        <w:instrText xml:space="preserve"> REF _Ref198899871 \h </w:instrText>
      </w:r>
      <w:r w:rsidR="00B1364D">
        <w:rPr>
          <w:lang w:eastAsia="en-AU"/>
        </w:rPr>
      </w:r>
      <w:r w:rsidR="00B1364D">
        <w:rPr>
          <w:lang w:eastAsia="en-AU"/>
        </w:rPr>
        <w:fldChar w:fldCharType="separate"/>
      </w:r>
      <w:r w:rsidR="00BA5530">
        <w:t xml:space="preserve">Figure </w:t>
      </w:r>
      <w:r w:rsidR="00BA5530">
        <w:rPr>
          <w:noProof/>
        </w:rPr>
        <w:t>27</w:t>
      </w:r>
      <w:r w:rsidR="00B1364D">
        <w:rPr>
          <w:lang w:eastAsia="en-AU"/>
        </w:rPr>
        <w:fldChar w:fldCharType="end"/>
      </w:r>
      <w:r w:rsidR="006B4F11">
        <w:rPr>
          <w:lang w:eastAsia="en-AU"/>
        </w:rPr>
        <w:t>) had gales commencing from the morning of 1 March</w:t>
      </w:r>
      <w:r w:rsidR="00AF34FF">
        <w:rPr>
          <w:lang w:eastAsia="en-AU"/>
        </w:rPr>
        <w:t xml:space="preserve"> and storm force winds occurring in the evening and overnight. </w:t>
      </w:r>
      <w:r w:rsidR="003778BC">
        <w:rPr>
          <w:lang w:eastAsia="en-AU"/>
        </w:rPr>
        <w:t xml:space="preserve">On </w:t>
      </w:r>
      <w:r w:rsidR="00AF34FF">
        <w:rPr>
          <w:lang w:eastAsia="en-AU"/>
        </w:rPr>
        <w:t>the morning of 2 March, Alfred passed over Cato Island</w:t>
      </w:r>
      <w:r w:rsidR="00AF79ED">
        <w:rPr>
          <w:lang w:eastAsia="en-AU"/>
        </w:rPr>
        <w:t>, with winds becoming light and pressure dropping (</w:t>
      </w:r>
      <w:r w:rsidR="00AF79ED">
        <w:rPr>
          <w:lang w:eastAsia="en-AU"/>
        </w:rPr>
        <w:fldChar w:fldCharType="begin"/>
      </w:r>
      <w:r w:rsidR="00AF79ED">
        <w:rPr>
          <w:lang w:eastAsia="en-AU"/>
        </w:rPr>
        <w:instrText xml:space="preserve"> REF _Ref198899871 \h </w:instrText>
      </w:r>
      <w:r w:rsidR="00AF79ED">
        <w:rPr>
          <w:lang w:eastAsia="en-AU"/>
        </w:rPr>
      </w:r>
      <w:r w:rsidR="00AF79ED">
        <w:rPr>
          <w:lang w:eastAsia="en-AU"/>
        </w:rPr>
        <w:fldChar w:fldCharType="separate"/>
      </w:r>
      <w:r w:rsidR="00BA5530">
        <w:t xml:space="preserve">Figure </w:t>
      </w:r>
      <w:r w:rsidR="00BA5530">
        <w:rPr>
          <w:noProof/>
        </w:rPr>
        <w:t>27</w:t>
      </w:r>
      <w:r w:rsidR="00AF79ED">
        <w:rPr>
          <w:lang w:eastAsia="en-AU"/>
        </w:rPr>
        <w:fldChar w:fldCharType="end"/>
      </w:r>
      <w:r w:rsidR="00F85616">
        <w:rPr>
          <w:lang w:eastAsia="en-AU"/>
        </w:rPr>
        <w:t xml:space="preserve"> and </w:t>
      </w:r>
      <w:r w:rsidR="00F85616">
        <w:rPr>
          <w:lang w:eastAsia="en-AU"/>
        </w:rPr>
        <w:fldChar w:fldCharType="begin"/>
      </w:r>
      <w:r w:rsidR="00F85616">
        <w:rPr>
          <w:lang w:eastAsia="en-AU"/>
        </w:rPr>
        <w:instrText xml:space="preserve"> REF _Ref198899999 \h </w:instrText>
      </w:r>
      <w:r w:rsidR="00F85616">
        <w:rPr>
          <w:lang w:eastAsia="en-AU"/>
        </w:rPr>
      </w:r>
      <w:r w:rsidR="00F85616">
        <w:rPr>
          <w:lang w:eastAsia="en-AU"/>
        </w:rPr>
        <w:fldChar w:fldCharType="separate"/>
      </w:r>
      <w:r w:rsidR="00BA5530">
        <w:t xml:space="preserve">Figure </w:t>
      </w:r>
      <w:r w:rsidR="00BA5530">
        <w:rPr>
          <w:noProof/>
        </w:rPr>
        <w:t>33</w:t>
      </w:r>
      <w:r w:rsidR="00F85616">
        <w:rPr>
          <w:lang w:eastAsia="en-AU"/>
        </w:rPr>
        <w:fldChar w:fldCharType="end"/>
      </w:r>
      <w:r w:rsidR="00F85616">
        <w:rPr>
          <w:lang w:eastAsia="en-AU"/>
        </w:rPr>
        <w:t xml:space="preserve"> respectively)</w:t>
      </w:r>
      <w:r w:rsidR="00D03324">
        <w:rPr>
          <w:lang w:eastAsia="en-AU"/>
        </w:rPr>
        <w:t xml:space="preserve">. </w:t>
      </w:r>
      <w:r w:rsidR="005D45AD">
        <w:rPr>
          <w:lang w:eastAsia="en-AU"/>
        </w:rPr>
        <w:t>Cato Island observations recorded</w:t>
      </w:r>
      <w:r w:rsidR="000C3371">
        <w:rPr>
          <w:lang w:eastAsia="en-AU"/>
        </w:rPr>
        <w:t xml:space="preserve"> </w:t>
      </w:r>
      <w:r w:rsidR="00442ED4">
        <w:rPr>
          <w:lang w:eastAsia="en-AU"/>
        </w:rPr>
        <w:t>a minimum pressure of 982</w:t>
      </w:r>
      <w:r w:rsidR="00A8515F">
        <w:rPr>
          <w:lang w:eastAsia="en-AU"/>
        </w:rPr>
        <w:t>.6</w:t>
      </w:r>
      <w:r w:rsidR="00442ED4">
        <w:rPr>
          <w:lang w:eastAsia="en-AU"/>
        </w:rPr>
        <w:t xml:space="preserve"> </w:t>
      </w:r>
      <w:proofErr w:type="spellStart"/>
      <w:r w:rsidR="00442ED4">
        <w:rPr>
          <w:lang w:eastAsia="en-AU"/>
        </w:rPr>
        <w:t>hPa</w:t>
      </w:r>
      <w:proofErr w:type="spellEnd"/>
      <w:r w:rsidR="00442ED4">
        <w:rPr>
          <w:lang w:eastAsia="en-AU"/>
        </w:rPr>
        <w:t xml:space="preserve"> as Alfred </w:t>
      </w:r>
      <w:r w:rsidR="00A8515F">
        <w:rPr>
          <w:lang w:eastAsia="en-AU"/>
        </w:rPr>
        <w:t>passed</w:t>
      </w:r>
      <w:r w:rsidR="00442ED4">
        <w:rPr>
          <w:lang w:eastAsia="en-AU"/>
        </w:rPr>
        <w:t xml:space="preserve"> over, </w:t>
      </w:r>
      <w:r w:rsidR="00FE600B">
        <w:rPr>
          <w:lang w:eastAsia="en-AU"/>
        </w:rPr>
        <w:fldChar w:fldCharType="begin"/>
      </w:r>
      <w:r w:rsidR="00FE600B">
        <w:rPr>
          <w:lang w:eastAsia="en-AU"/>
        </w:rPr>
        <w:instrText xml:space="preserve"> REF _Ref198899999 \h </w:instrText>
      </w:r>
      <w:r w:rsidR="00FE600B">
        <w:rPr>
          <w:lang w:eastAsia="en-AU"/>
        </w:rPr>
      </w:r>
      <w:r w:rsidR="00FE600B">
        <w:rPr>
          <w:lang w:eastAsia="en-AU"/>
        </w:rPr>
        <w:fldChar w:fldCharType="separate"/>
      </w:r>
      <w:r w:rsidR="00BA5530">
        <w:t xml:space="preserve">Figure </w:t>
      </w:r>
      <w:r w:rsidR="00BA5530">
        <w:rPr>
          <w:noProof/>
        </w:rPr>
        <w:t>33</w:t>
      </w:r>
      <w:r w:rsidR="00FE600B">
        <w:rPr>
          <w:lang w:eastAsia="en-AU"/>
        </w:rPr>
        <w:fldChar w:fldCharType="end"/>
      </w:r>
      <w:r w:rsidR="00A53507">
        <w:rPr>
          <w:lang w:eastAsia="en-AU"/>
        </w:rPr>
        <w:t xml:space="preserve">. </w:t>
      </w:r>
      <w:r w:rsidR="00034BF6">
        <w:rPr>
          <w:lang w:eastAsia="en-AU"/>
        </w:rPr>
        <w:t>Gales returned</w:t>
      </w:r>
      <w:r w:rsidR="004A6D1B">
        <w:rPr>
          <w:lang w:eastAsia="en-AU"/>
        </w:rPr>
        <w:t xml:space="preserve"> at Cato Island after </w:t>
      </w:r>
      <w:r w:rsidR="00034BF6">
        <w:rPr>
          <w:lang w:eastAsia="en-AU"/>
        </w:rPr>
        <w:t>Alfred's centre</w:t>
      </w:r>
      <w:r w:rsidR="004A6D1B">
        <w:rPr>
          <w:lang w:eastAsia="en-AU"/>
        </w:rPr>
        <w:t xml:space="preserve"> passed over the Island, </w:t>
      </w:r>
      <w:r w:rsidR="002639AF">
        <w:rPr>
          <w:lang w:eastAsia="en-AU"/>
        </w:rPr>
        <w:t>(</w:t>
      </w:r>
      <w:r w:rsidR="005619B7">
        <w:rPr>
          <w:lang w:eastAsia="en-AU"/>
        </w:rPr>
        <w:fldChar w:fldCharType="begin"/>
      </w:r>
      <w:r w:rsidR="005619B7">
        <w:rPr>
          <w:lang w:eastAsia="en-AU"/>
        </w:rPr>
        <w:instrText xml:space="preserve"> REF _Ref198899871 \h </w:instrText>
      </w:r>
      <w:r w:rsidR="005619B7">
        <w:rPr>
          <w:lang w:eastAsia="en-AU"/>
        </w:rPr>
      </w:r>
      <w:r w:rsidR="005619B7">
        <w:rPr>
          <w:lang w:eastAsia="en-AU"/>
        </w:rPr>
        <w:fldChar w:fldCharType="separate"/>
      </w:r>
      <w:r w:rsidR="00BA5530">
        <w:t xml:space="preserve">Figure </w:t>
      </w:r>
      <w:r w:rsidR="00BA5530">
        <w:rPr>
          <w:noProof/>
        </w:rPr>
        <w:t>27</w:t>
      </w:r>
      <w:r w:rsidR="005619B7">
        <w:rPr>
          <w:lang w:eastAsia="en-AU"/>
        </w:rPr>
        <w:fldChar w:fldCharType="end"/>
      </w:r>
      <w:r w:rsidR="002639AF">
        <w:rPr>
          <w:lang w:eastAsia="en-AU"/>
        </w:rPr>
        <w:t>)</w:t>
      </w:r>
      <w:r w:rsidR="005619B7">
        <w:rPr>
          <w:lang w:eastAsia="en-AU"/>
        </w:rPr>
        <w:t>.</w:t>
      </w:r>
      <w:r w:rsidR="00034BF6">
        <w:rPr>
          <w:lang w:eastAsia="en-AU"/>
        </w:rPr>
        <w:t xml:space="preserve"> </w:t>
      </w:r>
      <w:r w:rsidR="00A53507">
        <w:rPr>
          <w:lang w:eastAsia="en-AU"/>
        </w:rPr>
        <w:t>ASCAT</w:t>
      </w:r>
      <w:r w:rsidR="002035D0">
        <w:rPr>
          <w:lang w:eastAsia="en-AU"/>
        </w:rPr>
        <w:t>-C at 2336 UTC 1 March</w:t>
      </w:r>
      <w:r w:rsidR="00FF6E14">
        <w:rPr>
          <w:lang w:eastAsia="en-AU"/>
        </w:rPr>
        <w:t xml:space="preserve"> (not shown), </w:t>
      </w:r>
      <w:r w:rsidR="007B40DC">
        <w:rPr>
          <w:lang w:eastAsia="en-AU"/>
        </w:rPr>
        <w:t xml:space="preserve">confirmed that Alfred </w:t>
      </w:r>
      <w:r w:rsidR="00270045">
        <w:rPr>
          <w:lang w:eastAsia="en-AU"/>
        </w:rPr>
        <w:t xml:space="preserve">had continued to weaken. </w:t>
      </w:r>
      <w:r w:rsidR="00F70B83">
        <w:rPr>
          <w:lang w:eastAsia="en-AU"/>
        </w:rPr>
        <w:t>With t</w:t>
      </w:r>
      <w:r w:rsidR="00270045">
        <w:rPr>
          <w:lang w:eastAsia="en-AU"/>
        </w:rPr>
        <w:t>his pass</w:t>
      </w:r>
      <w:r w:rsidR="00F70B83">
        <w:rPr>
          <w:lang w:eastAsia="en-AU"/>
        </w:rPr>
        <w:t xml:space="preserve"> as evidence</w:t>
      </w:r>
      <w:r w:rsidR="00270045">
        <w:rPr>
          <w:lang w:eastAsia="en-AU"/>
        </w:rPr>
        <w:t xml:space="preserve">, </w:t>
      </w:r>
      <w:r w:rsidR="00F70B83">
        <w:rPr>
          <w:lang w:eastAsia="en-AU"/>
        </w:rPr>
        <w:t xml:space="preserve">and </w:t>
      </w:r>
      <w:r w:rsidR="00270045">
        <w:rPr>
          <w:lang w:eastAsia="en-AU"/>
        </w:rPr>
        <w:t>supported by Cato Island observations</w:t>
      </w:r>
      <w:r w:rsidR="00F70B83">
        <w:rPr>
          <w:lang w:eastAsia="en-AU"/>
        </w:rPr>
        <w:t xml:space="preserve">, Alfred was </w:t>
      </w:r>
      <w:r w:rsidR="0004247D">
        <w:rPr>
          <w:lang w:eastAsia="en-AU"/>
        </w:rPr>
        <w:t>downgraded to a category 1 tropical cyclone, at 0000 UTC (10</w:t>
      </w:r>
      <w:r w:rsidR="64668834">
        <w:rPr>
          <w:lang w:eastAsia="en-AU"/>
        </w:rPr>
        <w:t xml:space="preserve"> </w:t>
      </w:r>
      <w:r w:rsidR="0004247D">
        <w:rPr>
          <w:lang w:eastAsia="en-AU"/>
        </w:rPr>
        <w:t xml:space="preserve">am AEST) </w:t>
      </w:r>
      <w:r w:rsidR="008F453F">
        <w:rPr>
          <w:lang w:eastAsia="en-AU"/>
        </w:rPr>
        <w:t>2 March.</w:t>
      </w:r>
      <w:r w:rsidR="00B374F2">
        <w:rPr>
          <w:lang w:eastAsia="en-AU"/>
        </w:rPr>
        <w:t xml:space="preserve"> </w:t>
      </w:r>
    </w:p>
    <w:p w14:paraId="7DCF7754" w14:textId="5A51B1A1" w:rsidR="00432302" w:rsidRDefault="00491933" w:rsidP="002A4F5A">
      <w:pPr>
        <w:spacing w:after="240"/>
        <w:rPr>
          <w:lang w:eastAsia="en-AU"/>
        </w:rPr>
      </w:pPr>
      <w:r>
        <w:rPr>
          <w:lang w:eastAsia="en-AU"/>
        </w:rPr>
        <w:t xml:space="preserve">During </w:t>
      </w:r>
      <w:r w:rsidR="009A149F">
        <w:rPr>
          <w:lang w:eastAsia="en-AU"/>
        </w:rPr>
        <w:t>2 March the sub-tropical jet approached Alfred from the southwest</w:t>
      </w:r>
      <w:r w:rsidR="00D96BAA">
        <w:rPr>
          <w:lang w:eastAsia="en-AU"/>
        </w:rPr>
        <w:t xml:space="preserve"> and </w:t>
      </w:r>
      <w:r w:rsidR="00C3087E">
        <w:rPr>
          <w:lang w:eastAsia="en-AU"/>
        </w:rPr>
        <w:t>Alfred intensified again to category 2</w:t>
      </w:r>
      <w:r w:rsidR="00D96BAA">
        <w:rPr>
          <w:lang w:eastAsia="en-AU"/>
        </w:rPr>
        <w:t>.</w:t>
      </w:r>
      <w:r w:rsidR="00C3087E">
        <w:rPr>
          <w:lang w:eastAsia="en-AU"/>
        </w:rPr>
        <w:t xml:space="preserve"> </w:t>
      </w:r>
      <w:r w:rsidR="00D96BAA">
        <w:rPr>
          <w:lang w:eastAsia="en-AU"/>
        </w:rPr>
        <w:t>March 2</w:t>
      </w:r>
      <w:r w:rsidR="00C3087E">
        <w:rPr>
          <w:lang w:eastAsia="en-AU"/>
        </w:rPr>
        <w:t xml:space="preserve"> was a period of transition as</w:t>
      </w:r>
      <w:r w:rsidR="004651C0">
        <w:rPr>
          <w:lang w:eastAsia="en-AU"/>
        </w:rPr>
        <w:t xml:space="preserve"> the baroclinic influence of the sub-tropical jet increased</w:t>
      </w:r>
      <w:r w:rsidR="00721D15">
        <w:rPr>
          <w:lang w:eastAsia="en-AU"/>
        </w:rPr>
        <w:t>,</w:t>
      </w:r>
      <w:r w:rsidR="00A64DAE">
        <w:rPr>
          <w:lang w:eastAsia="en-AU"/>
        </w:rPr>
        <w:t xml:space="preserve"> and </w:t>
      </w:r>
      <w:r w:rsidR="00F1254C">
        <w:rPr>
          <w:lang w:eastAsia="en-AU"/>
        </w:rPr>
        <w:t>from</w:t>
      </w:r>
      <w:r w:rsidR="00637329">
        <w:rPr>
          <w:lang w:eastAsia="en-AU"/>
        </w:rPr>
        <w:t xml:space="preserve"> 3 March </w:t>
      </w:r>
      <w:r w:rsidR="00A64DAE">
        <w:rPr>
          <w:lang w:eastAsia="en-AU"/>
        </w:rPr>
        <w:t xml:space="preserve">Alfred's intensity plateaued. </w:t>
      </w:r>
      <w:r w:rsidR="007D6355">
        <w:rPr>
          <w:lang w:eastAsia="en-AU"/>
        </w:rPr>
        <w:t xml:space="preserve">Alfred was reclassified as a sub-tropical system during </w:t>
      </w:r>
      <w:r w:rsidR="00540B2E">
        <w:rPr>
          <w:lang w:eastAsia="en-AU"/>
        </w:rPr>
        <w:t xml:space="preserve">3 March, </w:t>
      </w:r>
      <w:r w:rsidR="00B07627">
        <w:rPr>
          <w:lang w:eastAsia="en-AU"/>
        </w:rPr>
        <w:t>though</w:t>
      </w:r>
      <w:r w:rsidR="00540B2E">
        <w:rPr>
          <w:lang w:eastAsia="en-AU"/>
        </w:rPr>
        <w:t xml:space="preserve"> </w:t>
      </w:r>
      <w:r w:rsidR="00A772E8">
        <w:rPr>
          <w:lang w:eastAsia="en-AU"/>
        </w:rPr>
        <w:t xml:space="preserve">it </w:t>
      </w:r>
      <w:r w:rsidR="00997FD8">
        <w:rPr>
          <w:lang w:eastAsia="en-AU"/>
        </w:rPr>
        <w:t>still</w:t>
      </w:r>
      <w:r w:rsidR="00540B2E">
        <w:rPr>
          <w:lang w:eastAsia="en-AU"/>
        </w:rPr>
        <w:t xml:space="preserve"> </w:t>
      </w:r>
      <w:r w:rsidR="00997FD8">
        <w:rPr>
          <w:lang w:eastAsia="en-AU"/>
        </w:rPr>
        <w:t xml:space="preserve">had </w:t>
      </w:r>
      <w:r w:rsidR="00540B2E">
        <w:rPr>
          <w:lang w:eastAsia="en-AU"/>
        </w:rPr>
        <w:t>an intensity of 50 knots (</w:t>
      </w:r>
      <w:r w:rsidR="00AB5AF0">
        <w:rPr>
          <w:lang w:eastAsia="en-AU"/>
        </w:rPr>
        <w:t>9</w:t>
      </w:r>
      <w:r w:rsidR="000D31F0">
        <w:rPr>
          <w:lang w:eastAsia="en-AU"/>
        </w:rPr>
        <w:t>5</w:t>
      </w:r>
      <w:r w:rsidR="00AB5AF0">
        <w:rPr>
          <w:lang w:eastAsia="en-AU"/>
        </w:rPr>
        <w:t xml:space="preserve"> </w:t>
      </w:r>
      <w:r w:rsidR="00C979DA">
        <w:rPr>
          <w:lang w:eastAsia="en-AU"/>
        </w:rPr>
        <w:t>km/h</w:t>
      </w:r>
      <w:r w:rsidR="00AB5AF0">
        <w:rPr>
          <w:lang w:eastAsia="en-AU"/>
        </w:rPr>
        <w:t>), as evidenced</w:t>
      </w:r>
      <w:r w:rsidR="00B3168E">
        <w:rPr>
          <w:lang w:eastAsia="en-AU"/>
        </w:rPr>
        <w:t xml:space="preserve"> by scatterometry </w:t>
      </w:r>
      <w:r w:rsidR="00407ECB">
        <w:rPr>
          <w:lang w:eastAsia="en-AU"/>
        </w:rPr>
        <w:t>including ASCAT</w:t>
      </w:r>
      <w:r w:rsidR="00721D15">
        <w:rPr>
          <w:lang w:eastAsia="en-AU"/>
        </w:rPr>
        <w:t>-B at 1129 UTC 3 March,</w:t>
      </w:r>
      <w:r w:rsidR="00407ECB">
        <w:rPr>
          <w:lang w:eastAsia="en-AU"/>
        </w:rPr>
        <w:t xml:space="preserve"> </w:t>
      </w:r>
      <w:r w:rsidR="00A772E8">
        <w:rPr>
          <w:lang w:eastAsia="en-AU"/>
        </w:rPr>
        <w:t>(</w:t>
      </w:r>
      <w:r w:rsidR="00407ECB">
        <w:rPr>
          <w:lang w:eastAsia="en-AU"/>
        </w:rPr>
        <w:fldChar w:fldCharType="begin"/>
      </w:r>
      <w:r w:rsidR="00407ECB">
        <w:rPr>
          <w:lang w:eastAsia="en-AU"/>
        </w:rPr>
        <w:instrText xml:space="preserve"> REF _Ref198902657 \h </w:instrText>
      </w:r>
      <w:r w:rsidR="00407ECB">
        <w:rPr>
          <w:lang w:eastAsia="en-AU"/>
        </w:rPr>
      </w:r>
      <w:r w:rsidR="00407ECB">
        <w:rPr>
          <w:lang w:eastAsia="en-AU"/>
        </w:rPr>
        <w:fldChar w:fldCharType="separate"/>
      </w:r>
      <w:r w:rsidR="00BA5530">
        <w:t xml:space="preserve">Figure </w:t>
      </w:r>
      <w:r w:rsidR="00BA5530">
        <w:rPr>
          <w:noProof/>
        </w:rPr>
        <w:t>17</w:t>
      </w:r>
      <w:r w:rsidR="00407ECB">
        <w:rPr>
          <w:lang w:eastAsia="en-AU"/>
        </w:rPr>
        <w:fldChar w:fldCharType="end"/>
      </w:r>
      <w:r w:rsidR="00A772E8">
        <w:rPr>
          <w:lang w:eastAsia="en-AU"/>
        </w:rPr>
        <w:t>)</w:t>
      </w:r>
      <w:r w:rsidR="00721D15">
        <w:rPr>
          <w:lang w:eastAsia="en-AU"/>
        </w:rPr>
        <w:t>.</w:t>
      </w:r>
    </w:p>
    <w:p w14:paraId="71B75812" w14:textId="485B411F" w:rsidR="00560579" w:rsidRDefault="00FA4B9F" w:rsidP="002A4F5A">
      <w:pPr>
        <w:spacing w:after="240"/>
        <w:rPr>
          <w:lang w:eastAsia="en-AU"/>
        </w:rPr>
      </w:pPr>
      <w:r>
        <w:rPr>
          <w:lang w:eastAsia="en-AU"/>
        </w:rPr>
        <w:t>S</w:t>
      </w:r>
      <w:r w:rsidR="00FD16DE">
        <w:rPr>
          <w:lang w:eastAsia="en-AU"/>
        </w:rPr>
        <w:t xml:space="preserve">ub-tropical characteristics </w:t>
      </w:r>
      <w:r>
        <w:rPr>
          <w:lang w:eastAsia="en-AU"/>
        </w:rPr>
        <w:t xml:space="preserve">persisted </w:t>
      </w:r>
      <w:r w:rsidR="004A1E88">
        <w:rPr>
          <w:lang w:eastAsia="en-AU"/>
        </w:rPr>
        <w:t xml:space="preserve">through 4 March and into 5 March. During this period </w:t>
      </w:r>
      <w:r w:rsidR="004144A0">
        <w:rPr>
          <w:lang w:eastAsia="en-AU"/>
        </w:rPr>
        <w:t xml:space="preserve">intensity </w:t>
      </w:r>
      <w:r w:rsidR="00BA00EE">
        <w:rPr>
          <w:lang w:eastAsia="en-AU"/>
        </w:rPr>
        <w:t>was initially 50 to 55 knots (</w:t>
      </w:r>
      <w:r w:rsidR="00177764">
        <w:rPr>
          <w:lang w:eastAsia="en-AU"/>
        </w:rPr>
        <w:t>9</w:t>
      </w:r>
      <w:r w:rsidR="000D31F0">
        <w:rPr>
          <w:lang w:eastAsia="en-AU"/>
        </w:rPr>
        <w:t>5</w:t>
      </w:r>
      <w:r w:rsidR="00177764">
        <w:rPr>
          <w:lang w:eastAsia="en-AU"/>
        </w:rPr>
        <w:t xml:space="preserve"> km/h</w:t>
      </w:r>
      <w:r w:rsidR="00113F4C">
        <w:rPr>
          <w:lang w:eastAsia="en-AU"/>
        </w:rPr>
        <w:t xml:space="preserve"> to 1</w:t>
      </w:r>
      <w:r w:rsidR="000D31F0">
        <w:rPr>
          <w:lang w:eastAsia="en-AU"/>
        </w:rPr>
        <w:t>00</w:t>
      </w:r>
      <w:r w:rsidR="00113F4C">
        <w:rPr>
          <w:lang w:eastAsia="en-AU"/>
        </w:rPr>
        <w:t xml:space="preserve"> </w:t>
      </w:r>
      <w:r w:rsidR="00C979DA">
        <w:rPr>
          <w:lang w:eastAsia="en-AU"/>
        </w:rPr>
        <w:t>km/h</w:t>
      </w:r>
      <w:r w:rsidR="00113F4C">
        <w:rPr>
          <w:lang w:eastAsia="en-AU"/>
        </w:rPr>
        <w:t>)</w:t>
      </w:r>
      <w:r w:rsidR="006B1451">
        <w:rPr>
          <w:lang w:eastAsia="en-AU"/>
        </w:rPr>
        <w:t xml:space="preserve">, before easing to 45 knots (85 </w:t>
      </w:r>
      <w:r w:rsidR="00C979DA">
        <w:rPr>
          <w:lang w:eastAsia="en-AU"/>
        </w:rPr>
        <w:t>km/h</w:t>
      </w:r>
      <w:r w:rsidR="006B1451">
        <w:rPr>
          <w:lang w:eastAsia="en-AU"/>
        </w:rPr>
        <w:t>)</w:t>
      </w:r>
      <w:r w:rsidR="00C0784D">
        <w:rPr>
          <w:lang w:eastAsia="en-AU"/>
        </w:rPr>
        <w:t xml:space="preserve"> during 5 March</w:t>
      </w:r>
      <w:r w:rsidR="00C0784D" w:rsidRPr="00472D9D">
        <w:rPr>
          <w:lang w:eastAsia="en-AU"/>
        </w:rPr>
        <w:t xml:space="preserve">. </w:t>
      </w:r>
      <w:r w:rsidR="007628AD" w:rsidRPr="00472D9D">
        <w:rPr>
          <w:lang w:eastAsia="en-AU"/>
        </w:rPr>
        <w:t xml:space="preserve">Various </w:t>
      </w:r>
      <w:r w:rsidR="00B54840" w:rsidRPr="00472D9D">
        <w:rPr>
          <w:lang w:eastAsia="en-AU"/>
        </w:rPr>
        <w:t xml:space="preserve">scatterometry </w:t>
      </w:r>
      <w:r w:rsidR="00321DB1" w:rsidRPr="00472D9D">
        <w:rPr>
          <w:lang w:eastAsia="en-AU"/>
        </w:rPr>
        <w:t xml:space="preserve">and radiometry </w:t>
      </w:r>
      <w:r w:rsidR="00B54840" w:rsidRPr="00472D9D">
        <w:rPr>
          <w:lang w:eastAsia="en-AU"/>
        </w:rPr>
        <w:t xml:space="preserve">images </w:t>
      </w:r>
      <w:r w:rsidR="00C0784D" w:rsidRPr="00472D9D">
        <w:rPr>
          <w:lang w:eastAsia="en-AU"/>
        </w:rPr>
        <w:t>w</w:t>
      </w:r>
      <w:r w:rsidR="00B54840" w:rsidRPr="00472D9D">
        <w:rPr>
          <w:lang w:eastAsia="en-AU"/>
        </w:rPr>
        <w:t>ere</w:t>
      </w:r>
      <w:r w:rsidR="00C0784D" w:rsidRPr="00472D9D">
        <w:rPr>
          <w:lang w:eastAsia="en-AU"/>
        </w:rPr>
        <w:t xml:space="preserve"> used to assess intensity</w:t>
      </w:r>
      <w:r w:rsidR="005713ED" w:rsidRPr="00472D9D">
        <w:rPr>
          <w:lang w:eastAsia="en-AU"/>
        </w:rPr>
        <w:t xml:space="preserve">, with Dvorak and other objective intensity aids not applicable </w:t>
      </w:r>
      <w:r w:rsidR="00B368B3" w:rsidRPr="00472D9D">
        <w:rPr>
          <w:lang w:eastAsia="en-AU"/>
        </w:rPr>
        <w:t>for a sub-tropical cyclone</w:t>
      </w:r>
      <w:r w:rsidR="00F108BF" w:rsidRPr="00472D9D">
        <w:rPr>
          <w:lang w:eastAsia="en-AU"/>
        </w:rPr>
        <w:t xml:space="preserve"> (</w:t>
      </w:r>
      <w:r w:rsidR="00F108BF">
        <w:rPr>
          <w:lang w:eastAsia="en-AU"/>
        </w:rPr>
        <w:t xml:space="preserve">including </w:t>
      </w:r>
      <w:r w:rsidR="00821743">
        <w:rPr>
          <w:lang w:eastAsia="en-AU"/>
        </w:rPr>
        <w:t xml:space="preserve">SAR 1846 UTC, </w:t>
      </w:r>
      <w:r w:rsidR="0061280E">
        <w:rPr>
          <w:lang w:eastAsia="en-AU"/>
        </w:rPr>
        <w:t>ASCAT</w:t>
      </w:r>
      <w:r w:rsidR="00646B32">
        <w:rPr>
          <w:lang w:eastAsia="en-AU"/>
        </w:rPr>
        <w:t>-B</w:t>
      </w:r>
      <w:r w:rsidR="0061280E">
        <w:rPr>
          <w:lang w:eastAsia="en-AU"/>
        </w:rPr>
        <w:t xml:space="preserve"> 2243 UTC </w:t>
      </w:r>
      <w:r w:rsidR="004C0AA2">
        <w:rPr>
          <w:lang w:eastAsia="en-AU"/>
        </w:rPr>
        <w:t xml:space="preserve">all </w:t>
      </w:r>
      <w:r w:rsidR="0061280E">
        <w:rPr>
          <w:lang w:eastAsia="en-AU"/>
        </w:rPr>
        <w:t xml:space="preserve">3 March, and </w:t>
      </w:r>
      <w:r w:rsidR="00974AB3">
        <w:rPr>
          <w:lang w:eastAsia="en-AU"/>
        </w:rPr>
        <w:t xml:space="preserve">ASCAT-B 1108 UTC, </w:t>
      </w:r>
      <w:r w:rsidR="00646B32">
        <w:rPr>
          <w:lang w:eastAsia="en-AU"/>
        </w:rPr>
        <w:t xml:space="preserve">SAR 0811 UTC, </w:t>
      </w:r>
      <w:r w:rsidR="004708E6">
        <w:rPr>
          <w:lang w:eastAsia="en-AU"/>
        </w:rPr>
        <w:t>AMSR2 1</w:t>
      </w:r>
      <w:r w:rsidR="0065276F">
        <w:rPr>
          <w:lang w:eastAsia="en-AU"/>
        </w:rPr>
        <w:t>336</w:t>
      </w:r>
      <w:r w:rsidR="00646B32">
        <w:rPr>
          <w:lang w:eastAsia="en-AU"/>
        </w:rPr>
        <w:t xml:space="preserve"> UTC</w:t>
      </w:r>
      <w:r w:rsidR="00896455">
        <w:rPr>
          <w:lang w:eastAsia="en-AU"/>
        </w:rPr>
        <w:t xml:space="preserve">, SAR 1854 UTC, </w:t>
      </w:r>
      <w:r w:rsidR="004C0AA2">
        <w:rPr>
          <w:lang w:eastAsia="en-AU"/>
        </w:rPr>
        <w:t>ASCAT-C 2316, all 4 March</w:t>
      </w:r>
      <w:r w:rsidR="002B40B3">
        <w:rPr>
          <w:lang w:eastAsia="en-AU"/>
        </w:rPr>
        <w:t>, all not shown)</w:t>
      </w:r>
      <w:r w:rsidR="00675CCC">
        <w:rPr>
          <w:lang w:eastAsia="en-AU"/>
        </w:rPr>
        <w:t>.</w:t>
      </w:r>
    </w:p>
    <w:p w14:paraId="121DE239" w14:textId="367A28C1" w:rsidR="00560579" w:rsidRDefault="00814432" w:rsidP="002A4F5A">
      <w:pPr>
        <w:spacing w:after="240"/>
        <w:rPr>
          <w:lang w:eastAsia="en-AU"/>
        </w:rPr>
      </w:pPr>
      <w:r>
        <w:rPr>
          <w:lang w:eastAsia="en-AU"/>
        </w:rPr>
        <w:t xml:space="preserve">At </w:t>
      </w:r>
      <w:r w:rsidR="00D66600">
        <w:rPr>
          <w:lang w:eastAsia="en-AU"/>
        </w:rPr>
        <w:t>1200 UTC</w:t>
      </w:r>
      <w:r w:rsidR="00190A62">
        <w:rPr>
          <w:lang w:eastAsia="en-AU"/>
        </w:rPr>
        <w:t xml:space="preserve"> </w:t>
      </w:r>
      <w:r w:rsidR="546AD64C">
        <w:rPr>
          <w:lang w:eastAsia="en-AU"/>
        </w:rPr>
        <w:t xml:space="preserve">(10pm AEST) </w:t>
      </w:r>
      <w:r w:rsidR="00190A62">
        <w:rPr>
          <w:lang w:eastAsia="en-AU"/>
        </w:rPr>
        <w:t xml:space="preserve">5 March, </w:t>
      </w:r>
      <w:r w:rsidR="00655445">
        <w:rPr>
          <w:lang w:eastAsia="en-AU"/>
        </w:rPr>
        <w:t xml:space="preserve">Alfred regained tropical </w:t>
      </w:r>
      <w:r w:rsidR="00DC5FF2">
        <w:rPr>
          <w:lang w:eastAsia="en-AU"/>
        </w:rPr>
        <w:t>characteristics</w:t>
      </w:r>
      <w:r w:rsidR="00655445">
        <w:rPr>
          <w:lang w:eastAsia="en-AU"/>
        </w:rPr>
        <w:t xml:space="preserve"> (for </w:t>
      </w:r>
      <w:r w:rsidR="00DC5FF2">
        <w:rPr>
          <w:lang w:eastAsia="en-AU"/>
        </w:rPr>
        <w:t xml:space="preserve">more </w:t>
      </w:r>
      <w:r w:rsidR="00655445">
        <w:rPr>
          <w:lang w:eastAsia="en-AU"/>
        </w:rPr>
        <w:t>details see section</w:t>
      </w:r>
      <w:r w:rsidR="00DC5FF2">
        <w:rPr>
          <w:lang w:eastAsia="en-AU"/>
        </w:rPr>
        <w:t xml:space="preserve"> </w:t>
      </w:r>
      <w:r w:rsidR="00653F6E">
        <w:rPr>
          <w:lang w:eastAsia="en-AU"/>
        </w:rPr>
        <w:fldChar w:fldCharType="begin"/>
      </w:r>
      <w:r w:rsidR="00653F6E">
        <w:rPr>
          <w:lang w:eastAsia="en-AU"/>
        </w:rPr>
        <w:instrText xml:space="preserve"> REF _Ref199142111 \r \h </w:instrText>
      </w:r>
      <w:r w:rsidR="00653F6E">
        <w:rPr>
          <w:lang w:eastAsia="en-AU"/>
        </w:rPr>
      </w:r>
      <w:r w:rsidR="00653F6E">
        <w:rPr>
          <w:lang w:eastAsia="en-AU"/>
        </w:rPr>
        <w:fldChar w:fldCharType="separate"/>
      </w:r>
      <w:r w:rsidR="00BA5530">
        <w:rPr>
          <w:lang w:eastAsia="en-AU"/>
        </w:rPr>
        <w:t>2.2</w:t>
      </w:r>
      <w:r w:rsidR="00653F6E">
        <w:rPr>
          <w:lang w:eastAsia="en-AU"/>
        </w:rPr>
        <w:fldChar w:fldCharType="end"/>
      </w:r>
      <w:r w:rsidR="00DC5FF2">
        <w:rPr>
          <w:lang w:eastAsia="en-AU"/>
        </w:rPr>
        <w:t>)</w:t>
      </w:r>
      <w:r w:rsidR="003707B8">
        <w:rPr>
          <w:lang w:eastAsia="en-AU"/>
        </w:rPr>
        <w:t>, and intensified to category 2</w:t>
      </w:r>
      <w:r w:rsidR="00F56ED5">
        <w:rPr>
          <w:lang w:eastAsia="en-AU"/>
        </w:rPr>
        <w:t>,</w:t>
      </w:r>
      <w:r w:rsidR="00A47562">
        <w:rPr>
          <w:lang w:eastAsia="en-AU"/>
        </w:rPr>
        <w:t xml:space="preserve"> </w:t>
      </w:r>
      <w:r w:rsidR="00F56ED5">
        <w:rPr>
          <w:lang w:eastAsia="en-AU"/>
        </w:rPr>
        <w:t xml:space="preserve">50 knots (95 </w:t>
      </w:r>
      <w:r w:rsidR="00C979DA">
        <w:rPr>
          <w:lang w:eastAsia="en-AU"/>
        </w:rPr>
        <w:t>km/h</w:t>
      </w:r>
      <w:r w:rsidR="00F56ED5">
        <w:rPr>
          <w:lang w:eastAsia="en-AU"/>
        </w:rPr>
        <w:t xml:space="preserve">) </w:t>
      </w:r>
      <w:r w:rsidR="00A47562">
        <w:rPr>
          <w:lang w:eastAsia="en-AU"/>
        </w:rPr>
        <w:t>at 1800 UTC 5 March (</w:t>
      </w:r>
      <w:r w:rsidR="00344590">
        <w:rPr>
          <w:lang w:eastAsia="en-AU"/>
        </w:rPr>
        <w:t>4 am AEST 6 March).</w:t>
      </w:r>
      <w:r w:rsidR="008F55BF">
        <w:rPr>
          <w:lang w:eastAsia="en-AU"/>
        </w:rPr>
        <w:t xml:space="preserve"> </w:t>
      </w:r>
      <w:r w:rsidR="00F362E1">
        <w:rPr>
          <w:lang w:eastAsia="en-AU"/>
        </w:rPr>
        <w:t xml:space="preserve">Tropical Cyclone </w:t>
      </w:r>
      <w:r w:rsidR="008F55BF">
        <w:rPr>
          <w:lang w:eastAsia="en-AU"/>
        </w:rPr>
        <w:t xml:space="preserve">Alfred maintained this intensity </w:t>
      </w:r>
      <w:r w:rsidR="000A1A07">
        <w:rPr>
          <w:lang w:eastAsia="en-AU"/>
        </w:rPr>
        <w:t xml:space="preserve">during 6 March, </w:t>
      </w:r>
      <w:r w:rsidR="00FC71E9">
        <w:rPr>
          <w:lang w:eastAsia="en-AU"/>
        </w:rPr>
        <w:t>and continued to move to the west, closer to the southeast Queensland coast</w:t>
      </w:r>
      <w:r w:rsidR="000A1A07">
        <w:rPr>
          <w:lang w:eastAsia="en-AU"/>
        </w:rPr>
        <w:t>.</w:t>
      </w:r>
      <w:r w:rsidR="003005C5">
        <w:rPr>
          <w:lang w:eastAsia="en-AU"/>
        </w:rPr>
        <w:t xml:space="preserve"> </w:t>
      </w:r>
      <w:r w:rsidR="00416E65">
        <w:rPr>
          <w:lang w:eastAsia="en-AU"/>
        </w:rPr>
        <w:t xml:space="preserve">Alfred weakened </w:t>
      </w:r>
      <w:r w:rsidR="000B43B8">
        <w:rPr>
          <w:lang w:eastAsia="en-AU"/>
        </w:rPr>
        <w:t>to category 1, 45 knot</w:t>
      </w:r>
      <w:r w:rsidR="004D1D23">
        <w:rPr>
          <w:lang w:eastAsia="en-AU"/>
        </w:rPr>
        <w:t>s</w:t>
      </w:r>
      <w:r w:rsidR="000B43B8">
        <w:rPr>
          <w:lang w:eastAsia="en-AU"/>
        </w:rPr>
        <w:t xml:space="preserve"> (85 </w:t>
      </w:r>
      <w:r w:rsidR="00C979DA">
        <w:rPr>
          <w:lang w:eastAsia="en-AU"/>
        </w:rPr>
        <w:t>km/h</w:t>
      </w:r>
      <w:r w:rsidR="000B43B8">
        <w:rPr>
          <w:lang w:eastAsia="en-AU"/>
        </w:rPr>
        <w:t>)</w:t>
      </w:r>
      <w:r w:rsidR="00391E0A">
        <w:rPr>
          <w:lang w:eastAsia="en-AU"/>
        </w:rPr>
        <w:t xml:space="preserve"> at 0000 UTC 7 March (10 am AEST), with ASCAT-C </w:t>
      </w:r>
      <w:r w:rsidR="00DC393A">
        <w:rPr>
          <w:lang w:eastAsia="en-AU"/>
        </w:rPr>
        <w:t>2234 UTC 6 March, (</w:t>
      </w:r>
      <w:r w:rsidR="00CD2060">
        <w:rPr>
          <w:lang w:eastAsia="en-AU"/>
        </w:rPr>
        <w:fldChar w:fldCharType="begin"/>
      </w:r>
      <w:r w:rsidR="00CD2060">
        <w:rPr>
          <w:lang w:eastAsia="en-AU"/>
        </w:rPr>
        <w:instrText xml:space="preserve"> REF _Ref199143921 \h </w:instrText>
      </w:r>
      <w:r w:rsidR="00CD2060">
        <w:rPr>
          <w:lang w:eastAsia="en-AU"/>
        </w:rPr>
      </w:r>
      <w:r w:rsidR="00CD2060">
        <w:rPr>
          <w:lang w:eastAsia="en-AU"/>
        </w:rPr>
        <w:fldChar w:fldCharType="separate"/>
      </w:r>
      <w:r w:rsidR="00BA5530">
        <w:t xml:space="preserve">Figure </w:t>
      </w:r>
      <w:r w:rsidR="00BA5530">
        <w:rPr>
          <w:noProof/>
        </w:rPr>
        <w:t>15</w:t>
      </w:r>
      <w:r w:rsidR="00CD2060">
        <w:rPr>
          <w:lang w:eastAsia="en-AU"/>
        </w:rPr>
        <w:fldChar w:fldCharType="end"/>
      </w:r>
      <w:r w:rsidR="00DC393A">
        <w:rPr>
          <w:lang w:eastAsia="en-AU"/>
        </w:rPr>
        <w:t xml:space="preserve">) showing </w:t>
      </w:r>
      <w:r w:rsidR="00CD2060">
        <w:rPr>
          <w:lang w:eastAsia="en-AU"/>
        </w:rPr>
        <w:t xml:space="preserve">that storm force winds had ceased. </w:t>
      </w:r>
      <w:r w:rsidR="003E2DD4">
        <w:rPr>
          <w:lang w:eastAsia="en-AU"/>
        </w:rPr>
        <w:t xml:space="preserve">Overnight </w:t>
      </w:r>
      <w:r w:rsidR="005617CE">
        <w:rPr>
          <w:lang w:eastAsia="en-AU"/>
        </w:rPr>
        <w:t xml:space="preserve">on </w:t>
      </w:r>
      <w:r w:rsidR="003E2DD4">
        <w:rPr>
          <w:lang w:eastAsia="en-AU"/>
        </w:rPr>
        <w:t>7 March</w:t>
      </w:r>
      <w:r w:rsidR="008F06BE">
        <w:rPr>
          <w:lang w:eastAsia="en-AU"/>
        </w:rPr>
        <w:t>,</w:t>
      </w:r>
      <w:r w:rsidR="003E2DD4">
        <w:rPr>
          <w:lang w:eastAsia="en-AU"/>
        </w:rPr>
        <w:t xml:space="preserve"> </w:t>
      </w:r>
      <w:r w:rsidR="00213810">
        <w:rPr>
          <w:lang w:eastAsia="en-AU"/>
        </w:rPr>
        <w:t xml:space="preserve">as Alfred tracked to the </w:t>
      </w:r>
      <w:r w:rsidR="005B65FE">
        <w:rPr>
          <w:lang w:eastAsia="en-AU"/>
        </w:rPr>
        <w:t>northwest</w:t>
      </w:r>
      <w:r w:rsidR="008F06BE">
        <w:rPr>
          <w:lang w:eastAsia="en-AU"/>
        </w:rPr>
        <w:t>,</w:t>
      </w:r>
      <w:r w:rsidR="005B65FE">
        <w:rPr>
          <w:lang w:eastAsia="en-AU"/>
        </w:rPr>
        <w:t xml:space="preserve"> interactions with the Queensland and New South Wales coast, as well as the Moreton Bay </w:t>
      </w:r>
      <w:r w:rsidR="008F20E4">
        <w:rPr>
          <w:lang w:eastAsia="en-AU"/>
        </w:rPr>
        <w:t>Islands</w:t>
      </w:r>
      <w:r w:rsidR="00EE0341">
        <w:rPr>
          <w:lang w:eastAsia="en-AU"/>
        </w:rPr>
        <w:t>,</w:t>
      </w:r>
      <w:r w:rsidR="005B65FE">
        <w:rPr>
          <w:lang w:eastAsia="en-AU"/>
        </w:rPr>
        <w:t xml:space="preserve"> increased, </w:t>
      </w:r>
      <w:r w:rsidR="00F127AA">
        <w:rPr>
          <w:lang w:eastAsia="en-AU"/>
        </w:rPr>
        <w:t xml:space="preserve">and </w:t>
      </w:r>
      <w:r w:rsidR="005B65FE">
        <w:rPr>
          <w:lang w:eastAsia="en-AU"/>
        </w:rPr>
        <w:t>further weakening was observed</w:t>
      </w:r>
      <w:r w:rsidR="00961EE1">
        <w:rPr>
          <w:lang w:eastAsia="en-AU"/>
        </w:rPr>
        <w:t>. Alfred moved over Moreton Island at 1500 UTC 7 March (</w:t>
      </w:r>
      <w:r w:rsidR="008874E1">
        <w:rPr>
          <w:lang w:eastAsia="en-AU"/>
        </w:rPr>
        <w:t xml:space="preserve">1 am AEST 8 March), as a category 1, 35 knot </w:t>
      </w:r>
      <w:r w:rsidR="001E3F1A">
        <w:rPr>
          <w:lang w:eastAsia="en-AU"/>
        </w:rPr>
        <w:t xml:space="preserve">(65 </w:t>
      </w:r>
      <w:r w:rsidR="00C979DA">
        <w:rPr>
          <w:lang w:eastAsia="en-AU"/>
        </w:rPr>
        <w:t>km/h</w:t>
      </w:r>
      <w:r w:rsidR="001E3F1A">
        <w:rPr>
          <w:lang w:eastAsia="en-AU"/>
        </w:rPr>
        <w:t xml:space="preserve">) </w:t>
      </w:r>
      <w:r w:rsidR="00365515">
        <w:rPr>
          <w:lang w:eastAsia="en-AU"/>
        </w:rPr>
        <w:t>tropical cyclone</w:t>
      </w:r>
      <w:r w:rsidR="00C20B9F">
        <w:rPr>
          <w:lang w:eastAsia="en-AU"/>
        </w:rPr>
        <w:t xml:space="preserve">. At this time Redcliffe observed </w:t>
      </w:r>
      <w:r w:rsidR="00641402">
        <w:rPr>
          <w:lang w:eastAsia="en-AU"/>
        </w:rPr>
        <w:t xml:space="preserve">a period of </w:t>
      </w:r>
      <w:r w:rsidR="00C20B9F">
        <w:rPr>
          <w:lang w:eastAsia="en-AU"/>
        </w:rPr>
        <w:t xml:space="preserve">gale force winds </w:t>
      </w:r>
      <w:r w:rsidR="00641402">
        <w:rPr>
          <w:lang w:eastAsia="en-AU"/>
        </w:rPr>
        <w:t>(</w:t>
      </w:r>
      <w:r w:rsidR="00641402">
        <w:rPr>
          <w:lang w:eastAsia="en-AU"/>
        </w:rPr>
        <w:fldChar w:fldCharType="begin"/>
      </w:r>
      <w:r w:rsidR="00641402">
        <w:rPr>
          <w:lang w:eastAsia="en-AU"/>
        </w:rPr>
        <w:instrText xml:space="preserve"> REF _Ref199144425 \h </w:instrText>
      </w:r>
      <w:r w:rsidR="00641402">
        <w:rPr>
          <w:lang w:eastAsia="en-AU"/>
        </w:rPr>
      </w:r>
      <w:r w:rsidR="00641402">
        <w:rPr>
          <w:lang w:eastAsia="en-AU"/>
        </w:rPr>
        <w:fldChar w:fldCharType="separate"/>
      </w:r>
      <w:r w:rsidR="00BA5530">
        <w:t xml:space="preserve">Figure </w:t>
      </w:r>
      <w:r w:rsidR="00BA5530">
        <w:rPr>
          <w:noProof/>
        </w:rPr>
        <w:t>29</w:t>
      </w:r>
      <w:r w:rsidR="00641402">
        <w:rPr>
          <w:lang w:eastAsia="en-AU"/>
        </w:rPr>
        <w:fldChar w:fldCharType="end"/>
      </w:r>
      <w:r w:rsidR="00641402">
        <w:rPr>
          <w:lang w:eastAsia="en-AU"/>
        </w:rPr>
        <w:t xml:space="preserve">), </w:t>
      </w:r>
      <w:r w:rsidR="00C20B9F">
        <w:rPr>
          <w:lang w:eastAsia="en-AU"/>
        </w:rPr>
        <w:t xml:space="preserve">as did </w:t>
      </w:r>
      <w:r w:rsidR="008C4A41">
        <w:rPr>
          <w:lang w:eastAsia="en-AU"/>
        </w:rPr>
        <w:t xml:space="preserve">some of the buoys located in Moreton Bay </w:t>
      </w:r>
      <w:r w:rsidR="008F5925">
        <w:rPr>
          <w:lang w:eastAsia="en-AU"/>
        </w:rPr>
        <w:t xml:space="preserve">(wind observations page </w:t>
      </w:r>
      <w:r w:rsidR="008F5925" w:rsidRPr="000962DE">
        <w:rPr>
          <w:lang w:eastAsia="en-AU"/>
        </w:rPr>
        <w:fldChar w:fldCharType="begin"/>
      </w:r>
      <w:r w:rsidR="008F5925" w:rsidRPr="000962DE">
        <w:rPr>
          <w:lang w:eastAsia="en-AU"/>
        </w:rPr>
        <w:instrText xml:space="preserve"> PAGEREF _Ref199758524 \h </w:instrText>
      </w:r>
      <w:r w:rsidR="008F5925" w:rsidRPr="000962DE">
        <w:rPr>
          <w:lang w:eastAsia="en-AU"/>
        </w:rPr>
      </w:r>
      <w:r w:rsidR="008F5925" w:rsidRPr="000962DE">
        <w:rPr>
          <w:lang w:eastAsia="en-AU"/>
        </w:rPr>
        <w:fldChar w:fldCharType="separate"/>
      </w:r>
      <w:r w:rsidR="00BA5530">
        <w:rPr>
          <w:noProof/>
          <w:lang w:eastAsia="en-AU"/>
        </w:rPr>
        <w:t>43</w:t>
      </w:r>
      <w:r w:rsidR="008F5925" w:rsidRPr="000962DE">
        <w:rPr>
          <w:lang w:eastAsia="en-AU"/>
        </w:rPr>
        <w:fldChar w:fldCharType="end"/>
      </w:r>
      <w:r w:rsidR="008F5925">
        <w:rPr>
          <w:lang w:eastAsia="en-AU"/>
        </w:rPr>
        <w:t>)</w:t>
      </w:r>
      <w:r w:rsidR="00F416BC">
        <w:rPr>
          <w:lang w:eastAsia="en-AU"/>
        </w:rPr>
        <w:t xml:space="preserve">. These observations were used as the </w:t>
      </w:r>
      <w:r w:rsidR="084F15FE">
        <w:rPr>
          <w:lang w:eastAsia="en-AU"/>
        </w:rPr>
        <w:t>bas</w:t>
      </w:r>
      <w:r w:rsidR="1AF7DFFE">
        <w:rPr>
          <w:lang w:eastAsia="en-AU"/>
        </w:rPr>
        <w:t>i</w:t>
      </w:r>
      <w:r w:rsidR="084F15FE">
        <w:rPr>
          <w:lang w:eastAsia="en-AU"/>
        </w:rPr>
        <w:t>s</w:t>
      </w:r>
      <w:r w:rsidR="00F416BC">
        <w:rPr>
          <w:lang w:eastAsia="en-AU"/>
        </w:rPr>
        <w:t xml:space="preserve"> for the inten</w:t>
      </w:r>
      <w:r w:rsidR="007E1E99">
        <w:rPr>
          <w:lang w:eastAsia="en-AU"/>
        </w:rPr>
        <w:t>sity estimate</w:t>
      </w:r>
      <w:r w:rsidR="00CC247E">
        <w:rPr>
          <w:lang w:eastAsia="en-AU"/>
        </w:rPr>
        <w:t xml:space="preserve"> at this time</w:t>
      </w:r>
      <w:r w:rsidR="007E1E99" w:rsidRPr="00472D9D">
        <w:rPr>
          <w:lang w:eastAsia="en-AU"/>
        </w:rPr>
        <w:t xml:space="preserve">. </w:t>
      </w:r>
      <w:r w:rsidR="00736549" w:rsidRPr="00472D9D">
        <w:rPr>
          <w:lang w:eastAsia="en-AU"/>
        </w:rPr>
        <w:t xml:space="preserve">Observations continued to give good guidance of the intensity, as well as the </w:t>
      </w:r>
      <w:r w:rsidR="00A319D9" w:rsidRPr="00472D9D">
        <w:rPr>
          <w:lang w:eastAsia="en-AU"/>
        </w:rPr>
        <w:t>extent of gales. Shortly</w:t>
      </w:r>
      <w:r w:rsidR="00A319D9">
        <w:rPr>
          <w:lang w:eastAsia="en-AU"/>
        </w:rPr>
        <w:t xml:space="preserve"> after crossing Moreton Island at 1800 UTC</w:t>
      </w:r>
      <w:r w:rsidR="001D0C44">
        <w:rPr>
          <w:lang w:eastAsia="en-AU"/>
        </w:rPr>
        <w:t xml:space="preserve"> 7 March (4 am AEST 8 March)</w:t>
      </w:r>
      <w:r w:rsidR="00B148A9">
        <w:rPr>
          <w:lang w:eastAsia="en-AU"/>
        </w:rPr>
        <w:t xml:space="preserve">, gales were only detected in </w:t>
      </w:r>
      <w:r w:rsidR="00682330">
        <w:rPr>
          <w:lang w:eastAsia="en-AU"/>
        </w:rPr>
        <w:t xml:space="preserve">southern quadrants and Alfred was downgraded to </w:t>
      </w:r>
      <w:r w:rsidR="00EC7D22">
        <w:rPr>
          <w:lang w:eastAsia="en-AU"/>
        </w:rPr>
        <w:t xml:space="preserve">a </w:t>
      </w:r>
      <w:r w:rsidR="00177D43">
        <w:rPr>
          <w:lang w:eastAsia="en-AU"/>
        </w:rPr>
        <w:t xml:space="preserve">tropical </w:t>
      </w:r>
      <w:r w:rsidR="00EC7D22">
        <w:rPr>
          <w:lang w:eastAsia="en-AU"/>
        </w:rPr>
        <w:t>low.</w:t>
      </w:r>
    </w:p>
    <w:p w14:paraId="714C54BA" w14:textId="4A6A34DA" w:rsidR="00EC7D22" w:rsidRDefault="00EC7D22" w:rsidP="002A4F5A">
      <w:pPr>
        <w:spacing w:after="240"/>
        <w:rPr>
          <w:lang w:eastAsia="en-AU"/>
        </w:rPr>
      </w:pPr>
      <w:r>
        <w:rPr>
          <w:lang w:eastAsia="en-AU"/>
        </w:rPr>
        <w:t>Further weakening occurred</w:t>
      </w:r>
      <w:r w:rsidR="00547360">
        <w:rPr>
          <w:lang w:eastAsia="en-AU"/>
        </w:rPr>
        <w:t xml:space="preserve"> as Alfred </w:t>
      </w:r>
      <w:r w:rsidR="00461B8D">
        <w:rPr>
          <w:lang w:eastAsia="en-AU"/>
        </w:rPr>
        <w:t>stalled between the northern tip of Moreton Island and Bribie Island</w:t>
      </w:r>
      <w:r w:rsidR="00886384">
        <w:rPr>
          <w:lang w:eastAsia="en-AU"/>
        </w:rPr>
        <w:t xml:space="preserve">. By 0000 UTC </w:t>
      </w:r>
      <w:r w:rsidR="003E5C76">
        <w:rPr>
          <w:lang w:eastAsia="en-AU"/>
        </w:rPr>
        <w:t xml:space="preserve">(10 am AEST) </w:t>
      </w:r>
      <w:r w:rsidR="00886384">
        <w:rPr>
          <w:lang w:eastAsia="en-AU"/>
        </w:rPr>
        <w:t xml:space="preserve">8 March </w:t>
      </w:r>
      <w:r w:rsidR="00420A6D">
        <w:rPr>
          <w:lang w:eastAsia="en-AU"/>
        </w:rPr>
        <w:t xml:space="preserve">no gales were recorded with the system. However, </w:t>
      </w:r>
      <w:r w:rsidR="00094810">
        <w:rPr>
          <w:lang w:eastAsia="en-AU"/>
        </w:rPr>
        <w:t>at this time the system was reclassified as a sub-tropical system (see</w:t>
      </w:r>
      <w:r w:rsidR="006E3A54">
        <w:rPr>
          <w:lang w:eastAsia="en-AU"/>
        </w:rPr>
        <w:t xml:space="preserve"> section</w:t>
      </w:r>
      <w:r w:rsidR="00094810">
        <w:rPr>
          <w:lang w:eastAsia="en-AU"/>
        </w:rPr>
        <w:t xml:space="preserve"> </w:t>
      </w:r>
      <w:r w:rsidR="006E3A54">
        <w:rPr>
          <w:lang w:eastAsia="en-AU"/>
        </w:rPr>
        <w:fldChar w:fldCharType="begin"/>
      </w:r>
      <w:r w:rsidR="006E3A54">
        <w:rPr>
          <w:lang w:eastAsia="en-AU"/>
        </w:rPr>
        <w:instrText xml:space="preserve"> REF _Ref199144950 \r \h </w:instrText>
      </w:r>
      <w:r w:rsidR="006E3A54">
        <w:rPr>
          <w:lang w:eastAsia="en-AU"/>
        </w:rPr>
      </w:r>
      <w:r w:rsidR="006E3A54">
        <w:rPr>
          <w:lang w:eastAsia="en-AU"/>
        </w:rPr>
        <w:fldChar w:fldCharType="separate"/>
      </w:r>
      <w:r w:rsidR="00BA5530">
        <w:rPr>
          <w:lang w:eastAsia="en-AU"/>
        </w:rPr>
        <w:t>2.2</w:t>
      </w:r>
      <w:r w:rsidR="006E3A54">
        <w:rPr>
          <w:lang w:eastAsia="en-AU"/>
        </w:rPr>
        <w:fldChar w:fldCharType="end"/>
      </w:r>
      <w:r w:rsidR="006E3A54">
        <w:rPr>
          <w:lang w:eastAsia="en-AU"/>
        </w:rPr>
        <w:t xml:space="preserve">), and </w:t>
      </w:r>
      <w:r w:rsidR="0088544A">
        <w:rPr>
          <w:lang w:eastAsia="en-AU"/>
        </w:rPr>
        <w:t xml:space="preserve">there was a </w:t>
      </w:r>
      <w:r w:rsidR="00590C91">
        <w:rPr>
          <w:lang w:eastAsia="en-AU"/>
        </w:rPr>
        <w:t xml:space="preserve">southeasterly </w:t>
      </w:r>
      <w:r w:rsidR="0088544A">
        <w:rPr>
          <w:lang w:eastAsia="en-AU"/>
        </w:rPr>
        <w:t>surge moving north along the northern New South Wales and southern Queensland coast</w:t>
      </w:r>
      <w:r w:rsidR="00C44853">
        <w:rPr>
          <w:lang w:eastAsia="en-AU"/>
        </w:rPr>
        <w:t xml:space="preserve"> associated with a strengthening </w:t>
      </w:r>
      <w:r w:rsidR="00316811">
        <w:rPr>
          <w:lang w:eastAsia="en-AU"/>
        </w:rPr>
        <w:t xml:space="preserve">high </w:t>
      </w:r>
      <w:r w:rsidR="0005069B">
        <w:rPr>
          <w:lang w:eastAsia="en-AU"/>
        </w:rPr>
        <w:t>to the south in the Tasman Sea (</w:t>
      </w:r>
      <w:r w:rsidR="0005069B">
        <w:rPr>
          <w:lang w:eastAsia="en-AU"/>
        </w:rPr>
        <w:fldChar w:fldCharType="begin"/>
      </w:r>
      <w:r w:rsidR="0005069B">
        <w:rPr>
          <w:lang w:eastAsia="en-AU"/>
        </w:rPr>
        <w:instrText xml:space="preserve"> REF _Ref198628288 \h </w:instrText>
      </w:r>
      <w:r w:rsidR="0005069B">
        <w:rPr>
          <w:lang w:eastAsia="en-AU"/>
        </w:rPr>
      </w:r>
      <w:r w:rsidR="0005069B">
        <w:rPr>
          <w:lang w:eastAsia="en-AU"/>
        </w:rPr>
        <w:fldChar w:fldCharType="separate"/>
      </w:r>
      <w:r w:rsidR="00BA5530">
        <w:t xml:space="preserve">Figure </w:t>
      </w:r>
      <w:r w:rsidR="00BA5530">
        <w:rPr>
          <w:noProof/>
        </w:rPr>
        <w:t>4</w:t>
      </w:r>
      <w:r w:rsidR="0005069B">
        <w:rPr>
          <w:lang w:eastAsia="en-AU"/>
        </w:rPr>
        <w:fldChar w:fldCharType="end"/>
      </w:r>
      <w:r w:rsidR="0005069B">
        <w:rPr>
          <w:lang w:eastAsia="en-AU"/>
        </w:rPr>
        <w:t>).</w:t>
      </w:r>
      <w:r w:rsidR="00572C3A">
        <w:rPr>
          <w:lang w:eastAsia="en-AU"/>
        </w:rPr>
        <w:t xml:space="preserve"> </w:t>
      </w:r>
      <w:r w:rsidR="005D7F2E">
        <w:rPr>
          <w:lang w:eastAsia="en-AU"/>
        </w:rPr>
        <w:t>Some site</w:t>
      </w:r>
      <w:r w:rsidR="00F716D4">
        <w:rPr>
          <w:lang w:eastAsia="en-AU"/>
        </w:rPr>
        <w:t>s, such as the Gold Coast Seaway</w:t>
      </w:r>
      <w:r w:rsidR="009D446D">
        <w:rPr>
          <w:lang w:eastAsia="en-AU"/>
        </w:rPr>
        <w:t>,</w:t>
      </w:r>
      <w:r w:rsidR="00F716D4">
        <w:rPr>
          <w:lang w:eastAsia="en-AU"/>
        </w:rPr>
        <w:t xml:space="preserve"> </w:t>
      </w:r>
      <w:r w:rsidR="00BB02B9">
        <w:rPr>
          <w:lang w:eastAsia="en-AU"/>
        </w:rPr>
        <w:t>(</w:t>
      </w:r>
      <w:r w:rsidR="009D446D">
        <w:rPr>
          <w:lang w:eastAsia="en-AU"/>
        </w:rPr>
        <w:fldChar w:fldCharType="begin"/>
      </w:r>
      <w:r w:rsidR="009D446D">
        <w:rPr>
          <w:lang w:eastAsia="en-AU"/>
        </w:rPr>
        <w:instrText xml:space="preserve"> REF _Ref199149028 \h </w:instrText>
      </w:r>
      <w:r w:rsidR="009D446D">
        <w:rPr>
          <w:lang w:eastAsia="en-AU"/>
        </w:rPr>
      </w:r>
      <w:r w:rsidR="009D446D">
        <w:rPr>
          <w:lang w:eastAsia="en-AU"/>
        </w:rPr>
        <w:fldChar w:fldCharType="separate"/>
      </w:r>
      <w:r w:rsidR="00BA5530">
        <w:t xml:space="preserve">Figure </w:t>
      </w:r>
      <w:r w:rsidR="00BA5530">
        <w:rPr>
          <w:noProof/>
        </w:rPr>
        <w:t>30</w:t>
      </w:r>
      <w:r w:rsidR="009D446D">
        <w:rPr>
          <w:lang w:eastAsia="en-AU"/>
        </w:rPr>
        <w:fldChar w:fldCharType="end"/>
      </w:r>
      <w:r w:rsidR="00BB02B9">
        <w:rPr>
          <w:lang w:eastAsia="en-AU"/>
        </w:rPr>
        <w:t>)</w:t>
      </w:r>
      <w:r w:rsidR="009D446D">
        <w:rPr>
          <w:lang w:eastAsia="en-AU"/>
        </w:rPr>
        <w:t>, experienced gales or near gales associated with this surge.</w:t>
      </w:r>
      <w:r w:rsidR="00FD547E">
        <w:rPr>
          <w:lang w:eastAsia="en-AU"/>
        </w:rPr>
        <w:t xml:space="preserve"> </w:t>
      </w:r>
      <w:r w:rsidR="00590C91">
        <w:rPr>
          <w:lang w:eastAsia="en-AU"/>
        </w:rPr>
        <w:t xml:space="preserve">The southeasterly surge </w:t>
      </w:r>
      <w:r w:rsidR="009E13FB">
        <w:rPr>
          <w:lang w:eastAsia="en-AU"/>
        </w:rPr>
        <w:t xml:space="preserve">reached Alfred and gales redeveloped in southern quadrants </w:t>
      </w:r>
      <w:r w:rsidR="00C862EE">
        <w:rPr>
          <w:lang w:eastAsia="en-AU"/>
        </w:rPr>
        <w:t xml:space="preserve">as </w:t>
      </w:r>
      <w:r w:rsidR="00E42336">
        <w:rPr>
          <w:lang w:eastAsia="en-AU"/>
        </w:rPr>
        <w:t>Sub-</w:t>
      </w:r>
      <w:r w:rsidR="00E30D0C">
        <w:rPr>
          <w:lang w:eastAsia="en-AU"/>
        </w:rPr>
        <w:t>T</w:t>
      </w:r>
      <w:r w:rsidR="00E42336">
        <w:rPr>
          <w:lang w:eastAsia="en-AU"/>
        </w:rPr>
        <w:t>r</w:t>
      </w:r>
      <w:r w:rsidR="00E30D0C">
        <w:rPr>
          <w:lang w:eastAsia="en-AU"/>
        </w:rPr>
        <w:t xml:space="preserve">opical Cyclone </w:t>
      </w:r>
      <w:r w:rsidR="00C862EE">
        <w:rPr>
          <w:lang w:eastAsia="en-AU"/>
        </w:rPr>
        <w:t xml:space="preserve">Alfred moved </w:t>
      </w:r>
      <w:r w:rsidR="00DA227A">
        <w:rPr>
          <w:lang w:eastAsia="en-AU"/>
        </w:rPr>
        <w:t xml:space="preserve">over Bribie Island at </w:t>
      </w:r>
      <w:r w:rsidR="003E5C76">
        <w:rPr>
          <w:lang w:eastAsia="en-AU"/>
        </w:rPr>
        <w:t>1000 UTC (8 pm AEST) 8 March</w:t>
      </w:r>
      <w:r w:rsidR="00BC2F51">
        <w:rPr>
          <w:lang w:eastAsia="en-AU"/>
        </w:rPr>
        <w:t xml:space="preserve">. </w:t>
      </w:r>
      <w:r w:rsidR="00DE1400">
        <w:rPr>
          <w:lang w:eastAsia="en-AU"/>
        </w:rPr>
        <w:t>Shortly thereafter Alfred moved over the mainland at 1100 UTC (9 pm AEST) 8 March</w:t>
      </w:r>
      <w:r w:rsidR="004D6DAC">
        <w:rPr>
          <w:lang w:eastAsia="en-AU"/>
        </w:rPr>
        <w:t xml:space="preserve">, </w:t>
      </w:r>
      <w:r w:rsidR="001076F6">
        <w:rPr>
          <w:lang w:eastAsia="en-AU"/>
        </w:rPr>
        <w:t>(</w:t>
      </w:r>
      <w:r w:rsidR="004D6DAC">
        <w:rPr>
          <w:lang w:eastAsia="en-AU"/>
        </w:rPr>
        <w:fldChar w:fldCharType="begin"/>
      </w:r>
      <w:r w:rsidR="004D6DAC">
        <w:rPr>
          <w:lang w:eastAsia="en-AU"/>
        </w:rPr>
        <w:instrText xml:space="preserve"> REF _Ref198820427 \h </w:instrText>
      </w:r>
      <w:r w:rsidR="004D6DAC">
        <w:rPr>
          <w:lang w:eastAsia="en-AU"/>
        </w:rPr>
      </w:r>
      <w:r w:rsidR="004D6DAC">
        <w:rPr>
          <w:lang w:eastAsia="en-AU"/>
        </w:rPr>
        <w:fldChar w:fldCharType="separate"/>
      </w:r>
      <w:r w:rsidR="00BA5530">
        <w:t xml:space="preserve">Figure </w:t>
      </w:r>
      <w:r w:rsidR="00BA5530">
        <w:rPr>
          <w:noProof/>
        </w:rPr>
        <w:t>2</w:t>
      </w:r>
      <w:r w:rsidR="004D6DAC">
        <w:rPr>
          <w:lang w:eastAsia="en-AU"/>
        </w:rPr>
        <w:fldChar w:fldCharType="end"/>
      </w:r>
      <w:r w:rsidR="001076F6">
        <w:rPr>
          <w:lang w:eastAsia="en-AU"/>
        </w:rPr>
        <w:t>)</w:t>
      </w:r>
      <w:r w:rsidR="00DE1400">
        <w:rPr>
          <w:lang w:eastAsia="en-AU"/>
        </w:rPr>
        <w:t xml:space="preserve">. </w:t>
      </w:r>
      <w:r w:rsidR="00BC2F51">
        <w:rPr>
          <w:lang w:eastAsia="en-AU"/>
        </w:rPr>
        <w:t xml:space="preserve">Redcliffe observed </w:t>
      </w:r>
      <w:r w:rsidR="00290413">
        <w:rPr>
          <w:lang w:eastAsia="en-AU"/>
        </w:rPr>
        <w:t>a peak 10-minut</w:t>
      </w:r>
      <w:r w:rsidR="00520124">
        <w:rPr>
          <w:lang w:eastAsia="en-AU"/>
        </w:rPr>
        <w:t xml:space="preserve">e mean wind </w:t>
      </w:r>
      <w:r w:rsidR="00290413">
        <w:rPr>
          <w:lang w:eastAsia="en-AU"/>
        </w:rPr>
        <w:t xml:space="preserve">of 44 knots </w:t>
      </w:r>
      <w:r w:rsidR="000F5BC9">
        <w:rPr>
          <w:lang w:eastAsia="en-AU"/>
        </w:rPr>
        <w:t xml:space="preserve">(81 </w:t>
      </w:r>
      <w:r w:rsidR="00C979DA">
        <w:rPr>
          <w:lang w:eastAsia="en-AU"/>
        </w:rPr>
        <w:t>km/h</w:t>
      </w:r>
      <w:r w:rsidR="000F5BC9">
        <w:rPr>
          <w:lang w:eastAsia="en-AU"/>
        </w:rPr>
        <w:t xml:space="preserve">) </w:t>
      </w:r>
      <w:r w:rsidR="00520124">
        <w:rPr>
          <w:lang w:eastAsia="en-AU"/>
        </w:rPr>
        <w:t xml:space="preserve">at </w:t>
      </w:r>
      <w:r w:rsidR="001542F3">
        <w:rPr>
          <w:lang w:eastAsia="en-AU"/>
        </w:rPr>
        <w:t>1130 UTC</w:t>
      </w:r>
      <w:r w:rsidR="000F5BC9">
        <w:rPr>
          <w:lang w:eastAsia="en-AU"/>
        </w:rPr>
        <w:t xml:space="preserve"> </w:t>
      </w:r>
      <w:r w:rsidR="00520124">
        <w:rPr>
          <w:lang w:eastAsia="en-AU"/>
        </w:rPr>
        <w:t>(9</w:t>
      </w:r>
      <w:r w:rsidR="00A6750D">
        <w:rPr>
          <w:lang w:eastAsia="en-AU"/>
        </w:rPr>
        <w:t>:</w:t>
      </w:r>
      <w:r w:rsidR="00520124">
        <w:rPr>
          <w:lang w:eastAsia="en-AU"/>
        </w:rPr>
        <w:t xml:space="preserve">30 </w:t>
      </w:r>
      <w:r w:rsidR="00D93630">
        <w:rPr>
          <w:lang w:eastAsia="en-AU"/>
        </w:rPr>
        <w:t>p</w:t>
      </w:r>
      <w:r w:rsidR="00520124" w:rsidRPr="00556A6D">
        <w:rPr>
          <w:lang w:eastAsia="en-AU"/>
        </w:rPr>
        <w:t>m</w:t>
      </w:r>
      <w:r w:rsidR="00520124">
        <w:rPr>
          <w:lang w:eastAsia="en-AU"/>
        </w:rPr>
        <w:t xml:space="preserve"> AEST)</w:t>
      </w:r>
      <w:r w:rsidR="004628D3">
        <w:rPr>
          <w:lang w:eastAsia="en-AU"/>
        </w:rPr>
        <w:t xml:space="preserve"> 8 March</w:t>
      </w:r>
      <w:r w:rsidR="00880595">
        <w:rPr>
          <w:lang w:eastAsia="en-AU"/>
        </w:rPr>
        <w:t xml:space="preserve">, </w:t>
      </w:r>
      <w:r w:rsidR="005E0E03">
        <w:rPr>
          <w:lang w:eastAsia="en-AU"/>
        </w:rPr>
        <w:t xml:space="preserve">and a </w:t>
      </w:r>
      <w:r w:rsidR="00625958">
        <w:rPr>
          <w:lang w:eastAsia="en-AU"/>
        </w:rPr>
        <w:t xml:space="preserve">peak 3-second wind gust of 56 knots (104 </w:t>
      </w:r>
      <w:r w:rsidR="00C979DA">
        <w:rPr>
          <w:lang w:eastAsia="en-AU"/>
        </w:rPr>
        <w:t>km/h</w:t>
      </w:r>
      <w:r w:rsidR="00625958">
        <w:rPr>
          <w:lang w:eastAsia="en-AU"/>
        </w:rPr>
        <w:t xml:space="preserve">) at </w:t>
      </w:r>
      <w:r w:rsidR="00524316">
        <w:rPr>
          <w:lang w:eastAsia="en-AU"/>
        </w:rPr>
        <w:t>1124 UTC (9</w:t>
      </w:r>
      <w:r w:rsidR="00A6750D">
        <w:rPr>
          <w:lang w:eastAsia="en-AU"/>
        </w:rPr>
        <w:t>:</w:t>
      </w:r>
      <w:r w:rsidR="00524316">
        <w:rPr>
          <w:lang w:eastAsia="en-AU"/>
        </w:rPr>
        <w:t xml:space="preserve">24 pm AEST) </w:t>
      </w:r>
      <w:r w:rsidR="0059342D">
        <w:rPr>
          <w:lang w:eastAsia="en-AU"/>
        </w:rPr>
        <w:t xml:space="preserve">8 March </w:t>
      </w:r>
      <w:r w:rsidR="00880595">
        <w:rPr>
          <w:lang w:eastAsia="en-AU"/>
        </w:rPr>
        <w:t>(</w:t>
      </w:r>
      <w:r w:rsidR="00880595">
        <w:rPr>
          <w:lang w:eastAsia="en-AU"/>
        </w:rPr>
        <w:fldChar w:fldCharType="begin"/>
      </w:r>
      <w:r w:rsidR="00880595">
        <w:rPr>
          <w:lang w:eastAsia="en-AU"/>
        </w:rPr>
        <w:instrText xml:space="preserve"> REF _Ref199144425 \h </w:instrText>
      </w:r>
      <w:r w:rsidR="00880595">
        <w:rPr>
          <w:lang w:eastAsia="en-AU"/>
        </w:rPr>
      </w:r>
      <w:r w:rsidR="00880595">
        <w:rPr>
          <w:lang w:eastAsia="en-AU"/>
        </w:rPr>
        <w:fldChar w:fldCharType="separate"/>
      </w:r>
      <w:r w:rsidR="00BA5530">
        <w:t xml:space="preserve">Figure </w:t>
      </w:r>
      <w:r w:rsidR="00BA5530">
        <w:rPr>
          <w:noProof/>
        </w:rPr>
        <w:t>29</w:t>
      </w:r>
      <w:r w:rsidR="00880595">
        <w:rPr>
          <w:lang w:eastAsia="en-AU"/>
        </w:rPr>
        <w:fldChar w:fldCharType="end"/>
      </w:r>
      <w:r w:rsidR="00880595">
        <w:rPr>
          <w:lang w:eastAsia="en-AU"/>
        </w:rPr>
        <w:t>)</w:t>
      </w:r>
      <w:r w:rsidR="000F5BC9">
        <w:rPr>
          <w:lang w:eastAsia="en-AU"/>
        </w:rPr>
        <w:t xml:space="preserve">. </w:t>
      </w:r>
    </w:p>
    <w:p w14:paraId="4F937612" w14:textId="11050D57" w:rsidR="001B5C3A" w:rsidRDefault="001B5C3A" w:rsidP="002A4F5A">
      <w:pPr>
        <w:spacing w:after="240"/>
        <w:rPr>
          <w:lang w:eastAsia="en-AU"/>
        </w:rPr>
      </w:pPr>
      <w:r>
        <w:rPr>
          <w:lang w:eastAsia="en-AU"/>
        </w:rPr>
        <w:t>By the early hours of 9 March</w:t>
      </w:r>
      <w:r w:rsidR="008318C4">
        <w:rPr>
          <w:lang w:eastAsia="en-AU"/>
        </w:rPr>
        <w:t>,</w:t>
      </w:r>
      <w:r>
        <w:rPr>
          <w:lang w:eastAsia="en-AU"/>
        </w:rPr>
        <w:t xml:space="preserve"> Alfred had </w:t>
      </w:r>
      <w:r w:rsidR="00A36C39">
        <w:rPr>
          <w:lang w:eastAsia="en-AU"/>
        </w:rPr>
        <w:t xml:space="preserve">moved </w:t>
      </w:r>
      <w:r>
        <w:rPr>
          <w:lang w:eastAsia="en-AU"/>
        </w:rPr>
        <w:t xml:space="preserve">inland </w:t>
      </w:r>
      <w:r w:rsidR="00CE18D5">
        <w:rPr>
          <w:lang w:eastAsia="en-AU"/>
        </w:rPr>
        <w:t xml:space="preserve">to </w:t>
      </w:r>
      <w:r w:rsidR="008318C4">
        <w:rPr>
          <w:lang w:eastAsia="en-AU"/>
        </w:rPr>
        <w:t xml:space="preserve">be located near Kingaroy, and had weakened </w:t>
      </w:r>
      <w:r w:rsidR="00282BAE">
        <w:rPr>
          <w:lang w:eastAsia="en-AU"/>
        </w:rPr>
        <w:t xml:space="preserve">well below </w:t>
      </w:r>
      <w:r w:rsidR="009F6309">
        <w:rPr>
          <w:lang w:eastAsia="en-AU"/>
        </w:rPr>
        <w:t>gale intensity</w:t>
      </w:r>
      <w:r w:rsidR="00D93630">
        <w:rPr>
          <w:lang w:eastAsia="en-AU"/>
        </w:rPr>
        <w:t>.</w:t>
      </w:r>
      <w:r w:rsidR="009F6309">
        <w:rPr>
          <w:lang w:eastAsia="en-AU"/>
        </w:rPr>
        <w:t xml:space="preserve"> </w:t>
      </w:r>
      <w:r w:rsidR="00D93630">
        <w:rPr>
          <w:lang w:eastAsia="en-AU"/>
        </w:rPr>
        <w:t>At this time</w:t>
      </w:r>
      <w:r w:rsidR="00A52B62">
        <w:rPr>
          <w:lang w:eastAsia="en-AU"/>
        </w:rPr>
        <w:t>,</w:t>
      </w:r>
      <w:r w:rsidR="009F6309">
        <w:rPr>
          <w:lang w:eastAsia="en-AU"/>
        </w:rPr>
        <w:t xml:space="preserve"> 1800 UTC 8 March (</w:t>
      </w:r>
      <w:r w:rsidR="0037064D">
        <w:rPr>
          <w:lang w:eastAsia="en-AU"/>
        </w:rPr>
        <w:t>4am</w:t>
      </w:r>
      <w:r w:rsidR="009F6309">
        <w:rPr>
          <w:lang w:eastAsia="en-AU"/>
        </w:rPr>
        <w:t xml:space="preserve"> AEST 9 March</w:t>
      </w:r>
      <w:r w:rsidR="0037064D">
        <w:rPr>
          <w:lang w:eastAsia="en-AU"/>
        </w:rPr>
        <w:t>)</w:t>
      </w:r>
      <w:r w:rsidR="00883370">
        <w:rPr>
          <w:lang w:eastAsia="en-AU"/>
        </w:rPr>
        <w:t>,</w:t>
      </w:r>
      <w:r w:rsidR="0037064D">
        <w:rPr>
          <w:lang w:eastAsia="en-AU"/>
        </w:rPr>
        <w:t xml:space="preserve"> it was </w:t>
      </w:r>
      <w:r w:rsidR="0016260B">
        <w:rPr>
          <w:lang w:eastAsia="en-AU"/>
        </w:rPr>
        <w:t>analysed as having maximum</w:t>
      </w:r>
      <w:r w:rsidR="00EE7792">
        <w:rPr>
          <w:lang w:eastAsia="en-AU"/>
        </w:rPr>
        <w:t xml:space="preserve"> </w:t>
      </w:r>
      <w:r w:rsidR="00883370">
        <w:rPr>
          <w:lang w:eastAsia="en-AU"/>
        </w:rPr>
        <w:t xml:space="preserve">mean winds of </w:t>
      </w:r>
      <w:r w:rsidR="00EE7792">
        <w:rPr>
          <w:lang w:eastAsia="en-AU"/>
        </w:rPr>
        <w:t xml:space="preserve">25 knot (45 </w:t>
      </w:r>
      <w:r w:rsidR="00C979DA">
        <w:rPr>
          <w:lang w:eastAsia="en-AU"/>
        </w:rPr>
        <w:t>km/h</w:t>
      </w:r>
      <w:r w:rsidR="00EE7792">
        <w:rPr>
          <w:lang w:eastAsia="en-AU"/>
        </w:rPr>
        <w:t>)</w:t>
      </w:r>
      <w:r w:rsidR="00883370">
        <w:rPr>
          <w:lang w:eastAsia="en-AU"/>
        </w:rPr>
        <w:t>.</w:t>
      </w:r>
      <w:r w:rsidR="00B0475E">
        <w:rPr>
          <w:lang w:eastAsia="en-AU"/>
        </w:rPr>
        <w:t xml:space="preserve"> </w:t>
      </w:r>
      <w:r w:rsidR="00B7790F">
        <w:rPr>
          <w:lang w:eastAsia="en-AU"/>
        </w:rPr>
        <w:t>L</w:t>
      </w:r>
      <w:r w:rsidR="00E52C85">
        <w:rPr>
          <w:lang w:eastAsia="en-AU"/>
        </w:rPr>
        <w:t xml:space="preserve">ater during 9 March </w:t>
      </w:r>
      <w:r w:rsidR="00B7790F">
        <w:rPr>
          <w:lang w:eastAsia="en-AU"/>
        </w:rPr>
        <w:t xml:space="preserve">Alfred </w:t>
      </w:r>
      <w:r w:rsidR="00697E1B">
        <w:rPr>
          <w:lang w:eastAsia="en-AU"/>
        </w:rPr>
        <w:t xml:space="preserve">weakened and </w:t>
      </w:r>
      <w:r w:rsidR="00E52C85">
        <w:rPr>
          <w:lang w:eastAsia="en-AU"/>
        </w:rPr>
        <w:t>dissipated</w:t>
      </w:r>
      <w:r w:rsidR="00B7790F">
        <w:rPr>
          <w:lang w:eastAsia="en-AU"/>
        </w:rPr>
        <w:t xml:space="preserve"> over land.</w:t>
      </w:r>
    </w:p>
    <w:p w14:paraId="090B8C15" w14:textId="77777777" w:rsidR="0019216D" w:rsidRDefault="0019216D" w:rsidP="005919EA">
      <w:pPr>
        <w:rPr>
          <w:lang w:eastAsia="en-AU"/>
        </w:rPr>
      </w:pPr>
    </w:p>
    <w:p w14:paraId="5D3C4C93" w14:textId="77777777" w:rsidR="0019216D" w:rsidRDefault="0019216D" w:rsidP="005919EA">
      <w:pPr>
        <w:rPr>
          <w:lang w:eastAsia="en-AU"/>
        </w:rPr>
      </w:pPr>
    </w:p>
    <w:p w14:paraId="5EC9A578" w14:textId="77777777" w:rsidR="0024116B" w:rsidRDefault="0024116B" w:rsidP="005919EA">
      <w:pPr>
        <w:rPr>
          <w:lang w:eastAsia="en-AU"/>
        </w:rPr>
      </w:pPr>
    </w:p>
    <w:p w14:paraId="2C25BD9D" w14:textId="72BFB202" w:rsidR="00BD2D1C" w:rsidRDefault="00D0634E" w:rsidP="00BD2D1C">
      <w:pPr>
        <w:keepNext/>
      </w:pPr>
      <w:r w:rsidRPr="00D0634E">
        <w:rPr>
          <w:noProof/>
        </w:rPr>
        <w:drawing>
          <wp:inline distT="0" distB="0" distL="0" distR="0" wp14:anchorId="0A100D23" wp14:editId="11397569">
            <wp:extent cx="2913812" cy="1966823"/>
            <wp:effectExtent l="0" t="0" r="1270" b="0"/>
            <wp:docPr id="1929242278" name="Picture 2" descr="MSLP chart at 0000 UTC (10am AEST) 21 February 202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242278" name="Picture 2" descr="MSLP chart at 0000 UTC (10am AEST) 21 February 2025. "/>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33495" cy="1980109"/>
                    </a:xfrm>
                    <a:prstGeom prst="rect">
                      <a:avLst/>
                    </a:prstGeom>
                    <a:noFill/>
                    <a:ln>
                      <a:noFill/>
                    </a:ln>
                  </pic:spPr>
                </pic:pic>
              </a:graphicData>
            </a:graphic>
          </wp:inline>
        </w:drawing>
      </w:r>
      <w:r w:rsidRPr="00D0634E">
        <w:rPr>
          <w:noProof/>
        </w:rPr>
        <w:t xml:space="preserve"> </w:t>
      </w:r>
      <w:r w:rsidR="00DD181D" w:rsidRPr="00DD181D">
        <w:rPr>
          <w:noProof/>
        </w:rPr>
        <w:drawing>
          <wp:inline distT="0" distB="0" distL="0" distR="0" wp14:anchorId="38A7F149" wp14:editId="1B47134B">
            <wp:extent cx="2888251" cy="1949570"/>
            <wp:effectExtent l="0" t="0" r="7620" b="0"/>
            <wp:docPr id="230469548" name="Picture 4" descr="MSLP chart at 0000 UTC (10am AEST) 24 February 202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469548" name="Picture 4" descr="MSLP chart at 0000 UTC (10am AEST) 24 February 2025. "/>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07318" cy="1962440"/>
                    </a:xfrm>
                    <a:prstGeom prst="rect">
                      <a:avLst/>
                    </a:prstGeom>
                    <a:noFill/>
                    <a:ln>
                      <a:noFill/>
                    </a:ln>
                  </pic:spPr>
                </pic:pic>
              </a:graphicData>
            </a:graphic>
          </wp:inline>
        </w:drawing>
      </w:r>
      <w:r w:rsidR="00DD181D" w:rsidRPr="00DD181D">
        <w:rPr>
          <w:noProof/>
        </w:rPr>
        <w:t xml:space="preserve"> </w:t>
      </w:r>
      <w:r w:rsidR="00A041EF" w:rsidRPr="00A041EF">
        <w:t xml:space="preserve"> </w:t>
      </w:r>
      <w:r w:rsidR="00A14B5C" w:rsidRPr="00A14B5C">
        <w:rPr>
          <w:noProof/>
        </w:rPr>
        <w:drawing>
          <wp:inline distT="0" distB="0" distL="0" distR="0" wp14:anchorId="3A022084" wp14:editId="33044F8A">
            <wp:extent cx="2913812" cy="1966823"/>
            <wp:effectExtent l="0" t="0" r="1270" b="0"/>
            <wp:docPr id="572782737" name="Picture 6" descr="MSLP chart at 0000 UTC (10am AEST) 27 February 202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782737" name="Picture 6" descr="MSLP chart at 0000 UTC (10am AEST) 27 February 2025. "/>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34179" cy="1980571"/>
                    </a:xfrm>
                    <a:prstGeom prst="rect">
                      <a:avLst/>
                    </a:prstGeom>
                    <a:noFill/>
                    <a:ln>
                      <a:noFill/>
                    </a:ln>
                  </pic:spPr>
                </pic:pic>
              </a:graphicData>
            </a:graphic>
          </wp:inline>
        </w:drawing>
      </w:r>
      <w:r w:rsidR="00A14B5C" w:rsidRPr="00A14B5C">
        <w:rPr>
          <w:noProof/>
        </w:rPr>
        <w:t xml:space="preserve"> </w:t>
      </w:r>
      <w:r w:rsidR="00371D74" w:rsidRPr="00371D74">
        <w:rPr>
          <w:noProof/>
        </w:rPr>
        <w:drawing>
          <wp:inline distT="0" distB="0" distL="0" distR="0" wp14:anchorId="450C1EAB" wp14:editId="2CF3D154">
            <wp:extent cx="2921638" cy="1972107"/>
            <wp:effectExtent l="0" t="0" r="0" b="9525"/>
            <wp:docPr id="608913648" name="Picture 8" descr="MSLP chart at 0000 UTC (10am AEST) 2 March 202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913648" name="Picture 8" descr="MSLP chart at 0000 UTC (10am AEST) 2 March 2025. "/>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48931" cy="1990530"/>
                    </a:xfrm>
                    <a:prstGeom prst="rect">
                      <a:avLst/>
                    </a:prstGeom>
                    <a:noFill/>
                    <a:ln>
                      <a:noFill/>
                    </a:ln>
                  </pic:spPr>
                </pic:pic>
              </a:graphicData>
            </a:graphic>
          </wp:inline>
        </w:drawing>
      </w:r>
      <w:r w:rsidR="00371D74" w:rsidRPr="00371D74">
        <w:rPr>
          <w:noProof/>
        </w:rPr>
        <w:t xml:space="preserve"> </w:t>
      </w:r>
      <w:r w:rsidR="00D85A54" w:rsidRPr="00D85A54">
        <w:t xml:space="preserve"> </w:t>
      </w:r>
      <w:r w:rsidR="00BC4E51" w:rsidRPr="00BC4E51">
        <w:rPr>
          <w:noProof/>
        </w:rPr>
        <w:drawing>
          <wp:inline distT="0" distB="0" distL="0" distR="0" wp14:anchorId="079113E8" wp14:editId="24E228F2">
            <wp:extent cx="2907102" cy="1962293"/>
            <wp:effectExtent l="0" t="0" r="7620" b="0"/>
            <wp:docPr id="1369292933" name="Picture 10" descr="MSLP chart at 0000 UTC (10am AEST) 2 March 202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292933" name="Picture 10" descr="MSLP chart at 0000 UTC (10am AEST) 2 March 2025. "/>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18045" cy="1969680"/>
                    </a:xfrm>
                    <a:prstGeom prst="rect">
                      <a:avLst/>
                    </a:prstGeom>
                    <a:noFill/>
                    <a:ln>
                      <a:noFill/>
                    </a:ln>
                  </pic:spPr>
                </pic:pic>
              </a:graphicData>
            </a:graphic>
          </wp:inline>
        </w:drawing>
      </w:r>
      <w:r w:rsidR="00BC4E51" w:rsidRPr="00BC4E51">
        <w:rPr>
          <w:noProof/>
        </w:rPr>
        <w:t xml:space="preserve"> </w:t>
      </w:r>
      <w:r w:rsidR="008E3EDF">
        <w:rPr>
          <w:noProof/>
        </w:rPr>
        <w:drawing>
          <wp:inline distT="0" distB="0" distL="0" distR="0" wp14:anchorId="47C15230" wp14:editId="1F73E65D">
            <wp:extent cx="2889471" cy="1949378"/>
            <wp:effectExtent l="0" t="0" r="6350" b="0"/>
            <wp:docPr id="1636426302" name="Picture 11" descr="MSLP chart at 0000 UTC (10am AEST) 2 March 202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426302" name="Picture 11" descr="MSLP chart at 0000 UTC (10am AEST) 2 March 2025. "/>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911751" cy="1964409"/>
                    </a:xfrm>
                    <a:prstGeom prst="rect">
                      <a:avLst/>
                    </a:prstGeom>
                    <a:noFill/>
                    <a:ln>
                      <a:noFill/>
                    </a:ln>
                  </pic:spPr>
                </pic:pic>
              </a:graphicData>
            </a:graphic>
          </wp:inline>
        </w:drawing>
      </w:r>
    </w:p>
    <w:p w14:paraId="04247A94" w14:textId="5B61B5F3" w:rsidR="004F7F7B" w:rsidRPr="008B117B" w:rsidRDefault="00BD2D1C" w:rsidP="004F7F7B">
      <w:pPr>
        <w:pStyle w:val="Caption"/>
        <w:rPr>
          <w:lang w:eastAsia="en-AU"/>
        </w:rPr>
      </w:pPr>
      <w:bookmarkStart w:id="41" w:name="_Ref198628288"/>
      <w:bookmarkStart w:id="42" w:name="_Toc204872474"/>
      <w:r>
        <w:t xml:space="preserve">Figure </w:t>
      </w:r>
      <w:r>
        <w:fldChar w:fldCharType="begin"/>
      </w:r>
      <w:r>
        <w:instrText xml:space="preserve"> SEQ Figure \* ARABIC </w:instrText>
      </w:r>
      <w:r>
        <w:fldChar w:fldCharType="separate"/>
      </w:r>
      <w:r w:rsidR="00BA5530">
        <w:rPr>
          <w:noProof/>
        </w:rPr>
        <w:t>4</w:t>
      </w:r>
      <w:r>
        <w:fldChar w:fldCharType="end"/>
      </w:r>
      <w:bookmarkEnd w:id="41"/>
      <w:r w:rsidR="0005069B">
        <w:t>:</w:t>
      </w:r>
      <w:r>
        <w:rPr>
          <w:noProof/>
        </w:rPr>
        <w:t xml:space="preserve"> MSLP chart</w:t>
      </w:r>
      <w:r w:rsidR="005758BA">
        <w:rPr>
          <w:noProof/>
        </w:rPr>
        <w:t>s</w:t>
      </w:r>
      <w:r>
        <w:rPr>
          <w:noProof/>
        </w:rPr>
        <w:t xml:space="preserve"> </w:t>
      </w:r>
      <w:r w:rsidR="005758BA">
        <w:rPr>
          <w:noProof/>
        </w:rPr>
        <w:t xml:space="preserve">Top Left </w:t>
      </w:r>
      <w:r w:rsidR="004F7F7B">
        <w:rPr>
          <w:noProof/>
        </w:rPr>
        <w:t>–</w:t>
      </w:r>
      <w:r w:rsidR="005758BA">
        <w:rPr>
          <w:noProof/>
        </w:rPr>
        <w:t xml:space="preserve"> </w:t>
      </w:r>
      <w:r w:rsidR="004F7F7B">
        <w:rPr>
          <w:noProof/>
        </w:rPr>
        <w:t>0000 UTC (</w:t>
      </w:r>
      <w:r>
        <w:rPr>
          <w:noProof/>
        </w:rPr>
        <w:t>10am AEST</w:t>
      </w:r>
      <w:r w:rsidR="004F7F7B">
        <w:rPr>
          <w:noProof/>
        </w:rPr>
        <w:t>)</w:t>
      </w:r>
      <w:r>
        <w:rPr>
          <w:noProof/>
        </w:rPr>
        <w:t xml:space="preserve"> 21 Feburary 2025</w:t>
      </w:r>
      <w:r w:rsidR="00057363">
        <w:rPr>
          <w:noProof/>
        </w:rPr>
        <w:t>.</w:t>
      </w:r>
      <w:r w:rsidR="005758BA">
        <w:rPr>
          <w:noProof/>
        </w:rPr>
        <w:t xml:space="preserve"> Top Right </w:t>
      </w:r>
      <w:r w:rsidR="004F7F7B">
        <w:rPr>
          <w:noProof/>
        </w:rPr>
        <w:t>–</w:t>
      </w:r>
      <w:r w:rsidR="005758BA">
        <w:rPr>
          <w:noProof/>
        </w:rPr>
        <w:t xml:space="preserve"> </w:t>
      </w:r>
      <w:r w:rsidR="004F7F7B">
        <w:rPr>
          <w:noProof/>
        </w:rPr>
        <w:t>0000 UTC (</w:t>
      </w:r>
      <w:r w:rsidR="005758BA">
        <w:rPr>
          <w:noProof/>
        </w:rPr>
        <w:t>10am AEST</w:t>
      </w:r>
      <w:r w:rsidR="004F7F7B">
        <w:rPr>
          <w:noProof/>
        </w:rPr>
        <w:t>)</w:t>
      </w:r>
      <w:r w:rsidR="005758BA">
        <w:rPr>
          <w:noProof/>
        </w:rPr>
        <w:t xml:space="preserve"> 2</w:t>
      </w:r>
      <w:r w:rsidR="004F7F7B">
        <w:rPr>
          <w:noProof/>
        </w:rPr>
        <w:t>4</w:t>
      </w:r>
      <w:r w:rsidR="005758BA">
        <w:rPr>
          <w:noProof/>
        </w:rPr>
        <w:t xml:space="preserve"> Feburary 2025.</w:t>
      </w:r>
      <w:r w:rsidR="004F7F7B">
        <w:rPr>
          <w:noProof/>
        </w:rPr>
        <w:t xml:space="preserve"> Middle Left – 0000 UTC (10am AEST) 27 Feburary 2025. Middle Right – 0000 UTC (10am AEST) 2 March 2025.</w:t>
      </w:r>
      <w:r w:rsidR="002315BB">
        <w:rPr>
          <w:noProof/>
        </w:rPr>
        <w:t xml:space="preserve"> Bottom left – 0000 UTC (10am AEST) </w:t>
      </w:r>
      <w:r w:rsidR="00E049BA">
        <w:rPr>
          <w:noProof/>
        </w:rPr>
        <w:t>5</w:t>
      </w:r>
      <w:r w:rsidR="002315BB">
        <w:rPr>
          <w:noProof/>
        </w:rPr>
        <w:t xml:space="preserve"> March 2025.</w:t>
      </w:r>
      <w:r w:rsidR="00E049BA">
        <w:rPr>
          <w:noProof/>
        </w:rPr>
        <w:t xml:space="preserve"> Bottom right – 0000 UTC (10am AEST) 8 March 2025.</w:t>
      </w:r>
      <w:bookmarkEnd w:id="42"/>
    </w:p>
    <w:p w14:paraId="146649EC" w14:textId="067F3E42" w:rsidR="004F7F7B" w:rsidRPr="008B117B" w:rsidRDefault="004F7F7B" w:rsidP="004F7F7B">
      <w:pPr>
        <w:pStyle w:val="Caption"/>
        <w:rPr>
          <w:lang w:eastAsia="en-AU"/>
        </w:rPr>
      </w:pPr>
    </w:p>
    <w:p w14:paraId="265BD255" w14:textId="332EB1A3" w:rsidR="00CE2FEE" w:rsidRPr="008B117B" w:rsidRDefault="00CE2FEE" w:rsidP="00BD2D1C">
      <w:pPr>
        <w:pStyle w:val="Caption"/>
        <w:rPr>
          <w:lang w:eastAsia="en-AU"/>
        </w:rPr>
      </w:pPr>
    </w:p>
    <w:p w14:paraId="1E074AA1" w14:textId="77777777" w:rsidR="00BD2D1C" w:rsidRDefault="00D512A1" w:rsidP="009F3671">
      <w:pPr>
        <w:keepNext/>
        <w:jc w:val="center"/>
      </w:pPr>
      <w:r>
        <w:rPr>
          <w:noProof/>
        </w:rPr>
        <w:drawing>
          <wp:inline distT="0" distB="0" distL="0" distR="0" wp14:anchorId="37E54B1E" wp14:editId="07604A01">
            <wp:extent cx="6120130" cy="6502400"/>
            <wp:effectExtent l="0" t="0" r="0" b="0"/>
            <wp:docPr id="1275589987" name="Picture 3" descr="RMM diagram depicting a strong MJO, out of the unit circle in the Western Pacific during February 202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589987" name="Picture 3" descr="RMM diagram depicting a strong MJO, out of the unit circle in the Western Pacific during February 2025. "/>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20130" cy="6502400"/>
                    </a:xfrm>
                    <a:prstGeom prst="rect">
                      <a:avLst/>
                    </a:prstGeom>
                    <a:noFill/>
                    <a:ln>
                      <a:noFill/>
                    </a:ln>
                  </pic:spPr>
                </pic:pic>
              </a:graphicData>
            </a:graphic>
          </wp:inline>
        </w:drawing>
      </w:r>
    </w:p>
    <w:p w14:paraId="1D83E74B" w14:textId="7B6754F4" w:rsidR="00B51841" w:rsidRPr="0024116B" w:rsidRDefault="00BD2D1C" w:rsidP="0024116B">
      <w:pPr>
        <w:pStyle w:val="Caption"/>
        <w:rPr>
          <w:color w:val="FF0000"/>
          <w:lang w:eastAsia="en-AU"/>
        </w:rPr>
      </w:pPr>
      <w:bookmarkStart w:id="43" w:name="_Ref198628255"/>
      <w:bookmarkStart w:id="44" w:name="_Ref198628247"/>
      <w:bookmarkStart w:id="45" w:name="_Toc204872475"/>
      <w:r>
        <w:t xml:space="preserve">Figure </w:t>
      </w:r>
      <w:r>
        <w:fldChar w:fldCharType="begin"/>
      </w:r>
      <w:r>
        <w:instrText xml:space="preserve"> SEQ Figure \* ARABIC </w:instrText>
      </w:r>
      <w:r>
        <w:fldChar w:fldCharType="separate"/>
      </w:r>
      <w:r w:rsidR="00BA5530">
        <w:rPr>
          <w:noProof/>
        </w:rPr>
        <w:t>5</w:t>
      </w:r>
      <w:r>
        <w:fldChar w:fldCharType="end"/>
      </w:r>
      <w:bookmarkEnd w:id="43"/>
      <w:r>
        <w:t xml:space="preserve"> R</w:t>
      </w:r>
      <w:r w:rsidR="00F22DF1">
        <w:t>eal-time Multi</w:t>
      </w:r>
      <w:r w:rsidR="00E34831">
        <w:t>variate MJO (</w:t>
      </w:r>
      <w:r>
        <w:t>RMM</w:t>
      </w:r>
      <w:r w:rsidR="00E34831">
        <w:t>) Index</w:t>
      </w:r>
      <w:r>
        <w:t xml:space="preserve"> diagram depicting a strong MJO, out of the unit circle in the Western Pacific during February 2025</w:t>
      </w:r>
      <w:r w:rsidR="00E16B18">
        <w:t>. This image is courtesy of BOM</w:t>
      </w:r>
      <w:r w:rsidR="00DE2401">
        <w:t xml:space="preserve"> </w:t>
      </w:r>
      <w:r w:rsidR="00134649">
        <w:t xml:space="preserve">and can be accessed from: </w:t>
      </w:r>
      <w:r w:rsidR="00134649" w:rsidRPr="00134649">
        <w:t>http://www.bom.gov.au/climate/mjo/#tabs=Monitoring</w:t>
      </w:r>
      <w:bookmarkEnd w:id="44"/>
      <w:bookmarkEnd w:id="45"/>
    </w:p>
    <w:p w14:paraId="62A490A7" w14:textId="314494AD" w:rsidR="00101024" w:rsidRDefault="00B17C31" w:rsidP="009F3671">
      <w:pPr>
        <w:keepNext/>
        <w:jc w:val="center"/>
      </w:pPr>
      <w:r>
        <w:rPr>
          <w:noProof/>
        </w:rPr>
        <w:drawing>
          <wp:inline distT="0" distB="0" distL="0" distR="0" wp14:anchorId="35F34527" wp14:editId="056EEFA5">
            <wp:extent cx="6120130" cy="6861810"/>
            <wp:effectExtent l="0" t="0" r="0" b="0"/>
            <wp:docPr id="582792666" name="Picture 2" descr="Hovmoller diagram of tropical waves showing the formation of Alfred occurred with a pulse of the MJO (black) and an Equatorial Rossby (ER) wave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792666" name="Picture 2" descr="Hovmoller diagram of tropical waves showing the formation of Alfred occurred with a pulse of the MJO (black) and an Equatorial Rossby (ER) wave (r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20130" cy="6861810"/>
                    </a:xfrm>
                    <a:prstGeom prst="rect">
                      <a:avLst/>
                    </a:prstGeom>
                    <a:noFill/>
                    <a:ln>
                      <a:noFill/>
                    </a:ln>
                  </pic:spPr>
                </pic:pic>
              </a:graphicData>
            </a:graphic>
          </wp:inline>
        </w:drawing>
      </w:r>
    </w:p>
    <w:p w14:paraId="684CE22A" w14:textId="60E24FFF" w:rsidR="00B51841" w:rsidRDefault="00B51841" w:rsidP="00B51841">
      <w:pPr>
        <w:pStyle w:val="Caption"/>
      </w:pPr>
      <w:bookmarkStart w:id="46" w:name="_Ref187070759"/>
      <w:bookmarkStart w:id="47" w:name="_Toc204872476"/>
      <w:r>
        <w:t xml:space="preserve">Figure </w:t>
      </w:r>
      <w:r w:rsidR="00A718B3">
        <w:fldChar w:fldCharType="begin"/>
      </w:r>
      <w:r w:rsidR="00A718B3">
        <w:instrText xml:space="preserve"> SEQ Figure \* ARABIC </w:instrText>
      </w:r>
      <w:r w:rsidR="00A718B3">
        <w:fldChar w:fldCharType="separate"/>
      </w:r>
      <w:r w:rsidR="00BA5530">
        <w:rPr>
          <w:noProof/>
        </w:rPr>
        <w:t>6</w:t>
      </w:r>
      <w:r w:rsidR="00A718B3">
        <w:rPr>
          <w:noProof/>
        </w:rPr>
        <w:fldChar w:fldCharType="end"/>
      </w:r>
      <w:bookmarkEnd w:id="46"/>
      <w:r>
        <w:t xml:space="preserve"> </w:t>
      </w:r>
      <w:proofErr w:type="spellStart"/>
      <w:r w:rsidR="00A351AC">
        <w:rPr>
          <w:lang w:eastAsia="en-AU"/>
        </w:rPr>
        <w:t>Hovm</w:t>
      </w:r>
      <w:r w:rsidR="00A351AC" w:rsidRPr="00BD2B6C">
        <w:rPr>
          <w:lang w:eastAsia="en-AU"/>
        </w:rPr>
        <w:t>ö</w:t>
      </w:r>
      <w:r w:rsidR="00A351AC">
        <w:rPr>
          <w:lang w:eastAsia="en-AU"/>
        </w:rPr>
        <w:t>ller</w:t>
      </w:r>
      <w:proofErr w:type="spellEnd"/>
      <w:r w:rsidR="00D56F14">
        <w:t xml:space="preserve"> diagram </w:t>
      </w:r>
      <w:r w:rsidR="00F24454">
        <w:t>of tropical waves s</w:t>
      </w:r>
      <w:r w:rsidR="008E3AF0">
        <w:t>h</w:t>
      </w:r>
      <w:r w:rsidR="00F24454">
        <w:t xml:space="preserve">owing the formation of </w:t>
      </w:r>
      <w:r w:rsidR="000F6A44">
        <w:t>Alfred</w:t>
      </w:r>
      <w:r w:rsidR="00F24454">
        <w:t xml:space="preserve"> </w:t>
      </w:r>
      <w:r w:rsidR="00557D19">
        <w:t>occurred with a pulse of the MJO (black) and an Equatorial Rossby (ER) wave (red)</w:t>
      </w:r>
      <w:r w:rsidR="008E3AF0">
        <w:t>.</w:t>
      </w:r>
      <w:r w:rsidR="006446E3">
        <w:t xml:space="preserve"> </w:t>
      </w:r>
      <w:r>
        <w:t>The image is courtesy of the North Car</w:t>
      </w:r>
      <w:r w:rsidR="00E12DB9">
        <w:t xml:space="preserve">olina Institute for Climate Studies. </w:t>
      </w:r>
      <w:hyperlink r:id="rId32" w:history="1">
        <w:r w:rsidR="00BD2377" w:rsidRPr="00AC3728">
          <w:rPr>
            <w:rStyle w:val="Hyperlink"/>
          </w:rPr>
          <w:t>https://ncics.org/pub/mjo/archive/2024/2024-12-02/v2/</w:t>
        </w:r>
        <w:bookmarkEnd w:id="47"/>
      </w:hyperlink>
    </w:p>
    <w:p w14:paraId="67C7C3BF" w14:textId="77777777" w:rsidR="00BD2377" w:rsidRDefault="00BD2377" w:rsidP="009F3671">
      <w:pPr>
        <w:keepNext/>
        <w:jc w:val="center"/>
      </w:pPr>
      <w:r>
        <w:rPr>
          <w:noProof/>
        </w:rPr>
        <w:drawing>
          <wp:inline distT="0" distB="0" distL="0" distR="0" wp14:anchorId="186F4A44" wp14:editId="6C5185D0">
            <wp:extent cx="6120130" cy="7145655"/>
            <wp:effectExtent l="0" t="0" r="0" b="0"/>
            <wp:docPr id="383697966" name="Picture 1" descr="Scatterometry, ASCAT-B at 1140 UTC 21 February, depicting the elongated centre of a developing Alfr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697966" name="Picture 1" descr="Scatterometry, ASCAT-B at 1140 UTC 21 February, depicting the elongated centre of a developing Alfred. "/>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20130" cy="7145655"/>
                    </a:xfrm>
                    <a:prstGeom prst="rect">
                      <a:avLst/>
                    </a:prstGeom>
                    <a:noFill/>
                    <a:ln>
                      <a:noFill/>
                    </a:ln>
                  </pic:spPr>
                </pic:pic>
              </a:graphicData>
            </a:graphic>
          </wp:inline>
        </w:drawing>
      </w:r>
    </w:p>
    <w:p w14:paraId="75AD67AD" w14:textId="2AACB2DC" w:rsidR="00BD2377" w:rsidRDefault="00BD2377" w:rsidP="00BD2377">
      <w:pPr>
        <w:pStyle w:val="Caption"/>
        <w:rPr>
          <w:lang w:eastAsia="en-AU"/>
        </w:rPr>
      </w:pPr>
      <w:bookmarkStart w:id="48" w:name="_Ref198633207"/>
      <w:bookmarkStart w:id="49" w:name="_Toc204872477"/>
      <w:r>
        <w:t xml:space="preserve">Figure </w:t>
      </w:r>
      <w:r>
        <w:fldChar w:fldCharType="begin"/>
      </w:r>
      <w:r>
        <w:instrText xml:space="preserve"> SEQ Figure \* ARABIC </w:instrText>
      </w:r>
      <w:r>
        <w:fldChar w:fldCharType="separate"/>
      </w:r>
      <w:r w:rsidR="00BA5530">
        <w:rPr>
          <w:noProof/>
        </w:rPr>
        <w:t>7</w:t>
      </w:r>
      <w:r>
        <w:fldChar w:fldCharType="end"/>
      </w:r>
      <w:bookmarkEnd w:id="48"/>
      <w:r>
        <w:t xml:space="preserve"> </w:t>
      </w:r>
      <w:r w:rsidR="00E04F61">
        <w:t xml:space="preserve">Scatterometry, </w:t>
      </w:r>
      <w:r>
        <w:t>ASCAT-B</w:t>
      </w:r>
      <w:r w:rsidR="00EB22C2">
        <w:t xml:space="preserve"> at </w:t>
      </w:r>
      <w:r w:rsidR="00105ADA">
        <w:t xml:space="preserve">1140 UTC 21 February, </w:t>
      </w:r>
      <w:r>
        <w:t>depicting the elongated centre of a developing Alfred. Image courtesy NRL</w:t>
      </w:r>
      <w:r w:rsidR="00B63DBE">
        <w:t xml:space="preserve">: </w:t>
      </w:r>
      <w:hyperlink r:id="rId34" w:tgtFrame="_blank" w:history="1">
        <w:r w:rsidR="00B63DBE">
          <w:rPr>
            <w:rStyle w:val="normaltextrun"/>
            <w:color w:val="0000FF"/>
            <w:shd w:val="clear" w:color="auto" w:fill="FFFFFF"/>
          </w:rPr>
          <w:t>https://www.nrlmry.navy.mil/TC.html</w:t>
        </w:r>
        <w:bookmarkEnd w:id="49"/>
      </w:hyperlink>
    </w:p>
    <w:p w14:paraId="20A18A0F" w14:textId="77777777" w:rsidR="00BD2377" w:rsidRPr="00BD2377" w:rsidRDefault="00BD2377" w:rsidP="00BD2377"/>
    <w:p w14:paraId="690B4CFA" w14:textId="0691AC19" w:rsidR="00686E1C" w:rsidRPr="00CA2431" w:rsidRDefault="00686E1C" w:rsidP="00CA2431">
      <w:pPr>
        <w:rPr>
          <w:lang w:eastAsia="en-AU"/>
        </w:rPr>
      </w:pPr>
      <w:r>
        <w:rPr>
          <w:color w:val="FF0000"/>
          <w:lang w:eastAsia="en-AU"/>
        </w:rPr>
        <w:br w:type="page"/>
      </w:r>
    </w:p>
    <w:p w14:paraId="08EC0F65" w14:textId="251ECA10" w:rsidR="00E53101" w:rsidRDefault="00E53101" w:rsidP="00E53101">
      <w:pPr>
        <w:keepNext/>
      </w:pPr>
    </w:p>
    <w:p w14:paraId="7227ED7E" w14:textId="77777777" w:rsidR="00BD2377" w:rsidRDefault="00BD2377" w:rsidP="009F3671">
      <w:pPr>
        <w:keepNext/>
        <w:jc w:val="center"/>
      </w:pPr>
      <w:r>
        <w:rPr>
          <w:noProof/>
        </w:rPr>
        <w:drawing>
          <wp:inline distT="0" distB="0" distL="0" distR="0" wp14:anchorId="1E542805" wp14:editId="7955D176">
            <wp:extent cx="6120130" cy="7145655"/>
            <wp:effectExtent l="0" t="0" r="0" b="0"/>
            <wp:docPr id="1309046885" name="Picture 2" descr="Scatterometry, ASCAT-B at 2227 UTC 22 February, depicting an elongated centre and gales in three quadra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046885" name="Picture 2" descr="Scatterometry, ASCAT-B at 2227 UTC 22 February, depicting an elongated centre and gales in three quadrants. "/>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120130" cy="7145655"/>
                    </a:xfrm>
                    <a:prstGeom prst="rect">
                      <a:avLst/>
                    </a:prstGeom>
                    <a:noFill/>
                    <a:ln>
                      <a:noFill/>
                    </a:ln>
                  </pic:spPr>
                </pic:pic>
              </a:graphicData>
            </a:graphic>
          </wp:inline>
        </w:drawing>
      </w:r>
    </w:p>
    <w:p w14:paraId="00CEF330" w14:textId="169A5C3B" w:rsidR="00BD2377" w:rsidRDefault="00BD2377" w:rsidP="00BD2377">
      <w:pPr>
        <w:pStyle w:val="Caption"/>
        <w:rPr>
          <w:lang w:eastAsia="en-AU"/>
        </w:rPr>
      </w:pPr>
      <w:bookmarkStart w:id="50" w:name="_Ref198635942"/>
      <w:bookmarkStart w:id="51" w:name="_Toc204872478"/>
      <w:r>
        <w:t xml:space="preserve">Figure </w:t>
      </w:r>
      <w:r>
        <w:fldChar w:fldCharType="begin"/>
      </w:r>
      <w:r>
        <w:instrText xml:space="preserve"> SEQ Figure \* ARABIC </w:instrText>
      </w:r>
      <w:r>
        <w:fldChar w:fldCharType="separate"/>
      </w:r>
      <w:r w:rsidR="00BA5530">
        <w:rPr>
          <w:noProof/>
        </w:rPr>
        <w:t>8</w:t>
      </w:r>
      <w:r>
        <w:fldChar w:fldCharType="end"/>
      </w:r>
      <w:bookmarkEnd w:id="50"/>
      <w:r>
        <w:t xml:space="preserve"> </w:t>
      </w:r>
      <w:r w:rsidR="008F5D08">
        <w:t xml:space="preserve">Scatterometry, </w:t>
      </w:r>
      <w:r>
        <w:t>ASCAT-B at 2227</w:t>
      </w:r>
      <w:r w:rsidR="008F5D08">
        <w:t xml:space="preserve"> </w:t>
      </w:r>
      <w:r>
        <w:t>UTC 22 February, depicting an elongated centre and gales in three quadrants.</w:t>
      </w:r>
      <w:r w:rsidR="008F5D08">
        <w:t xml:space="preserve"> Image courtesy NRL: </w:t>
      </w:r>
      <w:hyperlink r:id="rId36" w:tgtFrame="_blank" w:history="1">
        <w:r w:rsidR="008F5D08">
          <w:rPr>
            <w:rStyle w:val="normaltextrun"/>
            <w:color w:val="0000FF"/>
            <w:shd w:val="clear" w:color="auto" w:fill="FFFFFF"/>
          </w:rPr>
          <w:t>https://www.nrlmry.navy.mil/TC.html</w:t>
        </w:r>
        <w:bookmarkEnd w:id="51"/>
      </w:hyperlink>
    </w:p>
    <w:p w14:paraId="060113C4" w14:textId="77777777" w:rsidR="00B30AD8" w:rsidRDefault="00B30AD8" w:rsidP="009F3671">
      <w:pPr>
        <w:keepNext/>
        <w:jc w:val="center"/>
      </w:pPr>
      <w:r>
        <w:rPr>
          <w:noProof/>
        </w:rPr>
        <w:drawing>
          <wp:inline distT="0" distB="0" distL="0" distR="0" wp14:anchorId="0532B441" wp14:editId="6A6D2C9F">
            <wp:extent cx="6120130" cy="7145655"/>
            <wp:effectExtent l="0" t="0" r="0" b="0"/>
            <wp:docPr id="626707817" name="Picture 3" descr="Scatterometry, ASCAT-C at 1151 UTC 23 February 2025, storm force winds to the northwest of Alfred's cent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707817" name="Picture 3" descr="Scatterometry, ASCAT-C at 1151 UTC 23 February 2025, storm force winds to the northwest of Alfred's centre. "/>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120130" cy="7145655"/>
                    </a:xfrm>
                    <a:prstGeom prst="rect">
                      <a:avLst/>
                    </a:prstGeom>
                    <a:noFill/>
                    <a:ln>
                      <a:noFill/>
                    </a:ln>
                  </pic:spPr>
                </pic:pic>
              </a:graphicData>
            </a:graphic>
          </wp:inline>
        </w:drawing>
      </w:r>
    </w:p>
    <w:p w14:paraId="314C3690" w14:textId="7F046A26" w:rsidR="00AE006B" w:rsidRPr="00AE006B" w:rsidRDefault="00B30AD8" w:rsidP="00B30AD8">
      <w:pPr>
        <w:pStyle w:val="Caption"/>
      </w:pPr>
      <w:bookmarkStart w:id="52" w:name="_Ref199158922"/>
      <w:bookmarkStart w:id="53" w:name="_Toc204872479"/>
      <w:r>
        <w:t xml:space="preserve">Figure </w:t>
      </w:r>
      <w:r>
        <w:fldChar w:fldCharType="begin"/>
      </w:r>
      <w:r>
        <w:instrText xml:space="preserve"> SEQ Figure \* ARABIC </w:instrText>
      </w:r>
      <w:r>
        <w:fldChar w:fldCharType="separate"/>
      </w:r>
      <w:r w:rsidR="00BA5530">
        <w:rPr>
          <w:noProof/>
        </w:rPr>
        <w:t>9</w:t>
      </w:r>
      <w:r>
        <w:fldChar w:fldCharType="end"/>
      </w:r>
      <w:bookmarkEnd w:id="52"/>
      <w:r>
        <w:t xml:space="preserve"> </w:t>
      </w:r>
      <w:r w:rsidR="00E5185B">
        <w:t xml:space="preserve">Scatterometry, </w:t>
      </w:r>
      <w:r>
        <w:t xml:space="preserve">ASCAT-C </w:t>
      </w:r>
      <w:r w:rsidR="00E5185B">
        <w:t xml:space="preserve">at </w:t>
      </w:r>
      <w:r>
        <w:t>1151</w:t>
      </w:r>
      <w:r w:rsidR="00E5185B">
        <w:t xml:space="preserve"> </w:t>
      </w:r>
      <w:r>
        <w:t>UTC 23 February 2025, storm force winds to the northwest of Alfred's centre.</w:t>
      </w:r>
      <w:r w:rsidR="00E5185B">
        <w:t xml:space="preserve"> Image courtesy NRL: </w:t>
      </w:r>
      <w:hyperlink r:id="rId38" w:tgtFrame="_blank" w:history="1">
        <w:r w:rsidR="00E5185B">
          <w:rPr>
            <w:rStyle w:val="normaltextrun"/>
            <w:color w:val="0000FF"/>
            <w:shd w:val="clear" w:color="auto" w:fill="FFFFFF"/>
          </w:rPr>
          <w:t>https://www.nrlmry.navy.mil/TC.html</w:t>
        </w:r>
        <w:bookmarkEnd w:id="53"/>
      </w:hyperlink>
    </w:p>
    <w:p w14:paraId="4FED6B12" w14:textId="77777777" w:rsidR="0093518C" w:rsidRDefault="00F50FAA" w:rsidP="009F3671">
      <w:pPr>
        <w:pStyle w:val="Caption"/>
        <w:keepNext/>
        <w:jc w:val="center"/>
      </w:pPr>
      <w:r>
        <w:rPr>
          <w:noProof/>
        </w:rPr>
        <w:drawing>
          <wp:inline distT="0" distB="0" distL="0" distR="0" wp14:anchorId="24D8D171" wp14:editId="7E1E45EA">
            <wp:extent cx="6120130" cy="7145655"/>
            <wp:effectExtent l="0" t="0" r="0" b="0"/>
            <wp:docPr id="765100750" name="Picture 4" descr="Scatterometry, ASCAT-C at 1049 UTC 26 February 2025 showing hurricane force winds to the north of Alfred's cent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100750" name="Picture 4" descr="Scatterometry, ASCAT-C at 1049 UTC 26 February 2025 showing hurricane force winds to the north of Alfred's centre. "/>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120130" cy="7145655"/>
                    </a:xfrm>
                    <a:prstGeom prst="rect">
                      <a:avLst/>
                    </a:prstGeom>
                    <a:noFill/>
                    <a:ln>
                      <a:noFill/>
                    </a:ln>
                  </pic:spPr>
                </pic:pic>
              </a:graphicData>
            </a:graphic>
          </wp:inline>
        </w:drawing>
      </w:r>
    </w:p>
    <w:p w14:paraId="2ADE8176" w14:textId="47763FA5" w:rsidR="009B0AA5" w:rsidRDefault="0093518C" w:rsidP="0093518C">
      <w:pPr>
        <w:pStyle w:val="Caption"/>
      </w:pPr>
      <w:bookmarkStart w:id="54" w:name="_Ref198645429"/>
      <w:bookmarkStart w:id="55" w:name="_Toc204872480"/>
      <w:r>
        <w:t xml:space="preserve">Figure </w:t>
      </w:r>
      <w:r>
        <w:fldChar w:fldCharType="begin"/>
      </w:r>
      <w:r>
        <w:instrText xml:space="preserve"> SEQ Figure \* ARABIC </w:instrText>
      </w:r>
      <w:r>
        <w:fldChar w:fldCharType="separate"/>
      </w:r>
      <w:r w:rsidR="00BA5530">
        <w:rPr>
          <w:noProof/>
        </w:rPr>
        <w:t>10</w:t>
      </w:r>
      <w:r>
        <w:fldChar w:fldCharType="end"/>
      </w:r>
      <w:bookmarkEnd w:id="54"/>
      <w:r>
        <w:t xml:space="preserve"> </w:t>
      </w:r>
      <w:r w:rsidR="00E5185B">
        <w:t xml:space="preserve">Scatterometry, </w:t>
      </w:r>
      <w:r>
        <w:t xml:space="preserve">ASCAT-C </w:t>
      </w:r>
      <w:r w:rsidR="00E5185B">
        <w:t xml:space="preserve">at </w:t>
      </w:r>
      <w:r>
        <w:t>1049</w:t>
      </w:r>
      <w:r w:rsidR="00E5185B">
        <w:t xml:space="preserve"> </w:t>
      </w:r>
      <w:r>
        <w:t>UTC 26 February 2025 showing hurricane force winds to the north of Alfred's centre</w:t>
      </w:r>
      <w:r w:rsidR="00E5185B">
        <w:t xml:space="preserve">. Image courtesy NRL: </w:t>
      </w:r>
      <w:hyperlink r:id="rId40" w:tgtFrame="_blank" w:history="1">
        <w:r w:rsidR="00E5185B">
          <w:rPr>
            <w:rStyle w:val="normaltextrun"/>
            <w:color w:val="0000FF"/>
            <w:shd w:val="clear" w:color="auto" w:fill="FFFFFF"/>
          </w:rPr>
          <w:t>https://www.nrlmry.navy.mil/TC.html</w:t>
        </w:r>
        <w:bookmarkEnd w:id="55"/>
      </w:hyperlink>
    </w:p>
    <w:p w14:paraId="5307E8A8" w14:textId="77777777" w:rsidR="008A7E8E" w:rsidRDefault="00E73D84" w:rsidP="008A7E8E">
      <w:pPr>
        <w:keepNext/>
        <w:jc w:val="center"/>
      </w:pPr>
      <w:r w:rsidRPr="003339D6">
        <w:rPr>
          <w:noProof/>
        </w:rPr>
        <w:drawing>
          <wp:inline distT="0" distB="0" distL="0" distR="0" wp14:anchorId="382E7FB4" wp14:editId="66E9CC39">
            <wp:extent cx="4774406" cy="7639050"/>
            <wp:effectExtent l="0" t="0" r="7620" b="0"/>
            <wp:docPr id="767471402" name="Picture 3" descr="M-PERC (Microwave-based Probability of Eyewall Replacement Cyclone) Hovmoller diagram showing detection of secondary eyewall during 27 February, the primary eyewall eroding, and the secondary eyewall becoming dominant and contracting during 28 Februar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471402" name="Picture 3" descr="M-PERC (Microwave-based Probability of Eyewall Replacement Cyclone) Hovmoller diagram showing detection of secondary eyewall during 27 February, the primary eyewall eroding, and the secondary eyewall becoming dominant and contracting during 28 February. "/>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788517" cy="7661628"/>
                    </a:xfrm>
                    <a:prstGeom prst="rect">
                      <a:avLst/>
                    </a:prstGeom>
                    <a:noFill/>
                    <a:ln>
                      <a:noFill/>
                    </a:ln>
                  </pic:spPr>
                </pic:pic>
              </a:graphicData>
            </a:graphic>
          </wp:inline>
        </w:drawing>
      </w:r>
    </w:p>
    <w:p w14:paraId="28413970" w14:textId="0DDCD206" w:rsidR="00E73D84" w:rsidRDefault="008A7E8E" w:rsidP="008A7E8E">
      <w:pPr>
        <w:pStyle w:val="Caption"/>
      </w:pPr>
      <w:bookmarkStart w:id="56" w:name="_Ref200442407"/>
      <w:bookmarkStart w:id="57" w:name="_Toc204872481"/>
      <w:r>
        <w:t xml:space="preserve">Figure </w:t>
      </w:r>
      <w:r>
        <w:fldChar w:fldCharType="begin"/>
      </w:r>
      <w:r>
        <w:instrText xml:space="preserve"> SEQ Figure \* ARABIC </w:instrText>
      </w:r>
      <w:r>
        <w:fldChar w:fldCharType="separate"/>
      </w:r>
      <w:r w:rsidR="00BA5530">
        <w:rPr>
          <w:noProof/>
        </w:rPr>
        <w:t>11</w:t>
      </w:r>
      <w:r>
        <w:fldChar w:fldCharType="end"/>
      </w:r>
      <w:bookmarkEnd w:id="56"/>
      <w:r>
        <w:t xml:space="preserve"> </w:t>
      </w:r>
      <w:r w:rsidRPr="00D3733C">
        <w:t xml:space="preserve">M-PERC (Microwave-based Probability of Eyewall Replacement Cyclone) </w:t>
      </w:r>
      <w:proofErr w:type="spellStart"/>
      <w:r w:rsidRPr="00D3733C">
        <w:t>Hovmöller</w:t>
      </w:r>
      <w:proofErr w:type="spellEnd"/>
      <w:r w:rsidRPr="00D3733C">
        <w:t xml:space="preserve"> diagram showing detection of secondary eyewall during 27 February, the primary eyewall eroding, and the secondary eyewall becoming dominant and contracting during 28 February.</w:t>
      </w:r>
      <w:bookmarkEnd w:id="57"/>
    </w:p>
    <w:p w14:paraId="4A07C272" w14:textId="77777777" w:rsidR="00F97AA2" w:rsidRDefault="00C57262" w:rsidP="009F3671">
      <w:pPr>
        <w:keepNext/>
        <w:jc w:val="center"/>
      </w:pPr>
      <w:r>
        <w:rPr>
          <w:noProof/>
        </w:rPr>
        <w:drawing>
          <wp:inline distT="0" distB="0" distL="0" distR="0" wp14:anchorId="10BAAF82" wp14:editId="642F1AA6">
            <wp:extent cx="6120130" cy="6669405"/>
            <wp:effectExtent l="0" t="0" r="0" b="0"/>
            <wp:docPr id="2077668871" name="Picture 1" descr="Microwave image, AMSR2 89 GHz at 1450 UTC 27 February. Shows the last remaining portion of the eroding inner eyewall, surrounded by the much larger second eyewal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668871" name="Picture 1" descr="Microwave image, AMSR2 89 GHz at 1450 UTC 27 February. Shows the last remaining portion of the eroding inner eyewall, surrounded by the much larger second eyewall. "/>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120130" cy="6669405"/>
                    </a:xfrm>
                    <a:prstGeom prst="rect">
                      <a:avLst/>
                    </a:prstGeom>
                    <a:noFill/>
                    <a:ln>
                      <a:noFill/>
                    </a:ln>
                  </pic:spPr>
                </pic:pic>
              </a:graphicData>
            </a:graphic>
          </wp:inline>
        </w:drawing>
      </w:r>
    </w:p>
    <w:p w14:paraId="31C0FB7E" w14:textId="77FD25CC" w:rsidR="00C57262" w:rsidRDefault="00F97AA2" w:rsidP="00F97AA2">
      <w:pPr>
        <w:pStyle w:val="Caption"/>
      </w:pPr>
      <w:bookmarkStart w:id="58" w:name="_Ref200441593"/>
      <w:bookmarkStart w:id="59" w:name="_Ref198890081"/>
      <w:bookmarkStart w:id="60" w:name="_Toc204872482"/>
      <w:r>
        <w:t>Figure</w:t>
      </w:r>
      <w:bookmarkEnd w:id="58"/>
      <w:r>
        <w:t xml:space="preserve"> </w:t>
      </w:r>
      <w:r>
        <w:fldChar w:fldCharType="begin"/>
      </w:r>
      <w:r>
        <w:instrText xml:space="preserve"> SEQ Figure \* ARABIC </w:instrText>
      </w:r>
      <w:r>
        <w:fldChar w:fldCharType="separate"/>
      </w:r>
      <w:r w:rsidR="00BA5530">
        <w:rPr>
          <w:noProof/>
        </w:rPr>
        <w:t>12</w:t>
      </w:r>
      <w:r>
        <w:fldChar w:fldCharType="end"/>
      </w:r>
      <w:bookmarkEnd w:id="59"/>
      <w:r>
        <w:t xml:space="preserve"> </w:t>
      </w:r>
      <w:r w:rsidR="00A576E6">
        <w:t xml:space="preserve">Microwave image, </w:t>
      </w:r>
      <w:r>
        <w:t xml:space="preserve">AMSR2 89 GHz at 1450 UTC 27 February. Shows the last remaining portion of the </w:t>
      </w:r>
      <w:r w:rsidR="00D92F7D">
        <w:t xml:space="preserve">eroding </w:t>
      </w:r>
      <w:r>
        <w:t>inner eyewall, surrounded by the much larger second eye</w:t>
      </w:r>
      <w:r w:rsidR="00D92F7D">
        <w:t>wall</w:t>
      </w:r>
      <w:r>
        <w:t>.</w:t>
      </w:r>
      <w:r w:rsidR="00A576E6">
        <w:t xml:space="preserve"> Image courtesy NRL: </w:t>
      </w:r>
      <w:hyperlink r:id="rId43" w:tgtFrame="_blank" w:history="1">
        <w:r w:rsidR="00A576E6">
          <w:rPr>
            <w:rStyle w:val="normaltextrun"/>
            <w:color w:val="0000FF"/>
            <w:shd w:val="clear" w:color="auto" w:fill="FFFFFF"/>
          </w:rPr>
          <w:t>https://www.nrlmry.navy.mil/TC.html</w:t>
        </w:r>
        <w:bookmarkEnd w:id="60"/>
      </w:hyperlink>
    </w:p>
    <w:p w14:paraId="353848BE" w14:textId="77777777" w:rsidR="003E2822" w:rsidRDefault="003E2822" w:rsidP="009F3671">
      <w:pPr>
        <w:keepNext/>
        <w:jc w:val="center"/>
      </w:pPr>
      <w:r>
        <w:rPr>
          <w:noProof/>
        </w:rPr>
        <w:drawing>
          <wp:inline distT="0" distB="0" distL="0" distR="0" wp14:anchorId="74EFA76D" wp14:editId="7B5B58D4">
            <wp:extent cx="6120130" cy="7028180"/>
            <wp:effectExtent l="0" t="0" r="0" b="1270"/>
            <wp:docPr id="932848205" name="Picture 1" descr="Infrared Himawari-9 Satellite Image at 1200 UTC 28 March. At the period of Alfred's peak intens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848205" name="Picture 1" descr="Infrared Himawari-9 Satellite Image at 1200 UTC 28 March. At the period of Alfred's peak intensity. "/>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20130" cy="7028180"/>
                    </a:xfrm>
                    <a:prstGeom prst="rect">
                      <a:avLst/>
                    </a:prstGeom>
                    <a:noFill/>
                    <a:ln>
                      <a:noFill/>
                    </a:ln>
                  </pic:spPr>
                </pic:pic>
              </a:graphicData>
            </a:graphic>
          </wp:inline>
        </w:drawing>
      </w:r>
    </w:p>
    <w:p w14:paraId="6BD45B09" w14:textId="22AF73A6" w:rsidR="003E2822" w:rsidRPr="003E2822" w:rsidRDefault="003E2822" w:rsidP="003E2822">
      <w:pPr>
        <w:pStyle w:val="Caption"/>
      </w:pPr>
      <w:bookmarkStart w:id="61" w:name="_Ref200442735"/>
      <w:bookmarkStart w:id="62" w:name="_Toc204872483"/>
      <w:r>
        <w:t xml:space="preserve">Figure </w:t>
      </w:r>
      <w:r>
        <w:fldChar w:fldCharType="begin"/>
      </w:r>
      <w:r>
        <w:instrText xml:space="preserve"> SEQ Figure \* ARABIC </w:instrText>
      </w:r>
      <w:r>
        <w:fldChar w:fldCharType="separate"/>
      </w:r>
      <w:r w:rsidR="00BA5530">
        <w:rPr>
          <w:noProof/>
        </w:rPr>
        <w:t>13</w:t>
      </w:r>
      <w:r>
        <w:fldChar w:fldCharType="end"/>
      </w:r>
      <w:bookmarkEnd w:id="61"/>
      <w:r>
        <w:t xml:space="preserve"> Infrared Himawari-9 Satellite Image at 1200 UTC 28 March. </w:t>
      </w:r>
      <w:r w:rsidR="6B299C3F">
        <w:t xml:space="preserve">At </w:t>
      </w:r>
      <w:r w:rsidR="009747CF">
        <w:t xml:space="preserve">the </w:t>
      </w:r>
      <w:r w:rsidR="39AB59AE">
        <w:t>period</w:t>
      </w:r>
      <w:r w:rsidR="009747CF">
        <w:t xml:space="preserve"> of Alfred's </w:t>
      </w:r>
      <w:r>
        <w:t>peak intensity.</w:t>
      </w:r>
      <w:r w:rsidR="00DD43F2">
        <w:t xml:space="preserve"> Image courtesy NRL: </w:t>
      </w:r>
      <w:hyperlink r:id="rId45" w:tgtFrame="_blank" w:history="1">
        <w:r w:rsidR="00DD43F2">
          <w:rPr>
            <w:rStyle w:val="normaltextrun"/>
            <w:color w:val="0000FF"/>
            <w:shd w:val="clear" w:color="auto" w:fill="FFFFFF"/>
          </w:rPr>
          <w:t>https://www.nrlmry.navy.mil/TC.html</w:t>
        </w:r>
      </w:hyperlink>
      <w:r w:rsidR="00DD43F2">
        <w:t xml:space="preserve"> and Japan Meteorological Agency (JMA)</w:t>
      </w:r>
      <w:r w:rsidR="0096194C">
        <w:t>.</w:t>
      </w:r>
      <w:bookmarkEnd w:id="62"/>
    </w:p>
    <w:p w14:paraId="6BB76AC9" w14:textId="77777777" w:rsidR="0094544A" w:rsidRDefault="0094544A" w:rsidP="009F3671">
      <w:pPr>
        <w:keepNext/>
        <w:jc w:val="center"/>
      </w:pPr>
      <w:r>
        <w:rPr>
          <w:noProof/>
        </w:rPr>
        <w:drawing>
          <wp:inline distT="0" distB="0" distL="0" distR="0" wp14:anchorId="7016BA9D" wp14:editId="5BE10FFC">
            <wp:extent cx="6120130" cy="6871335"/>
            <wp:effectExtent l="0" t="0" r="0" b="5715"/>
            <wp:docPr id="51865230" name="Picture 1" descr="Scatterometry, ASCAT-C at 1146 UTC 28 February. Shows Alfred at 90 knots intensity, during the period of Alfred's lifetime peak intens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65230" name="Picture 1" descr="Scatterometry, ASCAT-C at 1146 UTC 28 February. Shows Alfred at 90 knots intensity, during the period of Alfred's lifetime peak intensity. "/>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120130" cy="6871335"/>
                    </a:xfrm>
                    <a:prstGeom prst="rect">
                      <a:avLst/>
                    </a:prstGeom>
                    <a:noFill/>
                    <a:ln>
                      <a:noFill/>
                    </a:ln>
                  </pic:spPr>
                </pic:pic>
              </a:graphicData>
            </a:graphic>
          </wp:inline>
        </w:drawing>
      </w:r>
    </w:p>
    <w:p w14:paraId="7688905A" w14:textId="1D00942F" w:rsidR="0094544A" w:rsidRDefault="0094544A" w:rsidP="0094544A">
      <w:pPr>
        <w:pStyle w:val="Caption"/>
      </w:pPr>
      <w:bookmarkStart w:id="63" w:name="_Ref198740147"/>
      <w:bookmarkStart w:id="64" w:name="_Toc204872484"/>
      <w:r>
        <w:t xml:space="preserve">Figure </w:t>
      </w:r>
      <w:r>
        <w:fldChar w:fldCharType="begin"/>
      </w:r>
      <w:r>
        <w:instrText xml:space="preserve"> SEQ Figure \* ARABIC </w:instrText>
      </w:r>
      <w:r>
        <w:fldChar w:fldCharType="separate"/>
      </w:r>
      <w:r w:rsidR="00BA5530">
        <w:rPr>
          <w:noProof/>
        </w:rPr>
        <w:t>14</w:t>
      </w:r>
      <w:r>
        <w:fldChar w:fldCharType="end"/>
      </w:r>
      <w:bookmarkEnd w:id="63"/>
      <w:r>
        <w:t xml:space="preserve"> Scatterometry, ASCAT-C at 1146 UTC 28 February. Shows Alfred at 90 knots intensity, </w:t>
      </w:r>
      <w:r w:rsidR="00840996">
        <w:t>during</w:t>
      </w:r>
      <w:r>
        <w:t xml:space="preserve"> the </w:t>
      </w:r>
      <w:r w:rsidR="00840996">
        <w:t>period</w:t>
      </w:r>
      <w:r>
        <w:t xml:space="preserve"> of Alfred's lifetime peak intensity. Image courtesy NRL: </w:t>
      </w:r>
      <w:hyperlink r:id="rId47" w:tgtFrame="_blank" w:history="1">
        <w:r>
          <w:rPr>
            <w:rStyle w:val="normaltextrun"/>
            <w:color w:val="0000FF"/>
            <w:shd w:val="clear" w:color="auto" w:fill="FFFFFF"/>
          </w:rPr>
          <w:t>https://www.nrlmry.navy.mil/TC.html</w:t>
        </w:r>
        <w:bookmarkEnd w:id="64"/>
      </w:hyperlink>
    </w:p>
    <w:p w14:paraId="6C08456D" w14:textId="77777777" w:rsidR="003339D6" w:rsidRDefault="003339D6" w:rsidP="003339D6"/>
    <w:p w14:paraId="4B0F33A5" w14:textId="4A2C979C" w:rsidR="002E7415" w:rsidRDefault="007D4D5C" w:rsidP="002E7415">
      <w:pPr>
        <w:pStyle w:val="Caption"/>
      </w:pPr>
      <w:r>
        <w:t xml:space="preserve"> </w:t>
      </w:r>
    </w:p>
    <w:p w14:paraId="64E08FE1" w14:textId="77777777" w:rsidR="00CD2060" w:rsidRDefault="00CD2060" w:rsidP="009F3671">
      <w:pPr>
        <w:keepNext/>
        <w:jc w:val="center"/>
      </w:pPr>
      <w:r>
        <w:rPr>
          <w:noProof/>
        </w:rPr>
        <w:drawing>
          <wp:inline distT="0" distB="0" distL="0" distR="0" wp14:anchorId="6B8298DC" wp14:editId="1DA8480E">
            <wp:extent cx="6120130" cy="7145655"/>
            <wp:effectExtent l="0" t="0" r="0" b="0"/>
            <wp:docPr id="2133210075" name="Picture 1" descr="Scatterometry, ASCAT-C at 2234 UTC 6 March depicting a 45 knot Tropical Cyclone Alfred near the southeast Queensland co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210075" name="Picture 1" descr="Scatterometry, ASCAT-C at 2234 UTC 6 March depicting a 45 knot Tropical Cyclone Alfred near the southeast Queensland coast."/>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120130" cy="7145655"/>
                    </a:xfrm>
                    <a:prstGeom prst="rect">
                      <a:avLst/>
                    </a:prstGeom>
                    <a:noFill/>
                    <a:ln>
                      <a:noFill/>
                    </a:ln>
                  </pic:spPr>
                </pic:pic>
              </a:graphicData>
            </a:graphic>
          </wp:inline>
        </w:drawing>
      </w:r>
    </w:p>
    <w:p w14:paraId="709E28E8" w14:textId="7F7EFE47" w:rsidR="00CD2060" w:rsidRPr="00CD2060" w:rsidRDefault="00CD2060" w:rsidP="00CD2060">
      <w:pPr>
        <w:pStyle w:val="Caption"/>
      </w:pPr>
      <w:bookmarkStart w:id="65" w:name="_Ref199143921"/>
      <w:bookmarkStart w:id="66" w:name="_Toc204872485"/>
      <w:r>
        <w:t xml:space="preserve">Figure </w:t>
      </w:r>
      <w:r>
        <w:fldChar w:fldCharType="begin"/>
      </w:r>
      <w:r>
        <w:instrText xml:space="preserve"> SEQ Figure \* ARABIC </w:instrText>
      </w:r>
      <w:r>
        <w:fldChar w:fldCharType="separate"/>
      </w:r>
      <w:r w:rsidR="00BA5530">
        <w:rPr>
          <w:noProof/>
        </w:rPr>
        <w:t>15</w:t>
      </w:r>
      <w:r>
        <w:fldChar w:fldCharType="end"/>
      </w:r>
      <w:bookmarkEnd w:id="65"/>
      <w:r>
        <w:t xml:space="preserve"> </w:t>
      </w:r>
      <w:r w:rsidR="007D4D5C">
        <w:t xml:space="preserve">Scatterometry, </w:t>
      </w:r>
      <w:r>
        <w:t xml:space="preserve">ASCAT-C </w:t>
      </w:r>
      <w:r w:rsidR="007D4D5C">
        <w:t xml:space="preserve">at </w:t>
      </w:r>
      <w:r>
        <w:t>2234 UTC 6 March depicting a 45 knot Tropical Cyclone Alfred near the southeast Queensland coast.</w:t>
      </w:r>
      <w:r w:rsidR="007D4D5C">
        <w:t xml:space="preserve"> Image courtesy NRL: </w:t>
      </w:r>
      <w:hyperlink r:id="rId49" w:tgtFrame="_blank" w:history="1">
        <w:r w:rsidR="007D4D5C">
          <w:rPr>
            <w:rStyle w:val="normaltextrun"/>
            <w:color w:val="0000FF"/>
            <w:shd w:val="clear" w:color="auto" w:fill="FFFFFF"/>
          </w:rPr>
          <w:t>https://www.nrlmry.navy.mil/TC.html</w:t>
        </w:r>
        <w:bookmarkEnd w:id="66"/>
      </w:hyperlink>
    </w:p>
    <w:p w14:paraId="34E40629" w14:textId="73863626" w:rsidR="003339D6" w:rsidRPr="003339D6" w:rsidRDefault="003339D6" w:rsidP="003339D6">
      <w:r w:rsidRPr="003339D6">
        <w:rPr>
          <w:lang w:val="en-GB"/>
        </w:rPr>
        <w:br/>
      </w:r>
    </w:p>
    <w:p w14:paraId="7134EA3E" w14:textId="0621C50A" w:rsidR="00A4333D" w:rsidRPr="001B6985" w:rsidRDefault="00A4333D" w:rsidP="0041762A">
      <w:pPr>
        <w:pStyle w:val="NumberedHeading2"/>
      </w:pPr>
      <w:bookmarkStart w:id="67" w:name="_Ref199142111"/>
      <w:bookmarkStart w:id="68" w:name="_Ref199144950"/>
      <w:bookmarkStart w:id="69" w:name="_Toc394982405"/>
      <w:bookmarkStart w:id="70" w:name="_Toc204872458"/>
      <w:r>
        <w:t>Structure</w:t>
      </w:r>
      <w:bookmarkEnd w:id="67"/>
      <w:bookmarkEnd w:id="68"/>
      <w:bookmarkEnd w:id="69"/>
      <w:bookmarkEnd w:id="70"/>
    </w:p>
    <w:p w14:paraId="25FE20A7" w14:textId="61D44E82" w:rsidR="00884B7A" w:rsidRDefault="000746BD" w:rsidP="00750640">
      <w:pPr>
        <w:spacing w:after="240"/>
      </w:pPr>
      <w:r w:rsidRPr="000746BD">
        <w:t xml:space="preserve">22U began </w:t>
      </w:r>
      <w:r w:rsidR="00105ADA">
        <w:t>its</w:t>
      </w:r>
      <w:r>
        <w:t xml:space="preserve"> life on 21 </w:t>
      </w:r>
      <w:r w:rsidR="00186BE4">
        <w:t>February as a somewhat elongated circulation</w:t>
      </w:r>
      <w:r w:rsidR="00105ADA">
        <w:t xml:space="preserve">, </w:t>
      </w:r>
      <w:r w:rsidR="004F3453">
        <w:t>(</w:t>
      </w:r>
      <w:r w:rsidR="00105ADA">
        <w:fldChar w:fldCharType="begin"/>
      </w:r>
      <w:r w:rsidR="00105ADA">
        <w:instrText xml:space="preserve"> REF _Ref198633207 \h </w:instrText>
      </w:r>
      <w:r w:rsidR="00105ADA">
        <w:fldChar w:fldCharType="separate"/>
      </w:r>
      <w:r w:rsidR="00BA5530">
        <w:t xml:space="preserve">Figure </w:t>
      </w:r>
      <w:r w:rsidR="00BA5530">
        <w:rPr>
          <w:noProof/>
        </w:rPr>
        <w:t>7</w:t>
      </w:r>
      <w:r w:rsidR="00105ADA">
        <w:fldChar w:fldCharType="end"/>
      </w:r>
      <w:r w:rsidR="004F3453">
        <w:t>)</w:t>
      </w:r>
      <w:r w:rsidR="00105ADA">
        <w:t>.</w:t>
      </w:r>
      <w:r w:rsidR="0005615B">
        <w:t xml:space="preserve"> Gales </w:t>
      </w:r>
      <w:r w:rsidR="00517D0C">
        <w:t>developed on the southern side from 0000 UTC (10 am AEST) 22 February</w:t>
      </w:r>
      <w:r w:rsidR="00D07254">
        <w:t>.</w:t>
      </w:r>
      <w:r w:rsidR="00EF4938">
        <w:t xml:space="preserve"> </w:t>
      </w:r>
      <w:r w:rsidR="00E4050E">
        <w:t>At this time, o</w:t>
      </w:r>
      <w:r w:rsidR="00EF4938">
        <w:t xml:space="preserve">bserved </w:t>
      </w:r>
      <w:r w:rsidR="00D07254">
        <w:t xml:space="preserve">gales </w:t>
      </w:r>
      <w:r w:rsidR="00EF4938">
        <w:t>at Willis Island (</w:t>
      </w:r>
      <w:r w:rsidR="00452654">
        <w:rPr>
          <w:lang w:eastAsia="en-AU"/>
        </w:rPr>
        <w:t xml:space="preserve">wind observations page </w:t>
      </w:r>
      <w:r w:rsidR="00452654" w:rsidRPr="000962DE">
        <w:rPr>
          <w:lang w:eastAsia="en-AU"/>
        </w:rPr>
        <w:fldChar w:fldCharType="begin"/>
      </w:r>
      <w:r w:rsidR="00452654" w:rsidRPr="000962DE">
        <w:rPr>
          <w:lang w:eastAsia="en-AU"/>
        </w:rPr>
        <w:instrText xml:space="preserve"> PAGEREF _Ref199758524 \h </w:instrText>
      </w:r>
      <w:r w:rsidR="00452654" w:rsidRPr="000962DE">
        <w:rPr>
          <w:lang w:eastAsia="en-AU"/>
        </w:rPr>
      </w:r>
      <w:r w:rsidR="00452654" w:rsidRPr="000962DE">
        <w:rPr>
          <w:lang w:eastAsia="en-AU"/>
        </w:rPr>
        <w:fldChar w:fldCharType="separate"/>
      </w:r>
      <w:r w:rsidR="00BA5530">
        <w:rPr>
          <w:noProof/>
          <w:lang w:eastAsia="en-AU"/>
        </w:rPr>
        <w:t>43</w:t>
      </w:r>
      <w:r w:rsidR="00452654" w:rsidRPr="000962DE">
        <w:rPr>
          <w:lang w:eastAsia="en-AU"/>
        </w:rPr>
        <w:fldChar w:fldCharType="end"/>
      </w:r>
      <w:r w:rsidR="00EF4938">
        <w:t>)</w:t>
      </w:r>
      <w:r w:rsidR="00D07254">
        <w:t xml:space="preserve">, </w:t>
      </w:r>
      <w:r w:rsidR="00667276">
        <w:t xml:space="preserve">indicated </w:t>
      </w:r>
      <w:r w:rsidR="00AA1524">
        <w:t xml:space="preserve">that the southern quadrant </w:t>
      </w:r>
      <w:r w:rsidR="00667276">
        <w:t xml:space="preserve">gales </w:t>
      </w:r>
      <w:r w:rsidR="00E4050E">
        <w:t>extend</w:t>
      </w:r>
      <w:r w:rsidR="00AA1524">
        <w:t>ed</w:t>
      </w:r>
      <w:r w:rsidR="00667276">
        <w:t xml:space="preserve"> out to a maximum of </w:t>
      </w:r>
      <w:r w:rsidR="008F4BDE">
        <w:t>80 nm (148</w:t>
      </w:r>
      <w:r w:rsidR="00BD0564">
        <w:t xml:space="preserve"> km)</w:t>
      </w:r>
      <w:r w:rsidR="00621B44">
        <w:t xml:space="preserve">. </w:t>
      </w:r>
      <w:r w:rsidR="002D12D9">
        <w:t xml:space="preserve">From the morning of 23 February </w:t>
      </w:r>
      <w:r w:rsidR="000A5028">
        <w:t xml:space="preserve">gales </w:t>
      </w:r>
      <w:r w:rsidR="003A294E">
        <w:t xml:space="preserve">slightly </w:t>
      </w:r>
      <w:r w:rsidR="000A5028">
        <w:t>contracted (SAR</w:t>
      </w:r>
      <w:r w:rsidR="00F3655D">
        <w:t xml:space="preserve"> 1939 UTC 22 February, not shown)</w:t>
      </w:r>
      <w:r w:rsidR="00B20A78">
        <w:t xml:space="preserve">, and gales wrapped around </w:t>
      </w:r>
      <w:r w:rsidR="005C4DDC">
        <w:t>to the northwestern quadrant, with Tropical Cyclone Alfred named at 0000 UTC (10am AEST) 23 March</w:t>
      </w:r>
      <w:r w:rsidR="007E0B80">
        <w:t xml:space="preserve"> (</w:t>
      </w:r>
      <w:r w:rsidR="007E0B80">
        <w:fldChar w:fldCharType="begin"/>
      </w:r>
      <w:r w:rsidR="007E0B80">
        <w:instrText xml:space="preserve"> REF _Ref198635942 \h </w:instrText>
      </w:r>
      <w:r w:rsidR="007E0B80">
        <w:fldChar w:fldCharType="separate"/>
      </w:r>
      <w:r w:rsidR="00BA5530">
        <w:t xml:space="preserve">Figure </w:t>
      </w:r>
      <w:r w:rsidR="00BA5530">
        <w:rPr>
          <w:noProof/>
        </w:rPr>
        <w:t>8</w:t>
      </w:r>
      <w:r w:rsidR="007E0B80">
        <w:fldChar w:fldCharType="end"/>
      </w:r>
      <w:r w:rsidR="007E0B80">
        <w:t>)</w:t>
      </w:r>
      <w:r w:rsidR="00B75365">
        <w:t>.</w:t>
      </w:r>
      <w:r w:rsidR="00D23036">
        <w:t xml:space="preserve"> Scatterometry during </w:t>
      </w:r>
      <w:r w:rsidR="00310FFD">
        <w:t xml:space="preserve">23 February, (SAR 0807 UTC </w:t>
      </w:r>
      <w:r w:rsidR="00221B83">
        <w:fldChar w:fldCharType="begin"/>
      </w:r>
      <w:r w:rsidR="00221B83">
        <w:instrText xml:space="preserve"> REF _Ref199158491 \h </w:instrText>
      </w:r>
      <w:r w:rsidR="00221B83">
        <w:fldChar w:fldCharType="separate"/>
      </w:r>
      <w:r w:rsidR="00BA5530">
        <w:t xml:space="preserve">Figure </w:t>
      </w:r>
      <w:r w:rsidR="00BA5530">
        <w:rPr>
          <w:noProof/>
        </w:rPr>
        <w:t>16</w:t>
      </w:r>
      <w:r w:rsidR="00221B83">
        <w:fldChar w:fldCharType="end"/>
      </w:r>
      <w:r w:rsidR="00146CE3">
        <w:t>,</w:t>
      </w:r>
      <w:r w:rsidR="00953BEA">
        <w:t xml:space="preserve"> and ASCAT-</w:t>
      </w:r>
      <w:r w:rsidR="00146CE3">
        <w:t>C 1151 UTC</w:t>
      </w:r>
      <w:r w:rsidR="005228C4">
        <w:t xml:space="preserve"> </w:t>
      </w:r>
      <w:r w:rsidR="005228C4">
        <w:fldChar w:fldCharType="begin"/>
      </w:r>
      <w:r w:rsidR="005228C4">
        <w:instrText xml:space="preserve"> REF _Ref199158922 \h </w:instrText>
      </w:r>
      <w:r w:rsidR="005228C4">
        <w:fldChar w:fldCharType="separate"/>
      </w:r>
      <w:r w:rsidR="00BA5530">
        <w:t xml:space="preserve">Figure </w:t>
      </w:r>
      <w:r w:rsidR="00BA5530">
        <w:rPr>
          <w:noProof/>
        </w:rPr>
        <w:t>9</w:t>
      </w:r>
      <w:r w:rsidR="005228C4">
        <w:fldChar w:fldCharType="end"/>
      </w:r>
      <w:r w:rsidR="005228C4">
        <w:t>,</w:t>
      </w:r>
      <w:r w:rsidR="00146CE3">
        <w:t xml:space="preserve"> 23 February</w:t>
      </w:r>
      <w:r w:rsidR="001E24AD">
        <w:t xml:space="preserve">) </w:t>
      </w:r>
      <w:r w:rsidR="00310FFD">
        <w:t>indicated th</w:t>
      </w:r>
      <w:r w:rsidR="001E24AD">
        <w:t xml:space="preserve">at </w:t>
      </w:r>
      <w:r w:rsidR="00F615E4">
        <w:t xml:space="preserve">gale force winds had wrapped </w:t>
      </w:r>
      <w:r w:rsidR="003314BE">
        <w:t>completely</w:t>
      </w:r>
      <w:r w:rsidR="00131477">
        <w:t xml:space="preserve"> around the </w:t>
      </w:r>
      <w:r w:rsidR="00AD1C29">
        <w:t>system</w:t>
      </w:r>
      <w:r w:rsidR="00601DA5">
        <w:t xml:space="preserve">, and storm force winds </w:t>
      </w:r>
      <w:r w:rsidR="00B13481">
        <w:t>developed, firstly in the northwest and then into southern quadrants.</w:t>
      </w:r>
      <w:r w:rsidR="006262DA">
        <w:t xml:space="preserve"> </w:t>
      </w:r>
      <w:r w:rsidR="00770B9C">
        <w:t>Around this time, the</w:t>
      </w:r>
      <w:r w:rsidR="006262DA">
        <w:t xml:space="preserve"> storm force winds extended to 30-40 nm (</w:t>
      </w:r>
      <w:r w:rsidR="00AD719C">
        <w:t xml:space="preserve">56 - </w:t>
      </w:r>
      <w:r w:rsidR="006262DA">
        <w:t>74</w:t>
      </w:r>
      <w:r w:rsidR="002A0B8B">
        <w:t xml:space="preserve"> </w:t>
      </w:r>
      <w:r w:rsidR="00AD719C">
        <w:t>km).</w:t>
      </w:r>
    </w:p>
    <w:p w14:paraId="1B5DB6E9" w14:textId="0179FF70" w:rsidR="007011D5" w:rsidRDefault="001D4978" w:rsidP="00750640">
      <w:pPr>
        <w:spacing w:after="240"/>
        <w:rPr>
          <w:lang w:eastAsia="en-AU"/>
        </w:rPr>
      </w:pPr>
      <w:r w:rsidRPr="74455704">
        <w:rPr>
          <w:lang w:eastAsia="en-AU"/>
        </w:rPr>
        <w:t xml:space="preserve">During 24 to 26 February, </w:t>
      </w:r>
      <w:r w:rsidR="006C4FD2" w:rsidRPr="74455704">
        <w:rPr>
          <w:lang w:eastAsia="en-AU"/>
        </w:rPr>
        <w:t xml:space="preserve">the gale radius </w:t>
      </w:r>
      <w:r w:rsidR="008D1A2A" w:rsidRPr="74455704">
        <w:rPr>
          <w:lang w:eastAsia="en-AU"/>
        </w:rPr>
        <w:t xml:space="preserve">saw </w:t>
      </w:r>
      <w:r w:rsidR="00AD3769" w:rsidRPr="74455704">
        <w:rPr>
          <w:lang w:eastAsia="en-AU"/>
        </w:rPr>
        <w:t>a gradual expansion</w:t>
      </w:r>
      <w:r w:rsidR="06EE3FB3" w:rsidRPr="74455704">
        <w:rPr>
          <w:lang w:eastAsia="en-AU"/>
        </w:rPr>
        <w:t xml:space="preserve">, as well as storm force winds in different quadrants as </w:t>
      </w:r>
      <w:r w:rsidR="00405639">
        <w:rPr>
          <w:lang w:eastAsia="en-AU"/>
        </w:rPr>
        <w:t xml:space="preserve">the </w:t>
      </w:r>
      <w:r w:rsidR="06EE3FB3" w:rsidRPr="74455704">
        <w:rPr>
          <w:lang w:eastAsia="en-AU"/>
        </w:rPr>
        <w:t>peak wind re</w:t>
      </w:r>
      <w:r w:rsidR="499CCC58" w:rsidRPr="74455704">
        <w:rPr>
          <w:lang w:eastAsia="en-AU"/>
        </w:rPr>
        <w:t>gion rotate</w:t>
      </w:r>
      <w:r w:rsidR="00B63CC2">
        <w:rPr>
          <w:lang w:eastAsia="en-AU"/>
        </w:rPr>
        <w:t>d</w:t>
      </w:r>
      <w:r w:rsidR="499CCC58" w:rsidRPr="74455704">
        <w:rPr>
          <w:lang w:eastAsia="en-AU"/>
        </w:rPr>
        <w:t xml:space="preserve"> around the system.</w:t>
      </w:r>
      <w:r w:rsidR="00A05473">
        <w:rPr>
          <w:lang w:eastAsia="en-AU"/>
        </w:rPr>
        <w:t xml:space="preserve"> Alfred continued to intensify as it moved south, </w:t>
      </w:r>
      <w:r w:rsidR="004A2BFE">
        <w:rPr>
          <w:lang w:eastAsia="en-AU"/>
        </w:rPr>
        <w:t xml:space="preserve">and the </w:t>
      </w:r>
      <w:r w:rsidR="00F168C5">
        <w:rPr>
          <w:lang w:eastAsia="en-AU"/>
        </w:rPr>
        <w:t>Radius of Maximum Winds (</w:t>
      </w:r>
      <w:r w:rsidR="004A2BFE">
        <w:rPr>
          <w:lang w:eastAsia="en-AU"/>
        </w:rPr>
        <w:t>RMW</w:t>
      </w:r>
      <w:r w:rsidR="00F168C5">
        <w:rPr>
          <w:lang w:eastAsia="en-AU"/>
        </w:rPr>
        <w:t>)</w:t>
      </w:r>
      <w:r w:rsidR="004A2BFE">
        <w:rPr>
          <w:lang w:eastAsia="en-AU"/>
        </w:rPr>
        <w:t xml:space="preserve"> contracted to 10 nm (</w:t>
      </w:r>
      <w:r w:rsidR="00391EC7">
        <w:rPr>
          <w:lang w:eastAsia="en-AU"/>
        </w:rPr>
        <w:t>19 km) with the appearance of an eye</w:t>
      </w:r>
      <w:r w:rsidR="009A17E7">
        <w:rPr>
          <w:lang w:eastAsia="en-AU"/>
        </w:rPr>
        <w:t xml:space="preserve"> during 27 February.</w:t>
      </w:r>
      <w:r w:rsidR="00F55268">
        <w:rPr>
          <w:lang w:eastAsia="en-AU"/>
        </w:rPr>
        <w:t xml:space="preserve"> After an eyewall replacement cycle (</w:t>
      </w:r>
      <w:r w:rsidR="00641255">
        <w:rPr>
          <w:lang w:eastAsia="en-AU"/>
        </w:rPr>
        <w:t xml:space="preserve">See section </w:t>
      </w:r>
      <w:r w:rsidR="00641255">
        <w:rPr>
          <w:lang w:eastAsia="en-AU"/>
        </w:rPr>
        <w:fldChar w:fldCharType="begin"/>
      </w:r>
      <w:r w:rsidR="00641255">
        <w:rPr>
          <w:lang w:eastAsia="en-AU"/>
        </w:rPr>
        <w:instrText xml:space="preserve"> REF _Ref199228909 \r \h </w:instrText>
      </w:r>
      <w:r w:rsidR="00641255">
        <w:rPr>
          <w:lang w:eastAsia="en-AU"/>
        </w:rPr>
      </w:r>
      <w:r w:rsidR="00641255">
        <w:rPr>
          <w:lang w:eastAsia="en-AU"/>
        </w:rPr>
        <w:fldChar w:fldCharType="separate"/>
      </w:r>
      <w:r w:rsidR="00BA5530">
        <w:rPr>
          <w:lang w:eastAsia="en-AU"/>
        </w:rPr>
        <w:t>2.1</w:t>
      </w:r>
      <w:r w:rsidR="00641255">
        <w:rPr>
          <w:lang w:eastAsia="en-AU"/>
        </w:rPr>
        <w:fldChar w:fldCharType="end"/>
      </w:r>
      <w:r w:rsidR="00641255">
        <w:rPr>
          <w:lang w:eastAsia="en-AU"/>
        </w:rPr>
        <w:t xml:space="preserve"> for details), the RMW expanded to 25 nm (</w:t>
      </w:r>
      <w:r w:rsidR="003E4B31">
        <w:rPr>
          <w:lang w:eastAsia="en-AU"/>
        </w:rPr>
        <w:t>46 km)</w:t>
      </w:r>
      <w:r w:rsidR="005B5E0A">
        <w:rPr>
          <w:lang w:eastAsia="en-AU"/>
        </w:rPr>
        <w:t xml:space="preserve"> at </w:t>
      </w:r>
      <w:r w:rsidR="001F22E8">
        <w:rPr>
          <w:lang w:eastAsia="en-AU"/>
        </w:rPr>
        <w:t>1200 UTC (10 pm AEST) 27 February</w:t>
      </w:r>
      <w:r w:rsidR="003E4B31">
        <w:rPr>
          <w:lang w:eastAsia="en-AU"/>
        </w:rPr>
        <w:t xml:space="preserve"> as the secondary eyewall became dominant</w:t>
      </w:r>
      <w:r w:rsidR="00643970">
        <w:rPr>
          <w:lang w:eastAsia="en-AU"/>
        </w:rPr>
        <w:t>.</w:t>
      </w:r>
    </w:p>
    <w:p w14:paraId="2B9162E7" w14:textId="3719BEB3" w:rsidR="00B84361" w:rsidRDefault="00D72FA0" w:rsidP="00750640">
      <w:pPr>
        <w:spacing w:after="240"/>
        <w:rPr>
          <w:lang w:eastAsia="en-AU"/>
        </w:rPr>
      </w:pPr>
      <w:r>
        <w:rPr>
          <w:lang w:eastAsia="en-AU"/>
        </w:rPr>
        <w:t>Alfred</w:t>
      </w:r>
      <w:r w:rsidR="00824C2D">
        <w:rPr>
          <w:lang w:eastAsia="en-AU"/>
        </w:rPr>
        <w:t xml:space="preserve"> passed to the east of Frederick Reef during 28 February and </w:t>
      </w:r>
      <w:r w:rsidR="00861B7B">
        <w:rPr>
          <w:lang w:eastAsia="en-AU"/>
        </w:rPr>
        <w:t xml:space="preserve">into </w:t>
      </w:r>
      <w:r w:rsidR="00824C2D">
        <w:rPr>
          <w:lang w:eastAsia="en-AU"/>
        </w:rPr>
        <w:t xml:space="preserve">1 March, </w:t>
      </w:r>
      <w:r w:rsidR="00926811">
        <w:rPr>
          <w:lang w:eastAsia="en-AU"/>
        </w:rPr>
        <w:t xml:space="preserve">with this site recording gales </w:t>
      </w:r>
      <w:r w:rsidR="002325FA">
        <w:rPr>
          <w:lang w:eastAsia="en-AU"/>
        </w:rPr>
        <w:t xml:space="preserve">and storm force winds </w:t>
      </w:r>
      <w:r w:rsidR="00926811">
        <w:rPr>
          <w:lang w:eastAsia="en-AU"/>
        </w:rPr>
        <w:t>(</w:t>
      </w:r>
      <w:r w:rsidR="00926811">
        <w:rPr>
          <w:lang w:eastAsia="en-AU"/>
        </w:rPr>
        <w:fldChar w:fldCharType="begin"/>
      </w:r>
      <w:r w:rsidR="00926811">
        <w:rPr>
          <w:lang w:eastAsia="en-AU"/>
        </w:rPr>
        <w:instrText xml:space="preserve"> REF _Ref199229339 \h </w:instrText>
      </w:r>
      <w:r w:rsidR="00926811">
        <w:rPr>
          <w:lang w:eastAsia="en-AU"/>
        </w:rPr>
      </w:r>
      <w:r w:rsidR="00926811">
        <w:rPr>
          <w:lang w:eastAsia="en-AU"/>
        </w:rPr>
        <w:fldChar w:fldCharType="separate"/>
      </w:r>
      <w:r w:rsidR="00BA5530">
        <w:t xml:space="preserve">Figure </w:t>
      </w:r>
      <w:r w:rsidR="00BA5530">
        <w:rPr>
          <w:noProof/>
        </w:rPr>
        <w:t>32</w:t>
      </w:r>
      <w:r w:rsidR="00926811">
        <w:rPr>
          <w:lang w:eastAsia="en-AU"/>
        </w:rPr>
        <w:fldChar w:fldCharType="end"/>
      </w:r>
      <w:r w:rsidR="00926811">
        <w:rPr>
          <w:lang w:eastAsia="en-AU"/>
        </w:rPr>
        <w:t>)</w:t>
      </w:r>
      <w:r w:rsidR="0066153B">
        <w:rPr>
          <w:lang w:eastAsia="en-AU"/>
        </w:rPr>
        <w:t>, and along with scatterometry</w:t>
      </w:r>
      <w:r w:rsidR="00ED0E86">
        <w:rPr>
          <w:lang w:eastAsia="en-AU"/>
        </w:rPr>
        <w:t xml:space="preserve"> </w:t>
      </w:r>
      <w:r w:rsidR="00EA0230">
        <w:rPr>
          <w:lang w:eastAsia="en-AU"/>
        </w:rPr>
        <w:t>confirmed a</w:t>
      </w:r>
      <w:r w:rsidR="002325FA">
        <w:rPr>
          <w:lang w:eastAsia="en-AU"/>
        </w:rPr>
        <w:t xml:space="preserve"> </w:t>
      </w:r>
      <w:r w:rsidR="007C4741">
        <w:rPr>
          <w:lang w:eastAsia="en-AU"/>
        </w:rPr>
        <w:t>gradual</w:t>
      </w:r>
      <w:r w:rsidR="00EA0230">
        <w:rPr>
          <w:lang w:eastAsia="en-AU"/>
        </w:rPr>
        <w:t xml:space="preserve"> expansion of </w:t>
      </w:r>
      <w:r w:rsidR="002325FA">
        <w:rPr>
          <w:lang w:eastAsia="en-AU"/>
        </w:rPr>
        <w:t xml:space="preserve">wind </w:t>
      </w:r>
      <w:r w:rsidR="00EA0230">
        <w:rPr>
          <w:lang w:eastAsia="en-AU"/>
        </w:rPr>
        <w:t>radii</w:t>
      </w:r>
      <w:r w:rsidR="007C4741">
        <w:rPr>
          <w:lang w:eastAsia="en-AU"/>
        </w:rPr>
        <w:t xml:space="preserve">, </w:t>
      </w:r>
      <w:r w:rsidR="002276A2">
        <w:rPr>
          <w:lang w:eastAsia="en-AU"/>
        </w:rPr>
        <w:t xml:space="preserve">to a maximum </w:t>
      </w:r>
      <w:r w:rsidR="002325FA">
        <w:rPr>
          <w:lang w:eastAsia="en-AU"/>
        </w:rPr>
        <w:t xml:space="preserve">gale </w:t>
      </w:r>
      <w:r w:rsidR="007B17DA">
        <w:rPr>
          <w:lang w:eastAsia="en-AU"/>
        </w:rPr>
        <w:t xml:space="preserve">radius </w:t>
      </w:r>
      <w:r w:rsidR="002276A2">
        <w:rPr>
          <w:lang w:eastAsia="en-AU"/>
        </w:rPr>
        <w:t>of 130 nm (</w:t>
      </w:r>
      <w:r w:rsidR="002325FA">
        <w:rPr>
          <w:lang w:eastAsia="en-AU"/>
        </w:rPr>
        <w:t xml:space="preserve">241 km) </w:t>
      </w:r>
      <w:r w:rsidR="002276A2">
        <w:rPr>
          <w:lang w:eastAsia="en-AU"/>
        </w:rPr>
        <w:t>in the southwest</w:t>
      </w:r>
      <w:r w:rsidR="00750640">
        <w:rPr>
          <w:lang w:eastAsia="en-AU"/>
        </w:rPr>
        <w:t xml:space="preserve"> from 0000 UTC (10 am AEST) 28 February</w:t>
      </w:r>
      <w:r w:rsidR="00587740">
        <w:rPr>
          <w:lang w:eastAsia="en-AU"/>
        </w:rPr>
        <w:t>.</w:t>
      </w:r>
    </w:p>
    <w:p w14:paraId="3C42759B" w14:textId="0AA81875" w:rsidR="00D72FA0" w:rsidRDefault="00B84361" w:rsidP="00750640">
      <w:pPr>
        <w:spacing w:after="240"/>
        <w:rPr>
          <w:lang w:eastAsia="en-AU"/>
        </w:rPr>
      </w:pPr>
      <w:r>
        <w:rPr>
          <w:lang w:eastAsia="en-AU"/>
        </w:rPr>
        <w:t xml:space="preserve">A series of </w:t>
      </w:r>
      <w:r w:rsidR="000B31E2">
        <w:rPr>
          <w:lang w:eastAsia="en-AU"/>
        </w:rPr>
        <w:t>high-pressure</w:t>
      </w:r>
      <w:r>
        <w:rPr>
          <w:lang w:eastAsia="en-AU"/>
        </w:rPr>
        <w:t xml:space="preserve"> systems </w:t>
      </w:r>
      <w:r w:rsidR="000B31E2">
        <w:rPr>
          <w:lang w:eastAsia="en-AU"/>
        </w:rPr>
        <w:t>(</w:t>
      </w:r>
      <w:r w:rsidR="000B31E2">
        <w:rPr>
          <w:lang w:eastAsia="en-AU"/>
        </w:rPr>
        <w:fldChar w:fldCharType="begin"/>
      </w:r>
      <w:r w:rsidR="000B31E2">
        <w:rPr>
          <w:lang w:eastAsia="en-AU"/>
        </w:rPr>
        <w:instrText xml:space="preserve"> REF _Ref198628288 \h </w:instrText>
      </w:r>
      <w:r w:rsidR="000B31E2">
        <w:rPr>
          <w:lang w:eastAsia="en-AU"/>
        </w:rPr>
      </w:r>
      <w:r w:rsidR="000B31E2">
        <w:rPr>
          <w:lang w:eastAsia="en-AU"/>
        </w:rPr>
        <w:fldChar w:fldCharType="separate"/>
      </w:r>
      <w:r w:rsidR="00BA5530">
        <w:t xml:space="preserve">Figure </w:t>
      </w:r>
      <w:r w:rsidR="00BA5530">
        <w:rPr>
          <w:noProof/>
        </w:rPr>
        <w:t>4</w:t>
      </w:r>
      <w:r w:rsidR="000B31E2">
        <w:rPr>
          <w:lang w:eastAsia="en-AU"/>
        </w:rPr>
        <w:fldChar w:fldCharType="end"/>
      </w:r>
      <w:r w:rsidR="000B31E2">
        <w:rPr>
          <w:lang w:eastAsia="en-AU"/>
        </w:rPr>
        <w:t xml:space="preserve">) moved across the Tasman Sea during Alfred's lifetime. During </w:t>
      </w:r>
      <w:r w:rsidR="00B65FD6">
        <w:rPr>
          <w:lang w:eastAsia="en-AU"/>
        </w:rPr>
        <w:t>1 March</w:t>
      </w:r>
      <w:r w:rsidR="002011A7">
        <w:rPr>
          <w:lang w:eastAsia="en-AU"/>
        </w:rPr>
        <w:t>,</w:t>
      </w:r>
      <w:r w:rsidR="00B65FD6">
        <w:rPr>
          <w:lang w:eastAsia="en-AU"/>
        </w:rPr>
        <w:t xml:space="preserve"> one such high</w:t>
      </w:r>
      <w:r w:rsidR="002011A7">
        <w:rPr>
          <w:lang w:eastAsia="en-AU"/>
        </w:rPr>
        <w:t>-</w:t>
      </w:r>
      <w:r w:rsidR="00B65FD6">
        <w:rPr>
          <w:lang w:eastAsia="en-AU"/>
        </w:rPr>
        <w:t xml:space="preserve">pressure system contributed to </w:t>
      </w:r>
      <w:r w:rsidR="00DA4C63">
        <w:rPr>
          <w:lang w:eastAsia="en-AU"/>
        </w:rPr>
        <w:t>an</w:t>
      </w:r>
      <w:r w:rsidR="00123245">
        <w:rPr>
          <w:lang w:eastAsia="en-AU"/>
        </w:rPr>
        <w:t xml:space="preserve"> expansion </w:t>
      </w:r>
      <w:r w:rsidR="00DA4C63">
        <w:rPr>
          <w:lang w:eastAsia="en-AU"/>
        </w:rPr>
        <w:t>of</w:t>
      </w:r>
      <w:r w:rsidR="00123245">
        <w:rPr>
          <w:lang w:eastAsia="en-AU"/>
        </w:rPr>
        <w:t xml:space="preserve"> gales in southern quadrants. </w:t>
      </w:r>
      <w:r w:rsidR="004B55D5">
        <w:rPr>
          <w:lang w:eastAsia="en-AU"/>
        </w:rPr>
        <w:t xml:space="preserve">Then during </w:t>
      </w:r>
      <w:r w:rsidR="00FA2333">
        <w:rPr>
          <w:lang w:eastAsia="en-AU"/>
        </w:rPr>
        <w:t>2 March,</w:t>
      </w:r>
      <w:r w:rsidR="004B55D5">
        <w:rPr>
          <w:lang w:eastAsia="en-AU"/>
        </w:rPr>
        <w:t xml:space="preserve"> </w:t>
      </w:r>
      <w:r w:rsidR="00A40D17">
        <w:rPr>
          <w:lang w:eastAsia="en-AU"/>
        </w:rPr>
        <w:t xml:space="preserve">the sub-tropical jet approached from the southwest. </w:t>
      </w:r>
      <w:r w:rsidR="002C1870">
        <w:rPr>
          <w:lang w:eastAsia="en-AU"/>
        </w:rPr>
        <w:t xml:space="preserve">This began a period of transition for Alfred. </w:t>
      </w:r>
      <w:r w:rsidR="008A57D9">
        <w:rPr>
          <w:lang w:eastAsia="en-AU"/>
        </w:rPr>
        <w:t xml:space="preserve">During 2 March and overnight into 3 March, Alfred increased </w:t>
      </w:r>
      <w:r w:rsidR="00C51D35">
        <w:rPr>
          <w:lang w:eastAsia="en-AU"/>
        </w:rPr>
        <w:t>its</w:t>
      </w:r>
      <w:r w:rsidR="008A57D9">
        <w:rPr>
          <w:lang w:eastAsia="en-AU"/>
        </w:rPr>
        <w:t xml:space="preserve"> interactions with the sub-tropical jet, eventually moving underneath </w:t>
      </w:r>
      <w:r w:rsidR="00211593">
        <w:rPr>
          <w:lang w:eastAsia="en-AU"/>
        </w:rPr>
        <w:t>it</w:t>
      </w:r>
      <w:r w:rsidR="004B1C66">
        <w:rPr>
          <w:lang w:eastAsia="en-AU"/>
        </w:rPr>
        <w:t xml:space="preserve">. </w:t>
      </w:r>
      <w:r w:rsidR="00503141">
        <w:rPr>
          <w:lang w:eastAsia="en-AU"/>
        </w:rPr>
        <w:t xml:space="preserve">The </w:t>
      </w:r>
      <w:r w:rsidR="004B1C66">
        <w:rPr>
          <w:lang w:eastAsia="en-AU"/>
        </w:rPr>
        <w:t xml:space="preserve">RMW fluctuated from 30-50 nm </w:t>
      </w:r>
      <w:r w:rsidR="00D9709E">
        <w:rPr>
          <w:lang w:eastAsia="en-AU"/>
        </w:rPr>
        <w:t>(56 –</w:t>
      </w:r>
      <w:r w:rsidR="0034518F">
        <w:rPr>
          <w:lang w:eastAsia="en-AU"/>
        </w:rPr>
        <w:t xml:space="preserve"> </w:t>
      </w:r>
      <w:r w:rsidR="00D9709E">
        <w:rPr>
          <w:lang w:eastAsia="en-AU"/>
        </w:rPr>
        <w:t xml:space="preserve">93 km), before expanding to 60 nm </w:t>
      </w:r>
      <w:r w:rsidR="00FD560F">
        <w:rPr>
          <w:lang w:eastAsia="en-AU"/>
        </w:rPr>
        <w:t xml:space="preserve">(111 km) </w:t>
      </w:r>
      <w:r w:rsidR="00D9709E">
        <w:rPr>
          <w:lang w:eastAsia="en-AU"/>
        </w:rPr>
        <w:t>and greater during</w:t>
      </w:r>
      <w:r w:rsidR="0088534F">
        <w:rPr>
          <w:lang w:eastAsia="en-AU"/>
        </w:rPr>
        <w:t xml:space="preserve"> 3 March. </w:t>
      </w:r>
      <w:r w:rsidR="00BB76EA">
        <w:rPr>
          <w:lang w:eastAsia="en-AU"/>
        </w:rPr>
        <w:t xml:space="preserve">Alfred </w:t>
      </w:r>
      <w:r w:rsidR="005B3927">
        <w:rPr>
          <w:lang w:eastAsia="en-AU"/>
        </w:rPr>
        <w:t>exhibited</w:t>
      </w:r>
      <w:r w:rsidR="00BB76EA">
        <w:rPr>
          <w:lang w:eastAsia="en-AU"/>
        </w:rPr>
        <w:t xml:space="preserve"> a sub-tropical cloud </w:t>
      </w:r>
      <w:r w:rsidR="005B3927">
        <w:rPr>
          <w:lang w:eastAsia="en-AU"/>
        </w:rPr>
        <w:t>structure, with no deep convection near the centre</w:t>
      </w:r>
      <w:r w:rsidR="006C19F8">
        <w:rPr>
          <w:lang w:eastAsia="en-AU"/>
        </w:rPr>
        <w:t>.</w:t>
      </w:r>
      <w:r w:rsidR="00BB76EA">
        <w:rPr>
          <w:lang w:eastAsia="en-AU"/>
        </w:rPr>
        <w:t xml:space="preserve"> Dvorak</w:t>
      </w:r>
      <w:r w:rsidR="00247464">
        <w:rPr>
          <w:lang w:eastAsia="en-AU"/>
        </w:rPr>
        <w:t xml:space="preserve"> T-number estimates were difficult to obtain and/or diverged greatly from </w:t>
      </w:r>
      <w:r w:rsidR="008D0E25">
        <w:rPr>
          <w:lang w:eastAsia="en-AU"/>
        </w:rPr>
        <w:t>the actual intensity</w:t>
      </w:r>
      <w:r w:rsidR="00BA2727">
        <w:rPr>
          <w:lang w:eastAsia="en-AU"/>
        </w:rPr>
        <w:t>.</w:t>
      </w:r>
      <w:r w:rsidR="004046AF">
        <w:rPr>
          <w:lang w:eastAsia="en-AU"/>
        </w:rPr>
        <w:t xml:space="preserve"> </w:t>
      </w:r>
      <w:r w:rsidR="00CB3725">
        <w:rPr>
          <w:lang w:eastAsia="en-AU"/>
        </w:rPr>
        <w:t xml:space="preserve">Cyclone </w:t>
      </w:r>
      <w:r w:rsidR="00B640FD">
        <w:rPr>
          <w:lang w:eastAsia="en-AU"/>
        </w:rPr>
        <w:t>P</w:t>
      </w:r>
      <w:r w:rsidR="00CB6781">
        <w:rPr>
          <w:lang w:eastAsia="en-AU"/>
        </w:rPr>
        <w:t xml:space="preserve">hase </w:t>
      </w:r>
      <w:r w:rsidR="00CB3725">
        <w:rPr>
          <w:lang w:eastAsia="en-AU"/>
        </w:rPr>
        <w:t>S</w:t>
      </w:r>
      <w:r w:rsidR="00666F4A">
        <w:rPr>
          <w:lang w:eastAsia="en-AU"/>
        </w:rPr>
        <w:t>pace assessment</w:t>
      </w:r>
      <w:r w:rsidR="004B4F62">
        <w:rPr>
          <w:lang w:eastAsia="en-AU"/>
        </w:rPr>
        <w:t>s (</w:t>
      </w:r>
      <w:r w:rsidR="004B4F62">
        <w:rPr>
          <w:lang w:eastAsia="en-AU"/>
        </w:rPr>
        <w:fldChar w:fldCharType="begin"/>
      </w:r>
      <w:r w:rsidR="004B4F62">
        <w:rPr>
          <w:lang w:eastAsia="en-AU"/>
        </w:rPr>
        <w:instrText xml:space="preserve"> REF _Ref199235037 \h </w:instrText>
      </w:r>
      <w:r w:rsidR="004B4F62">
        <w:rPr>
          <w:lang w:eastAsia="en-AU"/>
        </w:rPr>
      </w:r>
      <w:r w:rsidR="004B4F62">
        <w:rPr>
          <w:lang w:eastAsia="en-AU"/>
        </w:rPr>
        <w:fldChar w:fldCharType="separate"/>
      </w:r>
      <w:r w:rsidR="00BA5530">
        <w:t xml:space="preserve">Figure </w:t>
      </w:r>
      <w:r w:rsidR="00BA5530">
        <w:rPr>
          <w:noProof/>
        </w:rPr>
        <w:t>18</w:t>
      </w:r>
      <w:r w:rsidR="004B4F62">
        <w:rPr>
          <w:lang w:eastAsia="en-AU"/>
        </w:rPr>
        <w:fldChar w:fldCharType="end"/>
      </w:r>
      <w:r w:rsidR="004B4F62">
        <w:rPr>
          <w:lang w:eastAsia="en-AU"/>
        </w:rPr>
        <w:t xml:space="preserve">), showed that Alfred </w:t>
      </w:r>
      <w:r w:rsidR="0042159A">
        <w:rPr>
          <w:lang w:eastAsia="en-AU"/>
        </w:rPr>
        <w:t xml:space="preserve">was becoming asymmetric and </w:t>
      </w:r>
      <w:r w:rsidR="004774A9">
        <w:rPr>
          <w:lang w:eastAsia="en-AU"/>
        </w:rPr>
        <w:t>had a shallower warm core.</w:t>
      </w:r>
      <w:r w:rsidR="00B51086">
        <w:rPr>
          <w:lang w:eastAsia="en-AU"/>
        </w:rPr>
        <w:t xml:space="preserve"> </w:t>
      </w:r>
      <w:r w:rsidR="00B640FD">
        <w:rPr>
          <w:lang w:eastAsia="en-AU"/>
        </w:rPr>
        <w:t xml:space="preserve">Additionally, the </w:t>
      </w:r>
      <w:r w:rsidR="00DB6358">
        <w:rPr>
          <w:lang w:eastAsia="en-AU"/>
        </w:rPr>
        <w:t xml:space="preserve">wind </w:t>
      </w:r>
      <w:r w:rsidR="00B640FD">
        <w:rPr>
          <w:lang w:eastAsia="en-AU"/>
        </w:rPr>
        <w:t xml:space="preserve">structure of Alfred </w:t>
      </w:r>
      <w:r w:rsidR="007A1748">
        <w:rPr>
          <w:lang w:eastAsia="en-AU"/>
        </w:rPr>
        <w:t>changed, becoming asymmetric</w:t>
      </w:r>
      <w:r w:rsidR="00870075">
        <w:rPr>
          <w:lang w:eastAsia="en-AU"/>
        </w:rPr>
        <w:t>,</w:t>
      </w:r>
      <w:r w:rsidR="007A1748">
        <w:rPr>
          <w:lang w:eastAsia="en-AU"/>
        </w:rPr>
        <w:t xml:space="preserve"> </w:t>
      </w:r>
      <w:r w:rsidR="00613B06">
        <w:rPr>
          <w:lang w:eastAsia="en-AU"/>
        </w:rPr>
        <w:t xml:space="preserve">and southern gale radii expanded to </w:t>
      </w:r>
      <w:r w:rsidR="00CF0ADA">
        <w:rPr>
          <w:lang w:eastAsia="en-AU"/>
        </w:rPr>
        <w:t>210 nm (389 km) and larger</w:t>
      </w:r>
      <w:r w:rsidR="0011379F">
        <w:rPr>
          <w:lang w:eastAsia="en-AU"/>
        </w:rPr>
        <w:t xml:space="preserve"> (</w:t>
      </w:r>
      <w:r w:rsidR="00476D69">
        <w:rPr>
          <w:lang w:eastAsia="en-AU"/>
        </w:rPr>
        <w:fldChar w:fldCharType="begin"/>
      </w:r>
      <w:r w:rsidR="00476D69">
        <w:rPr>
          <w:lang w:eastAsia="en-AU"/>
        </w:rPr>
        <w:instrText xml:space="preserve"> REF _Ref198902657 \h </w:instrText>
      </w:r>
      <w:r w:rsidR="00476D69">
        <w:rPr>
          <w:lang w:eastAsia="en-AU"/>
        </w:rPr>
      </w:r>
      <w:r w:rsidR="00476D69">
        <w:rPr>
          <w:lang w:eastAsia="en-AU"/>
        </w:rPr>
        <w:fldChar w:fldCharType="separate"/>
      </w:r>
      <w:r w:rsidR="00BA5530">
        <w:t xml:space="preserve">Figure </w:t>
      </w:r>
      <w:r w:rsidR="00BA5530">
        <w:rPr>
          <w:noProof/>
        </w:rPr>
        <w:t>17</w:t>
      </w:r>
      <w:r w:rsidR="00476D69">
        <w:rPr>
          <w:lang w:eastAsia="en-AU"/>
        </w:rPr>
        <w:fldChar w:fldCharType="end"/>
      </w:r>
      <w:r w:rsidR="0011379F">
        <w:rPr>
          <w:lang w:eastAsia="en-AU"/>
        </w:rPr>
        <w:t>).</w:t>
      </w:r>
      <w:r w:rsidR="00CF0ADA">
        <w:rPr>
          <w:lang w:eastAsia="en-AU"/>
        </w:rPr>
        <w:t xml:space="preserve"> </w:t>
      </w:r>
      <w:r w:rsidR="00B51086">
        <w:rPr>
          <w:lang w:eastAsia="en-AU"/>
        </w:rPr>
        <w:t xml:space="preserve">All of this </w:t>
      </w:r>
      <w:r w:rsidR="00512AEB">
        <w:rPr>
          <w:lang w:eastAsia="en-AU"/>
        </w:rPr>
        <w:t xml:space="preserve">was evidence that Alfred had undergone sub-tropical transition and </w:t>
      </w:r>
      <w:r w:rsidR="00721592">
        <w:rPr>
          <w:lang w:eastAsia="en-AU"/>
        </w:rPr>
        <w:t xml:space="preserve">at 0600 UTC (4 pm AEST) </w:t>
      </w:r>
      <w:r w:rsidR="006B4F86">
        <w:rPr>
          <w:lang w:eastAsia="en-AU"/>
        </w:rPr>
        <w:t>3 March, Alfred was reclassified as a sub-tropical cyclone.</w:t>
      </w:r>
    </w:p>
    <w:p w14:paraId="140C2D1D" w14:textId="168B99D9" w:rsidR="00505E5F" w:rsidRDefault="00505E5F" w:rsidP="00750640">
      <w:pPr>
        <w:spacing w:after="240"/>
        <w:rPr>
          <w:lang w:eastAsia="en-AU"/>
        </w:rPr>
      </w:pPr>
      <w:r>
        <w:rPr>
          <w:lang w:eastAsia="en-AU"/>
        </w:rPr>
        <w:t xml:space="preserve">The sub-tropical structure persisted during 4 March as Alfred </w:t>
      </w:r>
      <w:r w:rsidR="001474DE">
        <w:rPr>
          <w:lang w:eastAsia="en-AU"/>
        </w:rPr>
        <w:t>began to be steered to the west</w:t>
      </w:r>
      <w:r w:rsidR="00682E0E">
        <w:rPr>
          <w:lang w:eastAsia="en-AU"/>
        </w:rPr>
        <w:t xml:space="preserve">. </w:t>
      </w:r>
      <w:r w:rsidR="0045006D">
        <w:rPr>
          <w:lang w:eastAsia="en-AU"/>
        </w:rPr>
        <w:t xml:space="preserve">Around this time </w:t>
      </w:r>
      <w:r w:rsidR="00F148C2">
        <w:rPr>
          <w:lang w:eastAsia="en-AU"/>
        </w:rPr>
        <w:t>s</w:t>
      </w:r>
      <w:r w:rsidR="0045006D">
        <w:rPr>
          <w:lang w:eastAsia="en-AU"/>
        </w:rPr>
        <w:t xml:space="preserve">ea </w:t>
      </w:r>
      <w:r w:rsidR="00F148C2">
        <w:rPr>
          <w:lang w:eastAsia="en-AU"/>
        </w:rPr>
        <w:t>s</w:t>
      </w:r>
      <w:r w:rsidR="0045006D">
        <w:rPr>
          <w:lang w:eastAsia="en-AU"/>
        </w:rPr>
        <w:t xml:space="preserve">urface </w:t>
      </w:r>
      <w:r w:rsidR="00F148C2">
        <w:rPr>
          <w:lang w:eastAsia="en-AU"/>
        </w:rPr>
        <w:t>t</w:t>
      </w:r>
      <w:r w:rsidR="0045006D">
        <w:rPr>
          <w:lang w:eastAsia="en-AU"/>
        </w:rPr>
        <w:t xml:space="preserve">emperatures (SSTs) were at their coldest, </w:t>
      </w:r>
      <w:r w:rsidR="00215057">
        <w:rPr>
          <w:lang w:eastAsia="en-AU"/>
        </w:rPr>
        <w:t>around 25 to 26 degrees</w:t>
      </w:r>
      <w:r w:rsidR="00F148C2">
        <w:rPr>
          <w:lang w:eastAsia="en-AU"/>
        </w:rPr>
        <w:t xml:space="preserve"> Celsius</w:t>
      </w:r>
      <w:r w:rsidR="00D4705B">
        <w:rPr>
          <w:lang w:eastAsia="en-AU"/>
        </w:rPr>
        <w:t xml:space="preserve">, </w:t>
      </w:r>
      <w:r w:rsidR="005D4B7D">
        <w:rPr>
          <w:lang w:eastAsia="en-AU"/>
        </w:rPr>
        <w:t>(</w:t>
      </w:r>
      <w:r w:rsidR="00D4705B">
        <w:rPr>
          <w:lang w:eastAsia="en-AU"/>
        </w:rPr>
        <w:fldChar w:fldCharType="begin"/>
      </w:r>
      <w:r w:rsidR="00D4705B">
        <w:rPr>
          <w:lang w:eastAsia="en-AU"/>
        </w:rPr>
        <w:instrText xml:space="preserve"> REF _Ref199237637 \h </w:instrText>
      </w:r>
      <w:r w:rsidR="00D4705B">
        <w:rPr>
          <w:lang w:eastAsia="en-AU"/>
        </w:rPr>
      </w:r>
      <w:r w:rsidR="00D4705B">
        <w:rPr>
          <w:lang w:eastAsia="en-AU"/>
        </w:rPr>
        <w:fldChar w:fldCharType="separate"/>
      </w:r>
      <w:r w:rsidR="00BA5530">
        <w:t xml:space="preserve">Figure </w:t>
      </w:r>
      <w:r w:rsidR="00BA5530">
        <w:rPr>
          <w:noProof/>
        </w:rPr>
        <w:t>20</w:t>
      </w:r>
      <w:r w:rsidR="00D4705B">
        <w:rPr>
          <w:lang w:eastAsia="en-AU"/>
        </w:rPr>
        <w:fldChar w:fldCharType="end"/>
      </w:r>
      <w:r w:rsidR="005D4B7D">
        <w:rPr>
          <w:lang w:eastAsia="en-AU"/>
        </w:rPr>
        <w:t>)</w:t>
      </w:r>
      <w:r w:rsidR="00215057">
        <w:rPr>
          <w:lang w:eastAsia="en-AU"/>
        </w:rPr>
        <w:t xml:space="preserve">. </w:t>
      </w:r>
      <w:r w:rsidR="00A01691">
        <w:rPr>
          <w:lang w:eastAsia="en-AU"/>
        </w:rPr>
        <w:t xml:space="preserve">Alfred's structure continued to be asymmetric with southern gales associated with the system extending </w:t>
      </w:r>
      <w:r w:rsidR="001D7D6A">
        <w:rPr>
          <w:lang w:eastAsia="en-AU"/>
        </w:rPr>
        <w:t>as far south a</w:t>
      </w:r>
      <w:r w:rsidR="00144887">
        <w:rPr>
          <w:lang w:eastAsia="en-AU"/>
        </w:rPr>
        <w:t>s</w:t>
      </w:r>
      <w:r w:rsidR="001D7D6A">
        <w:rPr>
          <w:lang w:eastAsia="en-AU"/>
        </w:rPr>
        <w:t xml:space="preserve"> near Lord Howe Island</w:t>
      </w:r>
      <w:r w:rsidR="00AA1E8B">
        <w:rPr>
          <w:lang w:eastAsia="en-AU"/>
        </w:rPr>
        <w:t xml:space="preserve"> overnight </w:t>
      </w:r>
      <w:r w:rsidR="006B1AAE">
        <w:rPr>
          <w:lang w:eastAsia="en-AU"/>
        </w:rPr>
        <w:t xml:space="preserve">on </w:t>
      </w:r>
      <w:r w:rsidR="00AA1E8B">
        <w:rPr>
          <w:lang w:eastAsia="en-AU"/>
        </w:rPr>
        <w:t>4 March</w:t>
      </w:r>
      <w:r w:rsidR="008B6C00">
        <w:rPr>
          <w:lang w:eastAsia="en-AU"/>
        </w:rPr>
        <w:t xml:space="preserve"> (wind observations page </w:t>
      </w:r>
      <w:r w:rsidR="008B6C00" w:rsidRPr="000962DE">
        <w:rPr>
          <w:lang w:eastAsia="en-AU"/>
        </w:rPr>
        <w:fldChar w:fldCharType="begin"/>
      </w:r>
      <w:r w:rsidR="008B6C00" w:rsidRPr="000962DE">
        <w:rPr>
          <w:lang w:eastAsia="en-AU"/>
        </w:rPr>
        <w:instrText xml:space="preserve"> PAGEREF _Ref199758524 \h </w:instrText>
      </w:r>
      <w:r w:rsidR="008B6C00" w:rsidRPr="000962DE">
        <w:rPr>
          <w:lang w:eastAsia="en-AU"/>
        </w:rPr>
      </w:r>
      <w:r w:rsidR="008B6C00" w:rsidRPr="000962DE">
        <w:rPr>
          <w:lang w:eastAsia="en-AU"/>
        </w:rPr>
        <w:fldChar w:fldCharType="separate"/>
      </w:r>
      <w:r w:rsidR="00BA5530">
        <w:rPr>
          <w:noProof/>
          <w:lang w:eastAsia="en-AU"/>
        </w:rPr>
        <w:t>43</w:t>
      </w:r>
      <w:r w:rsidR="008B6C00" w:rsidRPr="000962DE">
        <w:rPr>
          <w:lang w:eastAsia="en-AU"/>
        </w:rPr>
        <w:fldChar w:fldCharType="end"/>
      </w:r>
      <w:r w:rsidR="008B6C00">
        <w:rPr>
          <w:lang w:eastAsia="en-AU"/>
        </w:rPr>
        <w:t>)</w:t>
      </w:r>
      <w:r w:rsidR="001D7D6A">
        <w:rPr>
          <w:lang w:eastAsia="en-AU"/>
        </w:rPr>
        <w:t>.</w:t>
      </w:r>
      <w:r w:rsidR="00AA1E8B">
        <w:rPr>
          <w:lang w:eastAsia="en-AU"/>
        </w:rPr>
        <w:t xml:space="preserve"> </w:t>
      </w:r>
      <w:r w:rsidR="00144887">
        <w:rPr>
          <w:lang w:eastAsia="en-AU"/>
        </w:rPr>
        <w:t xml:space="preserve">Cyclone </w:t>
      </w:r>
      <w:r w:rsidR="00682E0E">
        <w:rPr>
          <w:lang w:eastAsia="en-AU"/>
        </w:rPr>
        <w:t xml:space="preserve">Phase </w:t>
      </w:r>
      <w:r w:rsidR="00144887">
        <w:rPr>
          <w:lang w:eastAsia="en-AU"/>
        </w:rPr>
        <w:t>S</w:t>
      </w:r>
      <w:r w:rsidR="00682E0E">
        <w:rPr>
          <w:lang w:eastAsia="en-AU"/>
        </w:rPr>
        <w:t>pace assessment</w:t>
      </w:r>
      <w:r w:rsidR="00CB3725">
        <w:rPr>
          <w:lang w:eastAsia="en-AU"/>
        </w:rPr>
        <w:t>s</w:t>
      </w:r>
      <w:r w:rsidR="00682E0E">
        <w:rPr>
          <w:lang w:eastAsia="en-AU"/>
        </w:rPr>
        <w:t xml:space="preserve"> </w:t>
      </w:r>
      <w:r w:rsidR="00C63928">
        <w:rPr>
          <w:lang w:eastAsia="en-AU"/>
        </w:rPr>
        <w:t>showed</w:t>
      </w:r>
      <w:r w:rsidR="00682E0E">
        <w:rPr>
          <w:lang w:eastAsia="en-AU"/>
        </w:rPr>
        <w:t xml:space="preserve"> Alfred </w:t>
      </w:r>
      <w:r w:rsidR="00AC1F0F">
        <w:rPr>
          <w:lang w:eastAsia="en-AU"/>
        </w:rPr>
        <w:t>had a</w:t>
      </w:r>
      <w:r w:rsidR="00682E0E">
        <w:rPr>
          <w:lang w:eastAsia="en-AU"/>
        </w:rPr>
        <w:t xml:space="preserve"> period </w:t>
      </w:r>
      <w:r w:rsidR="00AC1F0F">
        <w:rPr>
          <w:lang w:eastAsia="en-AU"/>
        </w:rPr>
        <w:t>where it was asymmetric and had a shallower warm core (</w:t>
      </w:r>
      <w:r w:rsidR="00027473">
        <w:rPr>
          <w:lang w:eastAsia="en-AU"/>
        </w:rPr>
        <w:fldChar w:fldCharType="begin"/>
      </w:r>
      <w:r w:rsidR="00027473">
        <w:rPr>
          <w:lang w:eastAsia="en-AU"/>
        </w:rPr>
        <w:instrText xml:space="preserve"> REF _Ref199235037 \h </w:instrText>
      </w:r>
      <w:r w:rsidR="00027473">
        <w:rPr>
          <w:lang w:eastAsia="en-AU"/>
        </w:rPr>
      </w:r>
      <w:r w:rsidR="00027473">
        <w:rPr>
          <w:lang w:eastAsia="en-AU"/>
        </w:rPr>
        <w:fldChar w:fldCharType="separate"/>
      </w:r>
      <w:r w:rsidR="00BA5530">
        <w:t xml:space="preserve">Figure </w:t>
      </w:r>
      <w:r w:rsidR="00BA5530">
        <w:rPr>
          <w:noProof/>
        </w:rPr>
        <w:t>18</w:t>
      </w:r>
      <w:r w:rsidR="00027473">
        <w:rPr>
          <w:lang w:eastAsia="en-AU"/>
        </w:rPr>
        <w:fldChar w:fldCharType="end"/>
      </w:r>
      <w:r w:rsidR="00AC1F0F">
        <w:rPr>
          <w:lang w:eastAsia="en-AU"/>
        </w:rPr>
        <w:t>)</w:t>
      </w:r>
      <w:r w:rsidR="00B90428">
        <w:rPr>
          <w:lang w:eastAsia="en-AU"/>
        </w:rPr>
        <w:t xml:space="preserve">. </w:t>
      </w:r>
      <w:r w:rsidR="00885B34">
        <w:rPr>
          <w:lang w:eastAsia="en-AU"/>
        </w:rPr>
        <w:t>The CIMSS automated assessment (</w:t>
      </w:r>
      <w:r w:rsidR="00885B34">
        <w:rPr>
          <w:lang w:eastAsia="en-AU"/>
        </w:rPr>
        <w:fldChar w:fldCharType="begin"/>
      </w:r>
      <w:r w:rsidR="00885B34">
        <w:rPr>
          <w:lang w:eastAsia="en-AU"/>
        </w:rPr>
        <w:instrText xml:space="preserve"> REF _Ref199236338 \h </w:instrText>
      </w:r>
      <w:r w:rsidR="00885B34">
        <w:rPr>
          <w:lang w:eastAsia="en-AU"/>
        </w:rPr>
      </w:r>
      <w:r w:rsidR="00885B34">
        <w:rPr>
          <w:lang w:eastAsia="en-AU"/>
        </w:rPr>
        <w:fldChar w:fldCharType="separate"/>
      </w:r>
      <w:r w:rsidR="00BA5530">
        <w:t xml:space="preserve">Figure </w:t>
      </w:r>
      <w:r w:rsidR="00BA5530">
        <w:rPr>
          <w:noProof/>
        </w:rPr>
        <w:t>19</w:t>
      </w:r>
      <w:r w:rsidR="00885B34">
        <w:rPr>
          <w:lang w:eastAsia="en-AU"/>
        </w:rPr>
        <w:fldChar w:fldCharType="end"/>
      </w:r>
      <w:r w:rsidR="00885B34">
        <w:rPr>
          <w:lang w:eastAsia="en-AU"/>
        </w:rPr>
        <w:t xml:space="preserve">), suggested some fluctuations </w:t>
      </w:r>
      <w:r w:rsidR="000B235D">
        <w:rPr>
          <w:lang w:eastAsia="en-AU"/>
        </w:rPr>
        <w:t>in tropical and sub-tropical characteristics</w:t>
      </w:r>
      <w:r w:rsidR="00AF0B43">
        <w:rPr>
          <w:lang w:eastAsia="en-AU"/>
        </w:rPr>
        <w:t>,</w:t>
      </w:r>
      <w:r w:rsidR="000B235D">
        <w:rPr>
          <w:lang w:eastAsia="en-AU"/>
        </w:rPr>
        <w:t xml:space="preserve"> but generally </w:t>
      </w:r>
      <w:r w:rsidR="00D85CC9">
        <w:rPr>
          <w:lang w:eastAsia="en-AU"/>
        </w:rPr>
        <w:t>when scrutinised agreed with the collection of evidence indicating Alfred persisting as a sub-tropical cyclone</w:t>
      </w:r>
      <w:r w:rsidR="003244EB">
        <w:rPr>
          <w:lang w:eastAsia="en-AU"/>
        </w:rPr>
        <w:t>.</w:t>
      </w:r>
    </w:p>
    <w:p w14:paraId="1360EF13" w14:textId="26644B47" w:rsidR="003244EB" w:rsidRDefault="001A58F0" w:rsidP="00750640">
      <w:pPr>
        <w:spacing w:after="240"/>
        <w:rPr>
          <w:lang w:eastAsia="en-AU"/>
        </w:rPr>
      </w:pPr>
      <w:r>
        <w:rPr>
          <w:lang w:eastAsia="en-AU"/>
        </w:rPr>
        <w:t xml:space="preserve">By 5 March, Alfred </w:t>
      </w:r>
      <w:r w:rsidR="00673ED2">
        <w:rPr>
          <w:lang w:eastAsia="en-AU"/>
        </w:rPr>
        <w:t xml:space="preserve">had </w:t>
      </w:r>
      <w:r>
        <w:rPr>
          <w:lang w:eastAsia="en-AU"/>
        </w:rPr>
        <w:t xml:space="preserve">moved </w:t>
      </w:r>
      <w:r w:rsidR="000D6989">
        <w:rPr>
          <w:lang w:eastAsia="en-AU"/>
        </w:rPr>
        <w:t>poleward</w:t>
      </w:r>
      <w:r>
        <w:rPr>
          <w:lang w:eastAsia="en-AU"/>
        </w:rPr>
        <w:t xml:space="preserve"> of the sub-tropical jet</w:t>
      </w:r>
      <w:r w:rsidR="00987B50">
        <w:rPr>
          <w:lang w:eastAsia="en-AU"/>
        </w:rPr>
        <w:t xml:space="preserve">, though continued to </w:t>
      </w:r>
      <w:r w:rsidR="00E87F87">
        <w:rPr>
          <w:lang w:eastAsia="en-AU"/>
        </w:rPr>
        <w:t>have a</w:t>
      </w:r>
      <w:r w:rsidR="00AF0B43">
        <w:rPr>
          <w:lang w:eastAsia="en-AU"/>
        </w:rPr>
        <w:t>n</w:t>
      </w:r>
      <w:r w:rsidR="00E87F87">
        <w:rPr>
          <w:lang w:eastAsia="en-AU"/>
        </w:rPr>
        <w:t xml:space="preserve"> </w:t>
      </w:r>
      <w:r w:rsidR="00AF0B43">
        <w:rPr>
          <w:lang w:eastAsia="en-AU"/>
        </w:rPr>
        <w:t>a</w:t>
      </w:r>
      <w:r w:rsidR="00E87F87">
        <w:rPr>
          <w:lang w:eastAsia="en-AU"/>
        </w:rPr>
        <w:t xml:space="preserve">symmetric sub-tropical structure. </w:t>
      </w:r>
      <w:r w:rsidR="003A36B8">
        <w:rPr>
          <w:lang w:eastAsia="en-AU"/>
        </w:rPr>
        <w:t>D</w:t>
      </w:r>
      <w:r w:rsidR="001B4270">
        <w:rPr>
          <w:lang w:eastAsia="en-AU"/>
        </w:rPr>
        <w:t>uring</w:t>
      </w:r>
      <w:r w:rsidR="000616A9">
        <w:rPr>
          <w:lang w:eastAsia="en-AU"/>
        </w:rPr>
        <w:t xml:space="preserve"> 5 March, the high-pressure ridge to the south that was </w:t>
      </w:r>
      <w:r w:rsidR="00DE4647">
        <w:rPr>
          <w:lang w:eastAsia="en-AU"/>
        </w:rPr>
        <w:t xml:space="preserve">assisting with maintaining </w:t>
      </w:r>
      <w:r w:rsidR="00E415A4">
        <w:rPr>
          <w:lang w:eastAsia="en-AU"/>
        </w:rPr>
        <w:t xml:space="preserve">a </w:t>
      </w:r>
      <w:r w:rsidR="001B4270">
        <w:rPr>
          <w:lang w:eastAsia="en-AU"/>
        </w:rPr>
        <w:t>large</w:t>
      </w:r>
      <w:r w:rsidR="006F653C">
        <w:rPr>
          <w:lang w:eastAsia="en-AU"/>
        </w:rPr>
        <w:t xml:space="preserve"> southern </w:t>
      </w:r>
      <w:r w:rsidR="006F503D">
        <w:rPr>
          <w:lang w:eastAsia="en-AU"/>
        </w:rPr>
        <w:t xml:space="preserve">extent of </w:t>
      </w:r>
      <w:r w:rsidR="006F653C">
        <w:rPr>
          <w:lang w:eastAsia="en-AU"/>
        </w:rPr>
        <w:t>gale</w:t>
      </w:r>
      <w:r w:rsidR="006F503D">
        <w:rPr>
          <w:lang w:eastAsia="en-AU"/>
        </w:rPr>
        <w:t>s</w:t>
      </w:r>
      <w:r w:rsidR="001B4270">
        <w:rPr>
          <w:lang w:eastAsia="en-AU"/>
        </w:rPr>
        <w:t>,</w:t>
      </w:r>
      <w:r w:rsidR="006F653C">
        <w:rPr>
          <w:lang w:eastAsia="en-AU"/>
        </w:rPr>
        <w:t xml:space="preserve"> weakened </w:t>
      </w:r>
      <w:r w:rsidR="006A3989">
        <w:rPr>
          <w:lang w:eastAsia="en-AU"/>
        </w:rPr>
        <w:t>(</w:t>
      </w:r>
      <w:r w:rsidR="006A3989">
        <w:rPr>
          <w:lang w:eastAsia="en-AU"/>
        </w:rPr>
        <w:fldChar w:fldCharType="begin"/>
      </w:r>
      <w:r w:rsidR="006A3989">
        <w:rPr>
          <w:lang w:eastAsia="en-AU"/>
        </w:rPr>
        <w:instrText xml:space="preserve"> REF _Ref198628288 \h </w:instrText>
      </w:r>
      <w:r w:rsidR="006A3989">
        <w:rPr>
          <w:lang w:eastAsia="en-AU"/>
        </w:rPr>
      </w:r>
      <w:r w:rsidR="006A3989">
        <w:rPr>
          <w:lang w:eastAsia="en-AU"/>
        </w:rPr>
        <w:fldChar w:fldCharType="separate"/>
      </w:r>
      <w:r w:rsidR="00BA5530">
        <w:t xml:space="preserve">Figure </w:t>
      </w:r>
      <w:r w:rsidR="00BA5530">
        <w:rPr>
          <w:noProof/>
        </w:rPr>
        <w:t>4</w:t>
      </w:r>
      <w:r w:rsidR="006A3989">
        <w:rPr>
          <w:lang w:eastAsia="en-AU"/>
        </w:rPr>
        <w:fldChar w:fldCharType="end"/>
      </w:r>
      <w:r w:rsidR="006A3989">
        <w:rPr>
          <w:lang w:eastAsia="en-AU"/>
        </w:rPr>
        <w:t>, chart from the morning 5 March show</w:t>
      </w:r>
      <w:r w:rsidR="00C431DE">
        <w:rPr>
          <w:lang w:eastAsia="en-AU"/>
        </w:rPr>
        <w:t xml:space="preserve">s the weakening high). </w:t>
      </w:r>
      <w:r w:rsidR="001B4270">
        <w:rPr>
          <w:lang w:eastAsia="en-AU"/>
        </w:rPr>
        <w:t xml:space="preserve">This </w:t>
      </w:r>
      <w:r w:rsidR="003A36B8">
        <w:rPr>
          <w:lang w:eastAsia="en-AU"/>
        </w:rPr>
        <w:t xml:space="preserve">assisted </w:t>
      </w:r>
      <w:r w:rsidR="00B321D5">
        <w:rPr>
          <w:lang w:eastAsia="en-AU"/>
        </w:rPr>
        <w:t xml:space="preserve">with a contraction in gale radii and </w:t>
      </w:r>
      <w:r w:rsidR="003A36B8">
        <w:rPr>
          <w:lang w:eastAsia="en-AU"/>
        </w:rPr>
        <w:t>a more symmetric structure</w:t>
      </w:r>
      <w:r w:rsidR="00A0608B">
        <w:rPr>
          <w:lang w:eastAsia="en-AU"/>
        </w:rPr>
        <w:t xml:space="preserve"> (</w:t>
      </w:r>
      <w:r w:rsidR="006F5607">
        <w:rPr>
          <w:lang w:eastAsia="en-AU"/>
        </w:rPr>
        <w:fldChar w:fldCharType="begin"/>
      </w:r>
      <w:r w:rsidR="006F5607">
        <w:rPr>
          <w:lang w:eastAsia="en-AU"/>
        </w:rPr>
        <w:instrText xml:space="preserve"> REF _Ref199238041 \h </w:instrText>
      </w:r>
      <w:r w:rsidR="006F5607">
        <w:rPr>
          <w:lang w:eastAsia="en-AU"/>
        </w:rPr>
      </w:r>
      <w:r w:rsidR="006F5607">
        <w:rPr>
          <w:lang w:eastAsia="en-AU"/>
        </w:rPr>
        <w:fldChar w:fldCharType="separate"/>
      </w:r>
      <w:r w:rsidR="00BA5530">
        <w:t xml:space="preserve">Figure </w:t>
      </w:r>
      <w:r w:rsidR="00BA5530">
        <w:rPr>
          <w:noProof/>
        </w:rPr>
        <w:t>21</w:t>
      </w:r>
      <w:r w:rsidR="006F5607">
        <w:rPr>
          <w:lang w:eastAsia="en-AU"/>
        </w:rPr>
        <w:fldChar w:fldCharType="end"/>
      </w:r>
      <w:r w:rsidR="00A0608B">
        <w:rPr>
          <w:lang w:eastAsia="en-AU"/>
        </w:rPr>
        <w:t>)</w:t>
      </w:r>
      <w:r w:rsidR="00423FBB">
        <w:rPr>
          <w:lang w:eastAsia="en-AU"/>
        </w:rPr>
        <w:t xml:space="preserve">, </w:t>
      </w:r>
      <w:r w:rsidR="00DA394A">
        <w:rPr>
          <w:lang w:eastAsia="en-AU"/>
        </w:rPr>
        <w:t>RMW also contracted</w:t>
      </w:r>
      <w:r w:rsidR="006F5607">
        <w:rPr>
          <w:lang w:eastAsia="en-AU"/>
        </w:rPr>
        <w:t>.</w:t>
      </w:r>
      <w:r w:rsidR="005F2BB8">
        <w:rPr>
          <w:lang w:eastAsia="en-AU"/>
        </w:rPr>
        <w:t xml:space="preserve"> Cyclone </w:t>
      </w:r>
      <w:r w:rsidR="00C51B08">
        <w:rPr>
          <w:lang w:eastAsia="en-AU"/>
        </w:rPr>
        <w:t>P</w:t>
      </w:r>
      <w:r w:rsidR="005F2BB8">
        <w:rPr>
          <w:lang w:eastAsia="en-AU"/>
        </w:rPr>
        <w:t xml:space="preserve">hase </w:t>
      </w:r>
      <w:r w:rsidR="00C51B08">
        <w:rPr>
          <w:lang w:eastAsia="en-AU"/>
        </w:rPr>
        <w:t xml:space="preserve">Space </w:t>
      </w:r>
      <w:r w:rsidR="00774A1C">
        <w:rPr>
          <w:lang w:eastAsia="en-AU"/>
        </w:rPr>
        <w:t>assessments returned to indicating a deep symmetric warm core (</w:t>
      </w:r>
      <w:r w:rsidR="00774A1C">
        <w:rPr>
          <w:lang w:eastAsia="en-AU"/>
        </w:rPr>
        <w:fldChar w:fldCharType="begin"/>
      </w:r>
      <w:r w:rsidR="00774A1C">
        <w:rPr>
          <w:lang w:eastAsia="en-AU"/>
        </w:rPr>
        <w:instrText xml:space="preserve"> REF _Ref199235037 \h </w:instrText>
      </w:r>
      <w:r w:rsidR="00774A1C">
        <w:rPr>
          <w:lang w:eastAsia="en-AU"/>
        </w:rPr>
      </w:r>
      <w:r w:rsidR="00774A1C">
        <w:rPr>
          <w:lang w:eastAsia="en-AU"/>
        </w:rPr>
        <w:fldChar w:fldCharType="separate"/>
      </w:r>
      <w:r w:rsidR="00BA5530">
        <w:t xml:space="preserve">Figure </w:t>
      </w:r>
      <w:r w:rsidR="00BA5530">
        <w:rPr>
          <w:noProof/>
        </w:rPr>
        <w:t>18</w:t>
      </w:r>
      <w:r w:rsidR="00774A1C">
        <w:rPr>
          <w:lang w:eastAsia="en-AU"/>
        </w:rPr>
        <w:fldChar w:fldCharType="end"/>
      </w:r>
      <w:r w:rsidR="00774A1C">
        <w:rPr>
          <w:lang w:eastAsia="en-AU"/>
        </w:rPr>
        <w:t>)</w:t>
      </w:r>
      <w:r w:rsidR="008E2CE9">
        <w:rPr>
          <w:lang w:eastAsia="en-AU"/>
        </w:rPr>
        <w:t>.</w:t>
      </w:r>
      <w:r w:rsidR="00E82DB5">
        <w:rPr>
          <w:lang w:eastAsia="en-AU"/>
        </w:rPr>
        <w:t xml:space="preserve"> </w:t>
      </w:r>
      <w:r w:rsidR="006A6F19">
        <w:rPr>
          <w:lang w:eastAsia="en-AU"/>
        </w:rPr>
        <w:t>M</w:t>
      </w:r>
      <w:r w:rsidR="00E82DB5">
        <w:rPr>
          <w:lang w:eastAsia="en-AU"/>
        </w:rPr>
        <w:t>icrowave assessment</w:t>
      </w:r>
      <w:r w:rsidR="004F7652">
        <w:rPr>
          <w:lang w:eastAsia="en-AU"/>
        </w:rPr>
        <w:t xml:space="preserve"> (AMSU, ATMS and TROPICS, </w:t>
      </w:r>
      <w:r w:rsidR="00C44234">
        <w:rPr>
          <w:lang w:eastAsia="en-AU"/>
        </w:rPr>
        <w:t>not shown</w:t>
      </w:r>
      <w:r w:rsidR="00EE62F3">
        <w:rPr>
          <w:rStyle w:val="FootnoteReference"/>
          <w:lang w:eastAsia="en-AU"/>
        </w:rPr>
        <w:footnoteReference w:id="2"/>
      </w:r>
      <w:r w:rsidR="00ED0A13">
        <w:rPr>
          <w:lang w:eastAsia="en-AU"/>
        </w:rPr>
        <w:t xml:space="preserve">) </w:t>
      </w:r>
      <w:r w:rsidR="00ED0EF2">
        <w:rPr>
          <w:lang w:eastAsia="en-AU"/>
        </w:rPr>
        <w:t>indicated</w:t>
      </w:r>
      <w:r w:rsidR="002B5974">
        <w:rPr>
          <w:lang w:eastAsia="en-AU"/>
        </w:rPr>
        <w:t xml:space="preserve"> a warm core</w:t>
      </w:r>
      <w:r w:rsidR="00437AF9">
        <w:rPr>
          <w:lang w:eastAsia="en-AU"/>
        </w:rPr>
        <w:t xml:space="preserve"> was present. </w:t>
      </w:r>
      <w:r w:rsidR="003F2BAD">
        <w:rPr>
          <w:lang w:eastAsia="en-AU"/>
        </w:rPr>
        <w:t>SSTs were still marginal</w:t>
      </w:r>
      <w:r w:rsidR="009B4561">
        <w:rPr>
          <w:lang w:eastAsia="en-AU"/>
        </w:rPr>
        <w:t xml:space="preserve"> for tropical development</w:t>
      </w:r>
      <w:r w:rsidR="003F2BAD">
        <w:rPr>
          <w:lang w:eastAsia="en-AU"/>
        </w:rPr>
        <w:t xml:space="preserve">, but </w:t>
      </w:r>
      <w:r w:rsidR="00873698">
        <w:rPr>
          <w:lang w:eastAsia="en-AU"/>
        </w:rPr>
        <w:t xml:space="preserve">slightly </w:t>
      </w:r>
      <w:r w:rsidR="003F2BAD">
        <w:rPr>
          <w:lang w:eastAsia="en-AU"/>
        </w:rPr>
        <w:t>increas</w:t>
      </w:r>
      <w:r w:rsidR="00873698">
        <w:rPr>
          <w:lang w:eastAsia="en-AU"/>
        </w:rPr>
        <w:t>ed</w:t>
      </w:r>
      <w:r w:rsidR="003F2BAD">
        <w:rPr>
          <w:lang w:eastAsia="en-AU"/>
        </w:rPr>
        <w:t xml:space="preserve"> as Alfred moved further west.</w:t>
      </w:r>
      <w:r w:rsidR="00185EA9">
        <w:rPr>
          <w:lang w:eastAsia="en-AU"/>
        </w:rPr>
        <w:t xml:space="preserve"> </w:t>
      </w:r>
      <w:r w:rsidR="00593713">
        <w:rPr>
          <w:lang w:eastAsia="en-AU"/>
        </w:rPr>
        <w:t xml:space="preserve">Renewed </w:t>
      </w:r>
      <w:r w:rsidR="00C54067">
        <w:rPr>
          <w:lang w:eastAsia="en-AU"/>
        </w:rPr>
        <w:t xml:space="preserve">tropical </w:t>
      </w:r>
      <w:r w:rsidR="00593713">
        <w:rPr>
          <w:lang w:eastAsia="en-AU"/>
        </w:rPr>
        <w:t>convection developed near Alfred</w:t>
      </w:r>
      <w:r w:rsidR="007B673A">
        <w:rPr>
          <w:lang w:eastAsia="en-AU"/>
        </w:rPr>
        <w:t>'s</w:t>
      </w:r>
      <w:r w:rsidR="00C54067">
        <w:rPr>
          <w:lang w:eastAsia="en-AU"/>
        </w:rPr>
        <w:t xml:space="preserve"> centre</w:t>
      </w:r>
      <w:r w:rsidR="009F5006">
        <w:rPr>
          <w:lang w:eastAsia="en-AU"/>
        </w:rPr>
        <w:t xml:space="preserve"> </w:t>
      </w:r>
      <w:r w:rsidR="00E03A74">
        <w:rPr>
          <w:lang w:eastAsia="en-AU"/>
        </w:rPr>
        <w:t>and t</w:t>
      </w:r>
      <w:r w:rsidR="00185EA9">
        <w:rPr>
          <w:lang w:eastAsia="en-AU"/>
        </w:rPr>
        <w:t>here was enough evidence to say that Alfred had undergone tropical transition</w:t>
      </w:r>
      <w:r w:rsidR="00E03A74">
        <w:rPr>
          <w:lang w:eastAsia="en-AU"/>
        </w:rPr>
        <w:t>.</w:t>
      </w:r>
      <w:r w:rsidR="00185EA9">
        <w:rPr>
          <w:lang w:eastAsia="en-AU"/>
        </w:rPr>
        <w:t xml:space="preserve"> </w:t>
      </w:r>
      <w:r w:rsidR="00E03A74">
        <w:rPr>
          <w:lang w:eastAsia="en-AU"/>
        </w:rPr>
        <w:t>C</w:t>
      </w:r>
      <w:r w:rsidR="00705A99">
        <w:rPr>
          <w:lang w:eastAsia="en-AU"/>
        </w:rPr>
        <w:t>onsequently</w:t>
      </w:r>
      <w:r w:rsidR="00E03A74">
        <w:rPr>
          <w:lang w:eastAsia="en-AU"/>
        </w:rPr>
        <w:t>,</w:t>
      </w:r>
      <w:r w:rsidR="00705A99">
        <w:rPr>
          <w:lang w:eastAsia="en-AU"/>
        </w:rPr>
        <w:t xml:space="preserve"> from 1200 UTC (</w:t>
      </w:r>
      <w:r w:rsidR="00EF4B6D">
        <w:rPr>
          <w:lang w:eastAsia="en-AU"/>
        </w:rPr>
        <w:t>10 pm AEST) 5 March Alfred was reclassified as a tropical cyclone</w:t>
      </w:r>
      <w:r w:rsidR="00571773">
        <w:rPr>
          <w:rStyle w:val="FootnoteReference"/>
          <w:lang w:eastAsia="en-AU"/>
        </w:rPr>
        <w:footnoteReference w:id="3"/>
      </w:r>
      <w:r w:rsidR="00EF4B6D">
        <w:rPr>
          <w:lang w:eastAsia="en-AU"/>
        </w:rPr>
        <w:t>.</w:t>
      </w:r>
    </w:p>
    <w:p w14:paraId="5EF78206" w14:textId="19603A8B" w:rsidR="00CE4E77" w:rsidRDefault="00CE4E77" w:rsidP="00750640">
      <w:pPr>
        <w:spacing w:after="240"/>
        <w:rPr>
          <w:lang w:eastAsia="en-AU"/>
        </w:rPr>
      </w:pPr>
      <w:r>
        <w:rPr>
          <w:lang w:eastAsia="en-AU"/>
        </w:rPr>
        <w:t>Also during 5 March</w:t>
      </w:r>
      <w:r w:rsidR="007F492D">
        <w:rPr>
          <w:lang w:eastAsia="en-AU"/>
        </w:rPr>
        <w:t>,</w:t>
      </w:r>
      <w:r>
        <w:rPr>
          <w:lang w:eastAsia="en-AU"/>
        </w:rPr>
        <w:t xml:space="preserve"> gales </w:t>
      </w:r>
      <w:r w:rsidR="005E6AD6">
        <w:rPr>
          <w:lang w:eastAsia="en-AU"/>
        </w:rPr>
        <w:t>commenced</w:t>
      </w:r>
      <w:r>
        <w:rPr>
          <w:lang w:eastAsia="en-AU"/>
        </w:rPr>
        <w:t xml:space="preserve"> at the exposed location of Cape Byron (</w:t>
      </w:r>
      <w:r>
        <w:rPr>
          <w:lang w:eastAsia="en-AU"/>
        </w:rPr>
        <w:fldChar w:fldCharType="begin"/>
      </w:r>
      <w:r>
        <w:rPr>
          <w:lang w:eastAsia="en-AU"/>
        </w:rPr>
        <w:instrText xml:space="preserve"> REF _Ref199142521 \h </w:instrText>
      </w:r>
      <w:r>
        <w:rPr>
          <w:lang w:eastAsia="en-AU"/>
        </w:rPr>
      </w:r>
      <w:r>
        <w:rPr>
          <w:lang w:eastAsia="en-AU"/>
        </w:rPr>
        <w:fldChar w:fldCharType="separate"/>
      </w:r>
      <w:r w:rsidR="00BA5530">
        <w:t xml:space="preserve">Figure </w:t>
      </w:r>
      <w:r w:rsidR="00BA5530">
        <w:rPr>
          <w:noProof/>
        </w:rPr>
        <w:t>31</w:t>
      </w:r>
      <w:r>
        <w:rPr>
          <w:lang w:eastAsia="en-AU"/>
        </w:rPr>
        <w:fldChar w:fldCharType="end"/>
      </w:r>
      <w:r>
        <w:rPr>
          <w:lang w:eastAsia="en-AU"/>
        </w:rPr>
        <w:t>), and along with reports of tree damage on some parts of the Gold and Tweed Coasts, indicat</w:t>
      </w:r>
      <w:r w:rsidR="001D54B8">
        <w:rPr>
          <w:lang w:eastAsia="en-AU"/>
        </w:rPr>
        <w:t>ed</w:t>
      </w:r>
      <w:r>
        <w:rPr>
          <w:lang w:eastAsia="en-AU"/>
        </w:rPr>
        <w:t xml:space="preserve"> that gales were impacting the coastal fringe</w:t>
      </w:r>
      <w:r w:rsidR="006B5F24">
        <w:rPr>
          <w:lang w:eastAsia="en-AU"/>
        </w:rPr>
        <w:t xml:space="preserve"> of </w:t>
      </w:r>
      <w:r w:rsidR="00753AC9">
        <w:rPr>
          <w:lang w:eastAsia="en-AU"/>
        </w:rPr>
        <w:t>northeastern New South Wales and southeast Queensland</w:t>
      </w:r>
      <w:r>
        <w:rPr>
          <w:lang w:eastAsia="en-AU"/>
        </w:rPr>
        <w:t>.</w:t>
      </w:r>
    </w:p>
    <w:p w14:paraId="4F1E3150" w14:textId="31560E43" w:rsidR="00BB0D6F" w:rsidRDefault="00BB0D6F" w:rsidP="00750640">
      <w:pPr>
        <w:spacing w:after="240"/>
        <w:rPr>
          <w:lang w:eastAsia="en-AU"/>
        </w:rPr>
      </w:pPr>
      <w:r>
        <w:rPr>
          <w:lang w:eastAsia="en-AU"/>
        </w:rPr>
        <w:t>During the morning of 6 March</w:t>
      </w:r>
      <w:r w:rsidR="00D7576B">
        <w:rPr>
          <w:lang w:eastAsia="en-AU"/>
        </w:rPr>
        <w:t>,</w:t>
      </w:r>
      <w:r>
        <w:rPr>
          <w:lang w:eastAsia="en-AU"/>
        </w:rPr>
        <w:t xml:space="preserve"> </w:t>
      </w:r>
      <w:r w:rsidR="00357DD9">
        <w:rPr>
          <w:lang w:eastAsia="en-AU"/>
        </w:rPr>
        <w:t xml:space="preserve">these </w:t>
      </w:r>
      <w:r>
        <w:rPr>
          <w:lang w:eastAsia="en-AU"/>
        </w:rPr>
        <w:t>gales contracted off the coast for a period</w:t>
      </w:r>
      <w:r w:rsidR="00C51B08">
        <w:rPr>
          <w:lang w:eastAsia="en-AU"/>
        </w:rPr>
        <w:t>,</w:t>
      </w:r>
      <w:r>
        <w:rPr>
          <w:lang w:eastAsia="en-AU"/>
        </w:rPr>
        <w:t xml:space="preserve"> before</w:t>
      </w:r>
      <w:r w:rsidR="00963E3F">
        <w:rPr>
          <w:lang w:eastAsia="en-AU"/>
        </w:rPr>
        <w:t xml:space="preserve"> recommencing</w:t>
      </w:r>
      <w:r>
        <w:rPr>
          <w:lang w:eastAsia="en-AU"/>
        </w:rPr>
        <w:t xml:space="preserve"> </w:t>
      </w:r>
      <w:r w:rsidR="00DC15AA">
        <w:rPr>
          <w:lang w:eastAsia="en-AU"/>
        </w:rPr>
        <w:t xml:space="preserve">later in the day </w:t>
      </w:r>
      <w:r w:rsidR="006B3197">
        <w:rPr>
          <w:lang w:eastAsia="en-AU"/>
        </w:rPr>
        <w:t>about exposed coastal</w:t>
      </w:r>
      <w:r w:rsidR="00DC15AA">
        <w:rPr>
          <w:lang w:eastAsia="en-AU"/>
        </w:rPr>
        <w:t xml:space="preserve"> </w:t>
      </w:r>
      <w:r w:rsidR="00D15E92">
        <w:rPr>
          <w:lang w:eastAsia="en-AU"/>
        </w:rPr>
        <w:t xml:space="preserve">areas </w:t>
      </w:r>
      <w:r w:rsidR="00DC15AA">
        <w:rPr>
          <w:lang w:eastAsia="en-AU"/>
        </w:rPr>
        <w:t xml:space="preserve">from approximately </w:t>
      </w:r>
      <w:r w:rsidR="00F312C3">
        <w:rPr>
          <w:lang w:eastAsia="en-AU"/>
        </w:rPr>
        <w:t xml:space="preserve">Cape Byron in New </w:t>
      </w:r>
      <w:r w:rsidR="00B74BC5">
        <w:rPr>
          <w:lang w:eastAsia="en-AU"/>
        </w:rPr>
        <w:t>S</w:t>
      </w:r>
      <w:r w:rsidR="00F312C3">
        <w:rPr>
          <w:lang w:eastAsia="en-AU"/>
        </w:rPr>
        <w:t xml:space="preserve">outh Wales to </w:t>
      </w:r>
      <w:r w:rsidR="00DC15AA">
        <w:rPr>
          <w:lang w:eastAsia="en-AU"/>
        </w:rPr>
        <w:t>the Gold Coast</w:t>
      </w:r>
      <w:r w:rsidR="00BC5CE7">
        <w:rPr>
          <w:lang w:eastAsia="en-AU"/>
        </w:rPr>
        <w:t xml:space="preserve"> in Queensland</w:t>
      </w:r>
      <w:r w:rsidR="00DC15AA">
        <w:rPr>
          <w:lang w:eastAsia="en-AU"/>
        </w:rPr>
        <w:t xml:space="preserve">, and </w:t>
      </w:r>
      <w:r w:rsidR="002F4B58">
        <w:rPr>
          <w:lang w:eastAsia="en-AU"/>
        </w:rPr>
        <w:t>most of the</w:t>
      </w:r>
      <w:r w:rsidR="00DC15AA">
        <w:rPr>
          <w:lang w:eastAsia="en-AU"/>
        </w:rPr>
        <w:t xml:space="preserve"> Moreton Bay Islands</w:t>
      </w:r>
      <w:r w:rsidR="00762E1A">
        <w:rPr>
          <w:lang w:eastAsia="en-AU"/>
        </w:rPr>
        <w:t xml:space="preserve"> (wind observations page </w:t>
      </w:r>
      <w:r w:rsidR="00762E1A" w:rsidRPr="000962DE">
        <w:rPr>
          <w:lang w:eastAsia="en-AU"/>
        </w:rPr>
        <w:fldChar w:fldCharType="begin"/>
      </w:r>
      <w:r w:rsidR="00762E1A" w:rsidRPr="000962DE">
        <w:rPr>
          <w:lang w:eastAsia="en-AU"/>
        </w:rPr>
        <w:instrText xml:space="preserve"> PAGEREF _Ref199758524 \h </w:instrText>
      </w:r>
      <w:r w:rsidR="00762E1A" w:rsidRPr="000962DE">
        <w:rPr>
          <w:lang w:eastAsia="en-AU"/>
        </w:rPr>
      </w:r>
      <w:r w:rsidR="00762E1A" w:rsidRPr="000962DE">
        <w:rPr>
          <w:lang w:eastAsia="en-AU"/>
        </w:rPr>
        <w:fldChar w:fldCharType="separate"/>
      </w:r>
      <w:r w:rsidR="00BA5530">
        <w:rPr>
          <w:noProof/>
          <w:lang w:eastAsia="en-AU"/>
        </w:rPr>
        <w:t>43</w:t>
      </w:r>
      <w:r w:rsidR="00762E1A" w:rsidRPr="000962DE">
        <w:rPr>
          <w:lang w:eastAsia="en-AU"/>
        </w:rPr>
        <w:fldChar w:fldCharType="end"/>
      </w:r>
      <w:r w:rsidR="00762E1A">
        <w:rPr>
          <w:lang w:eastAsia="en-AU"/>
        </w:rPr>
        <w:t>)</w:t>
      </w:r>
      <w:r>
        <w:rPr>
          <w:lang w:eastAsia="en-AU"/>
        </w:rPr>
        <w:t>.</w:t>
      </w:r>
    </w:p>
    <w:p w14:paraId="41A648F3" w14:textId="7EBA5F98" w:rsidR="009B048D" w:rsidRDefault="004A6BB6" w:rsidP="00750640">
      <w:pPr>
        <w:spacing w:after="240"/>
        <w:rPr>
          <w:lang w:eastAsia="en-AU"/>
        </w:rPr>
      </w:pPr>
      <w:r>
        <w:rPr>
          <w:lang w:eastAsia="en-AU"/>
        </w:rPr>
        <w:t>Interactions with the land increased from 7 March</w:t>
      </w:r>
      <w:r w:rsidR="003613D3">
        <w:rPr>
          <w:lang w:eastAsia="en-AU"/>
        </w:rPr>
        <w:t xml:space="preserve">, </w:t>
      </w:r>
      <w:r w:rsidR="00B36268">
        <w:rPr>
          <w:lang w:eastAsia="en-AU"/>
        </w:rPr>
        <w:t>which impacted Alfred's structure.</w:t>
      </w:r>
      <w:r w:rsidR="00233C22">
        <w:rPr>
          <w:lang w:eastAsia="en-AU"/>
        </w:rPr>
        <w:t xml:space="preserve"> </w:t>
      </w:r>
      <w:r w:rsidR="009E5FB7">
        <w:rPr>
          <w:lang w:eastAsia="en-AU"/>
        </w:rPr>
        <w:t>Radiometry, SMAP 08</w:t>
      </w:r>
      <w:r w:rsidR="008C1E3C">
        <w:rPr>
          <w:lang w:eastAsia="en-AU"/>
        </w:rPr>
        <w:t xml:space="preserve">08 UTC, </w:t>
      </w:r>
      <w:r w:rsidR="006C7AC6">
        <w:rPr>
          <w:lang w:eastAsia="en-AU"/>
        </w:rPr>
        <w:t>(</w:t>
      </w:r>
      <w:r w:rsidR="008C1E3C">
        <w:rPr>
          <w:lang w:eastAsia="en-AU"/>
        </w:rPr>
        <w:fldChar w:fldCharType="begin"/>
      </w:r>
      <w:r w:rsidR="008C1E3C">
        <w:rPr>
          <w:lang w:eastAsia="en-AU"/>
        </w:rPr>
        <w:instrText xml:space="preserve"> REF _Ref199242831 \h </w:instrText>
      </w:r>
      <w:r w:rsidR="008C1E3C">
        <w:rPr>
          <w:lang w:eastAsia="en-AU"/>
        </w:rPr>
      </w:r>
      <w:r w:rsidR="008C1E3C">
        <w:rPr>
          <w:lang w:eastAsia="en-AU"/>
        </w:rPr>
        <w:fldChar w:fldCharType="separate"/>
      </w:r>
      <w:r w:rsidR="00BA5530">
        <w:t xml:space="preserve">Figure </w:t>
      </w:r>
      <w:r w:rsidR="00BA5530">
        <w:rPr>
          <w:noProof/>
        </w:rPr>
        <w:t>22</w:t>
      </w:r>
      <w:r w:rsidR="008C1E3C">
        <w:rPr>
          <w:lang w:eastAsia="en-AU"/>
        </w:rPr>
        <w:fldChar w:fldCharType="end"/>
      </w:r>
      <w:r w:rsidR="006C7AC6">
        <w:rPr>
          <w:lang w:eastAsia="en-AU"/>
        </w:rPr>
        <w:t>)</w:t>
      </w:r>
      <w:r w:rsidR="008C1E3C">
        <w:rPr>
          <w:lang w:eastAsia="en-AU"/>
        </w:rPr>
        <w:t xml:space="preserve">, as well as various other </w:t>
      </w:r>
      <w:r w:rsidR="00AD4CBE">
        <w:rPr>
          <w:lang w:eastAsia="en-AU"/>
        </w:rPr>
        <w:t>scatterometry</w:t>
      </w:r>
      <w:r w:rsidR="005865D2">
        <w:rPr>
          <w:lang w:eastAsia="en-AU"/>
        </w:rPr>
        <w:t xml:space="preserve"> showed gales extended </w:t>
      </w:r>
      <w:r w:rsidR="00811F91">
        <w:rPr>
          <w:lang w:eastAsia="en-AU"/>
        </w:rPr>
        <w:t xml:space="preserve">south </w:t>
      </w:r>
      <w:r w:rsidR="00AD7A51">
        <w:rPr>
          <w:lang w:eastAsia="en-AU"/>
        </w:rPr>
        <w:t xml:space="preserve">over southeast Queensland and northeast New South Wales waters, though </w:t>
      </w:r>
      <w:r w:rsidR="00D439DD">
        <w:rPr>
          <w:lang w:eastAsia="en-AU"/>
        </w:rPr>
        <w:t>gales for land locations were more intermittent.</w:t>
      </w:r>
    </w:p>
    <w:p w14:paraId="74AFAE51" w14:textId="474A3D06" w:rsidR="00012B1B" w:rsidRDefault="00CF4285" w:rsidP="0045798D">
      <w:pPr>
        <w:spacing w:after="240"/>
        <w:rPr>
          <w:lang w:eastAsia="en-AU"/>
        </w:rPr>
      </w:pPr>
      <w:r>
        <w:rPr>
          <w:lang w:eastAsia="en-AU"/>
        </w:rPr>
        <w:t xml:space="preserve">As </w:t>
      </w:r>
      <w:r w:rsidR="00125E10">
        <w:rPr>
          <w:lang w:eastAsia="en-AU"/>
        </w:rPr>
        <w:t xml:space="preserve">Tropical Cyclone </w:t>
      </w:r>
      <w:r>
        <w:rPr>
          <w:lang w:eastAsia="en-AU"/>
        </w:rPr>
        <w:t xml:space="preserve">Alfred </w:t>
      </w:r>
      <w:r w:rsidR="00091856">
        <w:rPr>
          <w:lang w:eastAsia="en-AU"/>
        </w:rPr>
        <w:t xml:space="preserve">approached the southeast Queensland coast it moved under another </w:t>
      </w:r>
      <w:r w:rsidR="00526B23">
        <w:rPr>
          <w:lang w:eastAsia="en-AU"/>
        </w:rPr>
        <w:t>amplifying filament of the sub-tropical jet</w:t>
      </w:r>
      <w:r w:rsidR="00125E10">
        <w:rPr>
          <w:lang w:eastAsia="en-AU"/>
        </w:rPr>
        <w:t xml:space="preserve">. </w:t>
      </w:r>
      <w:r w:rsidR="00B32280">
        <w:rPr>
          <w:lang w:eastAsia="en-AU"/>
        </w:rPr>
        <w:t xml:space="preserve">Then during 8 March </w:t>
      </w:r>
      <w:r w:rsidR="002017B2">
        <w:rPr>
          <w:lang w:eastAsia="en-AU"/>
        </w:rPr>
        <w:t xml:space="preserve">Alfred stalled between </w:t>
      </w:r>
      <w:r w:rsidR="00B21AA8">
        <w:rPr>
          <w:lang w:eastAsia="en-AU"/>
        </w:rPr>
        <w:t>the northern tip of Moreton Island and Bribie Island</w:t>
      </w:r>
      <w:r w:rsidR="0033372C">
        <w:rPr>
          <w:lang w:eastAsia="en-AU"/>
        </w:rPr>
        <w:t xml:space="preserve">. </w:t>
      </w:r>
      <w:r w:rsidR="00524502">
        <w:rPr>
          <w:lang w:eastAsia="en-AU"/>
        </w:rPr>
        <w:t>Alfre</w:t>
      </w:r>
      <w:r w:rsidR="008D1D17">
        <w:rPr>
          <w:lang w:eastAsia="en-AU"/>
        </w:rPr>
        <w:t>d's warm core was becoming shallower</w:t>
      </w:r>
      <w:r w:rsidR="00BC5EF2">
        <w:rPr>
          <w:lang w:eastAsia="en-AU"/>
        </w:rPr>
        <w:t xml:space="preserve">. </w:t>
      </w:r>
      <w:r w:rsidR="0014575F">
        <w:rPr>
          <w:lang w:eastAsia="en-AU"/>
        </w:rPr>
        <w:t xml:space="preserve">A </w:t>
      </w:r>
      <w:r w:rsidR="00B5401B">
        <w:rPr>
          <w:lang w:eastAsia="en-AU"/>
        </w:rPr>
        <w:t>high-pressure</w:t>
      </w:r>
      <w:r w:rsidR="0014575F">
        <w:rPr>
          <w:lang w:eastAsia="en-AU"/>
        </w:rPr>
        <w:t xml:space="preserve"> system </w:t>
      </w:r>
      <w:r w:rsidR="00BC5EF2">
        <w:rPr>
          <w:lang w:eastAsia="en-AU"/>
        </w:rPr>
        <w:t xml:space="preserve">was </w:t>
      </w:r>
      <w:r w:rsidR="0014575F">
        <w:rPr>
          <w:lang w:eastAsia="en-AU"/>
        </w:rPr>
        <w:t xml:space="preserve">strengthening in the Tasman </w:t>
      </w:r>
      <w:r w:rsidR="00B5401B">
        <w:rPr>
          <w:lang w:eastAsia="en-AU"/>
        </w:rPr>
        <w:t>S</w:t>
      </w:r>
      <w:r w:rsidR="0014575F">
        <w:rPr>
          <w:lang w:eastAsia="en-AU"/>
        </w:rPr>
        <w:t>ea (</w:t>
      </w:r>
      <w:r w:rsidR="0014575F">
        <w:rPr>
          <w:lang w:eastAsia="en-AU"/>
        </w:rPr>
        <w:fldChar w:fldCharType="begin"/>
      </w:r>
      <w:r w:rsidR="0014575F">
        <w:rPr>
          <w:lang w:eastAsia="en-AU"/>
        </w:rPr>
        <w:instrText xml:space="preserve"> REF _Ref198628288 \h </w:instrText>
      </w:r>
      <w:r w:rsidR="0014575F">
        <w:rPr>
          <w:lang w:eastAsia="en-AU"/>
        </w:rPr>
      </w:r>
      <w:r w:rsidR="0014575F">
        <w:rPr>
          <w:lang w:eastAsia="en-AU"/>
        </w:rPr>
        <w:fldChar w:fldCharType="separate"/>
      </w:r>
      <w:r w:rsidR="00BA5530">
        <w:t xml:space="preserve">Figure </w:t>
      </w:r>
      <w:r w:rsidR="00BA5530">
        <w:rPr>
          <w:noProof/>
        </w:rPr>
        <w:t>4</w:t>
      </w:r>
      <w:r w:rsidR="0014575F">
        <w:rPr>
          <w:lang w:eastAsia="en-AU"/>
        </w:rPr>
        <w:fldChar w:fldCharType="end"/>
      </w:r>
      <w:r w:rsidR="0014575F">
        <w:rPr>
          <w:lang w:eastAsia="en-AU"/>
        </w:rPr>
        <w:t>)</w:t>
      </w:r>
      <w:r w:rsidR="00B5401B">
        <w:rPr>
          <w:lang w:eastAsia="en-AU"/>
        </w:rPr>
        <w:t>,</w:t>
      </w:r>
      <w:r w:rsidR="0014575F">
        <w:rPr>
          <w:lang w:eastAsia="en-AU"/>
        </w:rPr>
        <w:t xml:space="preserve"> </w:t>
      </w:r>
      <w:r w:rsidR="00BC5EF2">
        <w:rPr>
          <w:lang w:eastAsia="en-AU"/>
        </w:rPr>
        <w:t xml:space="preserve">and </w:t>
      </w:r>
      <w:r w:rsidR="0066624E">
        <w:rPr>
          <w:lang w:eastAsia="en-AU"/>
        </w:rPr>
        <w:t xml:space="preserve">resulted in a southeasterly surge that moved north along the coast and interacted with </w:t>
      </w:r>
      <w:r w:rsidR="00744B49">
        <w:rPr>
          <w:lang w:eastAsia="en-AU"/>
        </w:rPr>
        <w:t>Alfred</w:t>
      </w:r>
      <w:r w:rsidR="0066624E">
        <w:rPr>
          <w:lang w:eastAsia="en-AU"/>
        </w:rPr>
        <w:t xml:space="preserve">. </w:t>
      </w:r>
      <w:r w:rsidR="00B5401B">
        <w:rPr>
          <w:lang w:eastAsia="en-AU"/>
        </w:rPr>
        <w:t xml:space="preserve">The </w:t>
      </w:r>
      <w:r w:rsidR="00C065F4">
        <w:rPr>
          <w:lang w:eastAsia="en-AU"/>
        </w:rPr>
        <w:t xml:space="preserve">renewed baroclinic influence and </w:t>
      </w:r>
      <w:r w:rsidR="009B71EA">
        <w:rPr>
          <w:lang w:eastAsia="en-AU"/>
        </w:rPr>
        <w:t>shallower warm core</w:t>
      </w:r>
      <w:r w:rsidR="00CE62DF">
        <w:rPr>
          <w:lang w:eastAsia="en-AU"/>
        </w:rPr>
        <w:t xml:space="preserve"> implied</w:t>
      </w:r>
      <w:r w:rsidR="009E541E">
        <w:rPr>
          <w:lang w:eastAsia="en-AU"/>
        </w:rPr>
        <w:t xml:space="preserve"> that from </w:t>
      </w:r>
      <w:r w:rsidR="008525DC">
        <w:rPr>
          <w:lang w:eastAsia="en-AU"/>
        </w:rPr>
        <w:t xml:space="preserve">0000 UTC (10am AEST) 8 March Alfred was again </w:t>
      </w:r>
      <w:r w:rsidR="004B4815">
        <w:rPr>
          <w:lang w:eastAsia="en-AU"/>
        </w:rPr>
        <w:t>re</w:t>
      </w:r>
      <w:r w:rsidR="008525DC">
        <w:rPr>
          <w:lang w:eastAsia="en-AU"/>
        </w:rPr>
        <w:t>classified a</w:t>
      </w:r>
      <w:r w:rsidR="0007428D">
        <w:rPr>
          <w:lang w:eastAsia="en-AU"/>
        </w:rPr>
        <w:t>s sub</w:t>
      </w:r>
      <w:r w:rsidR="00BC5EF2">
        <w:rPr>
          <w:lang w:eastAsia="en-AU"/>
        </w:rPr>
        <w:t>-</w:t>
      </w:r>
      <w:r w:rsidR="0007428D">
        <w:rPr>
          <w:lang w:eastAsia="en-AU"/>
        </w:rPr>
        <w:t xml:space="preserve">tropical. </w:t>
      </w:r>
      <w:r w:rsidR="007B4473">
        <w:rPr>
          <w:lang w:eastAsia="en-AU"/>
        </w:rPr>
        <w:t>Regardless of this classification, a</w:t>
      </w:r>
      <w:r w:rsidR="0007428D">
        <w:rPr>
          <w:lang w:eastAsia="en-AU"/>
        </w:rPr>
        <w:t xml:space="preserve">t this time the system was </w:t>
      </w:r>
      <w:r w:rsidR="00F55B7B">
        <w:rPr>
          <w:lang w:eastAsia="en-AU"/>
        </w:rPr>
        <w:t xml:space="preserve">below tropical cyclone intensity. Quadrant gales redeveloped, however </w:t>
      </w:r>
      <w:r w:rsidR="00A05E7D">
        <w:rPr>
          <w:lang w:eastAsia="en-AU"/>
        </w:rPr>
        <w:t>these were only in the two southern quadrants</w:t>
      </w:r>
      <w:r w:rsidR="00133A71">
        <w:rPr>
          <w:lang w:eastAsia="en-AU"/>
        </w:rPr>
        <w:t>,</w:t>
      </w:r>
      <w:r w:rsidR="0013025C">
        <w:rPr>
          <w:lang w:eastAsia="en-AU"/>
        </w:rPr>
        <w:t xml:space="preserve"> </w:t>
      </w:r>
      <w:r w:rsidR="0013025C" w:rsidRPr="00D02766">
        <w:rPr>
          <w:lang w:eastAsia="en-AU"/>
        </w:rPr>
        <w:t xml:space="preserve">and </w:t>
      </w:r>
      <w:r w:rsidR="009B0059" w:rsidRPr="00D02766">
        <w:rPr>
          <w:lang w:eastAsia="en-AU"/>
        </w:rPr>
        <w:t>S</w:t>
      </w:r>
      <w:r w:rsidR="0013025C" w:rsidRPr="00D02766">
        <w:rPr>
          <w:lang w:eastAsia="en-AU"/>
        </w:rPr>
        <w:t>ub-</w:t>
      </w:r>
      <w:r w:rsidR="009B0059" w:rsidRPr="00D02766">
        <w:rPr>
          <w:lang w:eastAsia="en-AU"/>
        </w:rPr>
        <w:t>T</w:t>
      </w:r>
      <w:r w:rsidR="0013025C" w:rsidRPr="00D02766">
        <w:rPr>
          <w:lang w:eastAsia="en-AU"/>
        </w:rPr>
        <w:t xml:space="preserve">ropical </w:t>
      </w:r>
      <w:r w:rsidR="009B0059" w:rsidRPr="00D02766">
        <w:rPr>
          <w:lang w:eastAsia="en-AU"/>
        </w:rPr>
        <w:t>C</w:t>
      </w:r>
      <w:r w:rsidR="0013025C" w:rsidRPr="00D02766">
        <w:rPr>
          <w:lang w:eastAsia="en-AU"/>
        </w:rPr>
        <w:t>yclone Alfred moved over Bribie Island and then the mainland.</w:t>
      </w:r>
    </w:p>
    <w:p w14:paraId="69B7FB7A" w14:textId="77777777" w:rsidR="0074623D" w:rsidRDefault="00B4730C" w:rsidP="00FD4B1D">
      <w:pPr>
        <w:keepNext/>
        <w:jc w:val="center"/>
      </w:pPr>
      <w:r>
        <w:rPr>
          <w:noProof/>
        </w:rPr>
        <w:drawing>
          <wp:inline distT="0" distB="0" distL="0" distR="0" wp14:anchorId="30B851FB" wp14:editId="4B2D2319">
            <wp:extent cx="5160276" cy="6943725"/>
            <wp:effectExtent l="0" t="0" r="2540" b="0"/>
            <wp:docPr id="565483805" name="Picture 11" descr="Scatterometry, SAR at 0807 UTC 23 February, Tropical Cyclone Alfred with gale force winds in all quadrants, and storm force winds in the wes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483805" name="Picture 11" descr="Scatterometry, SAR at 0807 UTC 23 February, Tropical Cyclone Alfred with gale force winds in all quadrants, and storm force winds in the west. "/>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166228" cy="6951734"/>
                    </a:xfrm>
                    <a:prstGeom prst="rect">
                      <a:avLst/>
                    </a:prstGeom>
                    <a:noFill/>
                    <a:ln>
                      <a:noFill/>
                    </a:ln>
                  </pic:spPr>
                </pic:pic>
              </a:graphicData>
            </a:graphic>
          </wp:inline>
        </w:drawing>
      </w:r>
    </w:p>
    <w:p w14:paraId="7ED2FAD0" w14:textId="46C220C3" w:rsidR="004D60E4" w:rsidRDefault="0074623D" w:rsidP="0074623D">
      <w:pPr>
        <w:pStyle w:val="Caption"/>
        <w:rPr>
          <w:lang w:eastAsia="en-AU"/>
        </w:rPr>
      </w:pPr>
      <w:bookmarkStart w:id="71" w:name="_Ref199158491"/>
      <w:bookmarkStart w:id="72" w:name="_Toc204872486"/>
      <w:r>
        <w:t xml:space="preserve">Figure </w:t>
      </w:r>
      <w:r>
        <w:fldChar w:fldCharType="begin"/>
      </w:r>
      <w:r>
        <w:instrText xml:space="preserve"> SEQ Figure \* ARABIC </w:instrText>
      </w:r>
      <w:r>
        <w:fldChar w:fldCharType="separate"/>
      </w:r>
      <w:r w:rsidR="00BA5530">
        <w:rPr>
          <w:noProof/>
        </w:rPr>
        <w:t>16</w:t>
      </w:r>
      <w:r>
        <w:fldChar w:fldCharType="end"/>
      </w:r>
      <w:bookmarkEnd w:id="71"/>
      <w:r>
        <w:t xml:space="preserve"> </w:t>
      </w:r>
      <w:r w:rsidR="00A70011">
        <w:t xml:space="preserve">Scatterometry, </w:t>
      </w:r>
      <w:r>
        <w:t xml:space="preserve">SAR </w:t>
      </w:r>
      <w:r w:rsidR="00A70011">
        <w:t xml:space="preserve">at </w:t>
      </w:r>
      <w:r>
        <w:t>0807 UTC 23 February, Tropical Cyclone Alfred with gale force winds in all quadrant</w:t>
      </w:r>
      <w:r w:rsidR="00B24173">
        <w:t>s, and storm force winds</w:t>
      </w:r>
      <w:r w:rsidR="00221B83">
        <w:t xml:space="preserve"> in the west.</w:t>
      </w:r>
      <w:r w:rsidR="0000558A">
        <w:t xml:space="preserve"> Image courtesy of </w:t>
      </w:r>
      <w:r w:rsidR="00945E0F">
        <w:t xml:space="preserve">NOAA's </w:t>
      </w:r>
      <w:proofErr w:type="spellStart"/>
      <w:r w:rsidR="0061687E">
        <w:t>Center</w:t>
      </w:r>
      <w:proofErr w:type="spellEnd"/>
      <w:r w:rsidR="00945E0F">
        <w:t xml:space="preserve"> for Satellite Applications and Research (STAR)</w:t>
      </w:r>
      <w:r w:rsidR="000A278B">
        <w:t>:</w:t>
      </w:r>
      <w:r w:rsidR="00E72C83">
        <w:t xml:space="preserve"> </w:t>
      </w:r>
      <w:hyperlink r:id="rId51" w:history="1">
        <w:r w:rsidR="00E72C83" w:rsidRPr="001163DE">
          <w:rPr>
            <w:rStyle w:val="Hyperlink"/>
          </w:rPr>
          <w:t>https://www.star.nesdis.noaa.gov/socd/mecb/sar/sarwinds_tropical.php</w:t>
        </w:r>
        <w:bookmarkEnd w:id="72"/>
      </w:hyperlink>
    </w:p>
    <w:p w14:paraId="3E52422B" w14:textId="77777777" w:rsidR="00ED07D5" w:rsidRPr="00ED07D5" w:rsidRDefault="00ED07D5" w:rsidP="00ED07D5"/>
    <w:p w14:paraId="5A74B5DF" w14:textId="77777777" w:rsidR="004D60E4" w:rsidRDefault="004D60E4" w:rsidP="009F3671">
      <w:pPr>
        <w:keepNext/>
        <w:jc w:val="center"/>
      </w:pPr>
      <w:r>
        <w:rPr>
          <w:noProof/>
        </w:rPr>
        <w:drawing>
          <wp:inline distT="0" distB="0" distL="0" distR="0" wp14:anchorId="0BB1C0E7" wp14:editId="43CDD9E6">
            <wp:extent cx="6120130" cy="7085330"/>
            <wp:effectExtent l="0" t="0" r="0" b="1270"/>
            <wp:docPr id="490783800" name="Picture 4" descr="Scatterometry, ASCAT-B at 1129 UTC 3 March, depicting Alfred with a sub-tropical structure, having a large RMW and expanded southern gale radi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783800" name="Picture 4" descr="Scatterometry, ASCAT-B at 1129 UTC 3 March, depicting Alfred with a sub-tropical structure, having a large RMW and expanded southern gale radii. "/>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120130" cy="7085330"/>
                    </a:xfrm>
                    <a:prstGeom prst="rect">
                      <a:avLst/>
                    </a:prstGeom>
                    <a:noFill/>
                    <a:ln>
                      <a:noFill/>
                    </a:ln>
                  </pic:spPr>
                </pic:pic>
              </a:graphicData>
            </a:graphic>
          </wp:inline>
        </w:drawing>
      </w:r>
    </w:p>
    <w:p w14:paraId="00F3F2BE" w14:textId="77D052C2" w:rsidR="004D60E4" w:rsidRDefault="004D60E4" w:rsidP="004D60E4">
      <w:pPr>
        <w:pStyle w:val="Caption"/>
      </w:pPr>
      <w:bookmarkStart w:id="73" w:name="_Ref198902657"/>
      <w:bookmarkStart w:id="74" w:name="_Toc204872487"/>
      <w:r>
        <w:t xml:space="preserve">Figure </w:t>
      </w:r>
      <w:r>
        <w:fldChar w:fldCharType="begin"/>
      </w:r>
      <w:r>
        <w:instrText xml:space="preserve"> SEQ Figure \* ARABIC </w:instrText>
      </w:r>
      <w:r>
        <w:fldChar w:fldCharType="separate"/>
      </w:r>
      <w:r w:rsidR="00BA5530">
        <w:rPr>
          <w:noProof/>
        </w:rPr>
        <w:t>17</w:t>
      </w:r>
      <w:r>
        <w:fldChar w:fldCharType="end"/>
      </w:r>
      <w:bookmarkEnd w:id="73"/>
      <w:r>
        <w:t xml:space="preserve"> </w:t>
      </w:r>
      <w:r w:rsidR="00BD004E">
        <w:t xml:space="preserve">Scatterometry, </w:t>
      </w:r>
      <w:r>
        <w:t xml:space="preserve">ASCAT-B </w:t>
      </w:r>
      <w:r w:rsidR="00BD004E">
        <w:t xml:space="preserve">at </w:t>
      </w:r>
      <w:r>
        <w:t>1129 UTC 3 March, depicting Alfred with a sub-tropical structure</w:t>
      </w:r>
      <w:r w:rsidR="00857BC6">
        <w:t>, having a large RMW and expanded southern gale radii.</w:t>
      </w:r>
      <w:r w:rsidR="00706DAA">
        <w:t xml:space="preserve"> Image courtesy NRL: </w:t>
      </w:r>
      <w:hyperlink r:id="rId53" w:tgtFrame="_blank" w:history="1">
        <w:r w:rsidR="00706DAA">
          <w:rPr>
            <w:rStyle w:val="normaltextrun"/>
            <w:color w:val="0000FF"/>
            <w:shd w:val="clear" w:color="auto" w:fill="FFFFFF"/>
          </w:rPr>
          <w:t>https://www.nrlmry.navy.mil/TC.html</w:t>
        </w:r>
        <w:bookmarkEnd w:id="74"/>
      </w:hyperlink>
    </w:p>
    <w:p w14:paraId="3F76D262" w14:textId="36D85383" w:rsidR="006325A4" w:rsidRDefault="006325A4" w:rsidP="00382A6F">
      <w:pPr>
        <w:keepNext/>
      </w:pPr>
      <w:r>
        <w:rPr>
          <w:noProof/>
        </w:rPr>
        <w:drawing>
          <wp:inline distT="0" distB="0" distL="0" distR="0" wp14:anchorId="45403CE7" wp14:editId="12395576">
            <wp:extent cx="2945380" cy="2209800"/>
            <wp:effectExtent l="0" t="0" r="7620" b="0"/>
            <wp:docPr id="107527650" name="Picture 1" descr="Hart &amp; Evans Cyclone Phase Space diagram. USG model base time 3 March 12UTC, Shows Alfred moving to a shallow warm co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27650" name="Picture 1" descr="Hart &amp; Evans Cyclone Phase Space diagram. USG model base time 3 March 12UTC, Shows Alfred moving to a shallow warm core. "/>
                    <pic:cNvPicPr/>
                  </pic:nvPicPr>
                  <pic:blipFill rotWithShape="1">
                    <a:blip r:embed="rId54"/>
                    <a:srcRect r="-629"/>
                    <a:stretch/>
                  </pic:blipFill>
                  <pic:spPr>
                    <a:xfrm>
                      <a:off x="0" y="0"/>
                      <a:ext cx="2949616" cy="2212978"/>
                    </a:xfrm>
                    <a:prstGeom prst="rect">
                      <a:avLst/>
                    </a:prstGeom>
                  </pic:spPr>
                </pic:pic>
              </a:graphicData>
            </a:graphic>
          </wp:inline>
        </w:drawing>
      </w:r>
      <w:r w:rsidR="00FA6F8A" w:rsidRPr="00FA6F8A">
        <w:rPr>
          <w:noProof/>
        </w:rPr>
        <w:t xml:space="preserve"> </w:t>
      </w:r>
      <w:r w:rsidR="00FA6F8A">
        <w:rPr>
          <w:noProof/>
        </w:rPr>
        <w:drawing>
          <wp:inline distT="0" distB="0" distL="0" distR="0" wp14:anchorId="5909E6AC" wp14:editId="1811E466">
            <wp:extent cx="2918129" cy="2187840"/>
            <wp:effectExtent l="0" t="0" r="0" b="3175"/>
            <wp:docPr id="281411714" name="Picture 1" descr="Hart &amp; Evans Cyclone Phase Space diagram. USG model base time 3 March 12UTC, 'C' the analysis is hidden under the zoomed in map of Queensland, but shows an asymmetric Alf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411714" name="Picture 1" descr="Hart &amp; Evans Cyclone Phase Space diagram. USG model base time 3 March 12UTC, 'C' the analysis is hidden under the zoomed in map of Queensland, but shows an asymmetric Alfred"/>
                    <pic:cNvPicPr/>
                  </pic:nvPicPr>
                  <pic:blipFill>
                    <a:blip r:embed="rId55"/>
                    <a:stretch>
                      <a:fillRect/>
                    </a:stretch>
                  </pic:blipFill>
                  <pic:spPr>
                    <a:xfrm>
                      <a:off x="0" y="0"/>
                      <a:ext cx="2942120" cy="2205827"/>
                    </a:xfrm>
                    <a:prstGeom prst="rect">
                      <a:avLst/>
                    </a:prstGeom>
                  </pic:spPr>
                </pic:pic>
              </a:graphicData>
            </a:graphic>
          </wp:inline>
        </w:drawing>
      </w:r>
    </w:p>
    <w:p w14:paraId="4EC18BA4" w14:textId="42142F87" w:rsidR="002C4B60" w:rsidRPr="006325A4" w:rsidRDefault="00BE443B" w:rsidP="00382A6F">
      <w:pPr>
        <w:keepNext/>
      </w:pPr>
      <w:r w:rsidRPr="00BE443B">
        <w:t> </w:t>
      </w:r>
      <w:r w:rsidRPr="00BE443B">
        <w:rPr>
          <w:noProof/>
        </w:rPr>
        <w:drawing>
          <wp:inline distT="0" distB="0" distL="0" distR="0" wp14:anchorId="41F75CCC" wp14:editId="6AD4B63F">
            <wp:extent cx="2888965" cy="2177415"/>
            <wp:effectExtent l="0" t="0" r="6985" b="0"/>
            <wp:docPr id="1363446582" name="Picture 2" descr="Hart &amp; Evans Cyclone Phase Space diagram. USG model base time 4 March 00UTC, Shows Alfred with a shallow warm co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446582" name="Picture 2" descr="Hart &amp; Evans Cyclone Phase Space diagram. USG model base time 4 March 00UTC, Shows Alfred with a shallow warm core. "/>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r="1172"/>
                    <a:stretch/>
                  </pic:blipFill>
                  <pic:spPr bwMode="auto">
                    <a:xfrm>
                      <a:off x="0" y="0"/>
                      <a:ext cx="2900277" cy="2185941"/>
                    </a:xfrm>
                    <a:prstGeom prst="rect">
                      <a:avLst/>
                    </a:prstGeom>
                    <a:noFill/>
                    <a:ln>
                      <a:noFill/>
                    </a:ln>
                    <a:extLst>
                      <a:ext uri="{53640926-AAD7-44D8-BBD7-CCE9431645EC}">
                        <a14:shadowObscured xmlns:a14="http://schemas.microsoft.com/office/drawing/2010/main"/>
                      </a:ext>
                    </a:extLst>
                  </pic:spPr>
                </pic:pic>
              </a:graphicData>
            </a:graphic>
          </wp:inline>
        </w:drawing>
      </w:r>
      <w:r w:rsidR="006930E6" w:rsidRPr="006930E6">
        <w:t xml:space="preserve">  </w:t>
      </w:r>
      <w:r w:rsidR="006930E6" w:rsidRPr="006930E6">
        <w:rPr>
          <w:noProof/>
        </w:rPr>
        <w:drawing>
          <wp:inline distT="0" distB="0" distL="0" distR="0" wp14:anchorId="1F1571B9" wp14:editId="7BA84900">
            <wp:extent cx="2847975" cy="2134465"/>
            <wp:effectExtent l="0" t="0" r="0" b="0"/>
            <wp:docPr id="2147059163" name="Picture 4" descr="Hart &amp; Evans Cyclone Phase Space diagram. USG model base time 4 March 00UTC, Shows an asymmetric Alf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059163" name="Picture 4" descr="Hart &amp; Evans Cyclone Phase Space diagram. USG model base time 4 March 00UTC, Shows an asymmetric Alfred."/>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464"/>
                    <a:stretch/>
                  </pic:blipFill>
                  <pic:spPr bwMode="auto">
                    <a:xfrm>
                      <a:off x="0" y="0"/>
                      <a:ext cx="2852307" cy="2137711"/>
                    </a:xfrm>
                    <a:prstGeom prst="rect">
                      <a:avLst/>
                    </a:prstGeom>
                    <a:noFill/>
                    <a:ln>
                      <a:noFill/>
                    </a:ln>
                    <a:extLst>
                      <a:ext uri="{53640926-AAD7-44D8-BBD7-CCE9431645EC}">
                        <a14:shadowObscured xmlns:a14="http://schemas.microsoft.com/office/drawing/2010/main"/>
                      </a:ext>
                    </a:extLst>
                  </pic:spPr>
                </pic:pic>
              </a:graphicData>
            </a:graphic>
          </wp:inline>
        </w:drawing>
      </w:r>
    </w:p>
    <w:p w14:paraId="4EC18708" w14:textId="2F7C72E7" w:rsidR="00382A6F" w:rsidRDefault="00382A6F" w:rsidP="00382A6F">
      <w:pPr>
        <w:pStyle w:val="Caption"/>
      </w:pPr>
      <w:bookmarkStart w:id="75" w:name="_Ref199235037"/>
      <w:bookmarkStart w:id="76" w:name="_Toc204872488"/>
      <w:r>
        <w:t xml:space="preserve">Figure </w:t>
      </w:r>
      <w:r>
        <w:fldChar w:fldCharType="begin"/>
      </w:r>
      <w:r>
        <w:instrText xml:space="preserve"> SEQ Figure \* ARABIC </w:instrText>
      </w:r>
      <w:r>
        <w:fldChar w:fldCharType="separate"/>
      </w:r>
      <w:r w:rsidR="00BA5530">
        <w:rPr>
          <w:noProof/>
        </w:rPr>
        <w:t>18</w:t>
      </w:r>
      <w:r>
        <w:fldChar w:fldCharType="end"/>
      </w:r>
      <w:bookmarkEnd w:id="75"/>
      <w:r>
        <w:t xml:space="preserve"> </w:t>
      </w:r>
      <w:r w:rsidR="00895684">
        <w:t xml:space="preserve">Hart &amp; Evans </w:t>
      </w:r>
      <w:r w:rsidR="00BD004E">
        <w:t xml:space="preserve">Cyclone </w:t>
      </w:r>
      <w:r w:rsidR="00895684">
        <w:t xml:space="preserve">Phase Space diagrams. </w:t>
      </w:r>
      <w:r w:rsidR="00D550C3">
        <w:t xml:space="preserve">Warm core assessment </w:t>
      </w:r>
      <w:r w:rsidR="005532B3">
        <w:t xml:space="preserve">based on the low-level and upper-level thermal wind. </w:t>
      </w:r>
      <w:r w:rsidR="00523C99">
        <w:t>Symmetry based on thermal wind symmetry (B</w:t>
      </w:r>
      <w:r w:rsidR="00BD004E">
        <w:t>-parameter</w:t>
      </w:r>
      <w:r w:rsidR="00523C99">
        <w:t>) and low-level thermal wind</w:t>
      </w:r>
      <w:r w:rsidR="00D75107">
        <w:t>.</w:t>
      </w:r>
      <w:r w:rsidR="00523C99">
        <w:t xml:space="preserve"> </w:t>
      </w:r>
      <w:r w:rsidR="00D93004">
        <w:t xml:space="preserve">'C' marks the analysis time. </w:t>
      </w:r>
      <w:r w:rsidR="00895684">
        <w:t xml:space="preserve">Top Left: </w:t>
      </w:r>
      <w:r w:rsidR="00727E5F">
        <w:t>USG model b</w:t>
      </w:r>
      <w:r w:rsidR="00B305FE">
        <w:t xml:space="preserve">ase time 3 March 12UTC, </w:t>
      </w:r>
      <w:r w:rsidR="00CE467E">
        <w:t>s</w:t>
      </w:r>
      <w:r w:rsidR="00C27588">
        <w:t>hows</w:t>
      </w:r>
      <w:r w:rsidR="007D52AA">
        <w:t xml:space="preserve"> </w:t>
      </w:r>
      <w:r w:rsidR="002A75AC">
        <w:t>Alfred moving to a shallow warm core. Top Right</w:t>
      </w:r>
      <w:r w:rsidR="0070219A">
        <w:t>: USG model base time 3 March 12UTC, 'C'</w:t>
      </w:r>
      <w:r w:rsidR="006B164E">
        <w:t xml:space="preserve"> the analysis is</w:t>
      </w:r>
      <w:r w:rsidR="00A40891">
        <w:t xml:space="preserve"> hidden under the zoomed in map of </w:t>
      </w:r>
      <w:r w:rsidR="006B164E">
        <w:t>Queensland</w:t>
      </w:r>
      <w:r w:rsidR="009B044C">
        <w:t>,</w:t>
      </w:r>
      <w:r w:rsidR="006B164E">
        <w:t xml:space="preserve"> but</w:t>
      </w:r>
      <w:r w:rsidR="00A40891">
        <w:t xml:space="preserve"> shows a</w:t>
      </w:r>
      <w:r w:rsidR="002C4B60">
        <w:t>n</w:t>
      </w:r>
      <w:r w:rsidR="00A40891">
        <w:t xml:space="preserve"> </w:t>
      </w:r>
      <w:r w:rsidR="002C4B60">
        <w:t>asymmetric system.</w:t>
      </w:r>
      <w:r w:rsidR="00BE443B">
        <w:t xml:space="preserve"> Bottom Left</w:t>
      </w:r>
      <w:r w:rsidR="0004394B">
        <w:t xml:space="preserve">: USG model base time 4 March 00UTC, </w:t>
      </w:r>
      <w:r w:rsidR="00A83F3B">
        <w:t>s</w:t>
      </w:r>
      <w:r w:rsidR="006B164E">
        <w:t>hows</w:t>
      </w:r>
      <w:r w:rsidR="0004394B">
        <w:t xml:space="preserve"> Alfred with a shallow warm core. </w:t>
      </w:r>
      <w:r w:rsidR="006930E6">
        <w:t xml:space="preserve">Bottom Right: USG model base time 4 March 00UTC, </w:t>
      </w:r>
      <w:r w:rsidR="003773B2">
        <w:t>s</w:t>
      </w:r>
      <w:r w:rsidR="006930E6">
        <w:t xml:space="preserve">hows an asymmetric </w:t>
      </w:r>
      <w:r w:rsidR="00C27588">
        <w:t>Alfred</w:t>
      </w:r>
      <w:r w:rsidR="006930E6">
        <w:t>.</w:t>
      </w:r>
      <w:bookmarkEnd w:id="76"/>
    </w:p>
    <w:p w14:paraId="683C10ED" w14:textId="77777777" w:rsidR="005B5188" w:rsidRDefault="005B5188" w:rsidP="005B5188"/>
    <w:p w14:paraId="3B5FEBD3" w14:textId="3FA60F6F" w:rsidR="005B5188" w:rsidRDefault="005B5188" w:rsidP="009F3671">
      <w:pPr>
        <w:keepNext/>
        <w:jc w:val="center"/>
      </w:pPr>
      <w:r w:rsidRPr="005B5188">
        <w:rPr>
          <w:noProof/>
        </w:rPr>
        <w:drawing>
          <wp:inline distT="0" distB="0" distL="0" distR="0" wp14:anchorId="3857942D" wp14:editId="50409876">
            <wp:extent cx="6425800" cy="5419725"/>
            <wp:effectExtent l="0" t="0" r="0" b="0"/>
            <wp:docPr id="1963689626" name="Picture 6" descr="CIMSS automated phase classification of Alfred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689626" name="Picture 6" descr="CIMSS automated phase classification of Alfred graph."/>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446578" cy="5437250"/>
                    </a:xfrm>
                    <a:prstGeom prst="rect">
                      <a:avLst/>
                    </a:prstGeom>
                    <a:noFill/>
                    <a:ln>
                      <a:noFill/>
                    </a:ln>
                  </pic:spPr>
                </pic:pic>
              </a:graphicData>
            </a:graphic>
          </wp:inline>
        </w:drawing>
      </w:r>
    </w:p>
    <w:p w14:paraId="4977B720" w14:textId="466C42FE" w:rsidR="005B5188" w:rsidRPr="005B5188" w:rsidRDefault="005B5188" w:rsidP="005B5188">
      <w:pPr>
        <w:pStyle w:val="Caption"/>
      </w:pPr>
      <w:bookmarkStart w:id="77" w:name="_Ref199236338"/>
      <w:bookmarkStart w:id="78" w:name="_Toc204872489"/>
      <w:r>
        <w:t xml:space="preserve">Figure </w:t>
      </w:r>
      <w:r>
        <w:fldChar w:fldCharType="begin"/>
      </w:r>
      <w:r>
        <w:instrText xml:space="preserve"> SEQ Figure \* ARABIC </w:instrText>
      </w:r>
      <w:r>
        <w:fldChar w:fldCharType="separate"/>
      </w:r>
      <w:r w:rsidR="00BA5530">
        <w:rPr>
          <w:noProof/>
        </w:rPr>
        <w:t>19</w:t>
      </w:r>
      <w:r>
        <w:fldChar w:fldCharType="end"/>
      </w:r>
      <w:bookmarkEnd w:id="77"/>
      <w:r>
        <w:t xml:space="preserve"> CIMSS automated phase classification of Alfred.</w:t>
      </w:r>
      <w:r w:rsidR="0072515C">
        <w:t xml:space="preserve"> Courtesy of Cooperative Institute for Meteorological Satellite Studies (CIMSS): </w:t>
      </w:r>
      <w:hyperlink r:id="rId59" w:history="1">
        <w:r w:rsidR="0072515C" w:rsidRPr="00927F66">
          <w:rPr>
            <w:rStyle w:val="Hyperlink"/>
          </w:rPr>
          <w:t>https://tropic.ssec.wisc.edu/#</w:t>
        </w:r>
        <w:bookmarkEnd w:id="78"/>
      </w:hyperlink>
    </w:p>
    <w:p w14:paraId="068E8640" w14:textId="77777777" w:rsidR="00D4705B" w:rsidRDefault="00D4705B" w:rsidP="009F3671">
      <w:pPr>
        <w:keepNext/>
        <w:jc w:val="center"/>
      </w:pPr>
      <w:r>
        <w:rPr>
          <w:noProof/>
        </w:rPr>
        <w:drawing>
          <wp:inline distT="0" distB="0" distL="0" distR="0" wp14:anchorId="5435F9F8" wp14:editId="6E0218EB">
            <wp:extent cx="6374372" cy="4410075"/>
            <wp:effectExtent l="0" t="0" r="7620" b="0"/>
            <wp:docPr id="1252586422" name="Picture 1" descr="Sea Surface Temperatures 3 to 9 March. Depicting marginal SSTs offshore of the southeast Queensland coast along Alfred's tr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586422" name="Picture 1" descr="Sea Surface Temperatures 3 to 9 March. Depicting marginal SSTs offshore of the southeast Queensland coast along Alfred's track."/>
                    <pic:cNvPicPr/>
                  </pic:nvPicPr>
                  <pic:blipFill>
                    <a:blip r:embed="rId60"/>
                    <a:stretch>
                      <a:fillRect/>
                    </a:stretch>
                  </pic:blipFill>
                  <pic:spPr>
                    <a:xfrm>
                      <a:off x="0" y="0"/>
                      <a:ext cx="6422993" cy="4443713"/>
                    </a:xfrm>
                    <a:prstGeom prst="rect">
                      <a:avLst/>
                    </a:prstGeom>
                  </pic:spPr>
                </pic:pic>
              </a:graphicData>
            </a:graphic>
          </wp:inline>
        </w:drawing>
      </w:r>
    </w:p>
    <w:p w14:paraId="2342AF09" w14:textId="26D818A6" w:rsidR="002C4B60" w:rsidRDefault="00D4705B" w:rsidP="00D4705B">
      <w:pPr>
        <w:pStyle w:val="Caption"/>
      </w:pPr>
      <w:bookmarkStart w:id="79" w:name="_Ref199237637"/>
      <w:bookmarkStart w:id="80" w:name="_Toc204872490"/>
      <w:r>
        <w:t xml:space="preserve">Figure </w:t>
      </w:r>
      <w:r>
        <w:fldChar w:fldCharType="begin"/>
      </w:r>
      <w:r>
        <w:instrText xml:space="preserve"> SEQ Figure \* ARABIC </w:instrText>
      </w:r>
      <w:r>
        <w:fldChar w:fldCharType="separate"/>
      </w:r>
      <w:r w:rsidR="00BA5530">
        <w:rPr>
          <w:noProof/>
        </w:rPr>
        <w:t>20</w:t>
      </w:r>
      <w:r>
        <w:fldChar w:fldCharType="end"/>
      </w:r>
      <w:bookmarkEnd w:id="79"/>
      <w:r w:rsidR="00E064F7">
        <w:t>.</w:t>
      </w:r>
      <w:r>
        <w:t xml:space="preserve"> Sea Surface Temperatures 3 to 9 March</w:t>
      </w:r>
      <w:r w:rsidR="00E064F7">
        <w:t>,</w:t>
      </w:r>
      <w:r>
        <w:t xml:space="preserve"> </w:t>
      </w:r>
      <w:r w:rsidR="00E064F7">
        <w:t>d</w:t>
      </w:r>
      <w:r>
        <w:t>epicting SSTs</w:t>
      </w:r>
      <w:r w:rsidR="00163290">
        <w:t xml:space="preserve"> of </w:t>
      </w:r>
      <w:r w:rsidR="00D255E7">
        <w:t>26 to 28</w:t>
      </w:r>
      <w:r w:rsidR="000238B7">
        <w:t>C</w:t>
      </w:r>
      <w:r>
        <w:t xml:space="preserve"> off</w:t>
      </w:r>
      <w:r w:rsidR="0045798D">
        <w:t>shore of</w:t>
      </w:r>
      <w:r>
        <w:t xml:space="preserve"> the southeast Queensland coast along Alfred's track.</w:t>
      </w:r>
      <w:bookmarkEnd w:id="80"/>
    </w:p>
    <w:p w14:paraId="4BAE0881" w14:textId="60AAE7F8" w:rsidR="005351DB" w:rsidRDefault="005351DB" w:rsidP="009F3671">
      <w:pPr>
        <w:keepNext/>
        <w:jc w:val="center"/>
      </w:pPr>
      <w:r w:rsidRPr="005351DB">
        <w:rPr>
          <w:noProof/>
        </w:rPr>
        <w:drawing>
          <wp:inline distT="0" distB="0" distL="0" distR="0" wp14:anchorId="68309834" wp14:editId="28FE68DC">
            <wp:extent cx="6120130" cy="7146290"/>
            <wp:effectExtent l="0" t="0" r="0" b="0"/>
            <wp:docPr id="908826041" name="Picture 8" descr="Scatterometry, ASCAT-C at 1140 UTC shows a symmetric structu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826041" name="Picture 8" descr="Scatterometry, ASCAT-C at 1140 UTC shows a symmetric structure. "/>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120130" cy="7146290"/>
                    </a:xfrm>
                    <a:prstGeom prst="rect">
                      <a:avLst/>
                    </a:prstGeom>
                    <a:noFill/>
                    <a:ln>
                      <a:noFill/>
                    </a:ln>
                  </pic:spPr>
                </pic:pic>
              </a:graphicData>
            </a:graphic>
          </wp:inline>
        </w:drawing>
      </w:r>
    </w:p>
    <w:p w14:paraId="03DBCE8F" w14:textId="7E8ABAC9" w:rsidR="002C4B60" w:rsidRDefault="005351DB" w:rsidP="005351DB">
      <w:pPr>
        <w:pStyle w:val="Caption"/>
      </w:pPr>
      <w:bookmarkStart w:id="81" w:name="_Ref199238041"/>
      <w:bookmarkStart w:id="82" w:name="_Toc204872491"/>
      <w:r>
        <w:t xml:space="preserve">Figure </w:t>
      </w:r>
      <w:r>
        <w:fldChar w:fldCharType="begin"/>
      </w:r>
      <w:r>
        <w:instrText xml:space="preserve"> SEQ Figure \* ARABIC </w:instrText>
      </w:r>
      <w:r>
        <w:fldChar w:fldCharType="separate"/>
      </w:r>
      <w:r w:rsidR="00BA5530">
        <w:rPr>
          <w:noProof/>
        </w:rPr>
        <w:t>21</w:t>
      </w:r>
      <w:r>
        <w:fldChar w:fldCharType="end"/>
      </w:r>
      <w:bookmarkEnd w:id="81"/>
      <w:r>
        <w:t xml:space="preserve"> </w:t>
      </w:r>
      <w:r w:rsidR="0045798D">
        <w:t xml:space="preserve">Scatterometry, </w:t>
      </w:r>
      <w:r>
        <w:t xml:space="preserve">ASCAT-C </w:t>
      </w:r>
      <w:r w:rsidR="0045798D">
        <w:t xml:space="preserve">at </w:t>
      </w:r>
      <w:r>
        <w:t>1140</w:t>
      </w:r>
      <w:r w:rsidR="0045798D">
        <w:t xml:space="preserve"> </w:t>
      </w:r>
      <w:r>
        <w:t>UTC shows a symmetric structure.</w:t>
      </w:r>
      <w:r w:rsidR="00F25D51">
        <w:t xml:space="preserve"> Image courtesy NRL: </w:t>
      </w:r>
      <w:hyperlink r:id="rId62" w:tgtFrame="_blank" w:history="1">
        <w:r w:rsidR="00F25D51">
          <w:rPr>
            <w:rStyle w:val="normaltextrun"/>
            <w:color w:val="0000FF"/>
            <w:shd w:val="clear" w:color="auto" w:fill="FFFFFF"/>
          </w:rPr>
          <w:t>https://www.nrlmry.navy.mil/TC.html</w:t>
        </w:r>
        <w:bookmarkEnd w:id="82"/>
      </w:hyperlink>
    </w:p>
    <w:p w14:paraId="396D189E" w14:textId="77777777" w:rsidR="00F14EE2" w:rsidRDefault="00F14EE2" w:rsidP="00F14EE2"/>
    <w:p w14:paraId="07C91617" w14:textId="77777777" w:rsidR="00F14EE2" w:rsidRDefault="00F14EE2" w:rsidP="009F3671">
      <w:pPr>
        <w:keepNext/>
        <w:jc w:val="center"/>
      </w:pPr>
      <w:r>
        <w:rPr>
          <w:noProof/>
        </w:rPr>
        <w:drawing>
          <wp:inline distT="0" distB="0" distL="0" distR="0" wp14:anchorId="7B247C9F" wp14:editId="75972E08">
            <wp:extent cx="6120130" cy="6985635"/>
            <wp:effectExtent l="0" t="0" r="0" b="5715"/>
            <wp:docPr id="1869741045" name="Picture 9" descr="Radiometry, SMAP at 0806 UTC 7 March. Alfred nearing the southeast Queensland co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741045" name="Picture 9" descr="Radiometry, SMAP at 0806 UTC 7 March. Alfred nearing the southeast Queensland coast."/>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120130" cy="6985635"/>
                    </a:xfrm>
                    <a:prstGeom prst="rect">
                      <a:avLst/>
                    </a:prstGeom>
                    <a:noFill/>
                    <a:ln>
                      <a:noFill/>
                    </a:ln>
                  </pic:spPr>
                </pic:pic>
              </a:graphicData>
            </a:graphic>
          </wp:inline>
        </w:drawing>
      </w:r>
    </w:p>
    <w:p w14:paraId="6C2C7FAF" w14:textId="6B081B5A" w:rsidR="00F14EE2" w:rsidRDefault="00F14EE2" w:rsidP="00F14EE2">
      <w:pPr>
        <w:pStyle w:val="Caption"/>
      </w:pPr>
      <w:bookmarkStart w:id="83" w:name="_Ref199242831"/>
      <w:bookmarkStart w:id="84" w:name="_Toc204872492"/>
      <w:r>
        <w:t xml:space="preserve">Figure </w:t>
      </w:r>
      <w:r>
        <w:fldChar w:fldCharType="begin"/>
      </w:r>
      <w:r>
        <w:instrText xml:space="preserve"> SEQ Figure \* ARABIC </w:instrText>
      </w:r>
      <w:r>
        <w:fldChar w:fldCharType="separate"/>
      </w:r>
      <w:r w:rsidR="00BA5530">
        <w:rPr>
          <w:noProof/>
        </w:rPr>
        <w:t>22</w:t>
      </w:r>
      <w:r>
        <w:fldChar w:fldCharType="end"/>
      </w:r>
      <w:bookmarkEnd w:id="83"/>
      <w:r>
        <w:t xml:space="preserve"> </w:t>
      </w:r>
      <w:r w:rsidR="00F25D51">
        <w:t xml:space="preserve">Radiometry, </w:t>
      </w:r>
      <w:r>
        <w:t xml:space="preserve">SMAP </w:t>
      </w:r>
      <w:r w:rsidR="00F25D51">
        <w:t xml:space="preserve">at </w:t>
      </w:r>
      <w:r>
        <w:t>0806 UTC 7 March. Alfred nearing the southeast Queensland coast.</w:t>
      </w:r>
      <w:r w:rsidR="00F25D51">
        <w:t xml:space="preserve"> Image courtesy NRL: </w:t>
      </w:r>
      <w:hyperlink r:id="rId64" w:tgtFrame="_blank" w:history="1">
        <w:r w:rsidR="00F25D51">
          <w:rPr>
            <w:rStyle w:val="normaltextrun"/>
            <w:color w:val="0000FF"/>
            <w:shd w:val="clear" w:color="auto" w:fill="FFFFFF"/>
          </w:rPr>
          <w:t>https://www.nrlmry.navy.mil/TC.html</w:t>
        </w:r>
        <w:bookmarkEnd w:id="84"/>
      </w:hyperlink>
    </w:p>
    <w:p w14:paraId="75730010" w14:textId="77777777" w:rsidR="009F3671" w:rsidRPr="009F3671" w:rsidRDefault="009F3671" w:rsidP="009F3671"/>
    <w:p w14:paraId="461060D8" w14:textId="590A00BF" w:rsidR="00A4333D" w:rsidRDefault="00A4333D" w:rsidP="0041762A">
      <w:pPr>
        <w:pStyle w:val="NumberedHeading2"/>
      </w:pPr>
      <w:bookmarkStart w:id="85" w:name="_Toc1353912848"/>
      <w:bookmarkStart w:id="86" w:name="_Toc204872459"/>
      <w:r>
        <w:t>Motion</w:t>
      </w:r>
      <w:bookmarkEnd w:id="85"/>
      <w:bookmarkEnd w:id="86"/>
    </w:p>
    <w:p w14:paraId="08331DBA" w14:textId="689BEDBD" w:rsidR="004F5C29" w:rsidRDefault="00D82575" w:rsidP="00750640">
      <w:pPr>
        <w:spacing w:after="240"/>
      </w:pPr>
      <w:r>
        <w:t>22U</w:t>
      </w:r>
      <w:r w:rsidR="001954CD">
        <w:t xml:space="preserve"> was initially </w:t>
      </w:r>
      <w:r w:rsidR="00987AD9">
        <w:t>(</w:t>
      </w:r>
      <w:r w:rsidR="0082273D">
        <w:t>21 – 22 February) steered towards</w:t>
      </w:r>
      <w:r w:rsidR="003F3D30">
        <w:t xml:space="preserve"> the </w:t>
      </w:r>
      <w:r w:rsidR="002A0C2A">
        <w:t>southeast</w:t>
      </w:r>
      <w:r w:rsidR="00F711AE">
        <w:t xml:space="preserve"> with influence from </w:t>
      </w:r>
      <w:r w:rsidR="0061049D">
        <w:t>an upper trough passing to the south, and enhanced northwest flow to the north of the circulation.</w:t>
      </w:r>
      <w:r w:rsidR="00563FE5">
        <w:t xml:space="preserve"> Later during 22 February, </w:t>
      </w:r>
      <w:r w:rsidR="00294378">
        <w:t>a low level southeasterly surge arrived giving</w:t>
      </w:r>
      <w:r w:rsidR="00C33876">
        <w:t xml:space="preserve"> 22U a push to the northeast. The upper trough continued to influence, with </w:t>
      </w:r>
      <w:r w:rsidR="00A32842">
        <w:t>broadly easterly steering</w:t>
      </w:r>
      <w:r w:rsidR="00BF69A8">
        <w:t xml:space="preserve"> continuing during 23 February</w:t>
      </w:r>
      <w:r w:rsidR="004F5C29">
        <w:t xml:space="preserve"> as Tropical Cyclone Alfred developed</w:t>
      </w:r>
      <w:r w:rsidR="00BF69A8">
        <w:t>.</w:t>
      </w:r>
    </w:p>
    <w:p w14:paraId="77EB6D7B" w14:textId="72315836" w:rsidR="003A0B27" w:rsidRDefault="00E817A9" w:rsidP="00750640">
      <w:pPr>
        <w:spacing w:after="240"/>
      </w:pPr>
      <w:r>
        <w:t>The upper trough moved away and d</w:t>
      </w:r>
      <w:r w:rsidR="004F5C29">
        <w:t>uring 24-26 February</w:t>
      </w:r>
      <w:r>
        <w:t xml:space="preserve">, Alfred slowed </w:t>
      </w:r>
      <w:r w:rsidR="006F6269">
        <w:t>and turned to the south</w:t>
      </w:r>
      <w:r w:rsidR="001B337D">
        <w:t>.</w:t>
      </w:r>
      <w:r w:rsidR="005E580F">
        <w:t xml:space="preserve"> A steering ridge extended from the Australian mainland, partially cradling Alfred and halting any further easterly motion. </w:t>
      </w:r>
      <w:r w:rsidR="00B65C02">
        <w:t xml:space="preserve">A combination of </w:t>
      </w:r>
      <w:r w:rsidR="00036B30">
        <w:t xml:space="preserve">other </w:t>
      </w:r>
      <w:r w:rsidR="00C55086">
        <w:t xml:space="preserve">steering </w:t>
      </w:r>
      <w:r w:rsidR="00B65C02">
        <w:t xml:space="preserve">influences </w:t>
      </w:r>
      <w:r w:rsidR="00D027A9">
        <w:t>(including the beta effect</w:t>
      </w:r>
      <w:r w:rsidR="008A71AE">
        <w:t>, an upper trough to the southwest, and a</w:t>
      </w:r>
      <w:r w:rsidR="00036B30">
        <w:t>nother</w:t>
      </w:r>
      <w:r w:rsidR="008A71AE">
        <w:t xml:space="preserve"> subtropical ridge to the east</w:t>
      </w:r>
      <w:r w:rsidR="005D513D">
        <w:t xml:space="preserve">) </w:t>
      </w:r>
      <w:r w:rsidR="00B65C02">
        <w:t xml:space="preserve">contributed to </w:t>
      </w:r>
      <w:r w:rsidR="00144D25">
        <w:t>a</w:t>
      </w:r>
      <w:r w:rsidR="00B65C02">
        <w:t xml:space="preserve"> southwards track </w:t>
      </w:r>
      <w:r w:rsidR="00144D25">
        <w:t xml:space="preserve">during </w:t>
      </w:r>
      <w:r w:rsidR="00B65C02">
        <w:t>26 February – 2 March.</w:t>
      </w:r>
      <w:r w:rsidR="008B1F2E">
        <w:t xml:space="preserve"> </w:t>
      </w:r>
    </w:p>
    <w:p w14:paraId="32D97009" w14:textId="4A04A442" w:rsidR="002A0C2A" w:rsidRDefault="003A0B27" w:rsidP="00750640">
      <w:pPr>
        <w:spacing w:after="240"/>
      </w:pPr>
      <w:r>
        <w:t xml:space="preserve">During 2-3 March, </w:t>
      </w:r>
      <w:r w:rsidR="005F2271">
        <w:t>the sub-tropical jet amplified and became the dominant steering influence</w:t>
      </w:r>
      <w:r w:rsidR="00093AA3">
        <w:t>,</w:t>
      </w:r>
      <w:r w:rsidR="005F2271">
        <w:t xml:space="preserve"> taking Alfred to the southeast.</w:t>
      </w:r>
      <w:r w:rsidR="0031587B">
        <w:t xml:space="preserve"> During 4 March</w:t>
      </w:r>
      <w:r w:rsidR="00CA0BDC">
        <w:t xml:space="preserve"> the sub-tropical jet moved to the ea</w:t>
      </w:r>
      <w:r w:rsidR="00FA151A">
        <w:t>s</w:t>
      </w:r>
      <w:r w:rsidR="00CA0BDC">
        <w:t xml:space="preserve">t, and Alfred was steered back to the west by a </w:t>
      </w:r>
      <w:r w:rsidR="000D34EB">
        <w:t xml:space="preserve">low to </w:t>
      </w:r>
      <w:r w:rsidR="00CA0BDC">
        <w:t xml:space="preserve">mid-level ridge that </w:t>
      </w:r>
      <w:r w:rsidR="00FA151A">
        <w:t>strengthened to the south</w:t>
      </w:r>
      <w:r w:rsidR="00E0253A">
        <w:t xml:space="preserve"> in the wake of the jet</w:t>
      </w:r>
      <w:r w:rsidR="00FA151A">
        <w:t>.</w:t>
      </w:r>
    </w:p>
    <w:p w14:paraId="148F9C10" w14:textId="051F7B8F" w:rsidR="00277275" w:rsidRPr="00DB0EAA" w:rsidRDefault="000D34EB" w:rsidP="00DB0EAA">
      <w:pPr>
        <w:spacing w:after="240"/>
      </w:pPr>
      <w:r>
        <w:t xml:space="preserve">From </w:t>
      </w:r>
      <w:r w:rsidR="00AC5260">
        <w:t>5-</w:t>
      </w:r>
      <w:r w:rsidR="00911C67">
        <w:t>9 March</w:t>
      </w:r>
      <w:r>
        <w:t>,</w:t>
      </w:r>
      <w:r w:rsidR="00911C67">
        <w:t xml:space="preserve"> </w:t>
      </w:r>
      <w:r w:rsidR="00421D44">
        <w:t>ridging</w:t>
      </w:r>
      <w:r w:rsidR="00911C67">
        <w:t xml:space="preserve"> to the south </w:t>
      </w:r>
      <w:r w:rsidR="009658DD">
        <w:t xml:space="preserve">of the system centre </w:t>
      </w:r>
      <w:r w:rsidR="00E0253A">
        <w:t xml:space="preserve">continued to steer </w:t>
      </w:r>
      <w:r w:rsidR="00911C67">
        <w:t xml:space="preserve">Alfred </w:t>
      </w:r>
      <w:r w:rsidR="002C5394">
        <w:t xml:space="preserve">generally </w:t>
      </w:r>
      <w:r w:rsidR="00911C67">
        <w:t>west</w:t>
      </w:r>
      <w:r w:rsidR="00C86807">
        <w:t>.</w:t>
      </w:r>
      <w:r w:rsidR="00421D44">
        <w:t xml:space="preserve"> </w:t>
      </w:r>
      <w:r w:rsidR="00C86807">
        <w:t>H</w:t>
      </w:r>
      <w:r w:rsidR="00421D44">
        <w:t xml:space="preserve">owever, </w:t>
      </w:r>
      <w:r w:rsidR="007F1B4D">
        <w:t xml:space="preserve">the initial </w:t>
      </w:r>
      <w:r w:rsidR="00C86807">
        <w:t>high to the south weakened</w:t>
      </w:r>
      <w:r w:rsidR="005A26F3">
        <w:t xml:space="preserve">, with light steering </w:t>
      </w:r>
      <w:r w:rsidR="00B554FB">
        <w:t xml:space="preserve">occurring </w:t>
      </w:r>
      <w:r w:rsidR="005A26F3">
        <w:t xml:space="preserve">during 5 and 6 March. This </w:t>
      </w:r>
      <w:r w:rsidR="00BD0CBF">
        <w:t xml:space="preserve">meant Alfred moved only slowly to the west and had somewhat erratic motion, performing a loop overnight </w:t>
      </w:r>
      <w:r w:rsidR="002C5394">
        <w:t xml:space="preserve">on </w:t>
      </w:r>
      <w:r w:rsidR="00BD0CBF">
        <w:t xml:space="preserve">5 March and </w:t>
      </w:r>
      <w:r w:rsidR="006E6B4F">
        <w:t>a second loop during 6 March.</w:t>
      </w:r>
      <w:r w:rsidR="009E662D">
        <w:t xml:space="preserve"> During 7 March, Alfred continued i</w:t>
      </w:r>
      <w:r w:rsidR="00293EFE">
        <w:t>t</w:t>
      </w:r>
      <w:r w:rsidR="000F7C30">
        <w:t xml:space="preserve">s westward track, with another mid-level ridge to the south </w:t>
      </w:r>
      <w:r w:rsidR="00EE77E2">
        <w:t>building and being the dominant steering influence</w:t>
      </w:r>
      <w:r w:rsidR="00D01F97">
        <w:t>. C</w:t>
      </w:r>
      <w:r w:rsidR="00EE77E2">
        <w:t xml:space="preserve">ountering this was a mid-level ridge to the north which </w:t>
      </w:r>
      <w:r w:rsidR="00B3017C">
        <w:t xml:space="preserve">balanced the steering somewhat and slowed </w:t>
      </w:r>
      <w:r w:rsidR="00293EFE">
        <w:t>Alfred's motion</w:t>
      </w:r>
      <w:r w:rsidR="001D56DA">
        <w:t>.</w:t>
      </w:r>
      <w:r w:rsidR="008E3630">
        <w:t xml:space="preserve"> </w:t>
      </w:r>
      <w:r w:rsidR="00553D91">
        <w:t>The balanced influences</w:t>
      </w:r>
      <w:r w:rsidR="008E3630">
        <w:t xml:space="preserve"> w</w:t>
      </w:r>
      <w:r w:rsidR="00553D91">
        <w:t>ere</w:t>
      </w:r>
      <w:r w:rsidR="008E3630">
        <w:t xml:space="preserve"> particularly noticeable during 8 March</w:t>
      </w:r>
      <w:r w:rsidR="00562289">
        <w:t xml:space="preserve"> after Alfred crossed Moreton Island, </w:t>
      </w:r>
      <w:r w:rsidR="00F53453">
        <w:t xml:space="preserve">when </w:t>
      </w:r>
      <w:r w:rsidR="00C90123">
        <w:t>it stalled until the ridge to the south strengthened and the associated southeasterly surge met Alfred</w:t>
      </w:r>
      <w:r w:rsidR="00562289">
        <w:t xml:space="preserve"> </w:t>
      </w:r>
      <w:r w:rsidR="00AA5060">
        <w:t>and pushed it over Bribie Island and the mainland.</w:t>
      </w:r>
    </w:p>
    <w:p w14:paraId="072A2B78" w14:textId="46C0705D" w:rsidR="00A4333D" w:rsidRPr="00E35B34" w:rsidRDefault="00A4333D" w:rsidP="00E35B34">
      <w:pPr>
        <w:pStyle w:val="NumberedHeading1"/>
      </w:pPr>
      <w:bookmarkStart w:id="87" w:name="_Ref163572037"/>
      <w:bookmarkStart w:id="88" w:name="_Ref163647056"/>
      <w:bookmarkStart w:id="89" w:name="_Ref163647078"/>
      <w:bookmarkStart w:id="90" w:name="_Ref163647111"/>
      <w:bookmarkStart w:id="91" w:name="_Toc443787714"/>
      <w:bookmarkStart w:id="92" w:name="_Toc204872460"/>
      <w:r w:rsidRPr="00E35B34">
        <w:t>Impact</w:t>
      </w:r>
      <w:bookmarkEnd w:id="87"/>
      <w:bookmarkEnd w:id="88"/>
      <w:bookmarkEnd w:id="89"/>
      <w:bookmarkEnd w:id="90"/>
      <w:bookmarkEnd w:id="91"/>
      <w:bookmarkEnd w:id="92"/>
    </w:p>
    <w:p w14:paraId="4C9B64D0" w14:textId="4CBCA9B3" w:rsidR="00B51255" w:rsidRDefault="003B10EB" w:rsidP="00750640">
      <w:pPr>
        <w:spacing w:after="240"/>
      </w:pPr>
      <w:r>
        <w:t xml:space="preserve">Severe Tropical Cyclone Alfred caused significant damage in </w:t>
      </w:r>
      <w:r w:rsidR="00BF02D7">
        <w:t xml:space="preserve">southeast Queensland and northeast NSW. </w:t>
      </w:r>
      <w:r w:rsidR="00001B6B">
        <w:t>The economic cost of the event was estimated at $1.2 billion</w:t>
      </w:r>
      <w:r w:rsidR="009B7D7D">
        <w:t xml:space="preserve"> by the Australian Government</w:t>
      </w:r>
      <w:r w:rsidR="00EE2E8E">
        <w:rPr>
          <w:rStyle w:val="FootnoteReference"/>
        </w:rPr>
        <w:footnoteReference w:id="4"/>
      </w:r>
      <w:r w:rsidR="00473E01">
        <w:t xml:space="preserve">, including </w:t>
      </w:r>
      <w:r w:rsidR="007B27FF">
        <w:t xml:space="preserve">damage to </w:t>
      </w:r>
      <w:r w:rsidR="00473E01">
        <w:t>roads, infrastructure and agriculture</w:t>
      </w:r>
      <w:r w:rsidR="009B7D7D">
        <w:t>.</w:t>
      </w:r>
      <w:r w:rsidR="00473E01">
        <w:t xml:space="preserve"> </w:t>
      </w:r>
    </w:p>
    <w:p w14:paraId="6C6E685D" w14:textId="70D878B6" w:rsidR="00D847FA" w:rsidRDefault="00B51255" w:rsidP="00750640">
      <w:pPr>
        <w:spacing w:after="240"/>
      </w:pPr>
      <w:r w:rsidRPr="00B51255">
        <w:t xml:space="preserve">More than </w:t>
      </w:r>
      <w:r w:rsidR="008E15AA">
        <w:t>3</w:t>
      </w:r>
      <w:r w:rsidRPr="00B51255">
        <w:t>00</w:t>
      </w:r>
      <w:r w:rsidR="00E46DC5">
        <w:t>,</w:t>
      </w:r>
      <w:r w:rsidRPr="00B51255">
        <w:t xml:space="preserve">000 </w:t>
      </w:r>
      <w:r w:rsidR="008E15AA">
        <w:t xml:space="preserve">properties and 500,000 </w:t>
      </w:r>
      <w:r w:rsidRPr="00B51255">
        <w:t>customers were without power over southeast Queensland and northeastern New South Wales with many remaining without power for multiple days. Power outages were generally attributed to the windy conditions, including trees or tree branches falling onto power lines.</w:t>
      </w:r>
    </w:p>
    <w:p w14:paraId="3EFCEB01" w14:textId="49EBC1B6" w:rsidR="00EA210A" w:rsidRDefault="00C80798" w:rsidP="00750640">
      <w:pPr>
        <w:spacing w:after="240"/>
      </w:pPr>
      <w:r>
        <w:t xml:space="preserve">Beach erosion was a significant impact </w:t>
      </w:r>
      <w:r w:rsidR="0036052A">
        <w:t xml:space="preserve">for </w:t>
      </w:r>
      <w:r w:rsidR="007A2114">
        <w:t>Queensland and northern NSW</w:t>
      </w:r>
      <w:r w:rsidR="0036052A">
        <w:t xml:space="preserve"> sandy</w:t>
      </w:r>
      <w:r w:rsidR="007A2114">
        <w:t xml:space="preserve"> beaches</w:t>
      </w:r>
      <w:r w:rsidR="0036052A">
        <w:t xml:space="preserve"> from about Sandy Cape</w:t>
      </w:r>
      <w:r w:rsidR="00EF61EB">
        <w:t xml:space="preserve"> in Queensland</w:t>
      </w:r>
      <w:r w:rsidR="0036052A">
        <w:t xml:space="preserve"> to </w:t>
      </w:r>
      <w:r w:rsidR="00656190">
        <w:t>Coffs Harbour</w:t>
      </w:r>
      <w:r w:rsidR="00883D0E">
        <w:t xml:space="preserve"> </w:t>
      </w:r>
      <w:r w:rsidR="00EF61EB">
        <w:t xml:space="preserve">in NSW </w:t>
      </w:r>
      <w:r w:rsidR="00883D0E">
        <w:t xml:space="preserve">due to the </w:t>
      </w:r>
      <w:r w:rsidR="00680A14">
        <w:t xml:space="preserve">extended duration </w:t>
      </w:r>
      <w:r w:rsidR="00883D0E">
        <w:t xml:space="preserve">of </w:t>
      </w:r>
      <w:r w:rsidR="00680A14">
        <w:t>high energy</w:t>
      </w:r>
      <w:r w:rsidR="00883D0E">
        <w:t xml:space="preserve"> waves</w:t>
      </w:r>
      <w:r w:rsidR="00680A14">
        <w:t xml:space="preserve">. </w:t>
      </w:r>
      <w:r w:rsidR="00E616C0">
        <w:t xml:space="preserve">For example, the Gold Coast </w:t>
      </w:r>
      <w:r w:rsidR="00A817C7">
        <w:t xml:space="preserve">beaches </w:t>
      </w:r>
      <w:r w:rsidR="00E616C0">
        <w:t>lost about 4,000,000 m</w:t>
      </w:r>
      <w:r w:rsidR="00E616C0">
        <w:rPr>
          <w:vertAlign w:val="superscript"/>
        </w:rPr>
        <w:t>3</w:t>
      </w:r>
      <w:r w:rsidR="00E616C0">
        <w:t xml:space="preserve"> of sand</w:t>
      </w:r>
      <w:r w:rsidR="00351213">
        <w:rPr>
          <w:rStyle w:val="FootnoteReference"/>
        </w:rPr>
        <w:footnoteReference w:id="5"/>
      </w:r>
      <w:r w:rsidR="000F7255">
        <w:t>,</w:t>
      </w:r>
      <w:r w:rsidR="008C16E3">
        <w:t xml:space="preserve"> </w:t>
      </w:r>
      <w:r w:rsidR="000F7255">
        <w:t xml:space="preserve">leaving </w:t>
      </w:r>
      <w:r w:rsidR="008C16E3">
        <w:t>escarpments of up to 6 metres high in some dunes during the prolonged erosion event</w:t>
      </w:r>
      <w:r w:rsidR="00CB4AE9">
        <w:t>.</w:t>
      </w:r>
      <w:r w:rsidR="00264C6B">
        <w:t xml:space="preserve"> </w:t>
      </w:r>
      <w:r w:rsidR="00CB4AE9">
        <w:t xml:space="preserve">Additionally, </w:t>
      </w:r>
      <w:r w:rsidR="008C19AF">
        <w:t xml:space="preserve">a </w:t>
      </w:r>
      <w:r w:rsidR="00116441">
        <w:t xml:space="preserve">shoreline recession of 40 metres at Main Beach on </w:t>
      </w:r>
      <w:r w:rsidR="00264C6B">
        <w:t>North Stradbroke Island</w:t>
      </w:r>
      <w:r w:rsidR="00A93612">
        <w:t xml:space="preserve"> (Qld)</w:t>
      </w:r>
      <w:r w:rsidR="00264C6B">
        <w:t xml:space="preserve"> </w:t>
      </w:r>
      <w:r w:rsidR="00116441">
        <w:t>and 30 metres at Peregian Beach on the Sunshine Coa</w:t>
      </w:r>
      <w:r w:rsidR="00A93612">
        <w:t>st (Qld)</w:t>
      </w:r>
      <w:r w:rsidR="008C19AF">
        <w:t xml:space="preserve"> was </w:t>
      </w:r>
      <w:r w:rsidR="002E6CFC">
        <w:t>observed</w:t>
      </w:r>
      <w:r w:rsidR="008C16E3">
        <w:t>.</w:t>
      </w:r>
      <w:r w:rsidR="00351213">
        <w:t xml:space="preserve"> </w:t>
      </w:r>
      <w:r w:rsidR="00656190">
        <w:t>Some coastal structures were impacted</w:t>
      </w:r>
      <w:r w:rsidR="007B27FF">
        <w:t xml:space="preserve"> by the erosion and storm waves</w:t>
      </w:r>
      <w:r w:rsidR="00656190">
        <w:t xml:space="preserve">, including car parks, seawalls and </w:t>
      </w:r>
      <w:r w:rsidR="0036045F">
        <w:t>surf lifesaving towers</w:t>
      </w:r>
      <w:r w:rsidR="00EE4037">
        <w:t>.</w:t>
      </w:r>
      <w:r w:rsidR="006D59E6">
        <w:t xml:space="preserve"> </w:t>
      </w:r>
      <w:r w:rsidR="00777EA8">
        <w:t xml:space="preserve">Footage captured during the event showed </w:t>
      </w:r>
      <w:r w:rsidR="00993C58">
        <w:t xml:space="preserve">water surging </w:t>
      </w:r>
      <w:r w:rsidR="00EF5442">
        <w:t xml:space="preserve">onto </w:t>
      </w:r>
      <w:r w:rsidR="00993C58">
        <w:t>Currumbin Beach</w:t>
      </w:r>
      <w:r w:rsidR="00EF5442">
        <w:t xml:space="preserve">, inundating the surf club and nearly </w:t>
      </w:r>
      <w:r w:rsidR="007F7AC2">
        <w:t>extending onto the nearby Pacific Parade</w:t>
      </w:r>
      <w:r w:rsidR="005566F3">
        <w:t>.</w:t>
      </w:r>
    </w:p>
    <w:p w14:paraId="3FB004D8" w14:textId="41420C4B" w:rsidR="00081BAE" w:rsidRDefault="00FD1660" w:rsidP="00750640">
      <w:pPr>
        <w:spacing w:after="240"/>
      </w:pPr>
      <w:r>
        <w:t>Wind damage</w:t>
      </w:r>
      <w:r w:rsidR="004337CA">
        <w:t>, power outages</w:t>
      </w:r>
      <w:r>
        <w:t xml:space="preserve"> and flooding caused significant </w:t>
      </w:r>
      <w:r w:rsidR="00393F54">
        <w:t xml:space="preserve">losses to </w:t>
      </w:r>
      <w:r w:rsidR="007B27FF">
        <w:t>the agriculture industry</w:t>
      </w:r>
      <w:r w:rsidR="00616ACD">
        <w:t xml:space="preserve">. Dairy farmers </w:t>
      </w:r>
      <w:r w:rsidR="00AF2520">
        <w:t xml:space="preserve">were not able to </w:t>
      </w:r>
      <w:r w:rsidR="004337CA">
        <w:t xml:space="preserve">refrigerate or </w:t>
      </w:r>
      <w:r w:rsidR="00AF2520">
        <w:t>transport their product, with Norco estimating</w:t>
      </w:r>
      <w:r w:rsidR="004337CA">
        <w:t xml:space="preserve"> a</w:t>
      </w:r>
      <w:r w:rsidR="00F45096">
        <w:t xml:space="preserve"> loss of about 375,000 litres of milk. Across the north coast of NSW, crop damage was reported </w:t>
      </w:r>
      <w:r w:rsidR="00F36590">
        <w:t>at macadamia and coffee plantations</w:t>
      </w:r>
      <w:r w:rsidR="009973DE">
        <w:t>, soybean and cane farms</w:t>
      </w:r>
      <w:r w:rsidR="007B27FF">
        <w:t>, as well as many others</w:t>
      </w:r>
      <w:r w:rsidR="00FF57BB">
        <w:rPr>
          <w:rStyle w:val="FootnoteReference"/>
        </w:rPr>
        <w:footnoteReference w:id="6"/>
      </w:r>
      <w:r w:rsidR="00FF57BB">
        <w:t>.</w:t>
      </w:r>
    </w:p>
    <w:p w14:paraId="628FD814" w14:textId="77777777" w:rsidR="00FF5F67" w:rsidRDefault="00542F8D" w:rsidP="00FF5F67">
      <w:pPr>
        <w:keepNext/>
      </w:pPr>
      <w:r>
        <w:rPr>
          <w:noProof/>
        </w:rPr>
        <w:drawing>
          <wp:inline distT="0" distB="0" distL="0" distR="0" wp14:anchorId="65E09FA1" wp14:editId="517B6E33">
            <wp:extent cx="6120000" cy="3443387"/>
            <wp:effectExtent l="0" t="0" r="0" b="5080"/>
            <wp:docPr id="1235814698" name="Picture 6" descr="Fallen tree over power line at Chinderah in northern NS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814698" name="Picture 6" descr="Fallen tree over power line at Chinderah in northern NSW."/>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120000" cy="3443387"/>
                    </a:xfrm>
                    <a:prstGeom prst="rect">
                      <a:avLst/>
                    </a:prstGeom>
                    <a:noFill/>
                  </pic:spPr>
                </pic:pic>
              </a:graphicData>
            </a:graphic>
          </wp:inline>
        </w:drawing>
      </w:r>
    </w:p>
    <w:p w14:paraId="4D385273" w14:textId="22A66290" w:rsidR="00542F8D" w:rsidRDefault="00FF5F67" w:rsidP="00FF5F67">
      <w:pPr>
        <w:pStyle w:val="Caption"/>
      </w:pPr>
      <w:bookmarkStart w:id="93" w:name="_Toc204872493"/>
      <w:r>
        <w:t xml:space="preserve">Figure </w:t>
      </w:r>
      <w:r w:rsidR="00A718B3">
        <w:fldChar w:fldCharType="begin"/>
      </w:r>
      <w:r w:rsidR="00A718B3">
        <w:instrText xml:space="preserve"> SEQ Figure \* ARABIC </w:instrText>
      </w:r>
      <w:r w:rsidR="00A718B3">
        <w:fldChar w:fldCharType="separate"/>
      </w:r>
      <w:r w:rsidR="00BA5530">
        <w:rPr>
          <w:noProof/>
        </w:rPr>
        <w:t>23</w:t>
      </w:r>
      <w:r w:rsidR="00A718B3">
        <w:rPr>
          <w:noProof/>
        </w:rPr>
        <w:fldChar w:fldCharType="end"/>
      </w:r>
      <w:r>
        <w:t xml:space="preserve"> Fallen tree over power line at Chinderah in northern NSW (source: Jason O'Brien, AAP).</w:t>
      </w:r>
      <w:bookmarkEnd w:id="93"/>
    </w:p>
    <w:p w14:paraId="552F655C" w14:textId="77777777" w:rsidR="006D59E6" w:rsidRDefault="006D59E6" w:rsidP="006D59E6">
      <w:pPr>
        <w:keepNext/>
      </w:pPr>
      <w:r w:rsidRPr="006D59E6">
        <w:rPr>
          <w:noProof/>
        </w:rPr>
        <w:drawing>
          <wp:inline distT="0" distB="0" distL="0" distR="0" wp14:anchorId="61F2C393" wp14:editId="02BFF891">
            <wp:extent cx="6120130" cy="3441700"/>
            <wp:effectExtent l="0" t="0" r="0" b="6350"/>
            <wp:docPr id="588803459" name="Picture 1" descr="Storm erosion scarp at Mermaid Beach on the Gold Coas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803459" name="Picture 1" descr="Storm erosion scarp at Mermaid Beach on the Gold Coast "/>
                    <pic:cNvPicPr/>
                  </pic:nvPicPr>
                  <pic:blipFill>
                    <a:blip r:embed="rId66"/>
                    <a:stretch>
                      <a:fillRect/>
                    </a:stretch>
                  </pic:blipFill>
                  <pic:spPr>
                    <a:xfrm>
                      <a:off x="0" y="0"/>
                      <a:ext cx="6120130" cy="3441700"/>
                    </a:xfrm>
                    <a:prstGeom prst="rect">
                      <a:avLst/>
                    </a:prstGeom>
                  </pic:spPr>
                </pic:pic>
              </a:graphicData>
            </a:graphic>
          </wp:inline>
        </w:drawing>
      </w:r>
    </w:p>
    <w:p w14:paraId="409C2144" w14:textId="032F2FBD" w:rsidR="006D59E6" w:rsidRDefault="006D59E6" w:rsidP="006D59E6">
      <w:pPr>
        <w:pStyle w:val="Caption"/>
      </w:pPr>
      <w:bookmarkStart w:id="94" w:name="_Toc204872494"/>
      <w:r>
        <w:t xml:space="preserve">Figure </w:t>
      </w:r>
      <w:r w:rsidR="00A718B3">
        <w:fldChar w:fldCharType="begin"/>
      </w:r>
      <w:r w:rsidR="00A718B3">
        <w:instrText xml:space="preserve"> SEQ Figure \* ARABIC </w:instrText>
      </w:r>
      <w:r w:rsidR="00A718B3">
        <w:fldChar w:fldCharType="separate"/>
      </w:r>
      <w:r w:rsidR="00BA5530">
        <w:rPr>
          <w:noProof/>
        </w:rPr>
        <w:t>24</w:t>
      </w:r>
      <w:r w:rsidR="00A718B3">
        <w:rPr>
          <w:noProof/>
        </w:rPr>
        <w:fldChar w:fldCharType="end"/>
      </w:r>
      <w:r>
        <w:t xml:space="preserve"> Storm erosion scarp at Mermaid Beach on the Gold Coast (source: Margeret Burin, ABC News).</w:t>
      </w:r>
      <w:bookmarkEnd w:id="94"/>
    </w:p>
    <w:p w14:paraId="1ADBFB4D" w14:textId="77777777" w:rsidR="00D847FA" w:rsidRDefault="00D847FA" w:rsidP="00D847FA">
      <w:pPr>
        <w:keepNext/>
      </w:pPr>
      <w:r>
        <w:rPr>
          <w:noProof/>
        </w:rPr>
        <w:drawing>
          <wp:inline distT="0" distB="0" distL="0" distR="0" wp14:anchorId="2D9EF5A5" wp14:editId="28F44D68">
            <wp:extent cx="6120000" cy="4082367"/>
            <wp:effectExtent l="0" t="0" r="0" b="0"/>
            <wp:docPr id="1128777624" name="Picture 5" descr="Soybean crops wiped out near Coraki, NS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777624" name="Picture 5" descr="Soybean crops wiped out near Coraki, NSW "/>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120000" cy="4082367"/>
                    </a:xfrm>
                    <a:prstGeom prst="rect">
                      <a:avLst/>
                    </a:prstGeom>
                    <a:noFill/>
                  </pic:spPr>
                </pic:pic>
              </a:graphicData>
            </a:graphic>
          </wp:inline>
        </w:drawing>
      </w:r>
    </w:p>
    <w:p w14:paraId="29528B1E" w14:textId="1DB861F9" w:rsidR="00A85276" w:rsidRPr="00DB0EAA" w:rsidRDefault="00D847FA" w:rsidP="00DB0EAA">
      <w:pPr>
        <w:pStyle w:val="Caption"/>
      </w:pPr>
      <w:bookmarkStart w:id="95" w:name="_Toc204872495"/>
      <w:r>
        <w:t xml:space="preserve">Figure </w:t>
      </w:r>
      <w:r w:rsidR="00A718B3">
        <w:fldChar w:fldCharType="begin"/>
      </w:r>
      <w:r w:rsidR="00A718B3">
        <w:instrText xml:space="preserve"> SEQ Figure \* ARABIC </w:instrText>
      </w:r>
      <w:r w:rsidR="00A718B3">
        <w:fldChar w:fldCharType="separate"/>
      </w:r>
      <w:r w:rsidR="00BA5530">
        <w:rPr>
          <w:noProof/>
        </w:rPr>
        <w:t>25</w:t>
      </w:r>
      <w:r w:rsidR="00A718B3">
        <w:rPr>
          <w:noProof/>
        </w:rPr>
        <w:fldChar w:fldCharType="end"/>
      </w:r>
      <w:r>
        <w:t xml:space="preserve"> Soybean crops wiped out near Coraki, NSW (source: Kim Honan, ABC Rural).</w:t>
      </w:r>
      <w:bookmarkEnd w:id="95"/>
      <w:r w:rsidR="00A85276">
        <w:br w:type="page"/>
      </w:r>
    </w:p>
    <w:p w14:paraId="5735DFB2" w14:textId="705C8B22" w:rsidR="008903B8" w:rsidRDefault="00A4333D" w:rsidP="008903B8">
      <w:pPr>
        <w:pStyle w:val="NumberedHeading1"/>
      </w:pPr>
      <w:bookmarkStart w:id="96" w:name="_Toc408869289"/>
      <w:bookmarkStart w:id="97" w:name="_Toc204872461"/>
      <w:r w:rsidRPr="009D746F">
        <w:t>Observations</w:t>
      </w:r>
      <w:bookmarkEnd w:id="96"/>
      <w:bookmarkEnd w:id="97"/>
    </w:p>
    <w:p w14:paraId="6C5BEC78" w14:textId="73CB3ED1" w:rsidR="00B47805" w:rsidRDefault="00AD7F98" w:rsidP="008903B8">
      <w:pPr>
        <w:pStyle w:val="NumberedHeading2"/>
      </w:pPr>
      <w:bookmarkStart w:id="98" w:name="_Ref199758524"/>
      <w:bookmarkStart w:id="99" w:name="_Toc1328182408"/>
      <w:bookmarkStart w:id="100" w:name="_Toc204872462"/>
      <w:r>
        <w:t>Wind</w:t>
      </w:r>
      <w:bookmarkEnd w:id="98"/>
      <w:bookmarkEnd w:id="99"/>
      <w:bookmarkEnd w:id="100"/>
    </w:p>
    <w:p w14:paraId="7AAB832E" w14:textId="743D1E61" w:rsidR="006B627A" w:rsidRDefault="000E4365" w:rsidP="00750640">
      <w:pPr>
        <w:spacing w:after="240"/>
      </w:pPr>
      <w:r w:rsidRPr="000E4365">
        <w:t>As Alfred tracked south through the Coral Sea, Frederick Reef</w:t>
      </w:r>
      <w:r w:rsidR="00302493">
        <w:t xml:space="preserve"> </w:t>
      </w:r>
      <w:r>
        <w:t xml:space="preserve">and </w:t>
      </w:r>
      <w:r w:rsidRPr="000E4365">
        <w:t xml:space="preserve">Cato Island </w:t>
      </w:r>
      <w:r w:rsidR="00A2570B">
        <w:t>Automatic Weather Stations (</w:t>
      </w:r>
      <w:r w:rsidRPr="000E4365">
        <w:t>AWS</w:t>
      </w:r>
      <w:r w:rsidR="00A2570B">
        <w:t>s)</w:t>
      </w:r>
      <w:r w:rsidRPr="000E4365">
        <w:t xml:space="preserve"> recorded </w:t>
      </w:r>
      <w:r w:rsidR="00387C1E">
        <w:t>storm force winds</w:t>
      </w:r>
      <w:r w:rsidR="006B627A">
        <w:t xml:space="preserve"> with maximum wind gusts of 150 km/h</w:t>
      </w:r>
      <w:r w:rsidR="00A2726D">
        <w:t xml:space="preserve"> on </w:t>
      </w:r>
      <w:r w:rsidR="00E30D04">
        <w:t xml:space="preserve">Friday </w:t>
      </w:r>
      <w:r w:rsidR="00A2726D">
        <w:t>28 February</w:t>
      </w:r>
      <w:r w:rsidR="006B627A">
        <w:t xml:space="preserve"> and 140 km/h</w:t>
      </w:r>
      <w:r w:rsidR="00E30D04">
        <w:t xml:space="preserve"> on Saturday 1 March</w:t>
      </w:r>
      <w:r w:rsidR="006B627A">
        <w:t xml:space="preserve">. Then, as </w:t>
      </w:r>
      <w:r w:rsidR="000F1956">
        <w:t xml:space="preserve">Alfred </w:t>
      </w:r>
      <w:r w:rsidR="006B627A">
        <w:t>approached</w:t>
      </w:r>
      <w:r w:rsidR="0039651D">
        <w:t xml:space="preserve"> </w:t>
      </w:r>
      <w:proofErr w:type="spellStart"/>
      <w:r w:rsidR="0039651D">
        <w:t>K'gari</w:t>
      </w:r>
      <w:proofErr w:type="spellEnd"/>
      <w:r w:rsidR="0039651D">
        <w:t xml:space="preserve">, Double Island Point </w:t>
      </w:r>
      <w:r w:rsidR="0036045F">
        <w:t xml:space="preserve">(an exposed observation site </w:t>
      </w:r>
      <w:r w:rsidR="007E6055">
        <w:t>at 95 m above mean sea level</w:t>
      </w:r>
      <w:r w:rsidR="0036045F">
        <w:t xml:space="preserve">) </w:t>
      </w:r>
      <w:r w:rsidR="0039651D">
        <w:t>recorded gale force winds with a maximum wind gust o</w:t>
      </w:r>
      <w:r w:rsidR="00A2726D">
        <w:t>f 100 km/h on Monday 3 Marc</w:t>
      </w:r>
      <w:r w:rsidR="00372D31">
        <w:t>h.</w:t>
      </w:r>
    </w:p>
    <w:p w14:paraId="20CF3B17" w14:textId="06F49BD3" w:rsidR="00E30D04" w:rsidRDefault="00E30D04" w:rsidP="00750640">
      <w:pPr>
        <w:spacing w:after="240"/>
      </w:pPr>
      <w:r>
        <w:t xml:space="preserve">As Alfred tracked towards </w:t>
      </w:r>
      <w:r w:rsidR="00DB637B">
        <w:t xml:space="preserve">and over </w:t>
      </w:r>
      <w:r w:rsidR="00312B43">
        <w:t xml:space="preserve">the </w:t>
      </w:r>
      <w:r>
        <w:t xml:space="preserve">southeast Queensland coast between </w:t>
      </w:r>
      <w:r w:rsidR="00312B43">
        <w:t>Wednesday 5</w:t>
      </w:r>
      <w:r w:rsidR="00DB637B">
        <w:t xml:space="preserve"> March and Sunday 9 March, numerous weather stations recorded gale force winds</w:t>
      </w:r>
      <w:r w:rsidR="00876684">
        <w:t xml:space="preserve"> </w:t>
      </w:r>
      <w:r w:rsidR="00DB637B">
        <w:t xml:space="preserve">with a maximum wind gust of 120 km/h recorded at </w:t>
      </w:r>
      <w:r w:rsidR="00135148">
        <w:t>Cape Byron AWS on Friday 7 March.</w:t>
      </w:r>
    </w:p>
    <w:tbl>
      <w:tblPr>
        <w:tblStyle w:val="TableGrid"/>
        <w:tblW w:w="11058" w:type="dxa"/>
        <w:jc w:val="center"/>
        <w:tblLook w:val="04A0" w:firstRow="1" w:lastRow="0" w:firstColumn="1" w:lastColumn="0" w:noHBand="0" w:noVBand="1"/>
      </w:tblPr>
      <w:tblGrid>
        <w:gridCol w:w="1986"/>
        <w:gridCol w:w="2268"/>
        <w:gridCol w:w="2268"/>
        <w:gridCol w:w="2268"/>
        <w:gridCol w:w="2268"/>
      </w:tblGrid>
      <w:tr w:rsidR="00CB7095" w14:paraId="6EBA12AE" w14:textId="77777777" w:rsidTr="29866261">
        <w:trPr>
          <w:cnfStyle w:val="100000000000" w:firstRow="1" w:lastRow="0" w:firstColumn="0" w:lastColumn="0" w:oddVBand="0" w:evenVBand="0" w:oddHBand="0" w:evenHBand="0" w:firstRowFirstColumn="0" w:firstRowLastColumn="0" w:lastRowFirstColumn="0" w:lastRowLastColumn="0"/>
          <w:jc w:val="center"/>
        </w:trPr>
        <w:tc>
          <w:tcPr>
            <w:tcW w:w="1986" w:type="dxa"/>
          </w:tcPr>
          <w:p w14:paraId="02040D46" w14:textId="77777777" w:rsidR="00D87797" w:rsidRDefault="00D87797" w:rsidP="000801AF">
            <w:pPr>
              <w:spacing w:after="0" w:line="288" w:lineRule="auto"/>
            </w:pPr>
            <w:r>
              <w:t>Location</w:t>
            </w:r>
          </w:p>
        </w:tc>
        <w:tc>
          <w:tcPr>
            <w:tcW w:w="2268" w:type="dxa"/>
          </w:tcPr>
          <w:p w14:paraId="707DEED9" w14:textId="289313FD" w:rsidR="00D87797" w:rsidRDefault="00D87797" w:rsidP="000801AF">
            <w:pPr>
              <w:spacing w:after="0" w:line="288" w:lineRule="auto"/>
            </w:pPr>
            <w:r>
              <w:t>Maximum 10-minute mean wind speed</w:t>
            </w:r>
          </w:p>
        </w:tc>
        <w:tc>
          <w:tcPr>
            <w:tcW w:w="2268" w:type="dxa"/>
          </w:tcPr>
          <w:p w14:paraId="031DF0A5" w14:textId="117B08B1" w:rsidR="00D87797" w:rsidRDefault="00A118FC" w:rsidP="000801AF">
            <w:pPr>
              <w:spacing w:after="0" w:line="288" w:lineRule="auto"/>
            </w:pPr>
            <w:r>
              <w:t>T</w:t>
            </w:r>
            <w:r w:rsidR="00D87797" w:rsidRPr="00133E9C">
              <w:t xml:space="preserve">ime </w:t>
            </w:r>
            <w:r w:rsidR="00E02AAA" w:rsidRPr="00133E9C">
              <w:t>and date</w:t>
            </w:r>
            <w:r w:rsidR="00992178">
              <w:t xml:space="preserve"> </w:t>
            </w:r>
            <w:r w:rsidR="00E02AAA" w:rsidRPr="00133E9C">
              <w:t>of maximum</w:t>
            </w:r>
            <w:r w:rsidR="00A93C99" w:rsidRPr="00133E9C">
              <w:t xml:space="preserve"> mean wind</w:t>
            </w:r>
            <w:r>
              <w:t>*</w:t>
            </w:r>
          </w:p>
        </w:tc>
        <w:tc>
          <w:tcPr>
            <w:tcW w:w="2268" w:type="dxa"/>
          </w:tcPr>
          <w:p w14:paraId="2A40F26C" w14:textId="600035D4" w:rsidR="00D87797" w:rsidRDefault="00D87797" w:rsidP="000801AF">
            <w:pPr>
              <w:spacing w:after="0" w:line="288" w:lineRule="auto"/>
            </w:pPr>
            <w:r>
              <w:t>Maximum 3-second wind gust</w:t>
            </w:r>
          </w:p>
        </w:tc>
        <w:tc>
          <w:tcPr>
            <w:tcW w:w="2268" w:type="dxa"/>
          </w:tcPr>
          <w:p w14:paraId="18A0DFE5" w14:textId="3F89AC40" w:rsidR="00D87797" w:rsidRDefault="00D87797" w:rsidP="000801AF">
            <w:pPr>
              <w:spacing w:after="0" w:line="288" w:lineRule="auto"/>
            </w:pPr>
            <w:r>
              <w:t>Time and date of maximum gust</w:t>
            </w:r>
          </w:p>
        </w:tc>
      </w:tr>
      <w:tr w:rsidR="00CB7095" w14:paraId="605D8FB2" w14:textId="77777777" w:rsidTr="29866261">
        <w:trPr>
          <w:cnfStyle w:val="000000100000" w:firstRow="0" w:lastRow="0" w:firstColumn="0" w:lastColumn="0" w:oddVBand="0" w:evenVBand="0" w:oddHBand="1" w:evenHBand="0" w:firstRowFirstColumn="0" w:firstRowLastColumn="0" w:lastRowFirstColumn="0" w:lastRowLastColumn="0"/>
          <w:jc w:val="center"/>
        </w:trPr>
        <w:tc>
          <w:tcPr>
            <w:tcW w:w="1986" w:type="dxa"/>
          </w:tcPr>
          <w:p w14:paraId="4F2DC8B1" w14:textId="6225D0F3" w:rsidR="00D87797" w:rsidRDefault="00D87797" w:rsidP="000801AF">
            <w:pPr>
              <w:spacing w:after="0" w:line="288" w:lineRule="auto"/>
            </w:pPr>
            <w:r>
              <w:t>Willis Island</w:t>
            </w:r>
          </w:p>
        </w:tc>
        <w:tc>
          <w:tcPr>
            <w:tcW w:w="2268" w:type="dxa"/>
          </w:tcPr>
          <w:p w14:paraId="2A79182D" w14:textId="387143F8" w:rsidR="00D87797" w:rsidRPr="00D704D7" w:rsidRDefault="00D87797" w:rsidP="000801AF">
            <w:pPr>
              <w:spacing w:after="0" w:line="288" w:lineRule="auto"/>
              <w:jc w:val="right"/>
            </w:pPr>
            <w:r>
              <w:t>66 km/h (36 knots)</w:t>
            </w:r>
          </w:p>
        </w:tc>
        <w:tc>
          <w:tcPr>
            <w:tcW w:w="2268" w:type="dxa"/>
          </w:tcPr>
          <w:p w14:paraId="71D81871" w14:textId="7C3EEB90" w:rsidR="00D87797" w:rsidRDefault="00AA097D" w:rsidP="000801AF">
            <w:pPr>
              <w:spacing w:after="0" w:line="288" w:lineRule="auto"/>
              <w:jc w:val="right"/>
            </w:pPr>
            <w:r>
              <w:t>0430</w:t>
            </w:r>
            <w:r w:rsidR="000350E9">
              <w:t xml:space="preserve"> UTC</w:t>
            </w:r>
            <w:r w:rsidR="00630142">
              <w:t>,</w:t>
            </w:r>
            <w:r w:rsidR="00765E71">
              <w:t xml:space="preserve"> </w:t>
            </w:r>
            <w:r w:rsidR="00663B89">
              <w:t>22/</w:t>
            </w:r>
            <w:r w:rsidR="000350E9">
              <w:t>02/25</w:t>
            </w:r>
          </w:p>
        </w:tc>
        <w:tc>
          <w:tcPr>
            <w:tcW w:w="2268" w:type="dxa"/>
          </w:tcPr>
          <w:p w14:paraId="02A14314" w14:textId="64ECF74C" w:rsidR="00D87797" w:rsidRPr="00D704D7" w:rsidRDefault="00D87797" w:rsidP="000801AF">
            <w:pPr>
              <w:spacing w:after="0" w:line="288" w:lineRule="auto"/>
              <w:jc w:val="right"/>
            </w:pPr>
            <w:r>
              <w:t>87 km/h (47 knots)</w:t>
            </w:r>
          </w:p>
        </w:tc>
        <w:tc>
          <w:tcPr>
            <w:tcW w:w="2268" w:type="dxa"/>
          </w:tcPr>
          <w:p w14:paraId="7F9709BD" w14:textId="48229D4D" w:rsidR="00D87797" w:rsidRPr="00D704D7" w:rsidRDefault="00630142" w:rsidP="000801AF">
            <w:pPr>
              <w:spacing w:after="0" w:line="288" w:lineRule="auto"/>
              <w:jc w:val="right"/>
            </w:pPr>
            <w:r>
              <w:t>0408 UTC</w:t>
            </w:r>
            <w:r w:rsidR="00D87797">
              <w:t>, 22/02/25</w:t>
            </w:r>
          </w:p>
        </w:tc>
      </w:tr>
      <w:tr w:rsidR="00CB7095" w14:paraId="5AE648A5" w14:textId="77777777" w:rsidTr="29866261">
        <w:trPr>
          <w:cnfStyle w:val="000000010000" w:firstRow="0" w:lastRow="0" w:firstColumn="0" w:lastColumn="0" w:oddVBand="0" w:evenVBand="0" w:oddHBand="0" w:evenHBand="1" w:firstRowFirstColumn="0" w:firstRowLastColumn="0" w:lastRowFirstColumn="0" w:lastRowLastColumn="0"/>
          <w:jc w:val="center"/>
        </w:trPr>
        <w:tc>
          <w:tcPr>
            <w:tcW w:w="1986" w:type="dxa"/>
          </w:tcPr>
          <w:p w14:paraId="48B121EC" w14:textId="7FB07FA2" w:rsidR="00D87797" w:rsidRDefault="00D87797" w:rsidP="000801AF">
            <w:pPr>
              <w:spacing w:after="0" w:line="288" w:lineRule="auto"/>
            </w:pPr>
            <w:r>
              <w:t>Frederick Reef</w:t>
            </w:r>
          </w:p>
        </w:tc>
        <w:tc>
          <w:tcPr>
            <w:tcW w:w="2268" w:type="dxa"/>
          </w:tcPr>
          <w:p w14:paraId="4E6F33E6" w14:textId="023C43BD" w:rsidR="00D87797" w:rsidRPr="00D704D7" w:rsidRDefault="00D87797" w:rsidP="000801AF">
            <w:pPr>
              <w:spacing w:after="0" w:line="288" w:lineRule="auto"/>
              <w:jc w:val="right"/>
            </w:pPr>
            <w:r>
              <w:t>120 km/h (65 knots)</w:t>
            </w:r>
          </w:p>
        </w:tc>
        <w:tc>
          <w:tcPr>
            <w:tcW w:w="2268" w:type="dxa"/>
          </w:tcPr>
          <w:p w14:paraId="030A0E0A" w14:textId="26C984A8" w:rsidR="00D87797" w:rsidRDefault="000F0F47" w:rsidP="000801AF">
            <w:pPr>
              <w:spacing w:after="0" w:line="288" w:lineRule="auto"/>
              <w:jc w:val="right"/>
            </w:pPr>
            <w:r>
              <w:t xml:space="preserve">1530 UTC, </w:t>
            </w:r>
            <w:r w:rsidR="00CF0B86">
              <w:t>28/0</w:t>
            </w:r>
            <w:r w:rsidR="00D261CC">
              <w:t>2/25</w:t>
            </w:r>
          </w:p>
        </w:tc>
        <w:tc>
          <w:tcPr>
            <w:tcW w:w="2268" w:type="dxa"/>
          </w:tcPr>
          <w:p w14:paraId="1B26DE3E" w14:textId="7494944C" w:rsidR="00D87797" w:rsidRPr="00D704D7" w:rsidRDefault="00D87797" w:rsidP="000801AF">
            <w:pPr>
              <w:spacing w:after="0" w:line="288" w:lineRule="auto"/>
              <w:jc w:val="right"/>
            </w:pPr>
            <w:r>
              <w:t>150 km/h (81 knots)</w:t>
            </w:r>
          </w:p>
        </w:tc>
        <w:tc>
          <w:tcPr>
            <w:tcW w:w="2268" w:type="dxa"/>
          </w:tcPr>
          <w:p w14:paraId="3D28A247" w14:textId="72F96E02" w:rsidR="00D87797" w:rsidRPr="00D704D7" w:rsidRDefault="00723E49" w:rsidP="000801AF">
            <w:pPr>
              <w:spacing w:after="0" w:line="288" w:lineRule="auto"/>
              <w:jc w:val="right"/>
            </w:pPr>
            <w:r>
              <w:t>1345 UTC</w:t>
            </w:r>
            <w:r w:rsidR="00D87797">
              <w:t>, 28/02/25</w:t>
            </w:r>
          </w:p>
        </w:tc>
      </w:tr>
      <w:tr w:rsidR="00CB7095" w14:paraId="69A11488" w14:textId="77777777" w:rsidTr="29866261">
        <w:trPr>
          <w:cnfStyle w:val="000000100000" w:firstRow="0" w:lastRow="0" w:firstColumn="0" w:lastColumn="0" w:oddVBand="0" w:evenVBand="0" w:oddHBand="1" w:evenHBand="0" w:firstRowFirstColumn="0" w:firstRowLastColumn="0" w:lastRowFirstColumn="0" w:lastRowLastColumn="0"/>
          <w:jc w:val="center"/>
        </w:trPr>
        <w:tc>
          <w:tcPr>
            <w:tcW w:w="1986" w:type="dxa"/>
          </w:tcPr>
          <w:p w14:paraId="5A6157F6" w14:textId="795D5EF0" w:rsidR="00D87797" w:rsidRDefault="00D87797" w:rsidP="000801AF">
            <w:pPr>
              <w:spacing w:after="0" w:line="288" w:lineRule="auto"/>
            </w:pPr>
            <w:r>
              <w:t>Cato Island</w:t>
            </w:r>
          </w:p>
        </w:tc>
        <w:tc>
          <w:tcPr>
            <w:tcW w:w="2268" w:type="dxa"/>
          </w:tcPr>
          <w:p w14:paraId="63785A4C" w14:textId="26E17285" w:rsidR="00D87797" w:rsidRPr="00D704D7" w:rsidRDefault="00D87797" w:rsidP="000801AF">
            <w:pPr>
              <w:spacing w:after="0" w:line="288" w:lineRule="auto"/>
              <w:jc w:val="right"/>
            </w:pPr>
            <w:r>
              <w:t>111 km/h (60 knots)</w:t>
            </w:r>
          </w:p>
        </w:tc>
        <w:tc>
          <w:tcPr>
            <w:tcW w:w="2268" w:type="dxa"/>
          </w:tcPr>
          <w:p w14:paraId="3240E114" w14:textId="74B7F3DE" w:rsidR="00D87797" w:rsidRDefault="00AC7AB5" w:rsidP="000801AF">
            <w:pPr>
              <w:spacing w:after="0" w:line="288" w:lineRule="auto"/>
              <w:jc w:val="right"/>
            </w:pPr>
            <w:r>
              <w:t>0600 UTC</w:t>
            </w:r>
            <w:r w:rsidR="005F5AE9">
              <w:t>,</w:t>
            </w:r>
            <w:r w:rsidR="00097BC6">
              <w:t xml:space="preserve"> 01/03/25</w:t>
            </w:r>
          </w:p>
        </w:tc>
        <w:tc>
          <w:tcPr>
            <w:tcW w:w="2268" w:type="dxa"/>
          </w:tcPr>
          <w:p w14:paraId="1B2CFEF6" w14:textId="64A53DCD" w:rsidR="00D87797" w:rsidRPr="00D704D7" w:rsidRDefault="00D87797" w:rsidP="000801AF">
            <w:pPr>
              <w:spacing w:after="0" w:line="288" w:lineRule="auto"/>
              <w:jc w:val="right"/>
            </w:pPr>
            <w:r>
              <w:t>140 km/h (76 knots)</w:t>
            </w:r>
          </w:p>
        </w:tc>
        <w:tc>
          <w:tcPr>
            <w:tcW w:w="2268" w:type="dxa"/>
          </w:tcPr>
          <w:p w14:paraId="283DE5AE" w14:textId="65FE372A" w:rsidR="00D87797" w:rsidRPr="00D704D7" w:rsidRDefault="00A0731B" w:rsidP="000801AF">
            <w:pPr>
              <w:spacing w:after="0" w:line="288" w:lineRule="auto"/>
              <w:jc w:val="right"/>
            </w:pPr>
            <w:r>
              <w:t>0717 UTC</w:t>
            </w:r>
            <w:r w:rsidR="00D87797">
              <w:t>, 01/03/25</w:t>
            </w:r>
          </w:p>
        </w:tc>
      </w:tr>
      <w:tr w:rsidR="00CB7095" w14:paraId="22BEA787" w14:textId="77777777" w:rsidTr="29866261">
        <w:trPr>
          <w:cnfStyle w:val="000000010000" w:firstRow="0" w:lastRow="0" w:firstColumn="0" w:lastColumn="0" w:oddVBand="0" w:evenVBand="0" w:oddHBand="0" w:evenHBand="1" w:firstRowFirstColumn="0" w:firstRowLastColumn="0" w:lastRowFirstColumn="0" w:lastRowLastColumn="0"/>
          <w:jc w:val="center"/>
        </w:trPr>
        <w:tc>
          <w:tcPr>
            <w:tcW w:w="1986" w:type="dxa"/>
          </w:tcPr>
          <w:p w14:paraId="736B89C7" w14:textId="42F45F19" w:rsidR="00D87797" w:rsidRPr="00D704D7" w:rsidRDefault="00D87797" w:rsidP="000801AF">
            <w:pPr>
              <w:spacing w:after="0" w:line="288" w:lineRule="auto"/>
            </w:pPr>
            <w:r>
              <w:t>Double Island Point</w:t>
            </w:r>
          </w:p>
        </w:tc>
        <w:tc>
          <w:tcPr>
            <w:tcW w:w="2268" w:type="dxa"/>
          </w:tcPr>
          <w:p w14:paraId="7F919F22" w14:textId="3544E547" w:rsidR="00D87797" w:rsidRPr="00D704D7" w:rsidRDefault="00D87797" w:rsidP="000801AF">
            <w:pPr>
              <w:spacing w:after="0" w:line="288" w:lineRule="auto"/>
              <w:jc w:val="right"/>
            </w:pPr>
            <w:r>
              <w:t>81 km/h (44 knots)</w:t>
            </w:r>
          </w:p>
        </w:tc>
        <w:tc>
          <w:tcPr>
            <w:tcW w:w="2268" w:type="dxa"/>
          </w:tcPr>
          <w:p w14:paraId="51354CDB" w14:textId="249D3ED5" w:rsidR="00D87797" w:rsidRDefault="00B73739" w:rsidP="000801AF">
            <w:pPr>
              <w:spacing w:after="0" w:line="288" w:lineRule="auto"/>
              <w:jc w:val="right"/>
            </w:pPr>
            <w:r>
              <w:t>1700 UTC</w:t>
            </w:r>
            <w:r w:rsidR="00170CFE">
              <w:t>,</w:t>
            </w:r>
            <w:r>
              <w:t xml:space="preserve"> 0</w:t>
            </w:r>
            <w:r w:rsidR="6811C5BD">
              <w:t>2</w:t>
            </w:r>
            <w:r>
              <w:t>/0</w:t>
            </w:r>
            <w:r w:rsidR="7A41F116">
              <w:t>3</w:t>
            </w:r>
            <w:r>
              <w:t>/25</w:t>
            </w:r>
          </w:p>
        </w:tc>
        <w:tc>
          <w:tcPr>
            <w:tcW w:w="2268" w:type="dxa"/>
          </w:tcPr>
          <w:p w14:paraId="1092E7B2" w14:textId="04F54A70" w:rsidR="00D87797" w:rsidRPr="00D704D7" w:rsidRDefault="00D87797" w:rsidP="000801AF">
            <w:pPr>
              <w:spacing w:after="0" w:line="288" w:lineRule="auto"/>
              <w:jc w:val="right"/>
            </w:pPr>
            <w:r>
              <w:t>100 km/h (54 knots)</w:t>
            </w:r>
          </w:p>
        </w:tc>
        <w:tc>
          <w:tcPr>
            <w:tcW w:w="2268" w:type="dxa"/>
          </w:tcPr>
          <w:p w14:paraId="6ECF5361" w14:textId="05957B6A" w:rsidR="00D87797" w:rsidRPr="00D704D7" w:rsidRDefault="001D648B" w:rsidP="000801AF">
            <w:pPr>
              <w:spacing w:after="0" w:line="288" w:lineRule="auto"/>
              <w:jc w:val="right"/>
            </w:pPr>
            <w:r>
              <w:t>04</w:t>
            </w:r>
            <w:r w:rsidR="002E1B9F">
              <w:t>48</w:t>
            </w:r>
            <w:r w:rsidR="00AA7421">
              <w:t xml:space="preserve"> </w:t>
            </w:r>
            <w:r w:rsidR="002E1B9F">
              <w:t>UTC</w:t>
            </w:r>
            <w:r w:rsidR="00D87797">
              <w:t>,</w:t>
            </w:r>
            <w:r w:rsidR="00AA7421">
              <w:t xml:space="preserve"> </w:t>
            </w:r>
            <w:r w:rsidR="00D87797">
              <w:t>03/03/25</w:t>
            </w:r>
          </w:p>
        </w:tc>
      </w:tr>
      <w:tr w:rsidR="00CB7095" w14:paraId="07C00FA0" w14:textId="77777777" w:rsidTr="29866261">
        <w:trPr>
          <w:cnfStyle w:val="000000100000" w:firstRow="0" w:lastRow="0" w:firstColumn="0" w:lastColumn="0" w:oddVBand="0" w:evenVBand="0" w:oddHBand="1" w:evenHBand="0" w:firstRowFirstColumn="0" w:firstRowLastColumn="0" w:lastRowFirstColumn="0" w:lastRowLastColumn="0"/>
          <w:jc w:val="center"/>
        </w:trPr>
        <w:tc>
          <w:tcPr>
            <w:tcW w:w="1986" w:type="dxa"/>
          </w:tcPr>
          <w:p w14:paraId="072DA01E" w14:textId="71A0DABC" w:rsidR="00D87797" w:rsidRPr="00D704D7" w:rsidRDefault="00D87797" w:rsidP="000801AF">
            <w:pPr>
              <w:spacing w:after="0" w:line="288" w:lineRule="auto"/>
            </w:pPr>
            <w:r>
              <w:t>Sunshine Coast Airport</w:t>
            </w:r>
          </w:p>
        </w:tc>
        <w:tc>
          <w:tcPr>
            <w:tcW w:w="2268" w:type="dxa"/>
          </w:tcPr>
          <w:p w14:paraId="7C64499B" w14:textId="3F128934" w:rsidR="00D87797" w:rsidRPr="00D704D7" w:rsidRDefault="00D87797" w:rsidP="000801AF">
            <w:pPr>
              <w:spacing w:after="0" w:line="288" w:lineRule="auto"/>
              <w:jc w:val="right"/>
            </w:pPr>
            <w:r>
              <w:t>48 km/h (26 knots)</w:t>
            </w:r>
          </w:p>
        </w:tc>
        <w:tc>
          <w:tcPr>
            <w:tcW w:w="2268" w:type="dxa"/>
          </w:tcPr>
          <w:p w14:paraId="25C364F9" w14:textId="53AD90A6" w:rsidR="00D87797" w:rsidRDefault="002E596B" w:rsidP="000801AF">
            <w:pPr>
              <w:spacing w:after="0" w:line="288" w:lineRule="auto"/>
              <w:jc w:val="right"/>
            </w:pPr>
            <w:r>
              <w:t>0100 UTC</w:t>
            </w:r>
            <w:r w:rsidR="004C617D">
              <w:t>,</w:t>
            </w:r>
            <w:r w:rsidR="008C03EF">
              <w:t xml:space="preserve"> 03/03/25</w:t>
            </w:r>
          </w:p>
        </w:tc>
        <w:tc>
          <w:tcPr>
            <w:tcW w:w="2268" w:type="dxa"/>
          </w:tcPr>
          <w:p w14:paraId="2E68ADAE" w14:textId="58ADFCAD" w:rsidR="00D87797" w:rsidRPr="00D704D7" w:rsidRDefault="00D87797" w:rsidP="000801AF">
            <w:pPr>
              <w:spacing w:after="0" w:line="288" w:lineRule="auto"/>
              <w:jc w:val="right"/>
            </w:pPr>
            <w:r>
              <w:t>70 km/h (38 knots)</w:t>
            </w:r>
          </w:p>
        </w:tc>
        <w:tc>
          <w:tcPr>
            <w:tcW w:w="2268" w:type="dxa"/>
          </w:tcPr>
          <w:p w14:paraId="00DBB51F" w14:textId="21581E33" w:rsidR="00D87797" w:rsidRPr="00D704D7" w:rsidRDefault="00C465D8" w:rsidP="000801AF">
            <w:pPr>
              <w:spacing w:after="0" w:line="288" w:lineRule="auto"/>
              <w:jc w:val="right"/>
            </w:pPr>
            <w:r>
              <w:t>02</w:t>
            </w:r>
            <w:r w:rsidR="00A3570D">
              <w:t>02</w:t>
            </w:r>
            <w:r w:rsidR="008A4E63">
              <w:t xml:space="preserve"> UTC</w:t>
            </w:r>
            <w:r w:rsidR="00D87797">
              <w:t>, 0</w:t>
            </w:r>
            <w:r w:rsidR="00A3570D">
              <w:t>3</w:t>
            </w:r>
            <w:r w:rsidR="00D87797">
              <w:t>/03/25</w:t>
            </w:r>
          </w:p>
        </w:tc>
      </w:tr>
      <w:tr w:rsidR="00CB7095" w14:paraId="41CB0DEF" w14:textId="77777777" w:rsidTr="29866261">
        <w:trPr>
          <w:cnfStyle w:val="000000010000" w:firstRow="0" w:lastRow="0" w:firstColumn="0" w:lastColumn="0" w:oddVBand="0" w:evenVBand="0" w:oddHBand="0" w:evenHBand="1" w:firstRowFirstColumn="0" w:firstRowLastColumn="0" w:lastRowFirstColumn="0" w:lastRowLastColumn="0"/>
          <w:jc w:val="center"/>
        </w:trPr>
        <w:tc>
          <w:tcPr>
            <w:tcW w:w="1986" w:type="dxa"/>
          </w:tcPr>
          <w:p w14:paraId="7D223905" w14:textId="20BA6129" w:rsidR="00D87797" w:rsidRDefault="00D87797" w:rsidP="000801AF">
            <w:pPr>
              <w:spacing w:after="0" w:line="288" w:lineRule="auto"/>
            </w:pPr>
            <w:r>
              <w:t>Northwest Beacon (Moreton Bay)</w:t>
            </w:r>
          </w:p>
        </w:tc>
        <w:tc>
          <w:tcPr>
            <w:tcW w:w="2268" w:type="dxa"/>
          </w:tcPr>
          <w:p w14:paraId="24F27B64" w14:textId="7B1E723A" w:rsidR="00D87797" w:rsidRPr="00D704D7" w:rsidRDefault="00D87797" w:rsidP="000801AF">
            <w:pPr>
              <w:spacing w:after="0" w:line="288" w:lineRule="auto"/>
              <w:jc w:val="right"/>
            </w:pPr>
            <w:r>
              <w:t>Not available</w:t>
            </w:r>
          </w:p>
        </w:tc>
        <w:tc>
          <w:tcPr>
            <w:tcW w:w="2268" w:type="dxa"/>
          </w:tcPr>
          <w:p w14:paraId="0A5CE66D" w14:textId="063BE9F1" w:rsidR="00D87797" w:rsidRDefault="00EE4442" w:rsidP="000801AF">
            <w:pPr>
              <w:spacing w:after="0" w:line="288" w:lineRule="auto"/>
              <w:jc w:val="right"/>
            </w:pPr>
            <w:r>
              <w:t>Not available</w:t>
            </w:r>
          </w:p>
        </w:tc>
        <w:tc>
          <w:tcPr>
            <w:tcW w:w="2268" w:type="dxa"/>
          </w:tcPr>
          <w:p w14:paraId="05746780" w14:textId="3763CA83" w:rsidR="00D87797" w:rsidRPr="00D704D7" w:rsidRDefault="00D87797" w:rsidP="000801AF">
            <w:pPr>
              <w:spacing w:after="0" w:line="288" w:lineRule="auto"/>
              <w:jc w:val="right"/>
            </w:pPr>
            <w:r>
              <w:t>78 km/h (42 knots)</w:t>
            </w:r>
          </w:p>
        </w:tc>
        <w:tc>
          <w:tcPr>
            <w:tcW w:w="2268" w:type="dxa"/>
          </w:tcPr>
          <w:p w14:paraId="5DB34781" w14:textId="153559C5" w:rsidR="00D87797" w:rsidRPr="00D704D7" w:rsidRDefault="008769C4" w:rsidP="000801AF">
            <w:pPr>
              <w:spacing w:after="0" w:line="288" w:lineRule="auto"/>
              <w:jc w:val="right"/>
            </w:pPr>
            <w:r>
              <w:t>15</w:t>
            </w:r>
            <w:r w:rsidR="00262421">
              <w:t>12 UTC</w:t>
            </w:r>
            <w:r w:rsidR="00D87797">
              <w:t>, 0</w:t>
            </w:r>
            <w:r w:rsidR="0087524D">
              <w:t>8</w:t>
            </w:r>
            <w:r w:rsidR="00D87797">
              <w:t>/03/25</w:t>
            </w:r>
          </w:p>
        </w:tc>
      </w:tr>
      <w:tr w:rsidR="00CB7095" w14:paraId="5C0B788C" w14:textId="77777777" w:rsidTr="29866261">
        <w:trPr>
          <w:cnfStyle w:val="000000100000" w:firstRow="0" w:lastRow="0" w:firstColumn="0" w:lastColumn="0" w:oddVBand="0" w:evenVBand="0" w:oddHBand="1" w:evenHBand="0" w:firstRowFirstColumn="0" w:firstRowLastColumn="0" w:lastRowFirstColumn="0" w:lastRowLastColumn="0"/>
          <w:jc w:val="center"/>
        </w:trPr>
        <w:tc>
          <w:tcPr>
            <w:tcW w:w="1986" w:type="dxa"/>
          </w:tcPr>
          <w:p w14:paraId="6E242ACA" w14:textId="642E005A" w:rsidR="00D87797" w:rsidRPr="00D704D7" w:rsidRDefault="00D87797" w:rsidP="000801AF">
            <w:pPr>
              <w:spacing w:after="0" w:line="288" w:lineRule="auto"/>
            </w:pPr>
            <w:r>
              <w:t>Cape Moreton Lighthouse</w:t>
            </w:r>
          </w:p>
        </w:tc>
        <w:tc>
          <w:tcPr>
            <w:tcW w:w="2268" w:type="dxa"/>
          </w:tcPr>
          <w:p w14:paraId="7C8A7F87" w14:textId="3CF4D54B" w:rsidR="00D87797" w:rsidRPr="00D704D7" w:rsidRDefault="00D87797" w:rsidP="000801AF">
            <w:pPr>
              <w:spacing w:after="0" w:line="288" w:lineRule="auto"/>
              <w:jc w:val="right"/>
            </w:pPr>
            <w:r>
              <w:t>97 km/h (47 knots)</w:t>
            </w:r>
          </w:p>
        </w:tc>
        <w:tc>
          <w:tcPr>
            <w:tcW w:w="2268" w:type="dxa"/>
          </w:tcPr>
          <w:p w14:paraId="43614BC8" w14:textId="4083B174" w:rsidR="00D87797" w:rsidRDefault="00FF7888" w:rsidP="000801AF">
            <w:pPr>
              <w:spacing w:after="0" w:line="288" w:lineRule="auto"/>
              <w:jc w:val="right"/>
            </w:pPr>
            <w:r>
              <w:t xml:space="preserve">1452 UTC, </w:t>
            </w:r>
            <w:r w:rsidR="00CE5ABD">
              <w:t>08/</w:t>
            </w:r>
            <w:r w:rsidR="00E70DC0">
              <w:t>03/25</w:t>
            </w:r>
          </w:p>
        </w:tc>
        <w:tc>
          <w:tcPr>
            <w:tcW w:w="2268" w:type="dxa"/>
          </w:tcPr>
          <w:p w14:paraId="684B551A" w14:textId="4C6B1715" w:rsidR="00D87797" w:rsidRPr="00D704D7" w:rsidRDefault="00D87797" w:rsidP="000801AF">
            <w:pPr>
              <w:spacing w:after="0" w:line="288" w:lineRule="auto"/>
              <w:jc w:val="right"/>
            </w:pPr>
            <w:r>
              <w:t>109 km/h (59 knots)</w:t>
            </w:r>
          </w:p>
        </w:tc>
        <w:tc>
          <w:tcPr>
            <w:tcW w:w="2268" w:type="dxa"/>
          </w:tcPr>
          <w:p w14:paraId="2D0CB86A" w14:textId="30FF9050" w:rsidR="00D87797" w:rsidRPr="00D704D7" w:rsidRDefault="00614E20" w:rsidP="000801AF">
            <w:pPr>
              <w:spacing w:after="0" w:line="288" w:lineRule="auto"/>
              <w:jc w:val="right"/>
            </w:pPr>
            <w:r>
              <w:t>1452 UTC</w:t>
            </w:r>
            <w:r w:rsidR="00D87797">
              <w:t>, 0</w:t>
            </w:r>
            <w:r>
              <w:t>8</w:t>
            </w:r>
            <w:r w:rsidR="00D87797">
              <w:t>/03/25</w:t>
            </w:r>
          </w:p>
        </w:tc>
      </w:tr>
      <w:tr w:rsidR="00CB7095" w14:paraId="1650B11D" w14:textId="77777777" w:rsidTr="29866261">
        <w:trPr>
          <w:cnfStyle w:val="000000010000" w:firstRow="0" w:lastRow="0" w:firstColumn="0" w:lastColumn="0" w:oddVBand="0" w:evenVBand="0" w:oddHBand="0" w:evenHBand="1" w:firstRowFirstColumn="0" w:firstRowLastColumn="0" w:lastRowFirstColumn="0" w:lastRowLastColumn="0"/>
          <w:jc w:val="center"/>
        </w:trPr>
        <w:tc>
          <w:tcPr>
            <w:tcW w:w="1986" w:type="dxa"/>
          </w:tcPr>
          <w:p w14:paraId="3F1C7BFC" w14:textId="009CD30D" w:rsidR="00D87797" w:rsidRPr="00D704D7" w:rsidRDefault="00D87797" w:rsidP="000801AF">
            <w:pPr>
              <w:spacing w:after="0" w:line="288" w:lineRule="auto"/>
            </w:pPr>
            <w:r>
              <w:t>Redcliffe</w:t>
            </w:r>
          </w:p>
        </w:tc>
        <w:tc>
          <w:tcPr>
            <w:tcW w:w="2268" w:type="dxa"/>
          </w:tcPr>
          <w:p w14:paraId="42CD4651" w14:textId="5DA0ED5D" w:rsidR="00D87797" w:rsidRPr="00D704D7" w:rsidRDefault="00D87797" w:rsidP="000801AF">
            <w:pPr>
              <w:spacing w:after="0" w:line="288" w:lineRule="auto"/>
              <w:jc w:val="right"/>
            </w:pPr>
            <w:r>
              <w:t>81 km/h (44 knots)</w:t>
            </w:r>
          </w:p>
        </w:tc>
        <w:tc>
          <w:tcPr>
            <w:tcW w:w="2268" w:type="dxa"/>
          </w:tcPr>
          <w:p w14:paraId="06108E59" w14:textId="6B460DC0" w:rsidR="00D87797" w:rsidRDefault="00082DF7" w:rsidP="000801AF">
            <w:pPr>
              <w:spacing w:after="0" w:line="288" w:lineRule="auto"/>
              <w:jc w:val="right"/>
            </w:pPr>
            <w:r>
              <w:t>1130 UTC,</w:t>
            </w:r>
            <w:r w:rsidR="006A1186">
              <w:t xml:space="preserve"> 08/03</w:t>
            </w:r>
            <w:r w:rsidR="00B10A4E">
              <w:t>/25</w:t>
            </w:r>
          </w:p>
        </w:tc>
        <w:tc>
          <w:tcPr>
            <w:tcW w:w="2268" w:type="dxa"/>
          </w:tcPr>
          <w:p w14:paraId="580F6E1C" w14:textId="603C5833" w:rsidR="00D87797" w:rsidRPr="00D704D7" w:rsidRDefault="00D87797" w:rsidP="000801AF">
            <w:pPr>
              <w:spacing w:after="0" w:line="288" w:lineRule="auto"/>
              <w:jc w:val="right"/>
            </w:pPr>
            <w:r>
              <w:t>104 km/h (56 knots)</w:t>
            </w:r>
          </w:p>
        </w:tc>
        <w:tc>
          <w:tcPr>
            <w:tcW w:w="2268" w:type="dxa"/>
          </w:tcPr>
          <w:p w14:paraId="63001C75" w14:textId="575017B1" w:rsidR="00D87797" w:rsidRPr="00D704D7" w:rsidRDefault="00952C3E" w:rsidP="000801AF">
            <w:pPr>
              <w:spacing w:after="0" w:line="288" w:lineRule="auto"/>
              <w:jc w:val="right"/>
            </w:pPr>
            <w:r>
              <w:t>1124 UTC</w:t>
            </w:r>
            <w:r w:rsidR="00D87797">
              <w:t>, 08/03/25</w:t>
            </w:r>
          </w:p>
        </w:tc>
      </w:tr>
      <w:tr w:rsidR="00CB7095" w14:paraId="598AA470" w14:textId="77777777" w:rsidTr="29866261">
        <w:trPr>
          <w:cnfStyle w:val="000000100000" w:firstRow="0" w:lastRow="0" w:firstColumn="0" w:lastColumn="0" w:oddVBand="0" w:evenVBand="0" w:oddHBand="1" w:evenHBand="0" w:firstRowFirstColumn="0" w:firstRowLastColumn="0" w:lastRowFirstColumn="0" w:lastRowLastColumn="0"/>
          <w:jc w:val="center"/>
        </w:trPr>
        <w:tc>
          <w:tcPr>
            <w:tcW w:w="1986" w:type="dxa"/>
          </w:tcPr>
          <w:p w14:paraId="1794F56A" w14:textId="36A9B7D8" w:rsidR="00D87797" w:rsidRDefault="00D87797" w:rsidP="000801AF">
            <w:pPr>
              <w:spacing w:after="0" w:line="288" w:lineRule="auto"/>
            </w:pPr>
            <w:r>
              <w:t xml:space="preserve">Inner </w:t>
            </w:r>
            <w:r w:rsidR="00677509">
              <w:t>Reciprocal Marker</w:t>
            </w:r>
            <w:r>
              <w:t xml:space="preserve"> (Moreton Bay) </w:t>
            </w:r>
          </w:p>
        </w:tc>
        <w:tc>
          <w:tcPr>
            <w:tcW w:w="2268" w:type="dxa"/>
          </w:tcPr>
          <w:p w14:paraId="4897A4FF" w14:textId="1EAC2B1A" w:rsidR="00D87797" w:rsidRPr="00D704D7" w:rsidRDefault="00D87797" w:rsidP="000801AF">
            <w:pPr>
              <w:spacing w:after="0" w:line="288" w:lineRule="auto"/>
              <w:jc w:val="right"/>
            </w:pPr>
            <w:r>
              <w:t>68 km/h (37 knots)</w:t>
            </w:r>
          </w:p>
        </w:tc>
        <w:tc>
          <w:tcPr>
            <w:tcW w:w="2268" w:type="dxa"/>
          </w:tcPr>
          <w:p w14:paraId="4731F985" w14:textId="7B45D50E" w:rsidR="00D87797" w:rsidRDefault="001B25FF" w:rsidP="000801AF">
            <w:pPr>
              <w:spacing w:after="0" w:line="288" w:lineRule="auto"/>
              <w:jc w:val="right"/>
            </w:pPr>
            <w:r>
              <w:t>1300 UTC, 07/03/25</w:t>
            </w:r>
          </w:p>
        </w:tc>
        <w:tc>
          <w:tcPr>
            <w:tcW w:w="2268" w:type="dxa"/>
          </w:tcPr>
          <w:p w14:paraId="7CA19B08" w14:textId="67D73C52" w:rsidR="00D87797" w:rsidRPr="00D704D7" w:rsidRDefault="00D87797" w:rsidP="000801AF">
            <w:pPr>
              <w:spacing w:after="0" w:line="288" w:lineRule="auto"/>
              <w:jc w:val="right"/>
            </w:pPr>
            <w:r>
              <w:t>98 km/h (53 knots)</w:t>
            </w:r>
          </w:p>
        </w:tc>
        <w:tc>
          <w:tcPr>
            <w:tcW w:w="2268" w:type="dxa"/>
          </w:tcPr>
          <w:p w14:paraId="5EC57E49" w14:textId="5F403A61" w:rsidR="00D87797" w:rsidRPr="00D704D7" w:rsidRDefault="004324AE" w:rsidP="000801AF">
            <w:pPr>
              <w:spacing w:after="0" w:line="288" w:lineRule="auto"/>
              <w:jc w:val="right"/>
            </w:pPr>
            <w:r>
              <w:t>1125 UTC</w:t>
            </w:r>
            <w:r w:rsidR="00D87797">
              <w:t>, 08/03/25</w:t>
            </w:r>
          </w:p>
        </w:tc>
      </w:tr>
      <w:tr w:rsidR="00CB7095" w14:paraId="444B43D5" w14:textId="77777777" w:rsidTr="29866261">
        <w:trPr>
          <w:cnfStyle w:val="000000010000" w:firstRow="0" w:lastRow="0" w:firstColumn="0" w:lastColumn="0" w:oddVBand="0" w:evenVBand="0" w:oddHBand="0" w:evenHBand="1" w:firstRowFirstColumn="0" w:firstRowLastColumn="0" w:lastRowFirstColumn="0" w:lastRowLastColumn="0"/>
          <w:jc w:val="center"/>
        </w:trPr>
        <w:tc>
          <w:tcPr>
            <w:tcW w:w="1986" w:type="dxa"/>
          </w:tcPr>
          <w:p w14:paraId="66318FA7" w14:textId="179CAD07" w:rsidR="00D87797" w:rsidRDefault="00D87797" w:rsidP="000801AF">
            <w:pPr>
              <w:spacing w:after="0" w:line="288" w:lineRule="auto"/>
            </w:pPr>
            <w:r>
              <w:t>Brisbane Airport</w:t>
            </w:r>
          </w:p>
        </w:tc>
        <w:tc>
          <w:tcPr>
            <w:tcW w:w="2268" w:type="dxa"/>
          </w:tcPr>
          <w:p w14:paraId="1660D5FC" w14:textId="0933E633" w:rsidR="00D87797" w:rsidRPr="00D704D7" w:rsidRDefault="00D87797" w:rsidP="000801AF">
            <w:pPr>
              <w:spacing w:after="0" w:line="288" w:lineRule="auto"/>
              <w:jc w:val="right"/>
            </w:pPr>
            <w:r>
              <w:t>64 km/h (35 knots)</w:t>
            </w:r>
          </w:p>
        </w:tc>
        <w:tc>
          <w:tcPr>
            <w:tcW w:w="2268" w:type="dxa"/>
          </w:tcPr>
          <w:p w14:paraId="1F11C4D9" w14:textId="58EBEB23" w:rsidR="00D87797" w:rsidRDefault="00FB6826" w:rsidP="000801AF">
            <w:pPr>
              <w:spacing w:after="0" w:line="288" w:lineRule="auto"/>
              <w:jc w:val="right"/>
            </w:pPr>
            <w:r>
              <w:t xml:space="preserve">1318 UTC, </w:t>
            </w:r>
            <w:r w:rsidR="00F652CB">
              <w:t>07/03/25</w:t>
            </w:r>
          </w:p>
        </w:tc>
        <w:tc>
          <w:tcPr>
            <w:tcW w:w="2268" w:type="dxa"/>
          </w:tcPr>
          <w:p w14:paraId="1BFDCFA2" w14:textId="7E690C82" w:rsidR="00D87797" w:rsidRPr="00D704D7" w:rsidRDefault="00D87797" w:rsidP="000801AF">
            <w:pPr>
              <w:spacing w:after="0" w:line="288" w:lineRule="auto"/>
              <w:jc w:val="right"/>
            </w:pPr>
            <w:r>
              <w:t>98 km/h (53 knots)</w:t>
            </w:r>
          </w:p>
        </w:tc>
        <w:tc>
          <w:tcPr>
            <w:tcW w:w="2268" w:type="dxa"/>
          </w:tcPr>
          <w:p w14:paraId="73133E55" w14:textId="3E0C8EDA" w:rsidR="00D87797" w:rsidRPr="00D704D7" w:rsidRDefault="006D7095" w:rsidP="000801AF">
            <w:pPr>
              <w:spacing w:after="0" w:line="288" w:lineRule="auto"/>
              <w:jc w:val="right"/>
            </w:pPr>
            <w:r>
              <w:t>1316 UTC</w:t>
            </w:r>
            <w:r w:rsidR="00D87797">
              <w:t>, 07/03/25</w:t>
            </w:r>
          </w:p>
        </w:tc>
      </w:tr>
      <w:tr w:rsidR="00CB7095" w14:paraId="7FA1A10F" w14:textId="77777777" w:rsidTr="29866261">
        <w:trPr>
          <w:cnfStyle w:val="000000100000" w:firstRow="0" w:lastRow="0" w:firstColumn="0" w:lastColumn="0" w:oddVBand="0" w:evenVBand="0" w:oddHBand="1" w:evenHBand="0" w:firstRowFirstColumn="0" w:firstRowLastColumn="0" w:lastRowFirstColumn="0" w:lastRowLastColumn="0"/>
          <w:jc w:val="center"/>
        </w:trPr>
        <w:tc>
          <w:tcPr>
            <w:tcW w:w="1986" w:type="dxa"/>
          </w:tcPr>
          <w:p w14:paraId="30A75BA2" w14:textId="58101C6D" w:rsidR="00D87797" w:rsidRPr="00D704D7" w:rsidRDefault="00D87797" w:rsidP="000801AF">
            <w:pPr>
              <w:spacing w:after="0" w:line="288" w:lineRule="auto"/>
            </w:pPr>
            <w:r>
              <w:t>Toowoomba Airport</w:t>
            </w:r>
          </w:p>
        </w:tc>
        <w:tc>
          <w:tcPr>
            <w:tcW w:w="2268" w:type="dxa"/>
          </w:tcPr>
          <w:p w14:paraId="1F73353D" w14:textId="7E00B3C6" w:rsidR="00D87797" w:rsidRPr="00D704D7" w:rsidRDefault="00D87797" w:rsidP="000801AF">
            <w:pPr>
              <w:spacing w:after="0" w:line="288" w:lineRule="auto"/>
              <w:jc w:val="right"/>
            </w:pPr>
            <w:r>
              <w:t>70 km/h (38 knots)</w:t>
            </w:r>
          </w:p>
        </w:tc>
        <w:tc>
          <w:tcPr>
            <w:tcW w:w="2268" w:type="dxa"/>
          </w:tcPr>
          <w:p w14:paraId="37CE1E45" w14:textId="6F5E2D13" w:rsidR="00D87797" w:rsidRDefault="00A84094" w:rsidP="000801AF">
            <w:pPr>
              <w:spacing w:after="0" w:line="288" w:lineRule="auto"/>
              <w:jc w:val="right"/>
            </w:pPr>
            <w:r>
              <w:t>2109 UTC, 09/03/25</w:t>
            </w:r>
          </w:p>
        </w:tc>
        <w:tc>
          <w:tcPr>
            <w:tcW w:w="2268" w:type="dxa"/>
          </w:tcPr>
          <w:p w14:paraId="21CE2168" w14:textId="55D7185A" w:rsidR="00D87797" w:rsidRPr="00D704D7" w:rsidRDefault="00D87797" w:rsidP="000801AF">
            <w:pPr>
              <w:spacing w:after="0" w:line="288" w:lineRule="auto"/>
              <w:jc w:val="right"/>
            </w:pPr>
            <w:r>
              <w:t>98 km/h (53 knots)</w:t>
            </w:r>
          </w:p>
        </w:tc>
        <w:tc>
          <w:tcPr>
            <w:tcW w:w="2268" w:type="dxa"/>
          </w:tcPr>
          <w:p w14:paraId="7BE447C1" w14:textId="2C9687F7" w:rsidR="00D87797" w:rsidRPr="00D704D7" w:rsidRDefault="00B7094F" w:rsidP="000801AF">
            <w:pPr>
              <w:spacing w:after="0" w:line="288" w:lineRule="auto"/>
              <w:jc w:val="right"/>
            </w:pPr>
            <w:r>
              <w:t>15</w:t>
            </w:r>
            <w:r w:rsidR="001A6A08">
              <w:t>20 UTC</w:t>
            </w:r>
            <w:r w:rsidR="00D87797">
              <w:t>, 0</w:t>
            </w:r>
            <w:r w:rsidR="001A6A08">
              <w:t>8</w:t>
            </w:r>
            <w:r w:rsidR="00D87797">
              <w:t>/03/25</w:t>
            </w:r>
          </w:p>
        </w:tc>
      </w:tr>
      <w:tr w:rsidR="00CB7095" w14:paraId="12172908" w14:textId="77777777" w:rsidTr="29866261">
        <w:trPr>
          <w:cnfStyle w:val="000000010000" w:firstRow="0" w:lastRow="0" w:firstColumn="0" w:lastColumn="0" w:oddVBand="0" w:evenVBand="0" w:oddHBand="0" w:evenHBand="1" w:firstRowFirstColumn="0" w:firstRowLastColumn="0" w:lastRowFirstColumn="0" w:lastRowLastColumn="0"/>
          <w:jc w:val="center"/>
        </w:trPr>
        <w:tc>
          <w:tcPr>
            <w:tcW w:w="1986" w:type="dxa"/>
          </w:tcPr>
          <w:p w14:paraId="64905162" w14:textId="1E82C2BB" w:rsidR="00D87797" w:rsidRDefault="00D87797" w:rsidP="000801AF">
            <w:pPr>
              <w:spacing w:after="0" w:line="288" w:lineRule="auto"/>
            </w:pPr>
            <w:r>
              <w:t>Hope Banks (Moreton Bay)</w:t>
            </w:r>
          </w:p>
        </w:tc>
        <w:tc>
          <w:tcPr>
            <w:tcW w:w="2268" w:type="dxa"/>
          </w:tcPr>
          <w:p w14:paraId="0F8EF851" w14:textId="208A77B1" w:rsidR="00D87797" w:rsidRPr="00D704D7" w:rsidRDefault="00D87797" w:rsidP="000801AF">
            <w:pPr>
              <w:spacing w:after="0" w:line="288" w:lineRule="auto"/>
              <w:jc w:val="right"/>
            </w:pPr>
            <w:r>
              <w:t>Not available</w:t>
            </w:r>
          </w:p>
        </w:tc>
        <w:tc>
          <w:tcPr>
            <w:tcW w:w="2268" w:type="dxa"/>
          </w:tcPr>
          <w:p w14:paraId="74FAD6E7" w14:textId="71D1D7A0" w:rsidR="00D87797" w:rsidRDefault="0010665F" w:rsidP="000801AF">
            <w:pPr>
              <w:spacing w:after="0" w:line="288" w:lineRule="auto"/>
              <w:jc w:val="right"/>
            </w:pPr>
            <w:r>
              <w:t>Not available</w:t>
            </w:r>
          </w:p>
        </w:tc>
        <w:tc>
          <w:tcPr>
            <w:tcW w:w="2268" w:type="dxa"/>
          </w:tcPr>
          <w:p w14:paraId="7AD8FB7C" w14:textId="041356F0" w:rsidR="00D87797" w:rsidRPr="00D704D7" w:rsidRDefault="00D87797" w:rsidP="000801AF">
            <w:pPr>
              <w:spacing w:after="0" w:line="288" w:lineRule="auto"/>
              <w:jc w:val="right"/>
            </w:pPr>
            <w:r>
              <w:t>93 km/h (50 knots)</w:t>
            </w:r>
          </w:p>
        </w:tc>
        <w:tc>
          <w:tcPr>
            <w:tcW w:w="2268" w:type="dxa"/>
          </w:tcPr>
          <w:p w14:paraId="7134CFDC" w14:textId="25EAEABF" w:rsidR="00D87797" w:rsidRPr="00D704D7" w:rsidRDefault="00DC5530" w:rsidP="000801AF">
            <w:pPr>
              <w:spacing w:after="0" w:line="288" w:lineRule="auto"/>
              <w:jc w:val="right"/>
            </w:pPr>
            <w:r>
              <w:t>1028 UTC</w:t>
            </w:r>
            <w:r w:rsidR="00D87797">
              <w:t>, 08/03/25</w:t>
            </w:r>
          </w:p>
        </w:tc>
      </w:tr>
      <w:tr w:rsidR="00CB7095" w14:paraId="6E961CBE" w14:textId="77777777" w:rsidTr="29866261">
        <w:trPr>
          <w:cnfStyle w:val="000000100000" w:firstRow="0" w:lastRow="0" w:firstColumn="0" w:lastColumn="0" w:oddVBand="0" w:evenVBand="0" w:oddHBand="1" w:evenHBand="0" w:firstRowFirstColumn="0" w:firstRowLastColumn="0" w:lastRowFirstColumn="0" w:lastRowLastColumn="0"/>
          <w:jc w:val="center"/>
        </w:trPr>
        <w:tc>
          <w:tcPr>
            <w:tcW w:w="1986" w:type="dxa"/>
          </w:tcPr>
          <w:p w14:paraId="04CCF274" w14:textId="556A39A8" w:rsidR="00D87797" w:rsidRDefault="00D87797" w:rsidP="000801AF">
            <w:pPr>
              <w:spacing w:after="0" w:line="288" w:lineRule="auto"/>
            </w:pPr>
            <w:r>
              <w:t>Banana Bank (Moreton Bay)</w:t>
            </w:r>
          </w:p>
        </w:tc>
        <w:tc>
          <w:tcPr>
            <w:tcW w:w="2268" w:type="dxa"/>
          </w:tcPr>
          <w:p w14:paraId="457E06A9" w14:textId="4DFE4ABA" w:rsidR="00D87797" w:rsidRPr="00D704D7" w:rsidRDefault="00D87797" w:rsidP="000801AF">
            <w:pPr>
              <w:spacing w:after="0" w:line="288" w:lineRule="auto"/>
              <w:jc w:val="right"/>
            </w:pPr>
            <w:r>
              <w:t>64 km/h (35 knots)</w:t>
            </w:r>
          </w:p>
        </w:tc>
        <w:tc>
          <w:tcPr>
            <w:tcW w:w="2268" w:type="dxa"/>
          </w:tcPr>
          <w:p w14:paraId="3A67AEED" w14:textId="71043D0F" w:rsidR="00D87797" w:rsidRDefault="00A340DA" w:rsidP="000801AF">
            <w:pPr>
              <w:spacing w:after="0" w:line="288" w:lineRule="auto"/>
              <w:jc w:val="right"/>
            </w:pPr>
            <w:r>
              <w:t>1230 UTC, 7/03/</w:t>
            </w:r>
            <w:r w:rsidR="00B37F72">
              <w:t>25</w:t>
            </w:r>
          </w:p>
        </w:tc>
        <w:tc>
          <w:tcPr>
            <w:tcW w:w="2268" w:type="dxa"/>
          </w:tcPr>
          <w:p w14:paraId="0ED255EB" w14:textId="535336BC" w:rsidR="00D87797" w:rsidRPr="00D704D7" w:rsidRDefault="00D87797" w:rsidP="000801AF">
            <w:pPr>
              <w:spacing w:after="0" w:line="288" w:lineRule="auto"/>
              <w:jc w:val="right"/>
            </w:pPr>
            <w:r>
              <w:t>93 km/h (50 knots)</w:t>
            </w:r>
          </w:p>
        </w:tc>
        <w:tc>
          <w:tcPr>
            <w:tcW w:w="2268" w:type="dxa"/>
          </w:tcPr>
          <w:p w14:paraId="3636C7A7" w14:textId="3FE1E8C4" w:rsidR="00D87797" w:rsidRPr="00D704D7" w:rsidRDefault="00C87DB1" w:rsidP="000801AF">
            <w:pPr>
              <w:spacing w:after="0" w:line="288" w:lineRule="auto"/>
              <w:jc w:val="right"/>
            </w:pPr>
            <w:r>
              <w:t>1207 UTC</w:t>
            </w:r>
            <w:r w:rsidR="00D87797">
              <w:t>, 07/03/25</w:t>
            </w:r>
          </w:p>
        </w:tc>
      </w:tr>
      <w:tr w:rsidR="00CB7095" w14:paraId="26A346E9" w14:textId="77777777" w:rsidTr="29866261">
        <w:trPr>
          <w:cnfStyle w:val="000000010000" w:firstRow="0" w:lastRow="0" w:firstColumn="0" w:lastColumn="0" w:oddVBand="0" w:evenVBand="0" w:oddHBand="0" w:evenHBand="1" w:firstRowFirstColumn="0" w:firstRowLastColumn="0" w:lastRowFirstColumn="0" w:lastRowLastColumn="0"/>
          <w:jc w:val="center"/>
        </w:trPr>
        <w:tc>
          <w:tcPr>
            <w:tcW w:w="1986" w:type="dxa"/>
          </w:tcPr>
          <w:p w14:paraId="204B7EAB" w14:textId="3F9EFB3A" w:rsidR="00D87797" w:rsidRPr="00D704D7" w:rsidRDefault="00D87797" w:rsidP="000801AF">
            <w:pPr>
              <w:spacing w:after="0" w:line="288" w:lineRule="auto"/>
            </w:pPr>
            <w:r>
              <w:t>Gold Coast Seaway</w:t>
            </w:r>
          </w:p>
        </w:tc>
        <w:tc>
          <w:tcPr>
            <w:tcW w:w="2268" w:type="dxa"/>
          </w:tcPr>
          <w:p w14:paraId="0B47327A" w14:textId="3D400D75" w:rsidR="00D87797" w:rsidRPr="00D704D7" w:rsidRDefault="00D87797" w:rsidP="000801AF">
            <w:pPr>
              <w:spacing w:after="0" w:line="288" w:lineRule="auto"/>
              <w:jc w:val="right"/>
            </w:pPr>
            <w:r>
              <w:t>76 km/h (41 knots)</w:t>
            </w:r>
          </w:p>
        </w:tc>
        <w:tc>
          <w:tcPr>
            <w:tcW w:w="2268" w:type="dxa"/>
          </w:tcPr>
          <w:p w14:paraId="1A548969" w14:textId="4D58C465" w:rsidR="00D87797" w:rsidRDefault="002E7A09" w:rsidP="000801AF">
            <w:pPr>
              <w:spacing w:after="0" w:line="288" w:lineRule="auto"/>
              <w:jc w:val="right"/>
            </w:pPr>
            <w:r>
              <w:t>1200 UTC,</w:t>
            </w:r>
            <w:r w:rsidR="00762882">
              <w:t xml:space="preserve"> 07/03/25</w:t>
            </w:r>
          </w:p>
        </w:tc>
        <w:tc>
          <w:tcPr>
            <w:tcW w:w="2268" w:type="dxa"/>
          </w:tcPr>
          <w:p w14:paraId="45682951" w14:textId="3A34E57C" w:rsidR="00D87797" w:rsidRPr="00D704D7" w:rsidRDefault="00D87797" w:rsidP="000801AF">
            <w:pPr>
              <w:spacing w:after="0" w:line="288" w:lineRule="auto"/>
              <w:jc w:val="right"/>
            </w:pPr>
            <w:r>
              <w:t>107 km/h (57 knots)</w:t>
            </w:r>
          </w:p>
        </w:tc>
        <w:tc>
          <w:tcPr>
            <w:tcW w:w="2268" w:type="dxa"/>
          </w:tcPr>
          <w:p w14:paraId="4805EEB4" w14:textId="58AB7FD8" w:rsidR="00D87797" w:rsidRPr="00D704D7" w:rsidRDefault="00244587" w:rsidP="000801AF">
            <w:pPr>
              <w:spacing w:after="0" w:line="288" w:lineRule="auto"/>
              <w:jc w:val="right"/>
            </w:pPr>
            <w:r>
              <w:t>1146 UTC</w:t>
            </w:r>
            <w:r w:rsidR="00D87797">
              <w:t>, 07/03/25</w:t>
            </w:r>
          </w:p>
        </w:tc>
      </w:tr>
      <w:tr w:rsidR="00CB7095" w14:paraId="0905FA88" w14:textId="77777777" w:rsidTr="29866261">
        <w:trPr>
          <w:cnfStyle w:val="000000100000" w:firstRow="0" w:lastRow="0" w:firstColumn="0" w:lastColumn="0" w:oddVBand="0" w:evenVBand="0" w:oddHBand="1" w:evenHBand="0" w:firstRowFirstColumn="0" w:firstRowLastColumn="0" w:lastRowFirstColumn="0" w:lastRowLastColumn="0"/>
          <w:jc w:val="center"/>
        </w:trPr>
        <w:tc>
          <w:tcPr>
            <w:tcW w:w="1986" w:type="dxa"/>
          </w:tcPr>
          <w:p w14:paraId="60E4121D" w14:textId="7E7AB9BE" w:rsidR="00D87797" w:rsidRPr="00D704D7" w:rsidRDefault="00D87797" w:rsidP="000801AF">
            <w:pPr>
              <w:spacing w:after="0" w:line="288" w:lineRule="auto"/>
            </w:pPr>
            <w:r>
              <w:t>Coolangatta</w:t>
            </w:r>
          </w:p>
        </w:tc>
        <w:tc>
          <w:tcPr>
            <w:tcW w:w="2268" w:type="dxa"/>
          </w:tcPr>
          <w:p w14:paraId="2897C897" w14:textId="241B0116" w:rsidR="00D87797" w:rsidRPr="00D704D7" w:rsidRDefault="00D87797" w:rsidP="000801AF">
            <w:pPr>
              <w:spacing w:after="0" w:line="288" w:lineRule="auto"/>
              <w:jc w:val="right"/>
            </w:pPr>
            <w:r>
              <w:t>59 km/h (32 knots)</w:t>
            </w:r>
          </w:p>
        </w:tc>
        <w:tc>
          <w:tcPr>
            <w:tcW w:w="2268" w:type="dxa"/>
          </w:tcPr>
          <w:p w14:paraId="1D22C953" w14:textId="4C858F7B" w:rsidR="00D87797" w:rsidRDefault="001721CF" w:rsidP="000801AF">
            <w:pPr>
              <w:spacing w:after="0" w:line="288" w:lineRule="auto"/>
              <w:jc w:val="right"/>
            </w:pPr>
            <w:r>
              <w:t>1200 UTC</w:t>
            </w:r>
            <w:r w:rsidR="00FB17B3">
              <w:t>, 07/03/25</w:t>
            </w:r>
          </w:p>
        </w:tc>
        <w:tc>
          <w:tcPr>
            <w:tcW w:w="2268" w:type="dxa"/>
          </w:tcPr>
          <w:p w14:paraId="61F70B77" w14:textId="0568B635" w:rsidR="00D87797" w:rsidRPr="00D704D7" w:rsidRDefault="00D87797" w:rsidP="000801AF">
            <w:pPr>
              <w:spacing w:after="0" w:line="288" w:lineRule="auto"/>
              <w:jc w:val="right"/>
            </w:pPr>
            <w:r>
              <w:t>91 km/h (49 knots)</w:t>
            </w:r>
          </w:p>
        </w:tc>
        <w:tc>
          <w:tcPr>
            <w:tcW w:w="2268" w:type="dxa"/>
          </w:tcPr>
          <w:p w14:paraId="5D7FC06D" w14:textId="465456BD" w:rsidR="00D87797" w:rsidRPr="00D704D7" w:rsidRDefault="00C37F36" w:rsidP="000801AF">
            <w:pPr>
              <w:spacing w:after="0" w:line="288" w:lineRule="auto"/>
              <w:jc w:val="right"/>
            </w:pPr>
            <w:r>
              <w:t>1153 UTC</w:t>
            </w:r>
            <w:r w:rsidR="00D87797">
              <w:t>, 06/03/25</w:t>
            </w:r>
          </w:p>
        </w:tc>
      </w:tr>
      <w:tr w:rsidR="00CB7095" w14:paraId="1CEF8DD9" w14:textId="77777777" w:rsidTr="29866261">
        <w:trPr>
          <w:cnfStyle w:val="000000010000" w:firstRow="0" w:lastRow="0" w:firstColumn="0" w:lastColumn="0" w:oddVBand="0" w:evenVBand="0" w:oddHBand="0" w:evenHBand="1" w:firstRowFirstColumn="0" w:firstRowLastColumn="0" w:lastRowFirstColumn="0" w:lastRowLastColumn="0"/>
          <w:jc w:val="center"/>
        </w:trPr>
        <w:tc>
          <w:tcPr>
            <w:tcW w:w="1986" w:type="dxa"/>
          </w:tcPr>
          <w:p w14:paraId="4568DA38" w14:textId="3BC10187" w:rsidR="00D87797" w:rsidRPr="00D704D7" w:rsidRDefault="00D87797" w:rsidP="000801AF">
            <w:pPr>
              <w:spacing w:after="0" w:line="288" w:lineRule="auto"/>
            </w:pPr>
            <w:r>
              <w:t>Cape Byron</w:t>
            </w:r>
          </w:p>
        </w:tc>
        <w:tc>
          <w:tcPr>
            <w:tcW w:w="2268" w:type="dxa"/>
          </w:tcPr>
          <w:p w14:paraId="628873A1" w14:textId="0F6AC618" w:rsidR="00D87797" w:rsidRPr="00D704D7" w:rsidRDefault="00D87797" w:rsidP="000801AF">
            <w:pPr>
              <w:spacing w:after="0" w:line="288" w:lineRule="auto"/>
              <w:jc w:val="right"/>
            </w:pPr>
            <w:r>
              <w:t>89 km/h (48 knots)</w:t>
            </w:r>
          </w:p>
        </w:tc>
        <w:tc>
          <w:tcPr>
            <w:tcW w:w="2268" w:type="dxa"/>
          </w:tcPr>
          <w:p w14:paraId="6A388ED6" w14:textId="3F6A7F48" w:rsidR="00D87797" w:rsidRDefault="00DF1FDD" w:rsidP="000801AF">
            <w:pPr>
              <w:spacing w:after="0" w:line="288" w:lineRule="auto"/>
              <w:jc w:val="right"/>
            </w:pPr>
            <w:r>
              <w:t>1900 UTC,</w:t>
            </w:r>
            <w:r w:rsidR="003F5BCF">
              <w:t xml:space="preserve"> 06/</w:t>
            </w:r>
            <w:r w:rsidR="00E72EDE">
              <w:t>03/25</w:t>
            </w:r>
          </w:p>
        </w:tc>
        <w:tc>
          <w:tcPr>
            <w:tcW w:w="2268" w:type="dxa"/>
          </w:tcPr>
          <w:p w14:paraId="27C8C6CD" w14:textId="7659B318" w:rsidR="00D87797" w:rsidRPr="00D704D7" w:rsidRDefault="00D87797" w:rsidP="000801AF">
            <w:pPr>
              <w:spacing w:after="0" w:line="288" w:lineRule="auto"/>
              <w:jc w:val="right"/>
            </w:pPr>
            <w:r>
              <w:t>120 km/h (64 knots)</w:t>
            </w:r>
          </w:p>
        </w:tc>
        <w:tc>
          <w:tcPr>
            <w:tcW w:w="2268" w:type="dxa"/>
          </w:tcPr>
          <w:p w14:paraId="5C7F5BBF" w14:textId="188524E2" w:rsidR="00D87797" w:rsidRPr="00D704D7" w:rsidRDefault="006740AF" w:rsidP="000801AF">
            <w:pPr>
              <w:keepNext/>
              <w:spacing w:after="0" w:line="288" w:lineRule="auto"/>
              <w:jc w:val="right"/>
            </w:pPr>
            <w:r>
              <w:t>1809 UTC</w:t>
            </w:r>
            <w:r w:rsidR="00D87797">
              <w:t>, 0</w:t>
            </w:r>
            <w:r>
              <w:t>6</w:t>
            </w:r>
            <w:r w:rsidR="00D87797">
              <w:t>/03/25</w:t>
            </w:r>
          </w:p>
        </w:tc>
      </w:tr>
      <w:tr w:rsidR="00CB7095" w14:paraId="168C248F" w14:textId="77777777" w:rsidTr="29866261">
        <w:trPr>
          <w:cnfStyle w:val="000000100000" w:firstRow="0" w:lastRow="0" w:firstColumn="0" w:lastColumn="0" w:oddVBand="0" w:evenVBand="0" w:oddHBand="1" w:evenHBand="0" w:firstRowFirstColumn="0" w:firstRowLastColumn="0" w:lastRowFirstColumn="0" w:lastRowLastColumn="0"/>
          <w:jc w:val="center"/>
        </w:trPr>
        <w:tc>
          <w:tcPr>
            <w:tcW w:w="1986" w:type="dxa"/>
          </w:tcPr>
          <w:p w14:paraId="2D21810B" w14:textId="599EC0C3" w:rsidR="00D87797" w:rsidRPr="00D704D7" w:rsidRDefault="00D87797" w:rsidP="000801AF">
            <w:pPr>
              <w:spacing w:after="0" w:line="288" w:lineRule="auto"/>
            </w:pPr>
            <w:r>
              <w:t>Ballina Airport</w:t>
            </w:r>
          </w:p>
        </w:tc>
        <w:tc>
          <w:tcPr>
            <w:tcW w:w="2268" w:type="dxa"/>
          </w:tcPr>
          <w:p w14:paraId="79605A36" w14:textId="0903B00B" w:rsidR="00D87797" w:rsidRPr="00D704D7" w:rsidRDefault="00D87797" w:rsidP="000801AF">
            <w:pPr>
              <w:spacing w:after="0" w:line="288" w:lineRule="auto"/>
              <w:jc w:val="right"/>
            </w:pPr>
            <w:r>
              <w:t>59 km/h (32 knots)</w:t>
            </w:r>
          </w:p>
        </w:tc>
        <w:tc>
          <w:tcPr>
            <w:tcW w:w="2268" w:type="dxa"/>
          </w:tcPr>
          <w:p w14:paraId="50735271" w14:textId="0A8E318B" w:rsidR="00D87797" w:rsidRDefault="00D1587D" w:rsidP="000801AF">
            <w:pPr>
              <w:spacing w:after="0" w:line="288" w:lineRule="auto"/>
              <w:jc w:val="right"/>
            </w:pPr>
            <w:r>
              <w:t xml:space="preserve">2001 UTC, </w:t>
            </w:r>
            <w:r w:rsidR="003A75D5">
              <w:t>06/03/25</w:t>
            </w:r>
          </w:p>
        </w:tc>
        <w:tc>
          <w:tcPr>
            <w:tcW w:w="2268" w:type="dxa"/>
          </w:tcPr>
          <w:p w14:paraId="0071B3F2" w14:textId="040BB6E0" w:rsidR="00D87797" w:rsidRPr="00D704D7" w:rsidRDefault="00D87797" w:rsidP="000801AF">
            <w:pPr>
              <w:spacing w:after="0" w:line="288" w:lineRule="auto"/>
              <w:jc w:val="right"/>
            </w:pPr>
            <w:r>
              <w:t>89 km/h (47 knots)</w:t>
            </w:r>
          </w:p>
        </w:tc>
        <w:tc>
          <w:tcPr>
            <w:tcW w:w="2268" w:type="dxa"/>
          </w:tcPr>
          <w:p w14:paraId="2510F4CD" w14:textId="4A169FC6" w:rsidR="00D87797" w:rsidRPr="00D704D7" w:rsidRDefault="00276EE2" w:rsidP="000801AF">
            <w:pPr>
              <w:keepNext/>
              <w:spacing w:after="0" w:line="288" w:lineRule="auto"/>
              <w:jc w:val="right"/>
            </w:pPr>
            <w:r>
              <w:t>1743 UTC</w:t>
            </w:r>
            <w:r w:rsidR="00D87797">
              <w:t>, 0</w:t>
            </w:r>
            <w:r>
              <w:t>6</w:t>
            </w:r>
            <w:r w:rsidR="00D87797">
              <w:t>/03/25</w:t>
            </w:r>
          </w:p>
        </w:tc>
      </w:tr>
      <w:tr w:rsidR="00CB7095" w14:paraId="62322F58" w14:textId="77777777" w:rsidTr="29866261">
        <w:trPr>
          <w:cnfStyle w:val="000000010000" w:firstRow="0" w:lastRow="0" w:firstColumn="0" w:lastColumn="0" w:oddVBand="0" w:evenVBand="0" w:oddHBand="0" w:evenHBand="1" w:firstRowFirstColumn="0" w:firstRowLastColumn="0" w:lastRowFirstColumn="0" w:lastRowLastColumn="0"/>
          <w:trHeight w:val="70"/>
          <w:jc w:val="center"/>
        </w:trPr>
        <w:tc>
          <w:tcPr>
            <w:tcW w:w="1986" w:type="dxa"/>
          </w:tcPr>
          <w:p w14:paraId="196336E4" w14:textId="33F12537" w:rsidR="00D87797" w:rsidRPr="00D704D7" w:rsidRDefault="00D87797" w:rsidP="000801AF">
            <w:pPr>
              <w:spacing w:after="0" w:line="288" w:lineRule="auto"/>
            </w:pPr>
            <w:r>
              <w:t>Evans Head</w:t>
            </w:r>
          </w:p>
        </w:tc>
        <w:tc>
          <w:tcPr>
            <w:tcW w:w="2268" w:type="dxa"/>
          </w:tcPr>
          <w:p w14:paraId="0E3D75C0" w14:textId="27CC836F" w:rsidR="00D87797" w:rsidRPr="00D704D7" w:rsidRDefault="00D87797" w:rsidP="000801AF">
            <w:pPr>
              <w:spacing w:after="0" w:line="288" w:lineRule="auto"/>
              <w:jc w:val="right"/>
            </w:pPr>
            <w:r>
              <w:t>68 km/h (37 knots</w:t>
            </w:r>
          </w:p>
        </w:tc>
        <w:tc>
          <w:tcPr>
            <w:tcW w:w="2268" w:type="dxa"/>
          </w:tcPr>
          <w:p w14:paraId="47FB3A9B" w14:textId="1896AAF6" w:rsidR="00D87797" w:rsidRDefault="006F6E8D" w:rsidP="000801AF">
            <w:pPr>
              <w:spacing w:after="0" w:line="288" w:lineRule="auto"/>
              <w:jc w:val="right"/>
            </w:pPr>
            <w:r>
              <w:t>2100 UTC, 06/03/25</w:t>
            </w:r>
          </w:p>
        </w:tc>
        <w:tc>
          <w:tcPr>
            <w:tcW w:w="2268" w:type="dxa"/>
          </w:tcPr>
          <w:p w14:paraId="66DB0952" w14:textId="6D0DDD99" w:rsidR="00D87797" w:rsidRPr="00D704D7" w:rsidRDefault="00D87797" w:rsidP="000801AF">
            <w:pPr>
              <w:spacing w:after="0" w:line="288" w:lineRule="auto"/>
              <w:jc w:val="right"/>
            </w:pPr>
            <w:r>
              <w:t>100 km/h (54 knots)</w:t>
            </w:r>
          </w:p>
        </w:tc>
        <w:tc>
          <w:tcPr>
            <w:tcW w:w="2268" w:type="dxa"/>
          </w:tcPr>
          <w:p w14:paraId="7C018AAE" w14:textId="4AD68FD9" w:rsidR="00D87797" w:rsidRPr="00D704D7" w:rsidRDefault="006E09D3" w:rsidP="000801AF">
            <w:pPr>
              <w:keepNext/>
              <w:spacing w:after="0" w:line="288" w:lineRule="auto"/>
              <w:jc w:val="right"/>
            </w:pPr>
            <w:r>
              <w:t>2111 UTC</w:t>
            </w:r>
            <w:r w:rsidR="00D87797">
              <w:t>, 0</w:t>
            </w:r>
            <w:r>
              <w:t>6</w:t>
            </w:r>
            <w:r w:rsidR="00D87797">
              <w:t>/03/25</w:t>
            </w:r>
          </w:p>
        </w:tc>
      </w:tr>
    </w:tbl>
    <w:p w14:paraId="6FFD1E6B" w14:textId="46C9BB05" w:rsidR="00A118FC" w:rsidRDefault="00A118FC">
      <w:pPr>
        <w:pStyle w:val="Caption"/>
      </w:pPr>
      <w:r>
        <w:t>*</w:t>
      </w:r>
      <w:r w:rsidR="00CB44F3">
        <w:t xml:space="preserve">Where sites </w:t>
      </w:r>
      <w:r w:rsidR="00801127">
        <w:t>recorded the maximum mean wind for a period</w:t>
      </w:r>
      <w:r w:rsidR="00B734C0">
        <w:t>,</w:t>
      </w:r>
      <w:r w:rsidR="00801127">
        <w:t xml:space="preserve"> </w:t>
      </w:r>
      <w:r w:rsidR="00B734C0">
        <w:t xml:space="preserve">the </w:t>
      </w:r>
      <w:r w:rsidR="00AD2215">
        <w:t xml:space="preserve">time </w:t>
      </w:r>
      <w:r w:rsidR="00B734C0">
        <w:t xml:space="preserve">listed </w:t>
      </w:r>
      <w:r w:rsidR="00AD2215">
        <w:t xml:space="preserve">is </w:t>
      </w:r>
      <w:r w:rsidR="00B734C0">
        <w:t xml:space="preserve">for </w:t>
      </w:r>
      <w:r w:rsidR="00AD2215">
        <w:t xml:space="preserve">the first </w:t>
      </w:r>
      <w:r w:rsidR="00B734C0">
        <w:t>occasion reaching the stated peak.</w:t>
      </w:r>
    </w:p>
    <w:p w14:paraId="6018C303" w14:textId="6FCCCFC5" w:rsidR="004B5F2B" w:rsidRPr="004B5F2B" w:rsidRDefault="002025FF" w:rsidP="004B5F2B">
      <w:pPr>
        <w:pStyle w:val="Caption"/>
      </w:pPr>
      <w:bookmarkStart w:id="101" w:name="_Toc204872520"/>
      <w:r>
        <w:t xml:space="preserve">Table </w:t>
      </w:r>
      <w:r w:rsidR="000B0C88">
        <w:fldChar w:fldCharType="begin"/>
      </w:r>
      <w:r w:rsidR="000B0C88">
        <w:instrText xml:space="preserve"> SEQ Table \* ARABIC </w:instrText>
      </w:r>
      <w:r w:rsidR="000B0C88">
        <w:fldChar w:fldCharType="separate"/>
      </w:r>
      <w:r w:rsidR="00BA5530">
        <w:rPr>
          <w:noProof/>
        </w:rPr>
        <w:t>2</w:t>
      </w:r>
      <w:r w:rsidR="000B0C88">
        <w:rPr>
          <w:noProof/>
        </w:rPr>
        <w:fldChar w:fldCharType="end"/>
      </w:r>
      <w:r>
        <w:t xml:space="preserve"> </w:t>
      </w:r>
      <w:r w:rsidRPr="008C1351">
        <w:t>Significant wind observations from automatic weather stations (AWS) along the track of Alfred</w:t>
      </w:r>
      <w:r w:rsidR="004B5F2B">
        <w:t xml:space="preserve"> (</w:t>
      </w:r>
      <w:r w:rsidR="004B5F2B" w:rsidRPr="004B5F2B">
        <w:t>UTC=AEST-10h</w:t>
      </w:r>
      <w:r w:rsidR="004B5F2B">
        <w:t xml:space="preserve"> and AEDST</w:t>
      </w:r>
      <w:r w:rsidR="007E3960">
        <w:t>-11</w:t>
      </w:r>
      <w:r w:rsidR="000F7B0D">
        <w:t>h).</w:t>
      </w:r>
      <w:bookmarkEnd w:id="101"/>
    </w:p>
    <w:p w14:paraId="6ED2332E" w14:textId="77777777" w:rsidR="000801AF" w:rsidRPr="000801AF" w:rsidRDefault="000801AF" w:rsidP="000801AF"/>
    <w:p w14:paraId="3EC37BAA" w14:textId="4C35B41A" w:rsidR="007B4C31" w:rsidRDefault="00832DD1" w:rsidP="007E6055">
      <w:r>
        <w:t xml:space="preserve">A time series </w:t>
      </w:r>
      <w:r w:rsidR="004469E5">
        <w:t xml:space="preserve">from 24 February to 4 March </w:t>
      </w:r>
      <w:r>
        <w:t>of the w</w:t>
      </w:r>
      <w:r w:rsidR="007E6055">
        <w:t xml:space="preserve">ind observations from </w:t>
      </w:r>
      <w:r>
        <w:t xml:space="preserve">the nearest Coral Sea </w:t>
      </w:r>
      <w:r w:rsidR="006D3A22">
        <w:t xml:space="preserve">reef (Frederick Reef) and </w:t>
      </w:r>
      <w:r>
        <w:t xml:space="preserve">island </w:t>
      </w:r>
      <w:r w:rsidR="006D3A22">
        <w:t xml:space="preserve">(Cato Island) </w:t>
      </w:r>
      <w:r>
        <w:t>observation sites are shown below.</w:t>
      </w:r>
    </w:p>
    <w:p w14:paraId="25A4E35D" w14:textId="77777777" w:rsidR="00292FB5" w:rsidRDefault="00292FB5">
      <w:pPr>
        <w:spacing w:after="0" w:line="240" w:lineRule="auto"/>
      </w:pPr>
    </w:p>
    <w:p w14:paraId="7EE0EB10" w14:textId="77777777" w:rsidR="007E1FA5" w:rsidRDefault="000603AA" w:rsidP="007E1FA5">
      <w:pPr>
        <w:keepNext/>
        <w:spacing w:after="0" w:line="240" w:lineRule="auto"/>
      </w:pPr>
      <w:r>
        <w:rPr>
          <w:noProof/>
        </w:rPr>
        <w:drawing>
          <wp:inline distT="0" distB="0" distL="0" distR="0" wp14:anchorId="4095BD07" wp14:editId="630D704C">
            <wp:extent cx="6120130" cy="2847600"/>
            <wp:effectExtent l="0" t="0" r="13970" b="10160"/>
            <wp:docPr id="902698771" name="Chart 1">
              <a:extLst xmlns:a="http://schemas.openxmlformats.org/drawingml/2006/main">
                <a:ext uri="{FF2B5EF4-FFF2-40B4-BE49-F238E27FC236}">
                  <a16:creationId xmlns:a16="http://schemas.microsoft.com/office/drawing/2014/main" id="{B010E7E5-CF50-E648-6F71-E08D8BAFD79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1C108DEF" w14:textId="17D2402B" w:rsidR="0008404E" w:rsidRDefault="007E1FA5" w:rsidP="00A85276">
      <w:pPr>
        <w:pStyle w:val="Caption"/>
      </w:pPr>
      <w:bookmarkStart w:id="102" w:name="_Toc204872496"/>
      <w:r>
        <w:t xml:space="preserve">Figure </w:t>
      </w:r>
      <w:r w:rsidR="00A718B3">
        <w:fldChar w:fldCharType="begin"/>
      </w:r>
      <w:r w:rsidR="00A718B3">
        <w:instrText xml:space="preserve"> SEQ Figure \* ARABIC </w:instrText>
      </w:r>
      <w:r w:rsidR="00A718B3">
        <w:fldChar w:fldCharType="separate"/>
      </w:r>
      <w:r w:rsidR="00BA5530">
        <w:rPr>
          <w:noProof/>
        </w:rPr>
        <w:t>26</w:t>
      </w:r>
      <w:r w:rsidR="00A718B3">
        <w:rPr>
          <w:noProof/>
        </w:rPr>
        <w:fldChar w:fldCharType="end"/>
      </w:r>
      <w:r>
        <w:t xml:space="preserve"> Frederick Reef</w:t>
      </w:r>
      <w:r w:rsidRPr="00F60E69">
        <w:t xml:space="preserve"> (200</w:t>
      </w:r>
      <w:r>
        <w:t>7</w:t>
      </w:r>
      <w:r w:rsidRPr="00F60E69">
        <w:t>01) mean wind speed and gust observations</w:t>
      </w:r>
      <w:r>
        <w:t>.</w:t>
      </w:r>
      <w:bookmarkEnd w:id="102"/>
    </w:p>
    <w:p w14:paraId="38D45F56" w14:textId="77777777" w:rsidR="00292FB5" w:rsidRDefault="00CF5F74" w:rsidP="00292FB5">
      <w:pPr>
        <w:keepNext/>
        <w:spacing w:after="0" w:line="240" w:lineRule="auto"/>
      </w:pPr>
      <w:r>
        <w:rPr>
          <w:noProof/>
        </w:rPr>
        <w:drawing>
          <wp:inline distT="0" distB="0" distL="0" distR="0" wp14:anchorId="5C0D5658" wp14:editId="318C3543">
            <wp:extent cx="6120130" cy="2847600"/>
            <wp:effectExtent l="0" t="0" r="13970" b="10160"/>
            <wp:docPr id="1085213527" name="Chart 1">
              <a:extLst xmlns:a="http://schemas.openxmlformats.org/drawingml/2006/main">
                <a:ext uri="{FF2B5EF4-FFF2-40B4-BE49-F238E27FC236}">
                  <a16:creationId xmlns:a16="http://schemas.microsoft.com/office/drawing/2014/main" id="{B010E7E5-CF50-E648-6F71-E08D8BAFD79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270A7D10" w14:textId="5F6579AE" w:rsidR="0008404E" w:rsidRDefault="00292FB5" w:rsidP="00292FB5">
      <w:pPr>
        <w:pStyle w:val="Caption"/>
      </w:pPr>
      <w:bookmarkStart w:id="103" w:name="_Ref198899871"/>
      <w:bookmarkStart w:id="104" w:name="_Toc204872497"/>
      <w:r>
        <w:t xml:space="preserve">Figure </w:t>
      </w:r>
      <w:r w:rsidR="00A718B3">
        <w:fldChar w:fldCharType="begin"/>
      </w:r>
      <w:r w:rsidR="00A718B3">
        <w:instrText xml:space="preserve"> SEQ Figure \* ARABIC </w:instrText>
      </w:r>
      <w:r w:rsidR="00A718B3">
        <w:fldChar w:fldCharType="separate"/>
      </w:r>
      <w:r w:rsidR="00BA5530">
        <w:rPr>
          <w:noProof/>
        </w:rPr>
        <w:t>27</w:t>
      </w:r>
      <w:r w:rsidR="00A718B3">
        <w:rPr>
          <w:noProof/>
        </w:rPr>
        <w:fldChar w:fldCharType="end"/>
      </w:r>
      <w:bookmarkEnd w:id="103"/>
      <w:r>
        <w:t xml:space="preserve"> </w:t>
      </w:r>
      <w:r w:rsidRPr="006F1815">
        <w:t>C</w:t>
      </w:r>
      <w:r>
        <w:t>ato Island (200601)</w:t>
      </w:r>
      <w:r w:rsidRPr="006F1815">
        <w:t xml:space="preserve"> mean wind speed and gust observations</w:t>
      </w:r>
      <w:r>
        <w:t>.</w:t>
      </w:r>
      <w:bookmarkEnd w:id="104"/>
    </w:p>
    <w:p w14:paraId="4FC3D213" w14:textId="77777777" w:rsidR="00832DD1" w:rsidRDefault="00832DD1" w:rsidP="00832DD1"/>
    <w:p w14:paraId="6A5C29A5" w14:textId="6FDA420D" w:rsidR="00832DD1" w:rsidRPr="00832DD1" w:rsidRDefault="00832DD1" w:rsidP="00832DD1">
      <w:r>
        <w:t>A time series</w:t>
      </w:r>
      <w:r w:rsidR="004469E5">
        <w:t xml:space="preserve"> from 1 March to 11 March</w:t>
      </w:r>
      <w:r>
        <w:t xml:space="preserve"> of the wind observations from southeast Queensland</w:t>
      </w:r>
      <w:r w:rsidR="006D3A22">
        <w:t xml:space="preserve"> (Cape Moreton, Redcliff</w:t>
      </w:r>
      <w:r w:rsidR="003362C6">
        <w:t>e</w:t>
      </w:r>
      <w:r w:rsidR="006D3A22">
        <w:t>, Gold Coast Seaway)</w:t>
      </w:r>
      <w:r>
        <w:t xml:space="preserve"> and northeast NSW </w:t>
      </w:r>
      <w:r w:rsidR="006D3A22">
        <w:t xml:space="preserve">(Cape Byron) </w:t>
      </w:r>
      <w:r>
        <w:t xml:space="preserve">observation sites </w:t>
      </w:r>
      <w:r w:rsidR="004469E5">
        <w:t>that experienced significant wind</w:t>
      </w:r>
      <w:r w:rsidR="000F11ED">
        <w:t>s</w:t>
      </w:r>
      <w:r w:rsidR="004469E5">
        <w:t xml:space="preserve"> </w:t>
      </w:r>
      <w:r>
        <w:t>are shown below.</w:t>
      </w:r>
    </w:p>
    <w:p w14:paraId="4A59CB14" w14:textId="77777777" w:rsidR="00292FB5" w:rsidRDefault="00292FB5">
      <w:pPr>
        <w:spacing w:after="0" w:line="240" w:lineRule="auto"/>
      </w:pPr>
    </w:p>
    <w:p w14:paraId="077D32F5" w14:textId="77777777" w:rsidR="0008404E" w:rsidRDefault="003829CC" w:rsidP="0008404E">
      <w:pPr>
        <w:keepNext/>
        <w:spacing w:after="0" w:line="240" w:lineRule="auto"/>
      </w:pPr>
      <w:r>
        <w:rPr>
          <w:noProof/>
        </w:rPr>
        <w:drawing>
          <wp:inline distT="0" distB="0" distL="0" distR="0" wp14:anchorId="16279233" wp14:editId="159A020E">
            <wp:extent cx="6120130" cy="2847600"/>
            <wp:effectExtent l="0" t="0" r="13970" b="10160"/>
            <wp:docPr id="1596826475" name="Chart 1">
              <a:extLst xmlns:a="http://schemas.openxmlformats.org/drawingml/2006/main">
                <a:ext uri="{FF2B5EF4-FFF2-40B4-BE49-F238E27FC236}">
                  <a16:creationId xmlns:a16="http://schemas.microsoft.com/office/drawing/2014/main" id="{3DAE694D-ACE5-27D5-6B46-8FFC1F0DA37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0715DB9B" w14:textId="13BCE395" w:rsidR="00FF5F67" w:rsidRDefault="0008404E" w:rsidP="0008404E">
      <w:pPr>
        <w:pStyle w:val="Caption"/>
      </w:pPr>
      <w:bookmarkStart w:id="105" w:name="_Toc204872498"/>
      <w:r>
        <w:t xml:space="preserve">Figure </w:t>
      </w:r>
      <w:r w:rsidR="00A718B3">
        <w:fldChar w:fldCharType="begin"/>
      </w:r>
      <w:r w:rsidR="00A718B3">
        <w:instrText xml:space="preserve"> SEQ Figure \* ARABIC </w:instrText>
      </w:r>
      <w:r w:rsidR="00A718B3">
        <w:fldChar w:fldCharType="separate"/>
      </w:r>
      <w:r w:rsidR="00BA5530">
        <w:rPr>
          <w:noProof/>
        </w:rPr>
        <w:t>28</w:t>
      </w:r>
      <w:r w:rsidR="00A718B3">
        <w:rPr>
          <w:noProof/>
        </w:rPr>
        <w:fldChar w:fldCharType="end"/>
      </w:r>
      <w:r>
        <w:t xml:space="preserve"> Cape Moreton (040043) </w:t>
      </w:r>
      <w:r w:rsidR="00C60281">
        <w:t xml:space="preserve">mean </w:t>
      </w:r>
      <w:r>
        <w:t xml:space="preserve">wind </w:t>
      </w:r>
      <w:r w:rsidR="00C60281">
        <w:t xml:space="preserve">speed and gust </w:t>
      </w:r>
      <w:r>
        <w:t>observations.</w:t>
      </w:r>
      <w:bookmarkEnd w:id="105"/>
    </w:p>
    <w:p w14:paraId="76418F37" w14:textId="77777777" w:rsidR="00A85276" w:rsidRDefault="004B66EE" w:rsidP="00A85276">
      <w:pPr>
        <w:keepNext/>
      </w:pPr>
      <w:r>
        <w:rPr>
          <w:noProof/>
        </w:rPr>
        <w:drawing>
          <wp:inline distT="0" distB="0" distL="0" distR="0" wp14:anchorId="2BAE7057" wp14:editId="504DA2E2">
            <wp:extent cx="6120130" cy="2847600"/>
            <wp:effectExtent l="0" t="0" r="13970" b="10160"/>
            <wp:docPr id="939880293" name="Chart 1">
              <a:extLst xmlns:a="http://schemas.openxmlformats.org/drawingml/2006/main">
                <a:ext uri="{FF2B5EF4-FFF2-40B4-BE49-F238E27FC236}">
                  <a16:creationId xmlns:a16="http://schemas.microsoft.com/office/drawing/2014/main" id="{74F1698C-C956-1481-C86A-080A46DB052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4C872FB1" w14:textId="5ACD5307" w:rsidR="0053006B" w:rsidRDefault="00A85276" w:rsidP="00A85276">
      <w:pPr>
        <w:pStyle w:val="Caption"/>
      </w:pPr>
      <w:bookmarkStart w:id="106" w:name="_Ref199144425"/>
      <w:bookmarkStart w:id="107" w:name="_Toc204872499"/>
      <w:r>
        <w:t xml:space="preserve">Figure </w:t>
      </w:r>
      <w:r w:rsidR="00A718B3">
        <w:fldChar w:fldCharType="begin"/>
      </w:r>
      <w:r w:rsidR="00A718B3">
        <w:instrText xml:space="preserve"> SEQ Figure \* ARABIC </w:instrText>
      </w:r>
      <w:r w:rsidR="00A718B3">
        <w:fldChar w:fldCharType="separate"/>
      </w:r>
      <w:r w:rsidR="00BA5530">
        <w:rPr>
          <w:noProof/>
        </w:rPr>
        <w:t>29</w:t>
      </w:r>
      <w:r w:rsidR="00A718B3">
        <w:rPr>
          <w:noProof/>
        </w:rPr>
        <w:fldChar w:fldCharType="end"/>
      </w:r>
      <w:bookmarkEnd w:id="106"/>
      <w:r>
        <w:t xml:space="preserve"> Redcliffe (040958) mean wind speed and gust observations.</w:t>
      </w:r>
      <w:bookmarkEnd w:id="107"/>
    </w:p>
    <w:p w14:paraId="58FE50B8" w14:textId="77777777" w:rsidR="00B672EC" w:rsidRDefault="00B672EC" w:rsidP="00B672EC">
      <w:pPr>
        <w:keepNext/>
      </w:pPr>
      <w:r>
        <w:rPr>
          <w:noProof/>
        </w:rPr>
        <w:drawing>
          <wp:inline distT="0" distB="0" distL="0" distR="0" wp14:anchorId="5DC725EA" wp14:editId="51C17D66">
            <wp:extent cx="6120130" cy="2847600"/>
            <wp:effectExtent l="0" t="0" r="13970" b="10160"/>
            <wp:docPr id="997006721" name="Chart 1">
              <a:extLst xmlns:a="http://schemas.openxmlformats.org/drawingml/2006/main">
                <a:ext uri="{FF2B5EF4-FFF2-40B4-BE49-F238E27FC236}">
                  <a16:creationId xmlns:a16="http://schemas.microsoft.com/office/drawing/2014/main" id="{7A69532F-D8B0-D091-FEDE-F25ED51AA8E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0E203759" w14:textId="34DDBDAC" w:rsidR="005B34A7" w:rsidRPr="005B34A7" w:rsidRDefault="00B672EC" w:rsidP="00B672EC">
      <w:pPr>
        <w:pStyle w:val="Caption"/>
      </w:pPr>
      <w:bookmarkStart w:id="108" w:name="_Ref199149028"/>
      <w:bookmarkStart w:id="109" w:name="_Toc204872500"/>
      <w:r>
        <w:t xml:space="preserve">Figure </w:t>
      </w:r>
      <w:r w:rsidR="00A718B3">
        <w:fldChar w:fldCharType="begin"/>
      </w:r>
      <w:r w:rsidR="00A718B3">
        <w:instrText xml:space="preserve"> SEQ Figure \* ARABIC </w:instrText>
      </w:r>
      <w:r w:rsidR="00A718B3">
        <w:fldChar w:fldCharType="separate"/>
      </w:r>
      <w:r w:rsidR="00BA5530">
        <w:rPr>
          <w:noProof/>
        </w:rPr>
        <w:t>30</w:t>
      </w:r>
      <w:r w:rsidR="00A718B3">
        <w:rPr>
          <w:noProof/>
        </w:rPr>
        <w:fldChar w:fldCharType="end"/>
      </w:r>
      <w:bookmarkEnd w:id="108"/>
      <w:r>
        <w:t xml:space="preserve"> Gold Coast Seaway (040764) mean wind speed and gust observations.</w:t>
      </w:r>
      <w:bookmarkEnd w:id="109"/>
    </w:p>
    <w:p w14:paraId="1414F274" w14:textId="77777777" w:rsidR="00946DDC" w:rsidRDefault="000A0E6C" w:rsidP="00946DDC">
      <w:pPr>
        <w:keepNext/>
      </w:pPr>
      <w:r>
        <w:rPr>
          <w:noProof/>
        </w:rPr>
        <w:drawing>
          <wp:inline distT="0" distB="0" distL="0" distR="0" wp14:anchorId="4629F8B3" wp14:editId="4D6EA319">
            <wp:extent cx="6120130" cy="2847600"/>
            <wp:effectExtent l="0" t="0" r="13970" b="10160"/>
            <wp:docPr id="1045194541" name="Chart 1">
              <a:extLst xmlns:a="http://schemas.openxmlformats.org/drawingml/2006/main">
                <a:ext uri="{FF2B5EF4-FFF2-40B4-BE49-F238E27FC236}">
                  <a16:creationId xmlns:a16="http://schemas.microsoft.com/office/drawing/2014/main" id="{9EAD5460-D380-CA00-6616-000F6D26E7A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0AE53CBF" w14:textId="5AC491F3" w:rsidR="00FD4B1D" w:rsidRDefault="00946DDC" w:rsidP="000801AF">
      <w:pPr>
        <w:pStyle w:val="Caption"/>
      </w:pPr>
      <w:bookmarkStart w:id="110" w:name="_Ref199142521"/>
      <w:bookmarkStart w:id="111" w:name="_Toc204872501"/>
      <w:r>
        <w:t xml:space="preserve">Figure </w:t>
      </w:r>
      <w:r w:rsidR="00A718B3">
        <w:fldChar w:fldCharType="begin"/>
      </w:r>
      <w:r w:rsidR="00A718B3">
        <w:instrText xml:space="preserve"> SEQ Figure \* ARABIC </w:instrText>
      </w:r>
      <w:r w:rsidR="00A718B3">
        <w:fldChar w:fldCharType="separate"/>
      </w:r>
      <w:r w:rsidR="00BA5530">
        <w:rPr>
          <w:noProof/>
        </w:rPr>
        <w:t>31</w:t>
      </w:r>
      <w:r w:rsidR="00A718B3">
        <w:rPr>
          <w:noProof/>
        </w:rPr>
        <w:fldChar w:fldCharType="end"/>
      </w:r>
      <w:bookmarkEnd w:id="110"/>
      <w:r>
        <w:t xml:space="preserve"> Cape Byron (058216) mean wind speed and gust observations.</w:t>
      </w:r>
      <w:bookmarkEnd w:id="111"/>
    </w:p>
    <w:p w14:paraId="512230B5" w14:textId="77777777" w:rsidR="000801AF" w:rsidRPr="000801AF" w:rsidRDefault="000801AF" w:rsidP="000801AF"/>
    <w:p w14:paraId="48DAC989" w14:textId="35E20FF0" w:rsidR="00054792" w:rsidRPr="009F1DF1" w:rsidRDefault="009F1DF1" w:rsidP="000A11B5">
      <w:r w:rsidRPr="009F1DF1">
        <w:t xml:space="preserve">Additional </w:t>
      </w:r>
      <w:r>
        <w:t xml:space="preserve">wind observations for </w:t>
      </w:r>
      <w:r w:rsidR="00047A72">
        <w:t>some sites:</w:t>
      </w:r>
    </w:p>
    <w:p w14:paraId="6E31B1E5" w14:textId="09DCED98" w:rsidR="000A11B5" w:rsidRPr="00F474FF" w:rsidRDefault="006B1FF6" w:rsidP="000A11B5">
      <w:pPr>
        <w:rPr>
          <w:u w:val="single"/>
        </w:rPr>
      </w:pPr>
      <w:r w:rsidRPr="6DCF572D">
        <w:rPr>
          <w:u w:val="single"/>
        </w:rPr>
        <w:t>Willis</w:t>
      </w:r>
      <w:r w:rsidRPr="58FA8B04">
        <w:rPr>
          <w:u w:val="single"/>
        </w:rPr>
        <w:t xml:space="preserve"> </w:t>
      </w:r>
      <w:r w:rsidR="00BC2FCB" w:rsidRPr="58FA8B04">
        <w:rPr>
          <w:u w:val="single"/>
        </w:rPr>
        <w:t>Island</w:t>
      </w:r>
    </w:p>
    <w:p w14:paraId="1C480322" w14:textId="0C5FBFBA" w:rsidR="5957D481" w:rsidRDefault="00CF7859" w:rsidP="5957D481">
      <w:r>
        <w:t xml:space="preserve">Gales recorded </w:t>
      </w:r>
      <w:r w:rsidR="00A8654D">
        <w:t xml:space="preserve">at times </w:t>
      </w:r>
      <w:r>
        <w:t>between</w:t>
      </w:r>
      <w:r w:rsidR="00802C54">
        <w:t xml:space="preserve"> </w:t>
      </w:r>
      <w:r w:rsidR="00584E4E">
        <w:t>2</w:t>
      </w:r>
      <w:r w:rsidR="469B21D4">
        <w:t>230</w:t>
      </w:r>
      <w:r w:rsidR="00584E4E">
        <w:t xml:space="preserve"> UTC </w:t>
      </w:r>
      <w:r w:rsidR="27EA3BF3">
        <w:t xml:space="preserve">21 February </w:t>
      </w:r>
      <w:r w:rsidR="00A8654D">
        <w:t>(</w:t>
      </w:r>
      <w:r w:rsidR="4B9128B5">
        <w:t>8</w:t>
      </w:r>
      <w:r w:rsidR="00A8654D">
        <w:t>:</w:t>
      </w:r>
      <w:r w:rsidR="794E6BE6">
        <w:t>30 a</w:t>
      </w:r>
      <w:r w:rsidR="00A8654D">
        <w:t>m AEST</w:t>
      </w:r>
      <w:r w:rsidR="000CA144">
        <w:t xml:space="preserve"> 22 February</w:t>
      </w:r>
      <w:r w:rsidR="00A8654D">
        <w:t xml:space="preserve">) </w:t>
      </w:r>
      <w:r w:rsidR="00584E4E">
        <w:t xml:space="preserve">and </w:t>
      </w:r>
      <w:r w:rsidR="00754591">
        <w:t>0</w:t>
      </w:r>
      <w:r w:rsidR="5E222296">
        <w:t>630</w:t>
      </w:r>
      <w:r w:rsidR="00754591">
        <w:t xml:space="preserve"> UTC </w:t>
      </w:r>
      <w:r w:rsidR="000A0D16">
        <w:t>(</w:t>
      </w:r>
      <w:r w:rsidR="0C5D9606">
        <w:t>4</w:t>
      </w:r>
      <w:r w:rsidR="000A0D16">
        <w:t>:</w:t>
      </w:r>
      <w:r w:rsidR="6CCAF8A8">
        <w:t>30</w:t>
      </w:r>
      <w:r w:rsidR="000A0D16">
        <w:t xml:space="preserve"> pm AEST) </w:t>
      </w:r>
      <w:r w:rsidR="00754591">
        <w:t>22 February</w:t>
      </w:r>
      <w:r w:rsidR="31502052">
        <w:t>, as the developing tropical low passed to the north</w:t>
      </w:r>
      <w:r w:rsidR="00B622E3">
        <w:t>.</w:t>
      </w:r>
      <w:r w:rsidR="001A26C3">
        <w:t xml:space="preserve"> </w:t>
      </w:r>
    </w:p>
    <w:p w14:paraId="66962C75" w14:textId="1759FA6F" w:rsidR="00BC2FCB" w:rsidRPr="00F474FF" w:rsidRDefault="00BC2FCB" w:rsidP="5AC328C1">
      <w:pPr>
        <w:rPr>
          <w:u w:val="single"/>
        </w:rPr>
      </w:pPr>
      <w:r w:rsidRPr="5AC328C1">
        <w:rPr>
          <w:u w:val="single"/>
        </w:rPr>
        <w:t>Banana Bank</w:t>
      </w:r>
      <w:r w:rsidR="00DF6E0F">
        <w:rPr>
          <w:u w:val="single"/>
        </w:rPr>
        <w:t>*</w:t>
      </w:r>
    </w:p>
    <w:p w14:paraId="4539AC07" w14:textId="7C4B190D" w:rsidR="5AC328C1" w:rsidRPr="0083081E" w:rsidRDefault="00737385" w:rsidP="5AC328C1">
      <w:r>
        <w:t xml:space="preserve">Gales </w:t>
      </w:r>
      <w:r w:rsidR="3D93FDD8">
        <w:t xml:space="preserve">were </w:t>
      </w:r>
      <w:r>
        <w:t>recorded between</w:t>
      </w:r>
      <w:r w:rsidR="6C4C2DD2">
        <w:t xml:space="preserve"> 1230 UTC (10:30 pm AEST) 7 March and </w:t>
      </w:r>
      <w:r w:rsidR="75DAA801">
        <w:t>1400 UTC 7 March (12:00 am AEST 8 March)</w:t>
      </w:r>
      <w:r>
        <w:t>.</w:t>
      </w:r>
      <w:r w:rsidR="3EBB6601">
        <w:t xml:space="preserve"> A second period of gales was recorded between </w:t>
      </w:r>
      <w:r w:rsidR="78AC9C07">
        <w:t xml:space="preserve">0730 UTC (5:30 pm AEST) 8 March and 1100 UTC </w:t>
      </w:r>
      <w:r w:rsidR="227C093A">
        <w:t>(9:00 pm AEST) 8 March, in the hours prior to ex-Alfred's landfall near Bribie Island.</w:t>
      </w:r>
    </w:p>
    <w:p w14:paraId="60865A9C" w14:textId="43E10074" w:rsidR="00BC2FCB" w:rsidRPr="00F474FF" w:rsidRDefault="000C16C2" w:rsidP="5AC328C1">
      <w:pPr>
        <w:rPr>
          <w:u w:val="single"/>
        </w:rPr>
      </w:pPr>
      <w:r w:rsidRPr="5AC328C1">
        <w:rPr>
          <w:u w:val="single"/>
        </w:rPr>
        <w:t xml:space="preserve">Inner </w:t>
      </w:r>
      <w:r w:rsidR="00182C41" w:rsidRPr="5AC328C1">
        <w:rPr>
          <w:u w:val="single"/>
        </w:rPr>
        <w:t>Reciprocal Marker</w:t>
      </w:r>
    </w:p>
    <w:p w14:paraId="74BC7471" w14:textId="539B1FAF" w:rsidR="000C16C2" w:rsidRPr="0083081E" w:rsidRDefault="11864E07" w:rsidP="5AC328C1">
      <w:r>
        <w:t xml:space="preserve">Gales were recorded between 1239 UTC (10:39 pm AEST) 7 March and 1600 UTC 7 March (2:00 am AEST 8 March). A second period of </w:t>
      </w:r>
      <w:r w:rsidR="60F1154D">
        <w:t xml:space="preserve">intermittent </w:t>
      </w:r>
      <w:r>
        <w:t>gales was recorded between 0730 UTC (5:30 pm AEST) 8 March and 1</w:t>
      </w:r>
      <w:r w:rsidR="7A1CF74C">
        <w:t>530</w:t>
      </w:r>
      <w:r>
        <w:t xml:space="preserve"> UTC </w:t>
      </w:r>
      <w:r w:rsidR="03056B23">
        <w:t xml:space="preserve">8 March </w:t>
      </w:r>
      <w:r>
        <w:t>(</w:t>
      </w:r>
      <w:r w:rsidR="4B43B1BE">
        <w:t>1:30 am</w:t>
      </w:r>
      <w:r>
        <w:t xml:space="preserve"> AEST</w:t>
      </w:r>
      <w:r w:rsidR="0EFA8837">
        <w:t xml:space="preserve"> 9 March</w:t>
      </w:r>
      <w:r>
        <w:t xml:space="preserve">), </w:t>
      </w:r>
      <w:r w:rsidR="13E7D135">
        <w:t xml:space="preserve">during </w:t>
      </w:r>
      <w:r>
        <w:t xml:space="preserve">the hours </w:t>
      </w:r>
      <w:r w:rsidR="02F0559C">
        <w:t xml:space="preserve">around </w:t>
      </w:r>
      <w:r>
        <w:t>ex-Alfred's landfall near Bribie Island.</w:t>
      </w:r>
    </w:p>
    <w:p w14:paraId="3A4A5319" w14:textId="71E93549" w:rsidR="000C16C2" w:rsidRPr="00F474FF" w:rsidRDefault="000C16C2" w:rsidP="5AC328C1">
      <w:pPr>
        <w:rPr>
          <w:u w:val="single"/>
        </w:rPr>
      </w:pPr>
      <w:r w:rsidRPr="5AC328C1">
        <w:rPr>
          <w:u w:val="single"/>
        </w:rPr>
        <w:t>Hope Bank</w:t>
      </w:r>
      <w:r w:rsidR="00DF6E0F">
        <w:rPr>
          <w:u w:val="single"/>
        </w:rPr>
        <w:t>*</w:t>
      </w:r>
    </w:p>
    <w:p w14:paraId="2C42360E" w14:textId="292E33BB" w:rsidR="5AC328C1" w:rsidRPr="0083081E" w:rsidRDefault="6B800FEB" w:rsidP="5AC328C1">
      <w:r>
        <w:t>Gales were recorded at times between 0730 UTC (5:30 pm AEST) 8 March and 1</w:t>
      </w:r>
      <w:r w:rsidR="35ECDC3C">
        <w:t>3</w:t>
      </w:r>
      <w:r>
        <w:t>30 UTC (1</w:t>
      </w:r>
      <w:r w:rsidR="2A3BF898">
        <w:t>1</w:t>
      </w:r>
      <w:r>
        <w:t xml:space="preserve">:30 </w:t>
      </w:r>
      <w:r w:rsidR="0FAF283C">
        <w:t>p</w:t>
      </w:r>
      <w:r>
        <w:t>m AEST)</w:t>
      </w:r>
      <w:r w:rsidR="239EE366">
        <w:t xml:space="preserve"> 8 March</w:t>
      </w:r>
      <w:r>
        <w:t>, during the hours around ex-Alfred's landfall near Bribie Island.</w:t>
      </w:r>
    </w:p>
    <w:p w14:paraId="03A5CA73" w14:textId="3FE87F60" w:rsidR="000C16C2" w:rsidRPr="00F474FF" w:rsidRDefault="000C16C2" w:rsidP="000A11B5">
      <w:pPr>
        <w:rPr>
          <w:u w:val="single"/>
        </w:rPr>
      </w:pPr>
      <w:r w:rsidRPr="3760CB79">
        <w:rPr>
          <w:u w:val="single"/>
        </w:rPr>
        <w:t>Lord Howe Is</w:t>
      </w:r>
    </w:p>
    <w:p w14:paraId="030FA0D8" w14:textId="482E7856" w:rsidR="00737385" w:rsidRPr="000A11B5" w:rsidRDefault="3683E1AD" w:rsidP="5AC328C1">
      <w:pPr>
        <w:rPr>
          <w:highlight w:val="yellow"/>
        </w:rPr>
      </w:pPr>
      <w:r>
        <w:t>Intermittent g</w:t>
      </w:r>
      <w:r w:rsidR="00737385">
        <w:t xml:space="preserve">ales </w:t>
      </w:r>
      <w:r w:rsidR="3CF6A398">
        <w:t xml:space="preserve">were </w:t>
      </w:r>
      <w:r w:rsidR="00737385">
        <w:t>recorded between</w:t>
      </w:r>
      <w:r w:rsidR="1B9975FD">
        <w:t xml:space="preserve"> </w:t>
      </w:r>
      <w:r w:rsidR="4CC0011B">
        <w:t>0730 UTC (5:30 pm AEST) 4 March and 0423 UTC (2:23 pm AEST) 5</w:t>
      </w:r>
      <w:r w:rsidR="00683990">
        <w:t xml:space="preserve"> March</w:t>
      </w:r>
      <w:r w:rsidR="61AD03A2">
        <w:t xml:space="preserve">. This was </w:t>
      </w:r>
      <w:r w:rsidR="00931FDD">
        <w:t xml:space="preserve">predominately </w:t>
      </w:r>
      <w:r w:rsidR="61AD03A2">
        <w:t>due to a strong surface pressure gradient between Alfred and a high pressure system in the Tasman Sea.</w:t>
      </w:r>
    </w:p>
    <w:p w14:paraId="1C6C34FE" w14:textId="36D073AC" w:rsidR="007760B9" w:rsidRDefault="00DF6E0F">
      <w:pPr>
        <w:spacing w:after="0" w:line="240" w:lineRule="auto"/>
        <w:rPr>
          <w:rFonts w:eastAsiaTheme="majorEastAsia" w:cstheme="majorBidi"/>
          <w:b/>
          <w:color w:val="000000" w:themeColor="text1"/>
          <w:sz w:val="36"/>
          <w:szCs w:val="36"/>
        </w:rPr>
      </w:pPr>
      <w:r>
        <w:t>*</w:t>
      </w:r>
      <w:r w:rsidR="00DF2D15">
        <w:t>Sites at approximately 7m</w:t>
      </w:r>
      <w:r w:rsidR="005A1E39">
        <w:t>.</w:t>
      </w:r>
      <w:r w:rsidR="007760B9">
        <w:br w:type="page"/>
      </w:r>
    </w:p>
    <w:p w14:paraId="3C091951" w14:textId="25565437" w:rsidR="008903B8" w:rsidRDefault="00866620" w:rsidP="008903B8">
      <w:pPr>
        <w:pStyle w:val="NumberedHeading2"/>
      </w:pPr>
      <w:bookmarkStart w:id="112" w:name="_Toc1288277644"/>
      <w:bookmarkStart w:id="113" w:name="_Toc204872463"/>
      <w:r>
        <w:t>Pressure</w:t>
      </w:r>
      <w:bookmarkEnd w:id="112"/>
      <w:bookmarkEnd w:id="113"/>
    </w:p>
    <w:p w14:paraId="3C96D28F" w14:textId="6FE5713C" w:rsidR="00D6610D" w:rsidRDefault="00A9404A" w:rsidP="00750640">
      <w:pPr>
        <w:spacing w:after="240"/>
      </w:pPr>
      <w:r>
        <w:t xml:space="preserve">As Alfred tracked south through the Coral Sea, </w:t>
      </w:r>
      <w:r w:rsidR="00D6610D">
        <w:t xml:space="preserve">Frederick Reef AWS recorded a minimum mean sea level pressure (MSLP) of </w:t>
      </w:r>
      <w:r w:rsidR="00F978BA">
        <w:t>987.8</w:t>
      </w:r>
      <w:r w:rsidR="00D6610D">
        <w:t xml:space="preserve"> </w:t>
      </w:r>
      <w:r w:rsidR="00A155AB">
        <w:t>h</w:t>
      </w:r>
      <w:r w:rsidR="005B08DA">
        <w:t>ectopascals (</w:t>
      </w:r>
      <w:proofErr w:type="spellStart"/>
      <w:r w:rsidR="005B08DA">
        <w:t>hPa</w:t>
      </w:r>
      <w:proofErr w:type="spellEnd"/>
      <w:r w:rsidR="005B08DA">
        <w:t xml:space="preserve">) </w:t>
      </w:r>
      <w:r w:rsidR="00F978BA">
        <w:t>at 3:05 and 3:10 am</w:t>
      </w:r>
      <w:r w:rsidR="00306855">
        <w:t xml:space="preserve"> </w:t>
      </w:r>
      <w:r w:rsidR="00DA6BD5">
        <w:t xml:space="preserve">AEST </w:t>
      </w:r>
      <w:r w:rsidR="005B08DA">
        <w:t>on Saturday 1 March as Alfred passed to its east.</w:t>
      </w:r>
      <w:r>
        <w:t xml:space="preserve"> On Sunday 2 March, </w:t>
      </w:r>
      <w:r w:rsidRPr="00A9404A">
        <w:t xml:space="preserve">Cato Island AWS recorded a minimum MSLP of 982.6 </w:t>
      </w:r>
      <w:proofErr w:type="spellStart"/>
      <w:r w:rsidRPr="00A9404A">
        <w:t>hPa</w:t>
      </w:r>
      <w:proofErr w:type="spellEnd"/>
      <w:r w:rsidRPr="00A9404A">
        <w:t xml:space="preserve"> between 4:00 and 4:36 am</w:t>
      </w:r>
      <w:r>
        <w:t xml:space="preserve"> </w:t>
      </w:r>
      <w:r w:rsidR="00853B46">
        <w:t xml:space="preserve">AEST </w:t>
      </w:r>
      <w:r>
        <w:t>as Alfred passed over the island.</w:t>
      </w:r>
    </w:p>
    <w:p w14:paraId="3846E4D7" w14:textId="11C92A99" w:rsidR="00D42721" w:rsidRDefault="009E2ACB" w:rsidP="00750640">
      <w:pPr>
        <w:spacing w:after="240"/>
      </w:pPr>
      <w:r>
        <w:t>Later, as Alfred tracked over Moreton Island and crossed Bribie Island</w:t>
      </w:r>
      <w:r w:rsidR="00B7241A">
        <w:t xml:space="preserve">, Cape Moreton </w:t>
      </w:r>
      <w:r w:rsidR="00892EC8">
        <w:t xml:space="preserve">AWS </w:t>
      </w:r>
      <w:r w:rsidR="00B7241A">
        <w:t>recorded a minimum MSLP of 995.</w:t>
      </w:r>
      <w:r w:rsidR="006B117D">
        <w:t>6</w:t>
      </w:r>
      <w:r w:rsidR="00B7241A">
        <w:t xml:space="preserve"> </w:t>
      </w:r>
      <w:proofErr w:type="spellStart"/>
      <w:r w:rsidR="00B7241A">
        <w:t>hPa</w:t>
      </w:r>
      <w:proofErr w:type="spellEnd"/>
      <w:r w:rsidR="00B7241A">
        <w:t xml:space="preserve"> at </w:t>
      </w:r>
      <w:r w:rsidR="00D42721">
        <w:t>1:59 and 2:05 am</w:t>
      </w:r>
      <w:r w:rsidR="00961A33">
        <w:t xml:space="preserve"> </w:t>
      </w:r>
      <w:r w:rsidR="00853B46">
        <w:t xml:space="preserve">AEST </w:t>
      </w:r>
      <w:r w:rsidR="00961A33">
        <w:t xml:space="preserve">on </w:t>
      </w:r>
      <w:r w:rsidR="00D42721">
        <w:t>Saturday 8 March.</w:t>
      </w:r>
      <w:r w:rsidR="00892EC8">
        <w:t xml:space="preserve"> </w:t>
      </w:r>
    </w:p>
    <w:p w14:paraId="3A1B8EB4" w14:textId="77777777" w:rsidR="007760B9" w:rsidRDefault="0012651B" w:rsidP="007760B9">
      <w:pPr>
        <w:keepNext/>
      </w:pPr>
      <w:r>
        <w:rPr>
          <w:noProof/>
        </w:rPr>
        <w:drawing>
          <wp:inline distT="0" distB="0" distL="0" distR="0" wp14:anchorId="2279E33B" wp14:editId="2873DE9C">
            <wp:extent cx="6120130" cy="2847600"/>
            <wp:effectExtent l="0" t="0" r="13970" b="10160"/>
            <wp:docPr id="229964892" name="Chart 1">
              <a:extLst xmlns:a="http://schemas.openxmlformats.org/drawingml/2006/main">
                <a:ext uri="{FF2B5EF4-FFF2-40B4-BE49-F238E27FC236}">
                  <a16:creationId xmlns:a16="http://schemas.microsoft.com/office/drawing/2014/main" id="{CD5486C3-9F9A-B6C0-CECB-2C9904910D0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4672109F" w14:textId="482761D4" w:rsidR="005B08DA" w:rsidRDefault="007760B9" w:rsidP="007760B9">
      <w:pPr>
        <w:pStyle w:val="Caption"/>
      </w:pPr>
      <w:bookmarkStart w:id="114" w:name="_Ref199229339"/>
      <w:bookmarkStart w:id="115" w:name="_Toc204872502"/>
      <w:r>
        <w:t xml:space="preserve">Figure </w:t>
      </w:r>
      <w:r w:rsidR="00A718B3">
        <w:fldChar w:fldCharType="begin"/>
      </w:r>
      <w:r w:rsidR="00A718B3">
        <w:instrText xml:space="preserve"> SEQ Figure \* ARABIC </w:instrText>
      </w:r>
      <w:r w:rsidR="00A718B3">
        <w:fldChar w:fldCharType="separate"/>
      </w:r>
      <w:r w:rsidR="00BA5530">
        <w:rPr>
          <w:noProof/>
        </w:rPr>
        <w:t>32</w:t>
      </w:r>
      <w:r w:rsidR="00A718B3">
        <w:rPr>
          <w:noProof/>
        </w:rPr>
        <w:fldChar w:fldCharType="end"/>
      </w:r>
      <w:bookmarkEnd w:id="114"/>
      <w:r>
        <w:t xml:space="preserve"> Frederick Reef (200701) Mean Sea Level Pressure (MSLP) chart.</w:t>
      </w:r>
      <w:bookmarkEnd w:id="115"/>
    </w:p>
    <w:p w14:paraId="558B6203" w14:textId="77777777" w:rsidR="00827BF2" w:rsidRDefault="00857FA1" w:rsidP="00827BF2">
      <w:pPr>
        <w:pStyle w:val="Tableheadingrow"/>
        <w:keepNext/>
      </w:pPr>
      <w:r>
        <w:rPr>
          <w:noProof/>
        </w:rPr>
        <w:drawing>
          <wp:inline distT="0" distB="0" distL="0" distR="0" wp14:anchorId="0E469CAA" wp14:editId="1D7E462C">
            <wp:extent cx="6120130" cy="2847975"/>
            <wp:effectExtent l="0" t="0" r="13970" b="9525"/>
            <wp:docPr id="1518938288" name="Chart 1">
              <a:extLst xmlns:a="http://schemas.openxmlformats.org/drawingml/2006/main">
                <a:ext uri="{FF2B5EF4-FFF2-40B4-BE49-F238E27FC236}">
                  <a16:creationId xmlns:a16="http://schemas.microsoft.com/office/drawing/2014/main" id="{BADB7FA6-C420-244E-D845-FABB8AD055E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6D090818" w14:textId="32A61029" w:rsidR="00AD7B6A" w:rsidRDefault="00827BF2" w:rsidP="00827BF2">
      <w:pPr>
        <w:pStyle w:val="Caption"/>
        <w:rPr>
          <w:noProof/>
        </w:rPr>
      </w:pPr>
      <w:bookmarkStart w:id="116" w:name="_Ref198899999"/>
      <w:bookmarkStart w:id="117" w:name="_Toc204872503"/>
      <w:r>
        <w:t xml:space="preserve">Figure </w:t>
      </w:r>
      <w:r w:rsidR="00A718B3">
        <w:fldChar w:fldCharType="begin"/>
      </w:r>
      <w:r w:rsidR="00A718B3">
        <w:instrText xml:space="preserve"> SEQ Figure \* ARABIC </w:instrText>
      </w:r>
      <w:r w:rsidR="00A718B3">
        <w:fldChar w:fldCharType="separate"/>
      </w:r>
      <w:r w:rsidR="00BA5530">
        <w:rPr>
          <w:noProof/>
        </w:rPr>
        <w:t>33</w:t>
      </w:r>
      <w:r w:rsidR="00A718B3">
        <w:rPr>
          <w:noProof/>
        </w:rPr>
        <w:fldChar w:fldCharType="end"/>
      </w:r>
      <w:bookmarkEnd w:id="116"/>
      <w:r>
        <w:t xml:space="preserve"> Cato Island (200601)</w:t>
      </w:r>
      <w:r>
        <w:rPr>
          <w:noProof/>
        </w:rPr>
        <w:t xml:space="preserve"> Mean Sea Level Pressure (MSLP) chart.</w:t>
      </w:r>
      <w:bookmarkEnd w:id="117"/>
    </w:p>
    <w:p w14:paraId="62608400" w14:textId="77777777" w:rsidR="00892EC8" w:rsidRDefault="005F5913" w:rsidP="00892EC8">
      <w:pPr>
        <w:keepNext/>
      </w:pPr>
      <w:r>
        <w:rPr>
          <w:noProof/>
        </w:rPr>
        <w:drawing>
          <wp:inline distT="0" distB="0" distL="0" distR="0" wp14:anchorId="31424621" wp14:editId="6881601E">
            <wp:extent cx="6120130" cy="2847600"/>
            <wp:effectExtent l="0" t="0" r="13970" b="10160"/>
            <wp:docPr id="1780422842" name="Chart 1">
              <a:extLst xmlns:a="http://schemas.openxmlformats.org/drawingml/2006/main">
                <a:ext uri="{FF2B5EF4-FFF2-40B4-BE49-F238E27FC236}">
                  <a16:creationId xmlns:a16="http://schemas.microsoft.com/office/drawing/2014/main" id="{FBA47637-2283-8D64-256F-D6BF86118CE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2DC58BD0" w14:textId="582EFE0C" w:rsidR="006A6DDD" w:rsidRPr="006A6DDD" w:rsidRDefault="00892EC8" w:rsidP="00892EC8">
      <w:pPr>
        <w:pStyle w:val="Caption"/>
      </w:pPr>
      <w:bookmarkStart w:id="118" w:name="_Toc204872504"/>
      <w:r>
        <w:t xml:space="preserve">Figure </w:t>
      </w:r>
      <w:r w:rsidR="00A718B3">
        <w:fldChar w:fldCharType="begin"/>
      </w:r>
      <w:r w:rsidR="00A718B3">
        <w:instrText xml:space="preserve"> SEQ Figure \* ARABIC </w:instrText>
      </w:r>
      <w:r w:rsidR="00A718B3">
        <w:fldChar w:fldCharType="separate"/>
      </w:r>
      <w:r w:rsidR="00BA5530">
        <w:rPr>
          <w:noProof/>
        </w:rPr>
        <w:t>34</w:t>
      </w:r>
      <w:r w:rsidR="00A718B3">
        <w:rPr>
          <w:noProof/>
        </w:rPr>
        <w:fldChar w:fldCharType="end"/>
      </w:r>
      <w:r>
        <w:t xml:space="preserve"> Cape Moreton (040043) Mean Sea Level Pressure (MSLP) chart.</w:t>
      </w:r>
      <w:bookmarkEnd w:id="118"/>
    </w:p>
    <w:p w14:paraId="2A996E87" w14:textId="581FB963" w:rsidR="00AE043A" w:rsidRDefault="00AD7F98" w:rsidP="003F43E7">
      <w:pPr>
        <w:pStyle w:val="NumberedHeading2"/>
      </w:pPr>
      <w:bookmarkStart w:id="119" w:name="_Toc767342452"/>
      <w:bookmarkStart w:id="120" w:name="_Toc204872464"/>
      <w:r>
        <w:t>Rainfall</w:t>
      </w:r>
      <w:bookmarkEnd w:id="119"/>
      <w:bookmarkEnd w:id="120"/>
    </w:p>
    <w:p w14:paraId="0AE8AB05" w14:textId="1159B2F4" w:rsidR="00015FE3" w:rsidRDefault="00D377B8" w:rsidP="00750640">
      <w:pPr>
        <w:spacing w:after="240"/>
      </w:pPr>
      <w:r w:rsidRPr="00D377B8">
        <w:t>Tropical Cyclone Alfred brought widespread heavy to intense rainfall from 5 March across south-eastern Queensland and north-eastern New South Wales, both before and after making landfall</w:t>
      </w:r>
      <w:r w:rsidR="00506883">
        <w:t xml:space="preserve"> (</w:t>
      </w:r>
      <w:r w:rsidR="00506883">
        <w:fldChar w:fldCharType="begin"/>
      </w:r>
      <w:r w:rsidR="00506883">
        <w:instrText xml:space="preserve"> REF _Ref200526030 \h </w:instrText>
      </w:r>
      <w:r w:rsidR="00506883">
        <w:fldChar w:fldCharType="separate"/>
      </w:r>
      <w:r w:rsidR="00BA5530">
        <w:t xml:space="preserve">Figure </w:t>
      </w:r>
      <w:r w:rsidR="00BA5530">
        <w:rPr>
          <w:noProof/>
        </w:rPr>
        <w:t>35</w:t>
      </w:r>
      <w:r w:rsidR="00506883">
        <w:fldChar w:fldCharType="end"/>
      </w:r>
      <w:r w:rsidR="00506883">
        <w:t xml:space="preserve">, </w:t>
      </w:r>
      <w:r w:rsidR="00506883">
        <w:fldChar w:fldCharType="begin"/>
      </w:r>
      <w:r w:rsidR="00506883">
        <w:instrText xml:space="preserve"> REF _Ref200526032 \h </w:instrText>
      </w:r>
      <w:r w:rsidR="00506883">
        <w:fldChar w:fldCharType="separate"/>
      </w:r>
      <w:r w:rsidR="00BA5530">
        <w:t xml:space="preserve">Figure </w:t>
      </w:r>
      <w:r w:rsidR="00BA5530">
        <w:rPr>
          <w:noProof/>
        </w:rPr>
        <w:t>36</w:t>
      </w:r>
      <w:r w:rsidR="00506883">
        <w:fldChar w:fldCharType="end"/>
      </w:r>
      <w:r w:rsidR="00506883">
        <w:t>)</w:t>
      </w:r>
      <w:r w:rsidRPr="00D377B8">
        <w:t>.</w:t>
      </w:r>
      <w:r>
        <w:t xml:space="preserve"> </w:t>
      </w:r>
    </w:p>
    <w:p w14:paraId="7BD5696C" w14:textId="7C4D969B" w:rsidR="00015FE3" w:rsidRDefault="00F44AEA" w:rsidP="00750640">
      <w:pPr>
        <w:spacing w:after="240"/>
      </w:pPr>
      <w:r w:rsidRPr="00F44AEA">
        <w:t xml:space="preserve">The relatively large </w:t>
      </w:r>
      <w:r w:rsidR="005651CB">
        <w:t>size</w:t>
      </w:r>
      <w:r w:rsidRPr="00F44AEA">
        <w:t xml:space="preserve"> and slow forward speed of Alfred </w:t>
      </w:r>
      <w:r w:rsidR="005651CB">
        <w:t xml:space="preserve">contributed to </w:t>
      </w:r>
      <w:r w:rsidR="001A299D">
        <w:t>the</w:t>
      </w:r>
      <w:r w:rsidR="00A03D5B">
        <w:t xml:space="preserve"> </w:t>
      </w:r>
      <w:r w:rsidRPr="00F44AEA">
        <w:t>extended period of</w:t>
      </w:r>
      <w:r w:rsidR="001A299D">
        <w:t xml:space="preserve"> </w:t>
      </w:r>
      <w:r w:rsidRPr="00F44AEA">
        <w:t xml:space="preserve">heavy rainfall. </w:t>
      </w:r>
      <w:r w:rsidR="00F3651A" w:rsidRPr="00F44AEA">
        <w:t xml:space="preserve">Generally, the most widespread and persistent heavy </w:t>
      </w:r>
      <w:r w:rsidR="00F3651A">
        <w:t xml:space="preserve">to intense </w:t>
      </w:r>
      <w:r w:rsidR="00F3651A" w:rsidRPr="00F44AEA">
        <w:t xml:space="preserve">rainfall fell along and south of </w:t>
      </w:r>
      <w:r w:rsidR="00F3651A">
        <w:t>Alfred's</w:t>
      </w:r>
      <w:r w:rsidR="00F3651A" w:rsidRPr="00F44AEA">
        <w:t xml:space="preserve"> track</w:t>
      </w:r>
      <w:r w:rsidR="00872E2B">
        <w:t xml:space="preserve"> (</w:t>
      </w:r>
      <w:r w:rsidR="00872E2B">
        <w:fldChar w:fldCharType="begin"/>
      </w:r>
      <w:r w:rsidR="00872E2B">
        <w:instrText xml:space="preserve"> REF _Ref200526030 \h </w:instrText>
      </w:r>
      <w:r w:rsidR="00872E2B">
        <w:fldChar w:fldCharType="separate"/>
      </w:r>
      <w:r w:rsidR="00BA5530">
        <w:t xml:space="preserve">Figure </w:t>
      </w:r>
      <w:r w:rsidR="00BA5530">
        <w:rPr>
          <w:noProof/>
        </w:rPr>
        <w:t>35</w:t>
      </w:r>
      <w:r w:rsidR="00872E2B">
        <w:fldChar w:fldCharType="end"/>
      </w:r>
      <w:r w:rsidR="00872E2B">
        <w:t xml:space="preserve">, </w:t>
      </w:r>
      <w:r w:rsidR="00872E2B">
        <w:fldChar w:fldCharType="begin"/>
      </w:r>
      <w:r w:rsidR="00872E2B">
        <w:instrText xml:space="preserve"> REF _Ref200526032 \h </w:instrText>
      </w:r>
      <w:r w:rsidR="00872E2B">
        <w:fldChar w:fldCharType="separate"/>
      </w:r>
      <w:r w:rsidR="00BA5530">
        <w:t xml:space="preserve">Figure </w:t>
      </w:r>
      <w:r w:rsidR="00BA5530">
        <w:rPr>
          <w:noProof/>
        </w:rPr>
        <w:t>36</w:t>
      </w:r>
      <w:r w:rsidR="00872E2B">
        <w:fldChar w:fldCharType="end"/>
      </w:r>
      <w:r w:rsidR="00872E2B">
        <w:t>)</w:t>
      </w:r>
      <w:r w:rsidR="00F3651A" w:rsidRPr="00F44AEA">
        <w:t>.</w:t>
      </w:r>
      <w:r w:rsidR="007E5421">
        <w:t xml:space="preserve"> A</w:t>
      </w:r>
      <w:r w:rsidR="007E5421" w:rsidRPr="00F44AEA">
        <w:t xml:space="preserve"> broad swath of rainfall totals above 300 mm was recorded </w:t>
      </w:r>
      <w:r w:rsidR="00BD7157">
        <w:t>between</w:t>
      </w:r>
      <w:r w:rsidR="007E5421" w:rsidRPr="00F44AEA">
        <w:t xml:space="preserve"> </w:t>
      </w:r>
      <w:r w:rsidR="007E5421">
        <w:t xml:space="preserve">the mid-north coast in New South Wales </w:t>
      </w:r>
      <w:r w:rsidR="00BD7157">
        <w:t>and</w:t>
      </w:r>
      <w:r w:rsidR="007E5421">
        <w:t xml:space="preserve"> </w:t>
      </w:r>
      <w:r w:rsidR="007E5421" w:rsidRPr="00F44AEA">
        <w:t xml:space="preserve">just north of Brisbane, with more localised </w:t>
      </w:r>
      <w:r w:rsidR="007E5421">
        <w:t>heavy to intense rainfall</w:t>
      </w:r>
      <w:r w:rsidR="007E5421" w:rsidRPr="00F44AEA">
        <w:t xml:space="preserve"> above 600 mm about the higher terrain near the Queensland</w:t>
      </w:r>
      <w:r w:rsidR="007E5421">
        <w:t xml:space="preserve"> </w:t>
      </w:r>
      <w:r w:rsidR="007E5421" w:rsidRPr="00F44AEA">
        <w:t>New South Wales border</w:t>
      </w:r>
      <w:r w:rsidR="00A80487">
        <w:t>,</w:t>
      </w:r>
      <w:r w:rsidR="007E5421" w:rsidRPr="00F44AEA">
        <w:t xml:space="preserve"> and the near Dorrigo Plateau</w:t>
      </w:r>
      <w:r w:rsidR="00C8463C">
        <w:t>,</w:t>
      </w:r>
      <w:r w:rsidR="007E5421">
        <w:t xml:space="preserve"> </w:t>
      </w:r>
      <w:r w:rsidR="007E5421">
        <w:fldChar w:fldCharType="begin"/>
      </w:r>
      <w:r w:rsidR="007E5421">
        <w:instrText xml:space="preserve"> REF _Ref200526032 \h </w:instrText>
      </w:r>
      <w:r w:rsidR="007E5421">
        <w:fldChar w:fldCharType="separate"/>
      </w:r>
      <w:r w:rsidR="00BA5530">
        <w:t xml:space="preserve">Figure </w:t>
      </w:r>
      <w:r w:rsidR="00BA5530">
        <w:rPr>
          <w:noProof/>
        </w:rPr>
        <w:t>36</w:t>
      </w:r>
      <w:r w:rsidR="007E5421">
        <w:fldChar w:fldCharType="end"/>
      </w:r>
      <w:r w:rsidR="007E5421" w:rsidRPr="00F44AEA">
        <w:t>.</w:t>
      </w:r>
      <w:r w:rsidR="003C58F1">
        <w:t xml:space="preserve"> </w:t>
      </w:r>
      <w:r w:rsidRPr="00F44AEA">
        <w:t xml:space="preserve">On the north side of </w:t>
      </w:r>
      <w:r w:rsidR="007E5421">
        <w:t>Alfred's</w:t>
      </w:r>
      <w:r w:rsidRPr="00F44AEA">
        <w:t xml:space="preserve"> track, heavy </w:t>
      </w:r>
      <w:r w:rsidR="008652AD">
        <w:t xml:space="preserve">to intense </w:t>
      </w:r>
      <w:r w:rsidRPr="00F44AEA">
        <w:t xml:space="preserve">rainfall </w:t>
      </w:r>
      <w:r w:rsidR="00997CD5">
        <w:t xml:space="preserve">was less widespread </w:t>
      </w:r>
      <w:r w:rsidR="00D50F07">
        <w:t xml:space="preserve">and </w:t>
      </w:r>
      <w:r w:rsidR="003323F7">
        <w:t>more</w:t>
      </w:r>
      <w:r w:rsidRPr="00F44AEA">
        <w:t xml:space="preserve"> confined to shorter period</w:t>
      </w:r>
      <w:r w:rsidR="003323F7">
        <w:t>s</w:t>
      </w:r>
      <w:r w:rsidR="00D50F07">
        <w:t>.</w:t>
      </w:r>
      <w:r w:rsidRPr="00F44AEA">
        <w:t xml:space="preserve"> </w:t>
      </w:r>
      <w:r w:rsidR="00D50F07">
        <w:t xml:space="preserve">However, </w:t>
      </w:r>
      <w:r w:rsidRPr="00F44AEA">
        <w:t>localised areas experienced much higher short term rainfall intensit</w:t>
      </w:r>
      <w:r w:rsidR="00EC5C53">
        <w:t>ies</w:t>
      </w:r>
      <w:r w:rsidRPr="00F44AEA">
        <w:t xml:space="preserve"> in the three-to-six-hour accumulation period than locations further to the south.</w:t>
      </w:r>
    </w:p>
    <w:p w14:paraId="63C8C6DC" w14:textId="55F7A2C5" w:rsidR="00D56D44" w:rsidRDefault="00FC1204" w:rsidP="00750640">
      <w:pPr>
        <w:spacing w:after="240"/>
      </w:pPr>
      <w:r>
        <w:t>Some of t</w:t>
      </w:r>
      <w:r w:rsidR="00213AEB">
        <w:t xml:space="preserve">he </w:t>
      </w:r>
      <w:r w:rsidR="00574452">
        <w:t xml:space="preserve">most intense rain rates and highest </w:t>
      </w:r>
      <w:r>
        <w:t xml:space="preserve">total rainfall accumulations </w:t>
      </w:r>
      <w:r w:rsidR="00751892">
        <w:t>for the 7 days</w:t>
      </w:r>
      <w:r w:rsidR="00F814FF">
        <w:t xml:space="preserve"> between </w:t>
      </w:r>
      <w:r w:rsidR="004F772B">
        <w:t xml:space="preserve">2300 UTC </w:t>
      </w:r>
      <w:r w:rsidR="001C13FF">
        <w:t xml:space="preserve">March 3 </w:t>
      </w:r>
      <w:r w:rsidR="001D512E">
        <w:t>(</w:t>
      </w:r>
      <w:r w:rsidR="00512DAC">
        <w:t>9</w:t>
      </w:r>
      <w:r w:rsidR="001D512E">
        <w:t xml:space="preserve"> am AEST</w:t>
      </w:r>
      <w:r w:rsidR="004F772B">
        <w:t xml:space="preserve"> </w:t>
      </w:r>
      <w:r w:rsidR="00F814FF">
        <w:t>March 4</w:t>
      </w:r>
      <w:r w:rsidR="001C13FF">
        <w:t>)</w:t>
      </w:r>
      <w:r w:rsidR="00F814FF">
        <w:t xml:space="preserve"> and </w:t>
      </w:r>
      <w:r w:rsidR="004F772B">
        <w:t xml:space="preserve">2300 UTC </w:t>
      </w:r>
      <w:r w:rsidR="00C32D84">
        <w:t xml:space="preserve">9 March </w:t>
      </w:r>
      <w:r w:rsidR="004F772B">
        <w:t xml:space="preserve">(9 am AEST </w:t>
      </w:r>
      <w:r w:rsidR="00F814FF">
        <w:t>10 March</w:t>
      </w:r>
      <w:r w:rsidR="00C32D84">
        <w:t>)</w:t>
      </w:r>
      <w:r w:rsidR="00751892">
        <w:t xml:space="preserve"> </w:t>
      </w:r>
      <w:r>
        <w:t>are summarised below.</w:t>
      </w:r>
    </w:p>
    <w:p w14:paraId="12E35453" w14:textId="5A28925C" w:rsidR="003455B7" w:rsidRDefault="003455B7" w:rsidP="00750640">
      <w:pPr>
        <w:pStyle w:val="ListParagraph"/>
        <w:numPr>
          <w:ilvl w:val="0"/>
          <w:numId w:val="38"/>
        </w:numPr>
        <w:spacing w:after="240"/>
      </w:pPr>
      <w:r>
        <w:t>Springbrook (Gold Coast, Qld) received the h</w:t>
      </w:r>
      <w:r w:rsidRPr="00547D2A">
        <w:t xml:space="preserve">ighest totals </w:t>
      </w:r>
      <w:r>
        <w:t xml:space="preserve">with </w:t>
      </w:r>
      <w:r w:rsidRPr="00547D2A">
        <w:t>1146</w:t>
      </w:r>
      <w:r w:rsidR="00221FD3">
        <w:t>.0</w:t>
      </w:r>
      <w:r w:rsidRPr="00547D2A">
        <w:t xml:space="preserve"> mm at Upper Springbrook</w:t>
      </w:r>
      <w:r w:rsidR="00232A14">
        <w:t xml:space="preserve">, </w:t>
      </w:r>
      <w:r w:rsidR="00232A14">
        <w:fldChar w:fldCharType="begin"/>
      </w:r>
      <w:r w:rsidR="00232A14">
        <w:instrText xml:space="preserve"> REF _Ref200527156 \h </w:instrText>
      </w:r>
      <w:r w:rsidR="00232A14">
        <w:fldChar w:fldCharType="separate"/>
      </w:r>
      <w:r w:rsidR="00BA5530">
        <w:t xml:space="preserve">Figure </w:t>
      </w:r>
      <w:r w:rsidR="00BA5530">
        <w:rPr>
          <w:noProof/>
        </w:rPr>
        <w:t>37</w:t>
      </w:r>
      <w:r w:rsidR="00232A14">
        <w:fldChar w:fldCharType="end"/>
      </w:r>
      <w:r w:rsidR="00AB553D">
        <w:t>,</w:t>
      </w:r>
      <w:r w:rsidRPr="00547D2A">
        <w:t xml:space="preserve"> and 1048</w:t>
      </w:r>
      <w:r w:rsidR="00221FD3">
        <w:t>.4</w:t>
      </w:r>
      <w:r w:rsidRPr="00547D2A">
        <w:t xml:space="preserve"> mm at Lower Springbrook</w:t>
      </w:r>
      <w:r>
        <w:t>.</w:t>
      </w:r>
    </w:p>
    <w:p w14:paraId="194DBDEB" w14:textId="2187EE19" w:rsidR="0008111B" w:rsidRDefault="00213AEB" w:rsidP="00750640">
      <w:pPr>
        <w:pStyle w:val="ListParagraph"/>
        <w:numPr>
          <w:ilvl w:val="0"/>
          <w:numId w:val="38"/>
        </w:numPr>
        <w:spacing w:after="240"/>
      </w:pPr>
      <w:r>
        <w:t>Dorrigo (</w:t>
      </w:r>
      <w:r w:rsidR="00370D55">
        <w:t xml:space="preserve">Mid North Coast, </w:t>
      </w:r>
      <w:r>
        <w:t>NSW), well to the south of Alfred, received some of the heaviest rainfall during the event</w:t>
      </w:r>
      <w:r w:rsidR="0008677F">
        <w:t xml:space="preserve"> with 894</w:t>
      </w:r>
      <w:r w:rsidR="00221FD3">
        <w:t>.0</w:t>
      </w:r>
      <w:r w:rsidR="0008677F">
        <w:t xml:space="preserve"> mm</w:t>
      </w:r>
      <w:r>
        <w:t xml:space="preserve">. This heavy rain was </w:t>
      </w:r>
      <w:r w:rsidR="00485FAA">
        <w:t>due to</w:t>
      </w:r>
      <w:r w:rsidR="0088296A">
        <w:t xml:space="preserve"> </w:t>
      </w:r>
      <w:r w:rsidR="00D56D44">
        <w:t xml:space="preserve">topographic enhancement and </w:t>
      </w:r>
      <w:r>
        <w:t xml:space="preserve">persistent </w:t>
      </w:r>
      <w:r w:rsidR="0088296A">
        <w:t xml:space="preserve">strong onshore flow </w:t>
      </w:r>
      <w:r w:rsidR="00D56D44">
        <w:t>associated with</w:t>
      </w:r>
      <w:r w:rsidR="00485FAA">
        <w:t xml:space="preserve"> the pressure </w:t>
      </w:r>
      <w:r w:rsidR="0043512E">
        <w:t xml:space="preserve">gradient </w:t>
      </w:r>
      <w:r w:rsidR="00485FAA">
        <w:t xml:space="preserve">between a large high pressure system </w:t>
      </w:r>
      <w:r w:rsidR="007A7C48">
        <w:t xml:space="preserve">[1029 </w:t>
      </w:r>
      <w:proofErr w:type="spellStart"/>
      <w:r w:rsidR="007A7C48">
        <w:t>hPa</w:t>
      </w:r>
      <w:proofErr w:type="spellEnd"/>
      <w:r w:rsidR="007A7C48">
        <w:t xml:space="preserve">] </w:t>
      </w:r>
      <w:r w:rsidR="00502D5F">
        <w:t>in the southern Tasman Sea and Alfred [</w:t>
      </w:r>
      <w:r w:rsidR="0088296A">
        <w:t>987</w:t>
      </w:r>
      <w:r w:rsidR="00502D5F">
        <w:t xml:space="preserve"> </w:t>
      </w:r>
      <w:proofErr w:type="spellStart"/>
      <w:r w:rsidR="00502D5F">
        <w:t>hPa</w:t>
      </w:r>
      <w:proofErr w:type="spellEnd"/>
      <w:r w:rsidR="00502D5F">
        <w:t>]</w:t>
      </w:r>
      <w:r w:rsidR="00B63CD1">
        <w:rPr>
          <w:rStyle w:val="FootnoteReference"/>
        </w:rPr>
        <w:footnoteReference w:id="7"/>
      </w:r>
      <w:r>
        <w:t>.</w:t>
      </w:r>
    </w:p>
    <w:p w14:paraId="553D04B2" w14:textId="2F38B39C" w:rsidR="00B63CD1" w:rsidRDefault="00547D2A" w:rsidP="00750640">
      <w:pPr>
        <w:pStyle w:val="ListParagraph"/>
        <w:numPr>
          <w:ilvl w:val="0"/>
          <w:numId w:val="38"/>
        </w:numPr>
        <w:spacing w:after="240"/>
      </w:pPr>
      <w:r>
        <w:t xml:space="preserve">Elsewhere, </w:t>
      </w:r>
      <w:r w:rsidRPr="00547D2A">
        <w:t>7-day totals exceeding 800 mm were reported at other Gold Coast sites and in New South Wales in the Northern Rivers district.</w:t>
      </w:r>
    </w:p>
    <w:p w14:paraId="78E4A8C6" w14:textId="65F039D6" w:rsidR="00751892" w:rsidRDefault="00751892" w:rsidP="00750640">
      <w:pPr>
        <w:spacing w:after="240"/>
      </w:pPr>
      <w:r>
        <w:t xml:space="preserve">In the 24 hours to </w:t>
      </w:r>
      <w:r w:rsidR="001C13FF">
        <w:t xml:space="preserve">2300 UTC </w:t>
      </w:r>
      <w:r w:rsidR="005F3EF6">
        <w:t xml:space="preserve">on </w:t>
      </w:r>
      <w:r w:rsidR="00C32D84">
        <w:t>8 March (</w:t>
      </w:r>
      <w:r w:rsidR="003A23E7">
        <w:t xml:space="preserve">9 am </w:t>
      </w:r>
      <w:r w:rsidR="00C32D84">
        <w:t xml:space="preserve">AEST </w:t>
      </w:r>
      <w:r w:rsidR="003A23E7">
        <w:t>on 9 March</w:t>
      </w:r>
      <w:r w:rsidR="005F3EF6">
        <w:t>)</w:t>
      </w:r>
      <w:r w:rsidR="003A23E7">
        <w:t>:</w:t>
      </w:r>
    </w:p>
    <w:p w14:paraId="62586A0F" w14:textId="4E9479C8" w:rsidR="003A23E7" w:rsidRDefault="00857905" w:rsidP="00750640">
      <w:pPr>
        <w:pStyle w:val="ListParagraph"/>
        <w:numPr>
          <w:ilvl w:val="0"/>
          <w:numId w:val="39"/>
        </w:numPr>
        <w:spacing w:after="240"/>
      </w:pPr>
      <w:r>
        <w:t xml:space="preserve">Annual daily records were observed at </w:t>
      </w:r>
      <w:r w:rsidR="009959FD">
        <w:t xml:space="preserve">Hervey Bay and </w:t>
      </w:r>
      <w:proofErr w:type="spellStart"/>
      <w:r w:rsidR="003A23E7">
        <w:t>K'gari</w:t>
      </w:r>
      <w:proofErr w:type="spellEnd"/>
      <w:r w:rsidR="003A23E7">
        <w:t xml:space="preserve"> </w:t>
      </w:r>
      <w:proofErr w:type="spellStart"/>
      <w:r w:rsidR="003A23E7">
        <w:t>Eurong</w:t>
      </w:r>
      <w:proofErr w:type="spellEnd"/>
      <w:r w:rsidR="003A23E7">
        <w:t xml:space="preserve"> </w:t>
      </w:r>
      <w:r>
        <w:t>with</w:t>
      </w:r>
      <w:r w:rsidR="009959FD">
        <w:t xml:space="preserve"> 261.4 mm and 427.3 mm</w:t>
      </w:r>
      <w:r>
        <w:t>, respectively.</w:t>
      </w:r>
      <w:r w:rsidR="002D1810">
        <w:t xml:space="preserve"> </w:t>
      </w:r>
      <w:r w:rsidR="002D1810" w:rsidRPr="002D1810">
        <w:t>This was in the form of a near-stationary band of thunderstorms on the outer periphery of the cyclone's circulation, and featured some high intensity rainfall, including 302</w:t>
      </w:r>
      <w:r w:rsidR="00B455AD">
        <w:t>.4</w:t>
      </w:r>
      <w:r w:rsidR="002D1810" w:rsidRPr="002D1810">
        <w:t xml:space="preserve"> mm in 6 hours at Hervey Bay</w:t>
      </w:r>
      <w:r w:rsidR="008D6BB0">
        <w:rPr>
          <w:rStyle w:val="FootnoteReference"/>
        </w:rPr>
        <w:footnoteReference w:id="8"/>
      </w:r>
      <w:r w:rsidR="00330A30">
        <w:t xml:space="preserve"> </w:t>
      </w:r>
      <w:r w:rsidR="00330A30">
        <w:fldChar w:fldCharType="begin"/>
      </w:r>
      <w:r w:rsidR="00330A30">
        <w:instrText xml:space="preserve"> REF _Ref200527635 \h </w:instrText>
      </w:r>
      <w:r w:rsidR="00330A30">
        <w:fldChar w:fldCharType="separate"/>
      </w:r>
      <w:r w:rsidR="00BA5530">
        <w:t xml:space="preserve">Figure </w:t>
      </w:r>
      <w:r w:rsidR="00BA5530">
        <w:rPr>
          <w:noProof/>
        </w:rPr>
        <w:t>38</w:t>
      </w:r>
      <w:r w:rsidR="00330A30">
        <w:fldChar w:fldCharType="end"/>
      </w:r>
      <w:r w:rsidR="00FC599E">
        <w:t>.</w:t>
      </w:r>
    </w:p>
    <w:p w14:paraId="530C6981" w14:textId="661C80F7" w:rsidR="003827EB" w:rsidRDefault="003827EB" w:rsidP="00750640">
      <w:pPr>
        <w:pStyle w:val="ListParagraph"/>
        <w:numPr>
          <w:ilvl w:val="0"/>
          <w:numId w:val="39"/>
        </w:numPr>
        <w:spacing w:after="240"/>
      </w:pPr>
      <w:r>
        <w:t>March daily record was observed at Mt Glorious Alert with 322</w:t>
      </w:r>
      <w:r w:rsidR="00706CB0">
        <w:t>.0</w:t>
      </w:r>
      <w:r>
        <w:t xml:space="preserve"> mm.</w:t>
      </w:r>
    </w:p>
    <w:p w14:paraId="193913FC" w14:textId="75BD09D1" w:rsidR="003A23E7" w:rsidRDefault="003A23E7" w:rsidP="00750640">
      <w:pPr>
        <w:spacing w:after="240"/>
      </w:pPr>
      <w:r>
        <w:t xml:space="preserve">In the 24 hours to </w:t>
      </w:r>
      <w:r w:rsidR="005F3EF6">
        <w:t>2300 UTC 9 March (</w:t>
      </w:r>
      <w:r>
        <w:t xml:space="preserve">9 am </w:t>
      </w:r>
      <w:r w:rsidR="005F3EF6">
        <w:t xml:space="preserve">AEST </w:t>
      </w:r>
      <w:r>
        <w:t>10 March</w:t>
      </w:r>
      <w:r w:rsidR="005F3EF6">
        <w:t>)</w:t>
      </w:r>
      <w:r>
        <w:t>:</w:t>
      </w:r>
    </w:p>
    <w:p w14:paraId="76D3EFDF" w14:textId="3FD823E0" w:rsidR="00DC6694" w:rsidRDefault="00DC6694" w:rsidP="00750640">
      <w:pPr>
        <w:pStyle w:val="ListParagraph"/>
        <w:numPr>
          <w:ilvl w:val="0"/>
          <w:numId w:val="38"/>
        </w:numPr>
        <w:spacing w:after="240"/>
      </w:pPr>
      <w:r w:rsidRPr="00DC6694">
        <w:t>The official Brisbane gauge recorded an annual daily record of 275.2 mm for the current sit</w:t>
      </w:r>
      <w:r w:rsidR="00857905">
        <w:t>e</w:t>
      </w:r>
      <w:r w:rsidR="003455B7">
        <w:rPr>
          <w:rStyle w:val="FootnoteReference"/>
        </w:rPr>
        <w:footnoteReference w:id="9"/>
      </w:r>
      <w:r w:rsidRPr="00DC6694">
        <w:t xml:space="preserve">. This is the highest daily rainfall Brisbane City has recorded, at either the current site or old site, since 26 January 1974 with </w:t>
      </w:r>
      <w:r w:rsidR="00AA6ED7">
        <w:t xml:space="preserve">Tropical </w:t>
      </w:r>
      <w:r w:rsidRPr="00DC6694">
        <w:t>Cyclone Wanda, when 314</w:t>
      </w:r>
      <w:r w:rsidR="00706CB0">
        <w:t xml:space="preserve"> </w:t>
      </w:r>
      <w:r w:rsidRPr="00DC6694">
        <w:t>mm was recorded</w:t>
      </w:r>
      <w:r w:rsidR="007326FC">
        <w:rPr>
          <w:rStyle w:val="FootnoteReference"/>
        </w:rPr>
        <w:footnoteReference w:id="10"/>
      </w:r>
      <w:r w:rsidR="008D604F">
        <w:t>.</w:t>
      </w:r>
    </w:p>
    <w:p w14:paraId="53B7C802" w14:textId="705A161D" w:rsidR="002D0820" w:rsidRDefault="00823919" w:rsidP="00750640">
      <w:pPr>
        <w:pStyle w:val="ListParagraph"/>
        <w:numPr>
          <w:ilvl w:val="0"/>
          <w:numId w:val="38"/>
        </w:numPr>
        <w:spacing w:after="240"/>
      </w:pPr>
      <w:r>
        <w:t>Nambour recorded an annual highest daily rainfall record with 3</w:t>
      </w:r>
      <w:r w:rsidR="00706CB0">
        <w:t>4</w:t>
      </w:r>
      <w:r>
        <w:t>5</w:t>
      </w:r>
      <w:r w:rsidR="00706CB0">
        <w:t>.0</w:t>
      </w:r>
      <w:r>
        <w:t xml:space="preserve"> mm</w:t>
      </w:r>
      <w:r w:rsidR="00D71DC8">
        <w:t xml:space="preserve"> </w:t>
      </w:r>
      <w:r w:rsidR="00D71DC8" w:rsidRPr="00D71DC8">
        <w:t>of which 180 mm fell in 6 hours, while nearby West Woombye recorded 244 mm in 6 hours.</w:t>
      </w:r>
    </w:p>
    <w:p w14:paraId="09E77059" w14:textId="26515AF7" w:rsidR="003827EB" w:rsidRDefault="003827EB" w:rsidP="00750640">
      <w:pPr>
        <w:pStyle w:val="ListParagraph"/>
        <w:numPr>
          <w:ilvl w:val="0"/>
          <w:numId w:val="38"/>
        </w:numPr>
        <w:spacing w:after="240"/>
      </w:pPr>
      <w:r>
        <w:t>March daily records were recorded at Archerfield, Eagle Farm and Amberley with 272.6, 244.0 mm and 162.4 mm, respectively.</w:t>
      </w:r>
    </w:p>
    <w:p w14:paraId="5A00DC48" w14:textId="77777777" w:rsidR="00A718B3" w:rsidRDefault="00A718B3" w:rsidP="00142897">
      <w:pPr>
        <w:keepNext/>
        <w:jc w:val="center"/>
      </w:pPr>
      <w:r>
        <w:rPr>
          <w:noProof/>
        </w:rPr>
        <w:drawing>
          <wp:inline distT="0" distB="0" distL="0" distR="0" wp14:anchorId="6DEC5274" wp14:editId="04386284">
            <wp:extent cx="5284233" cy="3629025"/>
            <wp:effectExtent l="0" t="0" r="0" b="0"/>
            <wp:docPr id="1" name="Picture 2" descr="Map of the 7-day rainfall totals across Australia from 4 to 10 March 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Map of the 7-day rainfall totals across Australia from 4 to 10 March 2025."/>
                    <pic:cNvPicPr>
                      <a:picLocks noChangeAspect="1" noChangeArrowheads="1"/>
                    </pic:cNvPicPr>
                  </pic:nvPicPr>
                  <pic:blipFill>
                    <a:blip r:embed="rId77">
                      <a:extLst>
                        <a:ext uri="{28A0092B-C50C-407E-A947-70E740481C1C}">
                          <a14:useLocalDpi xmlns:a14="http://schemas.microsoft.com/office/drawing/2010/main" val="0"/>
                        </a:ext>
                      </a:extLst>
                    </a:blip>
                    <a:stretch>
                      <a:fillRect/>
                    </a:stretch>
                  </pic:blipFill>
                  <pic:spPr bwMode="auto">
                    <a:xfrm>
                      <a:off x="0" y="0"/>
                      <a:ext cx="5289633" cy="3632734"/>
                    </a:xfrm>
                    <a:prstGeom prst="rect">
                      <a:avLst/>
                    </a:prstGeom>
                    <a:noFill/>
                    <a:ln>
                      <a:noFill/>
                    </a:ln>
                  </pic:spPr>
                </pic:pic>
              </a:graphicData>
            </a:graphic>
          </wp:inline>
        </w:drawing>
      </w:r>
    </w:p>
    <w:p w14:paraId="48066A63" w14:textId="45691F95" w:rsidR="00A718B3" w:rsidRDefault="00A718B3" w:rsidP="00A718B3">
      <w:pPr>
        <w:pStyle w:val="Caption"/>
      </w:pPr>
      <w:bookmarkStart w:id="121" w:name="_Ref200526030"/>
      <w:bookmarkStart w:id="122" w:name="_Toc204872505"/>
      <w:r>
        <w:t xml:space="preserve">Figure </w:t>
      </w:r>
      <w:r>
        <w:fldChar w:fldCharType="begin"/>
      </w:r>
      <w:r>
        <w:instrText xml:space="preserve"> SEQ Figure \* ARABIC </w:instrText>
      </w:r>
      <w:r>
        <w:fldChar w:fldCharType="separate"/>
      </w:r>
      <w:r w:rsidR="00BA5530">
        <w:rPr>
          <w:noProof/>
        </w:rPr>
        <w:t>35</w:t>
      </w:r>
      <w:r>
        <w:rPr>
          <w:noProof/>
        </w:rPr>
        <w:fldChar w:fldCharType="end"/>
      </w:r>
      <w:bookmarkEnd w:id="121"/>
      <w:r>
        <w:t xml:space="preserve"> </w:t>
      </w:r>
      <w:r w:rsidR="0008111B">
        <w:t xml:space="preserve">Map of the </w:t>
      </w:r>
      <w:r w:rsidR="00B43B29">
        <w:t xml:space="preserve">7-day </w:t>
      </w:r>
      <w:r w:rsidR="0008111B">
        <w:t>r</w:t>
      </w:r>
      <w:r>
        <w:t>ainfall totals</w:t>
      </w:r>
      <w:r w:rsidR="0008111B">
        <w:t xml:space="preserve"> across Australia from</w:t>
      </w:r>
      <w:r>
        <w:t xml:space="preserve"> </w:t>
      </w:r>
      <w:r w:rsidR="00AC4F2C">
        <w:t>3 to 9 March UTC day (</w:t>
      </w:r>
      <w:r w:rsidR="00B43B29">
        <w:t>4</w:t>
      </w:r>
      <w:r>
        <w:t xml:space="preserve"> to 1</w:t>
      </w:r>
      <w:r w:rsidR="00B43B29">
        <w:t>0</w:t>
      </w:r>
      <w:r>
        <w:t xml:space="preserve"> March</w:t>
      </w:r>
      <w:r w:rsidR="00AC4F2C">
        <w:t xml:space="preserve"> local time day)</w:t>
      </w:r>
      <w:r w:rsidR="0008111B">
        <w:t xml:space="preserve"> 2025</w:t>
      </w:r>
      <w:r>
        <w:t>.</w:t>
      </w:r>
      <w:bookmarkEnd w:id="122"/>
    </w:p>
    <w:p w14:paraId="2E974CB5" w14:textId="77777777" w:rsidR="006F7907" w:rsidRDefault="00E92BAC" w:rsidP="00142897">
      <w:pPr>
        <w:keepNext/>
        <w:jc w:val="center"/>
      </w:pPr>
      <w:r w:rsidRPr="00E92BAC">
        <w:rPr>
          <w:noProof/>
        </w:rPr>
        <w:drawing>
          <wp:inline distT="0" distB="0" distL="0" distR="0" wp14:anchorId="00785F27" wp14:editId="02112585">
            <wp:extent cx="5082182" cy="3600450"/>
            <wp:effectExtent l="0" t="0" r="4445" b="0"/>
            <wp:docPr id="1756961411" name="Picture 2" descr="Map of the 7-day rainfall totals across southeast Queensland and northeast New South Wales from 5 to 11 March 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961411" name="Picture 2" descr="Map of the 7-day rainfall totals across southeast Queensland and northeast New South Wales from 5 to 11 March 2025."/>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095272" cy="3609723"/>
                    </a:xfrm>
                    <a:prstGeom prst="rect">
                      <a:avLst/>
                    </a:prstGeom>
                    <a:noFill/>
                    <a:ln>
                      <a:noFill/>
                    </a:ln>
                  </pic:spPr>
                </pic:pic>
              </a:graphicData>
            </a:graphic>
          </wp:inline>
        </w:drawing>
      </w:r>
    </w:p>
    <w:p w14:paraId="24E6FF6F" w14:textId="0148B532" w:rsidR="00E92BAC" w:rsidRDefault="006F7907" w:rsidP="006F7907">
      <w:pPr>
        <w:pStyle w:val="Caption"/>
      </w:pPr>
      <w:bookmarkStart w:id="123" w:name="_Ref200526032"/>
      <w:bookmarkStart w:id="124" w:name="_Toc204872506"/>
      <w:r>
        <w:t xml:space="preserve">Figure </w:t>
      </w:r>
      <w:r>
        <w:fldChar w:fldCharType="begin"/>
      </w:r>
      <w:r>
        <w:instrText xml:space="preserve"> SEQ Figure \* ARABIC </w:instrText>
      </w:r>
      <w:r>
        <w:fldChar w:fldCharType="separate"/>
      </w:r>
      <w:r w:rsidR="00BA5530">
        <w:rPr>
          <w:noProof/>
        </w:rPr>
        <w:t>36</w:t>
      </w:r>
      <w:r>
        <w:fldChar w:fldCharType="end"/>
      </w:r>
      <w:bookmarkEnd w:id="123"/>
      <w:r>
        <w:t xml:space="preserve"> Map of the 7-day rainfall totals across southeast Queensland and northeast New South Wales</w:t>
      </w:r>
      <w:r w:rsidR="0037256F">
        <w:t xml:space="preserve"> </w:t>
      </w:r>
      <w:r>
        <w:t xml:space="preserve">from </w:t>
      </w:r>
      <w:r w:rsidR="006E507B">
        <w:t>3</w:t>
      </w:r>
      <w:r>
        <w:t xml:space="preserve"> to </w:t>
      </w:r>
      <w:r w:rsidR="0037256F">
        <w:t>1</w:t>
      </w:r>
      <w:r w:rsidR="006E507B">
        <w:t>0</w:t>
      </w:r>
      <w:r>
        <w:t xml:space="preserve"> March UTC day (</w:t>
      </w:r>
      <w:r w:rsidR="008D7E4B">
        <w:t>4</w:t>
      </w:r>
      <w:r>
        <w:t xml:space="preserve"> to 1</w:t>
      </w:r>
      <w:r w:rsidR="008B7CB5">
        <w:t>1</w:t>
      </w:r>
      <w:r>
        <w:t xml:space="preserve"> March local time day) 2025.</w:t>
      </w:r>
      <w:bookmarkEnd w:id="124"/>
    </w:p>
    <w:p w14:paraId="78A5B00D" w14:textId="77777777" w:rsidR="00382D44" w:rsidRDefault="00A52CAD" w:rsidP="00330A30">
      <w:pPr>
        <w:keepNext/>
        <w:jc w:val="center"/>
      </w:pPr>
      <w:r>
        <w:rPr>
          <w:noProof/>
        </w:rPr>
        <w:drawing>
          <wp:inline distT="0" distB="0" distL="0" distR="0" wp14:anchorId="1DDB22A2" wp14:editId="6B1FCD59">
            <wp:extent cx="5172075" cy="3870202"/>
            <wp:effectExtent l="0" t="0" r="0" b="0"/>
            <wp:docPr id="1654683355" name="Picture 1" descr="Graph of total rainfall accumulation in the 7 days 3-10 March UTC day (4-11 March local day) at Upper Springbrook Al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683355" name="Picture 1" descr="Graph of total rainfall accumulation in the 7 days 3-10 March UTC day (4-11 March local day) at Upper Springbrook Alert."/>
                    <pic:cNvPicPr/>
                  </pic:nvPicPr>
                  <pic:blipFill>
                    <a:blip r:embed="rId79"/>
                    <a:stretch>
                      <a:fillRect/>
                    </a:stretch>
                  </pic:blipFill>
                  <pic:spPr>
                    <a:xfrm>
                      <a:off x="0" y="0"/>
                      <a:ext cx="5175894" cy="3873059"/>
                    </a:xfrm>
                    <a:prstGeom prst="rect">
                      <a:avLst/>
                    </a:prstGeom>
                  </pic:spPr>
                </pic:pic>
              </a:graphicData>
            </a:graphic>
          </wp:inline>
        </w:drawing>
      </w:r>
    </w:p>
    <w:p w14:paraId="6FCFE2D0" w14:textId="4C362399" w:rsidR="00A52CAD" w:rsidRPr="00E92BAC" w:rsidRDefault="00382D44" w:rsidP="00382D44">
      <w:pPr>
        <w:pStyle w:val="Caption"/>
      </w:pPr>
      <w:bookmarkStart w:id="125" w:name="_Ref200527156"/>
      <w:bookmarkStart w:id="126" w:name="_Toc204872507"/>
      <w:r>
        <w:t xml:space="preserve">Figure </w:t>
      </w:r>
      <w:r>
        <w:fldChar w:fldCharType="begin"/>
      </w:r>
      <w:r>
        <w:instrText xml:space="preserve"> SEQ Figure \* ARABIC </w:instrText>
      </w:r>
      <w:r>
        <w:fldChar w:fldCharType="separate"/>
      </w:r>
      <w:r w:rsidR="00BA5530">
        <w:rPr>
          <w:noProof/>
        </w:rPr>
        <w:t>37</w:t>
      </w:r>
      <w:r>
        <w:fldChar w:fldCharType="end"/>
      </w:r>
      <w:bookmarkEnd w:id="125"/>
      <w:r>
        <w:t xml:space="preserve"> Total rainfall accumulation in the 7 days 3-10 March UTC day (4-11 March local day) at Upper Springbrook Alert.</w:t>
      </w:r>
      <w:bookmarkEnd w:id="126"/>
    </w:p>
    <w:p w14:paraId="5E07114E" w14:textId="77777777" w:rsidR="002C2E11" w:rsidRDefault="00BE1F90" w:rsidP="00330A30">
      <w:pPr>
        <w:keepNext/>
        <w:jc w:val="center"/>
      </w:pPr>
      <w:r>
        <w:rPr>
          <w:noProof/>
        </w:rPr>
        <w:drawing>
          <wp:inline distT="0" distB="0" distL="0" distR="0" wp14:anchorId="7FAD826C" wp14:editId="6C56BA21">
            <wp:extent cx="4843294" cy="3571875"/>
            <wp:effectExtent l="0" t="0" r="0" b="0"/>
            <wp:docPr id="1808968237" name="Picture 1" descr="Table of peak rainfall accumulations in the given time periods between 3-10 March UTC day (4-11 March local day) at Hervey Bay Air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968237" name="Picture 1" descr="Table of peak rainfall accumulations in the given time periods between 3-10 March UTC day (4-11 March local day) at Hervey Bay Airport."/>
                    <pic:cNvPicPr/>
                  </pic:nvPicPr>
                  <pic:blipFill rotWithShape="1">
                    <a:blip r:embed="rId80"/>
                    <a:srcRect t="2990"/>
                    <a:stretch/>
                  </pic:blipFill>
                  <pic:spPr bwMode="auto">
                    <a:xfrm>
                      <a:off x="0" y="0"/>
                      <a:ext cx="4874135" cy="3594620"/>
                    </a:xfrm>
                    <a:prstGeom prst="rect">
                      <a:avLst/>
                    </a:prstGeom>
                    <a:ln>
                      <a:noFill/>
                    </a:ln>
                    <a:extLst>
                      <a:ext uri="{53640926-AAD7-44D8-BBD7-CCE9431645EC}">
                        <a14:shadowObscured xmlns:a14="http://schemas.microsoft.com/office/drawing/2010/main"/>
                      </a:ext>
                    </a:extLst>
                  </pic:spPr>
                </pic:pic>
              </a:graphicData>
            </a:graphic>
          </wp:inline>
        </w:drawing>
      </w:r>
    </w:p>
    <w:p w14:paraId="118ED180" w14:textId="044064A7" w:rsidR="00E92BAC" w:rsidRPr="00E92BAC" w:rsidRDefault="002C2E11" w:rsidP="002C2E11">
      <w:pPr>
        <w:pStyle w:val="Caption"/>
      </w:pPr>
      <w:bookmarkStart w:id="127" w:name="_Ref200527635"/>
      <w:bookmarkStart w:id="128" w:name="_Toc204872508"/>
      <w:r>
        <w:t xml:space="preserve">Figure </w:t>
      </w:r>
      <w:r>
        <w:fldChar w:fldCharType="begin"/>
      </w:r>
      <w:r>
        <w:instrText xml:space="preserve"> SEQ Figure \* ARABIC </w:instrText>
      </w:r>
      <w:r>
        <w:fldChar w:fldCharType="separate"/>
      </w:r>
      <w:r w:rsidR="00BA5530">
        <w:rPr>
          <w:noProof/>
        </w:rPr>
        <w:t>38</w:t>
      </w:r>
      <w:r>
        <w:fldChar w:fldCharType="end"/>
      </w:r>
      <w:bookmarkEnd w:id="127"/>
      <w:r>
        <w:t xml:space="preserve"> Peak rainfall accumulations in the given time periods between 3-10 March UTC day (4-11 March local day) at Hervey Bay Airport</w:t>
      </w:r>
      <w:r w:rsidR="00330A30">
        <w:t>.</w:t>
      </w:r>
      <w:bookmarkEnd w:id="128"/>
    </w:p>
    <w:p w14:paraId="328691F5" w14:textId="3A4D32EF" w:rsidR="00A718B3" w:rsidRDefault="00A718B3" w:rsidP="003F43E7">
      <w:pPr>
        <w:pStyle w:val="NumberedHeading2"/>
      </w:pPr>
      <w:bookmarkStart w:id="129" w:name="_Toc586901890"/>
      <w:bookmarkStart w:id="130" w:name="_Toc204872465"/>
      <w:r>
        <w:t>Flooding</w:t>
      </w:r>
      <w:bookmarkEnd w:id="129"/>
      <w:bookmarkEnd w:id="130"/>
    </w:p>
    <w:p w14:paraId="2A0960BE" w14:textId="6D7739D1" w:rsidR="003F43E7" w:rsidRDefault="00A34331" w:rsidP="0002061A">
      <w:pPr>
        <w:spacing w:after="240"/>
      </w:pPr>
      <w:r w:rsidRPr="00A34331">
        <w:t>Riverine flooding and flash flooding w</w:t>
      </w:r>
      <w:r w:rsidR="000F63AB">
        <w:t>ere</w:t>
      </w:r>
      <w:r w:rsidRPr="00A34331">
        <w:t xml:space="preserve"> recorded in northeastern NSW and the Gold Coast initially</w:t>
      </w:r>
      <w:r w:rsidR="002F4A4C">
        <w:t>. Flooding</w:t>
      </w:r>
      <w:r w:rsidRPr="00A34331">
        <w:t xml:space="preserve"> </w:t>
      </w:r>
      <w:r w:rsidR="004D1A8E">
        <w:t xml:space="preserve">and flash flooding </w:t>
      </w:r>
      <w:r w:rsidRPr="00A34331">
        <w:t>then extended further north.</w:t>
      </w:r>
      <w:r w:rsidR="000A50E4">
        <w:t xml:space="preserve"> </w:t>
      </w:r>
      <w:r w:rsidR="000A50E4" w:rsidRPr="000A50E4">
        <w:t>On 9 March riverine flooding or severe flash flooding occurred from as far north as Hervey Bay (Wide Bay) south to northeastern New South Wales.</w:t>
      </w:r>
    </w:p>
    <w:p w14:paraId="4ADE7943" w14:textId="797CB66E" w:rsidR="00163EE2" w:rsidRPr="003F43E7" w:rsidRDefault="0002061A" w:rsidP="0002061A">
      <w:pPr>
        <w:spacing w:after="240"/>
      </w:pPr>
      <w:r w:rsidRPr="0002061A">
        <w:t xml:space="preserve">Widespread minor to major riverine flooding occurred in northeastern NSW and southeastern QLD. In NSW, major riverine flooding occurred in the Richmond, Clarence and Bellinger Rivers while in QLD, major riverine flooding occurred in the Lockyer, Laidley and </w:t>
      </w:r>
      <w:proofErr w:type="spellStart"/>
      <w:r w:rsidRPr="0002061A">
        <w:t>Warrill</w:t>
      </w:r>
      <w:proofErr w:type="spellEnd"/>
      <w:r w:rsidRPr="0002061A">
        <w:t xml:space="preserve"> Creeks, </w:t>
      </w:r>
      <w:r w:rsidR="00B43845">
        <w:t xml:space="preserve">and the </w:t>
      </w:r>
      <w:r w:rsidRPr="0002061A">
        <w:t>Bremer, Logan and Albert Rivers. Significant localised flash flooding also occurred in many locations</w:t>
      </w:r>
      <w:r>
        <w:t>.</w:t>
      </w:r>
    </w:p>
    <w:p w14:paraId="224979A8" w14:textId="3D957AEB" w:rsidR="004112D6" w:rsidRDefault="004112D6" w:rsidP="008903B8">
      <w:pPr>
        <w:pStyle w:val="NumberedHeading2"/>
      </w:pPr>
      <w:bookmarkStart w:id="131" w:name="_Toc1602905831"/>
      <w:bookmarkStart w:id="132" w:name="_Toc204872466"/>
      <w:r>
        <w:t>Waves</w:t>
      </w:r>
      <w:bookmarkEnd w:id="131"/>
      <w:bookmarkEnd w:id="132"/>
    </w:p>
    <w:p w14:paraId="128F9F2C" w14:textId="5DBBE1A8" w:rsidR="00865917" w:rsidRPr="00F42EF6" w:rsidRDefault="004B7BF3" w:rsidP="00750640">
      <w:pPr>
        <w:spacing w:after="240"/>
      </w:pPr>
      <w:r w:rsidRPr="00F42EF6">
        <w:t>Large waves were recorded along the Queensland and NSW coast</w:t>
      </w:r>
      <w:r w:rsidR="0082451F">
        <w:t>s</w:t>
      </w:r>
      <w:r w:rsidRPr="00F42EF6">
        <w:t xml:space="preserve">, south of about Mackay and north of about Sydney, during the </w:t>
      </w:r>
      <w:r w:rsidR="001901A1" w:rsidRPr="00F42EF6">
        <w:t xml:space="preserve">event. The largest wave height was recorded at </w:t>
      </w:r>
      <w:r w:rsidR="0073104F">
        <w:t xml:space="preserve">the </w:t>
      </w:r>
      <w:r w:rsidR="00242288" w:rsidRPr="00F42EF6">
        <w:t xml:space="preserve">Tweed Offshore </w:t>
      </w:r>
      <w:r w:rsidR="00611B5E" w:rsidRPr="00F42EF6">
        <w:t>wave buoy</w:t>
      </w:r>
      <w:r w:rsidR="00120B13" w:rsidRPr="00F42EF6">
        <w:t xml:space="preserve"> with a maximum wave height of 13.91 metres</w:t>
      </w:r>
      <w:r w:rsidR="0044229F" w:rsidRPr="00F42EF6">
        <w:t>.</w:t>
      </w:r>
      <w:r w:rsidR="00B0711D" w:rsidRPr="00F42EF6">
        <w:t xml:space="preserve"> </w:t>
      </w:r>
      <w:r w:rsidR="00865917" w:rsidRPr="00F42EF6">
        <w:t>The table below shows some of the maximum wave heights and maximum significant wave heights observed along the Queensland and NSW coast</w:t>
      </w:r>
      <w:r w:rsidR="0073104F">
        <w:t>s</w:t>
      </w:r>
      <w:r w:rsidR="00865917" w:rsidRPr="00F42EF6">
        <w:t xml:space="preserve"> during the event.</w:t>
      </w:r>
      <w:r w:rsidR="00D42429" w:rsidRPr="00F42EF6">
        <w:t xml:space="preserve"> For </w:t>
      </w:r>
      <w:r w:rsidR="00DF3DEC">
        <w:t xml:space="preserve">the </w:t>
      </w:r>
      <w:r w:rsidR="000B1090" w:rsidRPr="00F42EF6">
        <w:t xml:space="preserve">Wide Bay, Caloundra, Palm Beach, Bilinga and Tweed Offshore buoys, these </w:t>
      </w:r>
      <w:r w:rsidR="00B6618F" w:rsidRPr="00F42EF6">
        <w:t>waves were the largest on record</w:t>
      </w:r>
      <w:r w:rsidR="00DB7077">
        <w:rPr>
          <w:rStyle w:val="FootnoteReference"/>
        </w:rPr>
        <w:footnoteReference w:id="11"/>
      </w:r>
      <w:r w:rsidR="00B6618F" w:rsidRPr="00F42EF6">
        <w:t>.</w:t>
      </w:r>
      <w:r w:rsidR="00D45880">
        <w:t xml:space="preserve"> For </w:t>
      </w:r>
      <w:r w:rsidR="00DF3DEC">
        <w:t xml:space="preserve">the </w:t>
      </w:r>
      <w:r w:rsidR="00D45880">
        <w:t xml:space="preserve">Coffs Harbour buoy, </w:t>
      </w:r>
      <w:r w:rsidR="00F50712">
        <w:t>Alfred was the 7</w:t>
      </w:r>
      <w:r w:rsidR="00F50712" w:rsidRPr="00F50712">
        <w:rPr>
          <w:vertAlign w:val="superscript"/>
        </w:rPr>
        <w:t>th</w:t>
      </w:r>
      <w:r w:rsidR="00F50712">
        <w:t xml:space="preserve"> largest storm </w:t>
      </w:r>
      <w:r w:rsidR="00EF1E51">
        <w:t xml:space="preserve">waves </w:t>
      </w:r>
      <w:r w:rsidR="00F50712">
        <w:t>on record (</w:t>
      </w:r>
      <w:r w:rsidR="00EF1E51">
        <w:t>since 1976).</w:t>
      </w:r>
    </w:p>
    <w:p w14:paraId="5C15D0C6" w14:textId="2378B434" w:rsidR="005C43DA" w:rsidRPr="00F42EF6" w:rsidRDefault="005C43DA" w:rsidP="00750640">
      <w:pPr>
        <w:spacing w:after="240"/>
      </w:pPr>
      <w:r w:rsidRPr="00F42EF6">
        <w:t>Th</w:t>
      </w:r>
      <w:r w:rsidR="00273B81" w:rsidRPr="00F42EF6">
        <w:t>is</w:t>
      </w:r>
      <w:r w:rsidRPr="00F42EF6">
        <w:t xml:space="preserve"> wave event </w:t>
      </w:r>
      <w:r w:rsidR="00273B81" w:rsidRPr="00F42EF6">
        <w:t>resulted in significant beach erosion</w:t>
      </w:r>
      <w:r w:rsidR="001E22BA" w:rsidRPr="00F42EF6">
        <w:t>, partially due to the longevity of the</w:t>
      </w:r>
      <w:r w:rsidR="00D46DC4" w:rsidRPr="00F42EF6">
        <w:t>se high energy waves</w:t>
      </w:r>
      <w:r w:rsidR="001E22BA" w:rsidRPr="00F42EF6">
        <w:t xml:space="preserve">. Large waves were recorded on </w:t>
      </w:r>
      <w:r w:rsidR="00737548">
        <w:t>28 February</w:t>
      </w:r>
      <w:r w:rsidR="001E22BA" w:rsidRPr="00F42EF6">
        <w:t xml:space="preserve"> </w:t>
      </w:r>
      <w:r w:rsidR="00A6029C" w:rsidRPr="00F42EF6">
        <w:t xml:space="preserve">due to </w:t>
      </w:r>
      <w:r w:rsidR="00633905" w:rsidRPr="00F42EF6">
        <w:t xml:space="preserve">Alfred's southward track </w:t>
      </w:r>
      <w:r w:rsidR="00F52406" w:rsidRPr="00F42EF6">
        <w:t>through the Coral Sea as a severe tropical cyclone</w:t>
      </w:r>
      <w:r w:rsidR="00814ACE">
        <w:t xml:space="preserve"> </w:t>
      </w:r>
      <w:r w:rsidR="00AE2EB1">
        <w:t>between 27 February and 1 March</w:t>
      </w:r>
      <w:r w:rsidR="00D00203" w:rsidRPr="00F42EF6">
        <w:t xml:space="preserve">. </w:t>
      </w:r>
      <w:r w:rsidR="00FF692B" w:rsidRPr="00F42EF6">
        <w:t xml:space="preserve">A </w:t>
      </w:r>
      <w:r w:rsidR="00F316D7" w:rsidRPr="00F42EF6">
        <w:t xml:space="preserve">second </w:t>
      </w:r>
      <w:r w:rsidR="00FF692B" w:rsidRPr="00F42EF6">
        <w:t xml:space="preserve">swell </w:t>
      </w:r>
      <w:r w:rsidR="003B2AF2">
        <w:t>grew, with some of the largest waves of record</w:t>
      </w:r>
      <w:r w:rsidR="003E1E4B">
        <w:t>,</w:t>
      </w:r>
      <w:r w:rsidR="00DF4931">
        <w:t xml:space="preserve"> on 5 March</w:t>
      </w:r>
      <w:r w:rsidR="003B2AF2">
        <w:t xml:space="preserve"> </w:t>
      </w:r>
      <w:r w:rsidR="00F316D7" w:rsidRPr="00F42EF6">
        <w:t>as</w:t>
      </w:r>
      <w:r w:rsidR="00641670" w:rsidRPr="00F42EF6">
        <w:t xml:space="preserve"> </w:t>
      </w:r>
      <w:r w:rsidR="0027696F" w:rsidRPr="00F42EF6">
        <w:t xml:space="preserve">Alfred slowed </w:t>
      </w:r>
      <w:r w:rsidR="00F316D7" w:rsidRPr="00F42EF6">
        <w:t>off southeast Queensland with a large fetch of easterly winds on its southern flank</w:t>
      </w:r>
      <w:r w:rsidR="00C93C8A">
        <w:t>,</w:t>
      </w:r>
      <w:r w:rsidR="0006120B">
        <w:t xml:space="preserve"> </w:t>
      </w:r>
      <w:r w:rsidR="00DF4931">
        <w:t>particularly b</w:t>
      </w:r>
      <w:r w:rsidR="0006120B">
        <w:t xml:space="preserve">etween 3 and </w:t>
      </w:r>
      <w:r w:rsidR="00FD1CAA">
        <w:t>6</w:t>
      </w:r>
      <w:r w:rsidR="0006120B">
        <w:t xml:space="preserve"> March</w:t>
      </w:r>
      <w:r w:rsidR="00D46DC4" w:rsidRPr="00F42EF6">
        <w:t>.</w:t>
      </w:r>
    </w:p>
    <w:p w14:paraId="2666E3CA" w14:textId="4AB86878" w:rsidR="00076B25" w:rsidRPr="00F42EF6" w:rsidRDefault="003240BC" w:rsidP="00750640">
      <w:pPr>
        <w:spacing w:after="240"/>
      </w:pPr>
      <w:r>
        <w:t xml:space="preserve">Due to the extreme </w:t>
      </w:r>
      <w:r w:rsidR="007D1AD5" w:rsidRPr="00F42EF6">
        <w:t>nature of the waves</w:t>
      </w:r>
      <w:r w:rsidR="00970B74">
        <w:t xml:space="preserve">, wave breaking processes </w:t>
      </w:r>
      <w:r w:rsidR="0084473E">
        <w:t xml:space="preserve">affected </w:t>
      </w:r>
      <w:r w:rsidR="007D1AD5">
        <w:t xml:space="preserve">some of the wave </w:t>
      </w:r>
      <w:r w:rsidR="00835990">
        <w:t xml:space="preserve">buoy measurements and </w:t>
      </w:r>
      <w:r w:rsidR="001C2A1C">
        <w:t>larger wave heights may have</w:t>
      </w:r>
      <w:r w:rsidR="007D1AD5">
        <w:t xml:space="preserve"> </w:t>
      </w:r>
      <w:r w:rsidR="00942E53" w:rsidRPr="00F42EF6">
        <w:t>occurred.</w:t>
      </w:r>
      <w:r w:rsidR="00182C3B" w:rsidRPr="00F42EF6">
        <w:t xml:space="preserve"> In particular, the </w:t>
      </w:r>
      <w:r w:rsidR="00BB0577">
        <w:t xml:space="preserve">Byron Bay (Ballina) buoy failed between </w:t>
      </w:r>
      <w:r w:rsidR="009662A1">
        <w:t xml:space="preserve">1 March and 10 March and </w:t>
      </w:r>
      <w:r w:rsidR="00EB66B0">
        <w:t xml:space="preserve">the </w:t>
      </w:r>
      <w:r w:rsidR="00182C3B" w:rsidRPr="00F42EF6">
        <w:t xml:space="preserve">Gold Coast buoy </w:t>
      </w:r>
      <w:r w:rsidR="00A15149" w:rsidRPr="00F42EF6">
        <w:t>failed on 5 March</w:t>
      </w:r>
      <w:r w:rsidR="009662A1">
        <w:t xml:space="preserve"> such that these buoys </w:t>
      </w:r>
      <w:r w:rsidR="00182C3B" w:rsidRPr="00F42EF6">
        <w:t xml:space="preserve">may have missed </w:t>
      </w:r>
      <w:r w:rsidR="00A15149" w:rsidRPr="00F42EF6">
        <w:t>recording some of the largest waves</w:t>
      </w:r>
      <w:r w:rsidR="00B6618F" w:rsidRPr="00F42EF6">
        <w:t xml:space="preserve"> during the event</w:t>
      </w:r>
      <w:r w:rsidR="00865917" w:rsidRPr="00F42EF6">
        <w:t xml:space="preserve">. Further details about </w:t>
      </w:r>
      <w:r w:rsidR="00B77E3A" w:rsidRPr="00F42EF6">
        <w:t xml:space="preserve">Queensland </w:t>
      </w:r>
      <w:r w:rsidR="00865917" w:rsidRPr="00F42EF6">
        <w:t>wave monitoring data during Alfred can be found on the Department of Environment, Tourism, Science and Innovation (DETSI)</w:t>
      </w:r>
      <w:r w:rsidR="00B77E3A" w:rsidRPr="00F42EF6">
        <w:t xml:space="preserve"> fact sheet</w:t>
      </w:r>
      <w:r w:rsidR="00B77E3A" w:rsidRPr="00F42EF6">
        <w:rPr>
          <w:rStyle w:val="FootnoteReference"/>
        </w:rPr>
        <w:footnoteReference w:id="12"/>
      </w:r>
      <w:r w:rsidR="00A15149" w:rsidRPr="00F42EF6">
        <w:t>.</w:t>
      </w:r>
    </w:p>
    <w:tbl>
      <w:tblPr>
        <w:tblStyle w:val="TableGrid"/>
        <w:tblW w:w="5000" w:type="pct"/>
        <w:tblLook w:val="04A0" w:firstRow="1" w:lastRow="0" w:firstColumn="1" w:lastColumn="0" w:noHBand="0" w:noVBand="1"/>
      </w:tblPr>
      <w:tblGrid>
        <w:gridCol w:w="3312"/>
        <w:gridCol w:w="3127"/>
        <w:gridCol w:w="3189"/>
      </w:tblGrid>
      <w:tr w:rsidR="00DA643D" w14:paraId="7F3E31B1" w14:textId="77777777" w:rsidTr="008414B2">
        <w:trPr>
          <w:cnfStyle w:val="100000000000" w:firstRow="1" w:lastRow="0" w:firstColumn="0" w:lastColumn="0" w:oddVBand="0" w:evenVBand="0" w:oddHBand="0" w:evenHBand="0" w:firstRowFirstColumn="0" w:firstRowLastColumn="0" w:lastRowFirstColumn="0" w:lastRowLastColumn="0"/>
        </w:trPr>
        <w:tc>
          <w:tcPr>
            <w:tcW w:w="0" w:type="pct"/>
          </w:tcPr>
          <w:p w14:paraId="46718D68" w14:textId="5B0DCD09" w:rsidR="00DA643D" w:rsidRDefault="00DA643D">
            <w:pPr>
              <w:spacing w:after="0" w:line="240" w:lineRule="auto"/>
            </w:pPr>
            <w:r>
              <w:t>Location</w:t>
            </w:r>
          </w:p>
        </w:tc>
        <w:tc>
          <w:tcPr>
            <w:tcW w:w="0" w:type="pct"/>
          </w:tcPr>
          <w:p w14:paraId="0D4A97FD" w14:textId="409AB201" w:rsidR="00DA643D" w:rsidRDefault="00DA643D">
            <w:pPr>
              <w:spacing w:after="0" w:line="240" w:lineRule="auto"/>
            </w:pPr>
            <w:r>
              <w:t>Maximum wave height (m)</w:t>
            </w:r>
          </w:p>
        </w:tc>
        <w:tc>
          <w:tcPr>
            <w:tcW w:w="0" w:type="pct"/>
          </w:tcPr>
          <w:p w14:paraId="01B58A26" w14:textId="068BD78A" w:rsidR="00DA643D" w:rsidRDefault="00DA643D">
            <w:pPr>
              <w:spacing w:after="0" w:line="240" w:lineRule="auto"/>
            </w:pPr>
            <w:r>
              <w:t>Significant wave height (m)</w:t>
            </w:r>
          </w:p>
        </w:tc>
      </w:tr>
      <w:tr w:rsidR="00DA643D" w14:paraId="7ADEF7A8" w14:textId="77777777" w:rsidTr="00003AE2">
        <w:trPr>
          <w:cnfStyle w:val="000000100000" w:firstRow="0" w:lastRow="0" w:firstColumn="0" w:lastColumn="0" w:oddVBand="0" w:evenVBand="0" w:oddHBand="1" w:evenHBand="0" w:firstRowFirstColumn="0" w:firstRowLastColumn="0" w:lastRowFirstColumn="0" w:lastRowLastColumn="0"/>
        </w:trPr>
        <w:tc>
          <w:tcPr>
            <w:tcW w:w="0" w:type="pct"/>
          </w:tcPr>
          <w:p w14:paraId="10054498" w14:textId="792DA592" w:rsidR="00DA643D" w:rsidRPr="00D704D7" w:rsidRDefault="00DA643D">
            <w:pPr>
              <w:spacing w:after="0" w:line="240" w:lineRule="auto"/>
            </w:pPr>
            <w:r w:rsidRPr="00D704D7">
              <w:t>Wide Bay (</w:t>
            </w:r>
            <w:proofErr w:type="spellStart"/>
            <w:r w:rsidRPr="00D704D7">
              <w:t>K'gari</w:t>
            </w:r>
            <w:proofErr w:type="spellEnd"/>
            <w:r w:rsidRPr="00D704D7">
              <w:t>)</w:t>
            </w:r>
          </w:p>
        </w:tc>
        <w:tc>
          <w:tcPr>
            <w:tcW w:w="0" w:type="pct"/>
          </w:tcPr>
          <w:p w14:paraId="35254746" w14:textId="6AC2C16E" w:rsidR="00DA643D" w:rsidRPr="00D704D7" w:rsidRDefault="00DA643D" w:rsidP="00BA505C">
            <w:pPr>
              <w:spacing w:after="0" w:line="240" w:lineRule="auto"/>
              <w:jc w:val="right"/>
            </w:pPr>
            <w:r w:rsidRPr="00D704D7">
              <w:t>9.16</w:t>
            </w:r>
          </w:p>
        </w:tc>
        <w:tc>
          <w:tcPr>
            <w:tcW w:w="0" w:type="pct"/>
          </w:tcPr>
          <w:p w14:paraId="722C09EA" w14:textId="403C3AED" w:rsidR="00DA643D" w:rsidRPr="00D704D7" w:rsidRDefault="00DA643D" w:rsidP="00BA505C">
            <w:pPr>
              <w:spacing w:after="0" w:line="240" w:lineRule="auto"/>
              <w:jc w:val="right"/>
            </w:pPr>
            <w:r w:rsidRPr="00D704D7">
              <w:t>5.08</w:t>
            </w:r>
          </w:p>
        </w:tc>
      </w:tr>
      <w:tr w:rsidR="00DA643D" w14:paraId="0327C2B6" w14:textId="77777777" w:rsidTr="008414B2">
        <w:trPr>
          <w:cnfStyle w:val="000000010000" w:firstRow="0" w:lastRow="0" w:firstColumn="0" w:lastColumn="0" w:oddVBand="0" w:evenVBand="0" w:oddHBand="0" w:evenHBand="1" w:firstRowFirstColumn="0" w:firstRowLastColumn="0" w:lastRowFirstColumn="0" w:lastRowLastColumn="0"/>
        </w:trPr>
        <w:tc>
          <w:tcPr>
            <w:tcW w:w="0" w:type="pct"/>
          </w:tcPr>
          <w:p w14:paraId="56CFDCEB" w14:textId="6CFDD903" w:rsidR="00DA643D" w:rsidRPr="00D704D7" w:rsidRDefault="00DA643D">
            <w:pPr>
              <w:spacing w:after="0" w:line="240" w:lineRule="auto"/>
            </w:pPr>
            <w:r w:rsidRPr="00D704D7">
              <w:t>Mooloolaba</w:t>
            </w:r>
          </w:p>
        </w:tc>
        <w:tc>
          <w:tcPr>
            <w:tcW w:w="0" w:type="pct"/>
          </w:tcPr>
          <w:p w14:paraId="7F5B0AFE" w14:textId="68629578" w:rsidR="00DA643D" w:rsidRPr="00D704D7" w:rsidRDefault="00DA643D" w:rsidP="00BA505C">
            <w:pPr>
              <w:spacing w:after="0" w:line="240" w:lineRule="auto"/>
              <w:jc w:val="right"/>
            </w:pPr>
            <w:r w:rsidRPr="00D704D7">
              <w:t>7.82</w:t>
            </w:r>
          </w:p>
        </w:tc>
        <w:tc>
          <w:tcPr>
            <w:tcW w:w="0" w:type="pct"/>
          </w:tcPr>
          <w:p w14:paraId="62C1BA7E" w14:textId="3ED2CDEF" w:rsidR="00DA643D" w:rsidRPr="00D704D7" w:rsidRDefault="00DA643D" w:rsidP="00BA505C">
            <w:pPr>
              <w:spacing w:after="0" w:line="240" w:lineRule="auto"/>
              <w:jc w:val="right"/>
            </w:pPr>
            <w:r w:rsidRPr="00D704D7">
              <w:t>4.30</w:t>
            </w:r>
          </w:p>
        </w:tc>
      </w:tr>
      <w:tr w:rsidR="00DA643D" w14:paraId="1514FAAC" w14:textId="77777777" w:rsidTr="00003AE2">
        <w:trPr>
          <w:cnfStyle w:val="000000100000" w:firstRow="0" w:lastRow="0" w:firstColumn="0" w:lastColumn="0" w:oddVBand="0" w:evenVBand="0" w:oddHBand="1" w:evenHBand="0" w:firstRowFirstColumn="0" w:firstRowLastColumn="0" w:lastRowFirstColumn="0" w:lastRowLastColumn="0"/>
        </w:trPr>
        <w:tc>
          <w:tcPr>
            <w:tcW w:w="0" w:type="pct"/>
          </w:tcPr>
          <w:p w14:paraId="27656176" w14:textId="22F97C74" w:rsidR="00DA643D" w:rsidRPr="00D704D7" w:rsidRDefault="00DA643D">
            <w:pPr>
              <w:spacing w:after="0" w:line="240" w:lineRule="auto"/>
            </w:pPr>
            <w:r w:rsidRPr="00D704D7">
              <w:t>Caloundra</w:t>
            </w:r>
          </w:p>
        </w:tc>
        <w:tc>
          <w:tcPr>
            <w:tcW w:w="0" w:type="pct"/>
          </w:tcPr>
          <w:p w14:paraId="7758BF30" w14:textId="67738C97" w:rsidR="00DA643D" w:rsidRPr="00D704D7" w:rsidRDefault="00DA643D" w:rsidP="00BA505C">
            <w:pPr>
              <w:spacing w:after="0" w:line="240" w:lineRule="auto"/>
              <w:jc w:val="right"/>
            </w:pPr>
            <w:r w:rsidRPr="00D704D7">
              <w:t>7.75</w:t>
            </w:r>
          </w:p>
        </w:tc>
        <w:tc>
          <w:tcPr>
            <w:tcW w:w="0" w:type="pct"/>
          </w:tcPr>
          <w:p w14:paraId="22AB84AF" w14:textId="1A35333C" w:rsidR="00DA643D" w:rsidRPr="00D704D7" w:rsidRDefault="00DA643D" w:rsidP="00BA505C">
            <w:pPr>
              <w:spacing w:after="0" w:line="240" w:lineRule="auto"/>
              <w:jc w:val="right"/>
            </w:pPr>
            <w:r w:rsidRPr="00D704D7">
              <w:t>3.55</w:t>
            </w:r>
          </w:p>
        </w:tc>
      </w:tr>
      <w:tr w:rsidR="00DA643D" w14:paraId="3D009AB2" w14:textId="77777777" w:rsidTr="008414B2">
        <w:trPr>
          <w:cnfStyle w:val="000000010000" w:firstRow="0" w:lastRow="0" w:firstColumn="0" w:lastColumn="0" w:oddVBand="0" w:evenVBand="0" w:oddHBand="0" w:evenHBand="1" w:firstRowFirstColumn="0" w:firstRowLastColumn="0" w:lastRowFirstColumn="0" w:lastRowLastColumn="0"/>
        </w:trPr>
        <w:tc>
          <w:tcPr>
            <w:tcW w:w="0" w:type="pct"/>
          </w:tcPr>
          <w:p w14:paraId="60E15B65" w14:textId="44ED384F" w:rsidR="00DA643D" w:rsidRPr="00D704D7" w:rsidRDefault="00DA643D">
            <w:pPr>
              <w:spacing w:after="0" w:line="240" w:lineRule="auto"/>
            </w:pPr>
            <w:r w:rsidRPr="00D704D7">
              <w:t>North Moreton Bay (Bribie Island)</w:t>
            </w:r>
          </w:p>
        </w:tc>
        <w:tc>
          <w:tcPr>
            <w:tcW w:w="0" w:type="pct"/>
          </w:tcPr>
          <w:p w14:paraId="407C1366" w14:textId="64663C53" w:rsidR="00DA643D" w:rsidRPr="00D704D7" w:rsidRDefault="00DA643D" w:rsidP="00BA505C">
            <w:pPr>
              <w:spacing w:after="0" w:line="240" w:lineRule="auto"/>
              <w:jc w:val="right"/>
            </w:pPr>
            <w:r w:rsidRPr="00D704D7">
              <w:t>7.14</w:t>
            </w:r>
          </w:p>
        </w:tc>
        <w:tc>
          <w:tcPr>
            <w:tcW w:w="0" w:type="pct"/>
          </w:tcPr>
          <w:p w14:paraId="7301047F" w14:textId="5FCB39CE" w:rsidR="00DA643D" w:rsidRPr="00D704D7" w:rsidRDefault="00DA643D" w:rsidP="00BA505C">
            <w:pPr>
              <w:spacing w:after="0" w:line="240" w:lineRule="auto"/>
              <w:jc w:val="right"/>
            </w:pPr>
            <w:r w:rsidRPr="00D704D7">
              <w:t>3.87</w:t>
            </w:r>
          </w:p>
        </w:tc>
      </w:tr>
      <w:tr w:rsidR="00DA643D" w14:paraId="2EF78B8B" w14:textId="77777777" w:rsidTr="00003AE2">
        <w:trPr>
          <w:cnfStyle w:val="000000100000" w:firstRow="0" w:lastRow="0" w:firstColumn="0" w:lastColumn="0" w:oddVBand="0" w:evenVBand="0" w:oddHBand="1" w:evenHBand="0" w:firstRowFirstColumn="0" w:firstRowLastColumn="0" w:lastRowFirstColumn="0" w:lastRowLastColumn="0"/>
        </w:trPr>
        <w:tc>
          <w:tcPr>
            <w:tcW w:w="0" w:type="pct"/>
          </w:tcPr>
          <w:p w14:paraId="5B3B8637" w14:textId="4982F76E" w:rsidR="00DA643D" w:rsidRPr="00D704D7" w:rsidRDefault="00DA643D">
            <w:pPr>
              <w:spacing w:after="0" w:line="240" w:lineRule="auto"/>
            </w:pPr>
            <w:r w:rsidRPr="00D704D7">
              <w:t>Brisbane (North Stradbroke Island)</w:t>
            </w:r>
          </w:p>
        </w:tc>
        <w:tc>
          <w:tcPr>
            <w:tcW w:w="0" w:type="pct"/>
          </w:tcPr>
          <w:p w14:paraId="1598C6DF" w14:textId="69FDEF6A" w:rsidR="00DA643D" w:rsidRPr="00D704D7" w:rsidRDefault="00DA643D" w:rsidP="00BA505C">
            <w:pPr>
              <w:spacing w:after="0" w:line="240" w:lineRule="auto"/>
              <w:jc w:val="right"/>
            </w:pPr>
            <w:r w:rsidRPr="00D704D7">
              <w:t>11.51</w:t>
            </w:r>
          </w:p>
        </w:tc>
        <w:tc>
          <w:tcPr>
            <w:tcW w:w="0" w:type="pct"/>
          </w:tcPr>
          <w:p w14:paraId="21121927" w14:textId="1AD48EB4" w:rsidR="00DA643D" w:rsidRPr="00D704D7" w:rsidRDefault="00DA643D" w:rsidP="00BA505C">
            <w:pPr>
              <w:spacing w:after="0" w:line="240" w:lineRule="auto"/>
              <w:jc w:val="right"/>
            </w:pPr>
            <w:r w:rsidRPr="00D704D7">
              <w:t>6.44</w:t>
            </w:r>
          </w:p>
        </w:tc>
      </w:tr>
      <w:tr w:rsidR="00DA643D" w14:paraId="0FCC3886" w14:textId="77777777" w:rsidTr="008414B2">
        <w:trPr>
          <w:cnfStyle w:val="000000010000" w:firstRow="0" w:lastRow="0" w:firstColumn="0" w:lastColumn="0" w:oddVBand="0" w:evenVBand="0" w:oddHBand="0" w:evenHBand="1" w:firstRowFirstColumn="0" w:firstRowLastColumn="0" w:lastRowFirstColumn="0" w:lastRowLastColumn="0"/>
        </w:trPr>
        <w:tc>
          <w:tcPr>
            <w:tcW w:w="0" w:type="pct"/>
          </w:tcPr>
          <w:p w14:paraId="146AF4B5" w14:textId="46C4D6FC" w:rsidR="00DA643D" w:rsidRPr="00D704D7" w:rsidRDefault="00DA643D">
            <w:pPr>
              <w:spacing w:after="0" w:line="240" w:lineRule="auto"/>
            </w:pPr>
            <w:r w:rsidRPr="00D704D7">
              <w:t>Gold Coast</w:t>
            </w:r>
          </w:p>
        </w:tc>
        <w:tc>
          <w:tcPr>
            <w:tcW w:w="0" w:type="pct"/>
          </w:tcPr>
          <w:p w14:paraId="663A78CE" w14:textId="29D7AC2C" w:rsidR="00DA643D" w:rsidRPr="00D704D7" w:rsidRDefault="00DA643D" w:rsidP="00BA505C">
            <w:pPr>
              <w:spacing w:after="0" w:line="240" w:lineRule="auto"/>
              <w:jc w:val="right"/>
            </w:pPr>
            <w:r w:rsidRPr="00D704D7">
              <w:t>7.47</w:t>
            </w:r>
          </w:p>
        </w:tc>
        <w:tc>
          <w:tcPr>
            <w:tcW w:w="0" w:type="pct"/>
          </w:tcPr>
          <w:p w14:paraId="6C395864" w14:textId="5986C2DF" w:rsidR="00DA643D" w:rsidRPr="00D704D7" w:rsidRDefault="00DA643D" w:rsidP="00BA505C">
            <w:pPr>
              <w:spacing w:after="0" w:line="240" w:lineRule="auto"/>
              <w:jc w:val="right"/>
            </w:pPr>
            <w:r w:rsidRPr="00D704D7">
              <w:t>4.16</w:t>
            </w:r>
          </w:p>
        </w:tc>
      </w:tr>
      <w:tr w:rsidR="00DA643D" w14:paraId="45F81E0C" w14:textId="77777777" w:rsidTr="00003AE2">
        <w:trPr>
          <w:cnfStyle w:val="000000100000" w:firstRow="0" w:lastRow="0" w:firstColumn="0" w:lastColumn="0" w:oddVBand="0" w:evenVBand="0" w:oddHBand="1" w:evenHBand="0" w:firstRowFirstColumn="0" w:firstRowLastColumn="0" w:lastRowFirstColumn="0" w:lastRowLastColumn="0"/>
        </w:trPr>
        <w:tc>
          <w:tcPr>
            <w:tcW w:w="0" w:type="pct"/>
          </w:tcPr>
          <w:p w14:paraId="690F2B18" w14:textId="075E2279" w:rsidR="00DA643D" w:rsidRPr="00D704D7" w:rsidRDefault="00DA643D">
            <w:pPr>
              <w:spacing w:after="0" w:line="240" w:lineRule="auto"/>
            </w:pPr>
            <w:r w:rsidRPr="00D704D7">
              <w:t>Palm Beach</w:t>
            </w:r>
          </w:p>
        </w:tc>
        <w:tc>
          <w:tcPr>
            <w:tcW w:w="0" w:type="pct"/>
          </w:tcPr>
          <w:p w14:paraId="05F51874" w14:textId="4DCFE6C0" w:rsidR="00DA643D" w:rsidRPr="00D704D7" w:rsidRDefault="00DA643D" w:rsidP="00BA505C">
            <w:pPr>
              <w:spacing w:after="0" w:line="240" w:lineRule="auto"/>
              <w:jc w:val="right"/>
            </w:pPr>
            <w:r w:rsidRPr="00D704D7">
              <w:t>10.36</w:t>
            </w:r>
          </w:p>
        </w:tc>
        <w:tc>
          <w:tcPr>
            <w:tcW w:w="0" w:type="pct"/>
          </w:tcPr>
          <w:p w14:paraId="26B7E0BA" w14:textId="187FABB9" w:rsidR="00DA643D" w:rsidRPr="00D704D7" w:rsidRDefault="00DA643D" w:rsidP="00BA505C">
            <w:pPr>
              <w:spacing w:after="0" w:line="240" w:lineRule="auto"/>
              <w:jc w:val="right"/>
            </w:pPr>
            <w:r w:rsidRPr="00D704D7">
              <w:t>5.58</w:t>
            </w:r>
          </w:p>
        </w:tc>
      </w:tr>
      <w:tr w:rsidR="00DA643D" w14:paraId="57EAC621" w14:textId="77777777" w:rsidTr="008414B2">
        <w:trPr>
          <w:cnfStyle w:val="000000010000" w:firstRow="0" w:lastRow="0" w:firstColumn="0" w:lastColumn="0" w:oddVBand="0" w:evenVBand="0" w:oddHBand="0" w:evenHBand="1" w:firstRowFirstColumn="0" w:firstRowLastColumn="0" w:lastRowFirstColumn="0" w:lastRowLastColumn="0"/>
        </w:trPr>
        <w:tc>
          <w:tcPr>
            <w:tcW w:w="0" w:type="pct"/>
          </w:tcPr>
          <w:p w14:paraId="4630D3BB" w14:textId="00B15D5D" w:rsidR="00DA643D" w:rsidRPr="00D704D7" w:rsidRDefault="00DA643D">
            <w:pPr>
              <w:spacing w:after="0" w:line="240" w:lineRule="auto"/>
            </w:pPr>
            <w:r w:rsidRPr="00D704D7">
              <w:t>Bilinga</w:t>
            </w:r>
          </w:p>
        </w:tc>
        <w:tc>
          <w:tcPr>
            <w:tcW w:w="0" w:type="pct"/>
          </w:tcPr>
          <w:p w14:paraId="5A37783C" w14:textId="00D87DF3" w:rsidR="00DA643D" w:rsidRPr="00D704D7" w:rsidRDefault="00DA643D" w:rsidP="00BA505C">
            <w:pPr>
              <w:spacing w:after="0" w:line="240" w:lineRule="auto"/>
              <w:jc w:val="right"/>
            </w:pPr>
            <w:r w:rsidRPr="00D704D7">
              <w:t>8.32</w:t>
            </w:r>
          </w:p>
        </w:tc>
        <w:tc>
          <w:tcPr>
            <w:tcW w:w="0" w:type="pct"/>
          </w:tcPr>
          <w:p w14:paraId="1D0C84B1" w14:textId="042BEEBB" w:rsidR="00DA643D" w:rsidRPr="00D704D7" w:rsidRDefault="00DA643D" w:rsidP="00BA505C">
            <w:pPr>
              <w:spacing w:after="0" w:line="240" w:lineRule="auto"/>
              <w:jc w:val="right"/>
            </w:pPr>
            <w:r w:rsidRPr="00D704D7">
              <w:t>4.87</w:t>
            </w:r>
          </w:p>
        </w:tc>
      </w:tr>
      <w:tr w:rsidR="00DA643D" w14:paraId="1B815870" w14:textId="77777777" w:rsidTr="00003AE2">
        <w:trPr>
          <w:cnfStyle w:val="000000100000" w:firstRow="0" w:lastRow="0" w:firstColumn="0" w:lastColumn="0" w:oddVBand="0" w:evenVBand="0" w:oddHBand="1" w:evenHBand="0" w:firstRowFirstColumn="0" w:firstRowLastColumn="0" w:lastRowFirstColumn="0" w:lastRowLastColumn="0"/>
        </w:trPr>
        <w:tc>
          <w:tcPr>
            <w:tcW w:w="0" w:type="pct"/>
          </w:tcPr>
          <w:p w14:paraId="2E51B549" w14:textId="36BB90FB" w:rsidR="00DA643D" w:rsidRPr="00D704D7" w:rsidRDefault="00DA643D">
            <w:pPr>
              <w:spacing w:after="0" w:line="240" w:lineRule="auto"/>
            </w:pPr>
            <w:r w:rsidRPr="00D704D7">
              <w:t>Tweed Heads</w:t>
            </w:r>
          </w:p>
        </w:tc>
        <w:tc>
          <w:tcPr>
            <w:tcW w:w="0" w:type="pct"/>
          </w:tcPr>
          <w:p w14:paraId="0FA486F1" w14:textId="0BB8B608" w:rsidR="00DA643D" w:rsidRPr="00D704D7" w:rsidRDefault="00DA643D" w:rsidP="00BA505C">
            <w:pPr>
              <w:spacing w:after="0" w:line="240" w:lineRule="auto"/>
              <w:jc w:val="right"/>
            </w:pPr>
            <w:r w:rsidRPr="00D704D7">
              <w:t>10.05</w:t>
            </w:r>
          </w:p>
        </w:tc>
        <w:tc>
          <w:tcPr>
            <w:tcW w:w="0" w:type="pct"/>
          </w:tcPr>
          <w:p w14:paraId="35D981BA" w14:textId="4AF08E5C" w:rsidR="00DA643D" w:rsidRPr="00D704D7" w:rsidRDefault="00DA643D" w:rsidP="00BA505C">
            <w:pPr>
              <w:spacing w:after="0" w:line="240" w:lineRule="auto"/>
              <w:jc w:val="right"/>
            </w:pPr>
            <w:r w:rsidRPr="00D704D7">
              <w:t>5.41</w:t>
            </w:r>
          </w:p>
        </w:tc>
      </w:tr>
      <w:tr w:rsidR="00DA643D" w14:paraId="4947A707" w14:textId="77777777" w:rsidTr="008414B2">
        <w:trPr>
          <w:cnfStyle w:val="000000010000" w:firstRow="0" w:lastRow="0" w:firstColumn="0" w:lastColumn="0" w:oddVBand="0" w:evenVBand="0" w:oddHBand="0" w:evenHBand="1" w:firstRowFirstColumn="0" w:firstRowLastColumn="0" w:lastRowFirstColumn="0" w:lastRowLastColumn="0"/>
        </w:trPr>
        <w:tc>
          <w:tcPr>
            <w:tcW w:w="0" w:type="pct"/>
          </w:tcPr>
          <w:p w14:paraId="3E6E39BC" w14:textId="1593E361" w:rsidR="00DA643D" w:rsidRPr="00D704D7" w:rsidRDefault="00DA643D">
            <w:pPr>
              <w:spacing w:after="0" w:line="240" w:lineRule="auto"/>
            </w:pPr>
            <w:r w:rsidRPr="00D704D7">
              <w:t>Tweed Offshore</w:t>
            </w:r>
          </w:p>
        </w:tc>
        <w:tc>
          <w:tcPr>
            <w:tcW w:w="0" w:type="pct"/>
          </w:tcPr>
          <w:p w14:paraId="25A9B990" w14:textId="5AAB3EC6" w:rsidR="00DA643D" w:rsidRPr="00D704D7" w:rsidRDefault="00DA643D" w:rsidP="00BA505C">
            <w:pPr>
              <w:spacing w:after="0" w:line="240" w:lineRule="auto"/>
              <w:jc w:val="right"/>
            </w:pPr>
            <w:r w:rsidRPr="00D704D7">
              <w:t>13.91</w:t>
            </w:r>
          </w:p>
        </w:tc>
        <w:tc>
          <w:tcPr>
            <w:tcW w:w="0" w:type="pct"/>
          </w:tcPr>
          <w:p w14:paraId="7B40A219" w14:textId="15AC1FDC" w:rsidR="00DA643D" w:rsidRPr="00D704D7" w:rsidRDefault="00DA643D" w:rsidP="00BA505C">
            <w:pPr>
              <w:spacing w:after="0" w:line="240" w:lineRule="auto"/>
              <w:jc w:val="right"/>
            </w:pPr>
            <w:r w:rsidRPr="00D704D7">
              <w:t>7.58</w:t>
            </w:r>
          </w:p>
        </w:tc>
      </w:tr>
      <w:tr w:rsidR="00DA643D" w14:paraId="33470A4B" w14:textId="77777777" w:rsidTr="00003AE2">
        <w:trPr>
          <w:cnfStyle w:val="000000100000" w:firstRow="0" w:lastRow="0" w:firstColumn="0" w:lastColumn="0" w:oddVBand="0" w:evenVBand="0" w:oddHBand="1" w:evenHBand="0" w:firstRowFirstColumn="0" w:firstRowLastColumn="0" w:lastRowFirstColumn="0" w:lastRowLastColumn="0"/>
        </w:trPr>
        <w:tc>
          <w:tcPr>
            <w:tcW w:w="0" w:type="pct"/>
          </w:tcPr>
          <w:p w14:paraId="7A0BAB47" w14:textId="69784661" w:rsidR="00DA643D" w:rsidRDefault="00DA643D">
            <w:pPr>
              <w:spacing w:after="0" w:line="240" w:lineRule="auto"/>
            </w:pPr>
            <w:r>
              <w:t>Byron Bay (Ballina)</w:t>
            </w:r>
          </w:p>
        </w:tc>
        <w:tc>
          <w:tcPr>
            <w:tcW w:w="0" w:type="pct"/>
          </w:tcPr>
          <w:p w14:paraId="2CB6ACBE" w14:textId="33FBB39A" w:rsidR="00DA643D" w:rsidRDefault="00DA643D" w:rsidP="00BA505C">
            <w:pPr>
              <w:spacing w:after="0" w:line="240" w:lineRule="auto"/>
              <w:jc w:val="right"/>
            </w:pPr>
            <w:r>
              <w:t>-</w:t>
            </w:r>
          </w:p>
        </w:tc>
        <w:tc>
          <w:tcPr>
            <w:tcW w:w="0" w:type="pct"/>
          </w:tcPr>
          <w:p w14:paraId="770DC8DD" w14:textId="7A4F95AB" w:rsidR="00DA643D" w:rsidRDefault="00DA643D" w:rsidP="00BA505C">
            <w:pPr>
              <w:spacing w:after="0" w:line="240" w:lineRule="auto"/>
              <w:jc w:val="right"/>
            </w:pPr>
            <w:r>
              <w:t>-</w:t>
            </w:r>
          </w:p>
        </w:tc>
      </w:tr>
      <w:tr w:rsidR="00DA643D" w14:paraId="0C114A10" w14:textId="77777777" w:rsidTr="008414B2">
        <w:trPr>
          <w:cnfStyle w:val="000000010000" w:firstRow="0" w:lastRow="0" w:firstColumn="0" w:lastColumn="0" w:oddVBand="0" w:evenVBand="0" w:oddHBand="0" w:evenHBand="1" w:firstRowFirstColumn="0" w:firstRowLastColumn="0" w:lastRowFirstColumn="0" w:lastRowLastColumn="0"/>
        </w:trPr>
        <w:tc>
          <w:tcPr>
            <w:tcW w:w="0" w:type="pct"/>
          </w:tcPr>
          <w:p w14:paraId="3100F25F" w14:textId="7F8E5391" w:rsidR="00DA643D" w:rsidRDefault="00DA643D">
            <w:pPr>
              <w:spacing w:after="0" w:line="240" w:lineRule="auto"/>
            </w:pPr>
            <w:r>
              <w:t>Coffs Harbour</w:t>
            </w:r>
          </w:p>
        </w:tc>
        <w:tc>
          <w:tcPr>
            <w:tcW w:w="0" w:type="pct"/>
          </w:tcPr>
          <w:p w14:paraId="0C5EED66" w14:textId="116B1A8E" w:rsidR="00DA643D" w:rsidRDefault="00DA643D" w:rsidP="00BA505C">
            <w:pPr>
              <w:spacing w:after="0" w:line="240" w:lineRule="auto"/>
              <w:jc w:val="right"/>
            </w:pPr>
            <w:r>
              <w:t>11.77</w:t>
            </w:r>
          </w:p>
        </w:tc>
        <w:tc>
          <w:tcPr>
            <w:tcW w:w="0" w:type="pct"/>
          </w:tcPr>
          <w:p w14:paraId="30C60F16" w14:textId="25CE7A25" w:rsidR="00DA643D" w:rsidRDefault="00DA643D" w:rsidP="00BA505C">
            <w:pPr>
              <w:spacing w:after="0" w:line="240" w:lineRule="auto"/>
              <w:jc w:val="right"/>
            </w:pPr>
            <w:r>
              <w:t>6.74</w:t>
            </w:r>
          </w:p>
        </w:tc>
      </w:tr>
      <w:tr w:rsidR="00DA643D" w14:paraId="0F11EBC3" w14:textId="77777777" w:rsidTr="00003AE2">
        <w:trPr>
          <w:cnfStyle w:val="000000100000" w:firstRow="0" w:lastRow="0" w:firstColumn="0" w:lastColumn="0" w:oddVBand="0" w:evenVBand="0" w:oddHBand="1" w:evenHBand="0" w:firstRowFirstColumn="0" w:firstRowLastColumn="0" w:lastRowFirstColumn="0" w:lastRowLastColumn="0"/>
        </w:trPr>
        <w:tc>
          <w:tcPr>
            <w:tcW w:w="0" w:type="pct"/>
          </w:tcPr>
          <w:p w14:paraId="64188120" w14:textId="4EB08B2A" w:rsidR="00DA643D" w:rsidRDefault="00DA643D">
            <w:pPr>
              <w:spacing w:after="0" w:line="240" w:lineRule="auto"/>
            </w:pPr>
            <w:r>
              <w:t>Crowdy Head</w:t>
            </w:r>
          </w:p>
        </w:tc>
        <w:tc>
          <w:tcPr>
            <w:tcW w:w="0" w:type="pct"/>
          </w:tcPr>
          <w:p w14:paraId="1B1E86D0" w14:textId="468B00CD" w:rsidR="00DA643D" w:rsidRDefault="00DA643D" w:rsidP="00BA505C">
            <w:pPr>
              <w:spacing w:after="0" w:line="240" w:lineRule="auto"/>
              <w:jc w:val="right"/>
            </w:pPr>
            <w:r>
              <w:t>11.08</w:t>
            </w:r>
          </w:p>
        </w:tc>
        <w:tc>
          <w:tcPr>
            <w:tcW w:w="0" w:type="pct"/>
          </w:tcPr>
          <w:p w14:paraId="7D269966" w14:textId="65BBB943" w:rsidR="00DA643D" w:rsidRDefault="00DA643D" w:rsidP="00BA505C">
            <w:pPr>
              <w:spacing w:after="0" w:line="240" w:lineRule="auto"/>
              <w:jc w:val="right"/>
            </w:pPr>
            <w:r>
              <w:t>5.70</w:t>
            </w:r>
          </w:p>
        </w:tc>
      </w:tr>
    </w:tbl>
    <w:p w14:paraId="58987D17" w14:textId="2FBC0EB0" w:rsidR="00F56C31" w:rsidRDefault="00F56C31">
      <w:pPr>
        <w:pStyle w:val="Caption"/>
      </w:pPr>
      <w:bookmarkStart w:id="133" w:name="_Toc204872521"/>
      <w:r>
        <w:t xml:space="preserve">Table </w:t>
      </w:r>
      <w:r w:rsidR="000B0C88">
        <w:fldChar w:fldCharType="begin"/>
      </w:r>
      <w:r w:rsidR="000B0C88">
        <w:instrText xml:space="preserve"> SEQ Table \* ARABIC </w:instrText>
      </w:r>
      <w:r w:rsidR="000B0C88">
        <w:fldChar w:fldCharType="separate"/>
      </w:r>
      <w:r w:rsidR="00BA5530">
        <w:rPr>
          <w:noProof/>
        </w:rPr>
        <w:t>3</w:t>
      </w:r>
      <w:r w:rsidR="000B0C88">
        <w:rPr>
          <w:noProof/>
        </w:rPr>
        <w:fldChar w:fldCharType="end"/>
      </w:r>
      <w:r>
        <w:t xml:space="preserve"> Observed extreme waves</w:t>
      </w:r>
      <w:r w:rsidR="006B608A">
        <w:t xml:space="preserve"> (north to south)</w:t>
      </w:r>
      <w:r>
        <w:t xml:space="preserve"> for Severe Tropical Cyclone Alfred</w:t>
      </w:r>
      <w:r w:rsidR="00A20297">
        <w:t xml:space="preserve"> (source: </w:t>
      </w:r>
      <w:r w:rsidR="00B77E3A">
        <w:t xml:space="preserve">DETSI </w:t>
      </w:r>
      <w:r w:rsidR="004B7BF3">
        <w:t>and NSW Government Manly Hydraulics Laboratory)</w:t>
      </w:r>
      <w:r>
        <w:t>.</w:t>
      </w:r>
      <w:bookmarkEnd w:id="133"/>
    </w:p>
    <w:p w14:paraId="17F3087B" w14:textId="1D1C9574" w:rsidR="0042467A" w:rsidRDefault="0042467A" w:rsidP="0042467A">
      <w:pPr>
        <w:keepNext/>
      </w:pPr>
      <w:r>
        <w:rPr>
          <w:noProof/>
        </w:rPr>
        <w:drawing>
          <wp:inline distT="0" distB="0" distL="0" distR="0" wp14:anchorId="3F9CF5AA" wp14:editId="62BBC31B">
            <wp:extent cx="6120000" cy="4078980"/>
            <wp:effectExtent l="0" t="0" r="0" b="0"/>
            <wp:docPr id="1438957155" name="Picture 4" descr="Swell waves at Kirra Point (Coolangatta, Gold Coast) on Tuesday 4 M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81">
                      <a:extLst>
                        <a:ext uri="{28A0092B-C50C-407E-A947-70E740481C1C}">
                          <a14:useLocalDpi xmlns:a14="http://schemas.microsoft.com/office/drawing/2010/main" val="0"/>
                        </a:ext>
                      </a:extLst>
                    </a:blip>
                    <a:stretch>
                      <a:fillRect/>
                    </a:stretch>
                  </pic:blipFill>
                  <pic:spPr>
                    <a:xfrm>
                      <a:off x="0" y="0"/>
                      <a:ext cx="6120000" cy="4078980"/>
                    </a:xfrm>
                    <a:prstGeom prst="rect">
                      <a:avLst/>
                    </a:prstGeom>
                  </pic:spPr>
                </pic:pic>
              </a:graphicData>
            </a:graphic>
          </wp:inline>
        </w:drawing>
      </w:r>
    </w:p>
    <w:p w14:paraId="29ABE336" w14:textId="132BE6E5" w:rsidR="00EA210A" w:rsidRPr="00EA210A" w:rsidRDefault="0042467A" w:rsidP="0042467A">
      <w:pPr>
        <w:pStyle w:val="Caption"/>
      </w:pPr>
      <w:bookmarkStart w:id="134" w:name="_Toc204872509"/>
      <w:r>
        <w:t xml:space="preserve">Figure </w:t>
      </w:r>
      <w:r w:rsidR="00A718B3">
        <w:fldChar w:fldCharType="begin"/>
      </w:r>
      <w:r w:rsidR="00A718B3">
        <w:instrText xml:space="preserve"> SEQ Figure \* ARABIC </w:instrText>
      </w:r>
      <w:r w:rsidR="00A718B3">
        <w:fldChar w:fldCharType="separate"/>
      </w:r>
      <w:r w:rsidR="00BA5530">
        <w:rPr>
          <w:noProof/>
        </w:rPr>
        <w:t>39</w:t>
      </w:r>
      <w:r w:rsidR="00A718B3">
        <w:rPr>
          <w:noProof/>
        </w:rPr>
        <w:fldChar w:fldCharType="end"/>
      </w:r>
      <w:r>
        <w:t xml:space="preserve"> </w:t>
      </w:r>
      <w:r w:rsidR="00F03F96">
        <w:t>Swell waves</w:t>
      </w:r>
      <w:r>
        <w:t xml:space="preserve"> at Kirra Point (</w:t>
      </w:r>
      <w:r w:rsidR="00192E66">
        <w:t xml:space="preserve">Coolangatta, </w:t>
      </w:r>
      <w:r>
        <w:t xml:space="preserve">Gold Coast) </w:t>
      </w:r>
      <w:r w:rsidR="00831E77">
        <w:t xml:space="preserve">on </w:t>
      </w:r>
      <w:r w:rsidR="004E48DC">
        <w:t>Tuesday 4 March</w:t>
      </w:r>
      <w:r>
        <w:t xml:space="preserve"> (source: </w:t>
      </w:r>
      <w:proofErr w:type="spellStart"/>
      <w:r>
        <w:t>Swellnet</w:t>
      </w:r>
      <w:proofErr w:type="spellEnd"/>
      <w:r>
        <w:t>).</w:t>
      </w:r>
      <w:bookmarkEnd w:id="134"/>
    </w:p>
    <w:p w14:paraId="3561FA3A" w14:textId="7D543FE5" w:rsidR="00AE043A" w:rsidRDefault="00AE043A">
      <w:pPr>
        <w:spacing w:after="0" w:line="240" w:lineRule="auto"/>
        <w:rPr>
          <w:rFonts w:eastAsiaTheme="majorEastAsia" w:cstheme="majorBidi"/>
          <w:b/>
          <w:color w:val="000000" w:themeColor="text1"/>
          <w:sz w:val="36"/>
          <w:szCs w:val="36"/>
        </w:rPr>
      </w:pPr>
      <w:r>
        <w:br w:type="page"/>
      </w:r>
    </w:p>
    <w:p w14:paraId="0DFFBCD3" w14:textId="383EB352" w:rsidR="00AD7F98" w:rsidRDefault="00674DE1" w:rsidP="008903B8">
      <w:pPr>
        <w:pStyle w:val="NumberedHeading2"/>
      </w:pPr>
      <w:bookmarkStart w:id="135" w:name="_Toc1626322350"/>
      <w:bookmarkStart w:id="136" w:name="_Toc204872467"/>
      <w:r>
        <w:t>Tides</w:t>
      </w:r>
      <w:bookmarkEnd w:id="135"/>
      <w:bookmarkEnd w:id="136"/>
    </w:p>
    <w:p w14:paraId="4CEA99E1" w14:textId="11668102" w:rsidR="00274C6A" w:rsidRDefault="00674DE1" w:rsidP="00750640">
      <w:pPr>
        <w:spacing w:after="240"/>
      </w:pPr>
      <w:r>
        <w:t>P</w:t>
      </w:r>
      <w:r w:rsidR="00671F27">
        <w:t>ositive tidal anomalies</w:t>
      </w:r>
      <w:r>
        <w:t xml:space="preserve"> were</w:t>
      </w:r>
      <w:r w:rsidR="00671F27">
        <w:t xml:space="preserve"> recorded along the southeast Queensland and northeast NSW coast</w:t>
      </w:r>
      <w:r w:rsidR="006B0F30">
        <w:t>s</w:t>
      </w:r>
      <w:r>
        <w:t xml:space="preserve"> during the event</w:t>
      </w:r>
      <w:r w:rsidR="00671F27">
        <w:t>.</w:t>
      </w:r>
      <w:r w:rsidR="006541F6">
        <w:t xml:space="preserve"> </w:t>
      </w:r>
      <w:r w:rsidR="00E34AAF">
        <w:t>The maximum storm surge</w:t>
      </w:r>
      <w:r w:rsidR="004C1434">
        <w:t xml:space="preserve"> </w:t>
      </w:r>
      <w:r w:rsidR="00E34AAF">
        <w:t xml:space="preserve">was recorded at Maroochydore tide </w:t>
      </w:r>
      <w:r w:rsidR="0036458A">
        <w:t>gauge</w:t>
      </w:r>
      <w:r w:rsidR="004C1434">
        <w:t xml:space="preserve"> with an anomaly of 0.94 metres</w:t>
      </w:r>
      <w:r w:rsidR="004E3933">
        <w:t xml:space="preserve">, </w:t>
      </w:r>
      <w:r w:rsidR="00E74C6F">
        <w:t>likely</w:t>
      </w:r>
      <w:r w:rsidR="004E3933">
        <w:t xml:space="preserve"> </w:t>
      </w:r>
      <w:r w:rsidR="0010654B">
        <w:t>due to a combination of storm surge from the ocean and</w:t>
      </w:r>
      <w:r w:rsidR="001333D3">
        <w:t xml:space="preserve"> flow from</w:t>
      </w:r>
      <w:r w:rsidR="0010654B">
        <w:t xml:space="preserve"> </w:t>
      </w:r>
      <w:r w:rsidR="004D3463">
        <w:t>flood waters</w:t>
      </w:r>
      <w:r w:rsidR="004C1434">
        <w:t>.</w:t>
      </w:r>
      <w:r w:rsidR="005E58F3">
        <w:t xml:space="preserve"> </w:t>
      </w:r>
      <w:r w:rsidR="00303D0B">
        <w:t xml:space="preserve">The total water level exceeded the Highest Astronomical Tide (HAT) level </w:t>
      </w:r>
      <w:r w:rsidR="000F21FF">
        <w:t>at Maroochydore</w:t>
      </w:r>
      <w:r w:rsidR="00D44BED">
        <w:t>,</w:t>
      </w:r>
      <w:r w:rsidR="000F21FF">
        <w:t xml:space="preserve"> </w:t>
      </w:r>
      <w:r w:rsidR="00A00F4C">
        <w:t>and</w:t>
      </w:r>
      <w:r w:rsidR="000F21FF">
        <w:t xml:space="preserve"> Shorncliffe</w:t>
      </w:r>
      <w:r w:rsidR="006E1E37">
        <w:t>, in Queensland</w:t>
      </w:r>
      <w:r w:rsidR="009D39D7">
        <w:t>,</w:t>
      </w:r>
      <w:r w:rsidR="006E1E37">
        <w:t xml:space="preserve"> as well as </w:t>
      </w:r>
      <w:r w:rsidR="00801BC5">
        <w:t xml:space="preserve">Ballina, </w:t>
      </w:r>
      <w:r w:rsidR="00330C5F">
        <w:t xml:space="preserve">Tweed (inside river entrance), and </w:t>
      </w:r>
      <w:r w:rsidR="00B70C4D">
        <w:t>Yamba in New South Wales</w:t>
      </w:r>
      <w:r w:rsidR="00330BAD">
        <w:t>, (</w:t>
      </w:r>
      <w:r w:rsidR="003836C2">
        <w:fldChar w:fldCharType="begin"/>
      </w:r>
      <w:r w:rsidR="003836C2">
        <w:instrText xml:space="preserve"> REF _Ref200539761 \h </w:instrText>
      </w:r>
      <w:r w:rsidR="003836C2">
        <w:fldChar w:fldCharType="separate"/>
      </w:r>
      <w:r w:rsidR="00BA5530">
        <w:t xml:space="preserve">Table </w:t>
      </w:r>
      <w:r w:rsidR="00BA5530">
        <w:rPr>
          <w:noProof/>
        </w:rPr>
        <w:t>4</w:t>
      </w:r>
      <w:r w:rsidR="003836C2">
        <w:fldChar w:fldCharType="end"/>
      </w:r>
      <w:r w:rsidR="003836C2">
        <w:t xml:space="preserve">, </w:t>
      </w:r>
      <w:r w:rsidR="00921F31">
        <w:fldChar w:fldCharType="begin"/>
      </w:r>
      <w:r w:rsidR="00921F31">
        <w:instrText xml:space="preserve"> REF _Ref200540320 \h </w:instrText>
      </w:r>
      <w:r w:rsidR="00921F31">
        <w:fldChar w:fldCharType="separate"/>
      </w:r>
      <w:r w:rsidR="00BA5530">
        <w:t xml:space="preserve">Figure </w:t>
      </w:r>
      <w:r w:rsidR="00BA5530">
        <w:rPr>
          <w:noProof/>
        </w:rPr>
        <w:t>40</w:t>
      </w:r>
      <w:r w:rsidR="00921F31">
        <w:fldChar w:fldCharType="end"/>
      </w:r>
      <w:r w:rsidR="009D39D7">
        <w:t xml:space="preserve">, </w:t>
      </w:r>
      <w:r w:rsidR="00921F31">
        <w:fldChar w:fldCharType="begin"/>
      </w:r>
      <w:r w:rsidR="00921F31">
        <w:instrText xml:space="preserve"> REF _Ref200540321 \h </w:instrText>
      </w:r>
      <w:r w:rsidR="00921F31">
        <w:fldChar w:fldCharType="separate"/>
      </w:r>
      <w:r w:rsidR="00BA5530">
        <w:t xml:space="preserve">Figure </w:t>
      </w:r>
      <w:r w:rsidR="00BA5530">
        <w:rPr>
          <w:noProof/>
        </w:rPr>
        <w:t>41</w:t>
      </w:r>
      <w:r w:rsidR="00921F31">
        <w:fldChar w:fldCharType="end"/>
      </w:r>
      <w:r w:rsidR="009D39D7">
        <w:t xml:space="preserve">, </w:t>
      </w:r>
      <w:r w:rsidR="00921F31">
        <w:fldChar w:fldCharType="begin"/>
      </w:r>
      <w:r w:rsidR="00921F31">
        <w:instrText xml:space="preserve"> REF _Ref200540323 \h </w:instrText>
      </w:r>
      <w:r w:rsidR="00921F31">
        <w:fldChar w:fldCharType="separate"/>
      </w:r>
      <w:r w:rsidR="00BA5530">
        <w:t xml:space="preserve">Figure </w:t>
      </w:r>
      <w:r w:rsidR="00BA5530">
        <w:rPr>
          <w:noProof/>
        </w:rPr>
        <w:t>42</w:t>
      </w:r>
      <w:r w:rsidR="00921F31">
        <w:fldChar w:fldCharType="end"/>
      </w:r>
      <w:r w:rsidR="003836C2">
        <w:t>)</w:t>
      </w:r>
      <w:r w:rsidR="000F21FF">
        <w:t>.</w:t>
      </w:r>
      <w:r w:rsidR="00D44BED">
        <w:t xml:space="preserve"> </w:t>
      </w:r>
      <w:r>
        <w:t xml:space="preserve">The table </w:t>
      </w:r>
      <w:r w:rsidR="00A00F4C">
        <w:t xml:space="preserve">and </w:t>
      </w:r>
      <w:r w:rsidR="004F35C4">
        <w:t xml:space="preserve">graphs </w:t>
      </w:r>
      <w:r>
        <w:t>below show some of the storm surge values observed during the event</w:t>
      </w:r>
      <w:r w:rsidR="00D44BED">
        <w:t>.</w:t>
      </w:r>
      <w:r w:rsidR="00102CC8">
        <w:t xml:space="preserve"> </w:t>
      </w:r>
      <w:r w:rsidR="00ED7936">
        <w:t>While s</w:t>
      </w:r>
      <w:r w:rsidR="00102CC8">
        <w:t xml:space="preserve">torm surge </w:t>
      </w:r>
      <w:r w:rsidR="00506F91">
        <w:t>heights</w:t>
      </w:r>
      <w:r w:rsidR="00165D8D">
        <w:t xml:space="preserve"> </w:t>
      </w:r>
      <w:r w:rsidR="00102CC8">
        <w:t>wer</w:t>
      </w:r>
      <w:r w:rsidR="004E0BB2">
        <w:t>e high</w:t>
      </w:r>
      <w:r w:rsidR="00ED7936">
        <w:t xml:space="preserve">, </w:t>
      </w:r>
      <w:r w:rsidR="006F352C">
        <w:t xml:space="preserve">total sea levels largely remained below the </w:t>
      </w:r>
      <w:r w:rsidR="00596472">
        <w:t>Highest Astro</w:t>
      </w:r>
      <w:r w:rsidR="00CD0DA6">
        <w:t xml:space="preserve">nomical Tide (HAT), </w:t>
      </w:r>
      <w:r w:rsidR="00902434">
        <w:t>as it was a period of neap high tides.</w:t>
      </w:r>
    </w:p>
    <w:p w14:paraId="1FD0EA68" w14:textId="430FFB03" w:rsidR="00901540" w:rsidRDefault="00D800AD" w:rsidP="00750640">
      <w:pPr>
        <w:spacing w:after="240"/>
      </w:pPr>
      <w:r>
        <w:t xml:space="preserve">Open beaches likely experienced a larger storm surge as they are exposed to larger wave setup, however, </w:t>
      </w:r>
      <w:r w:rsidR="00274C6A">
        <w:t xml:space="preserve">there </w:t>
      </w:r>
      <w:r w:rsidR="0060583D">
        <w:t xml:space="preserve">were </w:t>
      </w:r>
      <w:r w:rsidR="00274C6A">
        <w:t>no water levels recorded on the beaches</w:t>
      </w:r>
      <w:r w:rsidR="00674DE1">
        <w:t xml:space="preserve"> themselves</w:t>
      </w:r>
      <w:r w:rsidR="00274C6A">
        <w:t xml:space="preserve">. Instead, photography from the event showed a large erosion scarp of more than </w:t>
      </w:r>
      <w:r w:rsidR="00F42EF6">
        <w:t>two</w:t>
      </w:r>
      <w:r w:rsidR="00274C6A">
        <w:t xml:space="preserve"> metres</w:t>
      </w:r>
      <w:r w:rsidR="003E7087">
        <w:t xml:space="preserve"> in height</w:t>
      </w:r>
      <w:r w:rsidR="00C27CEE">
        <w:t xml:space="preserve"> for open beaches</w:t>
      </w:r>
      <w:r w:rsidR="00F42EF6">
        <w:t>.</w:t>
      </w:r>
    </w:p>
    <w:tbl>
      <w:tblPr>
        <w:tblStyle w:val="TableGrid"/>
        <w:tblW w:w="5000" w:type="pct"/>
        <w:tblLook w:val="04A0" w:firstRow="1" w:lastRow="0" w:firstColumn="1" w:lastColumn="0" w:noHBand="0" w:noVBand="1"/>
      </w:tblPr>
      <w:tblGrid>
        <w:gridCol w:w="3512"/>
        <w:gridCol w:w="3058"/>
        <w:gridCol w:w="3058"/>
      </w:tblGrid>
      <w:tr w:rsidR="00DA643D" w14:paraId="2BCFD471" w14:textId="77777777" w:rsidTr="00003AE2">
        <w:trPr>
          <w:cnfStyle w:val="100000000000" w:firstRow="1" w:lastRow="0" w:firstColumn="0" w:lastColumn="0" w:oddVBand="0" w:evenVBand="0" w:oddHBand="0" w:evenHBand="0" w:firstRowFirstColumn="0" w:firstRowLastColumn="0" w:lastRowFirstColumn="0" w:lastRowLastColumn="0"/>
        </w:trPr>
        <w:tc>
          <w:tcPr>
            <w:tcW w:w="0" w:type="pct"/>
          </w:tcPr>
          <w:p w14:paraId="2D40D657" w14:textId="2FDFF2F8" w:rsidR="00DA643D" w:rsidRDefault="00DA643D" w:rsidP="002E72D4">
            <w:pPr>
              <w:spacing w:after="0" w:line="240" w:lineRule="auto"/>
            </w:pPr>
            <w:r>
              <w:t>Location</w:t>
            </w:r>
          </w:p>
        </w:tc>
        <w:tc>
          <w:tcPr>
            <w:tcW w:w="0" w:type="pct"/>
          </w:tcPr>
          <w:p w14:paraId="2B6B85CD" w14:textId="6F36C9CB" w:rsidR="00DA643D" w:rsidRDefault="00DA643D" w:rsidP="002E72D4">
            <w:pPr>
              <w:spacing w:after="0" w:line="240" w:lineRule="auto"/>
            </w:pPr>
            <w:r>
              <w:t>Maximum storm surge (m)</w:t>
            </w:r>
          </w:p>
        </w:tc>
        <w:tc>
          <w:tcPr>
            <w:tcW w:w="0" w:type="pct"/>
          </w:tcPr>
          <w:p w14:paraId="56F8CACF" w14:textId="51172000" w:rsidR="00DA643D" w:rsidRDefault="00DA643D" w:rsidP="002E72D4">
            <w:pPr>
              <w:spacing w:after="0" w:line="240" w:lineRule="auto"/>
            </w:pPr>
            <w:r>
              <w:t>Maximum storm tide (m above HAT)</w:t>
            </w:r>
          </w:p>
        </w:tc>
      </w:tr>
      <w:tr w:rsidR="00DA643D" w14:paraId="46EE6510" w14:textId="77777777" w:rsidTr="00003AE2">
        <w:trPr>
          <w:cnfStyle w:val="000000100000" w:firstRow="0" w:lastRow="0" w:firstColumn="0" w:lastColumn="0" w:oddVBand="0" w:evenVBand="0" w:oddHBand="1" w:evenHBand="0" w:firstRowFirstColumn="0" w:firstRowLastColumn="0" w:lastRowFirstColumn="0" w:lastRowLastColumn="0"/>
        </w:trPr>
        <w:tc>
          <w:tcPr>
            <w:tcW w:w="0" w:type="pct"/>
          </w:tcPr>
          <w:p w14:paraId="38897197" w14:textId="2510F84C" w:rsidR="00DA643D" w:rsidRDefault="00DA643D" w:rsidP="002E72D4">
            <w:pPr>
              <w:spacing w:after="0" w:line="240" w:lineRule="auto"/>
            </w:pPr>
            <w:r>
              <w:t>Maroochydore</w:t>
            </w:r>
          </w:p>
        </w:tc>
        <w:tc>
          <w:tcPr>
            <w:tcW w:w="0" w:type="pct"/>
          </w:tcPr>
          <w:p w14:paraId="0BD77710" w14:textId="237D3318" w:rsidR="00DA643D" w:rsidRDefault="00DA643D" w:rsidP="00BA505C">
            <w:pPr>
              <w:spacing w:after="0" w:line="240" w:lineRule="auto"/>
              <w:jc w:val="right"/>
            </w:pPr>
            <w:r>
              <w:t>0.94</w:t>
            </w:r>
          </w:p>
        </w:tc>
        <w:tc>
          <w:tcPr>
            <w:tcW w:w="0" w:type="pct"/>
          </w:tcPr>
          <w:p w14:paraId="63FF660B" w14:textId="5AF2CAAD" w:rsidR="00DA643D" w:rsidRDefault="00DA643D" w:rsidP="00BA505C">
            <w:pPr>
              <w:spacing w:after="0" w:line="240" w:lineRule="auto"/>
              <w:jc w:val="right"/>
            </w:pPr>
            <w:r>
              <w:t>0.12</w:t>
            </w:r>
            <w:r w:rsidR="006A2BB9">
              <w:t>*</w:t>
            </w:r>
          </w:p>
        </w:tc>
      </w:tr>
      <w:tr w:rsidR="00DA643D" w14:paraId="55680440" w14:textId="77777777" w:rsidTr="00003AE2">
        <w:trPr>
          <w:cnfStyle w:val="000000010000" w:firstRow="0" w:lastRow="0" w:firstColumn="0" w:lastColumn="0" w:oddVBand="0" w:evenVBand="0" w:oddHBand="0" w:evenHBand="1" w:firstRowFirstColumn="0" w:firstRowLastColumn="0" w:lastRowFirstColumn="0" w:lastRowLastColumn="0"/>
        </w:trPr>
        <w:tc>
          <w:tcPr>
            <w:tcW w:w="0" w:type="pct"/>
          </w:tcPr>
          <w:p w14:paraId="42A7F11A" w14:textId="265D5D3F" w:rsidR="00DA643D" w:rsidRDefault="00DA643D" w:rsidP="002E72D4">
            <w:pPr>
              <w:spacing w:after="0" w:line="240" w:lineRule="auto"/>
            </w:pPr>
            <w:r>
              <w:t>Mooloolaba</w:t>
            </w:r>
          </w:p>
        </w:tc>
        <w:tc>
          <w:tcPr>
            <w:tcW w:w="0" w:type="pct"/>
          </w:tcPr>
          <w:p w14:paraId="3FD94790" w14:textId="34EBE666" w:rsidR="00DA643D" w:rsidRDefault="00DA643D" w:rsidP="00BA505C">
            <w:pPr>
              <w:spacing w:after="0" w:line="240" w:lineRule="auto"/>
              <w:jc w:val="right"/>
            </w:pPr>
            <w:r>
              <w:t>0.44</w:t>
            </w:r>
          </w:p>
        </w:tc>
        <w:tc>
          <w:tcPr>
            <w:tcW w:w="0" w:type="pct"/>
          </w:tcPr>
          <w:p w14:paraId="0D9B4658" w14:textId="0F426966" w:rsidR="00DA643D" w:rsidRDefault="00DA643D" w:rsidP="00BA505C">
            <w:pPr>
              <w:spacing w:after="0" w:line="240" w:lineRule="auto"/>
              <w:jc w:val="right"/>
            </w:pPr>
            <w:r>
              <w:t>-0.03</w:t>
            </w:r>
          </w:p>
        </w:tc>
      </w:tr>
      <w:tr w:rsidR="00DA643D" w14:paraId="4B95C925" w14:textId="77777777" w:rsidTr="00003AE2">
        <w:trPr>
          <w:cnfStyle w:val="000000100000" w:firstRow="0" w:lastRow="0" w:firstColumn="0" w:lastColumn="0" w:oddVBand="0" w:evenVBand="0" w:oddHBand="1" w:evenHBand="0" w:firstRowFirstColumn="0" w:firstRowLastColumn="0" w:lastRowFirstColumn="0" w:lastRowLastColumn="0"/>
        </w:trPr>
        <w:tc>
          <w:tcPr>
            <w:tcW w:w="0" w:type="pct"/>
          </w:tcPr>
          <w:p w14:paraId="1277F50D" w14:textId="7011E4EC" w:rsidR="00DA643D" w:rsidRDefault="00DA643D" w:rsidP="002E72D4">
            <w:pPr>
              <w:spacing w:after="0" w:line="240" w:lineRule="auto"/>
            </w:pPr>
            <w:r>
              <w:t>Golden Beach (Caloundra)</w:t>
            </w:r>
          </w:p>
        </w:tc>
        <w:tc>
          <w:tcPr>
            <w:tcW w:w="0" w:type="pct"/>
          </w:tcPr>
          <w:p w14:paraId="1F00B97C" w14:textId="047D74C5" w:rsidR="00DA643D" w:rsidRDefault="00DA643D" w:rsidP="00BA505C">
            <w:pPr>
              <w:spacing w:after="0" w:line="240" w:lineRule="auto"/>
              <w:jc w:val="right"/>
            </w:pPr>
            <w:r>
              <w:t>0.53</w:t>
            </w:r>
          </w:p>
        </w:tc>
        <w:tc>
          <w:tcPr>
            <w:tcW w:w="0" w:type="pct"/>
          </w:tcPr>
          <w:p w14:paraId="79D881A4" w14:textId="6EA1B1F4" w:rsidR="00DA643D" w:rsidRDefault="00DA643D" w:rsidP="00BA505C">
            <w:pPr>
              <w:spacing w:after="0" w:line="240" w:lineRule="auto"/>
              <w:jc w:val="right"/>
            </w:pPr>
            <w:r>
              <w:t>-0.03</w:t>
            </w:r>
          </w:p>
        </w:tc>
      </w:tr>
      <w:tr w:rsidR="00DA643D" w14:paraId="6C4EED5A" w14:textId="77777777" w:rsidTr="00003AE2">
        <w:trPr>
          <w:cnfStyle w:val="000000010000" w:firstRow="0" w:lastRow="0" w:firstColumn="0" w:lastColumn="0" w:oddVBand="0" w:evenVBand="0" w:oddHBand="0" w:evenHBand="1" w:firstRowFirstColumn="0" w:firstRowLastColumn="0" w:lastRowFirstColumn="0" w:lastRowLastColumn="0"/>
        </w:trPr>
        <w:tc>
          <w:tcPr>
            <w:tcW w:w="0" w:type="pct"/>
          </w:tcPr>
          <w:p w14:paraId="7FF88ED5" w14:textId="5D809852" w:rsidR="00DA643D" w:rsidRDefault="00DA643D" w:rsidP="002E72D4">
            <w:pPr>
              <w:spacing w:after="0" w:line="240" w:lineRule="auto"/>
            </w:pPr>
            <w:r>
              <w:t>Donnybrook</w:t>
            </w:r>
          </w:p>
        </w:tc>
        <w:tc>
          <w:tcPr>
            <w:tcW w:w="0" w:type="pct"/>
          </w:tcPr>
          <w:p w14:paraId="7D8C7092" w14:textId="70BCD167" w:rsidR="00DA643D" w:rsidRDefault="00DA643D" w:rsidP="00BA505C">
            <w:pPr>
              <w:spacing w:after="0" w:line="240" w:lineRule="auto"/>
              <w:jc w:val="right"/>
            </w:pPr>
            <w:r>
              <w:t>0.55</w:t>
            </w:r>
          </w:p>
        </w:tc>
        <w:tc>
          <w:tcPr>
            <w:tcW w:w="0" w:type="pct"/>
          </w:tcPr>
          <w:p w14:paraId="0FC78029" w14:textId="17EF31F8" w:rsidR="00DA643D" w:rsidRDefault="00DA643D" w:rsidP="00BA505C">
            <w:pPr>
              <w:spacing w:after="0" w:line="240" w:lineRule="auto"/>
              <w:jc w:val="right"/>
            </w:pPr>
            <w:r>
              <w:t>-0.05</w:t>
            </w:r>
          </w:p>
        </w:tc>
      </w:tr>
      <w:tr w:rsidR="00DA643D" w14:paraId="1568310E" w14:textId="77777777" w:rsidTr="00003AE2">
        <w:trPr>
          <w:cnfStyle w:val="000000100000" w:firstRow="0" w:lastRow="0" w:firstColumn="0" w:lastColumn="0" w:oddVBand="0" w:evenVBand="0" w:oddHBand="1" w:evenHBand="0" w:firstRowFirstColumn="0" w:firstRowLastColumn="0" w:lastRowFirstColumn="0" w:lastRowLastColumn="0"/>
        </w:trPr>
        <w:tc>
          <w:tcPr>
            <w:tcW w:w="0" w:type="pct"/>
          </w:tcPr>
          <w:p w14:paraId="3FFF7FC6" w14:textId="1E3A9695" w:rsidR="00DA643D" w:rsidRDefault="00DA643D" w:rsidP="002E72D4">
            <w:pPr>
              <w:spacing w:after="0" w:line="240" w:lineRule="auto"/>
            </w:pPr>
            <w:r>
              <w:t>Tangalooma (Moreton Island)</w:t>
            </w:r>
          </w:p>
        </w:tc>
        <w:tc>
          <w:tcPr>
            <w:tcW w:w="0" w:type="pct"/>
          </w:tcPr>
          <w:p w14:paraId="47D5A373" w14:textId="7A6C104D" w:rsidR="00DA643D" w:rsidRDefault="00DA643D" w:rsidP="00BA505C">
            <w:pPr>
              <w:spacing w:after="0" w:line="240" w:lineRule="auto"/>
              <w:jc w:val="right"/>
            </w:pPr>
            <w:r>
              <w:t>0.47</w:t>
            </w:r>
          </w:p>
        </w:tc>
        <w:tc>
          <w:tcPr>
            <w:tcW w:w="0" w:type="pct"/>
          </w:tcPr>
          <w:p w14:paraId="69EC486B" w14:textId="16640EDD" w:rsidR="00DA643D" w:rsidRDefault="00DA643D" w:rsidP="00BA505C">
            <w:pPr>
              <w:spacing w:after="0" w:line="240" w:lineRule="auto"/>
              <w:jc w:val="right"/>
            </w:pPr>
            <w:r>
              <w:t>-0.09</w:t>
            </w:r>
          </w:p>
        </w:tc>
      </w:tr>
      <w:tr w:rsidR="00DA643D" w14:paraId="3DB76B53" w14:textId="77777777" w:rsidTr="00003AE2">
        <w:trPr>
          <w:cnfStyle w:val="000000010000" w:firstRow="0" w:lastRow="0" w:firstColumn="0" w:lastColumn="0" w:oddVBand="0" w:evenVBand="0" w:oddHBand="0" w:evenHBand="1" w:firstRowFirstColumn="0" w:firstRowLastColumn="0" w:lastRowFirstColumn="0" w:lastRowLastColumn="0"/>
        </w:trPr>
        <w:tc>
          <w:tcPr>
            <w:tcW w:w="0" w:type="pct"/>
          </w:tcPr>
          <w:p w14:paraId="4C527A3E" w14:textId="3C56A4E5" w:rsidR="00DA643D" w:rsidRDefault="00DA643D" w:rsidP="002E72D4">
            <w:pPr>
              <w:spacing w:after="0" w:line="240" w:lineRule="auto"/>
            </w:pPr>
            <w:r>
              <w:t>Scarborough Boat Harbour</w:t>
            </w:r>
          </w:p>
        </w:tc>
        <w:tc>
          <w:tcPr>
            <w:tcW w:w="0" w:type="pct"/>
          </w:tcPr>
          <w:p w14:paraId="1328794A" w14:textId="45FA308E" w:rsidR="00DA643D" w:rsidRDefault="00DA643D" w:rsidP="00BA505C">
            <w:pPr>
              <w:spacing w:after="0" w:line="240" w:lineRule="auto"/>
              <w:jc w:val="right"/>
            </w:pPr>
            <w:r>
              <w:t>0.49</w:t>
            </w:r>
          </w:p>
        </w:tc>
        <w:tc>
          <w:tcPr>
            <w:tcW w:w="0" w:type="pct"/>
          </w:tcPr>
          <w:p w14:paraId="12C1BA6B" w14:textId="622ABFD0" w:rsidR="00DA643D" w:rsidRDefault="00DA643D" w:rsidP="00BA505C">
            <w:pPr>
              <w:spacing w:after="0" w:line="240" w:lineRule="auto"/>
              <w:jc w:val="right"/>
            </w:pPr>
            <w:r>
              <w:t>-0.10</w:t>
            </w:r>
          </w:p>
        </w:tc>
      </w:tr>
      <w:tr w:rsidR="00DA643D" w14:paraId="3DD7AF07" w14:textId="77777777" w:rsidTr="00003AE2">
        <w:trPr>
          <w:cnfStyle w:val="000000100000" w:firstRow="0" w:lastRow="0" w:firstColumn="0" w:lastColumn="0" w:oddVBand="0" w:evenVBand="0" w:oddHBand="1" w:evenHBand="0" w:firstRowFirstColumn="0" w:firstRowLastColumn="0" w:lastRowFirstColumn="0" w:lastRowLastColumn="0"/>
        </w:trPr>
        <w:tc>
          <w:tcPr>
            <w:tcW w:w="0" w:type="pct"/>
          </w:tcPr>
          <w:p w14:paraId="409D2B04" w14:textId="6C4CDC37" w:rsidR="00DA643D" w:rsidRDefault="00DA643D" w:rsidP="002E72D4">
            <w:pPr>
              <w:spacing w:after="0" w:line="240" w:lineRule="auto"/>
            </w:pPr>
            <w:r>
              <w:t>Shorncliffe</w:t>
            </w:r>
          </w:p>
        </w:tc>
        <w:tc>
          <w:tcPr>
            <w:tcW w:w="0" w:type="pct"/>
          </w:tcPr>
          <w:p w14:paraId="68880674" w14:textId="0038222B" w:rsidR="00DA643D" w:rsidRDefault="00DA643D" w:rsidP="00BA505C">
            <w:pPr>
              <w:spacing w:after="0" w:line="240" w:lineRule="auto"/>
              <w:jc w:val="right"/>
            </w:pPr>
            <w:r>
              <w:t>0.70</w:t>
            </w:r>
          </w:p>
        </w:tc>
        <w:tc>
          <w:tcPr>
            <w:tcW w:w="0" w:type="pct"/>
          </w:tcPr>
          <w:p w14:paraId="456C6D5A" w14:textId="5BCEC0C1" w:rsidR="00DA643D" w:rsidRDefault="00DA643D" w:rsidP="00BA505C">
            <w:pPr>
              <w:spacing w:after="0" w:line="240" w:lineRule="auto"/>
              <w:jc w:val="right"/>
            </w:pPr>
            <w:r>
              <w:t>0.02</w:t>
            </w:r>
          </w:p>
        </w:tc>
      </w:tr>
      <w:tr w:rsidR="00DA643D" w14:paraId="700C6845" w14:textId="77777777" w:rsidTr="00003AE2">
        <w:trPr>
          <w:cnfStyle w:val="000000010000" w:firstRow="0" w:lastRow="0" w:firstColumn="0" w:lastColumn="0" w:oddVBand="0" w:evenVBand="0" w:oddHBand="0" w:evenHBand="1" w:firstRowFirstColumn="0" w:firstRowLastColumn="0" w:lastRowFirstColumn="0" w:lastRowLastColumn="0"/>
        </w:trPr>
        <w:tc>
          <w:tcPr>
            <w:tcW w:w="0" w:type="pct"/>
          </w:tcPr>
          <w:p w14:paraId="16627EC8" w14:textId="1B0C1315" w:rsidR="00DA643D" w:rsidRDefault="00DA643D" w:rsidP="002E72D4">
            <w:pPr>
              <w:spacing w:after="0" w:line="240" w:lineRule="auto"/>
            </w:pPr>
            <w:r>
              <w:t>Brisbane Bar</w:t>
            </w:r>
          </w:p>
        </w:tc>
        <w:tc>
          <w:tcPr>
            <w:tcW w:w="0" w:type="pct"/>
          </w:tcPr>
          <w:p w14:paraId="5BA66CF6" w14:textId="13D0EA40" w:rsidR="00DA643D" w:rsidRDefault="00DA643D" w:rsidP="00BA505C">
            <w:pPr>
              <w:spacing w:after="0" w:line="240" w:lineRule="auto"/>
              <w:jc w:val="right"/>
            </w:pPr>
            <w:r>
              <w:t>0.42</w:t>
            </w:r>
          </w:p>
        </w:tc>
        <w:tc>
          <w:tcPr>
            <w:tcW w:w="0" w:type="pct"/>
          </w:tcPr>
          <w:p w14:paraId="1AAEFCF3" w14:textId="2229F514" w:rsidR="00DA643D" w:rsidRDefault="00DA643D" w:rsidP="00BA505C">
            <w:pPr>
              <w:spacing w:after="0" w:line="240" w:lineRule="auto"/>
              <w:jc w:val="right"/>
            </w:pPr>
            <w:r>
              <w:t>-0.06</w:t>
            </w:r>
          </w:p>
        </w:tc>
      </w:tr>
      <w:tr w:rsidR="00DA643D" w14:paraId="4365EC2A" w14:textId="77777777" w:rsidTr="00003AE2">
        <w:trPr>
          <w:cnfStyle w:val="000000100000" w:firstRow="0" w:lastRow="0" w:firstColumn="0" w:lastColumn="0" w:oddVBand="0" w:evenVBand="0" w:oddHBand="1" w:evenHBand="0" w:firstRowFirstColumn="0" w:firstRowLastColumn="0" w:lastRowFirstColumn="0" w:lastRowLastColumn="0"/>
        </w:trPr>
        <w:tc>
          <w:tcPr>
            <w:tcW w:w="0" w:type="pct"/>
          </w:tcPr>
          <w:p w14:paraId="27091DFF" w14:textId="0DC1C6A9" w:rsidR="00DA643D" w:rsidRDefault="00DA643D" w:rsidP="002E72D4">
            <w:pPr>
              <w:spacing w:after="0" w:line="240" w:lineRule="auto"/>
            </w:pPr>
            <w:r>
              <w:t>Birkdale</w:t>
            </w:r>
          </w:p>
        </w:tc>
        <w:tc>
          <w:tcPr>
            <w:tcW w:w="0" w:type="pct"/>
          </w:tcPr>
          <w:p w14:paraId="23D08E17" w14:textId="476FD940" w:rsidR="00DA643D" w:rsidRDefault="00DA643D" w:rsidP="00BA505C">
            <w:pPr>
              <w:spacing w:after="0" w:line="240" w:lineRule="auto"/>
              <w:jc w:val="right"/>
            </w:pPr>
            <w:r>
              <w:t>0.42</w:t>
            </w:r>
          </w:p>
        </w:tc>
        <w:tc>
          <w:tcPr>
            <w:tcW w:w="0" w:type="pct"/>
          </w:tcPr>
          <w:p w14:paraId="12E7C2A7" w14:textId="3948F4D9" w:rsidR="00DA643D" w:rsidRDefault="00DA643D" w:rsidP="00BA505C">
            <w:pPr>
              <w:spacing w:after="0" w:line="240" w:lineRule="auto"/>
              <w:jc w:val="right"/>
            </w:pPr>
            <w:r>
              <w:t>-0.25</w:t>
            </w:r>
          </w:p>
        </w:tc>
      </w:tr>
      <w:tr w:rsidR="00DA643D" w14:paraId="1FFBC8E2" w14:textId="77777777" w:rsidTr="00003AE2">
        <w:trPr>
          <w:cnfStyle w:val="000000010000" w:firstRow="0" w:lastRow="0" w:firstColumn="0" w:lastColumn="0" w:oddVBand="0" w:evenVBand="0" w:oddHBand="0" w:evenHBand="1" w:firstRowFirstColumn="0" w:firstRowLastColumn="0" w:lastRowFirstColumn="0" w:lastRowLastColumn="0"/>
        </w:trPr>
        <w:tc>
          <w:tcPr>
            <w:tcW w:w="0" w:type="pct"/>
          </w:tcPr>
          <w:p w14:paraId="3821D136" w14:textId="3E875D21" w:rsidR="00DA643D" w:rsidRDefault="00DA643D" w:rsidP="002E72D4">
            <w:pPr>
              <w:spacing w:after="0" w:line="240" w:lineRule="auto"/>
            </w:pPr>
            <w:r>
              <w:t>Raby Bay</w:t>
            </w:r>
          </w:p>
        </w:tc>
        <w:tc>
          <w:tcPr>
            <w:tcW w:w="0" w:type="pct"/>
          </w:tcPr>
          <w:p w14:paraId="0463E92D" w14:textId="7199C3EF" w:rsidR="00DA643D" w:rsidRDefault="00DA643D" w:rsidP="00BA505C">
            <w:pPr>
              <w:spacing w:after="0" w:line="240" w:lineRule="auto"/>
              <w:jc w:val="right"/>
            </w:pPr>
            <w:r>
              <w:t>0.39</w:t>
            </w:r>
          </w:p>
        </w:tc>
        <w:tc>
          <w:tcPr>
            <w:tcW w:w="0" w:type="pct"/>
          </w:tcPr>
          <w:p w14:paraId="07F50DB0" w14:textId="5CA388FD" w:rsidR="00DA643D" w:rsidRDefault="00DA643D" w:rsidP="00BA505C">
            <w:pPr>
              <w:spacing w:after="0" w:line="240" w:lineRule="auto"/>
              <w:jc w:val="right"/>
            </w:pPr>
            <w:r>
              <w:t>-0.24</w:t>
            </w:r>
          </w:p>
        </w:tc>
      </w:tr>
      <w:tr w:rsidR="00DA643D" w14:paraId="121DC119" w14:textId="77777777" w:rsidTr="00003AE2">
        <w:trPr>
          <w:cnfStyle w:val="000000100000" w:firstRow="0" w:lastRow="0" w:firstColumn="0" w:lastColumn="0" w:oddVBand="0" w:evenVBand="0" w:oddHBand="1" w:evenHBand="0" w:firstRowFirstColumn="0" w:firstRowLastColumn="0" w:lastRowFirstColumn="0" w:lastRowLastColumn="0"/>
        </w:trPr>
        <w:tc>
          <w:tcPr>
            <w:tcW w:w="0" w:type="pct"/>
          </w:tcPr>
          <w:p w14:paraId="19564CFD" w14:textId="66690587" w:rsidR="00DA643D" w:rsidRDefault="00DA643D" w:rsidP="002E72D4">
            <w:pPr>
              <w:spacing w:after="0" w:line="240" w:lineRule="auto"/>
            </w:pPr>
            <w:r>
              <w:t>Gold Coast (sand bypass jetty)</w:t>
            </w:r>
          </w:p>
        </w:tc>
        <w:tc>
          <w:tcPr>
            <w:tcW w:w="0" w:type="pct"/>
          </w:tcPr>
          <w:p w14:paraId="1ED432F2" w14:textId="78BCA8D1" w:rsidR="00DA643D" w:rsidRDefault="00DA643D" w:rsidP="00BA505C">
            <w:pPr>
              <w:spacing w:after="0" w:line="240" w:lineRule="auto"/>
              <w:jc w:val="right"/>
            </w:pPr>
            <w:r>
              <w:t>0.58</w:t>
            </w:r>
          </w:p>
        </w:tc>
        <w:tc>
          <w:tcPr>
            <w:tcW w:w="0" w:type="pct"/>
          </w:tcPr>
          <w:p w14:paraId="4DB327C2" w14:textId="39AC9774" w:rsidR="00DA643D" w:rsidRDefault="00DA643D" w:rsidP="00BA505C">
            <w:pPr>
              <w:spacing w:after="0" w:line="240" w:lineRule="auto"/>
              <w:jc w:val="right"/>
            </w:pPr>
            <w:r>
              <w:t>-0.06</w:t>
            </w:r>
          </w:p>
        </w:tc>
      </w:tr>
      <w:tr w:rsidR="00DA643D" w14:paraId="3065DFD0" w14:textId="77777777" w:rsidTr="00003AE2">
        <w:trPr>
          <w:cnfStyle w:val="000000010000" w:firstRow="0" w:lastRow="0" w:firstColumn="0" w:lastColumn="0" w:oddVBand="0" w:evenVBand="0" w:oddHBand="0" w:evenHBand="1" w:firstRowFirstColumn="0" w:firstRowLastColumn="0" w:lastRowFirstColumn="0" w:lastRowLastColumn="0"/>
        </w:trPr>
        <w:tc>
          <w:tcPr>
            <w:tcW w:w="0" w:type="pct"/>
          </w:tcPr>
          <w:p w14:paraId="1A85A3F1" w14:textId="6624E666" w:rsidR="00DA643D" w:rsidRDefault="00DA643D" w:rsidP="00BB395B">
            <w:pPr>
              <w:spacing w:after="0" w:line="240" w:lineRule="auto"/>
            </w:pPr>
            <w:r>
              <w:t>Tweed Heads Sand Bypass Jetty</w:t>
            </w:r>
          </w:p>
        </w:tc>
        <w:tc>
          <w:tcPr>
            <w:tcW w:w="0" w:type="pct"/>
          </w:tcPr>
          <w:p w14:paraId="13EF0F73" w14:textId="77FF300B" w:rsidR="00DA643D" w:rsidRDefault="00DA643D" w:rsidP="00BA505C">
            <w:pPr>
              <w:spacing w:after="0" w:line="240" w:lineRule="auto"/>
              <w:jc w:val="right"/>
            </w:pPr>
            <w:r>
              <w:t>0.79</w:t>
            </w:r>
          </w:p>
        </w:tc>
        <w:tc>
          <w:tcPr>
            <w:tcW w:w="0" w:type="pct"/>
          </w:tcPr>
          <w:p w14:paraId="55305969" w14:textId="19B3F964" w:rsidR="00DA643D" w:rsidRDefault="00DA643D" w:rsidP="00BA505C">
            <w:pPr>
              <w:spacing w:after="0" w:line="240" w:lineRule="auto"/>
              <w:jc w:val="right"/>
            </w:pPr>
            <w:r>
              <w:t>-0.10</w:t>
            </w:r>
          </w:p>
        </w:tc>
      </w:tr>
    </w:tbl>
    <w:p w14:paraId="2FE5EBA3" w14:textId="0F413B0C" w:rsidR="00EF5D26" w:rsidRDefault="00EF5D26">
      <w:pPr>
        <w:pStyle w:val="Caption"/>
      </w:pPr>
      <w:r>
        <w:t>*Maroochydore</w:t>
      </w:r>
      <w:r w:rsidR="00420D78">
        <w:t xml:space="preserve"> </w:t>
      </w:r>
      <w:r w:rsidR="00B97844">
        <w:t xml:space="preserve">has combined influence </w:t>
      </w:r>
      <w:r w:rsidR="00700CC9">
        <w:t>from storm surge and flood waters.</w:t>
      </w:r>
    </w:p>
    <w:p w14:paraId="0E3AB479" w14:textId="7666E743" w:rsidR="002545FB" w:rsidRDefault="002545FB">
      <w:pPr>
        <w:pStyle w:val="Caption"/>
      </w:pPr>
      <w:bookmarkStart w:id="137" w:name="_Ref200539761"/>
      <w:bookmarkStart w:id="138" w:name="_Toc204872522"/>
      <w:r>
        <w:t xml:space="preserve">Table </w:t>
      </w:r>
      <w:r w:rsidR="000B0C88">
        <w:fldChar w:fldCharType="begin"/>
      </w:r>
      <w:r w:rsidR="000B0C88">
        <w:instrText xml:space="preserve"> SEQ Table \* ARABIC </w:instrText>
      </w:r>
      <w:r w:rsidR="000B0C88">
        <w:fldChar w:fldCharType="separate"/>
      </w:r>
      <w:r w:rsidR="00BA5530">
        <w:rPr>
          <w:noProof/>
        </w:rPr>
        <w:t>4</w:t>
      </w:r>
      <w:r w:rsidR="000B0C88">
        <w:rPr>
          <w:noProof/>
        </w:rPr>
        <w:fldChar w:fldCharType="end"/>
      </w:r>
      <w:bookmarkEnd w:id="137"/>
      <w:r>
        <w:t xml:space="preserve"> </w:t>
      </w:r>
      <w:r w:rsidRPr="009D4112">
        <w:t xml:space="preserve">Observed </w:t>
      </w:r>
      <w:r>
        <w:t>storm surge</w:t>
      </w:r>
      <w:r w:rsidRPr="009D4112">
        <w:t xml:space="preserve"> (north to south) for Severe Tropical Cyclone Alfred (source: DETSI</w:t>
      </w:r>
      <w:r w:rsidR="00B71CDE">
        <w:t>)</w:t>
      </w:r>
      <w:bookmarkEnd w:id="138"/>
    </w:p>
    <w:p w14:paraId="0B8ADD07" w14:textId="77777777" w:rsidR="0044296C" w:rsidRDefault="00724CAA" w:rsidP="000A40AC">
      <w:pPr>
        <w:keepNext/>
        <w:jc w:val="center"/>
      </w:pPr>
      <w:r w:rsidRPr="00724CAA">
        <w:rPr>
          <w:noProof/>
        </w:rPr>
        <w:drawing>
          <wp:inline distT="0" distB="0" distL="0" distR="0" wp14:anchorId="1C10D40F" wp14:editId="51C0879E">
            <wp:extent cx="6120130" cy="2447925"/>
            <wp:effectExtent l="0" t="0" r="0" b="9525"/>
            <wp:docPr id="455175107" name="Picture 5" descr="Graph of Water Levels at Ballina Breakwall during March. Shows water levels above HAT with high tides during 6 and 7 Marc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175107" name="Picture 5" descr="Graph of Water Levels at Ballina Breakwall during March. Shows water levels above HAT with high tides during 6 and 7 March. "/>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120130" cy="2447925"/>
                    </a:xfrm>
                    <a:prstGeom prst="rect">
                      <a:avLst/>
                    </a:prstGeom>
                    <a:noFill/>
                    <a:ln>
                      <a:noFill/>
                    </a:ln>
                  </pic:spPr>
                </pic:pic>
              </a:graphicData>
            </a:graphic>
          </wp:inline>
        </w:drawing>
      </w:r>
    </w:p>
    <w:p w14:paraId="4CA3FA12" w14:textId="63399F12" w:rsidR="00724CAA" w:rsidRPr="00724CAA" w:rsidRDefault="0044296C" w:rsidP="0044296C">
      <w:pPr>
        <w:pStyle w:val="Caption"/>
      </w:pPr>
      <w:bookmarkStart w:id="139" w:name="_Ref200540320"/>
      <w:bookmarkStart w:id="140" w:name="_Toc204872510"/>
      <w:r>
        <w:t xml:space="preserve">Figure </w:t>
      </w:r>
      <w:r>
        <w:fldChar w:fldCharType="begin"/>
      </w:r>
      <w:r>
        <w:instrText xml:space="preserve"> SEQ Figure \* ARABIC </w:instrText>
      </w:r>
      <w:r>
        <w:fldChar w:fldCharType="separate"/>
      </w:r>
      <w:r w:rsidR="00BA5530">
        <w:rPr>
          <w:noProof/>
        </w:rPr>
        <w:t>40</w:t>
      </w:r>
      <w:r>
        <w:fldChar w:fldCharType="end"/>
      </w:r>
      <w:bookmarkEnd w:id="139"/>
      <w:r>
        <w:t xml:space="preserve"> Water Levels at Ballina </w:t>
      </w:r>
      <w:proofErr w:type="spellStart"/>
      <w:r>
        <w:t>Breakwall</w:t>
      </w:r>
      <w:proofErr w:type="spellEnd"/>
      <w:r>
        <w:t xml:space="preserve"> during March. Shows water levels above HAT </w:t>
      </w:r>
      <w:r w:rsidR="00F52990">
        <w:t xml:space="preserve">with high tides during </w:t>
      </w:r>
      <w:r>
        <w:t xml:space="preserve">6 and 7 March. Data courtesy: </w:t>
      </w:r>
      <w:r w:rsidRPr="009D4112">
        <w:t>N</w:t>
      </w:r>
      <w:r>
        <w:t xml:space="preserve">ew </w:t>
      </w:r>
      <w:r w:rsidRPr="009D4112">
        <w:t>S</w:t>
      </w:r>
      <w:r>
        <w:t xml:space="preserve">outh </w:t>
      </w:r>
      <w:r w:rsidRPr="009D4112">
        <w:t>W</w:t>
      </w:r>
      <w:r>
        <w:t>ales</w:t>
      </w:r>
      <w:r w:rsidRPr="009D4112">
        <w:t xml:space="preserve"> Government Manly Hydraulics Laboratory</w:t>
      </w:r>
      <w:r>
        <w:t>.</w:t>
      </w:r>
      <w:bookmarkEnd w:id="140"/>
    </w:p>
    <w:p w14:paraId="70058825" w14:textId="77777777" w:rsidR="000A40AC" w:rsidRDefault="00531269" w:rsidP="000A40AC">
      <w:pPr>
        <w:keepNext/>
        <w:jc w:val="center"/>
      </w:pPr>
      <w:r w:rsidRPr="00531269">
        <w:rPr>
          <w:noProof/>
        </w:rPr>
        <w:drawing>
          <wp:inline distT="0" distB="0" distL="0" distR="0" wp14:anchorId="1CAF2287" wp14:editId="54ED67C5">
            <wp:extent cx="6120130" cy="2447925"/>
            <wp:effectExtent l="0" t="0" r="0" b="9525"/>
            <wp:docPr id="1656999339" name="Picture 7" descr="Graph of Water Levels at Tweed (inland river entrance) during March. Shows water levels near or just above HAT during high tides between 5 and 10 Marc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999339" name="Picture 7" descr="Graph of Water Levels at Tweed (inland river entrance) during March. Shows water levels near or just above HAT during high tides between 5 and 10 March. "/>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120130" cy="2447925"/>
                    </a:xfrm>
                    <a:prstGeom prst="rect">
                      <a:avLst/>
                    </a:prstGeom>
                    <a:noFill/>
                    <a:ln>
                      <a:noFill/>
                    </a:ln>
                  </pic:spPr>
                </pic:pic>
              </a:graphicData>
            </a:graphic>
          </wp:inline>
        </w:drawing>
      </w:r>
    </w:p>
    <w:p w14:paraId="05CC4C7E" w14:textId="1124EDAB" w:rsidR="00531269" w:rsidRPr="00531269" w:rsidRDefault="000A40AC" w:rsidP="000A40AC">
      <w:pPr>
        <w:pStyle w:val="Caption"/>
      </w:pPr>
      <w:bookmarkStart w:id="141" w:name="_Ref200540321"/>
      <w:bookmarkStart w:id="142" w:name="_Toc204872511"/>
      <w:r>
        <w:t xml:space="preserve">Figure </w:t>
      </w:r>
      <w:r>
        <w:fldChar w:fldCharType="begin"/>
      </w:r>
      <w:r>
        <w:instrText xml:space="preserve"> SEQ Figure \* ARABIC </w:instrText>
      </w:r>
      <w:r>
        <w:fldChar w:fldCharType="separate"/>
      </w:r>
      <w:r w:rsidR="00BA5530">
        <w:rPr>
          <w:noProof/>
        </w:rPr>
        <w:t>41</w:t>
      </w:r>
      <w:r>
        <w:fldChar w:fldCharType="end"/>
      </w:r>
      <w:bookmarkEnd w:id="141"/>
      <w:r>
        <w:t xml:space="preserve"> </w:t>
      </w:r>
      <w:r w:rsidRPr="00A027FF">
        <w:t xml:space="preserve">Water Levels at </w:t>
      </w:r>
      <w:r w:rsidR="00654E0C">
        <w:t xml:space="preserve">Tweed </w:t>
      </w:r>
      <w:r w:rsidR="00B34B6A">
        <w:t xml:space="preserve">(inland river entrance) </w:t>
      </w:r>
      <w:r w:rsidRPr="00A027FF">
        <w:t xml:space="preserve">during March. Shows water levels </w:t>
      </w:r>
      <w:r w:rsidR="00B34B6A">
        <w:t>near or just above</w:t>
      </w:r>
      <w:r w:rsidRPr="00A027FF">
        <w:t xml:space="preserve"> HAT </w:t>
      </w:r>
      <w:r w:rsidR="00F52990">
        <w:t xml:space="preserve">during high tides </w:t>
      </w:r>
      <w:r w:rsidR="009458DC">
        <w:t>between</w:t>
      </w:r>
      <w:r w:rsidRPr="00A027FF">
        <w:t xml:space="preserve"> </w:t>
      </w:r>
      <w:r w:rsidR="009458DC">
        <w:t>5</w:t>
      </w:r>
      <w:r w:rsidRPr="00A027FF">
        <w:t xml:space="preserve"> and </w:t>
      </w:r>
      <w:r w:rsidR="003E5312">
        <w:t>10</w:t>
      </w:r>
      <w:r w:rsidRPr="00A027FF">
        <w:t xml:space="preserve"> March. Data courtesy: New South Wales Government Manly Hydraulics Laboratory.</w:t>
      </w:r>
      <w:bookmarkEnd w:id="142"/>
    </w:p>
    <w:p w14:paraId="3034B50E" w14:textId="77777777" w:rsidR="00E52B46" w:rsidRDefault="00970CF1" w:rsidP="00E52B46">
      <w:pPr>
        <w:keepNext/>
      </w:pPr>
      <w:r w:rsidRPr="00970CF1">
        <w:rPr>
          <w:noProof/>
        </w:rPr>
        <w:drawing>
          <wp:inline distT="0" distB="0" distL="0" distR="0" wp14:anchorId="7AF58DDD" wp14:editId="24A87C0E">
            <wp:extent cx="6120130" cy="2447925"/>
            <wp:effectExtent l="0" t="0" r="0" b="9525"/>
            <wp:docPr id="1414025721" name="Picture 9" descr="Graph of Water Levels at Yamba during March. Shows water levels above HAT during high tides between 10 and 12 Marc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025721" name="Picture 9" descr="Graph of Water Levels at Yamba during March. Shows water levels above HAT during high tides between 10 and 12 March. "/>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120130" cy="2447925"/>
                    </a:xfrm>
                    <a:prstGeom prst="rect">
                      <a:avLst/>
                    </a:prstGeom>
                    <a:noFill/>
                    <a:ln>
                      <a:noFill/>
                    </a:ln>
                  </pic:spPr>
                </pic:pic>
              </a:graphicData>
            </a:graphic>
          </wp:inline>
        </w:drawing>
      </w:r>
    </w:p>
    <w:p w14:paraId="451921FB" w14:textId="7C836C76" w:rsidR="00B71E02" w:rsidRPr="00901540" w:rsidRDefault="00E52B46" w:rsidP="00502119">
      <w:pPr>
        <w:pStyle w:val="Caption"/>
      </w:pPr>
      <w:bookmarkStart w:id="143" w:name="_Ref200540323"/>
      <w:bookmarkStart w:id="144" w:name="_Toc204872512"/>
      <w:r>
        <w:t xml:space="preserve">Figure </w:t>
      </w:r>
      <w:r>
        <w:fldChar w:fldCharType="begin"/>
      </w:r>
      <w:r>
        <w:instrText xml:space="preserve"> SEQ Figure \* ARABIC </w:instrText>
      </w:r>
      <w:r>
        <w:fldChar w:fldCharType="separate"/>
      </w:r>
      <w:r w:rsidR="00BA5530">
        <w:rPr>
          <w:noProof/>
        </w:rPr>
        <w:t>42</w:t>
      </w:r>
      <w:r>
        <w:fldChar w:fldCharType="end"/>
      </w:r>
      <w:bookmarkEnd w:id="143"/>
      <w:r>
        <w:t xml:space="preserve"> </w:t>
      </w:r>
      <w:r w:rsidRPr="005C0AA3">
        <w:t xml:space="preserve">Water Levels at </w:t>
      </w:r>
      <w:r w:rsidR="003F789F">
        <w:t>Yamba</w:t>
      </w:r>
      <w:r w:rsidRPr="005C0AA3">
        <w:t xml:space="preserve"> during March. Shows water levels above HAT during </w:t>
      </w:r>
      <w:r w:rsidR="00F52990">
        <w:t xml:space="preserve">high tides between </w:t>
      </w:r>
      <w:r w:rsidR="003F789F">
        <w:t>10</w:t>
      </w:r>
      <w:r w:rsidRPr="005C0AA3">
        <w:t xml:space="preserve"> </w:t>
      </w:r>
      <w:r w:rsidR="00F52990">
        <w:t>and</w:t>
      </w:r>
      <w:r w:rsidR="003F789F">
        <w:t xml:space="preserve"> 12</w:t>
      </w:r>
      <w:r w:rsidRPr="005C0AA3">
        <w:t xml:space="preserve"> March. Data courtesy: New South Wales Government Manly Hydraulics Laboratory.</w:t>
      </w:r>
      <w:bookmarkEnd w:id="144"/>
      <w:r w:rsidR="00B71E02">
        <w:br w:type="page"/>
      </w:r>
    </w:p>
    <w:p w14:paraId="4FA8BB3C" w14:textId="3F8B12AF" w:rsidR="00A4333D" w:rsidRPr="009D746F" w:rsidRDefault="00A4333D" w:rsidP="00531240">
      <w:pPr>
        <w:pStyle w:val="NumberedHeading1"/>
      </w:pPr>
      <w:bookmarkStart w:id="145" w:name="_Toc755656935"/>
      <w:bookmarkStart w:id="146" w:name="_Toc204872468"/>
      <w:r>
        <w:t xml:space="preserve">Forecast </w:t>
      </w:r>
      <w:r w:rsidR="008F5996">
        <w:t>P</w:t>
      </w:r>
      <w:r>
        <w:t>erformance</w:t>
      </w:r>
      <w:bookmarkEnd w:id="145"/>
      <w:bookmarkEnd w:id="146"/>
    </w:p>
    <w:p w14:paraId="6414AD6F" w14:textId="34BEB364" w:rsidR="00350754" w:rsidRDefault="00C029BF" w:rsidP="00750640">
      <w:pPr>
        <w:spacing w:after="240"/>
        <w:rPr>
          <w:rStyle w:val="normaltextrun"/>
          <w:rFonts w:cs="Arial"/>
          <w:szCs w:val="22"/>
          <w:shd w:val="clear" w:color="auto" w:fill="FFFFFF"/>
        </w:rPr>
      </w:pPr>
      <w:r w:rsidRPr="00117476">
        <w:t xml:space="preserve">The accuracy </w:t>
      </w:r>
      <w:r w:rsidR="002458AE" w:rsidRPr="00117476">
        <w:t>statistics</w:t>
      </w:r>
      <w:r w:rsidRPr="00117476">
        <w:t xml:space="preserve"> for </w:t>
      </w:r>
      <w:r w:rsidR="00510204">
        <w:t xml:space="preserve">Severe </w:t>
      </w:r>
      <w:r w:rsidRPr="00117476">
        <w:t xml:space="preserve">Tropical Cyclone </w:t>
      </w:r>
      <w:r w:rsidR="004112D6" w:rsidRPr="00117476">
        <w:t>Alfred</w:t>
      </w:r>
      <w:r w:rsidR="00C92618" w:rsidRPr="00117476">
        <w:t xml:space="preserve"> </w:t>
      </w:r>
      <w:r w:rsidRPr="00117476">
        <w:t xml:space="preserve">are below in </w:t>
      </w:r>
      <w:r w:rsidR="00B0190F" w:rsidRPr="00117476">
        <w:fldChar w:fldCharType="begin"/>
      </w:r>
      <w:r w:rsidR="00B0190F" w:rsidRPr="00117476">
        <w:instrText xml:space="preserve"> REF _Ref163647671 \h </w:instrText>
      </w:r>
      <w:r w:rsidR="00B0190F" w:rsidRPr="00117476">
        <w:fldChar w:fldCharType="separate"/>
      </w:r>
      <w:r w:rsidR="00BA5530">
        <w:t xml:space="preserve">Table </w:t>
      </w:r>
      <w:r w:rsidR="00BA5530">
        <w:rPr>
          <w:noProof/>
        </w:rPr>
        <w:t>5</w:t>
      </w:r>
      <w:r w:rsidR="00B0190F" w:rsidRPr="00117476">
        <w:fldChar w:fldCharType="end"/>
      </w:r>
      <w:r w:rsidRPr="00117476">
        <w:t xml:space="preserve"> and </w:t>
      </w:r>
      <w:r w:rsidR="003D0135" w:rsidRPr="00117476">
        <w:t xml:space="preserve">shown </w:t>
      </w:r>
      <w:r w:rsidRPr="00117476">
        <w:t>in</w:t>
      </w:r>
      <w:r w:rsidR="00957C85" w:rsidRPr="00117476">
        <w:t xml:space="preserve"> </w:t>
      </w:r>
      <w:r w:rsidR="004C3424" w:rsidRPr="00117476">
        <w:fldChar w:fldCharType="begin"/>
      </w:r>
      <w:r w:rsidR="004C3424" w:rsidRPr="00117476">
        <w:instrText xml:space="preserve"> REF _Ref199325118 \h </w:instrText>
      </w:r>
      <w:r w:rsidR="004C3424" w:rsidRPr="00117476">
        <w:fldChar w:fldCharType="separate"/>
      </w:r>
      <w:r w:rsidR="00BA5530">
        <w:t xml:space="preserve">Figure </w:t>
      </w:r>
      <w:r w:rsidR="00BA5530">
        <w:rPr>
          <w:noProof/>
        </w:rPr>
        <w:t>43</w:t>
      </w:r>
      <w:r w:rsidR="004C3424" w:rsidRPr="00117476">
        <w:fldChar w:fldCharType="end"/>
      </w:r>
      <w:r w:rsidRPr="00117476">
        <w:t xml:space="preserve"> </w:t>
      </w:r>
      <w:r w:rsidR="00A25424" w:rsidRPr="00117476">
        <w:t>and</w:t>
      </w:r>
      <w:r w:rsidR="00957C85" w:rsidRPr="00117476">
        <w:t xml:space="preserve"> </w:t>
      </w:r>
      <w:r w:rsidR="00980099" w:rsidRPr="00117476">
        <w:fldChar w:fldCharType="begin"/>
      </w:r>
      <w:r w:rsidR="00980099" w:rsidRPr="00117476">
        <w:instrText xml:space="preserve"> REF _Ref199325064 \h </w:instrText>
      </w:r>
      <w:r w:rsidR="00980099" w:rsidRPr="00117476">
        <w:fldChar w:fldCharType="separate"/>
      </w:r>
      <w:r w:rsidR="00BA5530">
        <w:t xml:space="preserve">Figure </w:t>
      </w:r>
      <w:r w:rsidR="00BA5530">
        <w:rPr>
          <w:noProof/>
        </w:rPr>
        <w:t>44</w:t>
      </w:r>
      <w:r w:rsidR="00980099" w:rsidRPr="00117476">
        <w:fldChar w:fldCharType="end"/>
      </w:r>
      <w:r w:rsidRPr="00117476">
        <w:t xml:space="preserve">. </w:t>
      </w:r>
      <w:r w:rsidR="002D5E38">
        <w:rPr>
          <w:rStyle w:val="normaltextrun"/>
          <w:rFonts w:cs="Arial"/>
          <w:szCs w:val="22"/>
          <w:shd w:val="clear" w:color="auto" w:fill="FFFFFF"/>
        </w:rPr>
        <w:t xml:space="preserve">For verification purposes all forecast fixes were included regardless of classification, either tropical or sub-tropical. </w:t>
      </w:r>
      <w:r w:rsidR="00647807" w:rsidRPr="00EE4C58">
        <w:rPr>
          <w:rStyle w:val="normaltextrun"/>
          <w:rFonts w:cs="Arial"/>
          <w:szCs w:val="22"/>
          <w:shd w:val="clear" w:color="auto" w:fill="FFFFFF"/>
        </w:rPr>
        <w:t xml:space="preserve">The </w:t>
      </w:r>
      <w:r w:rsidR="007B5269" w:rsidRPr="00EE4C58">
        <w:rPr>
          <w:rStyle w:val="normaltextrun"/>
          <w:rFonts w:cs="Arial"/>
          <w:szCs w:val="22"/>
          <w:shd w:val="clear" w:color="auto" w:fill="FFFFFF"/>
        </w:rPr>
        <w:t>forecast track position</w:t>
      </w:r>
      <w:r w:rsidR="00647807" w:rsidRPr="00EE4C58">
        <w:rPr>
          <w:rStyle w:val="normaltextrun"/>
          <w:rFonts w:cs="Arial"/>
          <w:szCs w:val="22"/>
          <w:shd w:val="clear" w:color="auto" w:fill="FFFFFF"/>
        </w:rPr>
        <w:t xml:space="preserve"> accuracy was </w:t>
      </w:r>
      <w:r w:rsidR="009122C1" w:rsidRPr="00EE4C58">
        <w:rPr>
          <w:rStyle w:val="normaltextrun"/>
          <w:rFonts w:cs="Arial"/>
          <w:szCs w:val="22"/>
          <w:shd w:val="clear" w:color="auto" w:fill="FFFFFF"/>
        </w:rPr>
        <w:t>near the</w:t>
      </w:r>
      <w:r w:rsidR="00C64547" w:rsidRPr="00EE4C58">
        <w:rPr>
          <w:rStyle w:val="normaltextrun"/>
          <w:rFonts w:cs="Arial"/>
          <w:szCs w:val="22"/>
          <w:shd w:val="clear" w:color="auto" w:fill="FFFFFF"/>
        </w:rPr>
        <w:t xml:space="preserve"> 5-year average</w:t>
      </w:r>
      <w:r w:rsidR="007B5269" w:rsidRPr="00EE4C58">
        <w:rPr>
          <w:rStyle w:val="normaltextrun"/>
          <w:rFonts w:cs="Arial"/>
          <w:szCs w:val="22"/>
          <w:shd w:val="clear" w:color="auto" w:fill="FFFFFF"/>
        </w:rPr>
        <w:t xml:space="preserve"> </w:t>
      </w:r>
      <w:r w:rsidR="00880E77" w:rsidRPr="00EE4C58">
        <w:rPr>
          <w:rStyle w:val="normaltextrun"/>
          <w:rFonts w:cs="Arial"/>
          <w:szCs w:val="22"/>
          <w:shd w:val="clear" w:color="auto" w:fill="FFFFFF"/>
        </w:rPr>
        <w:t xml:space="preserve">to a lead time of approximately 72 hours, </w:t>
      </w:r>
      <w:r w:rsidR="00D90734" w:rsidRPr="00EE4C58">
        <w:rPr>
          <w:rStyle w:val="normaltextrun"/>
          <w:rFonts w:cs="Arial"/>
          <w:szCs w:val="22"/>
          <w:shd w:val="clear" w:color="auto" w:fill="FFFFFF"/>
        </w:rPr>
        <w:t>and for lead times greater than 72 hours was better than the 5-year average. I</w:t>
      </w:r>
      <w:r w:rsidR="00AC1B9F" w:rsidRPr="00EE4C58">
        <w:rPr>
          <w:rStyle w:val="normaltextrun"/>
          <w:rFonts w:cs="Arial"/>
          <w:szCs w:val="22"/>
          <w:shd w:val="clear" w:color="auto" w:fill="FFFFFF"/>
        </w:rPr>
        <w:t xml:space="preserve">ntensity </w:t>
      </w:r>
      <w:r w:rsidR="00D90734" w:rsidRPr="00EE4C58">
        <w:rPr>
          <w:rStyle w:val="normaltextrun"/>
          <w:rFonts w:cs="Arial"/>
          <w:szCs w:val="22"/>
          <w:shd w:val="clear" w:color="auto" w:fill="FFFFFF"/>
        </w:rPr>
        <w:t xml:space="preserve">forecasts </w:t>
      </w:r>
      <w:r w:rsidR="00013875" w:rsidRPr="00EE4C58">
        <w:rPr>
          <w:rStyle w:val="normaltextrun"/>
          <w:rFonts w:cs="Arial"/>
          <w:szCs w:val="22"/>
          <w:shd w:val="clear" w:color="auto" w:fill="FFFFFF"/>
        </w:rPr>
        <w:t xml:space="preserve">were better than </w:t>
      </w:r>
      <w:r w:rsidR="00CE49FC" w:rsidRPr="00EE4C58">
        <w:rPr>
          <w:rStyle w:val="normaltextrun"/>
          <w:rFonts w:cs="Arial"/>
          <w:szCs w:val="22"/>
          <w:shd w:val="clear" w:color="auto" w:fill="FFFFFF"/>
        </w:rPr>
        <w:t>the five-year average</w:t>
      </w:r>
      <w:r w:rsidR="00D90734" w:rsidRPr="00EE4C58">
        <w:rPr>
          <w:rStyle w:val="normaltextrun"/>
          <w:rFonts w:cs="Arial"/>
          <w:szCs w:val="22"/>
          <w:shd w:val="clear" w:color="auto" w:fill="FFFFFF"/>
        </w:rPr>
        <w:t xml:space="preserve"> at all lead times</w:t>
      </w:r>
      <w:r w:rsidR="007D46D8">
        <w:rPr>
          <w:rStyle w:val="normaltextrun"/>
          <w:rFonts w:cs="Arial"/>
          <w:szCs w:val="22"/>
          <w:shd w:val="clear" w:color="auto" w:fill="FFFFFF"/>
        </w:rPr>
        <w:t>, and notabl</w:t>
      </w:r>
      <w:r w:rsidR="00366E02">
        <w:rPr>
          <w:rStyle w:val="normaltextrun"/>
          <w:rFonts w:cs="Arial"/>
          <w:szCs w:val="22"/>
          <w:shd w:val="clear" w:color="auto" w:fill="FFFFFF"/>
        </w:rPr>
        <w:t>y</w:t>
      </w:r>
      <w:r w:rsidR="007D46D8">
        <w:rPr>
          <w:rStyle w:val="normaltextrun"/>
          <w:rFonts w:cs="Arial"/>
          <w:szCs w:val="22"/>
          <w:shd w:val="clear" w:color="auto" w:fill="FFFFFF"/>
        </w:rPr>
        <w:t xml:space="preserve"> </w:t>
      </w:r>
      <w:r w:rsidR="007E6432">
        <w:rPr>
          <w:rStyle w:val="normaltextrun"/>
          <w:rFonts w:cs="Arial"/>
          <w:szCs w:val="22"/>
          <w:shd w:val="clear" w:color="auto" w:fill="FFFFFF"/>
        </w:rPr>
        <w:t>better</w:t>
      </w:r>
      <w:r w:rsidR="007D46D8">
        <w:rPr>
          <w:rStyle w:val="normaltextrun"/>
          <w:rFonts w:cs="Arial"/>
          <w:szCs w:val="22"/>
          <w:shd w:val="clear" w:color="auto" w:fill="FFFFFF"/>
        </w:rPr>
        <w:t xml:space="preserve"> f</w:t>
      </w:r>
      <w:r w:rsidR="001A4215">
        <w:rPr>
          <w:rStyle w:val="normaltextrun"/>
          <w:rFonts w:cs="Arial"/>
          <w:szCs w:val="22"/>
          <w:shd w:val="clear" w:color="auto" w:fill="FFFFFF"/>
        </w:rPr>
        <w:t xml:space="preserve">or lead times greater than about </w:t>
      </w:r>
      <w:r w:rsidR="00D9344D">
        <w:rPr>
          <w:rStyle w:val="normaltextrun"/>
          <w:rFonts w:cs="Arial"/>
          <w:szCs w:val="22"/>
          <w:shd w:val="clear" w:color="auto" w:fill="FFFFFF"/>
        </w:rPr>
        <w:t>24</w:t>
      </w:r>
      <w:r w:rsidR="001A4215">
        <w:rPr>
          <w:rStyle w:val="normaltextrun"/>
          <w:rFonts w:cs="Arial"/>
          <w:szCs w:val="22"/>
          <w:shd w:val="clear" w:color="auto" w:fill="FFFFFF"/>
        </w:rPr>
        <w:t xml:space="preserve"> hours</w:t>
      </w:r>
      <w:r w:rsidR="00577DF4" w:rsidRPr="00EE4C58">
        <w:rPr>
          <w:rStyle w:val="normaltextrun"/>
          <w:rFonts w:cs="Arial"/>
          <w:szCs w:val="22"/>
          <w:shd w:val="clear" w:color="auto" w:fill="FFFFFF"/>
        </w:rPr>
        <w:t>.</w:t>
      </w:r>
    </w:p>
    <w:p w14:paraId="3A199D39" w14:textId="49A4C247" w:rsidR="00C03040" w:rsidRDefault="00350754" w:rsidP="00750640">
      <w:pPr>
        <w:spacing w:after="240"/>
        <w:rPr>
          <w:rStyle w:val="normaltextrun"/>
          <w:rFonts w:cs="Arial"/>
          <w:szCs w:val="22"/>
          <w:shd w:val="clear" w:color="auto" w:fill="FFFFFF"/>
        </w:rPr>
      </w:pPr>
      <w:r>
        <w:rPr>
          <w:rStyle w:val="normaltextrun"/>
          <w:rFonts w:cs="Arial"/>
          <w:szCs w:val="22"/>
          <w:shd w:val="clear" w:color="auto" w:fill="FFFFFF"/>
        </w:rPr>
        <w:t xml:space="preserve">The Tropical Cyclone 7 Day Forecast for 22U commenced on </w:t>
      </w:r>
      <w:r w:rsidR="00DB31E8">
        <w:rPr>
          <w:rStyle w:val="normaltextrun"/>
          <w:rFonts w:cs="Arial"/>
          <w:szCs w:val="22"/>
          <w:shd w:val="clear" w:color="auto" w:fill="FFFFFF"/>
        </w:rPr>
        <w:t xml:space="preserve">15 </w:t>
      </w:r>
      <w:r w:rsidR="00B236D9">
        <w:rPr>
          <w:rStyle w:val="normaltextrun"/>
          <w:rFonts w:cs="Arial"/>
          <w:szCs w:val="22"/>
          <w:shd w:val="clear" w:color="auto" w:fill="FFFFFF"/>
        </w:rPr>
        <w:t>February</w:t>
      </w:r>
      <w:r w:rsidR="00843848">
        <w:rPr>
          <w:rStyle w:val="normaltextrun"/>
          <w:rFonts w:cs="Arial"/>
          <w:szCs w:val="22"/>
          <w:shd w:val="clear" w:color="auto" w:fill="FFFFFF"/>
        </w:rPr>
        <w:t xml:space="preserve"> with a Low (5-15%) chance of </w:t>
      </w:r>
      <w:r w:rsidR="00FC71EC">
        <w:rPr>
          <w:rStyle w:val="normaltextrun"/>
          <w:rFonts w:cs="Arial"/>
          <w:szCs w:val="22"/>
          <w:shd w:val="clear" w:color="auto" w:fill="FFFFFF"/>
        </w:rPr>
        <w:t xml:space="preserve">a tropical </w:t>
      </w:r>
      <w:r w:rsidR="00FB5B57">
        <w:rPr>
          <w:rStyle w:val="normaltextrun"/>
          <w:rFonts w:cs="Arial"/>
          <w:szCs w:val="22"/>
          <w:shd w:val="clear" w:color="auto" w:fill="FFFFFF"/>
        </w:rPr>
        <w:t>cyclone</w:t>
      </w:r>
      <w:r w:rsidR="00FC71EC">
        <w:rPr>
          <w:rStyle w:val="normaltextrun"/>
          <w:rFonts w:cs="Arial"/>
          <w:szCs w:val="22"/>
          <w:shd w:val="clear" w:color="auto" w:fill="FFFFFF"/>
        </w:rPr>
        <w:t xml:space="preserve">. </w:t>
      </w:r>
      <w:r w:rsidR="00FD6F34">
        <w:rPr>
          <w:rStyle w:val="normaltextrun"/>
          <w:rFonts w:cs="Arial"/>
          <w:szCs w:val="22"/>
          <w:shd w:val="clear" w:color="auto" w:fill="FFFFFF"/>
        </w:rPr>
        <w:t xml:space="preserve">Ratings were increased to moderate </w:t>
      </w:r>
      <w:r w:rsidR="00B34DF5">
        <w:rPr>
          <w:rStyle w:val="normaltextrun"/>
          <w:rFonts w:cs="Arial"/>
          <w:szCs w:val="22"/>
          <w:shd w:val="clear" w:color="auto" w:fill="FFFFFF"/>
        </w:rPr>
        <w:t>during 18 February</w:t>
      </w:r>
      <w:r w:rsidR="00513D02">
        <w:rPr>
          <w:rStyle w:val="normaltextrun"/>
          <w:rFonts w:cs="Arial"/>
          <w:szCs w:val="22"/>
          <w:shd w:val="clear" w:color="auto" w:fill="FFFFFF"/>
        </w:rPr>
        <w:t xml:space="preserve"> and High </w:t>
      </w:r>
      <w:r w:rsidR="00A51436">
        <w:rPr>
          <w:rStyle w:val="normaltextrun"/>
          <w:rFonts w:cs="Arial"/>
          <w:szCs w:val="22"/>
          <w:shd w:val="clear" w:color="auto" w:fill="FFFFFF"/>
        </w:rPr>
        <w:t xml:space="preserve">during 19 February. </w:t>
      </w:r>
    </w:p>
    <w:p w14:paraId="5F2304D2" w14:textId="4D6387BF" w:rsidR="00B1497F" w:rsidRDefault="00FB5B57" w:rsidP="00750640">
      <w:pPr>
        <w:spacing w:after="240"/>
        <w:rPr>
          <w:rStyle w:val="normaltextrun"/>
          <w:rFonts w:cs="Arial"/>
          <w:szCs w:val="22"/>
          <w:shd w:val="clear" w:color="auto" w:fill="FFFFFF"/>
        </w:rPr>
      </w:pPr>
      <w:r>
        <w:rPr>
          <w:rStyle w:val="normaltextrun"/>
          <w:rFonts w:cs="Arial"/>
          <w:szCs w:val="22"/>
          <w:shd w:val="clear" w:color="auto" w:fill="FFFFFF"/>
        </w:rPr>
        <w:t xml:space="preserve">Forecast </w:t>
      </w:r>
      <w:r w:rsidR="00A9448D">
        <w:rPr>
          <w:rStyle w:val="normaltextrun"/>
          <w:rFonts w:cs="Arial"/>
          <w:szCs w:val="22"/>
          <w:shd w:val="clear" w:color="auto" w:fill="FFFFFF"/>
        </w:rPr>
        <w:t>T</w:t>
      </w:r>
      <w:r>
        <w:rPr>
          <w:rStyle w:val="normaltextrun"/>
          <w:rFonts w:cs="Arial"/>
          <w:szCs w:val="22"/>
          <w:shd w:val="clear" w:color="auto" w:fill="FFFFFF"/>
        </w:rPr>
        <w:t xml:space="preserve">rack </w:t>
      </w:r>
      <w:r w:rsidR="00A9448D">
        <w:rPr>
          <w:rStyle w:val="normaltextrun"/>
          <w:rFonts w:cs="Arial"/>
          <w:szCs w:val="22"/>
          <w:shd w:val="clear" w:color="auto" w:fill="FFFFFF"/>
        </w:rPr>
        <w:t>M</w:t>
      </w:r>
      <w:r>
        <w:rPr>
          <w:rStyle w:val="normaltextrun"/>
          <w:rFonts w:cs="Arial"/>
          <w:szCs w:val="22"/>
          <w:shd w:val="clear" w:color="auto" w:fill="FFFFFF"/>
        </w:rPr>
        <w:t xml:space="preserve">aps </w:t>
      </w:r>
      <w:r w:rsidR="00305788">
        <w:rPr>
          <w:rStyle w:val="normaltextrun"/>
          <w:rFonts w:cs="Arial"/>
          <w:szCs w:val="22"/>
          <w:shd w:val="clear" w:color="auto" w:fill="FFFFFF"/>
        </w:rPr>
        <w:t xml:space="preserve">were issued between 0000 UTC </w:t>
      </w:r>
      <w:r w:rsidR="00FF3359">
        <w:rPr>
          <w:rStyle w:val="normaltextrun"/>
          <w:rFonts w:cs="Arial"/>
          <w:szCs w:val="22"/>
          <w:shd w:val="clear" w:color="auto" w:fill="FFFFFF"/>
        </w:rPr>
        <w:t xml:space="preserve">(10 </w:t>
      </w:r>
      <w:r w:rsidR="00B90AB1">
        <w:rPr>
          <w:rStyle w:val="normaltextrun"/>
          <w:rFonts w:cs="Arial"/>
          <w:szCs w:val="22"/>
          <w:shd w:val="clear" w:color="auto" w:fill="FFFFFF"/>
        </w:rPr>
        <w:t>a</w:t>
      </w:r>
      <w:r w:rsidR="00FF3359">
        <w:rPr>
          <w:rStyle w:val="normaltextrun"/>
          <w:rFonts w:cs="Arial"/>
          <w:szCs w:val="22"/>
          <w:shd w:val="clear" w:color="auto" w:fill="FFFFFF"/>
        </w:rPr>
        <w:t xml:space="preserve">m AEST) </w:t>
      </w:r>
      <w:r w:rsidR="00305788">
        <w:rPr>
          <w:rStyle w:val="normaltextrun"/>
          <w:rFonts w:cs="Arial"/>
          <w:szCs w:val="22"/>
          <w:shd w:val="clear" w:color="auto" w:fill="FFFFFF"/>
        </w:rPr>
        <w:t xml:space="preserve">22 February and </w:t>
      </w:r>
      <w:r w:rsidR="009B6B78">
        <w:rPr>
          <w:rStyle w:val="normaltextrun"/>
          <w:rFonts w:cs="Arial"/>
          <w:szCs w:val="22"/>
          <w:shd w:val="clear" w:color="auto" w:fill="FFFFFF"/>
        </w:rPr>
        <w:t>1500 UTC</w:t>
      </w:r>
      <w:r w:rsidR="00FF3359">
        <w:rPr>
          <w:rStyle w:val="normaltextrun"/>
          <w:rFonts w:cs="Arial"/>
          <w:szCs w:val="22"/>
          <w:shd w:val="clear" w:color="auto" w:fill="FFFFFF"/>
        </w:rPr>
        <w:t xml:space="preserve"> 8 March (</w:t>
      </w:r>
      <w:r w:rsidR="00921CB8">
        <w:rPr>
          <w:rStyle w:val="normaltextrun"/>
          <w:rFonts w:cs="Arial"/>
          <w:szCs w:val="22"/>
          <w:shd w:val="clear" w:color="auto" w:fill="FFFFFF"/>
        </w:rPr>
        <w:t>1 am AEST 9 March)</w:t>
      </w:r>
      <w:r w:rsidR="007D288E">
        <w:rPr>
          <w:rStyle w:val="normaltextrun"/>
          <w:rFonts w:cs="Arial"/>
          <w:szCs w:val="22"/>
          <w:shd w:val="clear" w:color="auto" w:fill="FFFFFF"/>
        </w:rPr>
        <w:t>, (</w:t>
      </w:r>
      <w:r w:rsidR="007D288E">
        <w:rPr>
          <w:rStyle w:val="normaltextrun"/>
          <w:rFonts w:cs="Arial"/>
          <w:szCs w:val="22"/>
          <w:shd w:val="clear" w:color="auto" w:fill="FFFFFF"/>
        </w:rPr>
        <w:fldChar w:fldCharType="begin"/>
      </w:r>
      <w:r w:rsidR="007D288E">
        <w:rPr>
          <w:rStyle w:val="normaltextrun"/>
          <w:rFonts w:cs="Arial"/>
          <w:szCs w:val="22"/>
          <w:shd w:val="clear" w:color="auto" w:fill="FFFFFF"/>
        </w:rPr>
        <w:instrText xml:space="preserve"> REF _Ref199332727 \h </w:instrText>
      </w:r>
      <w:r w:rsidR="007D288E">
        <w:rPr>
          <w:rStyle w:val="normaltextrun"/>
          <w:rFonts w:cs="Arial"/>
          <w:szCs w:val="22"/>
          <w:shd w:val="clear" w:color="auto" w:fill="FFFFFF"/>
        </w:rPr>
      </w:r>
      <w:r w:rsidR="007D288E">
        <w:rPr>
          <w:rStyle w:val="normaltextrun"/>
          <w:rFonts w:cs="Arial"/>
          <w:szCs w:val="22"/>
          <w:shd w:val="clear" w:color="auto" w:fill="FFFFFF"/>
        </w:rPr>
        <w:fldChar w:fldCharType="separate"/>
      </w:r>
      <w:r w:rsidR="00BA5530">
        <w:t xml:space="preserve">Figure </w:t>
      </w:r>
      <w:r w:rsidR="00BA5530">
        <w:rPr>
          <w:noProof/>
        </w:rPr>
        <w:t>45</w:t>
      </w:r>
      <w:r w:rsidR="007D288E">
        <w:rPr>
          <w:rStyle w:val="normaltextrun"/>
          <w:rFonts w:cs="Arial"/>
          <w:szCs w:val="22"/>
          <w:shd w:val="clear" w:color="auto" w:fill="FFFFFF"/>
        </w:rPr>
        <w:fldChar w:fldCharType="end"/>
      </w:r>
      <w:r w:rsidR="007D288E">
        <w:rPr>
          <w:rStyle w:val="normaltextrun"/>
          <w:rFonts w:cs="Arial"/>
          <w:szCs w:val="22"/>
          <w:shd w:val="clear" w:color="auto" w:fill="FFFFFF"/>
        </w:rPr>
        <w:t xml:space="preserve">, </w:t>
      </w:r>
      <w:r w:rsidR="00EF3E82">
        <w:rPr>
          <w:rStyle w:val="normaltextrun"/>
          <w:rFonts w:cs="Arial"/>
          <w:szCs w:val="22"/>
          <w:shd w:val="clear" w:color="auto" w:fill="FFFFFF"/>
        </w:rPr>
        <w:fldChar w:fldCharType="begin"/>
      </w:r>
      <w:r w:rsidR="00EF3E82">
        <w:rPr>
          <w:rStyle w:val="normaltextrun"/>
          <w:rFonts w:cs="Arial"/>
          <w:szCs w:val="22"/>
          <w:shd w:val="clear" w:color="auto" w:fill="FFFFFF"/>
        </w:rPr>
        <w:instrText xml:space="preserve"> REF _Ref199332884 \h </w:instrText>
      </w:r>
      <w:r w:rsidR="00EF3E82">
        <w:rPr>
          <w:rStyle w:val="normaltextrun"/>
          <w:rFonts w:cs="Arial"/>
          <w:szCs w:val="22"/>
          <w:shd w:val="clear" w:color="auto" w:fill="FFFFFF"/>
        </w:rPr>
      </w:r>
      <w:r w:rsidR="00EF3E82">
        <w:rPr>
          <w:rStyle w:val="normaltextrun"/>
          <w:rFonts w:cs="Arial"/>
          <w:szCs w:val="22"/>
          <w:shd w:val="clear" w:color="auto" w:fill="FFFFFF"/>
        </w:rPr>
        <w:fldChar w:fldCharType="separate"/>
      </w:r>
      <w:r w:rsidR="00BA5530">
        <w:t xml:space="preserve">Figure </w:t>
      </w:r>
      <w:r w:rsidR="00BA5530">
        <w:rPr>
          <w:noProof/>
        </w:rPr>
        <w:t>46</w:t>
      </w:r>
      <w:r w:rsidR="00EF3E82">
        <w:rPr>
          <w:rStyle w:val="normaltextrun"/>
          <w:rFonts w:cs="Arial"/>
          <w:szCs w:val="22"/>
          <w:shd w:val="clear" w:color="auto" w:fill="FFFFFF"/>
        </w:rPr>
        <w:fldChar w:fldCharType="end"/>
      </w:r>
      <w:r w:rsidR="00E002B8">
        <w:rPr>
          <w:rStyle w:val="normaltextrun"/>
          <w:rFonts w:cs="Arial"/>
          <w:szCs w:val="22"/>
          <w:shd w:val="clear" w:color="auto" w:fill="FFFFFF"/>
        </w:rPr>
        <w:t xml:space="preserve">, </w:t>
      </w:r>
      <w:r w:rsidR="00E002B8">
        <w:rPr>
          <w:rStyle w:val="normaltextrun"/>
          <w:rFonts w:cs="Arial"/>
          <w:szCs w:val="22"/>
          <w:shd w:val="clear" w:color="auto" w:fill="FFFFFF"/>
        </w:rPr>
        <w:fldChar w:fldCharType="begin"/>
      </w:r>
      <w:r w:rsidR="00E002B8">
        <w:rPr>
          <w:rStyle w:val="normaltextrun"/>
          <w:rFonts w:cs="Arial"/>
          <w:szCs w:val="22"/>
          <w:shd w:val="clear" w:color="auto" w:fill="FFFFFF"/>
        </w:rPr>
        <w:instrText xml:space="preserve"> REF _Ref199336253 \h </w:instrText>
      </w:r>
      <w:r w:rsidR="00E002B8">
        <w:rPr>
          <w:rStyle w:val="normaltextrun"/>
          <w:rFonts w:cs="Arial"/>
          <w:szCs w:val="22"/>
          <w:shd w:val="clear" w:color="auto" w:fill="FFFFFF"/>
        </w:rPr>
      </w:r>
      <w:r w:rsidR="00E002B8">
        <w:rPr>
          <w:rStyle w:val="normaltextrun"/>
          <w:rFonts w:cs="Arial"/>
          <w:szCs w:val="22"/>
          <w:shd w:val="clear" w:color="auto" w:fill="FFFFFF"/>
        </w:rPr>
        <w:fldChar w:fldCharType="separate"/>
      </w:r>
      <w:r w:rsidR="00BA5530">
        <w:t xml:space="preserve">Figure </w:t>
      </w:r>
      <w:r w:rsidR="00BA5530">
        <w:rPr>
          <w:noProof/>
        </w:rPr>
        <w:t>47</w:t>
      </w:r>
      <w:r w:rsidR="00E002B8">
        <w:rPr>
          <w:rStyle w:val="normaltextrun"/>
          <w:rFonts w:cs="Arial"/>
          <w:szCs w:val="22"/>
          <w:shd w:val="clear" w:color="auto" w:fill="FFFFFF"/>
        </w:rPr>
        <w:fldChar w:fldCharType="end"/>
      </w:r>
      <w:r w:rsidR="005636F1">
        <w:rPr>
          <w:rStyle w:val="normaltextrun"/>
          <w:rFonts w:cs="Arial"/>
          <w:szCs w:val="22"/>
          <w:shd w:val="clear" w:color="auto" w:fill="FFFFFF"/>
        </w:rPr>
        <w:t>)</w:t>
      </w:r>
      <w:r w:rsidR="00865620">
        <w:rPr>
          <w:rStyle w:val="normaltextrun"/>
          <w:rFonts w:cs="Arial"/>
          <w:szCs w:val="22"/>
          <w:shd w:val="clear" w:color="auto" w:fill="FFFFFF"/>
        </w:rPr>
        <w:t xml:space="preserve">. </w:t>
      </w:r>
      <w:r w:rsidR="00D9194C">
        <w:rPr>
          <w:rStyle w:val="normaltextrun"/>
          <w:rFonts w:cs="Arial"/>
          <w:szCs w:val="22"/>
          <w:shd w:val="clear" w:color="auto" w:fill="FFFFFF"/>
        </w:rPr>
        <w:t xml:space="preserve">Ocean </w:t>
      </w:r>
      <w:r w:rsidR="00A9448D">
        <w:rPr>
          <w:rStyle w:val="normaltextrun"/>
          <w:rFonts w:cs="Arial"/>
          <w:szCs w:val="22"/>
          <w:shd w:val="clear" w:color="auto" w:fill="FFFFFF"/>
        </w:rPr>
        <w:t>W</w:t>
      </w:r>
      <w:r w:rsidR="00D9194C">
        <w:rPr>
          <w:rStyle w:val="normaltextrun"/>
          <w:rFonts w:cs="Arial"/>
          <w:szCs w:val="22"/>
          <w:shd w:val="clear" w:color="auto" w:fill="FFFFFF"/>
        </w:rPr>
        <w:t xml:space="preserve">ind </w:t>
      </w:r>
      <w:r w:rsidR="00A9448D">
        <w:rPr>
          <w:rStyle w:val="normaltextrun"/>
          <w:rFonts w:cs="Arial"/>
          <w:szCs w:val="22"/>
          <w:shd w:val="clear" w:color="auto" w:fill="FFFFFF"/>
        </w:rPr>
        <w:t>W</w:t>
      </w:r>
      <w:r w:rsidR="00D9194C">
        <w:rPr>
          <w:rStyle w:val="normaltextrun"/>
          <w:rFonts w:cs="Arial"/>
          <w:szCs w:val="22"/>
          <w:shd w:val="clear" w:color="auto" w:fill="FFFFFF"/>
        </w:rPr>
        <w:t xml:space="preserve">arnings were issued between </w:t>
      </w:r>
      <w:r w:rsidR="001836A6">
        <w:rPr>
          <w:rStyle w:val="normaltextrun"/>
          <w:rFonts w:cs="Arial"/>
          <w:szCs w:val="22"/>
          <w:shd w:val="clear" w:color="auto" w:fill="FFFFFF"/>
        </w:rPr>
        <w:t>0000 UTC (10 am AEST) 22 March</w:t>
      </w:r>
      <w:r w:rsidR="008A4184">
        <w:rPr>
          <w:rStyle w:val="normaltextrun"/>
          <w:rFonts w:cs="Arial"/>
          <w:szCs w:val="22"/>
          <w:shd w:val="clear" w:color="auto" w:fill="FFFFFF"/>
        </w:rPr>
        <w:t xml:space="preserve"> and </w:t>
      </w:r>
      <w:r w:rsidR="00002A60">
        <w:rPr>
          <w:rStyle w:val="normaltextrun"/>
          <w:rFonts w:cs="Arial"/>
          <w:szCs w:val="22"/>
          <w:shd w:val="clear" w:color="auto" w:fill="FFFFFF"/>
        </w:rPr>
        <w:t xml:space="preserve">2000 UTC </w:t>
      </w:r>
      <w:r w:rsidR="00485942">
        <w:rPr>
          <w:rStyle w:val="normaltextrun"/>
          <w:rFonts w:cs="Arial"/>
          <w:szCs w:val="22"/>
          <w:shd w:val="clear" w:color="auto" w:fill="FFFFFF"/>
        </w:rPr>
        <w:t xml:space="preserve">7 March </w:t>
      </w:r>
      <w:r w:rsidR="00002A60">
        <w:rPr>
          <w:rStyle w:val="normaltextrun"/>
          <w:rFonts w:cs="Arial"/>
          <w:szCs w:val="22"/>
          <w:shd w:val="clear" w:color="auto" w:fill="FFFFFF"/>
        </w:rPr>
        <w:t>(</w:t>
      </w:r>
      <w:r w:rsidR="00485942">
        <w:rPr>
          <w:rStyle w:val="normaltextrun"/>
          <w:rFonts w:cs="Arial"/>
          <w:szCs w:val="22"/>
          <w:shd w:val="clear" w:color="auto" w:fill="FFFFFF"/>
        </w:rPr>
        <w:t>6 am AEST 8 March).</w:t>
      </w:r>
      <w:r w:rsidR="008C193F">
        <w:rPr>
          <w:rStyle w:val="normaltextrun"/>
          <w:rFonts w:cs="Arial"/>
          <w:szCs w:val="22"/>
          <w:shd w:val="clear" w:color="auto" w:fill="FFFFFF"/>
        </w:rPr>
        <w:t xml:space="preserve"> Technical Bulletins were </w:t>
      </w:r>
      <w:r w:rsidR="001B53CD">
        <w:rPr>
          <w:rStyle w:val="normaltextrun"/>
          <w:rFonts w:cs="Arial"/>
          <w:szCs w:val="22"/>
          <w:shd w:val="clear" w:color="auto" w:fill="FFFFFF"/>
        </w:rPr>
        <w:t xml:space="preserve">issued </w:t>
      </w:r>
      <w:r w:rsidR="001B53CD" w:rsidRPr="00A875F8">
        <w:rPr>
          <w:rStyle w:val="normaltextrun"/>
          <w:rFonts w:cs="Arial"/>
          <w:szCs w:val="22"/>
          <w:shd w:val="clear" w:color="auto" w:fill="FFFFFF"/>
        </w:rPr>
        <w:t>between</w:t>
      </w:r>
      <w:r w:rsidR="00230F7E" w:rsidRPr="00A875F8">
        <w:rPr>
          <w:rStyle w:val="normaltextrun"/>
          <w:rFonts w:cs="Arial"/>
          <w:szCs w:val="22"/>
          <w:shd w:val="clear" w:color="auto" w:fill="FFFFFF"/>
        </w:rPr>
        <w:t xml:space="preserve"> 0000 UTC </w:t>
      </w:r>
      <w:r w:rsidR="001F5B8C" w:rsidRPr="00A875F8">
        <w:rPr>
          <w:rStyle w:val="normaltextrun"/>
          <w:rFonts w:cs="Arial"/>
          <w:szCs w:val="22"/>
          <w:shd w:val="clear" w:color="auto" w:fill="FFFFFF"/>
        </w:rPr>
        <w:t xml:space="preserve">(10 am AEST) 22 February and 0600 UTC (4pm AEST) </w:t>
      </w:r>
      <w:r w:rsidR="00A875F8" w:rsidRPr="00A875F8">
        <w:rPr>
          <w:rStyle w:val="normaltextrun"/>
          <w:rFonts w:cs="Arial"/>
          <w:szCs w:val="22"/>
          <w:shd w:val="clear" w:color="auto" w:fill="FFFFFF"/>
        </w:rPr>
        <w:t>8 March</w:t>
      </w:r>
      <w:r w:rsidR="00A875F8">
        <w:rPr>
          <w:rStyle w:val="normaltextrun"/>
          <w:rFonts w:cs="Arial"/>
          <w:szCs w:val="22"/>
          <w:shd w:val="clear" w:color="auto" w:fill="FFFFFF"/>
        </w:rPr>
        <w:t xml:space="preserve">. </w:t>
      </w:r>
      <w:r w:rsidR="00D960D5">
        <w:rPr>
          <w:rStyle w:val="normaltextrun"/>
          <w:rFonts w:cs="Arial"/>
          <w:szCs w:val="22"/>
          <w:shd w:val="clear" w:color="auto" w:fill="FFFFFF"/>
        </w:rPr>
        <w:t xml:space="preserve">While Alfred </w:t>
      </w:r>
      <w:r w:rsidR="00C67678">
        <w:rPr>
          <w:rStyle w:val="normaltextrun"/>
          <w:rFonts w:cs="Arial"/>
          <w:szCs w:val="22"/>
          <w:shd w:val="clear" w:color="auto" w:fill="FFFFFF"/>
        </w:rPr>
        <w:t xml:space="preserve">was in the Coral Sea well away from Australian communities, </w:t>
      </w:r>
      <w:r w:rsidR="00A9448D">
        <w:rPr>
          <w:rStyle w:val="normaltextrun"/>
          <w:rFonts w:cs="Arial"/>
          <w:szCs w:val="22"/>
          <w:shd w:val="clear" w:color="auto" w:fill="FFFFFF"/>
        </w:rPr>
        <w:t>Information Bulletins</w:t>
      </w:r>
      <w:r w:rsidR="008C193F">
        <w:rPr>
          <w:rStyle w:val="normaltextrun"/>
          <w:rFonts w:cs="Arial"/>
          <w:szCs w:val="22"/>
          <w:shd w:val="clear" w:color="auto" w:fill="FFFFFF"/>
        </w:rPr>
        <w:t xml:space="preserve"> </w:t>
      </w:r>
      <w:r w:rsidR="00437299">
        <w:rPr>
          <w:rStyle w:val="normaltextrun"/>
          <w:rFonts w:cs="Arial"/>
          <w:szCs w:val="22"/>
          <w:shd w:val="clear" w:color="auto" w:fill="FFFFFF"/>
        </w:rPr>
        <w:t xml:space="preserve">were </w:t>
      </w:r>
      <w:r w:rsidR="00437299" w:rsidRPr="00642EB1">
        <w:rPr>
          <w:rStyle w:val="normaltextrun"/>
          <w:rFonts w:cs="Arial"/>
          <w:szCs w:val="22"/>
          <w:shd w:val="clear" w:color="auto" w:fill="FFFFFF"/>
        </w:rPr>
        <w:t>issued</w:t>
      </w:r>
      <w:r w:rsidR="00CE306E" w:rsidRPr="00642EB1">
        <w:rPr>
          <w:rStyle w:val="normaltextrun"/>
          <w:rFonts w:cs="Arial"/>
          <w:szCs w:val="22"/>
          <w:shd w:val="clear" w:color="auto" w:fill="FFFFFF"/>
        </w:rPr>
        <w:t xml:space="preserve">, between </w:t>
      </w:r>
      <w:r w:rsidR="00A875F8" w:rsidRPr="00642EB1">
        <w:rPr>
          <w:rStyle w:val="normaltextrun"/>
          <w:rFonts w:cs="Arial"/>
          <w:szCs w:val="22"/>
          <w:shd w:val="clear" w:color="auto" w:fill="FFFFFF"/>
        </w:rPr>
        <w:t>0000</w:t>
      </w:r>
      <w:r w:rsidR="00CE306E" w:rsidRPr="00642EB1">
        <w:rPr>
          <w:rStyle w:val="normaltextrun"/>
          <w:rFonts w:cs="Arial"/>
          <w:szCs w:val="22"/>
          <w:shd w:val="clear" w:color="auto" w:fill="FFFFFF"/>
        </w:rPr>
        <w:t xml:space="preserve"> UTC </w:t>
      </w:r>
      <w:r w:rsidR="00A875F8" w:rsidRPr="00642EB1">
        <w:rPr>
          <w:rStyle w:val="normaltextrun"/>
          <w:rFonts w:cs="Arial"/>
          <w:szCs w:val="22"/>
          <w:shd w:val="clear" w:color="auto" w:fill="FFFFFF"/>
        </w:rPr>
        <w:t xml:space="preserve">(10 am AEST) </w:t>
      </w:r>
      <w:r w:rsidR="00642EB1" w:rsidRPr="00642EB1">
        <w:rPr>
          <w:rStyle w:val="normaltextrun"/>
          <w:rFonts w:cs="Arial"/>
          <w:szCs w:val="22"/>
          <w:shd w:val="clear" w:color="auto" w:fill="FFFFFF"/>
        </w:rPr>
        <w:t xml:space="preserve">22 February </w:t>
      </w:r>
      <w:r w:rsidR="00CE306E" w:rsidRPr="00642EB1">
        <w:rPr>
          <w:rStyle w:val="normaltextrun"/>
          <w:rFonts w:cs="Arial"/>
          <w:szCs w:val="22"/>
          <w:shd w:val="clear" w:color="auto" w:fill="FFFFFF"/>
        </w:rPr>
        <w:t xml:space="preserve">and </w:t>
      </w:r>
      <w:r w:rsidR="00642EB1" w:rsidRPr="00642EB1">
        <w:rPr>
          <w:rStyle w:val="normaltextrun"/>
          <w:rFonts w:cs="Arial"/>
          <w:szCs w:val="22"/>
          <w:shd w:val="clear" w:color="auto" w:fill="FFFFFF"/>
        </w:rPr>
        <w:t xml:space="preserve">0000 </w:t>
      </w:r>
      <w:r w:rsidR="00CE306E" w:rsidRPr="00642EB1">
        <w:rPr>
          <w:rStyle w:val="normaltextrun"/>
          <w:rFonts w:cs="Arial"/>
          <w:szCs w:val="22"/>
          <w:shd w:val="clear" w:color="auto" w:fill="FFFFFF"/>
        </w:rPr>
        <w:t>UTC</w:t>
      </w:r>
      <w:r w:rsidR="00642EB1" w:rsidRPr="00642EB1">
        <w:rPr>
          <w:rStyle w:val="normaltextrun"/>
          <w:rFonts w:cs="Arial"/>
          <w:szCs w:val="22"/>
          <w:shd w:val="clear" w:color="auto" w:fill="FFFFFF"/>
        </w:rPr>
        <w:t xml:space="preserve"> (10 am AEST) 3 March</w:t>
      </w:r>
      <w:r w:rsidR="00437299" w:rsidRPr="00642EB1">
        <w:rPr>
          <w:rStyle w:val="normaltextrun"/>
          <w:rFonts w:cs="Arial"/>
          <w:szCs w:val="22"/>
          <w:shd w:val="clear" w:color="auto" w:fill="FFFFFF"/>
        </w:rPr>
        <w:t>.</w:t>
      </w:r>
      <w:r w:rsidR="00C03040" w:rsidRPr="00642EB1">
        <w:rPr>
          <w:rStyle w:val="normaltextrun"/>
          <w:rFonts w:cs="Arial"/>
          <w:szCs w:val="22"/>
          <w:shd w:val="clear" w:color="auto" w:fill="FFFFFF"/>
        </w:rPr>
        <w:t xml:space="preserve"> </w:t>
      </w:r>
      <w:r w:rsidR="00437299" w:rsidRPr="00642EB1">
        <w:rPr>
          <w:rStyle w:val="normaltextrun"/>
          <w:rFonts w:cs="Arial"/>
          <w:szCs w:val="22"/>
          <w:shd w:val="clear" w:color="auto" w:fill="FFFFFF"/>
        </w:rPr>
        <w:t>The first Tro</w:t>
      </w:r>
      <w:r w:rsidR="00437299">
        <w:rPr>
          <w:rStyle w:val="normaltextrun"/>
          <w:rFonts w:cs="Arial"/>
          <w:szCs w:val="22"/>
          <w:shd w:val="clear" w:color="auto" w:fill="FFFFFF"/>
        </w:rPr>
        <w:t xml:space="preserve">pical Cyclone Advice, a </w:t>
      </w:r>
      <w:r w:rsidR="00F3249B">
        <w:rPr>
          <w:rStyle w:val="normaltextrun"/>
          <w:rFonts w:cs="Arial"/>
          <w:szCs w:val="22"/>
          <w:shd w:val="clear" w:color="auto" w:fill="FFFFFF"/>
        </w:rPr>
        <w:t xml:space="preserve">Watch for Sandy Cape to Grafton, was issued </w:t>
      </w:r>
      <w:r w:rsidR="00F514E4">
        <w:rPr>
          <w:rStyle w:val="normaltextrun"/>
          <w:rFonts w:cs="Arial"/>
          <w:szCs w:val="22"/>
          <w:shd w:val="clear" w:color="auto" w:fill="FFFFFF"/>
        </w:rPr>
        <w:t>f</w:t>
      </w:r>
      <w:r w:rsidR="002F2DE2">
        <w:rPr>
          <w:rStyle w:val="normaltextrun"/>
          <w:rFonts w:cs="Arial"/>
          <w:szCs w:val="22"/>
          <w:shd w:val="clear" w:color="auto" w:fill="FFFFFF"/>
        </w:rPr>
        <w:t>or</w:t>
      </w:r>
      <w:r w:rsidR="00F514E4">
        <w:rPr>
          <w:rStyle w:val="normaltextrun"/>
          <w:rFonts w:cs="Arial"/>
          <w:szCs w:val="22"/>
          <w:shd w:val="clear" w:color="auto" w:fill="FFFFFF"/>
        </w:rPr>
        <w:t xml:space="preserve"> 0000 UTC (10 am AEST) </w:t>
      </w:r>
      <w:r w:rsidR="002F2DE2">
        <w:rPr>
          <w:rStyle w:val="normaltextrun"/>
          <w:rFonts w:cs="Arial"/>
          <w:szCs w:val="22"/>
          <w:shd w:val="clear" w:color="auto" w:fill="FFFFFF"/>
        </w:rPr>
        <w:t>3 March</w:t>
      </w:r>
      <w:r w:rsidR="00EF3E82">
        <w:rPr>
          <w:rStyle w:val="normaltextrun"/>
          <w:rFonts w:cs="Arial"/>
          <w:szCs w:val="22"/>
          <w:shd w:val="clear" w:color="auto" w:fill="FFFFFF"/>
        </w:rPr>
        <w:t xml:space="preserve">, </w:t>
      </w:r>
      <w:r w:rsidR="00EF3E82">
        <w:rPr>
          <w:rStyle w:val="normaltextrun"/>
          <w:rFonts w:cs="Arial"/>
          <w:szCs w:val="22"/>
          <w:shd w:val="clear" w:color="auto" w:fill="FFFFFF"/>
        </w:rPr>
        <w:fldChar w:fldCharType="begin"/>
      </w:r>
      <w:r w:rsidR="00EF3E82">
        <w:rPr>
          <w:rStyle w:val="normaltextrun"/>
          <w:rFonts w:cs="Arial"/>
          <w:szCs w:val="22"/>
          <w:shd w:val="clear" w:color="auto" w:fill="FFFFFF"/>
        </w:rPr>
        <w:instrText xml:space="preserve"> REF _Ref199332884 \h </w:instrText>
      </w:r>
      <w:r w:rsidR="00EF3E82">
        <w:rPr>
          <w:rStyle w:val="normaltextrun"/>
          <w:rFonts w:cs="Arial"/>
          <w:szCs w:val="22"/>
          <w:shd w:val="clear" w:color="auto" w:fill="FFFFFF"/>
        </w:rPr>
      </w:r>
      <w:r w:rsidR="00EF3E82">
        <w:rPr>
          <w:rStyle w:val="normaltextrun"/>
          <w:rFonts w:cs="Arial"/>
          <w:szCs w:val="22"/>
          <w:shd w:val="clear" w:color="auto" w:fill="FFFFFF"/>
        </w:rPr>
        <w:fldChar w:fldCharType="separate"/>
      </w:r>
      <w:r w:rsidR="00BA5530">
        <w:t xml:space="preserve">Figure </w:t>
      </w:r>
      <w:r w:rsidR="00BA5530">
        <w:rPr>
          <w:noProof/>
        </w:rPr>
        <w:t>46</w:t>
      </w:r>
      <w:r w:rsidR="00EF3E82">
        <w:rPr>
          <w:rStyle w:val="normaltextrun"/>
          <w:rFonts w:cs="Arial"/>
          <w:szCs w:val="22"/>
          <w:shd w:val="clear" w:color="auto" w:fill="FFFFFF"/>
        </w:rPr>
        <w:fldChar w:fldCharType="end"/>
      </w:r>
      <w:r w:rsidR="004849DB">
        <w:rPr>
          <w:rStyle w:val="normaltextrun"/>
          <w:rFonts w:cs="Arial"/>
          <w:szCs w:val="22"/>
          <w:shd w:val="clear" w:color="auto" w:fill="FFFFFF"/>
        </w:rPr>
        <w:t xml:space="preserve">, forecasting Alfred to turn </w:t>
      </w:r>
      <w:r w:rsidR="00A5453F">
        <w:rPr>
          <w:rStyle w:val="normaltextrun"/>
          <w:rFonts w:cs="Arial"/>
          <w:szCs w:val="22"/>
          <w:shd w:val="clear" w:color="auto" w:fill="FFFFFF"/>
        </w:rPr>
        <w:t>abruptly west and track back towards the Aust</w:t>
      </w:r>
      <w:r w:rsidR="002B034C">
        <w:rPr>
          <w:rStyle w:val="normaltextrun"/>
          <w:rFonts w:cs="Arial"/>
          <w:szCs w:val="22"/>
          <w:shd w:val="clear" w:color="auto" w:fill="FFFFFF"/>
        </w:rPr>
        <w:t xml:space="preserve">ralian mainland coast. </w:t>
      </w:r>
      <w:r w:rsidR="00EC66F9">
        <w:rPr>
          <w:rStyle w:val="normaltextrun"/>
          <w:rFonts w:cs="Arial"/>
          <w:szCs w:val="22"/>
          <w:shd w:val="clear" w:color="auto" w:fill="FFFFFF"/>
        </w:rPr>
        <w:t xml:space="preserve">This was </w:t>
      </w:r>
      <w:r w:rsidR="007F0CA4">
        <w:rPr>
          <w:rStyle w:val="normaltextrun"/>
          <w:rFonts w:cs="Arial"/>
          <w:szCs w:val="22"/>
          <w:shd w:val="clear" w:color="auto" w:fill="FFFFFF"/>
        </w:rPr>
        <w:t xml:space="preserve">approximately 54 hours before </w:t>
      </w:r>
      <w:r w:rsidR="00E379D2">
        <w:rPr>
          <w:rStyle w:val="normaltextrun"/>
          <w:rFonts w:cs="Arial"/>
          <w:szCs w:val="22"/>
          <w:shd w:val="clear" w:color="auto" w:fill="FFFFFF"/>
        </w:rPr>
        <w:t xml:space="preserve">gales due to Alfred commenced at </w:t>
      </w:r>
      <w:r w:rsidR="007F0CA4">
        <w:rPr>
          <w:rStyle w:val="normaltextrun"/>
          <w:rFonts w:cs="Arial"/>
          <w:szCs w:val="22"/>
          <w:shd w:val="clear" w:color="auto" w:fill="FFFFFF"/>
        </w:rPr>
        <w:t>exposed coastal locations</w:t>
      </w:r>
      <w:r w:rsidR="00633648">
        <w:rPr>
          <w:rStyle w:val="normaltextrun"/>
          <w:rFonts w:cs="Arial"/>
          <w:szCs w:val="22"/>
          <w:shd w:val="clear" w:color="auto" w:fill="FFFFFF"/>
        </w:rPr>
        <w:t xml:space="preserve">. </w:t>
      </w:r>
      <w:r w:rsidR="002B034C">
        <w:rPr>
          <w:rStyle w:val="normaltextrun"/>
          <w:rFonts w:cs="Arial"/>
          <w:szCs w:val="22"/>
          <w:shd w:val="clear" w:color="auto" w:fill="FFFFFF"/>
        </w:rPr>
        <w:t>Tropical Cyclone Advices continue</w:t>
      </w:r>
      <w:r w:rsidR="00F84011">
        <w:rPr>
          <w:rStyle w:val="normaltextrun"/>
          <w:rFonts w:cs="Arial"/>
          <w:szCs w:val="22"/>
          <w:shd w:val="clear" w:color="auto" w:fill="FFFFFF"/>
        </w:rPr>
        <w:t xml:space="preserve">d, with </w:t>
      </w:r>
      <w:r w:rsidR="005F1558">
        <w:rPr>
          <w:rStyle w:val="normaltextrun"/>
          <w:rFonts w:cs="Arial"/>
          <w:szCs w:val="22"/>
          <w:shd w:val="clear" w:color="auto" w:fill="FFFFFF"/>
        </w:rPr>
        <w:t xml:space="preserve">the Watch upgraded to a </w:t>
      </w:r>
      <w:r w:rsidR="00F84011">
        <w:rPr>
          <w:rStyle w:val="normaltextrun"/>
          <w:rFonts w:cs="Arial"/>
          <w:szCs w:val="22"/>
          <w:shd w:val="clear" w:color="auto" w:fill="FFFFFF"/>
        </w:rPr>
        <w:t xml:space="preserve">Warning </w:t>
      </w:r>
      <w:r w:rsidR="005F1558">
        <w:rPr>
          <w:rStyle w:val="normaltextrun"/>
          <w:rFonts w:cs="Arial"/>
          <w:szCs w:val="22"/>
          <w:shd w:val="clear" w:color="auto" w:fill="FFFFFF"/>
        </w:rPr>
        <w:t xml:space="preserve">between Double Island Point and Yamba </w:t>
      </w:r>
      <w:r w:rsidR="004D3654">
        <w:rPr>
          <w:rStyle w:val="normaltextrun"/>
          <w:rFonts w:cs="Arial"/>
          <w:szCs w:val="22"/>
          <w:shd w:val="clear" w:color="auto" w:fill="FFFFFF"/>
        </w:rPr>
        <w:t xml:space="preserve">from </w:t>
      </w:r>
      <w:r w:rsidR="00535D83">
        <w:rPr>
          <w:rStyle w:val="normaltextrun"/>
          <w:rFonts w:cs="Arial"/>
          <w:szCs w:val="22"/>
          <w:shd w:val="clear" w:color="auto" w:fill="FFFFFF"/>
        </w:rPr>
        <w:t>0600 UTC (4 pm AEST) 4 March</w:t>
      </w:r>
      <w:r w:rsidR="003F54D9">
        <w:rPr>
          <w:rStyle w:val="normaltextrun"/>
          <w:rFonts w:cs="Arial"/>
          <w:szCs w:val="22"/>
          <w:shd w:val="clear" w:color="auto" w:fill="FFFFFF"/>
        </w:rPr>
        <w:t xml:space="preserve">. The Warning </w:t>
      </w:r>
      <w:r w:rsidR="00944E59">
        <w:rPr>
          <w:rStyle w:val="normaltextrun"/>
          <w:rFonts w:cs="Arial"/>
          <w:szCs w:val="22"/>
          <w:shd w:val="clear" w:color="auto" w:fill="FFFFFF"/>
        </w:rPr>
        <w:t xml:space="preserve">was extended south to </w:t>
      </w:r>
      <w:r w:rsidR="006E121D">
        <w:rPr>
          <w:rStyle w:val="normaltextrun"/>
          <w:rFonts w:cs="Arial"/>
          <w:szCs w:val="22"/>
          <w:shd w:val="clear" w:color="auto" w:fill="FFFFFF"/>
        </w:rPr>
        <w:t xml:space="preserve">just north of </w:t>
      </w:r>
      <w:r w:rsidR="00BC2801">
        <w:rPr>
          <w:rStyle w:val="normaltextrun"/>
          <w:rFonts w:cs="Arial"/>
          <w:szCs w:val="22"/>
          <w:shd w:val="clear" w:color="auto" w:fill="FFFFFF"/>
        </w:rPr>
        <w:t>Grafton later that day</w:t>
      </w:r>
      <w:r w:rsidR="00E002B8">
        <w:rPr>
          <w:rStyle w:val="normaltextrun"/>
          <w:rFonts w:cs="Arial"/>
          <w:szCs w:val="22"/>
          <w:shd w:val="clear" w:color="auto" w:fill="FFFFFF"/>
        </w:rPr>
        <w:t xml:space="preserve">, </w:t>
      </w:r>
      <w:r w:rsidR="00E002B8">
        <w:rPr>
          <w:rStyle w:val="normaltextrun"/>
          <w:rFonts w:cs="Arial"/>
          <w:szCs w:val="22"/>
          <w:shd w:val="clear" w:color="auto" w:fill="FFFFFF"/>
        </w:rPr>
        <w:fldChar w:fldCharType="begin"/>
      </w:r>
      <w:r w:rsidR="00E002B8">
        <w:rPr>
          <w:rStyle w:val="normaltextrun"/>
          <w:rFonts w:cs="Arial"/>
          <w:szCs w:val="22"/>
          <w:shd w:val="clear" w:color="auto" w:fill="FFFFFF"/>
        </w:rPr>
        <w:instrText xml:space="preserve"> REF _Ref199336253 \h </w:instrText>
      </w:r>
      <w:r w:rsidR="00E002B8">
        <w:rPr>
          <w:rStyle w:val="normaltextrun"/>
          <w:rFonts w:cs="Arial"/>
          <w:szCs w:val="22"/>
          <w:shd w:val="clear" w:color="auto" w:fill="FFFFFF"/>
        </w:rPr>
      </w:r>
      <w:r w:rsidR="00E002B8">
        <w:rPr>
          <w:rStyle w:val="normaltextrun"/>
          <w:rFonts w:cs="Arial"/>
          <w:szCs w:val="22"/>
          <w:shd w:val="clear" w:color="auto" w:fill="FFFFFF"/>
        </w:rPr>
        <w:fldChar w:fldCharType="separate"/>
      </w:r>
      <w:r w:rsidR="00BA5530">
        <w:t xml:space="preserve">Figure </w:t>
      </w:r>
      <w:r w:rsidR="00BA5530">
        <w:rPr>
          <w:noProof/>
        </w:rPr>
        <w:t>47</w:t>
      </w:r>
      <w:r w:rsidR="00E002B8">
        <w:rPr>
          <w:rStyle w:val="normaltextrun"/>
          <w:rFonts w:cs="Arial"/>
          <w:szCs w:val="22"/>
          <w:shd w:val="clear" w:color="auto" w:fill="FFFFFF"/>
        </w:rPr>
        <w:fldChar w:fldCharType="end"/>
      </w:r>
      <w:r w:rsidR="00BC2801">
        <w:rPr>
          <w:rStyle w:val="normaltextrun"/>
          <w:rFonts w:cs="Arial"/>
          <w:szCs w:val="22"/>
          <w:shd w:val="clear" w:color="auto" w:fill="FFFFFF"/>
        </w:rPr>
        <w:t>.</w:t>
      </w:r>
      <w:r w:rsidR="007F3541">
        <w:rPr>
          <w:rStyle w:val="normaltextrun"/>
          <w:rFonts w:cs="Arial"/>
          <w:szCs w:val="22"/>
          <w:shd w:val="clear" w:color="auto" w:fill="FFFFFF"/>
        </w:rPr>
        <w:t xml:space="preserve"> This was approximately 24 hours before gale force winds </w:t>
      </w:r>
      <w:r w:rsidR="008E1A28">
        <w:rPr>
          <w:rStyle w:val="normaltextrun"/>
          <w:rFonts w:cs="Arial"/>
          <w:szCs w:val="22"/>
          <w:shd w:val="clear" w:color="auto" w:fill="FFFFFF"/>
        </w:rPr>
        <w:t xml:space="preserve">were </w:t>
      </w:r>
      <w:r w:rsidR="002274E6">
        <w:rPr>
          <w:rStyle w:val="normaltextrun"/>
          <w:rFonts w:cs="Arial"/>
          <w:szCs w:val="22"/>
          <w:shd w:val="clear" w:color="auto" w:fill="FFFFFF"/>
        </w:rPr>
        <w:t xml:space="preserve">initially </w:t>
      </w:r>
      <w:r w:rsidR="008E1A28">
        <w:rPr>
          <w:rStyle w:val="normaltextrun"/>
          <w:rFonts w:cs="Arial"/>
          <w:szCs w:val="22"/>
          <w:shd w:val="clear" w:color="auto" w:fill="FFFFFF"/>
        </w:rPr>
        <w:t xml:space="preserve">experienced </w:t>
      </w:r>
      <w:r w:rsidR="003F54D9">
        <w:rPr>
          <w:rStyle w:val="normaltextrun"/>
          <w:rFonts w:cs="Arial"/>
          <w:szCs w:val="22"/>
          <w:shd w:val="clear" w:color="auto" w:fill="FFFFFF"/>
        </w:rPr>
        <w:t xml:space="preserve">at </w:t>
      </w:r>
      <w:r w:rsidR="00032DED">
        <w:rPr>
          <w:rStyle w:val="normaltextrun"/>
          <w:rFonts w:cs="Arial"/>
          <w:szCs w:val="22"/>
          <w:shd w:val="clear" w:color="auto" w:fill="FFFFFF"/>
        </w:rPr>
        <w:t>some coastal locations.</w:t>
      </w:r>
      <w:r w:rsidR="00C54BA5">
        <w:rPr>
          <w:rStyle w:val="normaltextrun"/>
          <w:rFonts w:cs="Arial"/>
          <w:szCs w:val="22"/>
          <w:shd w:val="clear" w:color="auto" w:fill="FFFFFF"/>
        </w:rPr>
        <w:t xml:space="preserve"> Hourly Tropical Cyclone Advices and Forecast Track Maps were issued </w:t>
      </w:r>
      <w:r w:rsidR="00F94894">
        <w:rPr>
          <w:rStyle w:val="normaltextrun"/>
          <w:rFonts w:cs="Arial"/>
          <w:szCs w:val="22"/>
          <w:shd w:val="clear" w:color="auto" w:fill="FFFFFF"/>
        </w:rPr>
        <w:t>from</w:t>
      </w:r>
      <w:r w:rsidR="00F9219D">
        <w:rPr>
          <w:rStyle w:val="normaltextrun"/>
          <w:rFonts w:cs="Arial"/>
          <w:szCs w:val="22"/>
          <w:shd w:val="clear" w:color="auto" w:fill="FFFFFF"/>
        </w:rPr>
        <w:t xml:space="preserve"> </w:t>
      </w:r>
      <w:r w:rsidR="00B90C2E">
        <w:rPr>
          <w:rStyle w:val="normaltextrun"/>
          <w:rFonts w:cs="Arial"/>
          <w:szCs w:val="22"/>
          <w:shd w:val="clear" w:color="auto" w:fill="FFFFFF"/>
        </w:rPr>
        <w:t>2</w:t>
      </w:r>
      <w:r w:rsidR="0080408C">
        <w:rPr>
          <w:rStyle w:val="normaltextrun"/>
          <w:rFonts w:cs="Arial"/>
          <w:szCs w:val="22"/>
          <w:shd w:val="clear" w:color="auto" w:fill="FFFFFF"/>
        </w:rPr>
        <w:t>3</w:t>
      </w:r>
      <w:r w:rsidR="0002402C">
        <w:rPr>
          <w:rStyle w:val="normaltextrun"/>
          <w:rFonts w:cs="Arial"/>
          <w:szCs w:val="22"/>
          <w:shd w:val="clear" w:color="auto" w:fill="FFFFFF"/>
        </w:rPr>
        <w:t>00</w:t>
      </w:r>
      <w:r w:rsidR="00B90C2E">
        <w:rPr>
          <w:rStyle w:val="normaltextrun"/>
          <w:rFonts w:cs="Arial"/>
          <w:szCs w:val="22"/>
          <w:shd w:val="clear" w:color="auto" w:fill="FFFFFF"/>
        </w:rPr>
        <w:t xml:space="preserve"> UTC </w:t>
      </w:r>
      <w:r w:rsidR="0002402C">
        <w:rPr>
          <w:rStyle w:val="normaltextrun"/>
          <w:rFonts w:cs="Arial"/>
          <w:szCs w:val="22"/>
          <w:shd w:val="clear" w:color="auto" w:fill="FFFFFF"/>
        </w:rPr>
        <w:t>6 March (</w:t>
      </w:r>
      <w:r w:rsidR="008202B2">
        <w:rPr>
          <w:rStyle w:val="normaltextrun"/>
          <w:rFonts w:cs="Arial"/>
          <w:szCs w:val="22"/>
          <w:shd w:val="clear" w:color="auto" w:fill="FFFFFF"/>
        </w:rPr>
        <w:t>9</w:t>
      </w:r>
      <w:r w:rsidR="0002402C">
        <w:rPr>
          <w:rStyle w:val="normaltextrun"/>
          <w:rFonts w:cs="Arial"/>
          <w:szCs w:val="22"/>
          <w:shd w:val="clear" w:color="auto" w:fill="FFFFFF"/>
        </w:rPr>
        <w:t xml:space="preserve"> am AEST 7 March)</w:t>
      </w:r>
      <w:r w:rsidR="00F94894">
        <w:rPr>
          <w:rStyle w:val="normaltextrun"/>
          <w:rFonts w:cs="Arial"/>
          <w:szCs w:val="22"/>
          <w:shd w:val="clear" w:color="auto" w:fill="FFFFFF"/>
        </w:rPr>
        <w:t xml:space="preserve">. </w:t>
      </w:r>
      <w:r w:rsidR="0004592A">
        <w:rPr>
          <w:rStyle w:val="normaltextrun"/>
          <w:rFonts w:cs="Arial"/>
          <w:szCs w:val="22"/>
          <w:shd w:val="clear" w:color="auto" w:fill="FFFFFF"/>
        </w:rPr>
        <w:t xml:space="preserve">Hourly Tropical Cyclone </w:t>
      </w:r>
      <w:proofErr w:type="gramStart"/>
      <w:r w:rsidR="0004592A">
        <w:rPr>
          <w:rStyle w:val="normaltextrun"/>
          <w:rFonts w:cs="Arial"/>
          <w:szCs w:val="22"/>
          <w:shd w:val="clear" w:color="auto" w:fill="FFFFFF"/>
        </w:rPr>
        <w:t>Advices</w:t>
      </w:r>
      <w:proofErr w:type="gramEnd"/>
      <w:r w:rsidR="0004592A">
        <w:rPr>
          <w:rStyle w:val="normaltextrun"/>
          <w:rFonts w:cs="Arial"/>
          <w:szCs w:val="22"/>
          <w:shd w:val="clear" w:color="auto" w:fill="FFFFFF"/>
        </w:rPr>
        <w:t xml:space="preserve"> continued until 2000 UTC 7 March (6 am AEST 8 March), after Alfred had moved across Moreton Island and weakened, however, </w:t>
      </w:r>
      <w:r w:rsidR="00CE1463">
        <w:rPr>
          <w:rStyle w:val="normaltextrun"/>
          <w:rFonts w:cs="Arial"/>
          <w:szCs w:val="22"/>
          <w:shd w:val="clear" w:color="auto" w:fill="FFFFFF"/>
        </w:rPr>
        <w:t>S</w:t>
      </w:r>
      <w:r w:rsidR="0004592A">
        <w:rPr>
          <w:rStyle w:val="normaltextrun"/>
          <w:rFonts w:cs="Arial"/>
          <w:szCs w:val="22"/>
          <w:shd w:val="clear" w:color="auto" w:fill="FFFFFF"/>
        </w:rPr>
        <w:t>evere Weather Warnings for Queensland and New South Wales continued for some time</w:t>
      </w:r>
      <w:r w:rsidR="00A410A9">
        <w:rPr>
          <w:rStyle w:val="normaltextrun"/>
          <w:rFonts w:cs="Arial"/>
          <w:szCs w:val="22"/>
          <w:shd w:val="clear" w:color="auto" w:fill="FFFFFF"/>
        </w:rPr>
        <w:t xml:space="preserve"> after this</w:t>
      </w:r>
      <w:r w:rsidR="0004592A">
        <w:rPr>
          <w:rStyle w:val="normaltextrun"/>
          <w:rFonts w:cs="Arial"/>
          <w:szCs w:val="22"/>
          <w:shd w:val="clear" w:color="auto" w:fill="FFFFFF"/>
        </w:rPr>
        <w:t>.</w:t>
      </w:r>
      <w:r w:rsidR="004F63AE">
        <w:rPr>
          <w:rStyle w:val="normaltextrun"/>
          <w:rFonts w:cs="Arial"/>
          <w:szCs w:val="22"/>
          <w:shd w:val="clear" w:color="auto" w:fill="FFFFFF"/>
        </w:rPr>
        <w:t xml:space="preserve"> Hourly Forecast Track Maps continued until </w:t>
      </w:r>
      <w:r w:rsidR="00B37663">
        <w:rPr>
          <w:rStyle w:val="normaltextrun"/>
          <w:rFonts w:cs="Arial"/>
          <w:szCs w:val="22"/>
          <w:shd w:val="clear" w:color="auto" w:fill="FFFFFF"/>
        </w:rPr>
        <w:t>2100</w:t>
      </w:r>
      <w:r w:rsidR="00BF1ADC">
        <w:rPr>
          <w:rStyle w:val="normaltextrun"/>
          <w:rFonts w:cs="Arial"/>
          <w:szCs w:val="22"/>
          <w:shd w:val="clear" w:color="auto" w:fill="FFFFFF"/>
        </w:rPr>
        <w:t xml:space="preserve"> UTC 7 March (7 am AEST 8 March)</w:t>
      </w:r>
      <w:r w:rsidR="004F63AE">
        <w:rPr>
          <w:rStyle w:val="normaltextrun"/>
          <w:rFonts w:cs="Arial"/>
          <w:szCs w:val="22"/>
          <w:shd w:val="clear" w:color="auto" w:fill="FFFFFF"/>
        </w:rPr>
        <w:t xml:space="preserve">. </w:t>
      </w:r>
      <w:r w:rsidR="00C26782">
        <w:rPr>
          <w:rStyle w:val="normaltextrun"/>
          <w:rFonts w:cs="Arial"/>
          <w:szCs w:val="22"/>
          <w:shd w:val="clear" w:color="auto" w:fill="FFFFFF"/>
        </w:rPr>
        <w:t>In total</w:t>
      </w:r>
      <w:r w:rsidR="007E2E13">
        <w:rPr>
          <w:rStyle w:val="normaltextrun"/>
          <w:rFonts w:cs="Arial"/>
          <w:szCs w:val="22"/>
          <w:shd w:val="clear" w:color="auto" w:fill="FFFFFF"/>
        </w:rPr>
        <w:t>,</w:t>
      </w:r>
      <w:r w:rsidR="00C26782">
        <w:rPr>
          <w:rStyle w:val="normaltextrun"/>
          <w:rFonts w:cs="Arial"/>
          <w:szCs w:val="22"/>
          <w:shd w:val="clear" w:color="auto" w:fill="FFFFFF"/>
        </w:rPr>
        <w:t xml:space="preserve"> </w:t>
      </w:r>
      <w:r w:rsidR="007E2E13">
        <w:rPr>
          <w:rStyle w:val="normaltextrun"/>
          <w:rFonts w:cs="Arial"/>
          <w:szCs w:val="22"/>
          <w:shd w:val="clear" w:color="auto" w:fill="FFFFFF"/>
        </w:rPr>
        <w:t xml:space="preserve">49 Tropical Cyclone Advices were issued for </w:t>
      </w:r>
      <w:r w:rsidR="00C927E9">
        <w:rPr>
          <w:rStyle w:val="normaltextrun"/>
          <w:rFonts w:cs="Arial"/>
          <w:szCs w:val="22"/>
          <w:shd w:val="clear" w:color="auto" w:fill="FFFFFF"/>
        </w:rPr>
        <w:t xml:space="preserve">Severe </w:t>
      </w:r>
      <w:r w:rsidR="007E2E13">
        <w:rPr>
          <w:rStyle w:val="normaltextrun"/>
          <w:rFonts w:cs="Arial"/>
          <w:szCs w:val="22"/>
          <w:shd w:val="clear" w:color="auto" w:fill="FFFFFF"/>
        </w:rPr>
        <w:t>Tropical Cyclone Alfred.</w:t>
      </w:r>
    </w:p>
    <w:p w14:paraId="4F811042" w14:textId="77777777" w:rsidR="00286625" w:rsidRPr="00750640" w:rsidRDefault="00286625" w:rsidP="00750640">
      <w:pPr>
        <w:spacing w:after="240"/>
        <w:rPr>
          <w:rFonts w:cs="Arial"/>
          <w:szCs w:val="22"/>
          <w:shd w:val="clear" w:color="auto" w:fill="FFFFFF"/>
        </w:rPr>
      </w:pPr>
    </w:p>
    <w:tbl>
      <w:tblPr>
        <w:tblStyle w:val="TableGrid"/>
        <w:tblW w:w="9550" w:type="dxa"/>
        <w:tblLook w:val="04A0" w:firstRow="1" w:lastRow="0" w:firstColumn="1" w:lastColumn="0" w:noHBand="0" w:noVBand="1"/>
      </w:tblPr>
      <w:tblGrid>
        <w:gridCol w:w="1248"/>
        <w:gridCol w:w="703"/>
        <w:gridCol w:w="856"/>
        <w:gridCol w:w="856"/>
        <w:gridCol w:w="856"/>
        <w:gridCol w:w="857"/>
        <w:gridCol w:w="857"/>
        <w:gridCol w:w="857"/>
        <w:gridCol w:w="872"/>
        <w:gridCol w:w="794"/>
        <w:gridCol w:w="794"/>
      </w:tblGrid>
      <w:tr w:rsidR="00667B09" w14:paraId="34AC9C7C" w14:textId="63DF218B" w:rsidTr="001B6C78">
        <w:trPr>
          <w:cnfStyle w:val="100000000000" w:firstRow="1" w:lastRow="0" w:firstColumn="0" w:lastColumn="0" w:oddVBand="0" w:evenVBand="0" w:oddHBand="0" w:evenHBand="0" w:firstRowFirstColumn="0" w:firstRowLastColumn="0" w:lastRowFirstColumn="0" w:lastRowLastColumn="0"/>
        </w:trPr>
        <w:tc>
          <w:tcPr>
            <w:tcW w:w="1248" w:type="dxa"/>
          </w:tcPr>
          <w:p w14:paraId="17A35379" w14:textId="77777777" w:rsidR="001B6C78" w:rsidRDefault="001B6C78">
            <w:r>
              <w:t>Time</w:t>
            </w:r>
          </w:p>
        </w:tc>
        <w:tc>
          <w:tcPr>
            <w:tcW w:w="703" w:type="dxa"/>
          </w:tcPr>
          <w:p w14:paraId="6FC6190E" w14:textId="77777777" w:rsidR="001B6C78" w:rsidRDefault="001B6C78">
            <w:r>
              <w:t>00</w:t>
            </w:r>
          </w:p>
        </w:tc>
        <w:tc>
          <w:tcPr>
            <w:tcW w:w="856" w:type="dxa"/>
          </w:tcPr>
          <w:p w14:paraId="1DBC0E99" w14:textId="77777777" w:rsidR="001B6C78" w:rsidRDefault="001B6C78">
            <w:r>
              <w:t>06</w:t>
            </w:r>
          </w:p>
        </w:tc>
        <w:tc>
          <w:tcPr>
            <w:tcW w:w="856" w:type="dxa"/>
          </w:tcPr>
          <w:p w14:paraId="5288B542" w14:textId="77777777" w:rsidR="001B6C78" w:rsidRDefault="001B6C78">
            <w:r>
              <w:t>12</w:t>
            </w:r>
          </w:p>
        </w:tc>
        <w:tc>
          <w:tcPr>
            <w:tcW w:w="856" w:type="dxa"/>
          </w:tcPr>
          <w:p w14:paraId="619E8F39" w14:textId="77777777" w:rsidR="001B6C78" w:rsidRDefault="001B6C78">
            <w:r>
              <w:t>18</w:t>
            </w:r>
          </w:p>
        </w:tc>
        <w:tc>
          <w:tcPr>
            <w:tcW w:w="857" w:type="dxa"/>
          </w:tcPr>
          <w:p w14:paraId="1AE96D47" w14:textId="77777777" w:rsidR="001B6C78" w:rsidRDefault="001B6C78">
            <w:r>
              <w:t>24</w:t>
            </w:r>
          </w:p>
        </w:tc>
        <w:tc>
          <w:tcPr>
            <w:tcW w:w="857" w:type="dxa"/>
          </w:tcPr>
          <w:p w14:paraId="08120208" w14:textId="77777777" w:rsidR="001B6C78" w:rsidRDefault="001B6C78">
            <w:r>
              <w:t>36</w:t>
            </w:r>
          </w:p>
        </w:tc>
        <w:tc>
          <w:tcPr>
            <w:tcW w:w="857" w:type="dxa"/>
          </w:tcPr>
          <w:p w14:paraId="35E49A17" w14:textId="77777777" w:rsidR="001B6C78" w:rsidRDefault="001B6C78">
            <w:r>
              <w:t>48</w:t>
            </w:r>
          </w:p>
        </w:tc>
        <w:tc>
          <w:tcPr>
            <w:tcW w:w="872" w:type="dxa"/>
          </w:tcPr>
          <w:p w14:paraId="1DF82C24" w14:textId="77777777" w:rsidR="001B6C78" w:rsidRDefault="001B6C78">
            <w:r>
              <w:t>72</w:t>
            </w:r>
          </w:p>
        </w:tc>
        <w:tc>
          <w:tcPr>
            <w:tcW w:w="794" w:type="dxa"/>
          </w:tcPr>
          <w:p w14:paraId="543F22D5" w14:textId="3BDA4A4B" w:rsidR="001B6C78" w:rsidRDefault="001B6C78">
            <w:r>
              <w:t>96</w:t>
            </w:r>
          </w:p>
        </w:tc>
        <w:tc>
          <w:tcPr>
            <w:tcW w:w="794" w:type="dxa"/>
          </w:tcPr>
          <w:p w14:paraId="0216AE69" w14:textId="0C084BE7" w:rsidR="001B6C78" w:rsidRDefault="001B6C78">
            <w:r>
              <w:t>120</w:t>
            </w:r>
          </w:p>
        </w:tc>
      </w:tr>
      <w:tr w:rsidR="00191FA9" w14:paraId="193F4929" w14:textId="5D94B398" w:rsidTr="001B6C78">
        <w:trPr>
          <w:cnfStyle w:val="000000100000" w:firstRow="0" w:lastRow="0" w:firstColumn="0" w:lastColumn="0" w:oddVBand="0" w:evenVBand="0" w:oddHBand="1" w:evenHBand="0" w:firstRowFirstColumn="0" w:firstRowLastColumn="0" w:lastRowFirstColumn="0" w:lastRowLastColumn="0"/>
        </w:trPr>
        <w:tc>
          <w:tcPr>
            <w:tcW w:w="1248" w:type="dxa"/>
          </w:tcPr>
          <w:p w14:paraId="5CFC01B5" w14:textId="77777777" w:rsidR="00191FA9" w:rsidRDefault="00191FA9" w:rsidP="00191FA9">
            <w:r>
              <w:t>Position accuracy (km)</w:t>
            </w:r>
          </w:p>
        </w:tc>
        <w:tc>
          <w:tcPr>
            <w:tcW w:w="703" w:type="dxa"/>
          </w:tcPr>
          <w:p w14:paraId="4ADA7397" w14:textId="0D56A718" w:rsidR="00191FA9" w:rsidRDefault="00191FA9" w:rsidP="00191FA9">
            <w:r w:rsidRPr="00B05922">
              <w:t>15</w:t>
            </w:r>
          </w:p>
        </w:tc>
        <w:tc>
          <w:tcPr>
            <w:tcW w:w="856" w:type="dxa"/>
          </w:tcPr>
          <w:p w14:paraId="399144D8" w14:textId="30D4B1F1" w:rsidR="00191FA9" w:rsidRDefault="00191FA9" w:rsidP="00191FA9">
            <w:r w:rsidRPr="00B05922">
              <w:t>3</w:t>
            </w:r>
            <w:r w:rsidR="00480551">
              <w:t>8</w:t>
            </w:r>
          </w:p>
        </w:tc>
        <w:tc>
          <w:tcPr>
            <w:tcW w:w="856" w:type="dxa"/>
          </w:tcPr>
          <w:p w14:paraId="150AD5E8" w14:textId="07D4192B" w:rsidR="00191FA9" w:rsidRDefault="00191FA9" w:rsidP="00191FA9">
            <w:r w:rsidRPr="00B05922">
              <w:t>53</w:t>
            </w:r>
          </w:p>
        </w:tc>
        <w:tc>
          <w:tcPr>
            <w:tcW w:w="856" w:type="dxa"/>
          </w:tcPr>
          <w:p w14:paraId="5BBCEB0A" w14:textId="28FBBFBA" w:rsidR="00191FA9" w:rsidRDefault="00191FA9" w:rsidP="00191FA9">
            <w:r w:rsidRPr="00B05922">
              <w:t>67</w:t>
            </w:r>
          </w:p>
        </w:tc>
        <w:tc>
          <w:tcPr>
            <w:tcW w:w="857" w:type="dxa"/>
          </w:tcPr>
          <w:p w14:paraId="7991BC97" w14:textId="099A786A" w:rsidR="00191FA9" w:rsidRDefault="00191FA9" w:rsidP="00191FA9">
            <w:r w:rsidRPr="00B05922">
              <w:t>80</w:t>
            </w:r>
          </w:p>
        </w:tc>
        <w:tc>
          <w:tcPr>
            <w:tcW w:w="857" w:type="dxa"/>
          </w:tcPr>
          <w:p w14:paraId="66FCE484" w14:textId="4F762F83" w:rsidR="00191FA9" w:rsidRDefault="00191FA9" w:rsidP="00191FA9">
            <w:r w:rsidRPr="00B05922">
              <w:t>103</w:t>
            </w:r>
          </w:p>
        </w:tc>
        <w:tc>
          <w:tcPr>
            <w:tcW w:w="857" w:type="dxa"/>
          </w:tcPr>
          <w:p w14:paraId="0ED778F1" w14:textId="7E05DF7E" w:rsidR="00191FA9" w:rsidRDefault="00191FA9" w:rsidP="00191FA9">
            <w:r w:rsidRPr="00B05922">
              <w:t>127</w:t>
            </w:r>
          </w:p>
        </w:tc>
        <w:tc>
          <w:tcPr>
            <w:tcW w:w="872" w:type="dxa"/>
          </w:tcPr>
          <w:p w14:paraId="7B4778FC" w14:textId="57D6FA50" w:rsidR="00191FA9" w:rsidRDefault="00191FA9" w:rsidP="00191FA9">
            <w:r w:rsidRPr="00B05922">
              <w:t>169</w:t>
            </w:r>
          </w:p>
        </w:tc>
        <w:tc>
          <w:tcPr>
            <w:tcW w:w="794" w:type="dxa"/>
          </w:tcPr>
          <w:p w14:paraId="4E99ED8E" w14:textId="56A05FBC" w:rsidR="00191FA9" w:rsidRDefault="00191FA9" w:rsidP="00191FA9">
            <w:r w:rsidRPr="00B05922">
              <w:t>200</w:t>
            </w:r>
          </w:p>
        </w:tc>
        <w:tc>
          <w:tcPr>
            <w:tcW w:w="794" w:type="dxa"/>
          </w:tcPr>
          <w:p w14:paraId="2CBAC056" w14:textId="6185A635" w:rsidR="00191FA9" w:rsidRDefault="00191FA9" w:rsidP="00191FA9">
            <w:r w:rsidRPr="00B05922">
              <w:t>223</w:t>
            </w:r>
          </w:p>
        </w:tc>
      </w:tr>
      <w:tr w:rsidR="00667B09" w14:paraId="5225CFD4" w14:textId="6E10BD96" w:rsidTr="001B6C78">
        <w:trPr>
          <w:cnfStyle w:val="000000010000" w:firstRow="0" w:lastRow="0" w:firstColumn="0" w:lastColumn="0" w:oddVBand="0" w:evenVBand="0" w:oddHBand="0" w:evenHBand="1" w:firstRowFirstColumn="0" w:firstRowLastColumn="0" w:lastRowFirstColumn="0" w:lastRowLastColumn="0"/>
        </w:trPr>
        <w:tc>
          <w:tcPr>
            <w:tcW w:w="1248" w:type="dxa"/>
          </w:tcPr>
          <w:p w14:paraId="2BE65BE0" w14:textId="77777777" w:rsidR="00191FA9" w:rsidRDefault="00191FA9" w:rsidP="00191FA9">
            <w:r>
              <w:t>Intensity accuracy (knots)</w:t>
            </w:r>
          </w:p>
        </w:tc>
        <w:tc>
          <w:tcPr>
            <w:tcW w:w="703" w:type="dxa"/>
          </w:tcPr>
          <w:p w14:paraId="3F5F59C5" w14:textId="1B2C56DC" w:rsidR="00191FA9" w:rsidRDefault="00191FA9" w:rsidP="00191FA9">
            <w:r w:rsidRPr="005E2B26">
              <w:t>2.</w:t>
            </w:r>
            <w:r w:rsidR="00157875">
              <w:t>9</w:t>
            </w:r>
          </w:p>
        </w:tc>
        <w:tc>
          <w:tcPr>
            <w:tcW w:w="856" w:type="dxa"/>
          </w:tcPr>
          <w:p w14:paraId="4803B9A6" w14:textId="00765C4C" w:rsidR="00191FA9" w:rsidRDefault="00191FA9" w:rsidP="00191FA9">
            <w:r w:rsidRPr="005E2B26">
              <w:t>4.</w:t>
            </w:r>
            <w:r w:rsidR="00157875">
              <w:t>1</w:t>
            </w:r>
          </w:p>
        </w:tc>
        <w:tc>
          <w:tcPr>
            <w:tcW w:w="856" w:type="dxa"/>
          </w:tcPr>
          <w:p w14:paraId="51F60266" w14:textId="66855226" w:rsidR="00191FA9" w:rsidRDefault="00191FA9" w:rsidP="00191FA9">
            <w:r w:rsidRPr="005E2B26">
              <w:t>5.</w:t>
            </w:r>
            <w:r w:rsidR="00157875">
              <w:t>8</w:t>
            </w:r>
          </w:p>
        </w:tc>
        <w:tc>
          <w:tcPr>
            <w:tcW w:w="856" w:type="dxa"/>
          </w:tcPr>
          <w:p w14:paraId="65C6EEE0" w14:textId="50365903" w:rsidR="00191FA9" w:rsidRDefault="00191FA9" w:rsidP="00191FA9">
            <w:r w:rsidRPr="005E2B26">
              <w:t>6.</w:t>
            </w:r>
            <w:r w:rsidR="00157875">
              <w:t>5</w:t>
            </w:r>
          </w:p>
        </w:tc>
        <w:tc>
          <w:tcPr>
            <w:tcW w:w="857" w:type="dxa"/>
          </w:tcPr>
          <w:p w14:paraId="1BC6EFD4" w14:textId="6A68D0B9" w:rsidR="00191FA9" w:rsidRDefault="00191FA9" w:rsidP="00191FA9">
            <w:r w:rsidRPr="005E2B26">
              <w:t>7.</w:t>
            </w:r>
            <w:r w:rsidR="00157875">
              <w:t>0</w:t>
            </w:r>
          </w:p>
        </w:tc>
        <w:tc>
          <w:tcPr>
            <w:tcW w:w="857" w:type="dxa"/>
          </w:tcPr>
          <w:p w14:paraId="39EB536F" w14:textId="2241B26E" w:rsidR="00191FA9" w:rsidRDefault="00191FA9" w:rsidP="00191FA9">
            <w:r w:rsidRPr="005E2B26">
              <w:t>6.</w:t>
            </w:r>
            <w:r w:rsidR="00157875">
              <w:t>8</w:t>
            </w:r>
          </w:p>
        </w:tc>
        <w:tc>
          <w:tcPr>
            <w:tcW w:w="857" w:type="dxa"/>
          </w:tcPr>
          <w:p w14:paraId="13ECA4BD" w14:textId="39506D01" w:rsidR="00191FA9" w:rsidRDefault="00157875" w:rsidP="00191FA9">
            <w:r>
              <w:t>7.1</w:t>
            </w:r>
          </w:p>
        </w:tc>
        <w:tc>
          <w:tcPr>
            <w:tcW w:w="872" w:type="dxa"/>
          </w:tcPr>
          <w:p w14:paraId="7878B136" w14:textId="6F265B29" w:rsidR="00191FA9" w:rsidRDefault="00157875" w:rsidP="00191FA9">
            <w:r>
              <w:t>7.2</w:t>
            </w:r>
          </w:p>
        </w:tc>
        <w:tc>
          <w:tcPr>
            <w:tcW w:w="794" w:type="dxa"/>
          </w:tcPr>
          <w:p w14:paraId="62CD55D8" w14:textId="43457B09" w:rsidR="00191FA9" w:rsidRDefault="00191FA9" w:rsidP="00191FA9">
            <w:r w:rsidRPr="005E2B26">
              <w:t>7.</w:t>
            </w:r>
            <w:r w:rsidR="00157875">
              <w:t>3</w:t>
            </w:r>
          </w:p>
        </w:tc>
        <w:tc>
          <w:tcPr>
            <w:tcW w:w="794" w:type="dxa"/>
          </w:tcPr>
          <w:p w14:paraId="13461F81" w14:textId="6F08283E" w:rsidR="00191FA9" w:rsidRDefault="00191FA9" w:rsidP="00191FA9">
            <w:r w:rsidRPr="005E2B26">
              <w:t>8.</w:t>
            </w:r>
            <w:r w:rsidR="00157875">
              <w:t>9</w:t>
            </w:r>
          </w:p>
        </w:tc>
      </w:tr>
      <w:tr w:rsidR="00191FA9" w14:paraId="5D4C413E" w14:textId="4BE46F28" w:rsidTr="001B6C78">
        <w:trPr>
          <w:cnfStyle w:val="000000100000" w:firstRow="0" w:lastRow="0" w:firstColumn="0" w:lastColumn="0" w:oddVBand="0" w:evenVBand="0" w:oddHBand="1" w:evenHBand="0" w:firstRowFirstColumn="0" w:firstRowLastColumn="0" w:lastRowFirstColumn="0" w:lastRowLastColumn="0"/>
        </w:trPr>
        <w:tc>
          <w:tcPr>
            <w:tcW w:w="1248" w:type="dxa"/>
          </w:tcPr>
          <w:p w14:paraId="0FA2D47B" w14:textId="77777777" w:rsidR="00191FA9" w:rsidRDefault="00191FA9" w:rsidP="00191FA9">
            <w:r>
              <w:t>Sample size</w:t>
            </w:r>
          </w:p>
        </w:tc>
        <w:tc>
          <w:tcPr>
            <w:tcW w:w="703" w:type="dxa"/>
          </w:tcPr>
          <w:p w14:paraId="74BE2BB3" w14:textId="7997FE51" w:rsidR="00191FA9" w:rsidRDefault="00191FA9" w:rsidP="00191FA9">
            <w:r w:rsidRPr="005E2B26">
              <w:t>59</w:t>
            </w:r>
          </w:p>
        </w:tc>
        <w:tc>
          <w:tcPr>
            <w:tcW w:w="856" w:type="dxa"/>
          </w:tcPr>
          <w:p w14:paraId="3E9F7AFF" w14:textId="5F7A757A" w:rsidR="00191FA9" w:rsidRDefault="00191FA9" w:rsidP="00191FA9">
            <w:r w:rsidRPr="005E2B26">
              <w:t>59</w:t>
            </w:r>
          </w:p>
        </w:tc>
        <w:tc>
          <w:tcPr>
            <w:tcW w:w="856" w:type="dxa"/>
          </w:tcPr>
          <w:p w14:paraId="073E63FA" w14:textId="425C2661" w:rsidR="00191FA9" w:rsidRDefault="00191FA9" w:rsidP="00191FA9">
            <w:r w:rsidRPr="005E2B26">
              <w:t>58</w:t>
            </w:r>
          </w:p>
        </w:tc>
        <w:tc>
          <w:tcPr>
            <w:tcW w:w="856" w:type="dxa"/>
          </w:tcPr>
          <w:p w14:paraId="7F8E3167" w14:textId="03A640B7" w:rsidR="00191FA9" w:rsidRDefault="00191FA9" w:rsidP="00191FA9">
            <w:r w:rsidRPr="005E2B26">
              <w:t>57</w:t>
            </w:r>
          </w:p>
        </w:tc>
        <w:tc>
          <w:tcPr>
            <w:tcW w:w="857" w:type="dxa"/>
          </w:tcPr>
          <w:p w14:paraId="0D0A367B" w14:textId="467D9ED1" w:rsidR="00191FA9" w:rsidRDefault="00191FA9" w:rsidP="00191FA9">
            <w:r w:rsidRPr="005E2B26">
              <w:t>56</w:t>
            </w:r>
          </w:p>
        </w:tc>
        <w:tc>
          <w:tcPr>
            <w:tcW w:w="857" w:type="dxa"/>
          </w:tcPr>
          <w:p w14:paraId="5BD8BC1D" w14:textId="00382561" w:rsidR="00191FA9" w:rsidRDefault="00191FA9" w:rsidP="00191FA9">
            <w:r w:rsidRPr="005E2B26">
              <w:t>54</w:t>
            </w:r>
          </w:p>
        </w:tc>
        <w:tc>
          <w:tcPr>
            <w:tcW w:w="857" w:type="dxa"/>
          </w:tcPr>
          <w:p w14:paraId="24B57D8D" w14:textId="3A9D08AC" w:rsidR="00191FA9" w:rsidRDefault="00191FA9" w:rsidP="00191FA9">
            <w:r w:rsidRPr="005E2B26">
              <w:t>52</w:t>
            </w:r>
          </w:p>
        </w:tc>
        <w:tc>
          <w:tcPr>
            <w:tcW w:w="872" w:type="dxa"/>
          </w:tcPr>
          <w:p w14:paraId="619E5BF8" w14:textId="1C3D0C1D" w:rsidR="00191FA9" w:rsidRDefault="00191FA9" w:rsidP="00191FA9">
            <w:r w:rsidRPr="005E2B26">
              <w:t>47</w:t>
            </w:r>
          </w:p>
        </w:tc>
        <w:tc>
          <w:tcPr>
            <w:tcW w:w="794" w:type="dxa"/>
          </w:tcPr>
          <w:p w14:paraId="75640505" w14:textId="2BB1172A" w:rsidR="00191FA9" w:rsidRDefault="00191FA9" w:rsidP="00191FA9">
            <w:r w:rsidRPr="005E2B26">
              <w:t>41</w:t>
            </w:r>
          </w:p>
        </w:tc>
        <w:tc>
          <w:tcPr>
            <w:tcW w:w="794" w:type="dxa"/>
          </w:tcPr>
          <w:p w14:paraId="1589229B" w14:textId="43D2820C" w:rsidR="00191FA9" w:rsidRDefault="00191FA9" w:rsidP="00191FA9">
            <w:r w:rsidRPr="005E2B26">
              <w:t>37</w:t>
            </w:r>
          </w:p>
        </w:tc>
      </w:tr>
    </w:tbl>
    <w:p w14:paraId="48951807" w14:textId="4AEACFAE" w:rsidR="00543371" w:rsidRPr="00550AB3" w:rsidRDefault="00C748ED" w:rsidP="00C748ED">
      <w:pPr>
        <w:pStyle w:val="Caption"/>
        <w:rPr>
          <w:szCs w:val="20"/>
        </w:rPr>
      </w:pPr>
      <w:bookmarkStart w:id="147" w:name="_Ref163647671"/>
      <w:bookmarkStart w:id="148" w:name="_Toc204872523"/>
      <w:r>
        <w:t xml:space="preserve">Table </w:t>
      </w:r>
      <w:r w:rsidR="000B0C88">
        <w:fldChar w:fldCharType="begin"/>
      </w:r>
      <w:r w:rsidR="000B0C88">
        <w:instrText xml:space="preserve"> SEQ Table \* ARABIC </w:instrText>
      </w:r>
      <w:r w:rsidR="000B0C88">
        <w:fldChar w:fldCharType="separate"/>
      </w:r>
      <w:r w:rsidR="00BA5530">
        <w:rPr>
          <w:noProof/>
        </w:rPr>
        <w:t>5</w:t>
      </w:r>
      <w:r w:rsidR="000B0C88">
        <w:rPr>
          <w:noProof/>
        </w:rPr>
        <w:fldChar w:fldCharType="end"/>
      </w:r>
      <w:bookmarkEnd w:id="147"/>
      <w:r w:rsidR="00543371" w:rsidRPr="00550AB3">
        <w:rPr>
          <w:szCs w:val="20"/>
        </w:rPr>
        <w:t xml:space="preserve">. Verification statistics for </w:t>
      </w:r>
      <w:r w:rsidR="004112D6">
        <w:rPr>
          <w:szCs w:val="20"/>
        </w:rPr>
        <w:t xml:space="preserve">Severe </w:t>
      </w:r>
      <w:r w:rsidR="009E6577" w:rsidRPr="00550AB3">
        <w:rPr>
          <w:szCs w:val="20"/>
        </w:rPr>
        <w:t xml:space="preserve">Tropical Cyclone </w:t>
      </w:r>
      <w:r w:rsidR="004112D6">
        <w:rPr>
          <w:szCs w:val="20"/>
        </w:rPr>
        <w:t>Alfred</w:t>
      </w:r>
      <w:r w:rsidR="00543371" w:rsidRPr="00550AB3">
        <w:rPr>
          <w:szCs w:val="20"/>
        </w:rPr>
        <w:t>.</w:t>
      </w:r>
      <w:r w:rsidR="00305801" w:rsidRPr="00550AB3">
        <w:rPr>
          <w:szCs w:val="20"/>
        </w:rPr>
        <w:t xml:space="preserve"> *Note, </w:t>
      </w:r>
      <w:r w:rsidR="007257B8" w:rsidRPr="00550AB3">
        <w:rPr>
          <w:szCs w:val="20"/>
        </w:rPr>
        <w:t xml:space="preserve">verification is </w:t>
      </w:r>
      <w:r w:rsidR="004A3B5C" w:rsidRPr="00550AB3">
        <w:rPr>
          <w:szCs w:val="20"/>
        </w:rPr>
        <w:t>performed using the</w:t>
      </w:r>
      <w:r w:rsidR="00201116" w:rsidRPr="00550AB3">
        <w:rPr>
          <w:szCs w:val="20"/>
        </w:rPr>
        <w:t xml:space="preserve"> </w:t>
      </w:r>
      <w:r w:rsidR="005820E5" w:rsidRPr="00550AB3">
        <w:rPr>
          <w:szCs w:val="20"/>
        </w:rPr>
        <w:t xml:space="preserve">Official Forecast Tracks at </w:t>
      </w:r>
      <w:r w:rsidR="004C1447" w:rsidRPr="00550AB3">
        <w:rPr>
          <w:szCs w:val="20"/>
        </w:rPr>
        <w:t xml:space="preserve">the </w:t>
      </w:r>
      <w:r w:rsidR="00201116" w:rsidRPr="00550AB3">
        <w:rPr>
          <w:szCs w:val="20"/>
        </w:rPr>
        <w:t xml:space="preserve">standard </w:t>
      </w:r>
      <w:r w:rsidR="005820E5" w:rsidRPr="00550AB3">
        <w:rPr>
          <w:szCs w:val="20"/>
        </w:rPr>
        <w:t>times of 00, 06,12</w:t>
      </w:r>
      <w:r w:rsidR="003D736C" w:rsidRPr="00550AB3">
        <w:rPr>
          <w:szCs w:val="20"/>
        </w:rPr>
        <w:t xml:space="preserve"> and </w:t>
      </w:r>
      <w:r w:rsidR="005820E5" w:rsidRPr="00550AB3">
        <w:rPr>
          <w:szCs w:val="20"/>
        </w:rPr>
        <w:t>18</w:t>
      </w:r>
      <w:r w:rsidR="00C561F5" w:rsidRPr="00550AB3">
        <w:rPr>
          <w:szCs w:val="20"/>
        </w:rPr>
        <w:t xml:space="preserve"> </w:t>
      </w:r>
      <w:r w:rsidR="005820E5" w:rsidRPr="00550AB3">
        <w:rPr>
          <w:szCs w:val="20"/>
        </w:rPr>
        <w:t>UTC</w:t>
      </w:r>
      <w:r w:rsidR="00201116" w:rsidRPr="00550AB3">
        <w:rPr>
          <w:szCs w:val="20"/>
        </w:rPr>
        <w:t>.</w:t>
      </w:r>
      <w:bookmarkEnd w:id="148"/>
      <w:r w:rsidR="00201116" w:rsidRPr="00550AB3">
        <w:rPr>
          <w:szCs w:val="20"/>
        </w:rPr>
        <w:t xml:space="preserve"> </w:t>
      </w:r>
    </w:p>
    <w:p w14:paraId="0290BB2E" w14:textId="77777777" w:rsidR="004C3424" w:rsidRDefault="004C3424" w:rsidP="004C3424">
      <w:pPr>
        <w:keepNext/>
      </w:pPr>
      <w:r>
        <w:rPr>
          <w:noProof/>
        </w:rPr>
        <w:drawing>
          <wp:inline distT="0" distB="0" distL="0" distR="0" wp14:anchorId="0D618483" wp14:editId="5D9D461A">
            <wp:extent cx="6268049" cy="4095154"/>
            <wp:effectExtent l="0" t="0" r="0" b="635"/>
            <wp:docPr id="759779329" name="Picture 3" descr="Position accuracy figures for Severe Tropical Cyclone Alf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779329" name="Picture 3" descr="Position accuracy figures for Severe Tropical Cyclone Alfred."/>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278965" cy="4102286"/>
                    </a:xfrm>
                    <a:prstGeom prst="rect">
                      <a:avLst/>
                    </a:prstGeom>
                    <a:noFill/>
                  </pic:spPr>
                </pic:pic>
              </a:graphicData>
            </a:graphic>
          </wp:inline>
        </w:drawing>
      </w:r>
    </w:p>
    <w:p w14:paraId="154091AD" w14:textId="26FD707C" w:rsidR="00B50624" w:rsidRDefault="004C3424" w:rsidP="004C3424">
      <w:pPr>
        <w:pStyle w:val="Caption"/>
      </w:pPr>
      <w:bookmarkStart w:id="149" w:name="_Ref199325118"/>
      <w:bookmarkStart w:id="150" w:name="_Toc204872513"/>
      <w:r>
        <w:t xml:space="preserve">Figure </w:t>
      </w:r>
      <w:r>
        <w:fldChar w:fldCharType="begin"/>
      </w:r>
      <w:r>
        <w:instrText xml:space="preserve"> SEQ Figure \* ARABIC </w:instrText>
      </w:r>
      <w:r>
        <w:fldChar w:fldCharType="separate"/>
      </w:r>
      <w:r w:rsidR="00BA5530">
        <w:rPr>
          <w:noProof/>
        </w:rPr>
        <w:t>43</w:t>
      </w:r>
      <w:r>
        <w:fldChar w:fldCharType="end"/>
      </w:r>
      <w:bookmarkEnd w:id="149"/>
      <w:r>
        <w:t xml:space="preserve"> </w:t>
      </w:r>
      <w:r w:rsidRPr="00AD0CC9">
        <w:t xml:space="preserve">Position accuracy figures for </w:t>
      </w:r>
      <w:r w:rsidR="00510204">
        <w:t xml:space="preserve">Severe </w:t>
      </w:r>
      <w:r w:rsidRPr="00AD0CC9">
        <w:t>Tropical Cyclone Alfred.</w:t>
      </w:r>
      <w:bookmarkEnd w:id="150"/>
    </w:p>
    <w:p w14:paraId="62C0CB41" w14:textId="63A59CEA" w:rsidR="00980099" w:rsidRDefault="00822355" w:rsidP="00980099">
      <w:pPr>
        <w:keepNext/>
      </w:pPr>
      <w:r>
        <w:rPr>
          <w:noProof/>
        </w:rPr>
        <w:drawing>
          <wp:inline distT="0" distB="0" distL="0" distR="0" wp14:anchorId="3FDED2E4" wp14:editId="1A0241DE">
            <wp:extent cx="6120130" cy="4008755"/>
            <wp:effectExtent l="0" t="0" r="0" b="0"/>
            <wp:docPr id="335968464" name="Picture 1" descr="Intensity accuracy figures for Severe Tropical Cyclone Alf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968464" name="Picture 1" descr="Intensity accuracy figures for Severe Tropical Cyclone Alfred."/>
                    <pic:cNvPicPr/>
                  </pic:nvPicPr>
                  <pic:blipFill>
                    <a:blip r:embed="rId86"/>
                    <a:stretch>
                      <a:fillRect/>
                    </a:stretch>
                  </pic:blipFill>
                  <pic:spPr>
                    <a:xfrm>
                      <a:off x="0" y="0"/>
                      <a:ext cx="6120130" cy="4008755"/>
                    </a:xfrm>
                    <a:prstGeom prst="rect">
                      <a:avLst/>
                    </a:prstGeom>
                  </pic:spPr>
                </pic:pic>
              </a:graphicData>
            </a:graphic>
          </wp:inline>
        </w:drawing>
      </w:r>
    </w:p>
    <w:p w14:paraId="296872B6" w14:textId="30ACD423" w:rsidR="006C6F10" w:rsidRDefault="00980099" w:rsidP="00980099">
      <w:pPr>
        <w:pStyle w:val="Caption"/>
      </w:pPr>
      <w:bookmarkStart w:id="151" w:name="_Ref199325064"/>
      <w:bookmarkStart w:id="152" w:name="_Toc204872514"/>
      <w:r>
        <w:t xml:space="preserve">Figure </w:t>
      </w:r>
      <w:r>
        <w:fldChar w:fldCharType="begin"/>
      </w:r>
      <w:r>
        <w:instrText xml:space="preserve"> SEQ Figure \* ARABIC </w:instrText>
      </w:r>
      <w:r>
        <w:fldChar w:fldCharType="separate"/>
      </w:r>
      <w:r w:rsidR="00BA5530">
        <w:rPr>
          <w:noProof/>
        </w:rPr>
        <w:t>44</w:t>
      </w:r>
      <w:r>
        <w:fldChar w:fldCharType="end"/>
      </w:r>
      <w:bookmarkEnd w:id="151"/>
      <w:r>
        <w:t xml:space="preserve"> </w:t>
      </w:r>
      <w:r w:rsidRPr="009A61F7">
        <w:t xml:space="preserve">Intensity accuracy figures for </w:t>
      </w:r>
      <w:r w:rsidR="00510204">
        <w:t xml:space="preserve">Severe </w:t>
      </w:r>
      <w:r w:rsidRPr="009A61F7">
        <w:t>Tropical Cyclone Alfred.</w:t>
      </w:r>
      <w:bookmarkEnd w:id="152"/>
    </w:p>
    <w:p w14:paraId="437C5808" w14:textId="77777777" w:rsidR="0071310B" w:rsidRDefault="0071310B" w:rsidP="0071310B"/>
    <w:p w14:paraId="1E893318" w14:textId="77777777" w:rsidR="00806F40" w:rsidRDefault="0071310B" w:rsidP="00806F40">
      <w:pPr>
        <w:keepNext/>
      </w:pPr>
      <w:r>
        <w:rPr>
          <w:noProof/>
        </w:rPr>
        <w:drawing>
          <wp:inline distT="0" distB="0" distL="0" distR="0" wp14:anchorId="265F7713" wp14:editId="158CD80E">
            <wp:extent cx="6099175" cy="4572000"/>
            <wp:effectExtent l="0" t="0" r="0" b="0"/>
            <wp:docPr id="436848155" name="Picture 4" descr="First Forecast Track Map issued for a developing 22U. Issued with an analysis time of 0000 UTC (10 am AEST) 22 Febru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848155" name="Picture 4" descr="First Forecast Track Map issued for a developing 22U. Issued with an analysis time of 0000 UTC (10 am AEST) 22 February."/>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099175" cy="4572000"/>
                    </a:xfrm>
                    <a:prstGeom prst="rect">
                      <a:avLst/>
                    </a:prstGeom>
                    <a:noFill/>
                    <a:ln>
                      <a:noFill/>
                    </a:ln>
                  </pic:spPr>
                </pic:pic>
              </a:graphicData>
            </a:graphic>
          </wp:inline>
        </w:drawing>
      </w:r>
    </w:p>
    <w:p w14:paraId="744EFFF5" w14:textId="2F35036A" w:rsidR="0071310B" w:rsidRDefault="00806F40" w:rsidP="00806F40">
      <w:pPr>
        <w:pStyle w:val="Caption"/>
      </w:pPr>
      <w:bookmarkStart w:id="153" w:name="_Ref199332727"/>
      <w:bookmarkStart w:id="154" w:name="_Toc204872515"/>
      <w:r>
        <w:t xml:space="preserve">Figure </w:t>
      </w:r>
      <w:r>
        <w:fldChar w:fldCharType="begin"/>
      </w:r>
      <w:r>
        <w:instrText xml:space="preserve"> SEQ Figure \* ARABIC </w:instrText>
      </w:r>
      <w:r>
        <w:fldChar w:fldCharType="separate"/>
      </w:r>
      <w:r w:rsidR="00BA5530">
        <w:rPr>
          <w:noProof/>
        </w:rPr>
        <w:t>45</w:t>
      </w:r>
      <w:r>
        <w:fldChar w:fldCharType="end"/>
      </w:r>
      <w:bookmarkEnd w:id="153"/>
      <w:r>
        <w:t xml:space="preserve"> First Forecast Track Map issued for </w:t>
      </w:r>
      <w:r w:rsidR="006D3A74">
        <w:t xml:space="preserve">the </w:t>
      </w:r>
      <w:r>
        <w:t xml:space="preserve">developing 22U. Issued with an </w:t>
      </w:r>
      <w:r w:rsidR="00E002B8">
        <w:t>analysis</w:t>
      </w:r>
      <w:r>
        <w:t xml:space="preserve"> time of 0000 UTC (10 am AEST) 22 February</w:t>
      </w:r>
      <w:r w:rsidR="00EF3E82">
        <w:t>.</w:t>
      </w:r>
      <w:bookmarkEnd w:id="154"/>
    </w:p>
    <w:p w14:paraId="76C18BA2" w14:textId="77777777" w:rsidR="00EF3E82" w:rsidRDefault="00EF3E82" w:rsidP="00EF3E82">
      <w:pPr>
        <w:keepNext/>
      </w:pPr>
      <w:r>
        <w:rPr>
          <w:noProof/>
        </w:rPr>
        <w:drawing>
          <wp:inline distT="0" distB="0" distL="0" distR="0" wp14:anchorId="68935044" wp14:editId="1864364B">
            <wp:extent cx="6099175" cy="4572000"/>
            <wp:effectExtent l="0" t="0" r="0" b="0"/>
            <wp:docPr id="555986116" name="Picture 5" descr="Forecast Track Map accompanying the First Tropical Cyclone Advice issued for Alfred with an analysis at 0000 UTC (10 am AEST) 3 Marc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986116" name="Picture 5" descr="Forecast Track Map accompanying the First Tropical Cyclone Advice issued for Alfred with an analysis at 0000 UTC (10 am AEST) 3 March. "/>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099175" cy="4572000"/>
                    </a:xfrm>
                    <a:prstGeom prst="rect">
                      <a:avLst/>
                    </a:prstGeom>
                    <a:noFill/>
                    <a:ln>
                      <a:noFill/>
                    </a:ln>
                  </pic:spPr>
                </pic:pic>
              </a:graphicData>
            </a:graphic>
          </wp:inline>
        </w:drawing>
      </w:r>
    </w:p>
    <w:p w14:paraId="6B0A9F42" w14:textId="5A2FD809" w:rsidR="00EF3E82" w:rsidRDefault="00EF3E82" w:rsidP="00EF3E82">
      <w:pPr>
        <w:pStyle w:val="Caption"/>
      </w:pPr>
      <w:bookmarkStart w:id="155" w:name="_Ref199332884"/>
      <w:bookmarkStart w:id="156" w:name="_Toc204872516"/>
      <w:r>
        <w:t xml:space="preserve">Figure </w:t>
      </w:r>
      <w:r>
        <w:fldChar w:fldCharType="begin"/>
      </w:r>
      <w:r>
        <w:instrText xml:space="preserve"> SEQ Figure \* ARABIC </w:instrText>
      </w:r>
      <w:r>
        <w:fldChar w:fldCharType="separate"/>
      </w:r>
      <w:r w:rsidR="00BA5530">
        <w:rPr>
          <w:noProof/>
        </w:rPr>
        <w:t>46</w:t>
      </w:r>
      <w:r>
        <w:fldChar w:fldCharType="end"/>
      </w:r>
      <w:bookmarkEnd w:id="155"/>
      <w:r>
        <w:t xml:space="preserve"> </w:t>
      </w:r>
      <w:r w:rsidR="00E002B8">
        <w:t xml:space="preserve">Forecast Track Map accompanying the </w:t>
      </w:r>
      <w:r>
        <w:t>First Tropical Cyclone Advice issued for Alfred with an analysis at 0000 UTC (10 am AEST) 3 March</w:t>
      </w:r>
      <w:r w:rsidR="00D12ECD">
        <w:t>.</w:t>
      </w:r>
      <w:bookmarkEnd w:id="156"/>
      <w:r w:rsidR="00F65079">
        <w:t xml:space="preserve"> </w:t>
      </w:r>
    </w:p>
    <w:p w14:paraId="1B1D9695" w14:textId="77777777" w:rsidR="00E002B8" w:rsidRDefault="00F65079" w:rsidP="00E002B8">
      <w:pPr>
        <w:keepNext/>
      </w:pPr>
      <w:r>
        <w:rPr>
          <w:noProof/>
        </w:rPr>
        <w:drawing>
          <wp:inline distT="0" distB="0" distL="0" distR="0" wp14:anchorId="1F20A01B" wp14:editId="167EA9EB">
            <wp:extent cx="6099175" cy="4572000"/>
            <wp:effectExtent l="0" t="0" r="0" b="0"/>
            <wp:docPr id="92048449" name="Picture 6" descr="Forecast Track Map accompanying first Tropical Cyclone Advice with largest Warning extent issued with analysis time of 0900 UTC (7pm AEST) 4 M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48449" name="Picture 6" descr="Forecast Track Map accompanying first Tropical Cyclone Advice with largest Warning extent issued with analysis time of 0900 UTC (7pm AEST) 4 March."/>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099175" cy="4572000"/>
                    </a:xfrm>
                    <a:prstGeom prst="rect">
                      <a:avLst/>
                    </a:prstGeom>
                    <a:noFill/>
                    <a:ln>
                      <a:noFill/>
                    </a:ln>
                  </pic:spPr>
                </pic:pic>
              </a:graphicData>
            </a:graphic>
          </wp:inline>
        </w:drawing>
      </w:r>
    </w:p>
    <w:p w14:paraId="204CDC3D" w14:textId="74F1C188" w:rsidR="00F65079" w:rsidRDefault="00E002B8" w:rsidP="00E002B8">
      <w:pPr>
        <w:pStyle w:val="Caption"/>
      </w:pPr>
      <w:bookmarkStart w:id="157" w:name="_Ref199336253"/>
      <w:bookmarkStart w:id="158" w:name="_Toc204872517"/>
      <w:r>
        <w:t xml:space="preserve">Figure </w:t>
      </w:r>
      <w:r>
        <w:fldChar w:fldCharType="begin"/>
      </w:r>
      <w:r>
        <w:instrText xml:space="preserve"> SEQ Figure \* ARABIC </w:instrText>
      </w:r>
      <w:r>
        <w:fldChar w:fldCharType="separate"/>
      </w:r>
      <w:r w:rsidR="00BA5530">
        <w:rPr>
          <w:noProof/>
        </w:rPr>
        <w:t>47</w:t>
      </w:r>
      <w:r>
        <w:fldChar w:fldCharType="end"/>
      </w:r>
      <w:bookmarkEnd w:id="157"/>
      <w:r>
        <w:t xml:space="preserve"> Forecast Track Map accompanying first Tropical Cyclone Advice with largest Warning extent issued with analysis time of 0900 UTC (7pm AEST) 4 March.</w:t>
      </w:r>
      <w:bookmarkEnd w:id="158"/>
    </w:p>
    <w:p w14:paraId="70C2BEDD" w14:textId="77777777" w:rsidR="00F65079" w:rsidRPr="00F65079" w:rsidRDefault="00F65079" w:rsidP="00F65079"/>
    <w:p w14:paraId="67EC6FE9" w14:textId="239F7337" w:rsidR="006C6F10" w:rsidRPr="009D746F" w:rsidRDefault="006C6F10" w:rsidP="006C6F10">
      <w:pPr>
        <w:pStyle w:val="NumberedHeading1"/>
      </w:pPr>
      <w:bookmarkStart w:id="159" w:name="_Toc563570057"/>
      <w:bookmarkStart w:id="160" w:name="_Toc204872469"/>
      <w:r>
        <w:t>References</w:t>
      </w:r>
      <w:bookmarkEnd w:id="159"/>
      <w:bookmarkEnd w:id="160"/>
    </w:p>
    <w:p w14:paraId="452B113D" w14:textId="1A117E0B" w:rsidR="30115DED" w:rsidRDefault="30115DED" w:rsidP="1710A61F">
      <w:pPr>
        <w:pStyle w:val="ListParagraph"/>
        <w:numPr>
          <w:ilvl w:val="0"/>
          <w:numId w:val="41"/>
        </w:numPr>
      </w:pPr>
      <w:r>
        <w:t xml:space="preserve">Cooperative Institute for Meteorological Satellite Studies, products from: </w:t>
      </w:r>
      <w:hyperlink r:id="rId90">
        <w:r w:rsidRPr="1710A61F">
          <w:rPr>
            <w:rStyle w:val="Hyperlink"/>
          </w:rPr>
          <w:t>https://tropic.ssec.wisc.edu/#</w:t>
        </w:r>
      </w:hyperlink>
    </w:p>
    <w:p w14:paraId="299A6AAC" w14:textId="7704D754" w:rsidR="005B218F" w:rsidRPr="008E1587" w:rsidRDefault="005B218F" w:rsidP="00536AEA">
      <w:pPr>
        <w:pStyle w:val="ListParagraph"/>
        <w:numPr>
          <w:ilvl w:val="0"/>
          <w:numId w:val="41"/>
        </w:numPr>
      </w:pPr>
      <w:r>
        <w:t xml:space="preserve">Department of Environment, Tourism, Science and Innovation (DETSI) Tropical Cyclone Alfred fact sheet at: </w:t>
      </w:r>
      <w:hyperlink r:id="rId91">
        <w:r w:rsidRPr="1C3F54CD">
          <w:rPr>
            <w:rStyle w:val="Hyperlink"/>
          </w:rPr>
          <w:t>https://www.publications.qld.gov.au/dataset/tropical-cyclone-alfred-storm-surge-and-wave-data-fact-sheet</w:t>
        </w:r>
      </w:hyperlink>
    </w:p>
    <w:p w14:paraId="3E1900BC" w14:textId="2E34321C" w:rsidR="517908FF" w:rsidRDefault="517908FF" w:rsidP="1710A61F">
      <w:pPr>
        <w:pStyle w:val="ListParagraph"/>
        <w:numPr>
          <w:ilvl w:val="0"/>
          <w:numId w:val="41"/>
        </w:numPr>
      </w:pPr>
      <w:r>
        <w:t xml:space="preserve">Hart and Evans phase space analysis and forecast from: </w:t>
      </w:r>
      <w:hyperlink r:id="rId92">
        <w:r w:rsidRPr="1710A61F">
          <w:rPr>
            <w:rStyle w:val="Hyperlink"/>
          </w:rPr>
          <w:t>http://moe.met.fsu.edu/cyclonephase/</w:t>
        </w:r>
      </w:hyperlink>
    </w:p>
    <w:p w14:paraId="2BFB4338" w14:textId="5B1FC024" w:rsidR="517908FF" w:rsidRDefault="517908FF" w:rsidP="042E1EDA">
      <w:pPr>
        <w:pStyle w:val="ListParagraph"/>
        <w:numPr>
          <w:ilvl w:val="0"/>
          <w:numId w:val="41"/>
        </w:numPr>
      </w:pPr>
      <w:r>
        <w:t xml:space="preserve">Kimberly Wood, Wataru Yanase, Jack Beven, Suzana J. Camargo, Joseph B. Courtney, Chris Fogarty, Junya Fukuda, Naoko </w:t>
      </w:r>
      <w:proofErr w:type="spellStart"/>
      <w:r>
        <w:t>Kitabatake</w:t>
      </w:r>
      <w:proofErr w:type="spellEnd"/>
      <w:r>
        <w:t xml:space="preserve">, Matthew </w:t>
      </w:r>
      <w:proofErr w:type="spellStart"/>
      <w:r>
        <w:t>Kucas</w:t>
      </w:r>
      <w:proofErr w:type="spellEnd"/>
      <w:r>
        <w:t xml:space="preserve">, Ron McTaggart-Cowan, Michelle Simões </w:t>
      </w:r>
      <w:proofErr w:type="spellStart"/>
      <w:r>
        <w:t>Reboita</w:t>
      </w:r>
      <w:proofErr w:type="spellEnd"/>
      <w:r>
        <w:t>, Jacopo Riboldi, 2023, Phase transitions between tropical, subtropical, and extratropical cyclones: A review from IWTC-10, Tropical Cyclone Research and Review, Volume 12, Issue 4, Pages 294-308.</w:t>
      </w:r>
    </w:p>
    <w:p w14:paraId="6CCA7639" w14:textId="139E9D47" w:rsidR="00AD0A4B" w:rsidRPr="00EE3ECC" w:rsidRDefault="008E1587" w:rsidP="00AA69B4">
      <w:pPr>
        <w:pStyle w:val="ListParagraph"/>
        <w:numPr>
          <w:ilvl w:val="0"/>
          <w:numId w:val="41"/>
        </w:numPr>
      </w:pPr>
      <w:r w:rsidRPr="00EE3ECC">
        <w:t xml:space="preserve">Synthetic Aperture Radar (SAR) based tropical wind products were generated and provided through the STAR Water Surface Conditions Science Team’s tropical cyclone winds program. See the following webpage </w:t>
      </w:r>
      <w:r>
        <w:t>(</w:t>
      </w:r>
      <w:hyperlink r:id="rId93">
        <w:r w:rsidRPr="042E1EDA">
          <w:rPr>
            <w:rStyle w:val="Hyperlink"/>
          </w:rPr>
          <w:t>https://www.star.nesdis.noaa.gov/socd/mecb/sar/sarwinds_tropical.php</w:t>
        </w:r>
      </w:hyperlink>
      <w:r>
        <w:t>) for more information.</w:t>
      </w:r>
    </w:p>
    <w:p w14:paraId="056B0C3D" w14:textId="0DFC6818" w:rsidR="00FFC090" w:rsidRDefault="00FFC090" w:rsidP="4EA07698">
      <w:pPr>
        <w:pStyle w:val="ListParagraph"/>
        <w:numPr>
          <w:ilvl w:val="0"/>
          <w:numId w:val="41"/>
        </w:numPr>
      </w:pPr>
      <w:r>
        <w:t xml:space="preserve">U.S Naval Research Laboratory images at: </w:t>
      </w:r>
      <w:hyperlink r:id="rId94">
        <w:r w:rsidRPr="4EA07698">
          <w:rPr>
            <w:rStyle w:val="Hyperlink"/>
          </w:rPr>
          <w:t>https://science.nrlmry.navy.mil/geoips/tcweb/active/</w:t>
        </w:r>
      </w:hyperlink>
    </w:p>
    <w:p w14:paraId="622A54D4" w14:textId="10158F7E" w:rsidR="00FE102B" w:rsidRPr="00D35415" w:rsidRDefault="00FE102B" w:rsidP="005754CB">
      <w:pPr>
        <w:pStyle w:val="NumberedHeading1"/>
        <w:numPr>
          <w:ilvl w:val="0"/>
          <w:numId w:val="0"/>
        </w:numPr>
      </w:pPr>
      <w:bookmarkStart w:id="161" w:name="_Toc113280517"/>
      <w:bookmarkStart w:id="162" w:name="_Toc282531295"/>
      <w:bookmarkStart w:id="163" w:name="_Toc204872470"/>
      <w:bookmarkStart w:id="164" w:name="Appendix"/>
      <w:r>
        <w:t>Appendix: List of abbreviations</w:t>
      </w:r>
      <w:bookmarkEnd w:id="161"/>
      <w:bookmarkEnd w:id="162"/>
      <w:bookmarkEnd w:id="163"/>
    </w:p>
    <w:tbl>
      <w:tblPr>
        <w:tblStyle w:val="TableGrid"/>
        <w:tblW w:w="5000" w:type="pct"/>
        <w:tblLook w:val="04A0" w:firstRow="1" w:lastRow="0" w:firstColumn="1" w:lastColumn="0" w:noHBand="0" w:noVBand="1"/>
      </w:tblPr>
      <w:tblGrid>
        <w:gridCol w:w="2336"/>
        <w:gridCol w:w="7292"/>
      </w:tblGrid>
      <w:tr w:rsidR="00883B29" w:rsidRPr="007A76BC" w14:paraId="3F997489" w14:textId="77777777" w:rsidTr="00EF0717">
        <w:trPr>
          <w:cnfStyle w:val="100000000000" w:firstRow="1" w:lastRow="0" w:firstColumn="0" w:lastColumn="0" w:oddVBand="0" w:evenVBand="0" w:oddHBand="0" w:evenHBand="0" w:firstRowFirstColumn="0" w:firstRowLastColumn="0" w:lastRowFirstColumn="0" w:lastRowLastColumn="0"/>
          <w:trHeight w:val="484"/>
        </w:trPr>
        <w:tc>
          <w:tcPr>
            <w:tcW w:w="1213" w:type="pct"/>
          </w:tcPr>
          <w:bookmarkEnd w:id="164"/>
          <w:p w14:paraId="44D75E1C" w14:textId="32861422" w:rsidR="00883B29" w:rsidRPr="007A76BC" w:rsidRDefault="00951C34">
            <w:pPr>
              <w:pStyle w:val="Tableheadingrow"/>
            </w:pPr>
            <w:r>
              <w:t>Abbreviation</w:t>
            </w:r>
          </w:p>
        </w:tc>
        <w:tc>
          <w:tcPr>
            <w:tcW w:w="3787" w:type="pct"/>
          </w:tcPr>
          <w:p w14:paraId="15422EA4" w14:textId="729A9122" w:rsidR="00883B29" w:rsidRPr="007A76BC" w:rsidRDefault="00CB72AE">
            <w:pPr>
              <w:pStyle w:val="Tableheadingrow"/>
            </w:pPr>
            <w:r>
              <w:t>Term</w:t>
            </w:r>
          </w:p>
        </w:tc>
      </w:tr>
      <w:tr w:rsidR="008B275A" w:rsidRPr="008E72A5" w14:paraId="0CDBC54E" w14:textId="77777777" w:rsidTr="00EF0717">
        <w:trPr>
          <w:cnfStyle w:val="000000100000" w:firstRow="0" w:lastRow="0" w:firstColumn="0" w:lastColumn="0" w:oddVBand="0" w:evenVBand="0" w:oddHBand="1" w:evenHBand="0" w:firstRowFirstColumn="0" w:firstRowLastColumn="0" w:lastRowFirstColumn="0" w:lastRowLastColumn="0"/>
          <w:trHeight w:val="20"/>
        </w:trPr>
        <w:tc>
          <w:tcPr>
            <w:tcW w:w="1213" w:type="pct"/>
          </w:tcPr>
          <w:p w14:paraId="7D187C8A" w14:textId="7AD12D3C" w:rsidR="008B275A" w:rsidRPr="00BC26C8" w:rsidRDefault="008B275A" w:rsidP="008B275A">
            <w:pPr>
              <w:pStyle w:val="Tablebodytext"/>
            </w:pPr>
            <w:r w:rsidRPr="00FE102B">
              <w:rPr>
                <w:rFonts w:eastAsia="Times New Roman"/>
                <w:sz w:val="20"/>
                <w:szCs w:val="20"/>
                <w:lang w:eastAsia="en-AU"/>
              </w:rPr>
              <w:t>ADT</w:t>
            </w:r>
          </w:p>
        </w:tc>
        <w:tc>
          <w:tcPr>
            <w:tcW w:w="3787" w:type="pct"/>
          </w:tcPr>
          <w:p w14:paraId="2F6EB2FE" w14:textId="618E4976" w:rsidR="008B275A" w:rsidRPr="00BC26C8" w:rsidRDefault="008B275A" w:rsidP="008B275A">
            <w:pPr>
              <w:pStyle w:val="Tablebodytext"/>
            </w:pPr>
            <w:r w:rsidRPr="00FE102B">
              <w:rPr>
                <w:rFonts w:eastAsia="Times New Roman"/>
                <w:sz w:val="20"/>
                <w:szCs w:val="20"/>
                <w:lang w:eastAsia="en-AU"/>
              </w:rPr>
              <w:t>Advanced Dvorak Technique</w:t>
            </w:r>
          </w:p>
        </w:tc>
      </w:tr>
      <w:tr w:rsidR="008B275A" w:rsidRPr="003F525F" w14:paraId="594C393F" w14:textId="77777777" w:rsidTr="00EF0717">
        <w:trPr>
          <w:cnfStyle w:val="000000010000" w:firstRow="0" w:lastRow="0" w:firstColumn="0" w:lastColumn="0" w:oddVBand="0" w:evenVBand="0" w:oddHBand="0" w:evenHBand="1" w:firstRowFirstColumn="0" w:firstRowLastColumn="0" w:lastRowFirstColumn="0" w:lastRowLastColumn="0"/>
          <w:trHeight w:val="20"/>
        </w:trPr>
        <w:tc>
          <w:tcPr>
            <w:tcW w:w="1213" w:type="pct"/>
          </w:tcPr>
          <w:p w14:paraId="662CE6F3" w14:textId="45C15F64" w:rsidR="008B275A" w:rsidRPr="000E0E25" w:rsidRDefault="008B275A" w:rsidP="008B275A">
            <w:r w:rsidRPr="00FE102B">
              <w:rPr>
                <w:rFonts w:eastAsia="Times New Roman"/>
                <w:sz w:val="20"/>
                <w:szCs w:val="20"/>
                <w:lang w:eastAsia="en-AU"/>
              </w:rPr>
              <w:t xml:space="preserve">ACST             </w:t>
            </w:r>
          </w:p>
        </w:tc>
        <w:tc>
          <w:tcPr>
            <w:tcW w:w="3787" w:type="pct"/>
          </w:tcPr>
          <w:p w14:paraId="63A4D928" w14:textId="2AA51769" w:rsidR="008B275A" w:rsidRPr="003F525F" w:rsidRDefault="008B275A" w:rsidP="008B275A">
            <w:r w:rsidRPr="004F0EDF">
              <w:rPr>
                <w:rFonts w:eastAsia="Times New Roman"/>
                <w:sz w:val="20"/>
                <w:szCs w:val="20"/>
                <w:lang w:eastAsia="en-AU"/>
              </w:rPr>
              <w:t>Australian Central Standard Time</w:t>
            </w:r>
          </w:p>
        </w:tc>
      </w:tr>
      <w:tr w:rsidR="008B275A" w:rsidRPr="003F525F" w14:paraId="4A869A49" w14:textId="77777777" w:rsidTr="00EF0717">
        <w:trPr>
          <w:cnfStyle w:val="000000100000" w:firstRow="0" w:lastRow="0" w:firstColumn="0" w:lastColumn="0" w:oddVBand="0" w:evenVBand="0" w:oddHBand="1" w:evenHBand="0" w:firstRowFirstColumn="0" w:firstRowLastColumn="0" w:lastRowFirstColumn="0" w:lastRowLastColumn="0"/>
          <w:trHeight w:val="20"/>
        </w:trPr>
        <w:tc>
          <w:tcPr>
            <w:tcW w:w="1213" w:type="pct"/>
          </w:tcPr>
          <w:p w14:paraId="5C3CFFE0" w14:textId="26755E44" w:rsidR="008B275A" w:rsidRPr="000E0E25" w:rsidRDefault="008B275A" w:rsidP="008B275A">
            <w:r w:rsidRPr="00FE102B">
              <w:rPr>
                <w:rFonts w:eastAsia="Times New Roman"/>
                <w:sz w:val="20"/>
                <w:szCs w:val="20"/>
                <w:lang w:eastAsia="en-AU"/>
              </w:rPr>
              <w:t xml:space="preserve">AEST             </w:t>
            </w:r>
          </w:p>
        </w:tc>
        <w:tc>
          <w:tcPr>
            <w:tcW w:w="3787" w:type="pct"/>
          </w:tcPr>
          <w:p w14:paraId="2B3113FC" w14:textId="1A7FE9B8" w:rsidR="008B275A" w:rsidRPr="003F525F" w:rsidRDefault="008B275A" w:rsidP="008B275A">
            <w:r w:rsidRPr="004F0EDF">
              <w:rPr>
                <w:rFonts w:eastAsia="Times New Roman"/>
                <w:sz w:val="20"/>
                <w:szCs w:val="20"/>
                <w:lang w:eastAsia="en-AU"/>
              </w:rPr>
              <w:t>Australian Eastern Standard Time</w:t>
            </w:r>
          </w:p>
        </w:tc>
      </w:tr>
      <w:tr w:rsidR="008B1DA0" w:rsidRPr="003F525F" w14:paraId="259F8880" w14:textId="77777777" w:rsidTr="00EF0717">
        <w:trPr>
          <w:cnfStyle w:val="000000010000" w:firstRow="0" w:lastRow="0" w:firstColumn="0" w:lastColumn="0" w:oddVBand="0" w:evenVBand="0" w:oddHBand="0" w:evenHBand="1" w:firstRowFirstColumn="0" w:firstRowLastColumn="0" w:lastRowFirstColumn="0" w:lastRowLastColumn="0"/>
          <w:trHeight w:val="20"/>
        </w:trPr>
        <w:tc>
          <w:tcPr>
            <w:tcW w:w="1213" w:type="pct"/>
          </w:tcPr>
          <w:p w14:paraId="37A3DF65" w14:textId="6DDDF13E" w:rsidR="008B1DA0" w:rsidRPr="00FE102B" w:rsidRDefault="008B1DA0" w:rsidP="008B275A">
            <w:pPr>
              <w:rPr>
                <w:rFonts w:eastAsia="Times New Roman"/>
                <w:sz w:val="20"/>
                <w:szCs w:val="20"/>
                <w:lang w:eastAsia="en-AU"/>
              </w:rPr>
            </w:pPr>
            <w:r>
              <w:rPr>
                <w:rFonts w:eastAsia="Times New Roman"/>
                <w:sz w:val="20"/>
                <w:szCs w:val="20"/>
                <w:lang w:eastAsia="en-AU"/>
              </w:rPr>
              <w:t>AiDT</w:t>
            </w:r>
          </w:p>
        </w:tc>
        <w:tc>
          <w:tcPr>
            <w:tcW w:w="3787" w:type="pct"/>
          </w:tcPr>
          <w:p w14:paraId="24BDEFA6" w14:textId="501E8500" w:rsidR="008B1DA0" w:rsidRPr="004F0EDF" w:rsidRDefault="008B1DA0" w:rsidP="008B275A">
            <w:pPr>
              <w:rPr>
                <w:rFonts w:eastAsia="Times New Roman"/>
                <w:sz w:val="20"/>
                <w:szCs w:val="20"/>
                <w:lang w:eastAsia="en-AU"/>
              </w:rPr>
            </w:pPr>
            <w:r>
              <w:rPr>
                <w:rFonts w:eastAsia="Times New Roman"/>
                <w:sz w:val="20"/>
                <w:szCs w:val="20"/>
                <w:lang w:eastAsia="en-AU"/>
              </w:rPr>
              <w:t>AI</w:t>
            </w:r>
            <w:r w:rsidR="00E172B4">
              <w:rPr>
                <w:rFonts w:eastAsia="Times New Roman"/>
                <w:sz w:val="20"/>
                <w:szCs w:val="20"/>
                <w:lang w:eastAsia="en-AU"/>
              </w:rPr>
              <w:t>-enhanced Dvorak Technique</w:t>
            </w:r>
          </w:p>
        </w:tc>
      </w:tr>
      <w:tr w:rsidR="008B275A" w:rsidRPr="003F525F" w14:paraId="69F33B85" w14:textId="77777777" w:rsidTr="00EF0717">
        <w:trPr>
          <w:cnfStyle w:val="000000100000" w:firstRow="0" w:lastRow="0" w:firstColumn="0" w:lastColumn="0" w:oddVBand="0" w:evenVBand="0" w:oddHBand="1" w:evenHBand="0" w:firstRowFirstColumn="0" w:firstRowLastColumn="0" w:lastRowFirstColumn="0" w:lastRowLastColumn="0"/>
          <w:trHeight w:val="20"/>
        </w:trPr>
        <w:tc>
          <w:tcPr>
            <w:tcW w:w="1213" w:type="pct"/>
          </w:tcPr>
          <w:p w14:paraId="28D9D204" w14:textId="7FAE0F7F" w:rsidR="008B275A" w:rsidRPr="000E0E25" w:rsidRDefault="008B275A" w:rsidP="008B275A">
            <w:r w:rsidRPr="00FE102B">
              <w:rPr>
                <w:rFonts w:eastAsia="Times New Roman"/>
                <w:sz w:val="20"/>
                <w:szCs w:val="20"/>
                <w:lang w:eastAsia="en-AU"/>
              </w:rPr>
              <w:t>AMSR2</w:t>
            </w:r>
          </w:p>
        </w:tc>
        <w:tc>
          <w:tcPr>
            <w:tcW w:w="3787" w:type="pct"/>
          </w:tcPr>
          <w:p w14:paraId="475AA1B8" w14:textId="3835F1C4" w:rsidR="008B275A" w:rsidRPr="003F525F" w:rsidRDefault="008B275A" w:rsidP="008B275A">
            <w:r w:rsidRPr="004F0EDF">
              <w:rPr>
                <w:rFonts w:eastAsia="Times New Roman"/>
                <w:sz w:val="20"/>
                <w:szCs w:val="20"/>
                <w:lang w:eastAsia="en-AU"/>
              </w:rPr>
              <w:t>Advanced Microwave Scanning Radiometer</w:t>
            </w:r>
          </w:p>
        </w:tc>
      </w:tr>
      <w:tr w:rsidR="009A7569" w:rsidRPr="003F525F" w14:paraId="6E0A0006" w14:textId="77777777" w:rsidTr="00EF0717">
        <w:trPr>
          <w:cnfStyle w:val="000000010000" w:firstRow="0" w:lastRow="0" w:firstColumn="0" w:lastColumn="0" w:oddVBand="0" w:evenVBand="0" w:oddHBand="0" w:evenHBand="1" w:firstRowFirstColumn="0" w:firstRowLastColumn="0" w:lastRowFirstColumn="0" w:lastRowLastColumn="0"/>
          <w:trHeight w:val="20"/>
        </w:trPr>
        <w:tc>
          <w:tcPr>
            <w:tcW w:w="1213" w:type="pct"/>
          </w:tcPr>
          <w:p w14:paraId="7DFEDD8A" w14:textId="15BEC565" w:rsidR="009A7569" w:rsidRPr="00FE102B" w:rsidRDefault="009A7569" w:rsidP="008B275A">
            <w:pPr>
              <w:rPr>
                <w:rFonts w:eastAsia="Times New Roman"/>
                <w:sz w:val="20"/>
                <w:szCs w:val="20"/>
                <w:lang w:eastAsia="en-AU"/>
              </w:rPr>
            </w:pPr>
            <w:r>
              <w:rPr>
                <w:rFonts w:eastAsia="Times New Roman"/>
                <w:sz w:val="20"/>
                <w:szCs w:val="20"/>
                <w:lang w:eastAsia="en-AU"/>
              </w:rPr>
              <w:t>AMSU</w:t>
            </w:r>
          </w:p>
        </w:tc>
        <w:tc>
          <w:tcPr>
            <w:tcW w:w="3787" w:type="pct"/>
          </w:tcPr>
          <w:p w14:paraId="3585EE0C" w14:textId="4382A69E" w:rsidR="009A7569" w:rsidRPr="004F0EDF" w:rsidRDefault="009A7569" w:rsidP="008B275A">
            <w:pPr>
              <w:rPr>
                <w:rFonts w:eastAsia="Times New Roman"/>
                <w:sz w:val="20"/>
                <w:szCs w:val="20"/>
                <w:lang w:eastAsia="en-AU"/>
              </w:rPr>
            </w:pPr>
            <w:r w:rsidRPr="004F0EDF">
              <w:rPr>
                <w:rFonts w:eastAsia="Times New Roman"/>
                <w:sz w:val="20"/>
                <w:szCs w:val="20"/>
                <w:lang w:eastAsia="en-AU"/>
              </w:rPr>
              <w:t>Advanced Microwave S</w:t>
            </w:r>
            <w:r w:rsidR="00E418F2">
              <w:rPr>
                <w:rFonts w:eastAsia="Times New Roman"/>
                <w:sz w:val="20"/>
                <w:szCs w:val="20"/>
                <w:lang w:eastAsia="en-AU"/>
              </w:rPr>
              <w:t>ounding Unit</w:t>
            </w:r>
          </w:p>
        </w:tc>
      </w:tr>
      <w:tr w:rsidR="008B275A" w:rsidRPr="003F525F" w14:paraId="04C205E7" w14:textId="77777777" w:rsidTr="00EF0717">
        <w:trPr>
          <w:cnfStyle w:val="000000100000" w:firstRow="0" w:lastRow="0" w:firstColumn="0" w:lastColumn="0" w:oddVBand="0" w:evenVBand="0" w:oddHBand="1" w:evenHBand="0" w:firstRowFirstColumn="0" w:firstRowLastColumn="0" w:lastRowFirstColumn="0" w:lastRowLastColumn="0"/>
          <w:trHeight w:val="20"/>
        </w:trPr>
        <w:tc>
          <w:tcPr>
            <w:tcW w:w="1213" w:type="pct"/>
          </w:tcPr>
          <w:p w14:paraId="333F4E02" w14:textId="53956F33" w:rsidR="008B275A" w:rsidRPr="000E0E25" w:rsidRDefault="008B275A" w:rsidP="008B275A">
            <w:r w:rsidRPr="00FE102B">
              <w:rPr>
                <w:rFonts w:eastAsia="Times New Roman"/>
                <w:sz w:val="20"/>
                <w:szCs w:val="20"/>
                <w:lang w:eastAsia="en-AU"/>
              </w:rPr>
              <w:t>ASCAT</w:t>
            </w:r>
          </w:p>
        </w:tc>
        <w:tc>
          <w:tcPr>
            <w:tcW w:w="3787" w:type="pct"/>
          </w:tcPr>
          <w:p w14:paraId="1EA083C3" w14:textId="0888AF58" w:rsidR="008B275A" w:rsidRPr="003F525F" w:rsidRDefault="008B275A" w:rsidP="008B275A">
            <w:r w:rsidRPr="004F0EDF">
              <w:rPr>
                <w:rFonts w:eastAsia="Times New Roman"/>
                <w:sz w:val="20"/>
                <w:szCs w:val="20"/>
                <w:lang w:eastAsia="en-AU"/>
              </w:rPr>
              <w:t xml:space="preserve">Advanced </w:t>
            </w:r>
            <w:proofErr w:type="spellStart"/>
            <w:r w:rsidRPr="004F0EDF">
              <w:rPr>
                <w:rFonts w:eastAsia="Times New Roman"/>
                <w:sz w:val="20"/>
                <w:szCs w:val="20"/>
                <w:lang w:eastAsia="en-AU"/>
              </w:rPr>
              <w:t>Scatterometer</w:t>
            </w:r>
            <w:proofErr w:type="spellEnd"/>
          </w:p>
        </w:tc>
      </w:tr>
      <w:tr w:rsidR="008B275A" w:rsidRPr="003F525F" w14:paraId="1A52A036" w14:textId="77777777" w:rsidTr="00EF0717">
        <w:trPr>
          <w:cnfStyle w:val="000000010000" w:firstRow="0" w:lastRow="0" w:firstColumn="0" w:lastColumn="0" w:oddVBand="0" w:evenVBand="0" w:oddHBand="0" w:evenHBand="1" w:firstRowFirstColumn="0" w:firstRowLastColumn="0" w:lastRowFirstColumn="0" w:lastRowLastColumn="0"/>
          <w:trHeight w:val="20"/>
        </w:trPr>
        <w:tc>
          <w:tcPr>
            <w:tcW w:w="1213" w:type="pct"/>
          </w:tcPr>
          <w:p w14:paraId="22691B81" w14:textId="26D7DF4E" w:rsidR="008B275A" w:rsidRPr="000E0E25" w:rsidRDefault="008B275A" w:rsidP="008B275A">
            <w:r w:rsidRPr="00FE102B">
              <w:rPr>
                <w:rFonts w:eastAsia="Times New Roman"/>
                <w:sz w:val="20"/>
                <w:szCs w:val="20"/>
                <w:lang w:eastAsia="en-AU"/>
              </w:rPr>
              <w:t>ATMS</w:t>
            </w:r>
          </w:p>
        </w:tc>
        <w:tc>
          <w:tcPr>
            <w:tcW w:w="3787" w:type="pct"/>
          </w:tcPr>
          <w:p w14:paraId="3550DA43" w14:textId="0DC8D5A8" w:rsidR="008B275A" w:rsidRPr="003F525F" w:rsidRDefault="008B275A" w:rsidP="008B275A">
            <w:r w:rsidRPr="004F0EDF">
              <w:rPr>
                <w:rFonts w:eastAsia="Times New Roman"/>
                <w:sz w:val="20"/>
                <w:szCs w:val="20"/>
                <w:lang w:eastAsia="en-AU"/>
              </w:rPr>
              <w:t>Advanced Technology Microwave</w:t>
            </w:r>
            <w:r>
              <w:rPr>
                <w:rFonts w:eastAsia="Times New Roman"/>
                <w:sz w:val="20"/>
                <w:szCs w:val="20"/>
                <w:lang w:eastAsia="en-AU"/>
              </w:rPr>
              <w:t xml:space="preserve"> </w:t>
            </w:r>
            <w:r w:rsidRPr="004F0EDF">
              <w:rPr>
                <w:rFonts w:eastAsia="Times New Roman"/>
                <w:sz w:val="20"/>
                <w:szCs w:val="20"/>
                <w:lang w:eastAsia="en-AU"/>
              </w:rPr>
              <w:t>Sounder</w:t>
            </w:r>
          </w:p>
        </w:tc>
      </w:tr>
      <w:tr w:rsidR="008B275A" w:rsidRPr="003F525F" w14:paraId="36400625" w14:textId="77777777" w:rsidTr="00EF0717">
        <w:trPr>
          <w:cnfStyle w:val="000000100000" w:firstRow="0" w:lastRow="0" w:firstColumn="0" w:lastColumn="0" w:oddVBand="0" w:evenVBand="0" w:oddHBand="1" w:evenHBand="0" w:firstRowFirstColumn="0" w:firstRowLastColumn="0" w:lastRowFirstColumn="0" w:lastRowLastColumn="0"/>
          <w:trHeight w:val="20"/>
        </w:trPr>
        <w:tc>
          <w:tcPr>
            <w:tcW w:w="1213" w:type="pct"/>
          </w:tcPr>
          <w:p w14:paraId="6ED8ED1D" w14:textId="429E7CC4" w:rsidR="008B275A" w:rsidRPr="000E0E25" w:rsidRDefault="008B275A" w:rsidP="008B275A">
            <w:r w:rsidRPr="00FE102B">
              <w:rPr>
                <w:rFonts w:eastAsia="Times New Roman"/>
                <w:sz w:val="20"/>
                <w:szCs w:val="20"/>
                <w:lang w:eastAsia="en-AU"/>
              </w:rPr>
              <w:t>AWS</w:t>
            </w:r>
          </w:p>
        </w:tc>
        <w:tc>
          <w:tcPr>
            <w:tcW w:w="3787" w:type="pct"/>
          </w:tcPr>
          <w:p w14:paraId="130D65E7" w14:textId="2293407E" w:rsidR="008B275A" w:rsidRPr="003F525F" w:rsidRDefault="00F139A8" w:rsidP="008B275A">
            <w:r>
              <w:rPr>
                <w:rFonts w:eastAsia="Times New Roman"/>
                <w:bCs/>
                <w:sz w:val="20"/>
                <w:szCs w:val="20"/>
                <w:lang w:eastAsia="en-AU"/>
              </w:rPr>
              <w:t>a</w:t>
            </w:r>
            <w:r w:rsidR="008B275A">
              <w:rPr>
                <w:rFonts w:eastAsia="Times New Roman"/>
                <w:bCs/>
                <w:sz w:val="20"/>
                <w:szCs w:val="20"/>
                <w:lang w:eastAsia="en-AU"/>
              </w:rPr>
              <w:t xml:space="preserve">utomatic </w:t>
            </w:r>
            <w:r w:rsidR="008B275A" w:rsidRPr="00447DF8">
              <w:rPr>
                <w:rFonts w:eastAsia="Times New Roman"/>
                <w:bCs/>
                <w:sz w:val="20"/>
                <w:szCs w:val="20"/>
                <w:lang w:eastAsia="en-AU"/>
              </w:rPr>
              <w:t>weather</w:t>
            </w:r>
            <w:r w:rsidR="008B275A">
              <w:rPr>
                <w:rFonts w:eastAsia="Times New Roman"/>
                <w:bCs/>
                <w:sz w:val="20"/>
                <w:szCs w:val="20"/>
                <w:lang w:eastAsia="en-AU"/>
              </w:rPr>
              <w:t xml:space="preserve"> station</w:t>
            </w:r>
          </w:p>
        </w:tc>
      </w:tr>
      <w:tr w:rsidR="008B275A" w:rsidRPr="003F525F" w14:paraId="70E5B427" w14:textId="77777777" w:rsidTr="00EF0717">
        <w:trPr>
          <w:cnfStyle w:val="000000010000" w:firstRow="0" w:lastRow="0" w:firstColumn="0" w:lastColumn="0" w:oddVBand="0" w:evenVBand="0" w:oddHBand="0" w:evenHBand="1" w:firstRowFirstColumn="0" w:firstRowLastColumn="0" w:lastRowFirstColumn="0" w:lastRowLastColumn="0"/>
          <w:trHeight w:val="20"/>
        </w:trPr>
        <w:tc>
          <w:tcPr>
            <w:tcW w:w="1213" w:type="pct"/>
          </w:tcPr>
          <w:p w14:paraId="513898E6" w14:textId="55254557" w:rsidR="008B275A" w:rsidRPr="000E0E25" w:rsidRDefault="008B275A" w:rsidP="008B275A">
            <w:r w:rsidRPr="00FE102B">
              <w:rPr>
                <w:rFonts w:eastAsia="Times New Roman"/>
                <w:sz w:val="20"/>
                <w:szCs w:val="20"/>
                <w:lang w:eastAsia="en-AU"/>
              </w:rPr>
              <w:t>AWST</w:t>
            </w:r>
          </w:p>
        </w:tc>
        <w:tc>
          <w:tcPr>
            <w:tcW w:w="3787" w:type="pct"/>
          </w:tcPr>
          <w:p w14:paraId="034E9922" w14:textId="334FC487" w:rsidR="008B275A" w:rsidRPr="003F525F" w:rsidRDefault="008B275A" w:rsidP="008B275A">
            <w:r w:rsidRPr="00447DF8">
              <w:rPr>
                <w:rFonts w:eastAsia="Times New Roman"/>
                <w:bCs/>
                <w:sz w:val="20"/>
                <w:szCs w:val="20"/>
                <w:lang w:eastAsia="en-AU"/>
              </w:rPr>
              <w:t>Australian Western Standard Time</w:t>
            </w:r>
          </w:p>
        </w:tc>
      </w:tr>
      <w:tr w:rsidR="008B275A" w:rsidRPr="003F525F" w14:paraId="145022C5" w14:textId="77777777" w:rsidTr="00EF0717">
        <w:trPr>
          <w:cnfStyle w:val="000000100000" w:firstRow="0" w:lastRow="0" w:firstColumn="0" w:lastColumn="0" w:oddVBand="0" w:evenVBand="0" w:oddHBand="1" w:evenHBand="0" w:firstRowFirstColumn="0" w:firstRowLastColumn="0" w:lastRowFirstColumn="0" w:lastRowLastColumn="0"/>
          <w:trHeight w:val="20"/>
        </w:trPr>
        <w:tc>
          <w:tcPr>
            <w:tcW w:w="1213" w:type="pct"/>
          </w:tcPr>
          <w:p w14:paraId="373D40F1" w14:textId="33DEA167" w:rsidR="008B275A" w:rsidRPr="000E0E25" w:rsidRDefault="00505256" w:rsidP="008B275A">
            <w:r>
              <w:rPr>
                <w:rFonts w:eastAsia="Times New Roman" w:cs="Arial"/>
                <w:sz w:val="20"/>
                <w:szCs w:val="20"/>
                <w:lang w:eastAsia="en-AU"/>
              </w:rPr>
              <w:t>°</w:t>
            </w:r>
            <w:r w:rsidR="008B275A" w:rsidRPr="00FE102B">
              <w:rPr>
                <w:rFonts w:eastAsia="Times New Roman"/>
                <w:sz w:val="20"/>
                <w:szCs w:val="20"/>
                <w:lang w:eastAsia="en-AU"/>
              </w:rPr>
              <w:t>C</w:t>
            </w:r>
          </w:p>
        </w:tc>
        <w:tc>
          <w:tcPr>
            <w:tcW w:w="3787" w:type="pct"/>
          </w:tcPr>
          <w:p w14:paraId="43F1324B" w14:textId="163341B1" w:rsidR="008B275A" w:rsidRPr="003F525F" w:rsidRDefault="008B275A" w:rsidP="008B275A">
            <w:r w:rsidRPr="00447DF8">
              <w:rPr>
                <w:rFonts w:eastAsia="Times New Roman"/>
                <w:bCs/>
                <w:sz w:val="20"/>
                <w:szCs w:val="20"/>
                <w:lang w:eastAsia="en-AU"/>
              </w:rPr>
              <w:t>Celsius</w:t>
            </w:r>
          </w:p>
        </w:tc>
      </w:tr>
      <w:tr w:rsidR="008B275A" w:rsidRPr="003F525F" w14:paraId="5399B716" w14:textId="77777777" w:rsidTr="00EF0717">
        <w:trPr>
          <w:cnfStyle w:val="000000010000" w:firstRow="0" w:lastRow="0" w:firstColumn="0" w:lastColumn="0" w:oddVBand="0" w:evenVBand="0" w:oddHBand="0" w:evenHBand="1" w:firstRowFirstColumn="0" w:firstRowLastColumn="0" w:lastRowFirstColumn="0" w:lastRowLastColumn="0"/>
          <w:trHeight w:val="20"/>
        </w:trPr>
        <w:tc>
          <w:tcPr>
            <w:tcW w:w="1213" w:type="pct"/>
          </w:tcPr>
          <w:p w14:paraId="6BEC7727" w14:textId="4B11AFBE" w:rsidR="008B275A" w:rsidRPr="00FE102B" w:rsidRDefault="008B275A" w:rsidP="008B275A">
            <w:pPr>
              <w:rPr>
                <w:rFonts w:eastAsia="Times New Roman"/>
                <w:sz w:val="20"/>
                <w:szCs w:val="20"/>
                <w:lang w:eastAsia="en-AU"/>
              </w:rPr>
            </w:pPr>
            <w:r w:rsidRPr="00FE102B">
              <w:rPr>
                <w:rFonts w:eastAsia="Times New Roman"/>
                <w:sz w:val="20"/>
                <w:szCs w:val="20"/>
                <w:lang w:eastAsia="en-AU"/>
              </w:rPr>
              <w:t>CI</w:t>
            </w:r>
          </w:p>
        </w:tc>
        <w:tc>
          <w:tcPr>
            <w:tcW w:w="3787" w:type="pct"/>
          </w:tcPr>
          <w:p w14:paraId="69A3FFD0" w14:textId="476BE430" w:rsidR="008B275A" w:rsidRPr="003F525F" w:rsidRDefault="008B275A" w:rsidP="008B275A">
            <w:r w:rsidRPr="00447DF8">
              <w:rPr>
                <w:rFonts w:eastAsia="Times New Roman"/>
                <w:bCs/>
                <w:sz w:val="20"/>
                <w:szCs w:val="20"/>
                <w:lang w:eastAsia="en-AU"/>
              </w:rPr>
              <w:t>Current intensity</w:t>
            </w:r>
          </w:p>
        </w:tc>
      </w:tr>
      <w:tr w:rsidR="008B275A" w:rsidRPr="003F525F" w14:paraId="7DC784B9" w14:textId="77777777" w:rsidTr="00EF0717">
        <w:trPr>
          <w:cnfStyle w:val="000000100000" w:firstRow="0" w:lastRow="0" w:firstColumn="0" w:lastColumn="0" w:oddVBand="0" w:evenVBand="0" w:oddHBand="1" w:evenHBand="0" w:firstRowFirstColumn="0" w:firstRowLastColumn="0" w:lastRowFirstColumn="0" w:lastRowLastColumn="0"/>
          <w:trHeight w:val="20"/>
        </w:trPr>
        <w:tc>
          <w:tcPr>
            <w:tcW w:w="1213" w:type="pct"/>
          </w:tcPr>
          <w:p w14:paraId="2F0D201D" w14:textId="6A3BA9FF" w:rsidR="008B275A" w:rsidRPr="00FE102B" w:rsidRDefault="008B275A" w:rsidP="008B275A">
            <w:pPr>
              <w:rPr>
                <w:rFonts w:eastAsia="Times New Roman"/>
                <w:sz w:val="20"/>
                <w:szCs w:val="20"/>
                <w:lang w:eastAsia="en-AU"/>
              </w:rPr>
            </w:pPr>
            <w:r w:rsidRPr="00FE102B">
              <w:rPr>
                <w:rFonts w:eastAsia="Times New Roman"/>
                <w:sz w:val="20"/>
                <w:szCs w:val="20"/>
                <w:lang w:eastAsia="en-AU"/>
              </w:rPr>
              <w:t xml:space="preserve">CIMSS </w:t>
            </w:r>
          </w:p>
        </w:tc>
        <w:tc>
          <w:tcPr>
            <w:tcW w:w="3787" w:type="pct"/>
          </w:tcPr>
          <w:p w14:paraId="2595C587" w14:textId="0104FD6D" w:rsidR="008B275A" w:rsidRPr="003F525F" w:rsidRDefault="008B275A" w:rsidP="008B275A">
            <w:r w:rsidRPr="00447DF8">
              <w:rPr>
                <w:rFonts w:eastAsia="Times New Roman"/>
                <w:bCs/>
                <w:sz w:val="20"/>
                <w:szCs w:val="20"/>
              </w:rPr>
              <w:t>Cooperative Institute for</w:t>
            </w:r>
            <w:r>
              <w:rPr>
                <w:rFonts w:eastAsia="Times New Roman"/>
                <w:bCs/>
                <w:sz w:val="20"/>
                <w:szCs w:val="20"/>
              </w:rPr>
              <w:t xml:space="preserve"> </w:t>
            </w:r>
            <w:r w:rsidRPr="00447DF8">
              <w:rPr>
                <w:rFonts w:eastAsia="Times New Roman"/>
                <w:bCs/>
                <w:sz w:val="20"/>
                <w:szCs w:val="20"/>
              </w:rPr>
              <w:t>Meteorological Satellite Studies (USA)</w:t>
            </w:r>
          </w:p>
        </w:tc>
      </w:tr>
      <w:tr w:rsidR="008B275A" w:rsidRPr="003F525F" w14:paraId="357622A7" w14:textId="77777777" w:rsidTr="00EF0717">
        <w:trPr>
          <w:cnfStyle w:val="000000010000" w:firstRow="0" w:lastRow="0" w:firstColumn="0" w:lastColumn="0" w:oddVBand="0" w:evenVBand="0" w:oddHBand="0" w:evenHBand="1" w:firstRowFirstColumn="0" w:firstRowLastColumn="0" w:lastRowFirstColumn="0" w:lastRowLastColumn="0"/>
          <w:trHeight w:val="20"/>
        </w:trPr>
        <w:tc>
          <w:tcPr>
            <w:tcW w:w="1213" w:type="pct"/>
          </w:tcPr>
          <w:p w14:paraId="436F9A5F" w14:textId="101C41EE" w:rsidR="008B275A" w:rsidRPr="00FE102B" w:rsidRDefault="008B275A" w:rsidP="008B275A">
            <w:pPr>
              <w:rPr>
                <w:rFonts w:eastAsia="Times New Roman"/>
                <w:sz w:val="20"/>
                <w:szCs w:val="20"/>
                <w:lang w:eastAsia="en-AU"/>
              </w:rPr>
            </w:pPr>
            <w:r w:rsidRPr="00FE102B">
              <w:rPr>
                <w:rFonts w:eastAsia="Times New Roman"/>
                <w:sz w:val="20"/>
                <w:szCs w:val="20"/>
                <w:lang w:eastAsia="en-AU"/>
              </w:rPr>
              <w:t>CIRA</w:t>
            </w:r>
          </w:p>
        </w:tc>
        <w:tc>
          <w:tcPr>
            <w:tcW w:w="3787" w:type="pct"/>
          </w:tcPr>
          <w:p w14:paraId="2B82013C" w14:textId="7FC991F6" w:rsidR="008B275A" w:rsidRPr="003F525F" w:rsidRDefault="008B275A" w:rsidP="008B275A">
            <w:r w:rsidRPr="00447DF8">
              <w:rPr>
                <w:rFonts w:eastAsia="Times New Roman"/>
                <w:bCs/>
                <w:sz w:val="20"/>
                <w:szCs w:val="20"/>
              </w:rPr>
              <w:t>Cooperative Institute for Research in the Atmosphere (USA)</w:t>
            </w:r>
          </w:p>
        </w:tc>
      </w:tr>
      <w:tr w:rsidR="002307A7" w:rsidRPr="003F525F" w14:paraId="71352BB9" w14:textId="77777777" w:rsidTr="00EF0717">
        <w:trPr>
          <w:cnfStyle w:val="000000100000" w:firstRow="0" w:lastRow="0" w:firstColumn="0" w:lastColumn="0" w:oddVBand="0" w:evenVBand="0" w:oddHBand="1" w:evenHBand="0" w:firstRowFirstColumn="0" w:firstRowLastColumn="0" w:lastRowFirstColumn="0" w:lastRowLastColumn="0"/>
          <w:trHeight w:val="20"/>
        </w:trPr>
        <w:tc>
          <w:tcPr>
            <w:tcW w:w="1213" w:type="pct"/>
          </w:tcPr>
          <w:p w14:paraId="0A94C743" w14:textId="4162F480" w:rsidR="002307A7" w:rsidRDefault="002307A7" w:rsidP="008B275A">
            <w:pPr>
              <w:rPr>
                <w:rFonts w:eastAsia="Times New Roman"/>
                <w:sz w:val="20"/>
                <w:szCs w:val="20"/>
                <w:lang w:eastAsia="en-AU"/>
              </w:rPr>
            </w:pPr>
            <w:r>
              <w:rPr>
                <w:rFonts w:eastAsia="Times New Roman"/>
                <w:sz w:val="20"/>
                <w:szCs w:val="20"/>
                <w:lang w:eastAsia="en-AU"/>
              </w:rPr>
              <w:t>DETSI</w:t>
            </w:r>
          </w:p>
        </w:tc>
        <w:tc>
          <w:tcPr>
            <w:tcW w:w="3787" w:type="pct"/>
          </w:tcPr>
          <w:p w14:paraId="08AD08BF" w14:textId="1ADB0336" w:rsidR="002307A7" w:rsidRPr="00A178BC" w:rsidRDefault="002307A7" w:rsidP="008B275A">
            <w:pPr>
              <w:rPr>
                <w:rFonts w:eastAsia="Times New Roman"/>
                <w:bCs/>
                <w:sz w:val="20"/>
                <w:szCs w:val="20"/>
              </w:rPr>
            </w:pPr>
            <w:r>
              <w:rPr>
                <w:rFonts w:eastAsia="Times New Roman"/>
                <w:bCs/>
                <w:sz w:val="20"/>
                <w:szCs w:val="20"/>
              </w:rPr>
              <w:t>Department of Environment, Tourism, Science and Innovation</w:t>
            </w:r>
          </w:p>
        </w:tc>
      </w:tr>
      <w:tr w:rsidR="00D04613" w:rsidRPr="003F525F" w14:paraId="69A88843" w14:textId="77777777" w:rsidTr="00EF0717">
        <w:trPr>
          <w:cnfStyle w:val="000000010000" w:firstRow="0" w:lastRow="0" w:firstColumn="0" w:lastColumn="0" w:oddVBand="0" w:evenVBand="0" w:oddHBand="0" w:evenHBand="1" w:firstRowFirstColumn="0" w:firstRowLastColumn="0" w:lastRowFirstColumn="0" w:lastRowLastColumn="0"/>
          <w:trHeight w:val="20"/>
        </w:trPr>
        <w:tc>
          <w:tcPr>
            <w:tcW w:w="1213" w:type="pct"/>
          </w:tcPr>
          <w:p w14:paraId="38FDDB01" w14:textId="1219CDEC" w:rsidR="00D04613" w:rsidRPr="00FE102B" w:rsidRDefault="0082566E" w:rsidP="008B275A">
            <w:pPr>
              <w:rPr>
                <w:rFonts w:eastAsia="Times New Roman"/>
                <w:sz w:val="20"/>
                <w:szCs w:val="20"/>
                <w:lang w:eastAsia="en-AU"/>
              </w:rPr>
            </w:pPr>
            <w:r>
              <w:rPr>
                <w:rFonts w:eastAsia="Times New Roman"/>
                <w:sz w:val="20"/>
                <w:szCs w:val="20"/>
                <w:lang w:eastAsia="en-AU"/>
              </w:rPr>
              <w:t>D-MINT</w:t>
            </w:r>
          </w:p>
        </w:tc>
        <w:tc>
          <w:tcPr>
            <w:tcW w:w="3787" w:type="pct"/>
          </w:tcPr>
          <w:p w14:paraId="7DC780E3" w14:textId="22ACC0D7" w:rsidR="00D04613" w:rsidRPr="00447DF8" w:rsidRDefault="00A178BC" w:rsidP="008B275A">
            <w:pPr>
              <w:rPr>
                <w:rFonts w:eastAsia="Times New Roman"/>
                <w:bCs/>
                <w:sz w:val="20"/>
                <w:szCs w:val="20"/>
              </w:rPr>
            </w:pPr>
            <w:r w:rsidRPr="00A178BC">
              <w:rPr>
                <w:rFonts w:eastAsia="Times New Roman"/>
                <w:bCs/>
                <w:sz w:val="20"/>
                <w:szCs w:val="20"/>
              </w:rPr>
              <w:t>Deep learning - Multispectral I</w:t>
            </w:r>
            <w:r>
              <w:rPr>
                <w:rFonts w:eastAsia="Times New Roman"/>
                <w:bCs/>
                <w:sz w:val="20"/>
                <w:szCs w:val="20"/>
              </w:rPr>
              <w:t>n</w:t>
            </w:r>
            <w:r w:rsidRPr="00A178BC">
              <w:rPr>
                <w:rFonts w:eastAsia="Times New Roman"/>
                <w:bCs/>
                <w:sz w:val="20"/>
                <w:szCs w:val="20"/>
              </w:rPr>
              <w:t>tensity of TCs</w:t>
            </w:r>
            <w:r>
              <w:rPr>
                <w:rFonts w:eastAsia="Times New Roman"/>
                <w:bCs/>
                <w:sz w:val="20"/>
                <w:szCs w:val="20"/>
              </w:rPr>
              <w:t xml:space="preserve"> (formerly known as DMN)</w:t>
            </w:r>
          </w:p>
        </w:tc>
      </w:tr>
      <w:tr w:rsidR="007C0595" w:rsidRPr="003F525F" w14:paraId="2855A21A" w14:textId="77777777" w:rsidTr="00EF0717">
        <w:trPr>
          <w:cnfStyle w:val="000000100000" w:firstRow="0" w:lastRow="0" w:firstColumn="0" w:lastColumn="0" w:oddVBand="0" w:evenVBand="0" w:oddHBand="1" w:evenHBand="0" w:firstRowFirstColumn="0" w:firstRowLastColumn="0" w:lastRowFirstColumn="0" w:lastRowLastColumn="0"/>
          <w:trHeight w:val="20"/>
        </w:trPr>
        <w:tc>
          <w:tcPr>
            <w:tcW w:w="1213" w:type="pct"/>
          </w:tcPr>
          <w:p w14:paraId="3B23AAD2" w14:textId="7044C151" w:rsidR="007C0595" w:rsidRPr="00FE102B" w:rsidRDefault="007C0595" w:rsidP="008B275A">
            <w:pPr>
              <w:rPr>
                <w:rFonts w:eastAsia="Times New Roman"/>
                <w:sz w:val="20"/>
                <w:szCs w:val="20"/>
                <w:lang w:eastAsia="en-AU"/>
              </w:rPr>
            </w:pPr>
            <w:r>
              <w:rPr>
                <w:rFonts w:eastAsia="Times New Roman"/>
                <w:sz w:val="20"/>
                <w:szCs w:val="20"/>
                <w:lang w:eastAsia="en-AU"/>
              </w:rPr>
              <w:t>D-PRINT</w:t>
            </w:r>
          </w:p>
        </w:tc>
        <w:tc>
          <w:tcPr>
            <w:tcW w:w="3787" w:type="pct"/>
          </w:tcPr>
          <w:p w14:paraId="625D1759" w14:textId="4A02B138" w:rsidR="007C0595" w:rsidRPr="00447DF8" w:rsidRDefault="006B323F" w:rsidP="008B275A">
            <w:pPr>
              <w:rPr>
                <w:rFonts w:eastAsia="Times New Roman"/>
                <w:bCs/>
                <w:sz w:val="20"/>
                <w:szCs w:val="20"/>
              </w:rPr>
            </w:pPr>
            <w:r w:rsidRPr="006B323F">
              <w:rPr>
                <w:rFonts w:eastAsia="Times New Roman"/>
                <w:bCs/>
                <w:sz w:val="20"/>
                <w:szCs w:val="20"/>
              </w:rPr>
              <w:t>Dee</w:t>
            </w:r>
            <w:r w:rsidR="0044699D">
              <w:rPr>
                <w:rFonts w:eastAsia="Times New Roman"/>
                <w:bCs/>
                <w:sz w:val="20"/>
                <w:szCs w:val="20"/>
              </w:rPr>
              <w:t>p</w:t>
            </w:r>
            <w:r w:rsidRPr="006B323F">
              <w:rPr>
                <w:rFonts w:eastAsia="Times New Roman"/>
                <w:bCs/>
                <w:sz w:val="20"/>
                <w:szCs w:val="20"/>
              </w:rPr>
              <w:t xml:space="preserve"> learning - IR I</w:t>
            </w:r>
            <w:r w:rsidR="0044699D">
              <w:rPr>
                <w:rFonts w:eastAsia="Times New Roman"/>
                <w:bCs/>
                <w:sz w:val="20"/>
                <w:szCs w:val="20"/>
              </w:rPr>
              <w:t>n</w:t>
            </w:r>
            <w:r w:rsidRPr="006B323F">
              <w:rPr>
                <w:rFonts w:eastAsia="Times New Roman"/>
                <w:bCs/>
                <w:sz w:val="20"/>
                <w:szCs w:val="20"/>
              </w:rPr>
              <w:t>tensity of TCs</w:t>
            </w:r>
            <w:r w:rsidR="008B6D3B">
              <w:rPr>
                <w:rFonts w:eastAsia="Times New Roman"/>
                <w:bCs/>
                <w:sz w:val="20"/>
                <w:szCs w:val="20"/>
              </w:rPr>
              <w:t xml:space="preserve"> (formerly known as </w:t>
            </w:r>
            <w:r w:rsidR="00BE443F" w:rsidRPr="00BE443F">
              <w:rPr>
                <w:rFonts w:eastAsia="Times New Roman"/>
                <w:bCs/>
                <w:sz w:val="20"/>
                <w:szCs w:val="20"/>
              </w:rPr>
              <w:t>OPEN-AIIR</w:t>
            </w:r>
            <w:r w:rsidR="00BE443F">
              <w:rPr>
                <w:rFonts w:eastAsia="Times New Roman"/>
                <w:bCs/>
                <w:sz w:val="20"/>
                <w:szCs w:val="20"/>
              </w:rPr>
              <w:t>)</w:t>
            </w:r>
          </w:p>
        </w:tc>
      </w:tr>
      <w:tr w:rsidR="008B275A" w:rsidRPr="003F525F" w14:paraId="485D7718" w14:textId="77777777" w:rsidTr="00EF0717">
        <w:trPr>
          <w:cnfStyle w:val="000000010000" w:firstRow="0" w:lastRow="0" w:firstColumn="0" w:lastColumn="0" w:oddVBand="0" w:evenVBand="0" w:oddHBand="0" w:evenHBand="1" w:firstRowFirstColumn="0" w:firstRowLastColumn="0" w:lastRowFirstColumn="0" w:lastRowLastColumn="0"/>
          <w:trHeight w:val="20"/>
        </w:trPr>
        <w:tc>
          <w:tcPr>
            <w:tcW w:w="1213" w:type="pct"/>
          </w:tcPr>
          <w:p w14:paraId="4C18F436" w14:textId="44AEAE4F" w:rsidR="008B275A" w:rsidRPr="00FE102B" w:rsidRDefault="008B275A" w:rsidP="008B275A">
            <w:pPr>
              <w:rPr>
                <w:rFonts w:eastAsia="Times New Roman"/>
                <w:sz w:val="20"/>
                <w:szCs w:val="20"/>
                <w:lang w:eastAsia="en-AU"/>
              </w:rPr>
            </w:pPr>
            <w:r w:rsidRPr="00FE102B">
              <w:rPr>
                <w:rFonts w:eastAsia="Times New Roman"/>
                <w:sz w:val="20"/>
                <w:szCs w:val="20"/>
                <w:lang w:eastAsia="en-AU"/>
              </w:rPr>
              <w:t>EIR</w:t>
            </w:r>
          </w:p>
        </w:tc>
        <w:tc>
          <w:tcPr>
            <w:tcW w:w="3787" w:type="pct"/>
          </w:tcPr>
          <w:p w14:paraId="745DAA5C" w14:textId="2374F9C9" w:rsidR="008B275A" w:rsidRPr="003F525F" w:rsidRDefault="008B275A" w:rsidP="008B275A">
            <w:r w:rsidRPr="00447DF8">
              <w:rPr>
                <w:rFonts w:eastAsia="Times New Roman"/>
                <w:bCs/>
                <w:sz w:val="20"/>
                <w:szCs w:val="20"/>
              </w:rPr>
              <w:t xml:space="preserve">Enhanced InfraRed </w:t>
            </w:r>
          </w:p>
        </w:tc>
      </w:tr>
      <w:tr w:rsidR="008B275A" w:rsidRPr="003F525F" w14:paraId="42FEAD59" w14:textId="77777777" w:rsidTr="00EF0717">
        <w:trPr>
          <w:cnfStyle w:val="000000100000" w:firstRow="0" w:lastRow="0" w:firstColumn="0" w:lastColumn="0" w:oddVBand="0" w:evenVBand="0" w:oddHBand="1" w:evenHBand="0" w:firstRowFirstColumn="0" w:firstRowLastColumn="0" w:lastRowFirstColumn="0" w:lastRowLastColumn="0"/>
          <w:trHeight w:val="20"/>
        </w:trPr>
        <w:tc>
          <w:tcPr>
            <w:tcW w:w="1213" w:type="pct"/>
          </w:tcPr>
          <w:p w14:paraId="07067980" w14:textId="3F4CFCF5" w:rsidR="008B275A" w:rsidRPr="00FE102B" w:rsidRDefault="008B275A" w:rsidP="008B275A">
            <w:pPr>
              <w:rPr>
                <w:rFonts w:eastAsia="Times New Roman"/>
                <w:sz w:val="20"/>
                <w:szCs w:val="20"/>
                <w:lang w:eastAsia="en-AU"/>
              </w:rPr>
            </w:pPr>
            <w:r w:rsidRPr="00FE102B">
              <w:rPr>
                <w:rFonts w:eastAsia="Times New Roman"/>
                <w:sz w:val="20"/>
                <w:szCs w:val="20"/>
                <w:lang w:eastAsia="en-AU"/>
              </w:rPr>
              <w:t>ERC</w:t>
            </w:r>
          </w:p>
        </w:tc>
        <w:tc>
          <w:tcPr>
            <w:tcW w:w="3787" w:type="pct"/>
          </w:tcPr>
          <w:p w14:paraId="1E6FD302" w14:textId="599F4F36" w:rsidR="008B275A" w:rsidRPr="003F525F" w:rsidRDefault="008B275A" w:rsidP="008B275A">
            <w:r w:rsidRPr="00447DF8">
              <w:rPr>
                <w:rFonts w:eastAsia="Times New Roman"/>
                <w:bCs/>
                <w:sz w:val="20"/>
                <w:szCs w:val="20"/>
              </w:rPr>
              <w:t>eyewall replacement cycle</w:t>
            </w:r>
          </w:p>
        </w:tc>
      </w:tr>
      <w:tr w:rsidR="008B275A" w:rsidRPr="003F525F" w14:paraId="593528FD" w14:textId="77777777" w:rsidTr="00EF0717">
        <w:trPr>
          <w:cnfStyle w:val="000000010000" w:firstRow="0" w:lastRow="0" w:firstColumn="0" w:lastColumn="0" w:oddVBand="0" w:evenVBand="0" w:oddHBand="0" w:evenHBand="1" w:firstRowFirstColumn="0" w:firstRowLastColumn="0" w:lastRowFirstColumn="0" w:lastRowLastColumn="0"/>
          <w:trHeight w:val="20"/>
        </w:trPr>
        <w:tc>
          <w:tcPr>
            <w:tcW w:w="1213" w:type="pct"/>
          </w:tcPr>
          <w:p w14:paraId="4785B869" w14:textId="67725470" w:rsidR="008B275A" w:rsidRPr="00FE102B" w:rsidRDefault="008B275A" w:rsidP="008B275A">
            <w:pPr>
              <w:rPr>
                <w:rFonts w:eastAsia="Times New Roman"/>
                <w:sz w:val="20"/>
                <w:szCs w:val="20"/>
                <w:lang w:eastAsia="en-AU"/>
              </w:rPr>
            </w:pPr>
            <w:r w:rsidRPr="00FE102B">
              <w:rPr>
                <w:rFonts w:eastAsia="Times New Roman"/>
                <w:sz w:val="20"/>
                <w:szCs w:val="20"/>
                <w:lang w:eastAsia="en-AU"/>
              </w:rPr>
              <w:t xml:space="preserve">FNMOC  </w:t>
            </w:r>
          </w:p>
        </w:tc>
        <w:tc>
          <w:tcPr>
            <w:tcW w:w="3787" w:type="pct"/>
          </w:tcPr>
          <w:p w14:paraId="70005E79" w14:textId="4FAEB77D" w:rsidR="008B275A" w:rsidRPr="003F525F" w:rsidRDefault="008B275A" w:rsidP="008B275A">
            <w:r w:rsidRPr="00447DF8">
              <w:rPr>
                <w:rFonts w:eastAsia="Times New Roman"/>
                <w:bCs/>
                <w:sz w:val="20"/>
                <w:szCs w:val="20"/>
              </w:rPr>
              <w:t>Fleet Numerical Meteorology and Oceanography Centre (USA)</w:t>
            </w:r>
          </w:p>
        </w:tc>
      </w:tr>
      <w:tr w:rsidR="008B275A" w:rsidRPr="003F525F" w14:paraId="1CA366E7" w14:textId="77777777" w:rsidTr="00EF0717">
        <w:trPr>
          <w:cnfStyle w:val="000000100000" w:firstRow="0" w:lastRow="0" w:firstColumn="0" w:lastColumn="0" w:oddVBand="0" w:evenVBand="0" w:oddHBand="1" w:evenHBand="0" w:firstRowFirstColumn="0" w:firstRowLastColumn="0" w:lastRowFirstColumn="0" w:lastRowLastColumn="0"/>
          <w:trHeight w:val="20"/>
        </w:trPr>
        <w:tc>
          <w:tcPr>
            <w:tcW w:w="1213" w:type="pct"/>
          </w:tcPr>
          <w:p w14:paraId="146B0DE0" w14:textId="43AF7FEA" w:rsidR="008B275A" w:rsidRPr="00FE102B" w:rsidRDefault="008B275A" w:rsidP="008B275A">
            <w:pPr>
              <w:rPr>
                <w:rFonts w:eastAsia="Times New Roman"/>
                <w:sz w:val="20"/>
                <w:szCs w:val="20"/>
                <w:lang w:eastAsia="en-AU"/>
              </w:rPr>
            </w:pPr>
            <w:r w:rsidRPr="00FE102B">
              <w:rPr>
                <w:rFonts w:eastAsia="Times New Roman"/>
                <w:sz w:val="20"/>
                <w:szCs w:val="20"/>
                <w:lang w:eastAsia="en-AU"/>
              </w:rPr>
              <w:t>FT</w:t>
            </w:r>
          </w:p>
        </w:tc>
        <w:tc>
          <w:tcPr>
            <w:tcW w:w="3787" w:type="pct"/>
          </w:tcPr>
          <w:p w14:paraId="69FFFD40" w14:textId="7CC20D53" w:rsidR="008B275A" w:rsidRPr="003F525F" w:rsidRDefault="008B275A" w:rsidP="008B275A">
            <w:r w:rsidRPr="00447DF8">
              <w:rPr>
                <w:rFonts w:eastAsia="Times New Roman"/>
                <w:bCs/>
                <w:sz w:val="20"/>
                <w:szCs w:val="20"/>
              </w:rPr>
              <w:t>Final T-number</w:t>
            </w:r>
          </w:p>
        </w:tc>
      </w:tr>
      <w:tr w:rsidR="008B275A" w:rsidRPr="003F525F" w14:paraId="09C8DEE8" w14:textId="77777777" w:rsidTr="00EF0717">
        <w:trPr>
          <w:cnfStyle w:val="000000010000" w:firstRow="0" w:lastRow="0" w:firstColumn="0" w:lastColumn="0" w:oddVBand="0" w:evenVBand="0" w:oddHBand="0" w:evenHBand="1" w:firstRowFirstColumn="0" w:firstRowLastColumn="0" w:lastRowFirstColumn="0" w:lastRowLastColumn="0"/>
          <w:trHeight w:val="20"/>
        </w:trPr>
        <w:tc>
          <w:tcPr>
            <w:tcW w:w="1213" w:type="pct"/>
          </w:tcPr>
          <w:p w14:paraId="1EBFF893" w14:textId="7A1C2C24" w:rsidR="008B275A" w:rsidRPr="00FE102B" w:rsidRDefault="008B275A" w:rsidP="008B275A">
            <w:pPr>
              <w:rPr>
                <w:rFonts w:eastAsia="Times New Roman"/>
                <w:sz w:val="20"/>
                <w:szCs w:val="20"/>
                <w:lang w:eastAsia="en-AU"/>
              </w:rPr>
            </w:pPr>
            <w:r w:rsidRPr="00FE102B">
              <w:rPr>
                <w:rFonts w:eastAsia="Times New Roman"/>
                <w:sz w:val="20"/>
                <w:szCs w:val="20"/>
                <w:lang w:eastAsia="en-AU"/>
              </w:rPr>
              <w:t xml:space="preserve">GCOM             </w:t>
            </w:r>
          </w:p>
        </w:tc>
        <w:tc>
          <w:tcPr>
            <w:tcW w:w="3787" w:type="pct"/>
          </w:tcPr>
          <w:p w14:paraId="45AFF14D" w14:textId="3B861DF7" w:rsidR="008B275A" w:rsidRPr="003F525F" w:rsidRDefault="008B275A" w:rsidP="008B275A">
            <w:r w:rsidRPr="00447DF8">
              <w:rPr>
                <w:rFonts w:eastAsia="Times New Roman"/>
                <w:bCs/>
                <w:sz w:val="20"/>
                <w:szCs w:val="20"/>
              </w:rPr>
              <w:t>Global Change Observation Mission</w:t>
            </w:r>
          </w:p>
        </w:tc>
      </w:tr>
      <w:tr w:rsidR="008B275A" w:rsidRPr="003F525F" w14:paraId="5E64C80C" w14:textId="77777777" w:rsidTr="00EF0717">
        <w:trPr>
          <w:cnfStyle w:val="000000100000" w:firstRow="0" w:lastRow="0" w:firstColumn="0" w:lastColumn="0" w:oddVBand="0" w:evenVBand="0" w:oddHBand="1" w:evenHBand="0" w:firstRowFirstColumn="0" w:firstRowLastColumn="0" w:lastRowFirstColumn="0" w:lastRowLastColumn="0"/>
          <w:trHeight w:val="20"/>
        </w:trPr>
        <w:tc>
          <w:tcPr>
            <w:tcW w:w="1213" w:type="pct"/>
          </w:tcPr>
          <w:p w14:paraId="48214710" w14:textId="5B5B5C95" w:rsidR="008B275A" w:rsidRPr="00FE102B" w:rsidRDefault="008B275A" w:rsidP="008B275A">
            <w:pPr>
              <w:rPr>
                <w:rFonts w:eastAsia="Times New Roman"/>
                <w:sz w:val="20"/>
                <w:szCs w:val="20"/>
                <w:lang w:eastAsia="en-AU"/>
              </w:rPr>
            </w:pPr>
            <w:r w:rsidRPr="00FE102B">
              <w:rPr>
                <w:rFonts w:eastAsia="Times New Roman"/>
                <w:sz w:val="20"/>
                <w:szCs w:val="20"/>
                <w:lang w:eastAsia="en-AU"/>
              </w:rPr>
              <w:t xml:space="preserve">GHz               </w:t>
            </w:r>
          </w:p>
        </w:tc>
        <w:tc>
          <w:tcPr>
            <w:tcW w:w="3787" w:type="pct"/>
          </w:tcPr>
          <w:p w14:paraId="3FB002B6" w14:textId="23386D77" w:rsidR="008B275A" w:rsidRPr="003F525F" w:rsidRDefault="008B275A" w:rsidP="008B275A">
            <w:r w:rsidRPr="00447DF8">
              <w:rPr>
                <w:rFonts w:eastAsia="Times New Roman"/>
                <w:bCs/>
                <w:sz w:val="20"/>
                <w:szCs w:val="20"/>
                <w:lang w:eastAsia="en-AU"/>
              </w:rPr>
              <w:t>Gigahertz</w:t>
            </w:r>
          </w:p>
        </w:tc>
      </w:tr>
      <w:tr w:rsidR="008B275A" w:rsidRPr="003F525F" w14:paraId="64ACFC41" w14:textId="77777777" w:rsidTr="00EF0717">
        <w:trPr>
          <w:cnfStyle w:val="000000010000" w:firstRow="0" w:lastRow="0" w:firstColumn="0" w:lastColumn="0" w:oddVBand="0" w:evenVBand="0" w:oddHBand="0" w:evenHBand="1" w:firstRowFirstColumn="0" w:firstRowLastColumn="0" w:lastRowFirstColumn="0" w:lastRowLastColumn="0"/>
          <w:trHeight w:val="20"/>
        </w:trPr>
        <w:tc>
          <w:tcPr>
            <w:tcW w:w="1213" w:type="pct"/>
          </w:tcPr>
          <w:p w14:paraId="4552C187" w14:textId="5B5638E1" w:rsidR="008B275A" w:rsidRPr="00FE102B" w:rsidRDefault="008B275A" w:rsidP="008B275A">
            <w:pPr>
              <w:rPr>
                <w:rFonts w:eastAsia="Times New Roman"/>
                <w:sz w:val="20"/>
                <w:szCs w:val="20"/>
                <w:lang w:eastAsia="en-AU"/>
              </w:rPr>
            </w:pPr>
            <w:r w:rsidRPr="00C90A99">
              <w:rPr>
                <w:rFonts w:eastAsia="Times New Roman"/>
                <w:sz w:val="20"/>
                <w:szCs w:val="20"/>
                <w:lang w:eastAsia="en-AU"/>
              </w:rPr>
              <w:t>GMI</w:t>
            </w:r>
          </w:p>
        </w:tc>
        <w:tc>
          <w:tcPr>
            <w:tcW w:w="3787" w:type="pct"/>
          </w:tcPr>
          <w:p w14:paraId="12D7322F" w14:textId="46CC34D0" w:rsidR="008B275A" w:rsidRPr="003F525F" w:rsidRDefault="008B275A" w:rsidP="008B275A">
            <w:r w:rsidRPr="00447DF8">
              <w:rPr>
                <w:rFonts w:eastAsia="Times New Roman"/>
                <w:bCs/>
                <w:sz w:val="20"/>
                <w:szCs w:val="20"/>
                <w:lang w:eastAsia="en-AU"/>
              </w:rPr>
              <w:t>Global Precipitation Measurement Microwave Imager</w:t>
            </w:r>
          </w:p>
        </w:tc>
      </w:tr>
      <w:tr w:rsidR="008B275A" w:rsidRPr="003F525F" w14:paraId="1D3AB6A4" w14:textId="77777777" w:rsidTr="00EF0717">
        <w:trPr>
          <w:cnfStyle w:val="000000100000" w:firstRow="0" w:lastRow="0" w:firstColumn="0" w:lastColumn="0" w:oddVBand="0" w:evenVBand="0" w:oddHBand="1" w:evenHBand="0" w:firstRowFirstColumn="0" w:firstRowLastColumn="0" w:lastRowFirstColumn="0" w:lastRowLastColumn="0"/>
          <w:trHeight w:val="20"/>
        </w:trPr>
        <w:tc>
          <w:tcPr>
            <w:tcW w:w="1213" w:type="pct"/>
          </w:tcPr>
          <w:p w14:paraId="426C26DB" w14:textId="707D6ABF" w:rsidR="008B275A" w:rsidRPr="00C90A99" w:rsidRDefault="008B275A" w:rsidP="008B275A">
            <w:pPr>
              <w:rPr>
                <w:rFonts w:eastAsia="Times New Roman"/>
                <w:sz w:val="20"/>
                <w:szCs w:val="20"/>
                <w:lang w:eastAsia="en-AU"/>
              </w:rPr>
            </w:pPr>
            <w:r w:rsidRPr="00C90A99">
              <w:rPr>
                <w:rFonts w:eastAsia="Times New Roman"/>
                <w:sz w:val="20"/>
                <w:szCs w:val="20"/>
                <w:lang w:eastAsia="en-AU"/>
              </w:rPr>
              <w:t xml:space="preserve">h                     </w:t>
            </w:r>
          </w:p>
        </w:tc>
        <w:tc>
          <w:tcPr>
            <w:tcW w:w="3787" w:type="pct"/>
          </w:tcPr>
          <w:p w14:paraId="4A1B87EF" w14:textId="2312ED73" w:rsidR="008B275A" w:rsidRPr="003F525F" w:rsidRDefault="008B275A" w:rsidP="008B275A">
            <w:r w:rsidRPr="00447DF8">
              <w:rPr>
                <w:rFonts w:eastAsia="Times New Roman"/>
                <w:bCs/>
                <w:sz w:val="20"/>
                <w:szCs w:val="20"/>
                <w:lang w:eastAsia="en-AU"/>
              </w:rPr>
              <w:t>hour</w:t>
            </w:r>
          </w:p>
        </w:tc>
      </w:tr>
      <w:tr w:rsidR="002307A7" w:rsidRPr="003F525F" w14:paraId="7BAA786B" w14:textId="77777777" w:rsidTr="00EF0717">
        <w:trPr>
          <w:cnfStyle w:val="000000010000" w:firstRow="0" w:lastRow="0" w:firstColumn="0" w:lastColumn="0" w:oddVBand="0" w:evenVBand="0" w:oddHBand="0" w:evenHBand="1" w:firstRowFirstColumn="0" w:firstRowLastColumn="0" w:lastRowFirstColumn="0" w:lastRowLastColumn="0"/>
          <w:trHeight w:val="20"/>
        </w:trPr>
        <w:tc>
          <w:tcPr>
            <w:tcW w:w="1213" w:type="pct"/>
          </w:tcPr>
          <w:p w14:paraId="77C11554" w14:textId="78B95D03" w:rsidR="002307A7" w:rsidRPr="00C90A99" w:rsidRDefault="002307A7" w:rsidP="008B275A">
            <w:pPr>
              <w:rPr>
                <w:rFonts w:eastAsia="Times New Roman"/>
                <w:sz w:val="20"/>
                <w:szCs w:val="20"/>
                <w:lang w:eastAsia="en-AU"/>
              </w:rPr>
            </w:pPr>
            <w:r>
              <w:rPr>
                <w:rFonts w:eastAsia="Times New Roman"/>
                <w:sz w:val="20"/>
                <w:szCs w:val="20"/>
                <w:lang w:eastAsia="en-AU"/>
              </w:rPr>
              <w:t>HAT</w:t>
            </w:r>
          </w:p>
        </w:tc>
        <w:tc>
          <w:tcPr>
            <w:tcW w:w="3787" w:type="pct"/>
          </w:tcPr>
          <w:p w14:paraId="455C2955" w14:textId="6EF0B565" w:rsidR="002307A7" w:rsidRPr="00447DF8" w:rsidRDefault="002307A7" w:rsidP="008B275A">
            <w:pPr>
              <w:rPr>
                <w:rFonts w:eastAsia="Times New Roman"/>
                <w:bCs/>
                <w:sz w:val="20"/>
                <w:szCs w:val="20"/>
                <w:lang w:eastAsia="en-AU"/>
              </w:rPr>
            </w:pPr>
            <w:r>
              <w:rPr>
                <w:rFonts w:eastAsia="Times New Roman"/>
                <w:bCs/>
                <w:sz w:val="20"/>
                <w:szCs w:val="20"/>
                <w:lang w:eastAsia="en-AU"/>
              </w:rPr>
              <w:t>Highest Astronomical Tide</w:t>
            </w:r>
          </w:p>
        </w:tc>
      </w:tr>
      <w:tr w:rsidR="008B275A" w:rsidRPr="003F525F" w14:paraId="5A214856" w14:textId="77777777" w:rsidTr="00EF0717">
        <w:trPr>
          <w:cnfStyle w:val="000000100000" w:firstRow="0" w:lastRow="0" w:firstColumn="0" w:lastColumn="0" w:oddVBand="0" w:evenVBand="0" w:oddHBand="1" w:evenHBand="0" w:firstRowFirstColumn="0" w:firstRowLastColumn="0" w:lastRowFirstColumn="0" w:lastRowLastColumn="0"/>
          <w:trHeight w:val="20"/>
        </w:trPr>
        <w:tc>
          <w:tcPr>
            <w:tcW w:w="1213" w:type="pct"/>
          </w:tcPr>
          <w:p w14:paraId="6CCAB406" w14:textId="49E0E0F6" w:rsidR="008B275A" w:rsidRPr="00C90A99" w:rsidRDefault="008B275A" w:rsidP="008B275A">
            <w:pPr>
              <w:rPr>
                <w:rFonts w:eastAsia="Times New Roman"/>
                <w:sz w:val="20"/>
                <w:szCs w:val="20"/>
                <w:lang w:eastAsia="en-AU"/>
              </w:rPr>
            </w:pPr>
            <w:proofErr w:type="spellStart"/>
            <w:r w:rsidRPr="00C90A99">
              <w:rPr>
                <w:rFonts w:eastAsia="Times New Roman"/>
                <w:sz w:val="20"/>
                <w:szCs w:val="20"/>
                <w:lang w:eastAsia="en-AU"/>
              </w:rPr>
              <w:t>hPa</w:t>
            </w:r>
            <w:proofErr w:type="spellEnd"/>
            <w:r w:rsidRPr="00C90A99">
              <w:rPr>
                <w:rFonts w:eastAsia="Times New Roman"/>
                <w:sz w:val="20"/>
                <w:szCs w:val="20"/>
                <w:lang w:eastAsia="en-AU"/>
              </w:rPr>
              <w:t xml:space="preserve">       </w:t>
            </w:r>
          </w:p>
        </w:tc>
        <w:tc>
          <w:tcPr>
            <w:tcW w:w="3787" w:type="pct"/>
          </w:tcPr>
          <w:p w14:paraId="376934F4" w14:textId="282C1F1C" w:rsidR="008B275A" w:rsidRPr="003F525F" w:rsidRDefault="008B275A" w:rsidP="008B275A">
            <w:r w:rsidRPr="00447DF8">
              <w:rPr>
                <w:rFonts w:eastAsia="Times New Roman"/>
                <w:bCs/>
                <w:sz w:val="20"/>
                <w:szCs w:val="20"/>
                <w:lang w:eastAsia="en-AU"/>
              </w:rPr>
              <w:t>hectopascal</w:t>
            </w:r>
          </w:p>
        </w:tc>
      </w:tr>
      <w:tr w:rsidR="008B275A" w:rsidRPr="003F525F" w14:paraId="66192C98" w14:textId="77777777" w:rsidTr="00EF0717">
        <w:trPr>
          <w:cnfStyle w:val="000000010000" w:firstRow="0" w:lastRow="0" w:firstColumn="0" w:lastColumn="0" w:oddVBand="0" w:evenVBand="0" w:oddHBand="0" w:evenHBand="1" w:firstRowFirstColumn="0" w:firstRowLastColumn="0" w:lastRowFirstColumn="0" w:lastRowLastColumn="0"/>
          <w:trHeight w:val="20"/>
        </w:trPr>
        <w:tc>
          <w:tcPr>
            <w:tcW w:w="1213" w:type="pct"/>
          </w:tcPr>
          <w:p w14:paraId="1173E1DC" w14:textId="6ED0A718" w:rsidR="008B275A" w:rsidRPr="00C90A99" w:rsidRDefault="008B275A" w:rsidP="008B275A">
            <w:pPr>
              <w:rPr>
                <w:rFonts w:eastAsia="Times New Roman"/>
                <w:sz w:val="20"/>
                <w:szCs w:val="20"/>
                <w:lang w:eastAsia="en-AU"/>
              </w:rPr>
            </w:pPr>
            <w:r w:rsidRPr="00C90A99">
              <w:rPr>
                <w:rFonts w:eastAsia="Times New Roman"/>
                <w:sz w:val="20"/>
                <w:szCs w:val="20"/>
                <w:lang w:eastAsia="en-AU"/>
              </w:rPr>
              <w:t>HSCAT</w:t>
            </w:r>
          </w:p>
        </w:tc>
        <w:tc>
          <w:tcPr>
            <w:tcW w:w="3787" w:type="pct"/>
          </w:tcPr>
          <w:p w14:paraId="25AC828D" w14:textId="3FB22FD7" w:rsidR="008B275A" w:rsidRPr="003F525F" w:rsidRDefault="008B275A" w:rsidP="008B275A">
            <w:r w:rsidRPr="00447DF8">
              <w:rPr>
                <w:rFonts w:eastAsia="Times New Roman"/>
                <w:bCs/>
                <w:sz w:val="20"/>
                <w:szCs w:val="20"/>
                <w:lang w:eastAsia="en-AU"/>
              </w:rPr>
              <w:t xml:space="preserve">Hai Yang 2 </w:t>
            </w:r>
            <w:proofErr w:type="spellStart"/>
            <w:r w:rsidRPr="00447DF8">
              <w:rPr>
                <w:rFonts w:eastAsia="Times New Roman"/>
                <w:bCs/>
                <w:sz w:val="20"/>
                <w:szCs w:val="20"/>
                <w:lang w:eastAsia="en-AU"/>
              </w:rPr>
              <w:t>Scatterometer</w:t>
            </w:r>
            <w:proofErr w:type="spellEnd"/>
            <w:r w:rsidRPr="00447DF8">
              <w:rPr>
                <w:rFonts w:eastAsia="Times New Roman"/>
                <w:bCs/>
                <w:sz w:val="20"/>
                <w:szCs w:val="20"/>
                <w:lang w:eastAsia="en-AU"/>
              </w:rPr>
              <w:t xml:space="preserve"> (HY-2B, HY-2C)</w:t>
            </w:r>
          </w:p>
        </w:tc>
      </w:tr>
      <w:tr w:rsidR="008B275A" w:rsidRPr="003F525F" w14:paraId="1C8D655B" w14:textId="77777777" w:rsidTr="00EF0717">
        <w:trPr>
          <w:cnfStyle w:val="000000100000" w:firstRow="0" w:lastRow="0" w:firstColumn="0" w:lastColumn="0" w:oddVBand="0" w:evenVBand="0" w:oddHBand="1" w:evenHBand="0" w:firstRowFirstColumn="0" w:firstRowLastColumn="0" w:lastRowFirstColumn="0" w:lastRowLastColumn="0"/>
          <w:trHeight w:val="20"/>
        </w:trPr>
        <w:tc>
          <w:tcPr>
            <w:tcW w:w="1213" w:type="pct"/>
          </w:tcPr>
          <w:p w14:paraId="5C430010" w14:textId="77762368" w:rsidR="008B275A" w:rsidRPr="00C90A99" w:rsidRDefault="008B275A" w:rsidP="008B275A">
            <w:pPr>
              <w:rPr>
                <w:rFonts w:eastAsia="Times New Roman"/>
                <w:sz w:val="20"/>
                <w:szCs w:val="20"/>
                <w:lang w:eastAsia="en-AU"/>
              </w:rPr>
            </w:pPr>
            <w:r w:rsidRPr="00C90A99">
              <w:rPr>
                <w:rFonts w:eastAsia="Times New Roman"/>
                <w:sz w:val="20"/>
                <w:szCs w:val="20"/>
                <w:lang w:eastAsia="en-AU"/>
              </w:rPr>
              <w:t xml:space="preserve">km                   </w:t>
            </w:r>
          </w:p>
        </w:tc>
        <w:tc>
          <w:tcPr>
            <w:tcW w:w="3787" w:type="pct"/>
          </w:tcPr>
          <w:p w14:paraId="11664C64" w14:textId="31E22D90" w:rsidR="008B275A" w:rsidRPr="003F525F" w:rsidRDefault="008B275A" w:rsidP="008B275A">
            <w:r w:rsidRPr="00447DF8">
              <w:rPr>
                <w:rFonts w:eastAsia="Times New Roman"/>
                <w:bCs/>
                <w:sz w:val="20"/>
                <w:szCs w:val="20"/>
                <w:lang w:eastAsia="en-AU"/>
              </w:rPr>
              <w:t>kilometres</w:t>
            </w:r>
          </w:p>
        </w:tc>
      </w:tr>
      <w:tr w:rsidR="008B275A" w:rsidRPr="003F525F" w14:paraId="22A1EB12" w14:textId="77777777" w:rsidTr="00EF0717">
        <w:trPr>
          <w:cnfStyle w:val="000000010000" w:firstRow="0" w:lastRow="0" w:firstColumn="0" w:lastColumn="0" w:oddVBand="0" w:evenVBand="0" w:oddHBand="0" w:evenHBand="1" w:firstRowFirstColumn="0" w:firstRowLastColumn="0" w:lastRowFirstColumn="0" w:lastRowLastColumn="0"/>
          <w:trHeight w:val="20"/>
        </w:trPr>
        <w:tc>
          <w:tcPr>
            <w:tcW w:w="1213" w:type="pct"/>
          </w:tcPr>
          <w:p w14:paraId="56FC0B1F" w14:textId="388CFD77" w:rsidR="008B275A" w:rsidRPr="00C90A99" w:rsidRDefault="008B275A" w:rsidP="008B275A">
            <w:pPr>
              <w:rPr>
                <w:rFonts w:eastAsia="Times New Roman"/>
                <w:sz w:val="20"/>
                <w:szCs w:val="20"/>
                <w:lang w:eastAsia="en-AU"/>
              </w:rPr>
            </w:pPr>
            <w:r w:rsidRPr="00FE102B">
              <w:rPr>
                <w:rFonts w:eastAsia="Times New Roman"/>
                <w:sz w:val="20"/>
                <w:szCs w:val="20"/>
                <w:lang w:eastAsia="en-AU"/>
              </w:rPr>
              <w:t>km/h</w:t>
            </w:r>
          </w:p>
        </w:tc>
        <w:tc>
          <w:tcPr>
            <w:tcW w:w="3787" w:type="pct"/>
          </w:tcPr>
          <w:p w14:paraId="1E439B1A" w14:textId="40CFF631" w:rsidR="008B275A" w:rsidRPr="003F525F" w:rsidRDefault="008B275A" w:rsidP="008B275A">
            <w:r w:rsidRPr="00FE102B">
              <w:rPr>
                <w:rFonts w:eastAsia="Times New Roman"/>
                <w:sz w:val="20"/>
                <w:szCs w:val="20"/>
                <w:lang w:eastAsia="en-AU"/>
              </w:rPr>
              <w:t>kilometres per hour</w:t>
            </w:r>
          </w:p>
        </w:tc>
      </w:tr>
      <w:tr w:rsidR="008B275A" w:rsidRPr="003F525F" w14:paraId="2D57DC46" w14:textId="77777777" w:rsidTr="00EF0717">
        <w:trPr>
          <w:cnfStyle w:val="000000100000" w:firstRow="0" w:lastRow="0" w:firstColumn="0" w:lastColumn="0" w:oddVBand="0" w:evenVBand="0" w:oddHBand="1" w:evenHBand="0" w:firstRowFirstColumn="0" w:firstRowLastColumn="0" w:lastRowFirstColumn="0" w:lastRowLastColumn="0"/>
          <w:trHeight w:val="20"/>
        </w:trPr>
        <w:tc>
          <w:tcPr>
            <w:tcW w:w="1213" w:type="pct"/>
          </w:tcPr>
          <w:p w14:paraId="3D10E23A" w14:textId="1EAA29DF" w:rsidR="008B275A" w:rsidRPr="00FE102B" w:rsidRDefault="008B275A" w:rsidP="008B275A">
            <w:pPr>
              <w:rPr>
                <w:rFonts w:eastAsia="Times New Roman"/>
                <w:sz w:val="20"/>
                <w:szCs w:val="20"/>
                <w:lang w:eastAsia="en-AU"/>
              </w:rPr>
            </w:pPr>
            <w:proofErr w:type="spellStart"/>
            <w:r w:rsidRPr="004F0EDF">
              <w:rPr>
                <w:rFonts w:eastAsia="Times New Roman"/>
                <w:sz w:val="20"/>
                <w:szCs w:val="20"/>
                <w:lang w:eastAsia="en-AU"/>
              </w:rPr>
              <w:t>kn</w:t>
            </w:r>
            <w:proofErr w:type="spellEnd"/>
          </w:p>
        </w:tc>
        <w:tc>
          <w:tcPr>
            <w:tcW w:w="3787" w:type="pct"/>
          </w:tcPr>
          <w:p w14:paraId="4BC3B086" w14:textId="05247F16" w:rsidR="008B275A" w:rsidRPr="003F525F" w:rsidRDefault="008B275A" w:rsidP="008B275A">
            <w:r w:rsidRPr="004F0EDF">
              <w:rPr>
                <w:rFonts w:eastAsia="Times New Roman"/>
                <w:sz w:val="20"/>
                <w:szCs w:val="20"/>
                <w:lang w:eastAsia="en-AU"/>
              </w:rPr>
              <w:t>knot</w:t>
            </w:r>
          </w:p>
        </w:tc>
      </w:tr>
      <w:tr w:rsidR="008B275A" w:rsidRPr="003F525F" w14:paraId="2A978AB6" w14:textId="77777777" w:rsidTr="00EF0717">
        <w:trPr>
          <w:cnfStyle w:val="000000010000" w:firstRow="0" w:lastRow="0" w:firstColumn="0" w:lastColumn="0" w:oddVBand="0" w:evenVBand="0" w:oddHBand="0" w:evenHBand="1" w:firstRowFirstColumn="0" w:firstRowLastColumn="0" w:lastRowFirstColumn="0" w:lastRowLastColumn="0"/>
          <w:trHeight w:val="20"/>
        </w:trPr>
        <w:tc>
          <w:tcPr>
            <w:tcW w:w="1213" w:type="pct"/>
          </w:tcPr>
          <w:p w14:paraId="43DF3F36" w14:textId="12B143E8" w:rsidR="008B275A" w:rsidRPr="004F0EDF" w:rsidRDefault="008B275A" w:rsidP="008B275A">
            <w:pPr>
              <w:rPr>
                <w:rFonts w:eastAsia="Times New Roman"/>
                <w:sz w:val="20"/>
                <w:szCs w:val="20"/>
                <w:lang w:eastAsia="en-AU"/>
              </w:rPr>
            </w:pPr>
            <w:r w:rsidRPr="004F0EDF">
              <w:rPr>
                <w:rFonts w:eastAsia="Times New Roman"/>
                <w:sz w:val="20"/>
                <w:szCs w:val="20"/>
                <w:lang w:eastAsia="en-AU"/>
              </w:rPr>
              <w:t>LLCC</w:t>
            </w:r>
          </w:p>
        </w:tc>
        <w:tc>
          <w:tcPr>
            <w:tcW w:w="3787" w:type="pct"/>
          </w:tcPr>
          <w:p w14:paraId="6688D671" w14:textId="642C14D4" w:rsidR="008B275A" w:rsidRPr="003F525F" w:rsidRDefault="008B275A" w:rsidP="008B275A">
            <w:r w:rsidRPr="004F0EDF">
              <w:rPr>
                <w:rFonts w:eastAsia="Times New Roman"/>
                <w:sz w:val="20"/>
                <w:szCs w:val="20"/>
                <w:lang w:eastAsia="en-AU"/>
              </w:rPr>
              <w:t>LLCC</w:t>
            </w:r>
          </w:p>
        </w:tc>
      </w:tr>
      <w:tr w:rsidR="008B275A" w:rsidRPr="003F525F" w14:paraId="3BCEBC64" w14:textId="77777777" w:rsidTr="00EF0717">
        <w:trPr>
          <w:cnfStyle w:val="000000100000" w:firstRow="0" w:lastRow="0" w:firstColumn="0" w:lastColumn="0" w:oddVBand="0" w:evenVBand="0" w:oddHBand="1" w:evenHBand="0" w:firstRowFirstColumn="0" w:firstRowLastColumn="0" w:lastRowFirstColumn="0" w:lastRowLastColumn="0"/>
          <w:trHeight w:val="20"/>
        </w:trPr>
        <w:tc>
          <w:tcPr>
            <w:tcW w:w="1213" w:type="pct"/>
          </w:tcPr>
          <w:p w14:paraId="5DDA12A8" w14:textId="051E0D31" w:rsidR="008B275A" w:rsidRPr="004F0EDF" w:rsidRDefault="008B275A" w:rsidP="008B275A">
            <w:pPr>
              <w:rPr>
                <w:rFonts w:eastAsia="Times New Roman"/>
                <w:sz w:val="20"/>
                <w:szCs w:val="20"/>
                <w:lang w:eastAsia="en-AU"/>
              </w:rPr>
            </w:pPr>
            <w:r w:rsidRPr="004F0EDF">
              <w:rPr>
                <w:rFonts w:eastAsia="Times New Roman"/>
                <w:sz w:val="20"/>
                <w:szCs w:val="20"/>
                <w:lang w:eastAsia="en-AU"/>
              </w:rPr>
              <w:t xml:space="preserve">MET </w:t>
            </w:r>
          </w:p>
        </w:tc>
        <w:tc>
          <w:tcPr>
            <w:tcW w:w="3787" w:type="pct"/>
          </w:tcPr>
          <w:p w14:paraId="120A9A50" w14:textId="0A27FECE" w:rsidR="008B275A" w:rsidRPr="003F525F" w:rsidRDefault="008B275A" w:rsidP="008B275A">
            <w:r w:rsidRPr="004F0EDF">
              <w:rPr>
                <w:rFonts w:eastAsia="Times New Roman"/>
                <w:sz w:val="20"/>
                <w:szCs w:val="20"/>
                <w:lang w:eastAsia="en-AU"/>
              </w:rPr>
              <w:t>Model Expected T-number</w:t>
            </w:r>
          </w:p>
        </w:tc>
      </w:tr>
      <w:tr w:rsidR="008B275A" w:rsidRPr="003F525F" w14:paraId="1E0066E7" w14:textId="77777777" w:rsidTr="00EF0717">
        <w:trPr>
          <w:cnfStyle w:val="000000010000" w:firstRow="0" w:lastRow="0" w:firstColumn="0" w:lastColumn="0" w:oddVBand="0" w:evenVBand="0" w:oddHBand="0" w:evenHBand="1" w:firstRowFirstColumn="0" w:firstRowLastColumn="0" w:lastRowFirstColumn="0" w:lastRowLastColumn="0"/>
          <w:trHeight w:val="20"/>
        </w:trPr>
        <w:tc>
          <w:tcPr>
            <w:tcW w:w="1213" w:type="pct"/>
          </w:tcPr>
          <w:p w14:paraId="0C6EC5BE" w14:textId="10787367" w:rsidR="008B275A" w:rsidRPr="004F0EDF" w:rsidRDefault="008B275A" w:rsidP="008B275A">
            <w:pPr>
              <w:rPr>
                <w:rFonts w:eastAsia="Times New Roman"/>
                <w:sz w:val="20"/>
                <w:szCs w:val="20"/>
                <w:lang w:eastAsia="en-AU"/>
              </w:rPr>
            </w:pPr>
            <w:r w:rsidRPr="004F0EDF">
              <w:rPr>
                <w:rFonts w:eastAsia="Times New Roman"/>
                <w:sz w:val="20"/>
                <w:szCs w:val="20"/>
                <w:lang w:eastAsia="en-AU"/>
              </w:rPr>
              <w:t>METOP</w:t>
            </w:r>
          </w:p>
        </w:tc>
        <w:tc>
          <w:tcPr>
            <w:tcW w:w="3787" w:type="pct"/>
          </w:tcPr>
          <w:p w14:paraId="10A4D15C" w14:textId="3B66ECFE" w:rsidR="008B275A" w:rsidRPr="003F525F" w:rsidRDefault="008B275A" w:rsidP="008B275A">
            <w:r w:rsidRPr="004F0EDF">
              <w:rPr>
                <w:rFonts w:eastAsia="Times New Roman"/>
                <w:sz w:val="20"/>
                <w:szCs w:val="20"/>
                <w:lang w:eastAsia="en-AU"/>
              </w:rPr>
              <w:t>Meteorological Operational Satellite</w:t>
            </w:r>
          </w:p>
        </w:tc>
      </w:tr>
      <w:tr w:rsidR="008B275A" w:rsidRPr="003F525F" w14:paraId="012839AF" w14:textId="77777777" w:rsidTr="00EF0717">
        <w:trPr>
          <w:cnfStyle w:val="000000100000" w:firstRow="0" w:lastRow="0" w:firstColumn="0" w:lastColumn="0" w:oddVBand="0" w:evenVBand="0" w:oddHBand="1" w:evenHBand="0" w:firstRowFirstColumn="0" w:firstRowLastColumn="0" w:lastRowFirstColumn="0" w:lastRowLastColumn="0"/>
          <w:trHeight w:val="20"/>
        </w:trPr>
        <w:tc>
          <w:tcPr>
            <w:tcW w:w="1213" w:type="pct"/>
          </w:tcPr>
          <w:p w14:paraId="7FE4A6B5" w14:textId="7F399217" w:rsidR="008B275A" w:rsidRPr="004F0EDF" w:rsidRDefault="008B275A" w:rsidP="008B275A">
            <w:pPr>
              <w:rPr>
                <w:rFonts w:eastAsia="Times New Roman"/>
                <w:sz w:val="20"/>
                <w:szCs w:val="20"/>
                <w:lang w:eastAsia="en-AU"/>
              </w:rPr>
            </w:pPr>
            <w:r w:rsidRPr="004F0EDF">
              <w:rPr>
                <w:rFonts w:eastAsia="Times New Roman"/>
                <w:sz w:val="20"/>
                <w:szCs w:val="20"/>
                <w:lang w:eastAsia="en-AU"/>
              </w:rPr>
              <w:t>MJO</w:t>
            </w:r>
          </w:p>
        </w:tc>
        <w:tc>
          <w:tcPr>
            <w:tcW w:w="3787" w:type="pct"/>
          </w:tcPr>
          <w:p w14:paraId="01DC72AE" w14:textId="769EA30A" w:rsidR="008B275A" w:rsidRPr="003F525F" w:rsidRDefault="008B275A" w:rsidP="008B275A">
            <w:r w:rsidRPr="004F0EDF">
              <w:rPr>
                <w:rFonts w:eastAsia="Times New Roman"/>
                <w:sz w:val="20"/>
                <w:szCs w:val="20"/>
                <w:lang w:eastAsia="en-AU"/>
              </w:rPr>
              <w:t>Madden-Julian Oscillation</w:t>
            </w:r>
          </w:p>
        </w:tc>
      </w:tr>
      <w:tr w:rsidR="008B275A" w:rsidRPr="003F525F" w14:paraId="42032701" w14:textId="77777777" w:rsidTr="00EF0717">
        <w:trPr>
          <w:cnfStyle w:val="000000010000" w:firstRow="0" w:lastRow="0" w:firstColumn="0" w:lastColumn="0" w:oddVBand="0" w:evenVBand="0" w:oddHBand="0" w:evenHBand="1" w:firstRowFirstColumn="0" w:firstRowLastColumn="0" w:lastRowFirstColumn="0" w:lastRowLastColumn="0"/>
          <w:trHeight w:val="20"/>
        </w:trPr>
        <w:tc>
          <w:tcPr>
            <w:tcW w:w="1213" w:type="pct"/>
          </w:tcPr>
          <w:p w14:paraId="7CF6F229" w14:textId="0DFC3A1E" w:rsidR="008B275A" w:rsidRPr="004F0EDF" w:rsidRDefault="008B275A" w:rsidP="008B275A">
            <w:pPr>
              <w:rPr>
                <w:rFonts w:eastAsia="Times New Roman"/>
                <w:sz w:val="20"/>
                <w:szCs w:val="20"/>
                <w:lang w:eastAsia="en-AU"/>
              </w:rPr>
            </w:pPr>
            <w:r w:rsidRPr="00447DF8">
              <w:rPr>
                <w:rFonts w:eastAsia="Times New Roman"/>
                <w:bCs/>
                <w:sz w:val="20"/>
                <w:szCs w:val="20"/>
                <w:lang w:eastAsia="en-AU"/>
              </w:rPr>
              <w:t>mm</w:t>
            </w:r>
          </w:p>
        </w:tc>
        <w:tc>
          <w:tcPr>
            <w:tcW w:w="3787" w:type="pct"/>
          </w:tcPr>
          <w:p w14:paraId="28B4FAB8" w14:textId="3EE19D82" w:rsidR="008B275A" w:rsidRPr="003F525F" w:rsidRDefault="008B275A" w:rsidP="008B275A">
            <w:r>
              <w:rPr>
                <w:rFonts w:eastAsia="Times New Roman"/>
                <w:bCs/>
                <w:sz w:val="20"/>
                <w:szCs w:val="20"/>
                <w:lang w:eastAsia="en-AU"/>
              </w:rPr>
              <w:t>m</w:t>
            </w:r>
            <w:r w:rsidRPr="00447DF8">
              <w:rPr>
                <w:rFonts w:eastAsia="Times New Roman"/>
                <w:bCs/>
                <w:sz w:val="20"/>
                <w:szCs w:val="20"/>
                <w:lang w:eastAsia="en-AU"/>
              </w:rPr>
              <w:t>illimetres</w:t>
            </w:r>
          </w:p>
        </w:tc>
      </w:tr>
      <w:tr w:rsidR="008B275A" w:rsidRPr="003F525F" w14:paraId="58630665" w14:textId="77777777" w:rsidTr="00EF0717">
        <w:trPr>
          <w:cnfStyle w:val="000000100000" w:firstRow="0" w:lastRow="0" w:firstColumn="0" w:lastColumn="0" w:oddVBand="0" w:evenVBand="0" w:oddHBand="1" w:evenHBand="0" w:firstRowFirstColumn="0" w:firstRowLastColumn="0" w:lastRowFirstColumn="0" w:lastRowLastColumn="0"/>
          <w:trHeight w:val="20"/>
        </w:trPr>
        <w:tc>
          <w:tcPr>
            <w:tcW w:w="1213" w:type="pct"/>
          </w:tcPr>
          <w:p w14:paraId="3A090BF8" w14:textId="69F948F3" w:rsidR="008B275A" w:rsidRPr="00447DF8" w:rsidRDefault="008B275A" w:rsidP="008B275A">
            <w:pPr>
              <w:rPr>
                <w:rFonts w:eastAsia="Times New Roman"/>
                <w:bCs/>
                <w:sz w:val="20"/>
                <w:szCs w:val="20"/>
                <w:lang w:eastAsia="en-AU"/>
              </w:rPr>
            </w:pPr>
            <w:r w:rsidRPr="00447DF8">
              <w:rPr>
                <w:rFonts w:eastAsia="Times New Roman"/>
                <w:bCs/>
                <w:sz w:val="20"/>
                <w:szCs w:val="20"/>
                <w:lang w:eastAsia="en-AU"/>
              </w:rPr>
              <w:t>MSLP</w:t>
            </w:r>
          </w:p>
        </w:tc>
        <w:tc>
          <w:tcPr>
            <w:tcW w:w="3787" w:type="pct"/>
          </w:tcPr>
          <w:p w14:paraId="081CEAA9" w14:textId="70646D33" w:rsidR="008B275A" w:rsidRPr="003F525F" w:rsidRDefault="008B275A" w:rsidP="008B275A">
            <w:r w:rsidRPr="00447DF8">
              <w:rPr>
                <w:rFonts w:eastAsia="Times New Roman"/>
                <w:bCs/>
                <w:sz w:val="20"/>
                <w:szCs w:val="20"/>
                <w:lang w:eastAsia="en-AU"/>
              </w:rPr>
              <w:t>mean sea level pressure</w:t>
            </w:r>
          </w:p>
        </w:tc>
      </w:tr>
      <w:tr w:rsidR="006956AF" w:rsidRPr="003F525F" w14:paraId="3BE1F411" w14:textId="77777777" w:rsidTr="00EF0717">
        <w:trPr>
          <w:cnfStyle w:val="000000010000" w:firstRow="0" w:lastRow="0" w:firstColumn="0" w:lastColumn="0" w:oddVBand="0" w:evenVBand="0" w:oddHBand="0" w:evenHBand="1" w:firstRowFirstColumn="0" w:firstRowLastColumn="0" w:lastRowFirstColumn="0" w:lastRowLastColumn="0"/>
          <w:trHeight w:val="20"/>
        </w:trPr>
        <w:tc>
          <w:tcPr>
            <w:tcW w:w="1213" w:type="pct"/>
          </w:tcPr>
          <w:p w14:paraId="54FED5E3" w14:textId="1E66CD9B" w:rsidR="006956AF" w:rsidRPr="00447DF8" w:rsidRDefault="006956AF" w:rsidP="008B275A">
            <w:pPr>
              <w:rPr>
                <w:rFonts w:eastAsia="Times New Roman"/>
                <w:bCs/>
                <w:sz w:val="20"/>
                <w:szCs w:val="20"/>
                <w:lang w:eastAsia="en-AU"/>
              </w:rPr>
            </w:pPr>
            <w:r>
              <w:rPr>
                <w:rFonts w:eastAsia="Times New Roman"/>
                <w:bCs/>
                <w:sz w:val="20"/>
                <w:szCs w:val="20"/>
                <w:lang w:eastAsia="en-AU"/>
              </w:rPr>
              <w:t>NESDIS</w:t>
            </w:r>
          </w:p>
        </w:tc>
        <w:tc>
          <w:tcPr>
            <w:tcW w:w="3787" w:type="pct"/>
          </w:tcPr>
          <w:p w14:paraId="4F60491E" w14:textId="3816C0DE" w:rsidR="006956AF" w:rsidRPr="00447DF8" w:rsidRDefault="006956AF" w:rsidP="008B275A">
            <w:pPr>
              <w:rPr>
                <w:rFonts w:eastAsia="Times New Roman"/>
                <w:bCs/>
                <w:sz w:val="20"/>
                <w:szCs w:val="20"/>
                <w:lang w:eastAsia="en-AU"/>
              </w:rPr>
            </w:pPr>
            <w:r>
              <w:rPr>
                <w:rFonts w:eastAsia="Times New Roman"/>
                <w:bCs/>
                <w:sz w:val="20"/>
                <w:szCs w:val="20"/>
                <w:lang w:eastAsia="en-AU"/>
              </w:rPr>
              <w:t>National Environment</w:t>
            </w:r>
            <w:r w:rsidR="00DE4083">
              <w:rPr>
                <w:rFonts w:eastAsia="Times New Roman"/>
                <w:bCs/>
                <w:sz w:val="20"/>
                <w:szCs w:val="20"/>
                <w:lang w:eastAsia="en-AU"/>
              </w:rPr>
              <w:t>al Satellite, Data, and Information Service</w:t>
            </w:r>
          </w:p>
        </w:tc>
      </w:tr>
      <w:tr w:rsidR="008B275A" w:rsidRPr="003F525F" w14:paraId="36E250ED" w14:textId="77777777" w:rsidTr="00EF0717">
        <w:trPr>
          <w:cnfStyle w:val="000000100000" w:firstRow="0" w:lastRow="0" w:firstColumn="0" w:lastColumn="0" w:oddVBand="0" w:evenVBand="0" w:oddHBand="1" w:evenHBand="0" w:firstRowFirstColumn="0" w:firstRowLastColumn="0" w:lastRowFirstColumn="0" w:lastRowLastColumn="0"/>
          <w:trHeight w:val="20"/>
        </w:trPr>
        <w:tc>
          <w:tcPr>
            <w:tcW w:w="1213" w:type="pct"/>
          </w:tcPr>
          <w:p w14:paraId="3A648295" w14:textId="23476E3D" w:rsidR="008B275A" w:rsidRPr="00447DF8" w:rsidRDefault="008B275A" w:rsidP="008B275A">
            <w:pPr>
              <w:rPr>
                <w:rFonts w:eastAsia="Times New Roman"/>
                <w:bCs/>
                <w:sz w:val="20"/>
                <w:szCs w:val="20"/>
                <w:lang w:eastAsia="en-AU"/>
              </w:rPr>
            </w:pPr>
            <w:r w:rsidRPr="00447DF8">
              <w:rPr>
                <w:rFonts w:eastAsia="Times New Roman"/>
                <w:bCs/>
                <w:sz w:val="20"/>
                <w:szCs w:val="20"/>
                <w:lang w:eastAsia="en-AU"/>
              </w:rPr>
              <w:t>nm</w:t>
            </w:r>
          </w:p>
        </w:tc>
        <w:tc>
          <w:tcPr>
            <w:tcW w:w="3787" w:type="pct"/>
          </w:tcPr>
          <w:p w14:paraId="3CF24F8B" w14:textId="57BE29B9" w:rsidR="008B275A" w:rsidRPr="003F525F" w:rsidRDefault="008B275A" w:rsidP="008B275A">
            <w:r w:rsidRPr="00447DF8">
              <w:rPr>
                <w:rFonts w:eastAsia="Times New Roman"/>
                <w:bCs/>
                <w:sz w:val="20"/>
                <w:szCs w:val="20"/>
                <w:lang w:eastAsia="en-AU"/>
              </w:rPr>
              <w:t>nautical mile</w:t>
            </w:r>
          </w:p>
        </w:tc>
      </w:tr>
      <w:tr w:rsidR="008B275A" w:rsidRPr="003F525F" w14:paraId="45F207D1" w14:textId="77777777" w:rsidTr="00EF0717">
        <w:trPr>
          <w:cnfStyle w:val="000000010000" w:firstRow="0" w:lastRow="0" w:firstColumn="0" w:lastColumn="0" w:oddVBand="0" w:evenVBand="0" w:oddHBand="0" w:evenHBand="1" w:firstRowFirstColumn="0" w:firstRowLastColumn="0" w:lastRowFirstColumn="0" w:lastRowLastColumn="0"/>
          <w:trHeight w:val="20"/>
        </w:trPr>
        <w:tc>
          <w:tcPr>
            <w:tcW w:w="1213" w:type="pct"/>
          </w:tcPr>
          <w:p w14:paraId="3E772219" w14:textId="7122C573" w:rsidR="008B275A" w:rsidRPr="00447DF8" w:rsidRDefault="008B275A" w:rsidP="008B275A">
            <w:pPr>
              <w:rPr>
                <w:rFonts w:eastAsia="Times New Roman"/>
                <w:bCs/>
                <w:sz w:val="20"/>
                <w:szCs w:val="20"/>
                <w:lang w:eastAsia="en-AU"/>
              </w:rPr>
            </w:pPr>
            <w:r w:rsidRPr="00447DF8">
              <w:rPr>
                <w:rFonts w:eastAsia="Times New Roman"/>
                <w:bCs/>
                <w:sz w:val="20"/>
                <w:szCs w:val="20"/>
                <w:lang w:eastAsia="en-AU"/>
              </w:rPr>
              <w:t>NOAA</w:t>
            </w:r>
          </w:p>
        </w:tc>
        <w:tc>
          <w:tcPr>
            <w:tcW w:w="3787" w:type="pct"/>
          </w:tcPr>
          <w:p w14:paraId="7B63FD1C" w14:textId="35538323" w:rsidR="008B275A" w:rsidRPr="003F525F" w:rsidRDefault="008B275A" w:rsidP="008B275A">
            <w:r w:rsidRPr="00447DF8">
              <w:rPr>
                <w:rFonts w:eastAsia="Times New Roman"/>
                <w:bCs/>
                <w:sz w:val="20"/>
                <w:szCs w:val="20"/>
                <w:lang w:eastAsia="en-AU"/>
              </w:rPr>
              <w:t xml:space="preserve">National Oceanic and Atmospheric Administration </w:t>
            </w:r>
          </w:p>
        </w:tc>
      </w:tr>
      <w:tr w:rsidR="008B275A" w:rsidRPr="003F525F" w14:paraId="0AD2F287" w14:textId="77777777" w:rsidTr="00EF0717">
        <w:trPr>
          <w:cnfStyle w:val="000000100000" w:firstRow="0" w:lastRow="0" w:firstColumn="0" w:lastColumn="0" w:oddVBand="0" w:evenVBand="0" w:oddHBand="1" w:evenHBand="0" w:firstRowFirstColumn="0" w:firstRowLastColumn="0" w:lastRowFirstColumn="0" w:lastRowLastColumn="0"/>
          <w:trHeight w:val="20"/>
        </w:trPr>
        <w:tc>
          <w:tcPr>
            <w:tcW w:w="1213" w:type="pct"/>
          </w:tcPr>
          <w:p w14:paraId="04A314EA" w14:textId="59AEEE66" w:rsidR="008B275A" w:rsidRPr="00447DF8" w:rsidRDefault="008B275A" w:rsidP="008B275A">
            <w:pPr>
              <w:rPr>
                <w:rFonts w:eastAsia="Times New Roman"/>
                <w:bCs/>
                <w:sz w:val="20"/>
                <w:szCs w:val="20"/>
                <w:lang w:eastAsia="en-AU"/>
              </w:rPr>
            </w:pPr>
            <w:r w:rsidRPr="00447DF8">
              <w:rPr>
                <w:rFonts w:eastAsia="Times New Roman"/>
                <w:bCs/>
                <w:sz w:val="20"/>
                <w:szCs w:val="20"/>
                <w:lang w:eastAsia="en-AU"/>
              </w:rPr>
              <w:t>NRL</w:t>
            </w:r>
          </w:p>
        </w:tc>
        <w:tc>
          <w:tcPr>
            <w:tcW w:w="3787" w:type="pct"/>
          </w:tcPr>
          <w:p w14:paraId="7F6618D0" w14:textId="5FDAA2E4" w:rsidR="008B275A" w:rsidRPr="003F525F" w:rsidRDefault="008B275A" w:rsidP="008B275A">
            <w:r w:rsidRPr="00447DF8">
              <w:rPr>
                <w:rFonts w:eastAsia="Times New Roman"/>
                <w:bCs/>
                <w:sz w:val="20"/>
                <w:szCs w:val="20"/>
                <w:lang w:eastAsia="en-AU"/>
              </w:rPr>
              <w:t>Navy Research Lab (USA)</w:t>
            </w:r>
          </w:p>
        </w:tc>
      </w:tr>
      <w:tr w:rsidR="00C57E95" w:rsidRPr="003F525F" w14:paraId="27B0F3A3" w14:textId="77777777" w:rsidTr="00EF0717">
        <w:trPr>
          <w:cnfStyle w:val="000000010000" w:firstRow="0" w:lastRow="0" w:firstColumn="0" w:lastColumn="0" w:oddVBand="0" w:evenVBand="0" w:oddHBand="0" w:evenHBand="1" w:firstRowFirstColumn="0" w:firstRowLastColumn="0" w:lastRowFirstColumn="0" w:lastRowLastColumn="0"/>
          <w:trHeight w:val="20"/>
        </w:trPr>
        <w:tc>
          <w:tcPr>
            <w:tcW w:w="1213" w:type="pct"/>
          </w:tcPr>
          <w:p w14:paraId="285291F6" w14:textId="002DD326" w:rsidR="00C57E95" w:rsidRPr="00447DF8" w:rsidRDefault="00F74548" w:rsidP="008B275A">
            <w:pPr>
              <w:rPr>
                <w:rFonts w:eastAsia="Times New Roman"/>
                <w:bCs/>
                <w:sz w:val="20"/>
                <w:szCs w:val="20"/>
                <w:lang w:eastAsia="en-AU"/>
              </w:rPr>
            </w:pPr>
            <w:r>
              <w:rPr>
                <w:rFonts w:eastAsia="Times New Roman"/>
                <w:bCs/>
                <w:sz w:val="20"/>
                <w:szCs w:val="20"/>
                <w:lang w:eastAsia="en-AU"/>
              </w:rPr>
              <w:t>OPEN-</w:t>
            </w:r>
            <w:proofErr w:type="spellStart"/>
            <w:r>
              <w:rPr>
                <w:rFonts w:eastAsia="Times New Roman"/>
                <w:bCs/>
                <w:sz w:val="20"/>
                <w:szCs w:val="20"/>
                <w:lang w:eastAsia="en-AU"/>
              </w:rPr>
              <w:t>A</w:t>
            </w:r>
            <w:r w:rsidR="000D0A25">
              <w:rPr>
                <w:rFonts w:eastAsia="Times New Roman"/>
                <w:bCs/>
                <w:sz w:val="20"/>
                <w:szCs w:val="20"/>
                <w:lang w:eastAsia="en-AU"/>
              </w:rPr>
              <w:t>ii</w:t>
            </w:r>
            <w:r>
              <w:rPr>
                <w:rFonts w:eastAsia="Times New Roman"/>
                <w:bCs/>
                <w:sz w:val="20"/>
                <w:szCs w:val="20"/>
                <w:lang w:eastAsia="en-AU"/>
              </w:rPr>
              <w:t>R</w:t>
            </w:r>
            <w:proofErr w:type="spellEnd"/>
          </w:p>
        </w:tc>
        <w:tc>
          <w:tcPr>
            <w:tcW w:w="3787" w:type="pct"/>
          </w:tcPr>
          <w:p w14:paraId="02B65394" w14:textId="06EE6712" w:rsidR="00C57E95" w:rsidRPr="00447DF8" w:rsidRDefault="00B81B55" w:rsidP="008B275A">
            <w:pPr>
              <w:rPr>
                <w:rFonts w:eastAsia="Times New Roman"/>
                <w:bCs/>
                <w:sz w:val="20"/>
                <w:szCs w:val="20"/>
                <w:lang w:eastAsia="en-AU"/>
              </w:rPr>
            </w:pPr>
            <w:r>
              <w:rPr>
                <w:rFonts w:eastAsia="Times New Roman"/>
                <w:bCs/>
                <w:sz w:val="20"/>
                <w:szCs w:val="20"/>
                <w:lang w:eastAsia="en-AU"/>
              </w:rPr>
              <w:t xml:space="preserve">Ordered </w:t>
            </w:r>
            <w:r w:rsidR="00604FD2">
              <w:rPr>
                <w:rFonts w:eastAsia="Times New Roman"/>
                <w:bCs/>
                <w:sz w:val="20"/>
                <w:szCs w:val="20"/>
                <w:lang w:eastAsia="en-AU"/>
              </w:rPr>
              <w:t>Pattern Encoding AI Infrared</w:t>
            </w:r>
          </w:p>
        </w:tc>
      </w:tr>
      <w:tr w:rsidR="008B275A" w:rsidRPr="003F525F" w14:paraId="4F4664D0" w14:textId="77777777" w:rsidTr="00EF0717">
        <w:trPr>
          <w:cnfStyle w:val="000000100000" w:firstRow="0" w:lastRow="0" w:firstColumn="0" w:lastColumn="0" w:oddVBand="0" w:evenVBand="0" w:oddHBand="1" w:evenHBand="0" w:firstRowFirstColumn="0" w:firstRowLastColumn="0" w:lastRowFirstColumn="0" w:lastRowLastColumn="0"/>
          <w:trHeight w:val="20"/>
        </w:trPr>
        <w:tc>
          <w:tcPr>
            <w:tcW w:w="1213" w:type="pct"/>
          </w:tcPr>
          <w:p w14:paraId="2469D968" w14:textId="5A966A56" w:rsidR="008B275A" w:rsidRPr="00447DF8" w:rsidRDefault="008B275A" w:rsidP="008B275A">
            <w:pPr>
              <w:rPr>
                <w:rFonts w:eastAsia="Times New Roman"/>
                <w:bCs/>
                <w:sz w:val="20"/>
                <w:szCs w:val="20"/>
                <w:lang w:eastAsia="en-AU"/>
              </w:rPr>
            </w:pPr>
            <w:r w:rsidRPr="00447DF8">
              <w:rPr>
                <w:rFonts w:eastAsia="Times New Roman"/>
                <w:bCs/>
                <w:sz w:val="20"/>
                <w:szCs w:val="20"/>
                <w:lang w:eastAsia="en-AU"/>
              </w:rPr>
              <w:t>PAT</w:t>
            </w:r>
          </w:p>
        </w:tc>
        <w:tc>
          <w:tcPr>
            <w:tcW w:w="3787" w:type="pct"/>
          </w:tcPr>
          <w:p w14:paraId="0BC63E08" w14:textId="61A7E21D" w:rsidR="008B275A" w:rsidRPr="003F525F" w:rsidRDefault="008B275A" w:rsidP="008B275A">
            <w:r w:rsidRPr="00447DF8">
              <w:rPr>
                <w:rFonts w:eastAsia="Times New Roman"/>
                <w:bCs/>
                <w:sz w:val="20"/>
                <w:szCs w:val="20"/>
                <w:lang w:eastAsia="en-AU"/>
              </w:rPr>
              <w:t>Pattern T-number</w:t>
            </w:r>
          </w:p>
        </w:tc>
      </w:tr>
      <w:tr w:rsidR="00D322F6" w:rsidRPr="003F525F" w14:paraId="4DA19C86" w14:textId="77777777" w:rsidTr="00EF0717">
        <w:trPr>
          <w:cnfStyle w:val="000000010000" w:firstRow="0" w:lastRow="0" w:firstColumn="0" w:lastColumn="0" w:oddVBand="0" w:evenVBand="0" w:oddHBand="0" w:evenHBand="1" w:firstRowFirstColumn="0" w:firstRowLastColumn="0" w:lastRowFirstColumn="0" w:lastRowLastColumn="0"/>
          <w:trHeight w:val="20"/>
        </w:trPr>
        <w:tc>
          <w:tcPr>
            <w:tcW w:w="1213" w:type="pct"/>
          </w:tcPr>
          <w:p w14:paraId="2A5EB200" w14:textId="71D80482" w:rsidR="00D322F6" w:rsidRPr="00447DF8" w:rsidRDefault="002170E0" w:rsidP="008B275A">
            <w:pPr>
              <w:rPr>
                <w:rFonts w:eastAsia="Times New Roman"/>
                <w:bCs/>
                <w:sz w:val="20"/>
                <w:szCs w:val="20"/>
                <w:lang w:eastAsia="en-AU"/>
              </w:rPr>
            </w:pPr>
            <w:r>
              <w:rPr>
                <w:rFonts w:eastAsia="Times New Roman"/>
                <w:bCs/>
                <w:sz w:val="20"/>
                <w:szCs w:val="20"/>
                <w:lang w:eastAsia="en-AU"/>
              </w:rPr>
              <w:t>RCM</w:t>
            </w:r>
          </w:p>
        </w:tc>
        <w:tc>
          <w:tcPr>
            <w:tcW w:w="3787" w:type="pct"/>
          </w:tcPr>
          <w:p w14:paraId="0DDF613A" w14:textId="2C930E69" w:rsidR="00D322F6" w:rsidRPr="00447DF8" w:rsidRDefault="00F9231A" w:rsidP="008B275A">
            <w:pPr>
              <w:rPr>
                <w:rFonts w:eastAsia="Times New Roman"/>
                <w:bCs/>
                <w:sz w:val="20"/>
                <w:szCs w:val="20"/>
                <w:lang w:eastAsia="en-AU"/>
              </w:rPr>
            </w:pPr>
            <w:proofErr w:type="spellStart"/>
            <w:r>
              <w:rPr>
                <w:rFonts w:eastAsia="Times New Roman"/>
                <w:bCs/>
                <w:sz w:val="20"/>
                <w:szCs w:val="20"/>
                <w:lang w:eastAsia="en-AU"/>
              </w:rPr>
              <w:t>RadarSat</w:t>
            </w:r>
            <w:proofErr w:type="spellEnd"/>
            <w:r>
              <w:rPr>
                <w:rFonts w:eastAsia="Times New Roman"/>
                <w:bCs/>
                <w:sz w:val="20"/>
                <w:szCs w:val="20"/>
                <w:lang w:eastAsia="en-AU"/>
              </w:rPr>
              <w:t xml:space="preserve"> Constellation Mission</w:t>
            </w:r>
            <w:r w:rsidR="00A250A5">
              <w:rPr>
                <w:rFonts w:eastAsia="Times New Roman"/>
                <w:bCs/>
                <w:sz w:val="20"/>
                <w:szCs w:val="20"/>
                <w:lang w:eastAsia="en-AU"/>
              </w:rPr>
              <w:t xml:space="preserve"> – Synthetic Aperture Radar</w:t>
            </w:r>
          </w:p>
        </w:tc>
      </w:tr>
      <w:tr w:rsidR="008B275A" w:rsidRPr="003F525F" w14:paraId="797D6E4A" w14:textId="77777777" w:rsidTr="00EF0717">
        <w:trPr>
          <w:cnfStyle w:val="000000100000" w:firstRow="0" w:lastRow="0" w:firstColumn="0" w:lastColumn="0" w:oddVBand="0" w:evenVBand="0" w:oddHBand="1" w:evenHBand="0" w:firstRowFirstColumn="0" w:firstRowLastColumn="0" w:lastRowFirstColumn="0" w:lastRowLastColumn="0"/>
          <w:trHeight w:val="20"/>
        </w:trPr>
        <w:tc>
          <w:tcPr>
            <w:tcW w:w="1213" w:type="pct"/>
          </w:tcPr>
          <w:p w14:paraId="7E39406F" w14:textId="5BFCF628" w:rsidR="008B275A" w:rsidRPr="00447DF8" w:rsidRDefault="008B275A" w:rsidP="008B275A">
            <w:pPr>
              <w:rPr>
                <w:rFonts w:eastAsia="Times New Roman"/>
                <w:bCs/>
                <w:sz w:val="20"/>
                <w:szCs w:val="20"/>
                <w:lang w:eastAsia="en-AU"/>
              </w:rPr>
            </w:pPr>
            <w:r w:rsidRPr="00447DF8">
              <w:rPr>
                <w:rFonts w:eastAsia="Times New Roman"/>
                <w:bCs/>
                <w:sz w:val="20"/>
                <w:szCs w:val="20"/>
                <w:lang w:eastAsia="en-AU"/>
              </w:rPr>
              <w:t>RH</w:t>
            </w:r>
          </w:p>
        </w:tc>
        <w:tc>
          <w:tcPr>
            <w:tcW w:w="3787" w:type="pct"/>
          </w:tcPr>
          <w:p w14:paraId="7569DE2E" w14:textId="009A51D9" w:rsidR="008B275A" w:rsidRPr="003F525F" w:rsidRDefault="008B275A" w:rsidP="008B275A">
            <w:r w:rsidRPr="00447DF8">
              <w:rPr>
                <w:rFonts w:eastAsia="Times New Roman"/>
                <w:bCs/>
                <w:sz w:val="20"/>
                <w:szCs w:val="20"/>
                <w:lang w:eastAsia="en-AU"/>
              </w:rPr>
              <w:t>relative humidity</w:t>
            </w:r>
          </w:p>
        </w:tc>
      </w:tr>
      <w:tr w:rsidR="008B275A" w:rsidRPr="003F525F" w14:paraId="5396185E" w14:textId="77777777" w:rsidTr="00EF0717">
        <w:trPr>
          <w:cnfStyle w:val="000000010000" w:firstRow="0" w:lastRow="0" w:firstColumn="0" w:lastColumn="0" w:oddVBand="0" w:evenVBand="0" w:oddHBand="0" w:evenHBand="1" w:firstRowFirstColumn="0" w:firstRowLastColumn="0" w:lastRowFirstColumn="0" w:lastRowLastColumn="0"/>
          <w:trHeight w:val="20"/>
        </w:trPr>
        <w:tc>
          <w:tcPr>
            <w:tcW w:w="1213" w:type="pct"/>
          </w:tcPr>
          <w:p w14:paraId="228838E0" w14:textId="4031C309" w:rsidR="008B275A" w:rsidRPr="00447DF8" w:rsidRDefault="008B275A" w:rsidP="008B275A">
            <w:pPr>
              <w:rPr>
                <w:rFonts w:eastAsia="Times New Roman"/>
                <w:bCs/>
                <w:sz w:val="20"/>
                <w:szCs w:val="20"/>
                <w:lang w:eastAsia="en-AU"/>
              </w:rPr>
            </w:pPr>
            <w:r w:rsidRPr="00447DF8">
              <w:rPr>
                <w:rFonts w:eastAsia="Times New Roman"/>
                <w:bCs/>
                <w:sz w:val="20"/>
                <w:szCs w:val="20"/>
                <w:lang w:eastAsia="en-AU"/>
              </w:rPr>
              <w:t>RMW</w:t>
            </w:r>
          </w:p>
        </w:tc>
        <w:tc>
          <w:tcPr>
            <w:tcW w:w="3787" w:type="pct"/>
          </w:tcPr>
          <w:p w14:paraId="5EFAB8F3" w14:textId="3B42A71B" w:rsidR="008B275A" w:rsidRPr="003F525F" w:rsidRDefault="008B275A" w:rsidP="008B275A">
            <w:r w:rsidRPr="00447DF8">
              <w:rPr>
                <w:rFonts w:eastAsia="Times New Roman"/>
                <w:bCs/>
                <w:sz w:val="20"/>
                <w:szCs w:val="20"/>
                <w:lang w:eastAsia="en-AU"/>
              </w:rPr>
              <w:t>radius of maximum winds</w:t>
            </w:r>
          </w:p>
        </w:tc>
      </w:tr>
      <w:tr w:rsidR="00407B37" w:rsidRPr="003F525F" w14:paraId="45DC9F74" w14:textId="77777777" w:rsidTr="00EF0717">
        <w:trPr>
          <w:cnfStyle w:val="000000100000" w:firstRow="0" w:lastRow="0" w:firstColumn="0" w:lastColumn="0" w:oddVBand="0" w:evenVBand="0" w:oddHBand="1" w:evenHBand="0" w:firstRowFirstColumn="0" w:firstRowLastColumn="0" w:lastRowFirstColumn="0" w:lastRowLastColumn="0"/>
          <w:trHeight w:val="20"/>
        </w:trPr>
        <w:tc>
          <w:tcPr>
            <w:tcW w:w="1213" w:type="pct"/>
          </w:tcPr>
          <w:p w14:paraId="5A8744BD" w14:textId="3BDDF7B6" w:rsidR="00407B37" w:rsidRPr="00447DF8" w:rsidRDefault="00407B37" w:rsidP="00407B37">
            <w:pPr>
              <w:rPr>
                <w:rFonts w:eastAsia="Times New Roman"/>
                <w:bCs/>
                <w:sz w:val="20"/>
                <w:szCs w:val="20"/>
                <w:lang w:eastAsia="en-AU"/>
              </w:rPr>
            </w:pPr>
            <w:r w:rsidRPr="00447DF8">
              <w:rPr>
                <w:rFonts w:eastAsia="Times New Roman"/>
                <w:bCs/>
                <w:sz w:val="20"/>
                <w:szCs w:val="20"/>
                <w:lang w:eastAsia="en-AU"/>
              </w:rPr>
              <w:t>RSMC</w:t>
            </w:r>
          </w:p>
        </w:tc>
        <w:tc>
          <w:tcPr>
            <w:tcW w:w="3787" w:type="pct"/>
          </w:tcPr>
          <w:p w14:paraId="1264F376" w14:textId="1E9C924B" w:rsidR="00407B37" w:rsidRPr="003F525F" w:rsidRDefault="00407B37" w:rsidP="00407B37">
            <w:r w:rsidRPr="00447DF8">
              <w:rPr>
                <w:rFonts w:eastAsia="Times New Roman"/>
                <w:bCs/>
                <w:sz w:val="20"/>
                <w:szCs w:val="20"/>
                <w:lang w:eastAsia="en-AU"/>
              </w:rPr>
              <w:t>Regional Specialised Meteorological Centre</w:t>
            </w:r>
          </w:p>
        </w:tc>
      </w:tr>
      <w:tr w:rsidR="00407B37" w:rsidRPr="003F525F" w14:paraId="6BFBFD73" w14:textId="77777777" w:rsidTr="00EF0717">
        <w:trPr>
          <w:cnfStyle w:val="000000010000" w:firstRow="0" w:lastRow="0" w:firstColumn="0" w:lastColumn="0" w:oddVBand="0" w:evenVBand="0" w:oddHBand="0" w:evenHBand="1" w:firstRowFirstColumn="0" w:firstRowLastColumn="0" w:lastRowFirstColumn="0" w:lastRowLastColumn="0"/>
          <w:trHeight w:val="20"/>
        </w:trPr>
        <w:tc>
          <w:tcPr>
            <w:tcW w:w="1213" w:type="pct"/>
          </w:tcPr>
          <w:p w14:paraId="1DADEAD6" w14:textId="3D370FC7" w:rsidR="00407B37" w:rsidRPr="00447DF8" w:rsidRDefault="00407B37" w:rsidP="00407B37">
            <w:pPr>
              <w:rPr>
                <w:rFonts w:eastAsia="Times New Roman"/>
                <w:bCs/>
                <w:sz w:val="20"/>
                <w:szCs w:val="20"/>
                <w:lang w:eastAsia="en-AU"/>
              </w:rPr>
            </w:pPr>
            <w:r w:rsidRPr="00447DF8">
              <w:rPr>
                <w:rFonts w:eastAsia="Times New Roman"/>
                <w:bCs/>
                <w:sz w:val="20"/>
                <w:szCs w:val="20"/>
                <w:lang w:eastAsia="en-AU"/>
              </w:rPr>
              <w:t>SAR</w:t>
            </w:r>
          </w:p>
        </w:tc>
        <w:tc>
          <w:tcPr>
            <w:tcW w:w="3787" w:type="pct"/>
          </w:tcPr>
          <w:p w14:paraId="3416DBD3" w14:textId="77A500A3" w:rsidR="00407B37" w:rsidRPr="003F525F" w:rsidRDefault="00407B37" w:rsidP="00407B37">
            <w:r w:rsidRPr="00447DF8">
              <w:rPr>
                <w:rFonts w:eastAsia="Times New Roman"/>
                <w:bCs/>
                <w:sz w:val="20"/>
                <w:szCs w:val="20"/>
                <w:lang w:eastAsia="en-AU"/>
              </w:rPr>
              <w:t>Synthetic Aperture Radar</w:t>
            </w:r>
          </w:p>
        </w:tc>
      </w:tr>
      <w:tr w:rsidR="00FA0DF2" w:rsidRPr="003F525F" w14:paraId="2ACDA416" w14:textId="77777777" w:rsidTr="00EF0717">
        <w:trPr>
          <w:cnfStyle w:val="000000100000" w:firstRow="0" w:lastRow="0" w:firstColumn="0" w:lastColumn="0" w:oddVBand="0" w:evenVBand="0" w:oddHBand="1" w:evenHBand="0" w:firstRowFirstColumn="0" w:firstRowLastColumn="0" w:lastRowFirstColumn="0" w:lastRowLastColumn="0"/>
          <w:trHeight w:val="20"/>
        </w:trPr>
        <w:tc>
          <w:tcPr>
            <w:tcW w:w="1213" w:type="pct"/>
          </w:tcPr>
          <w:p w14:paraId="51A563A7" w14:textId="264F88D8" w:rsidR="00FA0DF2" w:rsidRPr="00447DF8" w:rsidRDefault="00FA0DF2" w:rsidP="00407B37">
            <w:pPr>
              <w:rPr>
                <w:rFonts w:eastAsia="Times New Roman"/>
                <w:bCs/>
                <w:sz w:val="20"/>
                <w:szCs w:val="20"/>
                <w:lang w:eastAsia="en-AU"/>
              </w:rPr>
            </w:pPr>
            <w:r>
              <w:rPr>
                <w:rFonts w:eastAsia="Times New Roman"/>
                <w:bCs/>
                <w:sz w:val="20"/>
                <w:szCs w:val="20"/>
                <w:lang w:eastAsia="en-AU"/>
              </w:rPr>
              <w:t>SATC</w:t>
            </w:r>
          </w:p>
        </w:tc>
        <w:tc>
          <w:tcPr>
            <w:tcW w:w="3787" w:type="pct"/>
          </w:tcPr>
          <w:p w14:paraId="50ECE302" w14:textId="3F1CDB54" w:rsidR="00FA0DF2" w:rsidRPr="00447DF8" w:rsidRDefault="006A0D2A" w:rsidP="00407B37">
            <w:pPr>
              <w:rPr>
                <w:rFonts w:eastAsia="Times New Roman"/>
                <w:bCs/>
                <w:sz w:val="20"/>
                <w:szCs w:val="20"/>
                <w:lang w:eastAsia="en-AU"/>
              </w:rPr>
            </w:pPr>
            <w:r>
              <w:rPr>
                <w:rFonts w:eastAsia="Times New Roman"/>
                <w:bCs/>
                <w:sz w:val="20"/>
                <w:szCs w:val="20"/>
                <w:lang w:eastAsia="en-AU"/>
              </w:rPr>
              <w:t>CI</w:t>
            </w:r>
            <w:r w:rsidR="00C848D8">
              <w:rPr>
                <w:rFonts w:eastAsia="Times New Roman"/>
                <w:bCs/>
                <w:sz w:val="20"/>
                <w:szCs w:val="20"/>
                <w:lang w:eastAsia="en-AU"/>
              </w:rPr>
              <w:t xml:space="preserve">MSS </w:t>
            </w:r>
            <w:r w:rsidR="003F70D1" w:rsidRPr="00FE102B">
              <w:rPr>
                <w:rFonts w:eastAsia="Times New Roman"/>
                <w:sz w:val="20"/>
                <w:szCs w:val="20"/>
                <w:lang w:eastAsia="en-AU"/>
              </w:rPr>
              <w:t>Advanced Dvorak Technique</w:t>
            </w:r>
          </w:p>
        </w:tc>
      </w:tr>
      <w:tr w:rsidR="00407B37" w:rsidRPr="003F525F" w14:paraId="5D1F8EDA" w14:textId="77777777" w:rsidTr="00EF0717">
        <w:trPr>
          <w:cnfStyle w:val="000000010000" w:firstRow="0" w:lastRow="0" w:firstColumn="0" w:lastColumn="0" w:oddVBand="0" w:evenVBand="0" w:oddHBand="0" w:evenHBand="1" w:firstRowFirstColumn="0" w:firstRowLastColumn="0" w:lastRowFirstColumn="0" w:lastRowLastColumn="0"/>
          <w:trHeight w:val="20"/>
        </w:trPr>
        <w:tc>
          <w:tcPr>
            <w:tcW w:w="1213" w:type="pct"/>
          </w:tcPr>
          <w:p w14:paraId="36A9631F" w14:textId="1EB8290C" w:rsidR="00407B37" w:rsidRPr="00447DF8" w:rsidRDefault="00407B37" w:rsidP="00407B37">
            <w:pPr>
              <w:rPr>
                <w:rFonts w:eastAsia="Times New Roman"/>
                <w:bCs/>
                <w:sz w:val="20"/>
                <w:szCs w:val="20"/>
                <w:lang w:eastAsia="en-AU"/>
              </w:rPr>
            </w:pPr>
            <w:r w:rsidRPr="00447DF8">
              <w:rPr>
                <w:rFonts w:eastAsia="Times New Roman"/>
                <w:bCs/>
                <w:sz w:val="20"/>
                <w:szCs w:val="20"/>
                <w:lang w:eastAsia="en-AU"/>
              </w:rPr>
              <w:t>SATCON</w:t>
            </w:r>
          </w:p>
        </w:tc>
        <w:tc>
          <w:tcPr>
            <w:tcW w:w="3787" w:type="pct"/>
          </w:tcPr>
          <w:p w14:paraId="1B4C6731" w14:textId="678FB8F3" w:rsidR="00407B37" w:rsidRPr="003F525F" w:rsidRDefault="00EF13E8" w:rsidP="00407B37">
            <w:r>
              <w:rPr>
                <w:rFonts w:eastAsia="Times New Roman"/>
                <w:bCs/>
                <w:sz w:val="20"/>
                <w:szCs w:val="20"/>
                <w:lang w:eastAsia="en-AU"/>
              </w:rPr>
              <w:t>S</w:t>
            </w:r>
            <w:r w:rsidR="00407B37" w:rsidRPr="00447DF8">
              <w:rPr>
                <w:rFonts w:eastAsia="Times New Roman"/>
                <w:bCs/>
                <w:sz w:val="20"/>
                <w:szCs w:val="20"/>
                <w:lang w:eastAsia="en-AU"/>
              </w:rPr>
              <w:t>atellite Consensus</w:t>
            </w:r>
          </w:p>
        </w:tc>
      </w:tr>
      <w:tr w:rsidR="00E353F0" w:rsidRPr="003F525F" w14:paraId="7A92F50B" w14:textId="77777777" w:rsidTr="00EF0717">
        <w:trPr>
          <w:cnfStyle w:val="000000100000" w:firstRow="0" w:lastRow="0" w:firstColumn="0" w:lastColumn="0" w:oddVBand="0" w:evenVBand="0" w:oddHBand="1" w:evenHBand="0" w:firstRowFirstColumn="0" w:firstRowLastColumn="0" w:lastRowFirstColumn="0" w:lastRowLastColumn="0"/>
          <w:trHeight w:val="20"/>
        </w:trPr>
        <w:tc>
          <w:tcPr>
            <w:tcW w:w="1213" w:type="pct"/>
          </w:tcPr>
          <w:p w14:paraId="53AA3E6F" w14:textId="68549122" w:rsidR="00E353F0" w:rsidRPr="00447DF8" w:rsidRDefault="00E353F0" w:rsidP="00407B37">
            <w:pPr>
              <w:rPr>
                <w:rFonts w:eastAsia="Times New Roman"/>
                <w:bCs/>
                <w:sz w:val="20"/>
                <w:szCs w:val="20"/>
                <w:lang w:eastAsia="en-AU"/>
              </w:rPr>
            </w:pPr>
            <w:r>
              <w:rPr>
                <w:rFonts w:eastAsia="Times New Roman"/>
                <w:bCs/>
                <w:sz w:val="20"/>
                <w:szCs w:val="20"/>
                <w:lang w:eastAsia="en-AU"/>
              </w:rPr>
              <w:t>SEN1</w:t>
            </w:r>
          </w:p>
        </w:tc>
        <w:tc>
          <w:tcPr>
            <w:tcW w:w="3787" w:type="pct"/>
          </w:tcPr>
          <w:p w14:paraId="452A15CB" w14:textId="43292316" w:rsidR="00E353F0" w:rsidRDefault="007B5694" w:rsidP="00407B37">
            <w:pPr>
              <w:rPr>
                <w:rFonts w:eastAsia="Times New Roman"/>
                <w:bCs/>
                <w:sz w:val="20"/>
                <w:szCs w:val="20"/>
                <w:lang w:eastAsia="en-AU"/>
              </w:rPr>
            </w:pPr>
            <w:r>
              <w:rPr>
                <w:rFonts w:eastAsia="Times New Roman"/>
                <w:bCs/>
                <w:sz w:val="20"/>
                <w:szCs w:val="20"/>
                <w:lang w:eastAsia="en-AU"/>
              </w:rPr>
              <w:t>Sen</w:t>
            </w:r>
            <w:r w:rsidR="00CC2090">
              <w:rPr>
                <w:rFonts w:eastAsia="Times New Roman"/>
                <w:bCs/>
                <w:sz w:val="20"/>
                <w:szCs w:val="20"/>
                <w:lang w:eastAsia="en-AU"/>
              </w:rPr>
              <w:t>tinel-1A</w:t>
            </w:r>
            <w:r w:rsidR="00D178E0">
              <w:rPr>
                <w:rFonts w:eastAsia="Times New Roman"/>
                <w:bCs/>
                <w:sz w:val="20"/>
                <w:szCs w:val="20"/>
                <w:lang w:eastAsia="en-AU"/>
              </w:rPr>
              <w:t xml:space="preserve"> – Synthetic Aperture Radar</w:t>
            </w:r>
          </w:p>
        </w:tc>
      </w:tr>
      <w:tr w:rsidR="00407B37" w:rsidRPr="003F525F" w14:paraId="0D7877D8" w14:textId="77777777" w:rsidTr="00EF0717">
        <w:trPr>
          <w:cnfStyle w:val="000000010000" w:firstRow="0" w:lastRow="0" w:firstColumn="0" w:lastColumn="0" w:oddVBand="0" w:evenVBand="0" w:oddHBand="0" w:evenHBand="1" w:firstRowFirstColumn="0" w:firstRowLastColumn="0" w:lastRowFirstColumn="0" w:lastRowLastColumn="0"/>
          <w:trHeight w:val="20"/>
        </w:trPr>
        <w:tc>
          <w:tcPr>
            <w:tcW w:w="1213" w:type="pct"/>
          </w:tcPr>
          <w:p w14:paraId="620E60B1" w14:textId="619A5902" w:rsidR="00407B37" w:rsidRPr="00447DF8" w:rsidRDefault="00407B37" w:rsidP="00407B37">
            <w:pPr>
              <w:rPr>
                <w:rFonts w:eastAsia="Times New Roman"/>
                <w:bCs/>
                <w:sz w:val="20"/>
                <w:szCs w:val="20"/>
                <w:lang w:eastAsia="en-AU"/>
              </w:rPr>
            </w:pPr>
            <w:r w:rsidRPr="00447DF8">
              <w:rPr>
                <w:rFonts w:eastAsia="Times New Roman"/>
                <w:bCs/>
                <w:sz w:val="20"/>
                <w:szCs w:val="20"/>
                <w:lang w:eastAsia="en-AU"/>
              </w:rPr>
              <w:t>SMAP</w:t>
            </w:r>
          </w:p>
        </w:tc>
        <w:tc>
          <w:tcPr>
            <w:tcW w:w="3787" w:type="pct"/>
          </w:tcPr>
          <w:p w14:paraId="5CA0520C" w14:textId="4839AA91" w:rsidR="00407B37" w:rsidRPr="003F525F" w:rsidRDefault="00407B37" w:rsidP="00407B37">
            <w:r w:rsidRPr="00447DF8">
              <w:rPr>
                <w:rFonts w:eastAsia="Times New Roman"/>
                <w:bCs/>
                <w:sz w:val="20"/>
                <w:szCs w:val="20"/>
                <w:lang w:eastAsia="en-AU"/>
              </w:rPr>
              <w:t>Soil Moisture Active Passive</w:t>
            </w:r>
          </w:p>
        </w:tc>
      </w:tr>
      <w:tr w:rsidR="00407B37" w:rsidRPr="003F525F" w14:paraId="2D0FD0C3" w14:textId="77777777" w:rsidTr="00EF0717">
        <w:trPr>
          <w:cnfStyle w:val="000000100000" w:firstRow="0" w:lastRow="0" w:firstColumn="0" w:lastColumn="0" w:oddVBand="0" w:evenVBand="0" w:oddHBand="1" w:evenHBand="0" w:firstRowFirstColumn="0" w:firstRowLastColumn="0" w:lastRowFirstColumn="0" w:lastRowLastColumn="0"/>
          <w:trHeight w:val="20"/>
        </w:trPr>
        <w:tc>
          <w:tcPr>
            <w:tcW w:w="1213" w:type="pct"/>
          </w:tcPr>
          <w:p w14:paraId="20C23D20" w14:textId="52C8A527" w:rsidR="00407B37" w:rsidRPr="00447DF8" w:rsidRDefault="00407B37" w:rsidP="00407B37">
            <w:pPr>
              <w:rPr>
                <w:rFonts w:eastAsia="Times New Roman"/>
                <w:bCs/>
                <w:sz w:val="20"/>
                <w:szCs w:val="20"/>
                <w:lang w:eastAsia="en-AU"/>
              </w:rPr>
            </w:pPr>
            <w:r w:rsidRPr="00447DF8">
              <w:rPr>
                <w:rFonts w:eastAsia="Times New Roman"/>
                <w:bCs/>
                <w:sz w:val="20"/>
                <w:szCs w:val="20"/>
                <w:lang w:eastAsia="en-AU"/>
              </w:rPr>
              <w:t>SMOS</w:t>
            </w:r>
          </w:p>
        </w:tc>
        <w:tc>
          <w:tcPr>
            <w:tcW w:w="3787" w:type="pct"/>
          </w:tcPr>
          <w:p w14:paraId="56AFB06B" w14:textId="6751491A" w:rsidR="00407B37" w:rsidRPr="003F525F" w:rsidRDefault="00407B37" w:rsidP="00407B37">
            <w:r w:rsidRPr="00447DF8">
              <w:rPr>
                <w:rFonts w:eastAsia="Times New Roman"/>
                <w:bCs/>
                <w:sz w:val="20"/>
                <w:szCs w:val="20"/>
                <w:lang w:eastAsia="en-AU"/>
              </w:rPr>
              <w:t>Soil Moisture and Ocean Salinity</w:t>
            </w:r>
          </w:p>
        </w:tc>
      </w:tr>
      <w:tr w:rsidR="00407B37" w:rsidRPr="003F525F" w14:paraId="4A94ABA8" w14:textId="77777777" w:rsidTr="00EF0717">
        <w:trPr>
          <w:cnfStyle w:val="000000010000" w:firstRow="0" w:lastRow="0" w:firstColumn="0" w:lastColumn="0" w:oddVBand="0" w:evenVBand="0" w:oddHBand="0" w:evenHBand="1" w:firstRowFirstColumn="0" w:firstRowLastColumn="0" w:lastRowFirstColumn="0" w:lastRowLastColumn="0"/>
          <w:trHeight w:val="20"/>
        </w:trPr>
        <w:tc>
          <w:tcPr>
            <w:tcW w:w="1213" w:type="pct"/>
          </w:tcPr>
          <w:p w14:paraId="5D70AFD7" w14:textId="448A1AA2" w:rsidR="00407B37" w:rsidRPr="00447DF8" w:rsidRDefault="00407B37" w:rsidP="00407B37">
            <w:pPr>
              <w:rPr>
                <w:rFonts w:eastAsia="Times New Roman"/>
                <w:bCs/>
                <w:sz w:val="20"/>
                <w:szCs w:val="20"/>
                <w:lang w:eastAsia="en-AU"/>
              </w:rPr>
            </w:pPr>
            <w:r w:rsidRPr="00447DF8">
              <w:rPr>
                <w:rFonts w:eastAsia="Times New Roman"/>
                <w:bCs/>
                <w:sz w:val="20"/>
                <w:szCs w:val="20"/>
                <w:lang w:eastAsia="en-AU"/>
              </w:rPr>
              <w:t>SSMIS</w:t>
            </w:r>
          </w:p>
        </w:tc>
        <w:tc>
          <w:tcPr>
            <w:tcW w:w="3787" w:type="pct"/>
          </w:tcPr>
          <w:p w14:paraId="4716A3BF" w14:textId="346E4EC6" w:rsidR="00407B37" w:rsidRPr="003F525F" w:rsidRDefault="00407B37" w:rsidP="00407B37">
            <w:r w:rsidRPr="00447DF8">
              <w:rPr>
                <w:rFonts w:eastAsia="Times New Roman"/>
                <w:bCs/>
                <w:sz w:val="20"/>
                <w:szCs w:val="20"/>
                <w:lang w:eastAsia="en-AU"/>
              </w:rPr>
              <w:t>Special Sensor Microwave Imager/Sounder</w:t>
            </w:r>
          </w:p>
        </w:tc>
      </w:tr>
      <w:tr w:rsidR="00407B37" w:rsidRPr="003F525F" w14:paraId="3770D0AD" w14:textId="77777777" w:rsidTr="00EF0717">
        <w:trPr>
          <w:cnfStyle w:val="000000100000" w:firstRow="0" w:lastRow="0" w:firstColumn="0" w:lastColumn="0" w:oddVBand="0" w:evenVBand="0" w:oddHBand="1" w:evenHBand="0" w:firstRowFirstColumn="0" w:firstRowLastColumn="0" w:lastRowFirstColumn="0" w:lastRowLastColumn="0"/>
          <w:trHeight w:val="20"/>
        </w:trPr>
        <w:tc>
          <w:tcPr>
            <w:tcW w:w="1213" w:type="pct"/>
          </w:tcPr>
          <w:p w14:paraId="568C328A" w14:textId="7E024201" w:rsidR="00407B37" w:rsidRPr="00447DF8" w:rsidRDefault="00407B37" w:rsidP="00407B37">
            <w:pPr>
              <w:rPr>
                <w:rFonts w:eastAsia="Times New Roman"/>
                <w:bCs/>
                <w:sz w:val="20"/>
                <w:szCs w:val="20"/>
                <w:lang w:eastAsia="en-AU"/>
              </w:rPr>
            </w:pPr>
            <w:r w:rsidRPr="00447DF8">
              <w:rPr>
                <w:rFonts w:eastAsia="Times New Roman"/>
                <w:bCs/>
                <w:sz w:val="20"/>
                <w:szCs w:val="20"/>
                <w:lang w:eastAsia="en-AU"/>
              </w:rPr>
              <w:t>TC</w:t>
            </w:r>
          </w:p>
        </w:tc>
        <w:tc>
          <w:tcPr>
            <w:tcW w:w="3787" w:type="pct"/>
          </w:tcPr>
          <w:p w14:paraId="5B7BCCE8" w14:textId="06D0E417" w:rsidR="00407B37" w:rsidRPr="003F525F" w:rsidRDefault="00407B37" w:rsidP="00407B37">
            <w:r w:rsidRPr="00447DF8">
              <w:rPr>
                <w:rFonts w:eastAsia="Times New Roman"/>
                <w:bCs/>
                <w:sz w:val="20"/>
                <w:szCs w:val="20"/>
                <w:lang w:eastAsia="en-AU"/>
              </w:rPr>
              <w:t>Tropical Cyclone</w:t>
            </w:r>
          </w:p>
        </w:tc>
      </w:tr>
      <w:tr w:rsidR="00407B37" w:rsidRPr="003F525F" w14:paraId="5127F42B" w14:textId="77777777" w:rsidTr="00EF0717">
        <w:trPr>
          <w:cnfStyle w:val="000000010000" w:firstRow="0" w:lastRow="0" w:firstColumn="0" w:lastColumn="0" w:oddVBand="0" w:evenVBand="0" w:oddHBand="0" w:evenHBand="1" w:firstRowFirstColumn="0" w:firstRowLastColumn="0" w:lastRowFirstColumn="0" w:lastRowLastColumn="0"/>
          <w:trHeight w:val="20"/>
        </w:trPr>
        <w:tc>
          <w:tcPr>
            <w:tcW w:w="1213" w:type="pct"/>
          </w:tcPr>
          <w:p w14:paraId="44C1B4D1" w14:textId="04CF038B" w:rsidR="00407B37" w:rsidRPr="00447DF8" w:rsidRDefault="00407B37" w:rsidP="00407B37">
            <w:pPr>
              <w:rPr>
                <w:rFonts w:eastAsia="Times New Roman"/>
                <w:bCs/>
                <w:sz w:val="20"/>
                <w:szCs w:val="20"/>
                <w:lang w:eastAsia="en-AU"/>
              </w:rPr>
            </w:pPr>
            <w:r w:rsidRPr="00447DF8">
              <w:rPr>
                <w:rFonts w:eastAsia="Times New Roman"/>
                <w:bCs/>
                <w:sz w:val="20"/>
                <w:szCs w:val="20"/>
                <w:lang w:eastAsia="en-AU"/>
              </w:rPr>
              <w:t>TCWC</w:t>
            </w:r>
          </w:p>
        </w:tc>
        <w:tc>
          <w:tcPr>
            <w:tcW w:w="3787" w:type="pct"/>
          </w:tcPr>
          <w:p w14:paraId="56428653" w14:textId="16CAF7E3" w:rsidR="00407B37" w:rsidRPr="003F525F" w:rsidRDefault="00407B37" w:rsidP="00407B37">
            <w:r w:rsidRPr="00447DF8">
              <w:rPr>
                <w:rFonts w:eastAsia="Times New Roman"/>
                <w:bCs/>
                <w:sz w:val="20"/>
                <w:szCs w:val="20"/>
                <w:lang w:eastAsia="en-AU"/>
              </w:rPr>
              <w:t>Tropical Cyclone Warning Centre</w:t>
            </w:r>
          </w:p>
        </w:tc>
      </w:tr>
      <w:tr w:rsidR="00407B37" w:rsidRPr="003F525F" w14:paraId="4C0C583F" w14:textId="77777777" w:rsidTr="00EF0717">
        <w:trPr>
          <w:cnfStyle w:val="000000100000" w:firstRow="0" w:lastRow="0" w:firstColumn="0" w:lastColumn="0" w:oddVBand="0" w:evenVBand="0" w:oddHBand="1" w:evenHBand="0" w:firstRowFirstColumn="0" w:firstRowLastColumn="0" w:lastRowFirstColumn="0" w:lastRowLastColumn="0"/>
          <w:trHeight w:val="20"/>
        </w:trPr>
        <w:tc>
          <w:tcPr>
            <w:tcW w:w="1213" w:type="pct"/>
          </w:tcPr>
          <w:p w14:paraId="73720F3E" w14:textId="10A2541D" w:rsidR="00407B37" w:rsidRPr="00447DF8" w:rsidRDefault="00407B37" w:rsidP="00407B37">
            <w:pPr>
              <w:rPr>
                <w:rFonts w:eastAsia="Times New Roman"/>
                <w:bCs/>
                <w:sz w:val="20"/>
                <w:szCs w:val="20"/>
                <w:lang w:eastAsia="en-AU"/>
              </w:rPr>
            </w:pPr>
            <w:r w:rsidRPr="00447DF8">
              <w:rPr>
                <w:rFonts w:eastAsia="Times New Roman"/>
                <w:bCs/>
                <w:sz w:val="20"/>
                <w:szCs w:val="20"/>
                <w:lang w:eastAsia="en-AU"/>
              </w:rPr>
              <w:t>UTC</w:t>
            </w:r>
          </w:p>
        </w:tc>
        <w:tc>
          <w:tcPr>
            <w:tcW w:w="3787" w:type="pct"/>
          </w:tcPr>
          <w:p w14:paraId="79BFBEEC" w14:textId="0394756B" w:rsidR="00407B37" w:rsidRPr="003F525F" w:rsidRDefault="00407B37" w:rsidP="00407B37">
            <w:r w:rsidRPr="00447DF8">
              <w:rPr>
                <w:rFonts w:eastAsia="Times New Roman"/>
                <w:bCs/>
                <w:sz w:val="20"/>
                <w:szCs w:val="20"/>
                <w:lang w:eastAsia="en-AU"/>
              </w:rPr>
              <w:t>Universal Time Co-ordinated</w:t>
            </w:r>
          </w:p>
        </w:tc>
      </w:tr>
    </w:tbl>
    <w:p w14:paraId="4EDD87FC" w14:textId="263CE8BF" w:rsidR="00B945E7" w:rsidRDefault="00B945E7" w:rsidP="00B713F6">
      <w:pPr>
        <w:pStyle w:val="Caption"/>
      </w:pPr>
      <w:bookmarkStart w:id="165" w:name="_Ref163229525"/>
      <w:bookmarkStart w:id="166" w:name="_Ref163229514"/>
      <w:bookmarkEnd w:id="165"/>
      <w:bookmarkEnd w:id="166"/>
    </w:p>
    <w:p w14:paraId="349472C1" w14:textId="77777777" w:rsidR="008C4BB9" w:rsidRDefault="00B945E7">
      <w:pPr>
        <w:spacing w:after="0" w:line="240" w:lineRule="auto"/>
        <w:sectPr w:rsidR="008C4BB9" w:rsidSect="00B713F6">
          <w:headerReference w:type="even" r:id="rId95"/>
          <w:headerReference w:type="default" r:id="rId96"/>
          <w:footerReference w:type="even" r:id="rId97"/>
          <w:footerReference w:type="default" r:id="rId98"/>
          <w:headerReference w:type="first" r:id="rId99"/>
          <w:footerReference w:type="first" r:id="rId100"/>
          <w:pgSz w:w="11906" w:h="16838"/>
          <w:pgMar w:top="1666" w:right="1134" w:bottom="1418" w:left="1134" w:header="709" w:footer="793" w:gutter="0"/>
          <w:cols w:space="708"/>
          <w:titlePg/>
          <w:docGrid w:linePitch="360"/>
        </w:sectPr>
      </w:pPr>
      <w:r>
        <w:br w:type="page"/>
      </w:r>
    </w:p>
    <w:p w14:paraId="0C9BE747" w14:textId="4E2B6F93" w:rsidR="00343151" w:rsidRDefault="00FE747B" w:rsidP="00343151">
      <w:pPr>
        <w:pStyle w:val="Caption"/>
        <w:keepNext/>
      </w:pPr>
      <w:r>
        <w:rPr>
          <w:noProof/>
        </w:rPr>
        <w:drawing>
          <wp:inline distT="0" distB="0" distL="0" distR="0" wp14:anchorId="701E7CEB" wp14:editId="36D71FA9">
            <wp:extent cx="8701679" cy="4727276"/>
            <wp:effectExtent l="0" t="0" r="4445" b="0"/>
            <wp:docPr id="501222137" name="Picture 1" descr="Intensity plot (10-min mean) of objective and subjective guidance. SATCON, SMAP, AIDT, AMSU, SAR-SEN1, ASCAT, SAR-RCM, CIMSS ADT DMINT, DPRINT, Dvorak (subjective estimate), operational analysis (red), post event best track analysis (black), RS2, and SM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222137" name="Picture 1" descr="Intensity plot (10-min mean) of objective and subjective guidance. SATCON, SMAP, AIDT, AMSU, SAR-SEN1, ASCAT, SAR-RCM, CIMSS ADT DMINT, DPRINT, Dvorak (subjective estimate), operational analysis (red), post event best track analysis (black), RS2, and SMOS."/>
                    <pic:cNvPicPr/>
                  </pic:nvPicPr>
                  <pic:blipFill>
                    <a:blip r:embed="rId101"/>
                    <a:stretch>
                      <a:fillRect/>
                    </a:stretch>
                  </pic:blipFill>
                  <pic:spPr>
                    <a:xfrm>
                      <a:off x="0" y="0"/>
                      <a:ext cx="8724134" cy="4739475"/>
                    </a:xfrm>
                    <a:prstGeom prst="rect">
                      <a:avLst/>
                    </a:prstGeom>
                  </pic:spPr>
                </pic:pic>
              </a:graphicData>
            </a:graphic>
          </wp:inline>
        </w:drawing>
      </w:r>
    </w:p>
    <w:p w14:paraId="7607D9D6" w14:textId="1896E842" w:rsidR="00ED0B14" w:rsidRDefault="00343151" w:rsidP="00343151">
      <w:pPr>
        <w:pStyle w:val="Caption"/>
      </w:pPr>
      <w:bookmarkStart w:id="167" w:name="_Ref199151906"/>
      <w:bookmarkStart w:id="168" w:name="_Toc204872518"/>
      <w:r>
        <w:t xml:space="preserve">Figure </w:t>
      </w:r>
      <w:r>
        <w:fldChar w:fldCharType="begin"/>
      </w:r>
      <w:r>
        <w:instrText xml:space="preserve"> SEQ Figure \* ARABIC </w:instrText>
      </w:r>
      <w:r>
        <w:fldChar w:fldCharType="separate"/>
      </w:r>
      <w:r w:rsidR="00BA5530">
        <w:rPr>
          <w:noProof/>
        </w:rPr>
        <w:t>48</w:t>
      </w:r>
      <w:r>
        <w:fldChar w:fldCharType="end"/>
      </w:r>
      <w:bookmarkEnd w:id="167"/>
      <w:r>
        <w:t xml:space="preserve"> Intensity plot (10-min mean) of objective and subjective guidance. SATCON, SMAP, AIDT, AMSU, SAR-SEN1, ASCAT, SAR-RCM, CIMSS ADT DMINT, DPRINT, Dvorak (subjective estimate), </w:t>
      </w:r>
      <w:r w:rsidR="0068627E">
        <w:t>operational</w:t>
      </w:r>
      <w:r>
        <w:t xml:space="preserve"> analysis (red), post event best track analysis (black), RS2, and SMO</w:t>
      </w:r>
      <w:r w:rsidR="0068627E">
        <w:t>S.</w:t>
      </w:r>
      <w:bookmarkEnd w:id="168"/>
    </w:p>
    <w:sectPr w:rsidR="00ED0B14" w:rsidSect="008C4BB9">
      <w:pgSz w:w="16838" w:h="11906" w:orient="landscape"/>
      <w:pgMar w:top="1134" w:right="1666" w:bottom="1134" w:left="1418" w:header="709" w:footer="793"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C089011" w14:textId="77777777" w:rsidR="002D7060" w:rsidRDefault="002D7060" w:rsidP="001B6BFE">
      <w:pPr>
        <w:spacing w:after="0" w:line="240" w:lineRule="auto"/>
      </w:pPr>
      <w:r>
        <w:separator/>
      </w:r>
    </w:p>
    <w:p w14:paraId="0F8B9F04" w14:textId="77777777" w:rsidR="002D7060" w:rsidRDefault="002D7060"/>
  </w:endnote>
  <w:endnote w:type="continuationSeparator" w:id="0">
    <w:p w14:paraId="55E4E5E0" w14:textId="77777777" w:rsidR="002D7060" w:rsidRDefault="002D7060" w:rsidP="001B6BFE">
      <w:pPr>
        <w:spacing w:after="0" w:line="240" w:lineRule="auto"/>
      </w:pPr>
      <w:r>
        <w:continuationSeparator/>
      </w:r>
    </w:p>
    <w:p w14:paraId="4953B7F0" w14:textId="77777777" w:rsidR="002D7060" w:rsidRDefault="002D7060"/>
  </w:endnote>
  <w:endnote w:type="continuationNotice" w:id="1">
    <w:p w14:paraId="249CDA9B" w14:textId="77777777" w:rsidR="002D7060" w:rsidRDefault="002D706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Batang">
    <w:altName w:val="바탕"/>
    <w:panose1 w:val="02030600000101010101"/>
    <w:charset w:val="81"/>
    <w:family w:val="auto"/>
    <w:pitch w:val="fixed"/>
    <w:sig w:usb0="00000001" w:usb1="09060000" w:usb2="00000010" w:usb3="00000000" w:csb0="00080000" w:csb1="00000000"/>
  </w:font>
  <w:font w:name="WORK SANS MEDIUM ROMAN">
    <w:altName w:val="Calibri"/>
    <w:charset w:val="4D"/>
    <w:family w:val="auto"/>
    <w:pitch w:val="variable"/>
    <w:sig w:usb0="A00000FF" w:usb1="5000E07B" w:usb2="00000000" w:usb3="00000000" w:csb0="00000193"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Aptos Narrow">
    <w:altName w:val="Calibri"/>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3FA046" w14:textId="598E950C" w:rsidR="007A76BC" w:rsidRDefault="0072075F" w:rsidP="00140267">
    <w:pPr>
      <w:pStyle w:val="Footer"/>
      <w:framePr w:wrap="none" w:vAnchor="text" w:hAnchor="margin" w:xAlign="right" w:y="1"/>
      <w:rPr>
        <w:rStyle w:val="PageNumber"/>
      </w:rPr>
    </w:pPr>
    <w:r>
      <w:rPr>
        <w:noProof/>
      </w:rPr>
      <mc:AlternateContent>
        <mc:Choice Requires="wps">
          <w:drawing>
            <wp:anchor distT="0" distB="0" distL="0" distR="0" simplePos="0" relativeHeight="251658244" behindDoc="0" locked="0" layoutInCell="1" allowOverlap="1" wp14:anchorId="4DF8CE64" wp14:editId="3CF8EA3D">
              <wp:simplePos x="635" y="635"/>
              <wp:positionH relativeFrom="page">
                <wp:align>center</wp:align>
              </wp:positionH>
              <wp:positionV relativeFrom="page">
                <wp:align>bottom</wp:align>
              </wp:positionV>
              <wp:extent cx="457200" cy="352425"/>
              <wp:effectExtent l="0" t="0" r="0" b="0"/>
              <wp:wrapNone/>
              <wp:docPr id="8" name="Text Box 8"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57200" cy="352425"/>
                      </a:xfrm>
                      <a:prstGeom prst="rect">
                        <a:avLst/>
                      </a:prstGeom>
                      <a:noFill/>
                      <a:ln>
                        <a:noFill/>
                      </a:ln>
                    </wps:spPr>
                    <wps:txbx>
                      <w:txbxContent>
                        <w:p w14:paraId="07500B11" w14:textId="24C537C3" w:rsidR="0072075F" w:rsidRPr="0072075F" w:rsidRDefault="0072075F" w:rsidP="0072075F">
                          <w:pPr>
                            <w:spacing w:after="0"/>
                            <w:rPr>
                              <w:rFonts w:ascii="Calibri" w:eastAsia="Calibri" w:hAnsi="Calibri" w:cs="Calibri"/>
                              <w:noProof/>
                              <w:color w:val="FF0000"/>
                              <w:sz w:val="20"/>
                              <w:szCs w:val="20"/>
                            </w:rPr>
                          </w:pPr>
                          <w:r w:rsidRPr="0072075F">
                            <w:rPr>
                              <w:rFonts w:ascii="Calibri" w:eastAsia="Calibri" w:hAnsi="Calibri" w:cs="Calibri"/>
                              <w:noProof/>
                              <w:color w:val="FF0000"/>
                              <w:sz w:val="20"/>
                              <w:szCs w:val="2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DF8CE64" id="_x0000_t202" coordsize="21600,21600" o:spt="202" path="m,l,21600r21600,l21600,xe">
              <v:stroke joinstyle="miter"/>
              <v:path gradientshapeok="t" o:connecttype="rect"/>
            </v:shapetype>
            <v:shape id="Text Box 8" o:spid="_x0000_s1027" type="#_x0000_t202" alt="OFFICIAL" style="position:absolute;margin-left:0;margin-top:0;width:36pt;height:27.75pt;z-index:25165824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" filled="f" stroked="f">
              <v:textbox style="mso-fit-shape-to-text:t" inset="0,0,0,15pt">
                <w:txbxContent>
                  <w:p w14:paraId="07500B11" w14:textId="24C537C3" w:rsidR="0072075F" w:rsidRPr="0072075F" w:rsidRDefault="0072075F" w:rsidP="0072075F">
                    <w:pPr>
                      <w:spacing w:after="0"/>
                      <w:rPr>
                        <w:rFonts w:ascii="Calibri" w:eastAsia="Calibri" w:hAnsi="Calibri" w:cs="Calibri"/>
                        <w:noProof/>
                        <w:color w:val="FF0000"/>
                        <w:sz w:val="20"/>
                        <w:szCs w:val="20"/>
                      </w:rPr>
                    </w:pPr>
                    <w:r w:rsidRPr="0072075F">
                      <w:rPr>
                        <w:rFonts w:ascii="Calibri" w:eastAsia="Calibri" w:hAnsi="Calibri" w:cs="Calibri"/>
                        <w:noProof/>
                        <w:color w:val="FF0000"/>
                        <w:sz w:val="20"/>
                        <w:szCs w:val="20"/>
                      </w:rPr>
                      <w:t>OFFICIAL</w:t>
                    </w:r>
                  </w:p>
                </w:txbxContent>
              </v:textbox>
              <w10:wrap anchorx="page" anchory="page"/>
            </v:shape>
          </w:pict>
        </mc:Fallback>
      </mc:AlternateContent>
    </w:r>
    <w:r w:rsidR="007A76BC">
      <w:rPr>
        <w:rStyle w:val="PageNumber"/>
      </w:rPr>
      <w:fldChar w:fldCharType="begin"/>
    </w:r>
    <w:r w:rsidR="007A76BC">
      <w:rPr>
        <w:rStyle w:val="PageNumber"/>
      </w:rPr>
      <w:instrText xml:space="preserve"> PAGE </w:instrText>
    </w:r>
    <w:r w:rsidR="007A76BC">
      <w:rPr>
        <w:rStyle w:val="PageNumber"/>
      </w:rPr>
      <w:fldChar w:fldCharType="separate"/>
    </w:r>
    <w:r w:rsidR="007A76BC">
      <w:rPr>
        <w:rStyle w:val="PageNumber"/>
        <w:noProof/>
      </w:rPr>
      <w:t>3</w:t>
    </w:r>
    <w:r w:rsidR="007A76BC">
      <w:rPr>
        <w:rStyle w:val="PageNumber"/>
      </w:rPr>
      <w:fldChar w:fldCharType="end"/>
    </w:r>
  </w:p>
  <w:p w14:paraId="04F47F4A" w14:textId="77777777" w:rsidR="007A76BC" w:rsidRDefault="007A76BC" w:rsidP="007A76BC">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BD655A" w14:textId="1E572016" w:rsidR="001B6BFE" w:rsidRDefault="001E024F" w:rsidP="001B6BFE">
    <w:pPr>
      <w:pStyle w:val="SecurityClassification"/>
    </w:pPr>
    <w:sdt>
      <w:sdtPr>
        <w:alias w:val="Specify the security classification for this document"/>
        <w:tag w:val="Specify the security classification for this document"/>
        <w:id w:val="-212740361"/>
        <w:placeholder>
          <w:docPart w:val="CC2322AB84874349A69250C0EFC4D8FC"/>
        </w:placeholder>
        <w:dataBinding w:prefixMappings="xmlns:ns0='http://schemas.microsoft.com/office/2006/coverPageProps' " w:xpath="/ns0:CoverPageProperties[1]/ns0:CompanyEmail[1]" w:storeItemID="{55AF091B-3C7A-41E3-B477-F2FDAA23CFDA}"/>
        <w:dropDownList w:lastValue="OFFICIAL">
          <w:listItem w:displayText="Specify the security classification for this document" w:value="Specify the security classification for this document"/>
          <w:listItem w:displayText="UNOFFICIAL" w:value="UNOFFICIAL"/>
          <w:listItem w:displayText="OFFICIAL" w:value="OFFICIAL"/>
          <w:listItem w:displayText="OFFICIAL: Sensitive" w:value="OFFICIAL: Sensitive"/>
        </w:dropDownList>
      </w:sdtPr>
      <w:sdtEndPr/>
      <w:sdtContent>
        <w:r w:rsidR="000003D1">
          <w:t>OFFICIAL</w:t>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D987D7" w14:textId="4598C287" w:rsidR="001B6BFE" w:rsidRDefault="001E024F" w:rsidP="001B6BFE">
    <w:pPr>
      <w:pStyle w:val="SecurityClassification"/>
    </w:pPr>
    <w:sdt>
      <w:sdtPr>
        <w:alias w:val="Specify the security classification for this document"/>
        <w:tag w:val="Specify the security classification for this document"/>
        <w:id w:val="-1118829851"/>
        <w:dataBinding w:prefixMappings="xmlns:ns0='http://schemas.microsoft.com/office/2006/coverPageProps' " w:xpath="/ns0:CoverPageProperties[1]/ns0:CompanyEmail[1]" w:storeItemID="{55AF091B-3C7A-41E3-B477-F2FDAA23CFDA}"/>
        <w:dropDownList w:lastValue="OFFICIAL">
          <w:listItem w:displayText="Specify the security classification for this document" w:value="Specify the security classification for this document"/>
          <w:listItem w:displayText="UNOFFICIAL" w:value="UNOFFICIAL"/>
          <w:listItem w:displayText="OFFICIAL" w:value="OFFICIAL"/>
          <w:listItem w:displayText="OFFICIAL: Sensitive" w:value="OFFICIAL: Sensitive"/>
        </w:dropDownList>
      </w:sdtPr>
      <w:sdtEndPr/>
      <w:sdtContent>
        <w:r w:rsidR="000003D1">
          <w:t>OFFICIAL</w:t>
        </w:r>
      </w:sdtContent>
    </w:sdt>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BC2189" w14:textId="0EC36F1C" w:rsidR="0072075F" w:rsidRDefault="0072075F">
    <w:pPr>
      <w:pStyle w:val="Footer"/>
    </w:pPr>
    <w:r>
      <w:rPr>
        <w:noProof/>
      </w:rPr>
      <mc:AlternateContent>
        <mc:Choice Requires="wps">
          <w:drawing>
            <wp:anchor distT="0" distB="0" distL="0" distR="0" simplePos="0" relativeHeight="251658246" behindDoc="0" locked="0" layoutInCell="1" allowOverlap="1" wp14:anchorId="7A8A3499" wp14:editId="322E31D0">
              <wp:simplePos x="635" y="635"/>
              <wp:positionH relativeFrom="page">
                <wp:align>center</wp:align>
              </wp:positionH>
              <wp:positionV relativeFrom="page">
                <wp:align>bottom</wp:align>
              </wp:positionV>
              <wp:extent cx="457200" cy="352425"/>
              <wp:effectExtent l="0" t="0" r="0" b="0"/>
              <wp:wrapNone/>
              <wp:docPr id="11" name="Text Box 1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57200" cy="352425"/>
                      </a:xfrm>
                      <a:prstGeom prst="rect">
                        <a:avLst/>
                      </a:prstGeom>
                      <a:noFill/>
                      <a:ln>
                        <a:noFill/>
                      </a:ln>
                    </wps:spPr>
                    <wps:txbx>
                      <w:txbxContent>
                        <w:p w14:paraId="7DDB1BE4" w14:textId="59C9EA4B" w:rsidR="0072075F" w:rsidRPr="0072075F" w:rsidRDefault="0072075F" w:rsidP="0072075F">
                          <w:pPr>
                            <w:spacing w:after="0"/>
                            <w:rPr>
                              <w:rFonts w:ascii="Calibri" w:eastAsia="Calibri" w:hAnsi="Calibri" w:cs="Calibri"/>
                              <w:noProof/>
                              <w:color w:val="FF0000"/>
                              <w:sz w:val="20"/>
                              <w:szCs w:val="20"/>
                            </w:rPr>
                          </w:pPr>
                          <w:r w:rsidRPr="0072075F">
                            <w:rPr>
                              <w:rFonts w:ascii="Calibri" w:eastAsia="Calibri" w:hAnsi="Calibri" w:cs="Calibri"/>
                              <w:noProof/>
                              <w:color w:val="FF0000"/>
                              <w:sz w:val="20"/>
                              <w:szCs w:val="2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A8A3499" id="_x0000_t202" coordsize="21600,21600" o:spt="202" path="m,l,21600r21600,l21600,xe">
              <v:stroke joinstyle="miter"/>
              <v:path gradientshapeok="t" o:connecttype="rect"/>
            </v:shapetype>
            <v:shape id="Text Box 11" o:spid="_x0000_s1030" type="#_x0000_t202" alt="OFFICIAL" style="position:absolute;margin-left:0;margin-top:0;width:36pt;height:27.75pt;z-index:25165824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" filled="f" stroked="f">
              <v:textbox style="mso-fit-shape-to-text:t" inset="0,0,0,15pt">
                <w:txbxContent>
                  <w:p w14:paraId="7DDB1BE4" w14:textId="59C9EA4B" w:rsidR="0072075F" w:rsidRPr="0072075F" w:rsidRDefault="0072075F" w:rsidP="0072075F">
                    <w:pPr>
                      <w:spacing w:after="0"/>
                      <w:rPr>
                        <w:rFonts w:ascii="Calibri" w:eastAsia="Calibri" w:hAnsi="Calibri" w:cs="Calibri"/>
                        <w:noProof/>
                        <w:color w:val="FF0000"/>
                        <w:sz w:val="20"/>
                        <w:szCs w:val="20"/>
                      </w:rPr>
                    </w:pPr>
                    <w:r w:rsidRPr="0072075F">
                      <w:rPr>
                        <w:rFonts w:ascii="Calibri" w:eastAsia="Calibri" w:hAnsi="Calibri" w:cs="Calibri"/>
                        <w:noProof/>
                        <w:color w:val="FF0000"/>
                        <w:sz w:val="20"/>
                        <w:szCs w:val="20"/>
                      </w:rPr>
                      <w:t>OFFICIAL</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E3003D" w14:textId="10B9FD12" w:rsidR="007A76BC" w:rsidRDefault="0072075F" w:rsidP="00140267">
    <w:pPr>
      <w:pStyle w:val="Footer"/>
      <w:framePr w:wrap="none" w:vAnchor="text" w:hAnchor="margin" w:xAlign="right" w:y="1"/>
      <w:rPr>
        <w:rStyle w:val="PageNumber"/>
      </w:rPr>
    </w:pPr>
    <w:r>
      <w:rPr>
        <w:noProof/>
      </w:rPr>
      <mc:AlternateContent>
        <mc:Choice Requires="wps">
          <w:drawing>
            <wp:anchor distT="0" distB="0" distL="0" distR="0" simplePos="0" relativeHeight="251658247" behindDoc="0" locked="0" layoutInCell="1" allowOverlap="1" wp14:anchorId="4A2E4BF1" wp14:editId="2C99548C">
              <wp:simplePos x="635" y="635"/>
              <wp:positionH relativeFrom="page">
                <wp:align>center</wp:align>
              </wp:positionH>
              <wp:positionV relativeFrom="page">
                <wp:align>bottom</wp:align>
              </wp:positionV>
              <wp:extent cx="457200" cy="352425"/>
              <wp:effectExtent l="0" t="0" r="0" b="0"/>
              <wp:wrapNone/>
              <wp:docPr id="12" name="Text Box 12"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57200" cy="352425"/>
                      </a:xfrm>
                      <a:prstGeom prst="rect">
                        <a:avLst/>
                      </a:prstGeom>
                      <a:noFill/>
                      <a:ln>
                        <a:noFill/>
                      </a:ln>
                    </wps:spPr>
                    <wps:txbx>
                      <w:txbxContent>
                        <w:p w14:paraId="3FE30E5D" w14:textId="04AAEED7" w:rsidR="0072075F" w:rsidRPr="0072075F" w:rsidRDefault="0072075F" w:rsidP="0072075F">
                          <w:pPr>
                            <w:spacing w:after="0"/>
                            <w:rPr>
                              <w:rFonts w:ascii="Calibri" w:eastAsia="Calibri" w:hAnsi="Calibri" w:cs="Calibri"/>
                              <w:noProof/>
                              <w:color w:val="FF0000"/>
                              <w:sz w:val="20"/>
                              <w:szCs w:val="20"/>
                            </w:rPr>
                          </w:pPr>
                          <w:r w:rsidRPr="0072075F">
                            <w:rPr>
                              <w:rFonts w:ascii="Calibri" w:eastAsia="Calibri" w:hAnsi="Calibri" w:cs="Calibri"/>
                              <w:noProof/>
                              <w:color w:val="FF0000"/>
                              <w:sz w:val="20"/>
                              <w:szCs w:val="2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A2E4BF1" id="_x0000_t202" coordsize="21600,21600" o:spt="202" path="m,l,21600r21600,l21600,xe">
              <v:stroke joinstyle="miter"/>
              <v:path gradientshapeok="t" o:connecttype="rect"/>
            </v:shapetype>
            <v:shape id="Text Box 12" o:spid="_x0000_s1031" type="#_x0000_t202" alt="OFFICIAL" style="position:absolute;margin-left:0;margin-top:0;width:36pt;height:27.75pt;z-index:251658247;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" filled="f" stroked="f">
              <v:textbox style="mso-fit-shape-to-text:t" inset="0,0,0,15pt">
                <w:txbxContent>
                  <w:p w14:paraId="3FE30E5D" w14:textId="04AAEED7" w:rsidR="0072075F" w:rsidRPr="0072075F" w:rsidRDefault="0072075F" w:rsidP="0072075F">
                    <w:pPr>
                      <w:spacing w:after="0"/>
                      <w:rPr>
                        <w:rFonts w:ascii="Calibri" w:eastAsia="Calibri" w:hAnsi="Calibri" w:cs="Calibri"/>
                        <w:noProof/>
                        <w:color w:val="FF0000"/>
                        <w:sz w:val="20"/>
                        <w:szCs w:val="20"/>
                      </w:rPr>
                    </w:pPr>
                    <w:r w:rsidRPr="0072075F">
                      <w:rPr>
                        <w:rFonts w:ascii="Calibri" w:eastAsia="Calibri" w:hAnsi="Calibri" w:cs="Calibri"/>
                        <w:noProof/>
                        <w:color w:val="FF0000"/>
                        <w:sz w:val="20"/>
                        <w:szCs w:val="20"/>
                      </w:rPr>
                      <w:t>OFFICIAL</w:t>
                    </w:r>
                  </w:p>
                </w:txbxContent>
              </v:textbox>
              <w10:wrap anchorx="page" anchory="page"/>
            </v:shape>
          </w:pict>
        </mc:Fallback>
      </mc:AlternateContent>
    </w:r>
  </w:p>
  <w:sdt>
    <w:sdtPr>
      <w:rPr>
        <w:rStyle w:val="PageNumber"/>
      </w:rPr>
      <w:id w:val="-1493863505"/>
      <w:docPartObj>
        <w:docPartGallery w:val="Page Numbers (Bottom of Page)"/>
        <w:docPartUnique/>
      </w:docPartObj>
    </w:sdtPr>
    <w:sdtEndPr>
      <w:rPr>
        <w:rStyle w:val="PageNumber"/>
      </w:rPr>
    </w:sdtEndPr>
    <w:sdtContent>
      <w:p w14:paraId="7349BB1B" w14:textId="77777777" w:rsidR="007A76BC" w:rsidRDefault="007A76BC" w:rsidP="0014026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5</w:t>
        </w:r>
        <w:r>
          <w:rPr>
            <w:rStyle w:val="PageNumber"/>
          </w:rPr>
          <w:fldChar w:fldCharType="end"/>
        </w:r>
      </w:p>
    </w:sdtContent>
  </w:sdt>
  <w:p w14:paraId="788CE8CB" w14:textId="77777777" w:rsidR="007A76BC" w:rsidRDefault="007A76BC" w:rsidP="00A61D9E">
    <w:pPr>
      <w:pStyle w:val="Footer"/>
    </w:pPr>
  </w:p>
  <w:p w14:paraId="50CB9C45" w14:textId="03CA4163" w:rsidR="007A76BC" w:rsidRDefault="001E024F" w:rsidP="001B6BFE">
    <w:pPr>
      <w:pStyle w:val="SecurityClassification"/>
    </w:pPr>
    <w:sdt>
      <w:sdtPr>
        <w:alias w:val="Specify the security classification for this document"/>
        <w:tag w:val="Specify the security classification for this document"/>
        <w:id w:val="-413865193"/>
        <w:placeholder>
          <w:docPart w:val="B3297C93AF704A6AAF2299C75356B346"/>
        </w:placeholder>
        <w:dataBinding w:prefixMappings="xmlns:ns0='http://schemas.microsoft.com/office/2006/coverPageProps' " w:xpath="/ns0:CoverPageProperties[1]/ns0:CompanyEmail[1]" w:storeItemID="{55AF091B-3C7A-41E3-B477-F2FDAA23CFDA}"/>
        <w:dropDownList w:lastValue="OFFICIAL">
          <w:listItem w:displayText="Specify the security classification for this document" w:value="Specify the security classification for this document"/>
          <w:listItem w:displayText="UNOFFICIAL" w:value="UNOFFICIAL"/>
          <w:listItem w:displayText="OFFICIAL" w:value="OFFICIAL"/>
          <w:listItem w:displayText="OFFICIAL: Sensitive" w:value="OFFICIAL: Sensitive"/>
        </w:dropDownList>
      </w:sdtPr>
      <w:sdtEndPr/>
      <w:sdtContent>
        <w:r w:rsidR="000003D1">
          <w:t>OFFICIAL</w:t>
        </w:r>
      </w:sdtContent>
    </w:sdt>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A841E7" w14:textId="244A40C4" w:rsidR="007A76BC" w:rsidRDefault="0072075F" w:rsidP="00140267">
    <w:pPr>
      <w:pStyle w:val="Footer"/>
      <w:framePr w:wrap="none" w:vAnchor="text" w:hAnchor="margin" w:xAlign="right" w:y="1"/>
      <w:rPr>
        <w:rStyle w:val="PageNumber"/>
      </w:rPr>
    </w:pPr>
    <w:r>
      <w:rPr>
        <w:noProof/>
      </w:rPr>
      <mc:AlternateContent>
        <mc:Choice Requires="wps">
          <w:drawing>
            <wp:anchor distT="0" distB="0" distL="0" distR="0" simplePos="0" relativeHeight="251658245" behindDoc="0" locked="0" layoutInCell="1" allowOverlap="1" wp14:anchorId="4FA3743F" wp14:editId="1B80752E">
              <wp:simplePos x="635" y="635"/>
              <wp:positionH relativeFrom="page">
                <wp:align>center</wp:align>
              </wp:positionH>
              <wp:positionV relativeFrom="page">
                <wp:align>bottom</wp:align>
              </wp:positionV>
              <wp:extent cx="457200" cy="352425"/>
              <wp:effectExtent l="0" t="0" r="0" b="0"/>
              <wp:wrapNone/>
              <wp:docPr id="10" name="Text Box 10"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57200" cy="352425"/>
                      </a:xfrm>
                      <a:prstGeom prst="rect">
                        <a:avLst/>
                      </a:prstGeom>
                      <a:noFill/>
                      <a:ln>
                        <a:noFill/>
                      </a:ln>
                    </wps:spPr>
                    <wps:txbx>
                      <w:txbxContent>
                        <w:p w14:paraId="0FEC23D7" w14:textId="7127B610" w:rsidR="0072075F" w:rsidRPr="0072075F" w:rsidRDefault="0072075F" w:rsidP="0072075F">
                          <w:pPr>
                            <w:spacing w:after="0"/>
                            <w:rPr>
                              <w:rFonts w:ascii="Calibri" w:eastAsia="Calibri" w:hAnsi="Calibri" w:cs="Calibri"/>
                              <w:noProof/>
                              <w:color w:val="FF0000"/>
                              <w:sz w:val="20"/>
                              <w:szCs w:val="20"/>
                            </w:rPr>
                          </w:pPr>
                          <w:r w:rsidRPr="0072075F">
                            <w:rPr>
                              <w:rFonts w:ascii="Calibri" w:eastAsia="Calibri" w:hAnsi="Calibri" w:cs="Calibri"/>
                              <w:noProof/>
                              <w:color w:val="FF0000"/>
                              <w:sz w:val="20"/>
                              <w:szCs w:val="2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FA3743F" id="_x0000_t202" coordsize="21600,21600" o:spt="202" path="m,l,21600r21600,l21600,xe">
              <v:stroke joinstyle="miter"/>
              <v:path gradientshapeok="t" o:connecttype="rect"/>
            </v:shapetype>
            <v:shape id="Text Box 10" o:spid="_x0000_s1033" type="#_x0000_t202" alt="OFFICIAL" style="position:absolute;margin-left:0;margin-top:0;width:36pt;height:27.75pt;z-index:251658245;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" filled="f" stroked="f">
              <v:textbox style="mso-fit-shape-to-text:t" inset="0,0,0,15pt">
                <w:txbxContent>
                  <w:p w14:paraId="0FEC23D7" w14:textId="7127B610" w:rsidR="0072075F" w:rsidRPr="0072075F" w:rsidRDefault="0072075F" w:rsidP="0072075F">
                    <w:pPr>
                      <w:spacing w:after="0"/>
                      <w:rPr>
                        <w:rFonts w:ascii="Calibri" w:eastAsia="Calibri" w:hAnsi="Calibri" w:cs="Calibri"/>
                        <w:noProof/>
                        <w:color w:val="FF0000"/>
                        <w:sz w:val="20"/>
                        <w:szCs w:val="20"/>
                      </w:rPr>
                    </w:pPr>
                    <w:r w:rsidRPr="0072075F">
                      <w:rPr>
                        <w:rFonts w:ascii="Calibri" w:eastAsia="Calibri" w:hAnsi="Calibri" w:cs="Calibri"/>
                        <w:noProof/>
                        <w:color w:val="FF0000"/>
                        <w:sz w:val="20"/>
                        <w:szCs w:val="20"/>
                      </w:rPr>
                      <w:t>OFFICIAL</w:t>
                    </w:r>
                  </w:p>
                </w:txbxContent>
              </v:textbox>
              <w10:wrap anchorx="page" anchory="page"/>
            </v:shape>
          </w:pict>
        </mc:Fallback>
      </mc:AlternateContent>
    </w:r>
    <w:r w:rsidR="007A76BC">
      <w:rPr>
        <w:rStyle w:val="PageNumber"/>
      </w:rPr>
      <w:fldChar w:fldCharType="begin"/>
    </w:r>
    <w:r w:rsidR="007A76BC">
      <w:rPr>
        <w:rStyle w:val="PageNumber"/>
      </w:rPr>
      <w:instrText xml:space="preserve"> PAGE </w:instrText>
    </w:r>
    <w:r w:rsidR="007A76BC">
      <w:rPr>
        <w:rStyle w:val="PageNumber"/>
      </w:rPr>
      <w:fldChar w:fldCharType="separate"/>
    </w:r>
    <w:r w:rsidR="007A76BC">
      <w:rPr>
        <w:rStyle w:val="PageNumber"/>
        <w:noProof/>
      </w:rPr>
      <w:t>4</w:t>
    </w:r>
    <w:r w:rsidR="007A76BC">
      <w:rPr>
        <w:rStyle w:val="PageNumber"/>
      </w:rPr>
      <w:fldChar w:fldCharType="end"/>
    </w:r>
  </w:p>
  <w:p w14:paraId="0DF51D14" w14:textId="77777777" w:rsidR="007A76BC" w:rsidRDefault="007A76BC" w:rsidP="00F1364E">
    <w:pPr>
      <w:pStyle w:val="SecurityClassification"/>
      <w:ind w:right="360"/>
    </w:pPr>
  </w:p>
  <w:p w14:paraId="0F6939F2" w14:textId="2F1BA935" w:rsidR="007A76BC" w:rsidRDefault="001E024F" w:rsidP="001B6BFE">
    <w:pPr>
      <w:pStyle w:val="SecurityClassification"/>
    </w:pPr>
    <w:sdt>
      <w:sdtPr>
        <w:alias w:val="Specify the security classification for this document"/>
        <w:tag w:val="Specify the security classification for this document"/>
        <w:id w:val="18596295"/>
        <w:placeholder>
          <w:docPart w:val="3AC9919D650446F48F552EE3DA2A2BAF"/>
        </w:placeholder>
        <w:dataBinding w:prefixMappings="xmlns:ns0='http://schemas.microsoft.com/office/2006/coverPageProps' " w:xpath="/ns0:CoverPageProperties[1]/ns0:CompanyEmail[1]" w:storeItemID="{55AF091B-3C7A-41E3-B477-F2FDAA23CFDA}"/>
        <w:dropDownList w:lastValue="OFFICIAL">
          <w:listItem w:displayText="Specify the security classification for this document" w:value="Specify the security classification for this document"/>
          <w:listItem w:displayText="UNOFFICIAL" w:value="UNOFFICIAL"/>
          <w:listItem w:displayText="OFFICIAL" w:value="OFFICIAL"/>
          <w:listItem w:displayText="OFFICIAL: Sensitive" w:value="OFFICIAL: Sensitive"/>
        </w:dropDownList>
      </w:sdtPr>
      <w:sdtEndPr/>
      <w:sdtContent>
        <w:r w:rsidR="000003D1">
          <w:t>OFFICIAL</w:t>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B789E31" w14:textId="77777777" w:rsidR="002D7060" w:rsidRDefault="002D7060" w:rsidP="001B6BFE">
      <w:pPr>
        <w:spacing w:after="0" w:line="240" w:lineRule="auto"/>
      </w:pPr>
      <w:r>
        <w:separator/>
      </w:r>
    </w:p>
    <w:p w14:paraId="3D59AAD2" w14:textId="77777777" w:rsidR="002D7060" w:rsidRDefault="002D7060"/>
  </w:footnote>
  <w:footnote w:type="continuationSeparator" w:id="0">
    <w:p w14:paraId="43E694A6" w14:textId="77777777" w:rsidR="002D7060" w:rsidRDefault="002D7060" w:rsidP="001B6BFE">
      <w:pPr>
        <w:spacing w:after="0" w:line="240" w:lineRule="auto"/>
      </w:pPr>
      <w:r>
        <w:continuationSeparator/>
      </w:r>
    </w:p>
    <w:p w14:paraId="7FE185B5" w14:textId="77777777" w:rsidR="002D7060" w:rsidRDefault="002D7060"/>
  </w:footnote>
  <w:footnote w:type="continuationNotice" w:id="1">
    <w:p w14:paraId="1064AFF6" w14:textId="77777777" w:rsidR="002D7060" w:rsidRDefault="002D7060">
      <w:pPr>
        <w:spacing w:after="0" w:line="240" w:lineRule="auto"/>
      </w:pPr>
    </w:p>
  </w:footnote>
  <w:footnote w:id="2">
    <w:p w14:paraId="4B4A596D" w14:textId="6A9DEDF1" w:rsidR="00EE62F3" w:rsidRDefault="00EE62F3">
      <w:pPr>
        <w:pStyle w:val="FootnoteText"/>
      </w:pPr>
      <w:r>
        <w:rPr>
          <w:rStyle w:val="FootnoteReference"/>
        </w:rPr>
        <w:footnoteRef/>
      </w:r>
      <w:r>
        <w:t xml:space="preserve"> </w:t>
      </w:r>
      <w:r w:rsidR="00C70675">
        <w:t xml:space="preserve">Microwave </w:t>
      </w:r>
      <w:r w:rsidR="003859E4">
        <w:t>assessment of Alfred's warm core courtesy of CIMSS</w:t>
      </w:r>
      <w:r w:rsidR="00135D28">
        <w:t xml:space="preserve"> found at:</w:t>
      </w:r>
      <w:r w:rsidR="0047780A" w:rsidRPr="0047780A">
        <w:rPr>
          <w:sz w:val="22"/>
          <w:szCs w:val="24"/>
        </w:rPr>
        <w:t xml:space="preserve"> </w:t>
      </w:r>
      <w:hyperlink r:id="rId1" w:history="1">
        <w:r w:rsidR="0047780A" w:rsidRPr="0047780A">
          <w:rPr>
            <w:rStyle w:val="Hyperlink"/>
          </w:rPr>
          <w:t>tropic.ssec.wisc.edu/real-time/tropics/archive/2025/202518P/202518P.html</w:t>
        </w:r>
      </w:hyperlink>
      <w:r w:rsidR="0047780A">
        <w:t xml:space="preserve">, </w:t>
      </w:r>
      <w:r w:rsidR="002262C0">
        <w:t xml:space="preserve">and </w:t>
      </w:r>
      <w:r w:rsidR="00135D28">
        <w:t xml:space="preserve"> </w:t>
      </w:r>
      <w:hyperlink r:id="rId2" w:history="1">
        <w:r w:rsidR="0047780A" w:rsidRPr="00D54D1C">
          <w:rPr>
            <w:rStyle w:val="Hyperlink"/>
          </w:rPr>
          <w:t>https://tropic.ssec.wisc.edu/real-time/atms/archive/2025/202518P.html</w:t>
        </w:r>
      </w:hyperlink>
      <w:r w:rsidR="0047780A">
        <w:t>,</w:t>
      </w:r>
      <w:r w:rsidR="002262C0">
        <w:t xml:space="preserve"> and </w:t>
      </w:r>
      <w:r w:rsidR="0047780A">
        <w:t xml:space="preserve"> </w:t>
      </w:r>
      <w:hyperlink r:id="rId3" w:history="1">
        <w:r w:rsidR="0047780A" w:rsidRPr="00D54D1C">
          <w:rPr>
            <w:rStyle w:val="Hyperlink"/>
          </w:rPr>
          <w:t>https://tropic.ssec.wisc.edu/real-time/amsu/archive/2025/202518P.html</w:t>
        </w:r>
      </w:hyperlink>
      <w:r w:rsidR="0047780A">
        <w:t xml:space="preserve"> </w:t>
      </w:r>
    </w:p>
  </w:footnote>
  <w:footnote w:id="3">
    <w:p w14:paraId="5C157DFC" w14:textId="34D23B2C" w:rsidR="00571773" w:rsidRDefault="00571773">
      <w:pPr>
        <w:pStyle w:val="FootnoteText"/>
      </w:pPr>
      <w:r>
        <w:rPr>
          <w:rStyle w:val="FootnoteReference"/>
        </w:rPr>
        <w:footnoteRef/>
      </w:r>
      <w:r>
        <w:t xml:space="preserve"> </w:t>
      </w:r>
      <w:r w:rsidR="008D7BED">
        <w:t>Alfred</w:t>
      </w:r>
      <w:r w:rsidR="00E02533">
        <w:t xml:space="preserve"> </w:t>
      </w:r>
      <w:r w:rsidR="00496B77">
        <w:t>met the definition of a tropical cyclone</w:t>
      </w:r>
      <w:r w:rsidR="008D7BED">
        <w:t>: A warm-cored</w:t>
      </w:r>
      <w:r w:rsidR="00F04D7A">
        <w:t>,</w:t>
      </w:r>
      <w:r w:rsidR="00496B77">
        <w:t xml:space="preserve"> non-frontal low pressure system of synoptic scale</w:t>
      </w:r>
      <w:r w:rsidR="00126BFB">
        <w:t>,</w:t>
      </w:r>
      <w:r w:rsidR="008D7BED">
        <w:t xml:space="preserve"> </w:t>
      </w:r>
      <w:r w:rsidR="00126BFB">
        <w:t xml:space="preserve">developing over warm waters, having organised convection and a (10-minute mean) wind speed of at least 34 knots (63 </w:t>
      </w:r>
      <w:r w:rsidR="00C979DA">
        <w:t>km/h</w:t>
      </w:r>
      <w:r w:rsidR="00E96969">
        <w:t>), extending more than halfway around near the centre and persisting for at least 6 hours</w:t>
      </w:r>
    </w:p>
  </w:footnote>
  <w:footnote w:id="4">
    <w:p w14:paraId="438658F0" w14:textId="50F3DE66" w:rsidR="00EE2E8E" w:rsidRDefault="00EE2E8E">
      <w:pPr>
        <w:pStyle w:val="FootnoteText"/>
      </w:pPr>
      <w:r>
        <w:rPr>
          <w:rStyle w:val="FootnoteReference"/>
        </w:rPr>
        <w:footnoteRef/>
      </w:r>
      <w:r>
        <w:t xml:space="preserve"> Cost estimates from 2025 to 2026 budget at </w:t>
      </w:r>
      <w:r w:rsidRPr="00EE2E8E">
        <w:t>https://ministers.treasury.gov.au/ministers/jim-chalmers-2022/speeches/2025-26-budget-speech-parliament-house-canberra</w:t>
      </w:r>
      <w:r>
        <w:t>.</w:t>
      </w:r>
    </w:p>
  </w:footnote>
  <w:footnote w:id="5">
    <w:p w14:paraId="6EE7EAF2" w14:textId="1B4886BF" w:rsidR="00351213" w:rsidRDefault="00351213">
      <w:pPr>
        <w:pStyle w:val="FootnoteText"/>
      </w:pPr>
      <w:r>
        <w:rPr>
          <w:rStyle w:val="FootnoteReference"/>
        </w:rPr>
        <w:footnoteRef/>
      </w:r>
      <w:r>
        <w:t xml:space="preserve"> Erosion estimates are from the Gold Coast City Council </w:t>
      </w:r>
      <w:r w:rsidR="00B81E44">
        <w:t xml:space="preserve">at </w:t>
      </w:r>
      <w:r w:rsidR="00B81E44" w:rsidRPr="00B81E44">
        <w:t>https://www.goldcoast.qld.gov.au/Services/Projects-works/Beaches-restoration-program-Cyclone-Alfred</w:t>
      </w:r>
      <w:r w:rsidR="00B81E44">
        <w:t>.</w:t>
      </w:r>
    </w:p>
  </w:footnote>
  <w:footnote w:id="6">
    <w:p w14:paraId="2FD388DE" w14:textId="15586D7C" w:rsidR="00FF57BB" w:rsidRDefault="00FF57BB">
      <w:pPr>
        <w:pStyle w:val="FootnoteText"/>
      </w:pPr>
      <w:r>
        <w:rPr>
          <w:rStyle w:val="FootnoteReference"/>
        </w:rPr>
        <w:footnoteRef/>
      </w:r>
      <w:r>
        <w:t xml:space="preserve"> Agriculture impact estimates from the </w:t>
      </w:r>
      <w:r w:rsidR="00E46DC5">
        <w:t xml:space="preserve">ABC at </w:t>
      </w:r>
      <w:hyperlink r:id="rId4" w:history="1">
        <w:r w:rsidR="002E6CFC" w:rsidRPr="001163DE">
          <w:rPr>
            <w:rStyle w:val="Hyperlink"/>
          </w:rPr>
          <w:t>https://www.abc.net.au/news/2025-03-17/cyclone-alfred-cost-to-nsw-agriculture-17-million-and-rising/105059484</w:t>
        </w:r>
      </w:hyperlink>
      <w:r w:rsidR="00E46DC5">
        <w:t>.</w:t>
      </w:r>
      <w:r w:rsidR="002E6CFC">
        <w:t xml:space="preserve"> </w:t>
      </w:r>
    </w:p>
  </w:footnote>
  <w:footnote w:id="7">
    <w:p w14:paraId="05CDC392" w14:textId="2DE2D40F" w:rsidR="00B63CD1" w:rsidRDefault="00B63CD1">
      <w:pPr>
        <w:pStyle w:val="FootnoteText"/>
      </w:pPr>
      <w:r>
        <w:rPr>
          <w:rStyle w:val="FootnoteReference"/>
        </w:rPr>
        <w:footnoteRef/>
      </w:r>
      <w:r>
        <w:t xml:space="preserve"> Stated pressures are the mean sea level pressure at 0000 UTC (10 am AEST, 11 am AEDT) on 5 March 2025.</w:t>
      </w:r>
    </w:p>
  </w:footnote>
  <w:footnote w:id="8">
    <w:p w14:paraId="6D336B38" w14:textId="6BF1F637" w:rsidR="008D6BB0" w:rsidRDefault="008D6BB0">
      <w:pPr>
        <w:pStyle w:val="FootnoteText"/>
      </w:pPr>
      <w:r>
        <w:rPr>
          <w:rStyle w:val="FootnoteReference"/>
        </w:rPr>
        <w:footnoteRef/>
      </w:r>
      <w:r>
        <w:t xml:space="preserve"> </w:t>
      </w:r>
      <w:r w:rsidR="000249CF" w:rsidRPr="000249CF">
        <w:t>The 6-hour total is larger than the daily record rainfall at Hervey Bay because the latter is for the standard 9am-9am AEST period, while the 6-hour period of intense rainfall occurred either side of 9am on 9 March.</w:t>
      </w:r>
    </w:p>
  </w:footnote>
  <w:footnote w:id="9">
    <w:p w14:paraId="5F07D60A" w14:textId="4A45DDE8" w:rsidR="003455B7" w:rsidRDefault="003455B7">
      <w:pPr>
        <w:pStyle w:val="FootnoteText"/>
      </w:pPr>
      <w:r>
        <w:rPr>
          <w:rStyle w:val="FootnoteReference"/>
        </w:rPr>
        <w:footnoteRef/>
      </w:r>
      <w:r>
        <w:t xml:space="preserve"> </w:t>
      </w:r>
      <w:r w:rsidRPr="003455B7">
        <w:t>Current observations for "Brisbane City" are taken from the current Brisbane site (40913), which opened December 1999. Rainfall is compared across the current and former site Brisbane Regional Office (40214) which ran from 1841 to 1994 with complete daily rainfall from 1869</w:t>
      </w:r>
      <w:r>
        <w:t>.</w:t>
      </w:r>
    </w:p>
  </w:footnote>
  <w:footnote w:id="10">
    <w:p w14:paraId="61E52463" w14:textId="5F0F8E2C" w:rsidR="007326FC" w:rsidRDefault="007326FC">
      <w:pPr>
        <w:pStyle w:val="FootnoteText"/>
      </w:pPr>
      <w:r>
        <w:rPr>
          <w:rStyle w:val="FootnoteReference"/>
        </w:rPr>
        <w:footnoteRef/>
      </w:r>
      <w:r>
        <w:t xml:space="preserve"> </w:t>
      </w:r>
      <w:r w:rsidR="00A35F9C">
        <w:t xml:space="preserve">A digitised report on Tropical Cyclone Wanda is found </w:t>
      </w:r>
      <w:r w:rsidR="003B6C9F">
        <w:t xml:space="preserve">at: </w:t>
      </w:r>
      <w:hyperlink r:id="rId5" w:anchor=":~:text=Summary,during%20the%20previous%20few%20days" w:history="1">
        <w:r w:rsidR="00D71DC8" w:rsidRPr="00DF2CA0">
          <w:rPr>
            <w:rStyle w:val="Hyperlink"/>
          </w:rPr>
          <w:t>http://www.bom.gov.au/cyclone/history/wanda1974.shtml#:~:text=Summary,during%20the%20previous%20few%20days</w:t>
        </w:r>
      </w:hyperlink>
      <w:r w:rsidR="003B6C9F" w:rsidRPr="003B6C9F">
        <w:t>.</w:t>
      </w:r>
      <w:r w:rsidR="003B6C9F">
        <w:t xml:space="preserve"> </w:t>
      </w:r>
    </w:p>
  </w:footnote>
  <w:footnote w:id="11">
    <w:p w14:paraId="0BCCD58F" w14:textId="4ED19CF4" w:rsidR="00DB7077" w:rsidRDefault="00DB7077">
      <w:pPr>
        <w:pStyle w:val="FootnoteText"/>
      </w:pPr>
      <w:r>
        <w:rPr>
          <w:rStyle w:val="FootnoteReference"/>
        </w:rPr>
        <w:footnoteRef/>
      </w:r>
      <w:r>
        <w:t xml:space="preserve"> </w:t>
      </w:r>
      <w:r w:rsidR="00477863">
        <w:t>Record period</w:t>
      </w:r>
      <w:r w:rsidR="00BD604A">
        <w:t>.</w:t>
      </w:r>
      <w:r w:rsidR="0021542A">
        <w:t xml:space="preserve"> Wide Bay</w:t>
      </w:r>
      <w:r w:rsidR="0031169A">
        <w:t xml:space="preserve"> </w:t>
      </w:r>
      <w:r w:rsidR="00AD53ED">
        <w:t>– 5 years</w:t>
      </w:r>
      <w:r w:rsidR="0021542A">
        <w:t>, Caloundra</w:t>
      </w:r>
      <w:r w:rsidR="0031169A">
        <w:t xml:space="preserve"> </w:t>
      </w:r>
      <w:r w:rsidR="00AD53ED">
        <w:t>–</w:t>
      </w:r>
      <w:r w:rsidR="0031169A">
        <w:t xml:space="preserve"> </w:t>
      </w:r>
      <w:r w:rsidR="00AD53ED">
        <w:t>12 years, Palm Beach – 8 years</w:t>
      </w:r>
      <w:r w:rsidR="00B96B9D">
        <w:t>, Bilinga – 4 years, Tweed Offshore – 5 years.</w:t>
      </w:r>
    </w:p>
  </w:footnote>
  <w:footnote w:id="12">
    <w:p w14:paraId="14B74F96" w14:textId="6AA8FCD3" w:rsidR="00B77E3A" w:rsidRDefault="00B77E3A">
      <w:pPr>
        <w:pStyle w:val="FootnoteText"/>
      </w:pPr>
      <w:r>
        <w:rPr>
          <w:rStyle w:val="FootnoteReference"/>
        </w:rPr>
        <w:footnoteRef/>
      </w:r>
      <w:r>
        <w:t xml:space="preserve"> Department of Environment, Tourism, Science and Innovation (DETSI) </w:t>
      </w:r>
      <w:r w:rsidR="00674DE1">
        <w:t xml:space="preserve">Tropical Cyclone </w:t>
      </w:r>
      <w:r w:rsidR="00674DE1" w:rsidRPr="00F42EF6">
        <w:t>Alfred</w:t>
      </w:r>
      <w:r w:rsidR="00674DE1">
        <w:t xml:space="preserve"> </w:t>
      </w:r>
      <w:r>
        <w:t xml:space="preserve">fact sheet at: </w:t>
      </w:r>
      <w:hyperlink r:id="rId6" w:history="1">
        <w:r w:rsidR="0035721D" w:rsidRPr="001163DE">
          <w:rPr>
            <w:rStyle w:val="Hyperlink"/>
          </w:rPr>
          <w:t>https://www.publications.qld.gov.au/dataset/tropical-cyclone-alfred-storm-surge-and-wave-data-fact-sheet</w:t>
        </w:r>
      </w:hyperlink>
      <w:r w:rsidR="0035721D">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F5D6A8" w14:textId="2135E960" w:rsidR="0072075F" w:rsidRDefault="0072075F">
    <w:pPr>
      <w:pStyle w:val="Header"/>
    </w:pPr>
    <w:r>
      <w:rPr>
        <w:noProof/>
      </w:rPr>
      <mc:AlternateContent>
        <mc:Choice Requires="wps">
          <w:drawing>
            <wp:anchor distT="0" distB="0" distL="0" distR="0" simplePos="0" relativeHeight="251658240" behindDoc="0" locked="0" layoutInCell="1" allowOverlap="1" wp14:anchorId="2C46D414" wp14:editId="516BD574">
              <wp:simplePos x="635" y="635"/>
              <wp:positionH relativeFrom="page">
                <wp:align>center</wp:align>
              </wp:positionH>
              <wp:positionV relativeFrom="page">
                <wp:align>top</wp:align>
              </wp:positionV>
              <wp:extent cx="457200" cy="352425"/>
              <wp:effectExtent l="0" t="0" r="0" b="9525"/>
              <wp:wrapNone/>
              <wp:docPr id="2" name="Text Box 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57200" cy="352425"/>
                      </a:xfrm>
                      <a:prstGeom prst="rect">
                        <a:avLst/>
                      </a:prstGeom>
                      <a:noFill/>
                      <a:ln>
                        <a:noFill/>
                      </a:ln>
                    </wps:spPr>
                    <wps:txbx>
                      <w:txbxContent>
                        <w:p w14:paraId="597A9745" w14:textId="4F0A18F2" w:rsidR="0072075F" w:rsidRPr="0072075F" w:rsidRDefault="0072075F" w:rsidP="0072075F">
                          <w:pPr>
                            <w:spacing w:after="0"/>
                            <w:rPr>
                              <w:rFonts w:ascii="Calibri" w:eastAsia="Calibri" w:hAnsi="Calibri" w:cs="Calibri"/>
                              <w:noProof/>
                              <w:color w:val="FF0000"/>
                              <w:sz w:val="20"/>
                              <w:szCs w:val="20"/>
                            </w:rPr>
                          </w:pPr>
                          <w:r w:rsidRPr="0072075F">
                            <w:rPr>
                              <w:rFonts w:ascii="Calibri" w:eastAsia="Calibri" w:hAnsi="Calibri" w:cs="Calibri"/>
                              <w:noProof/>
                              <w:color w:val="FF0000"/>
                              <w:sz w:val="20"/>
                              <w:szCs w:val="2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C46D414" id="_x0000_t202" coordsize="21600,21600" o:spt="202" path="m,l,21600r21600,l21600,xe">
              <v:stroke joinstyle="miter"/>
              <v:path gradientshapeok="t" o:connecttype="rect"/>
            </v:shapetype>
            <v:shape id="Text Box 2" o:spid="_x0000_s1026" type="#_x0000_t202" alt="OFFICIAL" style="position:absolute;margin-left:0;margin-top:0;width:36pt;height:27.75pt;z-index:25165824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" filled="f" stroked="f">
              <v:textbox style="mso-fit-shape-to-text:t" inset="0,15pt,0,0">
                <w:txbxContent>
                  <w:p w14:paraId="597A9745" w14:textId="4F0A18F2" w:rsidR="0072075F" w:rsidRPr="0072075F" w:rsidRDefault="0072075F" w:rsidP="0072075F">
                    <w:pPr>
                      <w:spacing w:after="0"/>
                      <w:rPr>
                        <w:rFonts w:ascii="Calibri" w:eastAsia="Calibri" w:hAnsi="Calibri" w:cs="Calibri"/>
                        <w:noProof/>
                        <w:color w:val="FF0000"/>
                        <w:sz w:val="20"/>
                        <w:szCs w:val="20"/>
                      </w:rPr>
                    </w:pPr>
                    <w:r w:rsidRPr="0072075F">
                      <w:rPr>
                        <w:rFonts w:ascii="Calibri" w:eastAsia="Calibri" w:hAnsi="Calibri" w:cs="Calibri"/>
                        <w:noProof/>
                        <w:color w:val="FF0000"/>
                        <w:sz w:val="20"/>
                        <w:szCs w:val="20"/>
                      </w:rPr>
                      <w:t>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E232A0" w14:textId="24F5C09E" w:rsidR="00D7613D" w:rsidRDefault="00D7613D" w:rsidP="00A61D9E">
    <w:pPr>
      <w:jc w:val="right"/>
    </w:pPr>
    <w:r w:rsidRPr="00713F2F">
      <w:rPr>
        <w:noProof/>
      </w:rPr>
      <w:drawing>
        <wp:inline distT="0" distB="0" distL="0" distR="0" wp14:anchorId="305A5172" wp14:editId="02EB4538">
          <wp:extent cx="3028640" cy="431772"/>
          <wp:effectExtent l="0" t="0" r="0" b="635"/>
          <wp:docPr id="2127959161" name="Picture 21279591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a:extLst>
                      <a:ext uri="{C183D7F6-B498-43B3-948B-1728B52AA6E4}">
                        <adec:decorative xmlns:adec="http://schemas.microsoft.com/office/drawing/2017/decorative" val="1"/>
                      </a:ext>
                    </a:extLst>
                  </pic:cNvPr>
                  <pic:cNvPicPr/>
                </pic:nvPicPr>
                <pic:blipFill rotWithShape="1">
                  <a:blip r:embed="rId1">
                    <a:extLst>
                      <a:ext uri="{28A0092B-C50C-407E-A947-70E740481C1C}">
                        <a14:useLocalDpi xmlns:a14="http://schemas.microsoft.com/office/drawing/2010/main" val="0"/>
                      </a:ext>
                    </a:extLst>
                  </a:blip>
                  <a:srcRect l="59917"/>
                  <a:stretch/>
                </pic:blipFill>
                <pic:spPr bwMode="auto">
                  <a:xfrm>
                    <a:off x="0" y="0"/>
                    <a:ext cx="3028640" cy="431772"/>
                  </a:xfrm>
                  <a:prstGeom prst="rect">
                    <a:avLst/>
                  </a:prstGeom>
                  <a:ln>
                    <a:noFill/>
                  </a:ln>
                  <a:extLst>
                    <a:ext uri="{53640926-AAD7-44D8-BBD7-CCE9431645EC}">
                      <a14:shadowObscured xmlns:a14="http://schemas.microsoft.com/office/drawing/2010/main"/>
                    </a:ext>
                  </a:extLst>
                </pic:spPr>
              </pic:pic>
            </a:graphicData>
          </a:graphic>
        </wp:inline>
      </w:drawing>
    </w:r>
  </w:p>
  <w:p w14:paraId="27BCFA38" w14:textId="2749F08A" w:rsidR="00344DDF" w:rsidRDefault="001E024F" w:rsidP="00347D47">
    <w:pPr>
      <w:pStyle w:val="SecurityClassification"/>
    </w:pPr>
    <w:sdt>
      <w:sdtPr>
        <w:alias w:val="Specify the security classification for this document"/>
        <w:tag w:val="Specify the security classification for this document"/>
        <w:id w:val="-1547835724"/>
        <w:placeholder>
          <w:docPart w:val="B3297C93AF704A6AAF2299C75356B346"/>
        </w:placeholder>
        <w:dataBinding w:prefixMappings="xmlns:ns0='http://schemas.microsoft.com/office/2006/coverPageProps' " w:xpath="/ns0:CoverPageProperties[1]/ns0:CompanyEmail[1]" w:storeItemID="{55AF091B-3C7A-41E3-B477-F2FDAA23CFDA}"/>
        <w:dropDownList w:lastValue="OFFICIAL">
          <w:listItem w:displayText="Specify the security classification for this document" w:value="Specify the security classification for this document"/>
          <w:listItem w:displayText="UNOFFICIAL" w:value="UNOFFICIAL"/>
          <w:listItem w:displayText="OFFICIAL" w:value="OFFICIAL"/>
          <w:listItem w:displayText="OFFICIAL: Sensitive" w:value="OFFICIAL: Sensitive"/>
        </w:dropDownList>
      </w:sdtPr>
      <w:sdtEndPr/>
      <w:sdtContent>
        <w:r w:rsidR="000003D1">
          <w:t>OFFICIAL</w:t>
        </w:r>
      </w:sdtContent>
    </w:sdt>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407583" w14:textId="22E2F8A1" w:rsidR="001B6BFE" w:rsidRDefault="001E024F" w:rsidP="001B6BFE">
    <w:pPr>
      <w:pStyle w:val="SecurityClassification"/>
    </w:pPr>
    <w:sdt>
      <w:sdtPr>
        <w:alias w:val="Specify the security classification for this document"/>
        <w:tag w:val="Specify the security classification for this document"/>
        <w:id w:val="625736073"/>
        <w:placeholder>
          <w:docPart w:val="3AC9919D650446F48F552EE3DA2A2BAF"/>
        </w:placeholder>
        <w:dataBinding w:prefixMappings="xmlns:ns0='http://schemas.microsoft.com/office/2006/coverPageProps' " w:xpath="/ns0:CoverPageProperties[1]/ns0:CompanyEmail[1]" w:storeItemID="{55AF091B-3C7A-41E3-B477-F2FDAA23CFDA}"/>
        <w:dropDownList w:lastValue="OFFICIAL">
          <w:listItem w:displayText="Specify the security classification for this document" w:value="Specify the security classification for this document"/>
          <w:listItem w:displayText="UNOFFICIAL" w:value="UNOFFICIAL"/>
          <w:listItem w:displayText="OFFICIAL" w:value="OFFICIAL"/>
          <w:listItem w:displayText="OFFICIAL: Sensitive" w:value="OFFICIAL: Sensitive"/>
        </w:dropDownList>
      </w:sdtPr>
      <w:sdtEndPr/>
      <w:sdtContent>
        <w:r w:rsidR="000003D1">
          <w:t>OFFICIAL</w:t>
        </w:r>
      </w:sdtContent>
    </w:sdt>
  </w:p>
  <w:p w14:paraId="53E902DF" w14:textId="77777777" w:rsidR="001B6BFE" w:rsidRDefault="007A76BC" w:rsidP="001B6BFE">
    <w:pPr>
      <w:pStyle w:val="Header"/>
      <w:tabs>
        <w:tab w:val="clear" w:pos="4513"/>
        <w:tab w:val="center" w:pos="4253"/>
      </w:tabs>
      <w:ind w:left="284" w:hanging="284"/>
    </w:pPr>
    <w:r>
      <w:rPr>
        <w:noProof/>
      </w:rPr>
      <w:drawing>
        <wp:inline distT="0" distB="0" distL="0" distR="0" wp14:anchorId="79358625" wp14:editId="15683A19">
          <wp:extent cx="2898012" cy="798087"/>
          <wp:effectExtent l="0" t="0" r="0" b="2540"/>
          <wp:docPr id="834246131" name="Picture 834246131" descr="The Bureau of Meteorolog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he Bureau of Meteorology Logo"/>
                  <pic:cNvPicPr>
                    <a:picLocks noChangeAspect="1" noChangeArrowheads="1"/>
                  </pic:cNvPicPr>
                </pic:nvPicPr>
                <pic:blipFill rotWithShape="1">
                  <a:blip r:embed="rId1">
                    <a:extLst>
                      <a:ext uri="{28A0092B-C50C-407E-A947-70E740481C1C}">
                        <a14:useLocalDpi xmlns:a14="http://schemas.microsoft.com/office/drawing/2010/main" val="0"/>
                      </a:ext>
                    </a:extLst>
                  </a:blip>
                  <a:srcRect l="10911" t="9720" b="27002"/>
                  <a:stretch/>
                </pic:blipFill>
                <pic:spPr bwMode="auto">
                  <a:xfrm>
                    <a:off x="0" y="0"/>
                    <a:ext cx="2962746" cy="815914"/>
                  </a:xfrm>
                  <a:prstGeom prst="rect">
                    <a:avLst/>
                  </a:prstGeom>
                  <a:noFill/>
                  <a:ln>
                    <a:noFill/>
                  </a:ln>
                  <a:extLst>
                    <a:ext uri="{53640926-AAD7-44D8-BBD7-CCE9431645EC}">
                      <a14:shadowObscured xmlns:a14="http://schemas.microsoft.com/office/drawing/2010/main"/>
                    </a:ext>
                  </a:extLst>
                </pic:spPr>
              </pic:pic>
            </a:graphicData>
          </a:graphic>
        </wp:inline>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FF9B3F" w14:textId="33F36D8F" w:rsidR="0072075F" w:rsidRDefault="0072075F">
    <w:pPr>
      <w:pStyle w:val="Header"/>
    </w:pPr>
    <w:r>
      <w:rPr>
        <w:noProof/>
      </w:rPr>
      <mc:AlternateContent>
        <mc:Choice Requires="wps">
          <w:drawing>
            <wp:anchor distT="0" distB="0" distL="0" distR="0" simplePos="0" relativeHeight="251658242" behindDoc="0" locked="0" layoutInCell="1" allowOverlap="1" wp14:anchorId="1CBED327" wp14:editId="41BED71E">
              <wp:simplePos x="635" y="635"/>
              <wp:positionH relativeFrom="page">
                <wp:align>center</wp:align>
              </wp:positionH>
              <wp:positionV relativeFrom="page">
                <wp:align>top</wp:align>
              </wp:positionV>
              <wp:extent cx="457200" cy="352425"/>
              <wp:effectExtent l="0" t="0" r="0" b="9525"/>
              <wp:wrapNone/>
              <wp:docPr id="5" name="Text Box 5"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57200" cy="352425"/>
                      </a:xfrm>
                      <a:prstGeom prst="rect">
                        <a:avLst/>
                      </a:prstGeom>
                      <a:noFill/>
                      <a:ln>
                        <a:noFill/>
                      </a:ln>
                    </wps:spPr>
                    <wps:txbx>
                      <w:txbxContent>
                        <w:p w14:paraId="6BC26AA4" w14:textId="1C81FC75" w:rsidR="0072075F" w:rsidRPr="0072075F" w:rsidRDefault="0072075F" w:rsidP="0072075F">
                          <w:pPr>
                            <w:spacing w:after="0"/>
                            <w:rPr>
                              <w:rFonts w:ascii="Calibri" w:eastAsia="Calibri" w:hAnsi="Calibri" w:cs="Calibri"/>
                              <w:noProof/>
                              <w:color w:val="FF0000"/>
                              <w:sz w:val="20"/>
                              <w:szCs w:val="20"/>
                            </w:rPr>
                          </w:pPr>
                          <w:r w:rsidRPr="0072075F">
                            <w:rPr>
                              <w:rFonts w:ascii="Calibri" w:eastAsia="Calibri" w:hAnsi="Calibri" w:cs="Calibri"/>
                              <w:noProof/>
                              <w:color w:val="FF0000"/>
                              <w:sz w:val="20"/>
                              <w:szCs w:val="2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CBED327" id="_x0000_t202" coordsize="21600,21600" o:spt="202" path="m,l,21600r21600,l21600,xe">
              <v:stroke joinstyle="miter"/>
              <v:path gradientshapeok="t" o:connecttype="rect"/>
            </v:shapetype>
            <v:shape id="Text Box 5" o:spid="_x0000_s1028" type="#_x0000_t202" alt="OFFICIAL" style="position:absolute;margin-left:0;margin-top:0;width:36pt;height:27.75pt;z-index:25165824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" filled="f" stroked="f">
              <v:textbox style="mso-fit-shape-to-text:t" inset="0,15pt,0,0">
                <w:txbxContent>
                  <w:p w14:paraId="6BC26AA4" w14:textId="1C81FC75" w:rsidR="0072075F" w:rsidRPr="0072075F" w:rsidRDefault="0072075F" w:rsidP="0072075F">
                    <w:pPr>
                      <w:spacing w:after="0"/>
                      <w:rPr>
                        <w:rFonts w:ascii="Calibri" w:eastAsia="Calibri" w:hAnsi="Calibri" w:cs="Calibri"/>
                        <w:noProof/>
                        <w:color w:val="FF0000"/>
                        <w:sz w:val="20"/>
                        <w:szCs w:val="20"/>
                      </w:rPr>
                    </w:pPr>
                    <w:r w:rsidRPr="0072075F">
                      <w:rPr>
                        <w:rFonts w:ascii="Calibri" w:eastAsia="Calibri" w:hAnsi="Calibri" w:cs="Calibri"/>
                        <w:noProof/>
                        <w:color w:val="FF0000"/>
                        <w:sz w:val="20"/>
                        <w:szCs w:val="20"/>
                      </w:rPr>
                      <w:t>OFFICIAL</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186DDC" w14:textId="4F55804D" w:rsidR="0072075F" w:rsidRDefault="0072075F">
    <w:pPr>
      <w:pStyle w:val="Header"/>
    </w:pPr>
    <w:r>
      <w:rPr>
        <w:noProof/>
      </w:rPr>
      <mc:AlternateContent>
        <mc:Choice Requires="wps">
          <w:drawing>
            <wp:anchor distT="0" distB="0" distL="0" distR="0" simplePos="0" relativeHeight="251658243" behindDoc="0" locked="0" layoutInCell="1" allowOverlap="1" wp14:anchorId="1E27F738" wp14:editId="7A6C4D7B">
              <wp:simplePos x="635" y="635"/>
              <wp:positionH relativeFrom="page">
                <wp:align>center</wp:align>
              </wp:positionH>
              <wp:positionV relativeFrom="page">
                <wp:align>top</wp:align>
              </wp:positionV>
              <wp:extent cx="457200" cy="352425"/>
              <wp:effectExtent l="0" t="0" r="0" b="9525"/>
              <wp:wrapNone/>
              <wp:docPr id="6" name="Text Box 6"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57200" cy="352425"/>
                      </a:xfrm>
                      <a:prstGeom prst="rect">
                        <a:avLst/>
                      </a:prstGeom>
                      <a:noFill/>
                      <a:ln>
                        <a:noFill/>
                      </a:ln>
                    </wps:spPr>
                    <wps:txbx>
                      <w:txbxContent>
                        <w:p w14:paraId="7194532D" w14:textId="6247E014" w:rsidR="0072075F" w:rsidRPr="0072075F" w:rsidRDefault="0072075F" w:rsidP="0072075F">
                          <w:pPr>
                            <w:spacing w:after="0"/>
                            <w:rPr>
                              <w:rFonts w:ascii="Calibri" w:eastAsia="Calibri" w:hAnsi="Calibri" w:cs="Calibri"/>
                              <w:noProof/>
                              <w:color w:val="FF0000"/>
                              <w:sz w:val="20"/>
                              <w:szCs w:val="20"/>
                            </w:rPr>
                          </w:pPr>
                          <w:r w:rsidRPr="0072075F">
                            <w:rPr>
                              <w:rFonts w:ascii="Calibri" w:eastAsia="Calibri" w:hAnsi="Calibri" w:cs="Calibri"/>
                              <w:noProof/>
                              <w:color w:val="FF0000"/>
                              <w:sz w:val="20"/>
                              <w:szCs w:val="2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E27F738" id="_x0000_t202" coordsize="21600,21600" o:spt="202" path="m,l,21600r21600,l21600,xe">
              <v:stroke joinstyle="miter"/>
              <v:path gradientshapeok="t" o:connecttype="rect"/>
            </v:shapetype>
            <v:shape id="Text Box 6" o:spid="_x0000_s1029" type="#_x0000_t202" alt="OFFICIAL" style="position:absolute;margin-left:0;margin-top:0;width:36pt;height:27.75pt;z-index:251658243;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" filled="f" stroked="f">
              <v:textbox style="mso-fit-shape-to-text:t" inset="0,15pt,0,0">
                <w:txbxContent>
                  <w:p w14:paraId="7194532D" w14:textId="6247E014" w:rsidR="0072075F" w:rsidRPr="0072075F" w:rsidRDefault="0072075F" w:rsidP="0072075F">
                    <w:pPr>
                      <w:spacing w:after="0"/>
                      <w:rPr>
                        <w:rFonts w:ascii="Calibri" w:eastAsia="Calibri" w:hAnsi="Calibri" w:cs="Calibri"/>
                        <w:noProof/>
                        <w:color w:val="FF0000"/>
                        <w:sz w:val="20"/>
                        <w:szCs w:val="20"/>
                      </w:rPr>
                    </w:pPr>
                    <w:r w:rsidRPr="0072075F">
                      <w:rPr>
                        <w:rFonts w:ascii="Calibri" w:eastAsia="Calibri" w:hAnsi="Calibri" w:cs="Calibri"/>
                        <w:noProof/>
                        <w:color w:val="FF0000"/>
                        <w:sz w:val="20"/>
                        <w:szCs w:val="20"/>
                      </w:rPr>
                      <w:t>OFFICIAL</w:t>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046817" w14:textId="6291A5EA" w:rsidR="00F80A1B" w:rsidRDefault="0072075F" w:rsidP="00F80A1B">
    <w:pPr>
      <w:jc w:val="right"/>
    </w:pPr>
    <w:r>
      <w:rPr>
        <w:noProof/>
      </w:rPr>
      <mc:AlternateContent>
        <mc:Choice Requires="wps">
          <w:drawing>
            <wp:anchor distT="0" distB="0" distL="0" distR="0" simplePos="0" relativeHeight="251658241" behindDoc="0" locked="0" layoutInCell="1" allowOverlap="1" wp14:anchorId="0896FFBE" wp14:editId="184E0916">
              <wp:simplePos x="635" y="635"/>
              <wp:positionH relativeFrom="page">
                <wp:align>center</wp:align>
              </wp:positionH>
              <wp:positionV relativeFrom="page">
                <wp:align>top</wp:align>
              </wp:positionV>
              <wp:extent cx="457200" cy="352425"/>
              <wp:effectExtent l="0" t="0" r="0" b="9525"/>
              <wp:wrapNone/>
              <wp:docPr id="4" name="Text Box 4"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57200" cy="352425"/>
                      </a:xfrm>
                      <a:prstGeom prst="rect">
                        <a:avLst/>
                      </a:prstGeom>
                      <a:noFill/>
                      <a:ln>
                        <a:noFill/>
                      </a:ln>
                    </wps:spPr>
                    <wps:txbx>
                      <w:txbxContent>
                        <w:p w14:paraId="68861FF6" w14:textId="7C85139B" w:rsidR="0072075F" w:rsidRPr="0072075F" w:rsidRDefault="0072075F" w:rsidP="0072075F">
                          <w:pPr>
                            <w:spacing w:after="0"/>
                            <w:rPr>
                              <w:rFonts w:ascii="Calibri" w:eastAsia="Calibri" w:hAnsi="Calibri" w:cs="Calibri"/>
                              <w:noProof/>
                              <w:color w:val="FF0000"/>
                              <w:sz w:val="20"/>
                              <w:szCs w:val="20"/>
                            </w:rPr>
                          </w:pPr>
                          <w:r w:rsidRPr="0072075F">
                            <w:rPr>
                              <w:rFonts w:ascii="Calibri" w:eastAsia="Calibri" w:hAnsi="Calibri" w:cs="Calibri"/>
                              <w:noProof/>
                              <w:color w:val="FF0000"/>
                              <w:sz w:val="20"/>
                              <w:szCs w:val="2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896FFBE" id="_x0000_t202" coordsize="21600,21600" o:spt="202" path="m,l,21600r21600,l21600,xe">
              <v:stroke joinstyle="miter"/>
              <v:path gradientshapeok="t" o:connecttype="rect"/>
            </v:shapetype>
            <v:shape id="Text Box 4" o:spid="_x0000_s1032" type="#_x0000_t202" alt="OFFICIAL" style="position:absolute;left:0;text-align:left;margin-left:0;margin-top:0;width:36pt;height:27.75pt;z-index:251658241;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" filled="f" stroked="f">
              <v:textbox style="mso-fit-shape-to-text:t" inset="0,15pt,0,0">
                <w:txbxContent>
                  <w:p w14:paraId="68861FF6" w14:textId="7C85139B" w:rsidR="0072075F" w:rsidRPr="0072075F" w:rsidRDefault="0072075F" w:rsidP="0072075F">
                    <w:pPr>
                      <w:spacing w:after="0"/>
                      <w:rPr>
                        <w:rFonts w:ascii="Calibri" w:eastAsia="Calibri" w:hAnsi="Calibri" w:cs="Calibri"/>
                        <w:noProof/>
                        <w:color w:val="FF0000"/>
                        <w:sz w:val="20"/>
                        <w:szCs w:val="20"/>
                      </w:rPr>
                    </w:pPr>
                    <w:r w:rsidRPr="0072075F">
                      <w:rPr>
                        <w:rFonts w:ascii="Calibri" w:eastAsia="Calibri" w:hAnsi="Calibri" w:cs="Calibri"/>
                        <w:noProof/>
                        <w:color w:val="FF0000"/>
                        <w:sz w:val="20"/>
                        <w:szCs w:val="20"/>
                      </w:rPr>
                      <w:t>OFFICIAL</w:t>
                    </w:r>
                  </w:p>
                </w:txbxContent>
              </v:textbox>
              <w10:wrap anchorx="page" anchory="page"/>
            </v:shape>
          </w:pict>
        </mc:Fallback>
      </mc:AlternateContent>
    </w:r>
    <w:r w:rsidR="00EE24B7" w:rsidRPr="00713F2F">
      <w:rPr>
        <w:noProof/>
      </w:rPr>
      <w:drawing>
        <wp:inline distT="0" distB="0" distL="0" distR="0" wp14:anchorId="5A897FE9" wp14:editId="67FCFBA3">
          <wp:extent cx="3028640" cy="431772"/>
          <wp:effectExtent l="0" t="0" r="0" b="635"/>
          <wp:docPr id="24" name="Picture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a:extLst>
                      <a:ext uri="{C183D7F6-B498-43B3-948B-1728B52AA6E4}">
                        <adec:decorative xmlns:adec="http://schemas.microsoft.com/office/drawing/2017/decorative" val="1"/>
                      </a:ext>
                    </a:extLst>
                  </pic:cNvPr>
                  <pic:cNvPicPr/>
                </pic:nvPicPr>
                <pic:blipFill rotWithShape="1">
                  <a:blip r:embed="rId1">
                    <a:extLst>
                      <a:ext uri="{28A0092B-C50C-407E-A947-70E740481C1C}">
                        <a14:useLocalDpi xmlns:a14="http://schemas.microsoft.com/office/drawing/2010/main" val="0"/>
                      </a:ext>
                    </a:extLst>
                  </a:blip>
                  <a:srcRect l="59917"/>
                  <a:stretch/>
                </pic:blipFill>
                <pic:spPr bwMode="auto">
                  <a:xfrm>
                    <a:off x="0" y="0"/>
                    <a:ext cx="3028640" cy="431772"/>
                  </a:xfrm>
                  <a:prstGeom prst="rect">
                    <a:avLst/>
                  </a:prstGeom>
                  <a:ln>
                    <a:noFill/>
                  </a:ln>
                  <a:extLst>
                    <a:ext uri="{53640926-AAD7-44D8-BBD7-CCE9431645EC}">
                      <a14:shadowObscured xmlns:a14="http://schemas.microsoft.com/office/drawing/2010/main"/>
                    </a:ext>
                  </a:extLst>
                </pic:spPr>
              </pic:pic>
            </a:graphicData>
          </a:graphic>
        </wp:inline>
      </w:drawing>
    </w:r>
  </w:p>
  <w:p w14:paraId="201A012A" w14:textId="55CB6862" w:rsidR="00F1364E" w:rsidRPr="00F80A1B" w:rsidRDefault="001E024F" w:rsidP="00F80A1B">
    <w:pPr>
      <w:pStyle w:val="SecurityClassification"/>
    </w:pPr>
    <w:sdt>
      <w:sdtPr>
        <w:alias w:val="Specify the security classification for this document"/>
        <w:tag w:val="Specify the security classification for this document"/>
        <w:id w:val="-1711406991"/>
        <w:placeholder>
          <w:docPart w:val="CC2322AB84874349A69250C0EFC4D8FC"/>
        </w:placeholder>
        <w:dataBinding w:prefixMappings="xmlns:ns0='http://schemas.microsoft.com/office/2006/coverPageProps' " w:xpath="/ns0:CoverPageProperties[1]/ns0:CompanyEmail[1]" w:storeItemID="{55AF091B-3C7A-41E3-B477-F2FDAA23CFDA}"/>
        <w:dropDownList w:lastValue="OFFICIAL">
          <w:listItem w:displayText="Specify the security classification for this document" w:value="Specify the security classification for this document"/>
          <w:listItem w:displayText="UNOFFICIAL" w:value="UNOFFICIAL"/>
          <w:listItem w:displayText="OFFICIAL" w:value="OFFICIAL"/>
          <w:listItem w:displayText="OFFICIAL: Sensitive" w:value="OFFICIAL: Sensitive"/>
        </w:dropDownList>
      </w:sdtPr>
      <w:sdtEndPr/>
      <w:sdtContent>
        <w:r w:rsidR="000003D1">
          <w:t>OFFICIAL</w:t>
        </w:r>
      </w:sdtContent>
    </w:sdt>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5C5643"/>
    <w:multiLevelType w:val="multilevel"/>
    <w:tmpl w:val="91D2A6CE"/>
    <w:styleLink w:val="CurrentList9"/>
    <w:lvl w:ilvl="0">
      <w:start w:val="1"/>
      <w:numFmt w:val="decimal"/>
      <w:lvlText w:val="%1."/>
      <w:lvlJc w:val="left"/>
      <w:pPr>
        <w:ind w:left="284" w:hanging="284"/>
      </w:pPr>
      <w:rPr>
        <w:rFonts w:hint="default"/>
      </w:rPr>
    </w:lvl>
    <w:lvl w:ilvl="1">
      <w:start w:val="1"/>
      <w:numFmt w:val="decimal"/>
      <w:suff w:val="space"/>
      <w:lvlText w:val="%1.%2."/>
      <w:lvlJc w:val="left"/>
      <w:pPr>
        <w:ind w:left="284" w:hanging="284"/>
      </w:pPr>
      <w:rPr>
        <w:rFonts w:hint="default"/>
      </w:rPr>
    </w:lvl>
    <w:lvl w:ilvl="2">
      <w:start w:val="1"/>
      <w:numFmt w:val="decimal"/>
      <w:lvlText w:val="%1.%2.%3."/>
      <w:lvlJc w:val="left"/>
      <w:pPr>
        <w:ind w:left="284" w:hanging="284"/>
      </w:pPr>
      <w:rPr>
        <w:rFonts w:hint="default"/>
      </w:rPr>
    </w:lvl>
    <w:lvl w:ilvl="3">
      <w:start w:val="1"/>
      <w:numFmt w:val="decimal"/>
      <w:suff w:val="space"/>
      <w:lvlText w:val="%1.%2.%3.%4."/>
      <w:lvlJc w:val="left"/>
      <w:pPr>
        <w:ind w:left="284" w:hanging="284"/>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64DA537"/>
    <w:multiLevelType w:val="hybridMultilevel"/>
    <w:tmpl w:val="5C186636"/>
    <w:lvl w:ilvl="0" w:tplc="9FFC27FC">
      <w:start w:val="1"/>
      <w:numFmt w:val="bullet"/>
      <w:lvlText w:val=""/>
      <w:lvlJc w:val="left"/>
      <w:pPr>
        <w:ind w:left="720" w:hanging="360"/>
      </w:pPr>
      <w:rPr>
        <w:rFonts w:ascii="Symbol" w:hAnsi="Symbol" w:hint="default"/>
      </w:rPr>
    </w:lvl>
    <w:lvl w:ilvl="1" w:tplc="50DA116E">
      <w:start w:val="1"/>
      <w:numFmt w:val="bullet"/>
      <w:lvlText w:val="o"/>
      <w:lvlJc w:val="left"/>
      <w:pPr>
        <w:ind w:left="1440" w:hanging="360"/>
      </w:pPr>
      <w:rPr>
        <w:rFonts w:ascii="Courier New" w:hAnsi="Courier New" w:hint="default"/>
      </w:rPr>
    </w:lvl>
    <w:lvl w:ilvl="2" w:tplc="E5768536">
      <w:start w:val="1"/>
      <w:numFmt w:val="bullet"/>
      <w:lvlText w:val=""/>
      <w:lvlJc w:val="left"/>
      <w:pPr>
        <w:ind w:left="2160" w:hanging="360"/>
      </w:pPr>
      <w:rPr>
        <w:rFonts w:ascii="Wingdings" w:hAnsi="Wingdings" w:hint="default"/>
      </w:rPr>
    </w:lvl>
    <w:lvl w:ilvl="3" w:tplc="F690BD36">
      <w:start w:val="1"/>
      <w:numFmt w:val="bullet"/>
      <w:lvlText w:val=""/>
      <w:lvlJc w:val="left"/>
      <w:pPr>
        <w:ind w:left="2880" w:hanging="360"/>
      </w:pPr>
      <w:rPr>
        <w:rFonts w:ascii="Symbol" w:hAnsi="Symbol" w:hint="default"/>
      </w:rPr>
    </w:lvl>
    <w:lvl w:ilvl="4" w:tplc="63FADB66">
      <w:start w:val="1"/>
      <w:numFmt w:val="bullet"/>
      <w:lvlText w:val="o"/>
      <w:lvlJc w:val="left"/>
      <w:pPr>
        <w:ind w:left="3600" w:hanging="360"/>
      </w:pPr>
      <w:rPr>
        <w:rFonts w:ascii="Courier New" w:hAnsi="Courier New" w:hint="default"/>
      </w:rPr>
    </w:lvl>
    <w:lvl w:ilvl="5" w:tplc="737245A6">
      <w:start w:val="1"/>
      <w:numFmt w:val="bullet"/>
      <w:lvlText w:val=""/>
      <w:lvlJc w:val="left"/>
      <w:pPr>
        <w:ind w:left="4320" w:hanging="360"/>
      </w:pPr>
      <w:rPr>
        <w:rFonts w:ascii="Wingdings" w:hAnsi="Wingdings" w:hint="default"/>
      </w:rPr>
    </w:lvl>
    <w:lvl w:ilvl="6" w:tplc="5BD8F3A4">
      <w:start w:val="1"/>
      <w:numFmt w:val="bullet"/>
      <w:lvlText w:val=""/>
      <w:lvlJc w:val="left"/>
      <w:pPr>
        <w:ind w:left="5040" w:hanging="360"/>
      </w:pPr>
      <w:rPr>
        <w:rFonts w:ascii="Symbol" w:hAnsi="Symbol" w:hint="default"/>
      </w:rPr>
    </w:lvl>
    <w:lvl w:ilvl="7" w:tplc="9B3A7140">
      <w:start w:val="1"/>
      <w:numFmt w:val="bullet"/>
      <w:lvlText w:val="o"/>
      <w:lvlJc w:val="left"/>
      <w:pPr>
        <w:ind w:left="5760" w:hanging="360"/>
      </w:pPr>
      <w:rPr>
        <w:rFonts w:ascii="Courier New" w:hAnsi="Courier New" w:hint="default"/>
      </w:rPr>
    </w:lvl>
    <w:lvl w:ilvl="8" w:tplc="2F64568E">
      <w:start w:val="1"/>
      <w:numFmt w:val="bullet"/>
      <w:lvlText w:val=""/>
      <w:lvlJc w:val="left"/>
      <w:pPr>
        <w:ind w:left="6480" w:hanging="360"/>
      </w:pPr>
      <w:rPr>
        <w:rFonts w:ascii="Wingdings" w:hAnsi="Wingdings" w:hint="default"/>
      </w:rPr>
    </w:lvl>
  </w:abstractNum>
  <w:abstractNum w:abstractNumId="2" w15:restartNumberingAfterBreak="0">
    <w:nsid w:val="086C627E"/>
    <w:multiLevelType w:val="hybridMultilevel"/>
    <w:tmpl w:val="4B4046F4"/>
    <w:lvl w:ilvl="0" w:tplc="84F0770C">
      <w:start w:val="1"/>
      <w:numFmt w:val="bullet"/>
      <w:lvlText w:val=""/>
      <w:lvlJc w:val="left"/>
      <w:pPr>
        <w:ind w:left="720" w:hanging="360"/>
      </w:pPr>
      <w:rPr>
        <w:rFonts w:ascii="Symbol" w:hAnsi="Symbol" w:hint="default"/>
      </w:rPr>
    </w:lvl>
    <w:lvl w:ilvl="1" w:tplc="879E5D46">
      <w:start w:val="1"/>
      <w:numFmt w:val="bullet"/>
      <w:lvlText w:val="o"/>
      <w:lvlJc w:val="left"/>
      <w:pPr>
        <w:ind w:left="1440" w:hanging="360"/>
      </w:pPr>
      <w:rPr>
        <w:rFonts w:ascii="Courier New" w:hAnsi="Courier New" w:hint="default"/>
      </w:rPr>
    </w:lvl>
    <w:lvl w:ilvl="2" w:tplc="E3F81C1C">
      <w:start w:val="1"/>
      <w:numFmt w:val="bullet"/>
      <w:lvlText w:val=""/>
      <w:lvlJc w:val="left"/>
      <w:pPr>
        <w:ind w:left="2160" w:hanging="360"/>
      </w:pPr>
      <w:rPr>
        <w:rFonts w:ascii="Wingdings" w:hAnsi="Wingdings" w:hint="default"/>
      </w:rPr>
    </w:lvl>
    <w:lvl w:ilvl="3" w:tplc="E1B8DB92">
      <w:start w:val="1"/>
      <w:numFmt w:val="bullet"/>
      <w:lvlText w:val=""/>
      <w:lvlJc w:val="left"/>
      <w:pPr>
        <w:ind w:left="2880" w:hanging="360"/>
      </w:pPr>
      <w:rPr>
        <w:rFonts w:ascii="Symbol" w:hAnsi="Symbol" w:hint="default"/>
      </w:rPr>
    </w:lvl>
    <w:lvl w:ilvl="4" w:tplc="24588C7E">
      <w:start w:val="1"/>
      <w:numFmt w:val="bullet"/>
      <w:lvlText w:val="o"/>
      <w:lvlJc w:val="left"/>
      <w:pPr>
        <w:ind w:left="3600" w:hanging="360"/>
      </w:pPr>
      <w:rPr>
        <w:rFonts w:ascii="Courier New" w:hAnsi="Courier New" w:hint="default"/>
      </w:rPr>
    </w:lvl>
    <w:lvl w:ilvl="5" w:tplc="3E50090E">
      <w:start w:val="1"/>
      <w:numFmt w:val="bullet"/>
      <w:lvlText w:val=""/>
      <w:lvlJc w:val="left"/>
      <w:pPr>
        <w:ind w:left="4320" w:hanging="360"/>
      </w:pPr>
      <w:rPr>
        <w:rFonts w:ascii="Wingdings" w:hAnsi="Wingdings" w:hint="default"/>
      </w:rPr>
    </w:lvl>
    <w:lvl w:ilvl="6" w:tplc="A0403EEC">
      <w:start w:val="1"/>
      <w:numFmt w:val="bullet"/>
      <w:lvlText w:val=""/>
      <w:lvlJc w:val="left"/>
      <w:pPr>
        <w:ind w:left="5040" w:hanging="360"/>
      </w:pPr>
      <w:rPr>
        <w:rFonts w:ascii="Symbol" w:hAnsi="Symbol" w:hint="default"/>
      </w:rPr>
    </w:lvl>
    <w:lvl w:ilvl="7" w:tplc="7720818C">
      <w:start w:val="1"/>
      <w:numFmt w:val="bullet"/>
      <w:lvlText w:val="o"/>
      <w:lvlJc w:val="left"/>
      <w:pPr>
        <w:ind w:left="5760" w:hanging="360"/>
      </w:pPr>
      <w:rPr>
        <w:rFonts w:ascii="Courier New" w:hAnsi="Courier New" w:hint="default"/>
      </w:rPr>
    </w:lvl>
    <w:lvl w:ilvl="8" w:tplc="60C844FE">
      <w:start w:val="1"/>
      <w:numFmt w:val="bullet"/>
      <w:lvlText w:val=""/>
      <w:lvlJc w:val="left"/>
      <w:pPr>
        <w:ind w:left="6480" w:hanging="360"/>
      </w:pPr>
      <w:rPr>
        <w:rFonts w:ascii="Wingdings" w:hAnsi="Wingdings" w:hint="default"/>
      </w:rPr>
    </w:lvl>
  </w:abstractNum>
  <w:abstractNum w:abstractNumId="3" w15:restartNumberingAfterBreak="0">
    <w:nsid w:val="0B601AA6"/>
    <w:multiLevelType w:val="multilevel"/>
    <w:tmpl w:val="5264372E"/>
    <w:styleLink w:val="CurrentList5"/>
    <w:lvl w:ilvl="0">
      <w:start w:val="1"/>
      <w:numFmt w:val="decimal"/>
      <w:lvlText w:val="%1."/>
      <w:lvlJc w:val="left"/>
      <w:pPr>
        <w:ind w:left="284" w:hanging="284"/>
      </w:pPr>
      <w:rPr>
        <w:rFonts w:hint="default"/>
      </w:rPr>
    </w:lvl>
    <w:lvl w:ilvl="1">
      <w:start w:val="1"/>
      <w:numFmt w:val="decimal"/>
      <w:lvlText w:val="%1.%2."/>
      <w:lvlJc w:val="left"/>
      <w:pPr>
        <w:ind w:left="284" w:hanging="284"/>
      </w:pPr>
      <w:rPr>
        <w:rFonts w:hint="default"/>
      </w:rPr>
    </w:lvl>
    <w:lvl w:ilvl="2">
      <w:start w:val="1"/>
      <w:numFmt w:val="decimal"/>
      <w:lvlText w:val="%1.%2.%3."/>
      <w:lvlJc w:val="left"/>
      <w:pPr>
        <w:ind w:left="284" w:hanging="284"/>
      </w:pPr>
      <w:rPr>
        <w:rFonts w:hint="default"/>
      </w:rPr>
    </w:lvl>
    <w:lvl w:ilvl="3">
      <w:start w:val="1"/>
      <w:numFmt w:val="decimal"/>
      <w:lvlText w:val="%1.%2.%3.%4."/>
      <w:lvlJc w:val="left"/>
      <w:pPr>
        <w:ind w:left="284" w:hanging="284"/>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 w15:restartNumberingAfterBreak="0">
    <w:nsid w:val="0D0AD851"/>
    <w:multiLevelType w:val="hybridMultilevel"/>
    <w:tmpl w:val="7CB6ECC4"/>
    <w:lvl w:ilvl="0" w:tplc="9EF4A422">
      <w:start w:val="1"/>
      <w:numFmt w:val="bullet"/>
      <w:lvlText w:val=""/>
      <w:lvlJc w:val="left"/>
      <w:pPr>
        <w:ind w:left="720" w:hanging="360"/>
      </w:pPr>
      <w:rPr>
        <w:rFonts w:ascii="Symbol" w:hAnsi="Symbol" w:hint="default"/>
      </w:rPr>
    </w:lvl>
    <w:lvl w:ilvl="1" w:tplc="397E192A">
      <w:start w:val="1"/>
      <w:numFmt w:val="bullet"/>
      <w:lvlText w:val="o"/>
      <w:lvlJc w:val="left"/>
      <w:pPr>
        <w:ind w:left="1440" w:hanging="360"/>
      </w:pPr>
      <w:rPr>
        <w:rFonts w:ascii="Courier New" w:hAnsi="Courier New" w:hint="default"/>
      </w:rPr>
    </w:lvl>
    <w:lvl w:ilvl="2" w:tplc="A64E670E">
      <w:start w:val="1"/>
      <w:numFmt w:val="bullet"/>
      <w:lvlText w:val=""/>
      <w:lvlJc w:val="left"/>
      <w:pPr>
        <w:ind w:left="2160" w:hanging="360"/>
      </w:pPr>
      <w:rPr>
        <w:rFonts w:ascii="Wingdings" w:hAnsi="Wingdings" w:hint="default"/>
      </w:rPr>
    </w:lvl>
    <w:lvl w:ilvl="3" w:tplc="0E040C2C">
      <w:start w:val="1"/>
      <w:numFmt w:val="bullet"/>
      <w:lvlText w:val=""/>
      <w:lvlJc w:val="left"/>
      <w:pPr>
        <w:ind w:left="2880" w:hanging="360"/>
      </w:pPr>
      <w:rPr>
        <w:rFonts w:ascii="Symbol" w:hAnsi="Symbol" w:hint="default"/>
      </w:rPr>
    </w:lvl>
    <w:lvl w:ilvl="4" w:tplc="72268388">
      <w:start w:val="1"/>
      <w:numFmt w:val="bullet"/>
      <w:lvlText w:val="o"/>
      <w:lvlJc w:val="left"/>
      <w:pPr>
        <w:ind w:left="3600" w:hanging="360"/>
      </w:pPr>
      <w:rPr>
        <w:rFonts w:ascii="Courier New" w:hAnsi="Courier New" w:hint="default"/>
      </w:rPr>
    </w:lvl>
    <w:lvl w:ilvl="5" w:tplc="6B2A980E">
      <w:start w:val="1"/>
      <w:numFmt w:val="bullet"/>
      <w:lvlText w:val=""/>
      <w:lvlJc w:val="left"/>
      <w:pPr>
        <w:ind w:left="4320" w:hanging="360"/>
      </w:pPr>
      <w:rPr>
        <w:rFonts w:ascii="Wingdings" w:hAnsi="Wingdings" w:hint="default"/>
      </w:rPr>
    </w:lvl>
    <w:lvl w:ilvl="6" w:tplc="EF4E24D8">
      <w:start w:val="1"/>
      <w:numFmt w:val="bullet"/>
      <w:lvlText w:val=""/>
      <w:lvlJc w:val="left"/>
      <w:pPr>
        <w:ind w:left="5040" w:hanging="360"/>
      </w:pPr>
      <w:rPr>
        <w:rFonts w:ascii="Symbol" w:hAnsi="Symbol" w:hint="default"/>
      </w:rPr>
    </w:lvl>
    <w:lvl w:ilvl="7" w:tplc="BA6062E6">
      <w:start w:val="1"/>
      <w:numFmt w:val="bullet"/>
      <w:lvlText w:val="o"/>
      <w:lvlJc w:val="left"/>
      <w:pPr>
        <w:ind w:left="5760" w:hanging="360"/>
      </w:pPr>
      <w:rPr>
        <w:rFonts w:ascii="Courier New" w:hAnsi="Courier New" w:hint="default"/>
      </w:rPr>
    </w:lvl>
    <w:lvl w:ilvl="8" w:tplc="85E8A498">
      <w:start w:val="1"/>
      <w:numFmt w:val="bullet"/>
      <w:lvlText w:val=""/>
      <w:lvlJc w:val="left"/>
      <w:pPr>
        <w:ind w:left="6480" w:hanging="360"/>
      </w:pPr>
      <w:rPr>
        <w:rFonts w:ascii="Wingdings" w:hAnsi="Wingdings" w:hint="default"/>
      </w:rPr>
    </w:lvl>
  </w:abstractNum>
  <w:abstractNum w:abstractNumId="5" w15:restartNumberingAfterBreak="0">
    <w:nsid w:val="0E284452"/>
    <w:multiLevelType w:val="multilevel"/>
    <w:tmpl w:val="08E232B4"/>
    <w:styleLink w:val="CurrentList2"/>
    <w:lvl w:ilvl="0">
      <w:start w:val="1"/>
      <w:numFmt w:val="decimal"/>
      <w:lvlText w:val="%1."/>
      <w:lvlJc w:val="left"/>
      <w:pPr>
        <w:ind w:left="284" w:hanging="284"/>
      </w:pPr>
      <w:rPr>
        <w:rFonts w:hint="default"/>
      </w:rPr>
    </w:lvl>
    <w:lvl w:ilvl="1">
      <w:start w:val="1"/>
      <w:numFmt w:val="decimal"/>
      <w:lvlText w:val="%1.%2."/>
      <w:lvlJc w:val="left"/>
      <w:pPr>
        <w:ind w:left="284" w:hanging="284"/>
      </w:pPr>
      <w:rPr>
        <w:rFonts w:hint="default"/>
      </w:rPr>
    </w:lvl>
    <w:lvl w:ilvl="2">
      <w:start w:val="1"/>
      <w:numFmt w:val="decimal"/>
      <w:lvlText w:val="%1.%2.%3."/>
      <w:lvlJc w:val="left"/>
      <w:pPr>
        <w:ind w:left="284" w:hanging="28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15:restartNumberingAfterBreak="0">
    <w:nsid w:val="10F6562F"/>
    <w:multiLevelType w:val="hybridMultilevel"/>
    <w:tmpl w:val="09542DB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1AED19BD"/>
    <w:multiLevelType w:val="multilevel"/>
    <w:tmpl w:val="0C09001D"/>
    <w:styleLink w:val="Bulletlist"/>
    <w:lvl w:ilvl="0">
      <w:start w:val="1"/>
      <w:numFmt w:val="bullet"/>
      <w:lvlText w:val=""/>
      <w:lvlJc w:val="left"/>
      <w:pPr>
        <w:tabs>
          <w:tab w:val="num" w:pos="360"/>
        </w:tabs>
        <w:ind w:left="360" w:hanging="360"/>
      </w:pPr>
      <w:rPr>
        <w:rFonts w:ascii="Symbol" w:hAnsi="Symbol" w:hint="default"/>
      </w:rPr>
    </w:lvl>
    <w:lvl w:ilvl="1">
      <w:start w:val="1"/>
      <w:numFmt w:val="bullet"/>
      <w:lvlText w:val=""/>
      <w:lvlJc w:val="left"/>
      <w:pPr>
        <w:tabs>
          <w:tab w:val="num" w:pos="720"/>
        </w:tabs>
        <w:ind w:left="720" w:hanging="360"/>
      </w:pPr>
      <w:rPr>
        <w:rFonts w:ascii="Symbol" w:hAnsi="Symbol" w:hint="default"/>
      </w:r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 w15:restartNumberingAfterBreak="0">
    <w:nsid w:val="1BD67984"/>
    <w:multiLevelType w:val="hybridMultilevel"/>
    <w:tmpl w:val="96C4504C"/>
    <w:lvl w:ilvl="0" w:tplc="C862EEB8">
      <w:start w:val="1"/>
      <w:numFmt w:val="bullet"/>
      <w:lvlText w:val=""/>
      <w:lvlJc w:val="left"/>
      <w:pPr>
        <w:ind w:left="720" w:hanging="360"/>
      </w:pPr>
      <w:rPr>
        <w:rFonts w:ascii="Symbol" w:hAnsi="Symbol" w:hint="default"/>
      </w:rPr>
    </w:lvl>
    <w:lvl w:ilvl="1" w:tplc="C8DC1746">
      <w:start w:val="1"/>
      <w:numFmt w:val="bullet"/>
      <w:lvlText w:val="o"/>
      <w:lvlJc w:val="left"/>
      <w:pPr>
        <w:ind w:left="1440" w:hanging="360"/>
      </w:pPr>
      <w:rPr>
        <w:rFonts w:ascii="Courier New" w:hAnsi="Courier New" w:hint="default"/>
      </w:rPr>
    </w:lvl>
    <w:lvl w:ilvl="2" w:tplc="36C8020A">
      <w:start w:val="1"/>
      <w:numFmt w:val="bullet"/>
      <w:lvlText w:val=""/>
      <w:lvlJc w:val="left"/>
      <w:pPr>
        <w:ind w:left="2160" w:hanging="360"/>
      </w:pPr>
      <w:rPr>
        <w:rFonts w:ascii="Wingdings" w:hAnsi="Wingdings" w:hint="default"/>
      </w:rPr>
    </w:lvl>
    <w:lvl w:ilvl="3" w:tplc="7FF2F9D6">
      <w:start w:val="1"/>
      <w:numFmt w:val="bullet"/>
      <w:lvlText w:val=""/>
      <w:lvlJc w:val="left"/>
      <w:pPr>
        <w:ind w:left="2880" w:hanging="360"/>
      </w:pPr>
      <w:rPr>
        <w:rFonts w:ascii="Symbol" w:hAnsi="Symbol" w:hint="default"/>
      </w:rPr>
    </w:lvl>
    <w:lvl w:ilvl="4" w:tplc="532AE008">
      <w:start w:val="1"/>
      <w:numFmt w:val="bullet"/>
      <w:lvlText w:val="o"/>
      <w:lvlJc w:val="left"/>
      <w:pPr>
        <w:ind w:left="3600" w:hanging="360"/>
      </w:pPr>
      <w:rPr>
        <w:rFonts w:ascii="Courier New" w:hAnsi="Courier New" w:hint="default"/>
      </w:rPr>
    </w:lvl>
    <w:lvl w:ilvl="5" w:tplc="14903284">
      <w:start w:val="1"/>
      <w:numFmt w:val="bullet"/>
      <w:lvlText w:val=""/>
      <w:lvlJc w:val="left"/>
      <w:pPr>
        <w:ind w:left="4320" w:hanging="360"/>
      </w:pPr>
      <w:rPr>
        <w:rFonts w:ascii="Wingdings" w:hAnsi="Wingdings" w:hint="default"/>
      </w:rPr>
    </w:lvl>
    <w:lvl w:ilvl="6" w:tplc="41083DC0">
      <w:start w:val="1"/>
      <w:numFmt w:val="bullet"/>
      <w:lvlText w:val=""/>
      <w:lvlJc w:val="left"/>
      <w:pPr>
        <w:ind w:left="5040" w:hanging="360"/>
      </w:pPr>
      <w:rPr>
        <w:rFonts w:ascii="Symbol" w:hAnsi="Symbol" w:hint="default"/>
      </w:rPr>
    </w:lvl>
    <w:lvl w:ilvl="7" w:tplc="496E88A4">
      <w:start w:val="1"/>
      <w:numFmt w:val="bullet"/>
      <w:lvlText w:val="o"/>
      <w:lvlJc w:val="left"/>
      <w:pPr>
        <w:ind w:left="5760" w:hanging="360"/>
      </w:pPr>
      <w:rPr>
        <w:rFonts w:ascii="Courier New" w:hAnsi="Courier New" w:hint="default"/>
      </w:rPr>
    </w:lvl>
    <w:lvl w:ilvl="8" w:tplc="5B4E355E">
      <w:start w:val="1"/>
      <w:numFmt w:val="bullet"/>
      <w:lvlText w:val=""/>
      <w:lvlJc w:val="left"/>
      <w:pPr>
        <w:ind w:left="6480" w:hanging="360"/>
      </w:pPr>
      <w:rPr>
        <w:rFonts w:ascii="Wingdings" w:hAnsi="Wingdings" w:hint="default"/>
      </w:rPr>
    </w:lvl>
  </w:abstractNum>
  <w:abstractNum w:abstractNumId="9" w15:restartNumberingAfterBreak="0">
    <w:nsid w:val="1E683400"/>
    <w:multiLevelType w:val="multilevel"/>
    <w:tmpl w:val="61E88748"/>
    <w:styleLink w:val="CurrentList12"/>
    <w:lvl w:ilvl="0">
      <w:start w:val="1"/>
      <w:numFmt w:val="decimal"/>
      <w:suff w:val="space"/>
      <w:lvlText w:val="%1."/>
      <w:lvlJc w:val="left"/>
      <w:pPr>
        <w:ind w:left="284" w:hanging="284"/>
      </w:pPr>
      <w:rPr>
        <w:rFonts w:hint="default"/>
      </w:rPr>
    </w:lvl>
    <w:lvl w:ilvl="1">
      <w:start w:val="1"/>
      <w:numFmt w:val="decimal"/>
      <w:suff w:val="space"/>
      <w:lvlText w:val="%1.%2."/>
      <w:lvlJc w:val="left"/>
      <w:pPr>
        <w:ind w:left="284" w:hanging="284"/>
      </w:pPr>
      <w:rPr>
        <w:rFonts w:hint="default"/>
      </w:rPr>
    </w:lvl>
    <w:lvl w:ilvl="2">
      <w:start w:val="1"/>
      <w:numFmt w:val="decimal"/>
      <w:suff w:val="space"/>
      <w:lvlText w:val="%1.%2.%3."/>
      <w:lvlJc w:val="left"/>
      <w:pPr>
        <w:ind w:left="284" w:hanging="284"/>
      </w:pPr>
      <w:rPr>
        <w:rFonts w:hint="default"/>
      </w:rPr>
    </w:lvl>
    <w:lvl w:ilvl="3">
      <w:start w:val="1"/>
      <w:numFmt w:val="decimal"/>
      <w:suff w:val="space"/>
      <w:lvlText w:val="%1.%2.%3.%4."/>
      <w:lvlJc w:val="left"/>
      <w:pPr>
        <w:ind w:left="284" w:hanging="284"/>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15:restartNumberingAfterBreak="0">
    <w:nsid w:val="204C454C"/>
    <w:multiLevelType w:val="hybridMultilevel"/>
    <w:tmpl w:val="8C784D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21F56561"/>
    <w:multiLevelType w:val="multilevel"/>
    <w:tmpl w:val="48541862"/>
    <w:styleLink w:val="CurrentList11"/>
    <w:lvl w:ilvl="0">
      <w:start w:val="1"/>
      <w:numFmt w:val="decimal"/>
      <w:lvlText w:val="%1."/>
      <w:lvlJc w:val="left"/>
      <w:pPr>
        <w:ind w:left="284" w:hanging="284"/>
      </w:pPr>
      <w:rPr>
        <w:rFonts w:hint="default"/>
      </w:rPr>
    </w:lvl>
    <w:lvl w:ilvl="1">
      <w:start w:val="1"/>
      <w:numFmt w:val="decimal"/>
      <w:suff w:val="space"/>
      <w:lvlText w:val="%1.%2."/>
      <w:lvlJc w:val="left"/>
      <w:pPr>
        <w:ind w:left="284" w:hanging="284"/>
      </w:pPr>
      <w:rPr>
        <w:rFonts w:hint="default"/>
      </w:rPr>
    </w:lvl>
    <w:lvl w:ilvl="2">
      <w:start w:val="1"/>
      <w:numFmt w:val="decimal"/>
      <w:lvlText w:val="%1.%2.%3."/>
      <w:lvlJc w:val="left"/>
      <w:pPr>
        <w:ind w:left="284" w:hanging="284"/>
      </w:pPr>
      <w:rPr>
        <w:rFonts w:hint="default"/>
      </w:rPr>
    </w:lvl>
    <w:lvl w:ilvl="3">
      <w:start w:val="1"/>
      <w:numFmt w:val="decimal"/>
      <w:suff w:val="space"/>
      <w:lvlText w:val="%1.%2.%3.%4."/>
      <w:lvlJc w:val="left"/>
      <w:pPr>
        <w:ind w:left="284" w:hanging="284"/>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28B99BEE"/>
    <w:multiLevelType w:val="hybridMultilevel"/>
    <w:tmpl w:val="27A66BA6"/>
    <w:lvl w:ilvl="0" w:tplc="5650C916">
      <w:start w:val="1"/>
      <w:numFmt w:val="bullet"/>
      <w:lvlText w:val=""/>
      <w:lvlJc w:val="left"/>
      <w:pPr>
        <w:ind w:left="720" w:hanging="360"/>
      </w:pPr>
      <w:rPr>
        <w:rFonts w:ascii="Symbol" w:hAnsi="Symbol" w:hint="default"/>
      </w:rPr>
    </w:lvl>
    <w:lvl w:ilvl="1" w:tplc="D01AF7D0">
      <w:start w:val="1"/>
      <w:numFmt w:val="bullet"/>
      <w:lvlText w:val="o"/>
      <w:lvlJc w:val="left"/>
      <w:pPr>
        <w:ind w:left="1440" w:hanging="360"/>
      </w:pPr>
      <w:rPr>
        <w:rFonts w:ascii="Courier New" w:hAnsi="Courier New" w:hint="default"/>
      </w:rPr>
    </w:lvl>
    <w:lvl w:ilvl="2" w:tplc="672697A4">
      <w:start w:val="1"/>
      <w:numFmt w:val="bullet"/>
      <w:lvlText w:val=""/>
      <w:lvlJc w:val="left"/>
      <w:pPr>
        <w:ind w:left="2160" w:hanging="360"/>
      </w:pPr>
      <w:rPr>
        <w:rFonts w:ascii="Wingdings" w:hAnsi="Wingdings" w:hint="default"/>
      </w:rPr>
    </w:lvl>
    <w:lvl w:ilvl="3" w:tplc="D8A81F2A">
      <w:start w:val="1"/>
      <w:numFmt w:val="bullet"/>
      <w:lvlText w:val=""/>
      <w:lvlJc w:val="left"/>
      <w:pPr>
        <w:ind w:left="2880" w:hanging="360"/>
      </w:pPr>
      <w:rPr>
        <w:rFonts w:ascii="Symbol" w:hAnsi="Symbol" w:hint="default"/>
      </w:rPr>
    </w:lvl>
    <w:lvl w:ilvl="4" w:tplc="E3DAC690">
      <w:start w:val="1"/>
      <w:numFmt w:val="bullet"/>
      <w:lvlText w:val="o"/>
      <w:lvlJc w:val="left"/>
      <w:pPr>
        <w:ind w:left="3600" w:hanging="360"/>
      </w:pPr>
      <w:rPr>
        <w:rFonts w:ascii="Courier New" w:hAnsi="Courier New" w:hint="default"/>
      </w:rPr>
    </w:lvl>
    <w:lvl w:ilvl="5" w:tplc="36A00408">
      <w:start w:val="1"/>
      <w:numFmt w:val="bullet"/>
      <w:lvlText w:val=""/>
      <w:lvlJc w:val="left"/>
      <w:pPr>
        <w:ind w:left="4320" w:hanging="360"/>
      </w:pPr>
      <w:rPr>
        <w:rFonts w:ascii="Wingdings" w:hAnsi="Wingdings" w:hint="default"/>
      </w:rPr>
    </w:lvl>
    <w:lvl w:ilvl="6" w:tplc="FF62D814">
      <w:start w:val="1"/>
      <w:numFmt w:val="bullet"/>
      <w:lvlText w:val=""/>
      <w:lvlJc w:val="left"/>
      <w:pPr>
        <w:ind w:left="5040" w:hanging="360"/>
      </w:pPr>
      <w:rPr>
        <w:rFonts w:ascii="Symbol" w:hAnsi="Symbol" w:hint="default"/>
      </w:rPr>
    </w:lvl>
    <w:lvl w:ilvl="7" w:tplc="2F9E1F96">
      <w:start w:val="1"/>
      <w:numFmt w:val="bullet"/>
      <w:lvlText w:val="o"/>
      <w:lvlJc w:val="left"/>
      <w:pPr>
        <w:ind w:left="5760" w:hanging="360"/>
      </w:pPr>
      <w:rPr>
        <w:rFonts w:ascii="Courier New" w:hAnsi="Courier New" w:hint="default"/>
      </w:rPr>
    </w:lvl>
    <w:lvl w:ilvl="8" w:tplc="11E4D4A6">
      <w:start w:val="1"/>
      <w:numFmt w:val="bullet"/>
      <w:lvlText w:val=""/>
      <w:lvlJc w:val="left"/>
      <w:pPr>
        <w:ind w:left="6480" w:hanging="360"/>
      </w:pPr>
      <w:rPr>
        <w:rFonts w:ascii="Wingdings" w:hAnsi="Wingdings" w:hint="default"/>
      </w:rPr>
    </w:lvl>
  </w:abstractNum>
  <w:abstractNum w:abstractNumId="13" w15:restartNumberingAfterBreak="0">
    <w:nsid w:val="33FB52E6"/>
    <w:multiLevelType w:val="multilevel"/>
    <w:tmpl w:val="AC4C639A"/>
    <w:styleLink w:val="CurrentList1"/>
    <w:lvl w:ilvl="0">
      <w:start w:val="1"/>
      <w:numFmt w:val="decimal"/>
      <w:lvlText w:val="%1."/>
      <w:lvlJc w:val="left"/>
      <w:pPr>
        <w:ind w:left="284" w:hanging="284"/>
      </w:pPr>
      <w:rPr>
        <w:rFonts w:hint="default"/>
      </w:rPr>
    </w:lvl>
    <w:lvl w:ilvl="1">
      <w:start w:val="1"/>
      <w:numFmt w:val="decimal"/>
      <w:lvlText w:val="%1.%2."/>
      <w:lvlJc w:val="left"/>
      <w:pPr>
        <w:ind w:left="284" w:hanging="284"/>
      </w:pPr>
      <w:rPr>
        <w:rFonts w:hint="default"/>
      </w:rPr>
    </w:lvl>
    <w:lvl w:ilvl="2">
      <w:start w:val="1"/>
      <w:numFmt w:val="decimal"/>
      <w:lvlText w:val="%1.%2.%3."/>
      <w:lvlJc w:val="left"/>
      <w:pPr>
        <w:ind w:left="284" w:hanging="28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 w15:restartNumberingAfterBreak="0">
    <w:nsid w:val="3AA33FFD"/>
    <w:multiLevelType w:val="multilevel"/>
    <w:tmpl w:val="AA16AAFE"/>
    <w:styleLink w:val="CurrentList13"/>
    <w:lvl w:ilvl="0">
      <w:start w:val="1"/>
      <w:numFmt w:val="lowerLetter"/>
      <w:suff w:val="space"/>
      <w:lvlText w:val="%1."/>
      <w:lvlJc w:val="left"/>
      <w:pPr>
        <w:ind w:left="284" w:hanging="284"/>
      </w:pPr>
      <w:rPr>
        <w:rFonts w:hint="default"/>
      </w:rPr>
    </w:lvl>
    <w:lvl w:ilvl="1">
      <w:start w:val="1"/>
      <w:numFmt w:val="lowerLetter"/>
      <w:suff w:val="space"/>
      <w:lvlText w:val="%2."/>
      <w:lvlJc w:val="left"/>
      <w:pPr>
        <w:ind w:left="284" w:firstLine="0"/>
      </w:pPr>
      <w:rPr>
        <w:rFonts w:hint="default"/>
      </w:rPr>
    </w:lvl>
    <w:lvl w:ilvl="2">
      <w:start w:val="1"/>
      <w:numFmt w:val="lowerLetter"/>
      <w:suff w:val="space"/>
      <w:lvlText w:val="%3."/>
      <w:lvlJc w:val="left"/>
      <w:pPr>
        <w:ind w:left="851" w:hanging="284"/>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5" w15:restartNumberingAfterBreak="0">
    <w:nsid w:val="40BC5782"/>
    <w:multiLevelType w:val="hybridMultilevel"/>
    <w:tmpl w:val="39EECDAC"/>
    <w:lvl w:ilvl="0" w:tplc="F95A9522">
      <w:start w:val="1"/>
      <w:numFmt w:val="bullet"/>
      <w:lvlText w:val=""/>
      <w:lvlJc w:val="left"/>
      <w:pPr>
        <w:ind w:left="720" w:hanging="360"/>
      </w:pPr>
      <w:rPr>
        <w:rFonts w:ascii="Symbol" w:hAnsi="Symbol" w:hint="default"/>
      </w:rPr>
    </w:lvl>
    <w:lvl w:ilvl="1" w:tplc="E3C4715E">
      <w:start w:val="1"/>
      <w:numFmt w:val="bullet"/>
      <w:lvlText w:val="o"/>
      <w:lvlJc w:val="left"/>
      <w:pPr>
        <w:ind w:left="1440" w:hanging="360"/>
      </w:pPr>
      <w:rPr>
        <w:rFonts w:ascii="Courier New" w:hAnsi="Courier New" w:hint="default"/>
      </w:rPr>
    </w:lvl>
    <w:lvl w:ilvl="2" w:tplc="B6EC0A80">
      <w:start w:val="1"/>
      <w:numFmt w:val="bullet"/>
      <w:lvlText w:val=""/>
      <w:lvlJc w:val="left"/>
      <w:pPr>
        <w:ind w:left="2160" w:hanging="360"/>
      </w:pPr>
      <w:rPr>
        <w:rFonts w:ascii="Wingdings" w:hAnsi="Wingdings" w:hint="default"/>
      </w:rPr>
    </w:lvl>
    <w:lvl w:ilvl="3" w:tplc="4E48BA54">
      <w:start w:val="1"/>
      <w:numFmt w:val="bullet"/>
      <w:lvlText w:val=""/>
      <w:lvlJc w:val="left"/>
      <w:pPr>
        <w:ind w:left="2880" w:hanging="360"/>
      </w:pPr>
      <w:rPr>
        <w:rFonts w:ascii="Symbol" w:hAnsi="Symbol" w:hint="default"/>
      </w:rPr>
    </w:lvl>
    <w:lvl w:ilvl="4" w:tplc="B35C4478">
      <w:start w:val="1"/>
      <w:numFmt w:val="bullet"/>
      <w:lvlText w:val="o"/>
      <w:lvlJc w:val="left"/>
      <w:pPr>
        <w:ind w:left="3600" w:hanging="360"/>
      </w:pPr>
      <w:rPr>
        <w:rFonts w:ascii="Courier New" w:hAnsi="Courier New" w:hint="default"/>
      </w:rPr>
    </w:lvl>
    <w:lvl w:ilvl="5" w:tplc="26C25858">
      <w:start w:val="1"/>
      <w:numFmt w:val="bullet"/>
      <w:lvlText w:val=""/>
      <w:lvlJc w:val="left"/>
      <w:pPr>
        <w:ind w:left="4320" w:hanging="360"/>
      </w:pPr>
      <w:rPr>
        <w:rFonts w:ascii="Wingdings" w:hAnsi="Wingdings" w:hint="default"/>
      </w:rPr>
    </w:lvl>
    <w:lvl w:ilvl="6" w:tplc="C15EA894">
      <w:start w:val="1"/>
      <w:numFmt w:val="bullet"/>
      <w:lvlText w:val=""/>
      <w:lvlJc w:val="left"/>
      <w:pPr>
        <w:ind w:left="5040" w:hanging="360"/>
      </w:pPr>
      <w:rPr>
        <w:rFonts w:ascii="Symbol" w:hAnsi="Symbol" w:hint="default"/>
      </w:rPr>
    </w:lvl>
    <w:lvl w:ilvl="7" w:tplc="A84CEB62">
      <w:start w:val="1"/>
      <w:numFmt w:val="bullet"/>
      <w:lvlText w:val="o"/>
      <w:lvlJc w:val="left"/>
      <w:pPr>
        <w:ind w:left="5760" w:hanging="360"/>
      </w:pPr>
      <w:rPr>
        <w:rFonts w:ascii="Courier New" w:hAnsi="Courier New" w:hint="default"/>
      </w:rPr>
    </w:lvl>
    <w:lvl w:ilvl="8" w:tplc="9B86DEBC">
      <w:start w:val="1"/>
      <w:numFmt w:val="bullet"/>
      <w:lvlText w:val=""/>
      <w:lvlJc w:val="left"/>
      <w:pPr>
        <w:ind w:left="6480" w:hanging="360"/>
      </w:pPr>
      <w:rPr>
        <w:rFonts w:ascii="Wingdings" w:hAnsi="Wingdings" w:hint="default"/>
      </w:rPr>
    </w:lvl>
  </w:abstractNum>
  <w:abstractNum w:abstractNumId="16" w15:restartNumberingAfterBreak="0">
    <w:nsid w:val="42C117D1"/>
    <w:multiLevelType w:val="hybridMultilevel"/>
    <w:tmpl w:val="C82277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43C219D9"/>
    <w:multiLevelType w:val="hybridMultilevel"/>
    <w:tmpl w:val="AD947E7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49A865A0"/>
    <w:multiLevelType w:val="multilevel"/>
    <w:tmpl w:val="33489C44"/>
    <w:lvl w:ilvl="0">
      <w:start w:val="1"/>
      <w:numFmt w:val="bullet"/>
      <w:pStyle w:val="ListBullet"/>
      <w:lvlText w:val="•"/>
      <w:lvlJc w:val="left"/>
      <w:pPr>
        <w:ind w:left="284" w:hanging="284"/>
      </w:pPr>
      <w:rPr>
        <w:rFonts w:ascii="Arial" w:hAnsi="Arial" w:hint="default"/>
      </w:rPr>
    </w:lvl>
    <w:lvl w:ilvl="1">
      <w:start w:val="1"/>
      <w:numFmt w:val="bullet"/>
      <w:pStyle w:val="ListBullet2"/>
      <w:lvlText w:val="‒"/>
      <w:lvlJc w:val="left"/>
      <w:pPr>
        <w:ind w:left="567" w:hanging="283"/>
      </w:pPr>
      <w:rPr>
        <w:rFonts w:ascii="Arial" w:hAnsi="Arial" w:hint="default"/>
      </w:rPr>
    </w:lvl>
    <w:lvl w:ilvl="2">
      <w:start w:val="1"/>
      <w:numFmt w:val="bullet"/>
      <w:lvlText w:val="‒"/>
      <w:lvlJc w:val="left"/>
      <w:pPr>
        <w:ind w:left="851" w:hanging="284"/>
      </w:pPr>
      <w:rPr>
        <w:rFonts w:ascii="Arial" w:hAnsi="Arial" w:hint="default"/>
      </w:rPr>
    </w:lvl>
    <w:lvl w:ilvl="3">
      <w:start w:val="1"/>
      <w:numFmt w:val="decimal"/>
      <w:lvlText w:val="(%4)"/>
      <w:lvlJc w:val="left"/>
      <w:pPr>
        <w:ind w:left="1428" w:hanging="357"/>
      </w:pPr>
      <w:rPr>
        <w:rFonts w:hint="default"/>
      </w:rPr>
    </w:lvl>
    <w:lvl w:ilvl="4">
      <w:start w:val="1"/>
      <w:numFmt w:val="lowerLetter"/>
      <w:lvlText w:val="(%5)"/>
      <w:lvlJc w:val="left"/>
      <w:pPr>
        <w:ind w:left="1785" w:hanging="357"/>
      </w:pPr>
      <w:rPr>
        <w:rFonts w:hint="default"/>
      </w:rPr>
    </w:lvl>
    <w:lvl w:ilvl="5">
      <w:start w:val="1"/>
      <w:numFmt w:val="lowerRoman"/>
      <w:lvlText w:val="(%6)"/>
      <w:lvlJc w:val="left"/>
      <w:pPr>
        <w:ind w:left="2142" w:hanging="357"/>
      </w:pPr>
      <w:rPr>
        <w:rFonts w:hint="default"/>
      </w:rPr>
    </w:lvl>
    <w:lvl w:ilvl="6">
      <w:start w:val="1"/>
      <w:numFmt w:val="decimal"/>
      <w:lvlText w:val="%7."/>
      <w:lvlJc w:val="left"/>
      <w:pPr>
        <w:ind w:left="2499" w:hanging="357"/>
      </w:pPr>
      <w:rPr>
        <w:rFonts w:hint="default"/>
      </w:rPr>
    </w:lvl>
    <w:lvl w:ilvl="7">
      <w:start w:val="1"/>
      <w:numFmt w:val="lowerLetter"/>
      <w:lvlText w:val="%8."/>
      <w:lvlJc w:val="left"/>
      <w:pPr>
        <w:ind w:left="2856" w:hanging="357"/>
      </w:pPr>
      <w:rPr>
        <w:rFonts w:hint="default"/>
      </w:rPr>
    </w:lvl>
    <w:lvl w:ilvl="8">
      <w:start w:val="1"/>
      <w:numFmt w:val="lowerRoman"/>
      <w:lvlText w:val="%9."/>
      <w:lvlJc w:val="left"/>
      <w:pPr>
        <w:ind w:left="3213" w:hanging="357"/>
      </w:pPr>
      <w:rPr>
        <w:rFonts w:hint="default"/>
      </w:rPr>
    </w:lvl>
  </w:abstractNum>
  <w:abstractNum w:abstractNumId="19" w15:restartNumberingAfterBreak="0">
    <w:nsid w:val="4B096515"/>
    <w:multiLevelType w:val="multilevel"/>
    <w:tmpl w:val="AC6C41C4"/>
    <w:styleLink w:val="CurrentList16"/>
    <w:lvl w:ilvl="0">
      <w:start w:val="1"/>
      <w:numFmt w:val="decimal"/>
      <w:suff w:val="space"/>
      <w:lvlText w:val="%1."/>
      <w:lvlJc w:val="left"/>
      <w:pPr>
        <w:ind w:left="284" w:hanging="284"/>
      </w:pPr>
      <w:rPr>
        <w:rFonts w:hint="default"/>
      </w:rPr>
    </w:lvl>
    <w:lvl w:ilvl="1">
      <w:start w:val="1"/>
      <w:numFmt w:val="decimal"/>
      <w:suff w:val="space"/>
      <w:lvlText w:val="%1.%2."/>
      <w:lvlJc w:val="left"/>
      <w:pPr>
        <w:ind w:left="567" w:hanging="283"/>
      </w:pPr>
      <w:rPr>
        <w:rFonts w:hint="default"/>
      </w:rPr>
    </w:lvl>
    <w:lvl w:ilvl="2">
      <w:start w:val="1"/>
      <w:numFmt w:val="decimal"/>
      <w:lvlText w:val="%1.%2.%3."/>
      <w:lvlJc w:val="left"/>
      <w:pPr>
        <w:ind w:left="851" w:hanging="284"/>
      </w:pPr>
      <w:rPr>
        <w:rFonts w:hint="default"/>
      </w:rPr>
    </w:lvl>
    <w:lvl w:ilvl="3">
      <w:start w:val="1"/>
      <w:numFmt w:val="decimal"/>
      <w:suff w:val="space"/>
      <w:lvlText w:val="%1.%2.%3.%4."/>
      <w:lvlJc w:val="left"/>
      <w:pPr>
        <w:ind w:left="1134" w:hanging="283"/>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15:restartNumberingAfterBreak="0">
    <w:nsid w:val="50AB6CFF"/>
    <w:multiLevelType w:val="multilevel"/>
    <w:tmpl w:val="73842876"/>
    <w:styleLink w:val="CurrentList14"/>
    <w:lvl w:ilvl="0">
      <w:start w:val="1"/>
      <w:numFmt w:val="decimal"/>
      <w:suff w:val="space"/>
      <w:lvlText w:val="%1."/>
      <w:lvlJc w:val="left"/>
      <w:pPr>
        <w:ind w:left="284" w:hanging="284"/>
      </w:pPr>
      <w:rPr>
        <w:rFonts w:hint="default"/>
      </w:rPr>
    </w:lvl>
    <w:lvl w:ilvl="1">
      <w:start w:val="1"/>
      <w:numFmt w:val="decimal"/>
      <w:suff w:val="space"/>
      <w:lvlText w:val="%1.%2."/>
      <w:lvlJc w:val="left"/>
      <w:pPr>
        <w:ind w:left="284" w:hanging="284"/>
      </w:pPr>
      <w:rPr>
        <w:rFonts w:hint="default"/>
      </w:rPr>
    </w:lvl>
    <w:lvl w:ilvl="2">
      <w:start w:val="1"/>
      <w:numFmt w:val="decimal"/>
      <w:suff w:val="space"/>
      <w:lvlText w:val="%1.%2.%3."/>
      <w:lvlJc w:val="left"/>
      <w:pPr>
        <w:ind w:left="284" w:hanging="284"/>
      </w:pPr>
      <w:rPr>
        <w:rFonts w:hint="default"/>
      </w:rPr>
    </w:lvl>
    <w:lvl w:ilvl="3">
      <w:start w:val="1"/>
      <w:numFmt w:val="decimal"/>
      <w:suff w:val="space"/>
      <w:lvlText w:val="%1.%2.%3.%4."/>
      <w:lvlJc w:val="left"/>
      <w:pPr>
        <w:ind w:left="284" w:hanging="284"/>
      </w:pPr>
      <w:rPr>
        <w:rFonts w:hint="default"/>
      </w:rPr>
    </w:lvl>
    <w:lvl w:ilvl="4">
      <w:start w:val="1"/>
      <w:numFmt w:val="decimal"/>
      <w:suff w:val="space"/>
      <w:lvlText w:val="%1.%2.%3.%4.%5."/>
      <w:lvlJc w:val="left"/>
      <w:pPr>
        <w:ind w:left="284" w:hanging="284"/>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1" w15:restartNumberingAfterBreak="0">
    <w:nsid w:val="53C50348"/>
    <w:multiLevelType w:val="multilevel"/>
    <w:tmpl w:val="0AE42936"/>
    <w:styleLink w:val="CurrentList6"/>
    <w:lvl w:ilvl="0">
      <w:start w:val="1"/>
      <w:numFmt w:val="decimal"/>
      <w:lvlText w:val="%1."/>
      <w:lvlJc w:val="left"/>
      <w:pPr>
        <w:ind w:left="284" w:hanging="284"/>
      </w:pPr>
      <w:rPr>
        <w:rFonts w:hint="default"/>
      </w:rPr>
    </w:lvl>
    <w:lvl w:ilvl="1">
      <w:start w:val="1"/>
      <w:numFmt w:val="decimal"/>
      <w:lvlText w:val="%1.%2."/>
      <w:lvlJc w:val="left"/>
      <w:pPr>
        <w:ind w:left="284" w:hanging="284"/>
      </w:pPr>
      <w:rPr>
        <w:rFonts w:hint="default"/>
      </w:rPr>
    </w:lvl>
    <w:lvl w:ilvl="2">
      <w:start w:val="1"/>
      <w:numFmt w:val="decimal"/>
      <w:lvlText w:val="%1.%2.%3."/>
      <w:lvlJc w:val="left"/>
      <w:pPr>
        <w:ind w:left="284" w:hanging="284"/>
      </w:pPr>
      <w:rPr>
        <w:rFonts w:hint="default"/>
      </w:rPr>
    </w:lvl>
    <w:lvl w:ilvl="3">
      <w:start w:val="1"/>
      <w:numFmt w:val="decimal"/>
      <w:suff w:val="space"/>
      <w:lvlText w:val="%1.%2.%3.%4."/>
      <w:lvlJc w:val="left"/>
      <w:pPr>
        <w:ind w:left="284" w:hanging="284"/>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2" w15:restartNumberingAfterBreak="0">
    <w:nsid w:val="5B3A0D38"/>
    <w:multiLevelType w:val="multilevel"/>
    <w:tmpl w:val="0C243928"/>
    <w:styleLink w:val="CurrentList8"/>
    <w:lvl w:ilvl="0">
      <w:start w:val="1"/>
      <w:numFmt w:val="decimal"/>
      <w:lvlText w:val="%1."/>
      <w:lvlJc w:val="left"/>
      <w:pPr>
        <w:ind w:left="284" w:hanging="284"/>
      </w:pPr>
      <w:rPr>
        <w:rFonts w:hint="default"/>
      </w:rPr>
    </w:lvl>
    <w:lvl w:ilvl="1">
      <w:start w:val="1"/>
      <w:numFmt w:val="decimal"/>
      <w:lvlText w:val="%1.%2."/>
      <w:lvlJc w:val="left"/>
      <w:pPr>
        <w:ind w:left="284" w:hanging="284"/>
      </w:pPr>
      <w:rPr>
        <w:rFonts w:hint="default"/>
      </w:rPr>
    </w:lvl>
    <w:lvl w:ilvl="2">
      <w:start w:val="1"/>
      <w:numFmt w:val="decimal"/>
      <w:lvlText w:val="%1.%2.%3."/>
      <w:lvlJc w:val="left"/>
      <w:pPr>
        <w:ind w:left="284" w:hanging="28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3" w15:restartNumberingAfterBreak="0">
    <w:nsid w:val="5E8261B2"/>
    <w:multiLevelType w:val="multilevel"/>
    <w:tmpl w:val="0AE42936"/>
    <w:styleLink w:val="CurrentList7"/>
    <w:lvl w:ilvl="0">
      <w:start w:val="1"/>
      <w:numFmt w:val="decimal"/>
      <w:lvlText w:val="%1."/>
      <w:lvlJc w:val="left"/>
      <w:pPr>
        <w:ind w:left="284" w:hanging="284"/>
      </w:pPr>
      <w:rPr>
        <w:rFonts w:hint="default"/>
      </w:rPr>
    </w:lvl>
    <w:lvl w:ilvl="1">
      <w:start w:val="1"/>
      <w:numFmt w:val="decimal"/>
      <w:lvlText w:val="%1.%2."/>
      <w:lvlJc w:val="left"/>
      <w:pPr>
        <w:ind w:left="284" w:hanging="284"/>
      </w:pPr>
      <w:rPr>
        <w:rFonts w:hint="default"/>
      </w:rPr>
    </w:lvl>
    <w:lvl w:ilvl="2">
      <w:start w:val="1"/>
      <w:numFmt w:val="decimal"/>
      <w:lvlText w:val="%1.%2.%3."/>
      <w:lvlJc w:val="left"/>
      <w:pPr>
        <w:ind w:left="284" w:hanging="284"/>
      </w:pPr>
      <w:rPr>
        <w:rFonts w:hint="default"/>
      </w:rPr>
    </w:lvl>
    <w:lvl w:ilvl="3">
      <w:start w:val="1"/>
      <w:numFmt w:val="decimal"/>
      <w:suff w:val="space"/>
      <w:lvlText w:val="%1.%2.%3.%4."/>
      <w:lvlJc w:val="left"/>
      <w:pPr>
        <w:ind w:left="284" w:hanging="284"/>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4" w15:restartNumberingAfterBreak="0">
    <w:nsid w:val="5E9CC395"/>
    <w:multiLevelType w:val="hybridMultilevel"/>
    <w:tmpl w:val="8C7A9C4E"/>
    <w:lvl w:ilvl="0" w:tplc="DE167252">
      <w:start w:val="1"/>
      <w:numFmt w:val="bullet"/>
      <w:lvlText w:val=""/>
      <w:lvlJc w:val="left"/>
      <w:pPr>
        <w:ind w:left="720" w:hanging="360"/>
      </w:pPr>
      <w:rPr>
        <w:rFonts w:ascii="Symbol" w:hAnsi="Symbol" w:hint="default"/>
      </w:rPr>
    </w:lvl>
    <w:lvl w:ilvl="1" w:tplc="1A4089B0">
      <w:start w:val="1"/>
      <w:numFmt w:val="bullet"/>
      <w:lvlText w:val="o"/>
      <w:lvlJc w:val="left"/>
      <w:pPr>
        <w:ind w:left="1440" w:hanging="360"/>
      </w:pPr>
      <w:rPr>
        <w:rFonts w:ascii="Courier New" w:hAnsi="Courier New" w:hint="default"/>
      </w:rPr>
    </w:lvl>
    <w:lvl w:ilvl="2" w:tplc="AA040D82">
      <w:start w:val="1"/>
      <w:numFmt w:val="bullet"/>
      <w:lvlText w:val=""/>
      <w:lvlJc w:val="left"/>
      <w:pPr>
        <w:ind w:left="2160" w:hanging="360"/>
      </w:pPr>
      <w:rPr>
        <w:rFonts w:ascii="Wingdings" w:hAnsi="Wingdings" w:hint="default"/>
      </w:rPr>
    </w:lvl>
    <w:lvl w:ilvl="3" w:tplc="8FBE158A">
      <w:start w:val="1"/>
      <w:numFmt w:val="bullet"/>
      <w:lvlText w:val=""/>
      <w:lvlJc w:val="left"/>
      <w:pPr>
        <w:ind w:left="2880" w:hanging="360"/>
      </w:pPr>
      <w:rPr>
        <w:rFonts w:ascii="Symbol" w:hAnsi="Symbol" w:hint="default"/>
      </w:rPr>
    </w:lvl>
    <w:lvl w:ilvl="4" w:tplc="BCD848C0">
      <w:start w:val="1"/>
      <w:numFmt w:val="bullet"/>
      <w:lvlText w:val="o"/>
      <w:lvlJc w:val="left"/>
      <w:pPr>
        <w:ind w:left="3600" w:hanging="360"/>
      </w:pPr>
      <w:rPr>
        <w:rFonts w:ascii="Courier New" w:hAnsi="Courier New" w:hint="default"/>
      </w:rPr>
    </w:lvl>
    <w:lvl w:ilvl="5" w:tplc="67B625A6">
      <w:start w:val="1"/>
      <w:numFmt w:val="bullet"/>
      <w:lvlText w:val=""/>
      <w:lvlJc w:val="left"/>
      <w:pPr>
        <w:ind w:left="4320" w:hanging="360"/>
      </w:pPr>
      <w:rPr>
        <w:rFonts w:ascii="Wingdings" w:hAnsi="Wingdings" w:hint="default"/>
      </w:rPr>
    </w:lvl>
    <w:lvl w:ilvl="6" w:tplc="97C04570">
      <w:start w:val="1"/>
      <w:numFmt w:val="bullet"/>
      <w:lvlText w:val=""/>
      <w:lvlJc w:val="left"/>
      <w:pPr>
        <w:ind w:left="5040" w:hanging="360"/>
      </w:pPr>
      <w:rPr>
        <w:rFonts w:ascii="Symbol" w:hAnsi="Symbol" w:hint="default"/>
      </w:rPr>
    </w:lvl>
    <w:lvl w:ilvl="7" w:tplc="63A2A4E4">
      <w:start w:val="1"/>
      <w:numFmt w:val="bullet"/>
      <w:lvlText w:val="o"/>
      <w:lvlJc w:val="left"/>
      <w:pPr>
        <w:ind w:left="5760" w:hanging="360"/>
      </w:pPr>
      <w:rPr>
        <w:rFonts w:ascii="Courier New" w:hAnsi="Courier New" w:hint="default"/>
      </w:rPr>
    </w:lvl>
    <w:lvl w:ilvl="8" w:tplc="71FC699C">
      <w:start w:val="1"/>
      <w:numFmt w:val="bullet"/>
      <w:lvlText w:val=""/>
      <w:lvlJc w:val="left"/>
      <w:pPr>
        <w:ind w:left="6480" w:hanging="360"/>
      </w:pPr>
      <w:rPr>
        <w:rFonts w:ascii="Wingdings" w:hAnsi="Wingdings" w:hint="default"/>
      </w:rPr>
    </w:lvl>
  </w:abstractNum>
  <w:abstractNum w:abstractNumId="25" w15:restartNumberingAfterBreak="0">
    <w:nsid w:val="5E9E1A0A"/>
    <w:multiLevelType w:val="multilevel"/>
    <w:tmpl w:val="224C3204"/>
    <w:styleLink w:val="CurrentList3"/>
    <w:lvl w:ilvl="0">
      <w:start w:val="1"/>
      <w:numFmt w:val="decimal"/>
      <w:lvlText w:val="%1."/>
      <w:lvlJc w:val="left"/>
      <w:pPr>
        <w:ind w:left="284" w:hanging="284"/>
      </w:pPr>
      <w:rPr>
        <w:rFonts w:hint="default"/>
      </w:rPr>
    </w:lvl>
    <w:lvl w:ilvl="1">
      <w:start w:val="1"/>
      <w:numFmt w:val="decimal"/>
      <w:lvlText w:val="%1.%2."/>
      <w:lvlJc w:val="left"/>
      <w:pPr>
        <w:ind w:left="284" w:hanging="284"/>
      </w:pPr>
      <w:rPr>
        <w:rFonts w:hint="default"/>
      </w:rPr>
    </w:lvl>
    <w:lvl w:ilvl="2">
      <w:start w:val="1"/>
      <w:numFmt w:val="decimal"/>
      <w:lvlText w:val="%1.%2.%3."/>
      <w:lvlJc w:val="left"/>
      <w:pPr>
        <w:ind w:left="284" w:hanging="284"/>
      </w:pPr>
      <w:rPr>
        <w:rFonts w:hint="default"/>
      </w:rPr>
    </w:lvl>
    <w:lvl w:ilvl="3">
      <w:start w:val="1"/>
      <w:numFmt w:val="decimal"/>
      <w:lvlText w:val="%1.%2.%3.%4."/>
      <w:lvlJc w:val="left"/>
      <w:pPr>
        <w:ind w:left="284" w:hanging="284"/>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6" w15:restartNumberingAfterBreak="0">
    <w:nsid w:val="5F685D5A"/>
    <w:multiLevelType w:val="multilevel"/>
    <w:tmpl w:val="808ABC3A"/>
    <w:styleLink w:val="CurrentList10"/>
    <w:lvl w:ilvl="0">
      <w:start w:val="1"/>
      <w:numFmt w:val="decimal"/>
      <w:lvlText w:val="%1."/>
      <w:lvlJc w:val="left"/>
      <w:pPr>
        <w:ind w:left="284" w:hanging="284"/>
      </w:pPr>
      <w:rPr>
        <w:rFonts w:hint="default"/>
      </w:rPr>
    </w:lvl>
    <w:lvl w:ilvl="1">
      <w:start w:val="1"/>
      <w:numFmt w:val="decimal"/>
      <w:suff w:val="space"/>
      <w:lvlText w:val="%1.%2."/>
      <w:lvlJc w:val="left"/>
      <w:pPr>
        <w:ind w:left="284" w:hanging="284"/>
      </w:pPr>
      <w:rPr>
        <w:rFonts w:hint="default"/>
      </w:rPr>
    </w:lvl>
    <w:lvl w:ilvl="2">
      <w:start w:val="1"/>
      <w:numFmt w:val="decimal"/>
      <w:lvlText w:val="%1.%2.%3."/>
      <w:lvlJc w:val="left"/>
      <w:pPr>
        <w:ind w:left="284" w:hanging="284"/>
      </w:pPr>
      <w:rPr>
        <w:rFonts w:hint="default"/>
      </w:rPr>
    </w:lvl>
    <w:lvl w:ilvl="3">
      <w:start w:val="1"/>
      <w:numFmt w:val="decimal"/>
      <w:suff w:val="space"/>
      <w:lvlText w:val="%1.%2.%3.%4."/>
      <w:lvlJc w:val="left"/>
      <w:pPr>
        <w:ind w:left="284" w:hanging="284"/>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15:restartNumberingAfterBreak="0">
    <w:nsid w:val="61AE1B07"/>
    <w:multiLevelType w:val="multilevel"/>
    <w:tmpl w:val="CF0A699A"/>
    <w:lvl w:ilvl="0">
      <w:start w:val="1"/>
      <w:numFmt w:val="decimal"/>
      <w:pStyle w:val="NumberedHeading1"/>
      <w:suff w:val="space"/>
      <w:lvlText w:val="%1."/>
      <w:lvlJc w:val="left"/>
      <w:pPr>
        <w:ind w:left="284" w:hanging="284"/>
      </w:pPr>
      <w:rPr>
        <w:rFonts w:hint="default"/>
      </w:rPr>
    </w:lvl>
    <w:lvl w:ilvl="1">
      <w:start w:val="1"/>
      <w:numFmt w:val="decimal"/>
      <w:pStyle w:val="NumberedHeading2"/>
      <w:suff w:val="space"/>
      <w:lvlText w:val="%1.%2."/>
      <w:lvlJc w:val="left"/>
      <w:pPr>
        <w:ind w:left="284" w:hanging="284"/>
      </w:pPr>
      <w:rPr>
        <w:rFonts w:hint="default"/>
      </w:rPr>
    </w:lvl>
    <w:lvl w:ilvl="2">
      <w:start w:val="1"/>
      <w:numFmt w:val="decimal"/>
      <w:pStyle w:val="NumberedHeading3"/>
      <w:suff w:val="space"/>
      <w:lvlText w:val="%1.%2.%3."/>
      <w:lvlJc w:val="left"/>
      <w:pPr>
        <w:ind w:left="284" w:hanging="284"/>
      </w:pPr>
      <w:rPr>
        <w:rFonts w:hint="default"/>
      </w:rPr>
    </w:lvl>
    <w:lvl w:ilvl="3">
      <w:start w:val="1"/>
      <w:numFmt w:val="decimal"/>
      <w:pStyle w:val="NumberedHeading4"/>
      <w:suff w:val="space"/>
      <w:lvlText w:val="%1.%2.%3.%4."/>
      <w:lvlJc w:val="left"/>
      <w:pPr>
        <w:ind w:left="284" w:hanging="284"/>
      </w:pPr>
      <w:rPr>
        <w:rFonts w:hint="default"/>
      </w:rPr>
    </w:lvl>
    <w:lvl w:ilvl="4">
      <w:start w:val="1"/>
      <w:numFmt w:val="decimal"/>
      <w:suff w:val="space"/>
      <w:lvlText w:val="%1.%2.%3.%4.%5."/>
      <w:lvlJc w:val="left"/>
      <w:pPr>
        <w:ind w:left="284" w:hanging="284"/>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8" w15:restartNumberingAfterBreak="0">
    <w:nsid w:val="64B11AE5"/>
    <w:multiLevelType w:val="multilevel"/>
    <w:tmpl w:val="1FCE654A"/>
    <w:styleLink w:val="CurrentList4"/>
    <w:lvl w:ilvl="0">
      <w:start w:val="1"/>
      <w:numFmt w:val="decimal"/>
      <w:lvlText w:val="%1."/>
      <w:lvlJc w:val="left"/>
      <w:pPr>
        <w:ind w:left="284" w:hanging="284"/>
      </w:pPr>
      <w:rPr>
        <w:rFonts w:hint="default"/>
      </w:rPr>
    </w:lvl>
    <w:lvl w:ilvl="1">
      <w:start w:val="1"/>
      <w:numFmt w:val="decimal"/>
      <w:lvlText w:val="%1.%2."/>
      <w:lvlJc w:val="left"/>
      <w:pPr>
        <w:ind w:left="284" w:hanging="284"/>
      </w:pPr>
      <w:rPr>
        <w:rFonts w:hint="default"/>
      </w:rPr>
    </w:lvl>
    <w:lvl w:ilvl="2">
      <w:start w:val="1"/>
      <w:numFmt w:val="decimal"/>
      <w:lvlText w:val="%1.%2.%3."/>
      <w:lvlJc w:val="left"/>
      <w:pPr>
        <w:ind w:left="284" w:hanging="284"/>
      </w:pPr>
      <w:rPr>
        <w:rFonts w:hint="default"/>
      </w:rPr>
    </w:lvl>
    <w:lvl w:ilvl="3">
      <w:start w:val="1"/>
      <w:numFmt w:val="decimal"/>
      <w:lvlText w:val="%1.%2.%3.%4."/>
      <w:lvlJc w:val="left"/>
      <w:pPr>
        <w:ind w:left="284" w:hanging="284"/>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9" w15:restartNumberingAfterBreak="0">
    <w:nsid w:val="6B766C67"/>
    <w:multiLevelType w:val="multilevel"/>
    <w:tmpl w:val="172AF614"/>
    <w:lvl w:ilvl="0">
      <w:start w:val="1"/>
      <w:numFmt w:val="decimal"/>
      <w:pStyle w:val="NumberedList1"/>
      <w:suff w:val="space"/>
      <w:lvlText w:val="%1."/>
      <w:lvlJc w:val="left"/>
      <w:pPr>
        <w:ind w:left="284" w:hanging="284"/>
      </w:pPr>
      <w:rPr>
        <w:rFonts w:hint="default"/>
      </w:rPr>
    </w:lvl>
    <w:lvl w:ilvl="1">
      <w:start w:val="1"/>
      <w:numFmt w:val="decimal"/>
      <w:pStyle w:val="NumberedList2"/>
      <w:suff w:val="space"/>
      <w:lvlText w:val="%1.%2."/>
      <w:lvlJc w:val="left"/>
      <w:pPr>
        <w:ind w:left="567" w:hanging="283"/>
      </w:pPr>
      <w:rPr>
        <w:rFonts w:hint="default"/>
      </w:rPr>
    </w:lvl>
    <w:lvl w:ilvl="2">
      <w:start w:val="1"/>
      <w:numFmt w:val="decimal"/>
      <w:pStyle w:val="NumberedList3"/>
      <w:suff w:val="space"/>
      <w:lvlText w:val="%1.%2.%3."/>
      <w:lvlJc w:val="left"/>
      <w:pPr>
        <w:ind w:left="851" w:hanging="284"/>
      </w:pPr>
      <w:rPr>
        <w:rFonts w:hint="default"/>
      </w:rPr>
    </w:lvl>
    <w:lvl w:ilvl="3">
      <w:start w:val="1"/>
      <w:numFmt w:val="decimal"/>
      <w:suff w:val="space"/>
      <w:lvlText w:val="%1.%2.%3.%4."/>
      <w:lvlJc w:val="left"/>
      <w:pPr>
        <w:ind w:left="1134" w:hanging="283"/>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0" w15:restartNumberingAfterBreak="0">
    <w:nsid w:val="71FB052D"/>
    <w:multiLevelType w:val="hybridMultilevel"/>
    <w:tmpl w:val="2A16FA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72F72AAF"/>
    <w:multiLevelType w:val="hybridMultilevel"/>
    <w:tmpl w:val="2C7C13D2"/>
    <w:lvl w:ilvl="0" w:tplc="B64C30E2">
      <w:start w:val="1"/>
      <w:numFmt w:val="bullet"/>
      <w:lvlText w:val=""/>
      <w:lvlJc w:val="left"/>
      <w:pPr>
        <w:ind w:left="720" w:hanging="360"/>
      </w:pPr>
      <w:rPr>
        <w:rFonts w:ascii="Symbol" w:hAnsi="Symbol" w:hint="default"/>
      </w:rPr>
    </w:lvl>
    <w:lvl w:ilvl="1" w:tplc="BD54E9DE">
      <w:start w:val="1"/>
      <w:numFmt w:val="bullet"/>
      <w:lvlText w:val="o"/>
      <w:lvlJc w:val="left"/>
      <w:pPr>
        <w:ind w:left="1440" w:hanging="360"/>
      </w:pPr>
      <w:rPr>
        <w:rFonts w:ascii="Courier New" w:hAnsi="Courier New" w:hint="default"/>
      </w:rPr>
    </w:lvl>
    <w:lvl w:ilvl="2" w:tplc="6DFE38EE">
      <w:start w:val="1"/>
      <w:numFmt w:val="bullet"/>
      <w:lvlText w:val=""/>
      <w:lvlJc w:val="left"/>
      <w:pPr>
        <w:ind w:left="2160" w:hanging="360"/>
      </w:pPr>
      <w:rPr>
        <w:rFonts w:ascii="Wingdings" w:hAnsi="Wingdings" w:hint="default"/>
      </w:rPr>
    </w:lvl>
    <w:lvl w:ilvl="3" w:tplc="85B25D72">
      <w:start w:val="1"/>
      <w:numFmt w:val="bullet"/>
      <w:lvlText w:val=""/>
      <w:lvlJc w:val="left"/>
      <w:pPr>
        <w:ind w:left="2880" w:hanging="360"/>
      </w:pPr>
      <w:rPr>
        <w:rFonts w:ascii="Symbol" w:hAnsi="Symbol" w:hint="default"/>
      </w:rPr>
    </w:lvl>
    <w:lvl w:ilvl="4" w:tplc="7820CE6E">
      <w:start w:val="1"/>
      <w:numFmt w:val="bullet"/>
      <w:lvlText w:val="o"/>
      <w:lvlJc w:val="left"/>
      <w:pPr>
        <w:ind w:left="3600" w:hanging="360"/>
      </w:pPr>
      <w:rPr>
        <w:rFonts w:ascii="Courier New" w:hAnsi="Courier New" w:hint="default"/>
      </w:rPr>
    </w:lvl>
    <w:lvl w:ilvl="5" w:tplc="DD5CB25A">
      <w:start w:val="1"/>
      <w:numFmt w:val="bullet"/>
      <w:lvlText w:val=""/>
      <w:lvlJc w:val="left"/>
      <w:pPr>
        <w:ind w:left="4320" w:hanging="360"/>
      </w:pPr>
      <w:rPr>
        <w:rFonts w:ascii="Wingdings" w:hAnsi="Wingdings" w:hint="default"/>
      </w:rPr>
    </w:lvl>
    <w:lvl w:ilvl="6" w:tplc="DE76F394">
      <w:start w:val="1"/>
      <w:numFmt w:val="bullet"/>
      <w:lvlText w:val=""/>
      <w:lvlJc w:val="left"/>
      <w:pPr>
        <w:ind w:left="5040" w:hanging="360"/>
      </w:pPr>
      <w:rPr>
        <w:rFonts w:ascii="Symbol" w:hAnsi="Symbol" w:hint="default"/>
      </w:rPr>
    </w:lvl>
    <w:lvl w:ilvl="7" w:tplc="1772B748">
      <w:start w:val="1"/>
      <w:numFmt w:val="bullet"/>
      <w:lvlText w:val="o"/>
      <w:lvlJc w:val="left"/>
      <w:pPr>
        <w:ind w:left="5760" w:hanging="360"/>
      </w:pPr>
      <w:rPr>
        <w:rFonts w:ascii="Courier New" w:hAnsi="Courier New" w:hint="default"/>
      </w:rPr>
    </w:lvl>
    <w:lvl w:ilvl="8" w:tplc="E30C02F0">
      <w:start w:val="1"/>
      <w:numFmt w:val="bullet"/>
      <w:lvlText w:val=""/>
      <w:lvlJc w:val="left"/>
      <w:pPr>
        <w:ind w:left="6480" w:hanging="360"/>
      </w:pPr>
      <w:rPr>
        <w:rFonts w:ascii="Wingdings" w:hAnsi="Wingdings" w:hint="default"/>
      </w:rPr>
    </w:lvl>
  </w:abstractNum>
  <w:abstractNum w:abstractNumId="32" w15:restartNumberingAfterBreak="0">
    <w:nsid w:val="753BC8A4"/>
    <w:multiLevelType w:val="hybridMultilevel"/>
    <w:tmpl w:val="67849FB8"/>
    <w:lvl w:ilvl="0" w:tplc="02B2BB9E">
      <w:start w:val="1"/>
      <w:numFmt w:val="bullet"/>
      <w:lvlText w:val=""/>
      <w:lvlJc w:val="left"/>
      <w:pPr>
        <w:ind w:left="720" w:hanging="360"/>
      </w:pPr>
      <w:rPr>
        <w:rFonts w:ascii="Symbol" w:hAnsi="Symbol" w:hint="default"/>
      </w:rPr>
    </w:lvl>
    <w:lvl w:ilvl="1" w:tplc="523AED50">
      <w:start w:val="1"/>
      <w:numFmt w:val="bullet"/>
      <w:lvlText w:val="o"/>
      <w:lvlJc w:val="left"/>
      <w:pPr>
        <w:ind w:left="1440" w:hanging="360"/>
      </w:pPr>
      <w:rPr>
        <w:rFonts w:ascii="Courier New" w:hAnsi="Courier New" w:hint="default"/>
      </w:rPr>
    </w:lvl>
    <w:lvl w:ilvl="2" w:tplc="C9602118">
      <w:start w:val="1"/>
      <w:numFmt w:val="bullet"/>
      <w:lvlText w:val=""/>
      <w:lvlJc w:val="left"/>
      <w:pPr>
        <w:ind w:left="2160" w:hanging="360"/>
      </w:pPr>
      <w:rPr>
        <w:rFonts w:ascii="Wingdings" w:hAnsi="Wingdings" w:hint="default"/>
      </w:rPr>
    </w:lvl>
    <w:lvl w:ilvl="3" w:tplc="0FD603FC">
      <w:start w:val="1"/>
      <w:numFmt w:val="bullet"/>
      <w:lvlText w:val=""/>
      <w:lvlJc w:val="left"/>
      <w:pPr>
        <w:ind w:left="2880" w:hanging="360"/>
      </w:pPr>
      <w:rPr>
        <w:rFonts w:ascii="Symbol" w:hAnsi="Symbol" w:hint="default"/>
      </w:rPr>
    </w:lvl>
    <w:lvl w:ilvl="4" w:tplc="29C2430C">
      <w:start w:val="1"/>
      <w:numFmt w:val="bullet"/>
      <w:lvlText w:val="o"/>
      <w:lvlJc w:val="left"/>
      <w:pPr>
        <w:ind w:left="3600" w:hanging="360"/>
      </w:pPr>
      <w:rPr>
        <w:rFonts w:ascii="Courier New" w:hAnsi="Courier New" w:hint="default"/>
      </w:rPr>
    </w:lvl>
    <w:lvl w:ilvl="5" w:tplc="789A190E">
      <w:start w:val="1"/>
      <w:numFmt w:val="bullet"/>
      <w:lvlText w:val=""/>
      <w:lvlJc w:val="left"/>
      <w:pPr>
        <w:ind w:left="4320" w:hanging="360"/>
      </w:pPr>
      <w:rPr>
        <w:rFonts w:ascii="Wingdings" w:hAnsi="Wingdings" w:hint="default"/>
      </w:rPr>
    </w:lvl>
    <w:lvl w:ilvl="6" w:tplc="8EFE52A8">
      <w:start w:val="1"/>
      <w:numFmt w:val="bullet"/>
      <w:lvlText w:val=""/>
      <w:lvlJc w:val="left"/>
      <w:pPr>
        <w:ind w:left="5040" w:hanging="360"/>
      </w:pPr>
      <w:rPr>
        <w:rFonts w:ascii="Symbol" w:hAnsi="Symbol" w:hint="default"/>
      </w:rPr>
    </w:lvl>
    <w:lvl w:ilvl="7" w:tplc="77D46EC4">
      <w:start w:val="1"/>
      <w:numFmt w:val="bullet"/>
      <w:lvlText w:val="o"/>
      <w:lvlJc w:val="left"/>
      <w:pPr>
        <w:ind w:left="5760" w:hanging="360"/>
      </w:pPr>
      <w:rPr>
        <w:rFonts w:ascii="Courier New" w:hAnsi="Courier New" w:hint="default"/>
      </w:rPr>
    </w:lvl>
    <w:lvl w:ilvl="8" w:tplc="B91E5E3C">
      <w:start w:val="1"/>
      <w:numFmt w:val="bullet"/>
      <w:lvlText w:val=""/>
      <w:lvlJc w:val="left"/>
      <w:pPr>
        <w:ind w:left="6480" w:hanging="360"/>
      </w:pPr>
      <w:rPr>
        <w:rFonts w:ascii="Wingdings" w:hAnsi="Wingdings" w:hint="default"/>
      </w:rPr>
    </w:lvl>
  </w:abstractNum>
  <w:abstractNum w:abstractNumId="33" w15:restartNumberingAfterBreak="0">
    <w:nsid w:val="75DF4B0D"/>
    <w:multiLevelType w:val="multilevel"/>
    <w:tmpl w:val="C8AAC958"/>
    <w:lvl w:ilvl="0">
      <w:start w:val="4"/>
      <w:numFmt w:val="decimal"/>
      <w:lvlText w:val="%1"/>
      <w:lvlJc w:val="left"/>
      <w:pPr>
        <w:ind w:left="495" w:hanging="49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abstractNum w:abstractNumId="34" w15:restartNumberingAfterBreak="0">
    <w:nsid w:val="7B2767C1"/>
    <w:multiLevelType w:val="hybridMultilevel"/>
    <w:tmpl w:val="2C74BE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7BB1013B"/>
    <w:multiLevelType w:val="multilevel"/>
    <w:tmpl w:val="263890F6"/>
    <w:styleLink w:val="CurrentList15"/>
    <w:lvl w:ilvl="0">
      <w:start w:val="1"/>
      <w:numFmt w:val="bullet"/>
      <w:lvlText w:val="•"/>
      <w:lvlJc w:val="left"/>
      <w:pPr>
        <w:ind w:left="284" w:hanging="284"/>
      </w:pPr>
      <w:rPr>
        <w:rFonts w:ascii="Arial" w:hAnsi="Arial" w:hint="default"/>
      </w:rPr>
    </w:lvl>
    <w:lvl w:ilvl="1">
      <w:start w:val="1"/>
      <w:numFmt w:val="bullet"/>
      <w:lvlText w:val="‒"/>
      <w:lvlJc w:val="left"/>
      <w:pPr>
        <w:ind w:left="567" w:hanging="283"/>
      </w:pPr>
      <w:rPr>
        <w:rFonts w:ascii="Arial" w:hAnsi="Arial" w:hint="default"/>
      </w:rPr>
    </w:lvl>
    <w:lvl w:ilvl="2">
      <w:start w:val="1"/>
      <w:numFmt w:val="bullet"/>
      <w:lvlText w:val="‒"/>
      <w:lvlJc w:val="left"/>
      <w:pPr>
        <w:ind w:left="851" w:hanging="284"/>
      </w:pPr>
      <w:rPr>
        <w:rFonts w:ascii="Arial" w:hAnsi="Arial" w:hint="default"/>
      </w:rPr>
    </w:lvl>
    <w:lvl w:ilvl="3">
      <w:start w:val="1"/>
      <w:numFmt w:val="decimal"/>
      <w:lvlText w:val="(%4)"/>
      <w:lvlJc w:val="left"/>
      <w:pPr>
        <w:ind w:left="1428" w:hanging="357"/>
      </w:pPr>
      <w:rPr>
        <w:rFonts w:hint="default"/>
      </w:rPr>
    </w:lvl>
    <w:lvl w:ilvl="4">
      <w:start w:val="1"/>
      <w:numFmt w:val="lowerLetter"/>
      <w:lvlText w:val="(%5)"/>
      <w:lvlJc w:val="left"/>
      <w:pPr>
        <w:ind w:left="1785" w:hanging="357"/>
      </w:pPr>
      <w:rPr>
        <w:rFonts w:hint="default"/>
      </w:rPr>
    </w:lvl>
    <w:lvl w:ilvl="5">
      <w:start w:val="1"/>
      <w:numFmt w:val="lowerRoman"/>
      <w:lvlText w:val="(%6)"/>
      <w:lvlJc w:val="left"/>
      <w:pPr>
        <w:ind w:left="2142" w:hanging="357"/>
      </w:pPr>
      <w:rPr>
        <w:rFonts w:hint="default"/>
      </w:rPr>
    </w:lvl>
    <w:lvl w:ilvl="6">
      <w:start w:val="1"/>
      <w:numFmt w:val="decimal"/>
      <w:lvlText w:val="%7."/>
      <w:lvlJc w:val="left"/>
      <w:pPr>
        <w:ind w:left="2499" w:hanging="357"/>
      </w:pPr>
      <w:rPr>
        <w:rFonts w:hint="default"/>
      </w:rPr>
    </w:lvl>
    <w:lvl w:ilvl="7">
      <w:start w:val="1"/>
      <w:numFmt w:val="lowerLetter"/>
      <w:lvlText w:val="%8."/>
      <w:lvlJc w:val="left"/>
      <w:pPr>
        <w:ind w:left="2856" w:hanging="357"/>
      </w:pPr>
      <w:rPr>
        <w:rFonts w:hint="default"/>
      </w:rPr>
    </w:lvl>
    <w:lvl w:ilvl="8">
      <w:start w:val="1"/>
      <w:numFmt w:val="lowerRoman"/>
      <w:lvlText w:val="%9."/>
      <w:lvlJc w:val="left"/>
      <w:pPr>
        <w:ind w:left="3213" w:hanging="357"/>
      </w:pPr>
      <w:rPr>
        <w:rFonts w:hint="default"/>
      </w:rPr>
    </w:lvl>
  </w:abstractNum>
  <w:num w:numId="1" w16cid:durableId="1296789104">
    <w:abstractNumId w:val="31"/>
  </w:num>
  <w:num w:numId="2" w16cid:durableId="2046758227">
    <w:abstractNumId w:val="8"/>
  </w:num>
  <w:num w:numId="3" w16cid:durableId="1591619621">
    <w:abstractNumId w:val="32"/>
  </w:num>
  <w:num w:numId="4" w16cid:durableId="1654220084">
    <w:abstractNumId w:val="24"/>
  </w:num>
  <w:num w:numId="5" w16cid:durableId="300423780">
    <w:abstractNumId w:val="12"/>
  </w:num>
  <w:num w:numId="6" w16cid:durableId="1796752389">
    <w:abstractNumId w:val="4"/>
  </w:num>
  <w:num w:numId="7" w16cid:durableId="2039617754">
    <w:abstractNumId w:val="15"/>
  </w:num>
  <w:num w:numId="8" w16cid:durableId="2103379163">
    <w:abstractNumId w:val="2"/>
  </w:num>
  <w:num w:numId="9" w16cid:durableId="2122457830">
    <w:abstractNumId w:val="1"/>
  </w:num>
  <w:num w:numId="10" w16cid:durableId="389422738">
    <w:abstractNumId w:val="13"/>
  </w:num>
  <w:num w:numId="11" w16cid:durableId="1330408031">
    <w:abstractNumId w:val="5"/>
  </w:num>
  <w:num w:numId="12" w16cid:durableId="765155713">
    <w:abstractNumId w:val="25"/>
  </w:num>
  <w:num w:numId="13" w16cid:durableId="88040525">
    <w:abstractNumId w:val="28"/>
  </w:num>
  <w:num w:numId="14" w16cid:durableId="201594287">
    <w:abstractNumId w:val="3"/>
  </w:num>
  <w:num w:numId="15" w16cid:durableId="536284660">
    <w:abstractNumId w:val="21"/>
  </w:num>
  <w:num w:numId="16" w16cid:durableId="994604226">
    <w:abstractNumId w:val="23"/>
  </w:num>
  <w:num w:numId="17" w16cid:durableId="1497114421">
    <w:abstractNumId w:val="22"/>
  </w:num>
  <w:num w:numId="18" w16cid:durableId="164517643">
    <w:abstractNumId w:val="0"/>
  </w:num>
  <w:num w:numId="19" w16cid:durableId="572088808">
    <w:abstractNumId w:val="26"/>
  </w:num>
  <w:num w:numId="20" w16cid:durableId="370690582">
    <w:abstractNumId w:val="11"/>
  </w:num>
  <w:num w:numId="21" w16cid:durableId="431826878">
    <w:abstractNumId w:val="27"/>
  </w:num>
  <w:num w:numId="22" w16cid:durableId="564992491">
    <w:abstractNumId w:val="9"/>
  </w:num>
  <w:num w:numId="23" w16cid:durableId="534079393">
    <w:abstractNumId w:val="14"/>
  </w:num>
  <w:num w:numId="24" w16cid:durableId="902528530">
    <w:abstractNumId w:val="20"/>
  </w:num>
  <w:num w:numId="25" w16cid:durableId="638924401">
    <w:abstractNumId w:val="18"/>
  </w:num>
  <w:num w:numId="26" w16cid:durableId="1936203236">
    <w:abstractNumId w:val="35"/>
  </w:num>
  <w:num w:numId="27" w16cid:durableId="1706131316">
    <w:abstractNumId w:val="29"/>
  </w:num>
  <w:num w:numId="28" w16cid:durableId="885993449">
    <w:abstractNumId w:val="19"/>
  </w:num>
  <w:num w:numId="29" w16cid:durableId="1081096986">
    <w:abstractNumId w:val="7"/>
  </w:num>
  <w:num w:numId="30" w16cid:durableId="1916283542">
    <w:abstractNumId w:val="33"/>
  </w:num>
  <w:num w:numId="31" w16cid:durableId="220561066">
    <w:abstractNumId w:val="27"/>
  </w:num>
  <w:num w:numId="32" w16cid:durableId="238100211">
    <w:abstractNumId w:val="27"/>
  </w:num>
  <w:num w:numId="33" w16cid:durableId="644361716">
    <w:abstractNumId w:val="27"/>
  </w:num>
  <w:num w:numId="34" w16cid:durableId="746612955">
    <w:abstractNumId w:val="27"/>
  </w:num>
  <w:num w:numId="35" w16cid:durableId="2040472594">
    <w:abstractNumId w:val="6"/>
  </w:num>
  <w:num w:numId="36" w16cid:durableId="1226528222">
    <w:abstractNumId w:val="30"/>
  </w:num>
  <w:num w:numId="37" w16cid:durableId="2025478134">
    <w:abstractNumId w:val="16"/>
  </w:num>
  <w:num w:numId="38" w16cid:durableId="420218831">
    <w:abstractNumId w:val="17"/>
  </w:num>
  <w:num w:numId="39" w16cid:durableId="882717365">
    <w:abstractNumId w:val="34"/>
  </w:num>
  <w:num w:numId="40" w16cid:durableId="476580608">
    <w:abstractNumId w:val="27"/>
  </w:num>
  <w:num w:numId="41" w16cid:durableId="1736855434">
    <w:abstractNumId w:val="10"/>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writeProtection w:recommended="1"/>
  <w:zoom w:percent="100"/>
  <w:proofState w:spelling="clean" w:grammar="clean"/>
  <w:attachedTemplate r:id="rId1"/>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documentProtection w:edit="trackedChanges" w:enforcement="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A1EF4"/>
    <w:rsid w:val="000003D1"/>
    <w:rsid w:val="000004DE"/>
    <w:rsid w:val="00000518"/>
    <w:rsid w:val="00000646"/>
    <w:rsid w:val="00000B7A"/>
    <w:rsid w:val="00000BFA"/>
    <w:rsid w:val="00001087"/>
    <w:rsid w:val="00001185"/>
    <w:rsid w:val="000013F8"/>
    <w:rsid w:val="000014CD"/>
    <w:rsid w:val="00001642"/>
    <w:rsid w:val="00001B6B"/>
    <w:rsid w:val="00001C22"/>
    <w:rsid w:val="00001D76"/>
    <w:rsid w:val="000022FC"/>
    <w:rsid w:val="00002702"/>
    <w:rsid w:val="00002A60"/>
    <w:rsid w:val="000035B1"/>
    <w:rsid w:val="00003AE2"/>
    <w:rsid w:val="0000407B"/>
    <w:rsid w:val="000040EE"/>
    <w:rsid w:val="00004399"/>
    <w:rsid w:val="0000453C"/>
    <w:rsid w:val="00004869"/>
    <w:rsid w:val="00004C15"/>
    <w:rsid w:val="00004C2C"/>
    <w:rsid w:val="00004DD8"/>
    <w:rsid w:val="00004EA3"/>
    <w:rsid w:val="000050A8"/>
    <w:rsid w:val="000051A5"/>
    <w:rsid w:val="00005422"/>
    <w:rsid w:val="00005443"/>
    <w:rsid w:val="0000558A"/>
    <w:rsid w:val="0000571B"/>
    <w:rsid w:val="00005B3A"/>
    <w:rsid w:val="00005C13"/>
    <w:rsid w:val="00005C5D"/>
    <w:rsid w:val="00005CC1"/>
    <w:rsid w:val="00005E34"/>
    <w:rsid w:val="00005FFC"/>
    <w:rsid w:val="00006344"/>
    <w:rsid w:val="0000642D"/>
    <w:rsid w:val="00006633"/>
    <w:rsid w:val="0000680C"/>
    <w:rsid w:val="00006CC0"/>
    <w:rsid w:val="00006CEE"/>
    <w:rsid w:val="0000730E"/>
    <w:rsid w:val="0000785C"/>
    <w:rsid w:val="00007B9F"/>
    <w:rsid w:val="00010577"/>
    <w:rsid w:val="00010AC4"/>
    <w:rsid w:val="00010BB3"/>
    <w:rsid w:val="00011091"/>
    <w:rsid w:val="000116DA"/>
    <w:rsid w:val="00011DEB"/>
    <w:rsid w:val="00012B1B"/>
    <w:rsid w:val="00012D1D"/>
    <w:rsid w:val="00012E0F"/>
    <w:rsid w:val="00012F7E"/>
    <w:rsid w:val="00012FC0"/>
    <w:rsid w:val="00013524"/>
    <w:rsid w:val="000136A5"/>
    <w:rsid w:val="00013875"/>
    <w:rsid w:val="00013E79"/>
    <w:rsid w:val="00014026"/>
    <w:rsid w:val="0001406A"/>
    <w:rsid w:val="00014655"/>
    <w:rsid w:val="000150F6"/>
    <w:rsid w:val="000152F0"/>
    <w:rsid w:val="00015553"/>
    <w:rsid w:val="00015667"/>
    <w:rsid w:val="0001569D"/>
    <w:rsid w:val="000158D7"/>
    <w:rsid w:val="00015C9E"/>
    <w:rsid w:val="00015E87"/>
    <w:rsid w:val="00015FE3"/>
    <w:rsid w:val="0001628D"/>
    <w:rsid w:val="0001631F"/>
    <w:rsid w:val="0001639F"/>
    <w:rsid w:val="000163D7"/>
    <w:rsid w:val="0001687E"/>
    <w:rsid w:val="00016A41"/>
    <w:rsid w:val="00016A7E"/>
    <w:rsid w:val="00016FFF"/>
    <w:rsid w:val="00017174"/>
    <w:rsid w:val="0001721A"/>
    <w:rsid w:val="000177C9"/>
    <w:rsid w:val="00017A64"/>
    <w:rsid w:val="00017C35"/>
    <w:rsid w:val="00017D15"/>
    <w:rsid w:val="000201FE"/>
    <w:rsid w:val="0002061A"/>
    <w:rsid w:val="00020FD5"/>
    <w:rsid w:val="00021436"/>
    <w:rsid w:val="000215D9"/>
    <w:rsid w:val="0002167D"/>
    <w:rsid w:val="0002198B"/>
    <w:rsid w:val="000219BE"/>
    <w:rsid w:val="00021C7A"/>
    <w:rsid w:val="00021CC0"/>
    <w:rsid w:val="00021EE6"/>
    <w:rsid w:val="0002237C"/>
    <w:rsid w:val="000223DE"/>
    <w:rsid w:val="000224C4"/>
    <w:rsid w:val="0002269D"/>
    <w:rsid w:val="00022AD9"/>
    <w:rsid w:val="00022AF5"/>
    <w:rsid w:val="00022D27"/>
    <w:rsid w:val="00022F26"/>
    <w:rsid w:val="00023051"/>
    <w:rsid w:val="00023626"/>
    <w:rsid w:val="00023639"/>
    <w:rsid w:val="0002375D"/>
    <w:rsid w:val="00023788"/>
    <w:rsid w:val="000238B7"/>
    <w:rsid w:val="00023AF6"/>
    <w:rsid w:val="00023B3F"/>
    <w:rsid w:val="00023E29"/>
    <w:rsid w:val="0002402C"/>
    <w:rsid w:val="000244C8"/>
    <w:rsid w:val="0002459E"/>
    <w:rsid w:val="000249CF"/>
    <w:rsid w:val="0002537D"/>
    <w:rsid w:val="000255C6"/>
    <w:rsid w:val="00025739"/>
    <w:rsid w:val="00025E09"/>
    <w:rsid w:val="00025E4A"/>
    <w:rsid w:val="00026E0F"/>
    <w:rsid w:val="00027110"/>
    <w:rsid w:val="00027473"/>
    <w:rsid w:val="000278A3"/>
    <w:rsid w:val="00027C2B"/>
    <w:rsid w:val="00027D81"/>
    <w:rsid w:val="00027EF0"/>
    <w:rsid w:val="00030139"/>
    <w:rsid w:val="00030293"/>
    <w:rsid w:val="0003048C"/>
    <w:rsid w:val="000308A1"/>
    <w:rsid w:val="00030C0C"/>
    <w:rsid w:val="000310C3"/>
    <w:rsid w:val="00031A33"/>
    <w:rsid w:val="00031DB0"/>
    <w:rsid w:val="00032380"/>
    <w:rsid w:val="0003240F"/>
    <w:rsid w:val="000324BD"/>
    <w:rsid w:val="000324C1"/>
    <w:rsid w:val="0003251F"/>
    <w:rsid w:val="00032730"/>
    <w:rsid w:val="00032DED"/>
    <w:rsid w:val="000334BF"/>
    <w:rsid w:val="000339F7"/>
    <w:rsid w:val="00033E1E"/>
    <w:rsid w:val="0003430F"/>
    <w:rsid w:val="000349AE"/>
    <w:rsid w:val="00034AE5"/>
    <w:rsid w:val="00034BF6"/>
    <w:rsid w:val="00034E8D"/>
    <w:rsid w:val="00034FFB"/>
    <w:rsid w:val="000350E9"/>
    <w:rsid w:val="000359A7"/>
    <w:rsid w:val="00035A3A"/>
    <w:rsid w:val="00035D7E"/>
    <w:rsid w:val="00035F15"/>
    <w:rsid w:val="00036308"/>
    <w:rsid w:val="0003633C"/>
    <w:rsid w:val="0003638E"/>
    <w:rsid w:val="000365D8"/>
    <w:rsid w:val="00036716"/>
    <w:rsid w:val="000369D0"/>
    <w:rsid w:val="00036B30"/>
    <w:rsid w:val="000370DD"/>
    <w:rsid w:val="00037433"/>
    <w:rsid w:val="00037559"/>
    <w:rsid w:val="0003761E"/>
    <w:rsid w:val="00037BA3"/>
    <w:rsid w:val="00037BCE"/>
    <w:rsid w:val="00037F62"/>
    <w:rsid w:val="00040C2B"/>
    <w:rsid w:val="00040FBE"/>
    <w:rsid w:val="00041366"/>
    <w:rsid w:val="000413A8"/>
    <w:rsid w:val="00041470"/>
    <w:rsid w:val="000414A5"/>
    <w:rsid w:val="00041634"/>
    <w:rsid w:val="000420E4"/>
    <w:rsid w:val="0004247D"/>
    <w:rsid w:val="000426E3"/>
    <w:rsid w:val="00042E1B"/>
    <w:rsid w:val="0004314F"/>
    <w:rsid w:val="00043372"/>
    <w:rsid w:val="00043904"/>
    <w:rsid w:val="0004394B"/>
    <w:rsid w:val="000439B9"/>
    <w:rsid w:val="00043EC7"/>
    <w:rsid w:val="0004486E"/>
    <w:rsid w:val="00044A70"/>
    <w:rsid w:val="00045097"/>
    <w:rsid w:val="0004592A"/>
    <w:rsid w:val="00045A37"/>
    <w:rsid w:val="00045E0D"/>
    <w:rsid w:val="00045F66"/>
    <w:rsid w:val="00046162"/>
    <w:rsid w:val="00046ED1"/>
    <w:rsid w:val="00047134"/>
    <w:rsid w:val="00047A72"/>
    <w:rsid w:val="00050070"/>
    <w:rsid w:val="000500C3"/>
    <w:rsid w:val="0005029A"/>
    <w:rsid w:val="0005069B"/>
    <w:rsid w:val="00050B72"/>
    <w:rsid w:val="00050D5F"/>
    <w:rsid w:val="00050E7E"/>
    <w:rsid w:val="000511AB"/>
    <w:rsid w:val="00051487"/>
    <w:rsid w:val="000519B5"/>
    <w:rsid w:val="00051F28"/>
    <w:rsid w:val="00052853"/>
    <w:rsid w:val="00052963"/>
    <w:rsid w:val="00052EF4"/>
    <w:rsid w:val="00053974"/>
    <w:rsid w:val="00053A46"/>
    <w:rsid w:val="00053BA7"/>
    <w:rsid w:val="0005473B"/>
    <w:rsid w:val="00054792"/>
    <w:rsid w:val="00054AF1"/>
    <w:rsid w:val="0005536F"/>
    <w:rsid w:val="00055BA0"/>
    <w:rsid w:val="00055BDE"/>
    <w:rsid w:val="00055DC0"/>
    <w:rsid w:val="00055FBE"/>
    <w:rsid w:val="00056034"/>
    <w:rsid w:val="000560BF"/>
    <w:rsid w:val="0005615B"/>
    <w:rsid w:val="000561ED"/>
    <w:rsid w:val="0005673E"/>
    <w:rsid w:val="00056A6D"/>
    <w:rsid w:val="00056C59"/>
    <w:rsid w:val="00056E70"/>
    <w:rsid w:val="00057363"/>
    <w:rsid w:val="000575DD"/>
    <w:rsid w:val="00057C86"/>
    <w:rsid w:val="00057FA1"/>
    <w:rsid w:val="0006002B"/>
    <w:rsid w:val="000601E6"/>
    <w:rsid w:val="000603AA"/>
    <w:rsid w:val="00060AD5"/>
    <w:rsid w:val="00060E5C"/>
    <w:rsid w:val="00060F5F"/>
    <w:rsid w:val="0006120B"/>
    <w:rsid w:val="00061473"/>
    <w:rsid w:val="000616A9"/>
    <w:rsid w:val="00062091"/>
    <w:rsid w:val="00062EF6"/>
    <w:rsid w:val="0006317C"/>
    <w:rsid w:val="000632FA"/>
    <w:rsid w:val="00063383"/>
    <w:rsid w:val="000633AE"/>
    <w:rsid w:val="0006358F"/>
    <w:rsid w:val="00063CAD"/>
    <w:rsid w:val="00063F15"/>
    <w:rsid w:val="00064363"/>
    <w:rsid w:val="000648BF"/>
    <w:rsid w:val="000659A9"/>
    <w:rsid w:val="00065C13"/>
    <w:rsid w:val="0006625E"/>
    <w:rsid w:val="000662BA"/>
    <w:rsid w:val="000667C7"/>
    <w:rsid w:val="00066937"/>
    <w:rsid w:val="00066E1C"/>
    <w:rsid w:val="00066F6D"/>
    <w:rsid w:val="00067467"/>
    <w:rsid w:val="00067719"/>
    <w:rsid w:val="00067798"/>
    <w:rsid w:val="00067F3C"/>
    <w:rsid w:val="000706AB"/>
    <w:rsid w:val="00071189"/>
    <w:rsid w:val="000714C7"/>
    <w:rsid w:val="000715A5"/>
    <w:rsid w:val="00071864"/>
    <w:rsid w:val="000721A3"/>
    <w:rsid w:val="00072542"/>
    <w:rsid w:val="0007255E"/>
    <w:rsid w:val="00072684"/>
    <w:rsid w:val="00072730"/>
    <w:rsid w:val="00072C3C"/>
    <w:rsid w:val="00073767"/>
    <w:rsid w:val="000738C6"/>
    <w:rsid w:val="0007428D"/>
    <w:rsid w:val="00074447"/>
    <w:rsid w:val="000746BD"/>
    <w:rsid w:val="00074CAE"/>
    <w:rsid w:val="00074F4D"/>
    <w:rsid w:val="0007500C"/>
    <w:rsid w:val="00075363"/>
    <w:rsid w:val="0007588E"/>
    <w:rsid w:val="000759E2"/>
    <w:rsid w:val="00075BEB"/>
    <w:rsid w:val="00075E89"/>
    <w:rsid w:val="0007602C"/>
    <w:rsid w:val="0007603A"/>
    <w:rsid w:val="0007618A"/>
    <w:rsid w:val="00076346"/>
    <w:rsid w:val="00076376"/>
    <w:rsid w:val="0007652E"/>
    <w:rsid w:val="00076B25"/>
    <w:rsid w:val="00076B87"/>
    <w:rsid w:val="00076CDB"/>
    <w:rsid w:val="00076EBC"/>
    <w:rsid w:val="0007727F"/>
    <w:rsid w:val="00077EAC"/>
    <w:rsid w:val="00077F1C"/>
    <w:rsid w:val="00080137"/>
    <w:rsid w:val="000801AF"/>
    <w:rsid w:val="00080576"/>
    <w:rsid w:val="00080AF0"/>
    <w:rsid w:val="00080C30"/>
    <w:rsid w:val="0008111B"/>
    <w:rsid w:val="000812F0"/>
    <w:rsid w:val="00081664"/>
    <w:rsid w:val="000817C5"/>
    <w:rsid w:val="00081945"/>
    <w:rsid w:val="00081BAE"/>
    <w:rsid w:val="00081E1C"/>
    <w:rsid w:val="000822AE"/>
    <w:rsid w:val="0008254F"/>
    <w:rsid w:val="0008270A"/>
    <w:rsid w:val="00082734"/>
    <w:rsid w:val="000828F0"/>
    <w:rsid w:val="00082DF7"/>
    <w:rsid w:val="00083082"/>
    <w:rsid w:val="000830A3"/>
    <w:rsid w:val="0008379A"/>
    <w:rsid w:val="00083BB0"/>
    <w:rsid w:val="00083E64"/>
    <w:rsid w:val="0008404E"/>
    <w:rsid w:val="00084667"/>
    <w:rsid w:val="0008468B"/>
    <w:rsid w:val="00084D6C"/>
    <w:rsid w:val="00084EA1"/>
    <w:rsid w:val="00084EA2"/>
    <w:rsid w:val="00085AB4"/>
    <w:rsid w:val="00085C63"/>
    <w:rsid w:val="00085D74"/>
    <w:rsid w:val="0008604B"/>
    <w:rsid w:val="000861E8"/>
    <w:rsid w:val="00086446"/>
    <w:rsid w:val="0008652C"/>
    <w:rsid w:val="00086633"/>
    <w:rsid w:val="0008677F"/>
    <w:rsid w:val="00086848"/>
    <w:rsid w:val="00086D9E"/>
    <w:rsid w:val="00086EDB"/>
    <w:rsid w:val="00087347"/>
    <w:rsid w:val="00087793"/>
    <w:rsid w:val="00087EC2"/>
    <w:rsid w:val="00087EC4"/>
    <w:rsid w:val="00090EAE"/>
    <w:rsid w:val="00090EB5"/>
    <w:rsid w:val="00090F90"/>
    <w:rsid w:val="000911D2"/>
    <w:rsid w:val="00091322"/>
    <w:rsid w:val="000916B0"/>
    <w:rsid w:val="0009175F"/>
    <w:rsid w:val="00091856"/>
    <w:rsid w:val="00091BF7"/>
    <w:rsid w:val="00091E23"/>
    <w:rsid w:val="00091F87"/>
    <w:rsid w:val="0009238B"/>
    <w:rsid w:val="0009286B"/>
    <w:rsid w:val="00092BD7"/>
    <w:rsid w:val="00092EAA"/>
    <w:rsid w:val="00093A43"/>
    <w:rsid w:val="00093AA3"/>
    <w:rsid w:val="00093FEA"/>
    <w:rsid w:val="0009417D"/>
    <w:rsid w:val="000941D3"/>
    <w:rsid w:val="000944CA"/>
    <w:rsid w:val="000946D1"/>
    <w:rsid w:val="00094810"/>
    <w:rsid w:val="00094B75"/>
    <w:rsid w:val="00094EB1"/>
    <w:rsid w:val="00094F92"/>
    <w:rsid w:val="000950F8"/>
    <w:rsid w:val="000955E8"/>
    <w:rsid w:val="0009579E"/>
    <w:rsid w:val="000957A8"/>
    <w:rsid w:val="00095999"/>
    <w:rsid w:val="00095D9A"/>
    <w:rsid w:val="00095E01"/>
    <w:rsid w:val="000962DE"/>
    <w:rsid w:val="000964DF"/>
    <w:rsid w:val="00096C01"/>
    <w:rsid w:val="00096D94"/>
    <w:rsid w:val="00097402"/>
    <w:rsid w:val="000975D2"/>
    <w:rsid w:val="000975F1"/>
    <w:rsid w:val="000977BC"/>
    <w:rsid w:val="000977E9"/>
    <w:rsid w:val="000979F0"/>
    <w:rsid w:val="00097BC6"/>
    <w:rsid w:val="000A005D"/>
    <w:rsid w:val="000A033A"/>
    <w:rsid w:val="000A0A10"/>
    <w:rsid w:val="000A0C14"/>
    <w:rsid w:val="000A0D16"/>
    <w:rsid w:val="000A0E6C"/>
    <w:rsid w:val="000A100B"/>
    <w:rsid w:val="000A11B5"/>
    <w:rsid w:val="000A1794"/>
    <w:rsid w:val="000A1A07"/>
    <w:rsid w:val="000A278B"/>
    <w:rsid w:val="000A285E"/>
    <w:rsid w:val="000A286C"/>
    <w:rsid w:val="000A3B7F"/>
    <w:rsid w:val="000A3D7F"/>
    <w:rsid w:val="000A3EBD"/>
    <w:rsid w:val="000A40AC"/>
    <w:rsid w:val="000A4160"/>
    <w:rsid w:val="000A4502"/>
    <w:rsid w:val="000A4C1A"/>
    <w:rsid w:val="000A5028"/>
    <w:rsid w:val="000A50E4"/>
    <w:rsid w:val="000A5260"/>
    <w:rsid w:val="000A5292"/>
    <w:rsid w:val="000A56D9"/>
    <w:rsid w:val="000A5808"/>
    <w:rsid w:val="000A59AC"/>
    <w:rsid w:val="000A59EF"/>
    <w:rsid w:val="000A5EE0"/>
    <w:rsid w:val="000A6877"/>
    <w:rsid w:val="000A6D89"/>
    <w:rsid w:val="000A6D96"/>
    <w:rsid w:val="000A6F6D"/>
    <w:rsid w:val="000A7543"/>
    <w:rsid w:val="000A76C0"/>
    <w:rsid w:val="000A7A36"/>
    <w:rsid w:val="000B02F0"/>
    <w:rsid w:val="000B0C88"/>
    <w:rsid w:val="000B1090"/>
    <w:rsid w:val="000B1143"/>
    <w:rsid w:val="000B1679"/>
    <w:rsid w:val="000B1704"/>
    <w:rsid w:val="000B1842"/>
    <w:rsid w:val="000B1DFC"/>
    <w:rsid w:val="000B1E25"/>
    <w:rsid w:val="000B2197"/>
    <w:rsid w:val="000B21F9"/>
    <w:rsid w:val="000B235D"/>
    <w:rsid w:val="000B2373"/>
    <w:rsid w:val="000B2412"/>
    <w:rsid w:val="000B2B86"/>
    <w:rsid w:val="000B2C60"/>
    <w:rsid w:val="000B2CBB"/>
    <w:rsid w:val="000B2E24"/>
    <w:rsid w:val="000B31E2"/>
    <w:rsid w:val="000B33EE"/>
    <w:rsid w:val="000B3569"/>
    <w:rsid w:val="000B3624"/>
    <w:rsid w:val="000B3A2B"/>
    <w:rsid w:val="000B43B8"/>
    <w:rsid w:val="000B4854"/>
    <w:rsid w:val="000B4DAE"/>
    <w:rsid w:val="000B55BC"/>
    <w:rsid w:val="000B5C0F"/>
    <w:rsid w:val="000B5C4E"/>
    <w:rsid w:val="000B61DD"/>
    <w:rsid w:val="000B6AA4"/>
    <w:rsid w:val="000B7CF8"/>
    <w:rsid w:val="000B7D46"/>
    <w:rsid w:val="000B7F3C"/>
    <w:rsid w:val="000C0112"/>
    <w:rsid w:val="000C042C"/>
    <w:rsid w:val="000C0490"/>
    <w:rsid w:val="000C09D6"/>
    <w:rsid w:val="000C1163"/>
    <w:rsid w:val="000C129C"/>
    <w:rsid w:val="000C152F"/>
    <w:rsid w:val="000C1616"/>
    <w:rsid w:val="000C16C2"/>
    <w:rsid w:val="000C16C3"/>
    <w:rsid w:val="000C17BB"/>
    <w:rsid w:val="000C1AD9"/>
    <w:rsid w:val="000C1B37"/>
    <w:rsid w:val="000C2334"/>
    <w:rsid w:val="000C2B47"/>
    <w:rsid w:val="000C2C68"/>
    <w:rsid w:val="000C2E29"/>
    <w:rsid w:val="000C2F1E"/>
    <w:rsid w:val="000C3103"/>
    <w:rsid w:val="000C3371"/>
    <w:rsid w:val="000C3447"/>
    <w:rsid w:val="000C3650"/>
    <w:rsid w:val="000C3870"/>
    <w:rsid w:val="000C38B8"/>
    <w:rsid w:val="000C3F9C"/>
    <w:rsid w:val="000C4F0C"/>
    <w:rsid w:val="000C537D"/>
    <w:rsid w:val="000C5455"/>
    <w:rsid w:val="000C564F"/>
    <w:rsid w:val="000C5A1B"/>
    <w:rsid w:val="000C5FDC"/>
    <w:rsid w:val="000C6178"/>
    <w:rsid w:val="000C6856"/>
    <w:rsid w:val="000C6ADF"/>
    <w:rsid w:val="000C6B54"/>
    <w:rsid w:val="000C6F47"/>
    <w:rsid w:val="000C7734"/>
    <w:rsid w:val="000C79CC"/>
    <w:rsid w:val="000C7E86"/>
    <w:rsid w:val="000CA144"/>
    <w:rsid w:val="000D0282"/>
    <w:rsid w:val="000D044C"/>
    <w:rsid w:val="000D066B"/>
    <w:rsid w:val="000D0681"/>
    <w:rsid w:val="000D082D"/>
    <w:rsid w:val="000D0A25"/>
    <w:rsid w:val="000D1152"/>
    <w:rsid w:val="000D14C6"/>
    <w:rsid w:val="000D15B6"/>
    <w:rsid w:val="000D1896"/>
    <w:rsid w:val="000D18CF"/>
    <w:rsid w:val="000D23C6"/>
    <w:rsid w:val="000D275F"/>
    <w:rsid w:val="000D309B"/>
    <w:rsid w:val="000D31F0"/>
    <w:rsid w:val="000D34EB"/>
    <w:rsid w:val="000D3A1C"/>
    <w:rsid w:val="000D3B4A"/>
    <w:rsid w:val="000D3BBA"/>
    <w:rsid w:val="000D4102"/>
    <w:rsid w:val="000D42FB"/>
    <w:rsid w:val="000D4509"/>
    <w:rsid w:val="000D4831"/>
    <w:rsid w:val="000D51C8"/>
    <w:rsid w:val="000D52EE"/>
    <w:rsid w:val="000D54E9"/>
    <w:rsid w:val="000D5947"/>
    <w:rsid w:val="000D5A01"/>
    <w:rsid w:val="000D5BE5"/>
    <w:rsid w:val="000D6043"/>
    <w:rsid w:val="000D6510"/>
    <w:rsid w:val="000D667C"/>
    <w:rsid w:val="000D6744"/>
    <w:rsid w:val="000D6868"/>
    <w:rsid w:val="000D6980"/>
    <w:rsid w:val="000D6989"/>
    <w:rsid w:val="000D7388"/>
    <w:rsid w:val="000D7428"/>
    <w:rsid w:val="000D74EB"/>
    <w:rsid w:val="000D783E"/>
    <w:rsid w:val="000D7ACB"/>
    <w:rsid w:val="000D7B98"/>
    <w:rsid w:val="000E0223"/>
    <w:rsid w:val="000E02A6"/>
    <w:rsid w:val="000E04E3"/>
    <w:rsid w:val="000E0876"/>
    <w:rsid w:val="000E095D"/>
    <w:rsid w:val="000E1257"/>
    <w:rsid w:val="000E13D0"/>
    <w:rsid w:val="000E13D7"/>
    <w:rsid w:val="000E142E"/>
    <w:rsid w:val="000E1F1C"/>
    <w:rsid w:val="000E248A"/>
    <w:rsid w:val="000E2589"/>
    <w:rsid w:val="000E2B66"/>
    <w:rsid w:val="000E2BC5"/>
    <w:rsid w:val="000E3146"/>
    <w:rsid w:val="000E3246"/>
    <w:rsid w:val="000E3560"/>
    <w:rsid w:val="000E363C"/>
    <w:rsid w:val="000E371A"/>
    <w:rsid w:val="000E3956"/>
    <w:rsid w:val="000E41B9"/>
    <w:rsid w:val="000E4365"/>
    <w:rsid w:val="000E4FEC"/>
    <w:rsid w:val="000E50F9"/>
    <w:rsid w:val="000E5350"/>
    <w:rsid w:val="000E58C1"/>
    <w:rsid w:val="000E58CD"/>
    <w:rsid w:val="000E5CE8"/>
    <w:rsid w:val="000E5EBD"/>
    <w:rsid w:val="000E61A1"/>
    <w:rsid w:val="000E6365"/>
    <w:rsid w:val="000E6874"/>
    <w:rsid w:val="000E7688"/>
    <w:rsid w:val="000E7915"/>
    <w:rsid w:val="000E7BAB"/>
    <w:rsid w:val="000E7E6D"/>
    <w:rsid w:val="000F0182"/>
    <w:rsid w:val="000F0439"/>
    <w:rsid w:val="000F0A90"/>
    <w:rsid w:val="000F0AF5"/>
    <w:rsid w:val="000F0B22"/>
    <w:rsid w:val="000F0F47"/>
    <w:rsid w:val="000F11ED"/>
    <w:rsid w:val="000F1361"/>
    <w:rsid w:val="000F163B"/>
    <w:rsid w:val="000F1956"/>
    <w:rsid w:val="000F21FF"/>
    <w:rsid w:val="000F27A6"/>
    <w:rsid w:val="000F29BA"/>
    <w:rsid w:val="000F2A50"/>
    <w:rsid w:val="000F2B6B"/>
    <w:rsid w:val="000F2C36"/>
    <w:rsid w:val="000F335B"/>
    <w:rsid w:val="000F38DE"/>
    <w:rsid w:val="000F3925"/>
    <w:rsid w:val="000F418D"/>
    <w:rsid w:val="000F41AD"/>
    <w:rsid w:val="000F483E"/>
    <w:rsid w:val="000F4A7C"/>
    <w:rsid w:val="000F4B14"/>
    <w:rsid w:val="000F4E66"/>
    <w:rsid w:val="000F4F05"/>
    <w:rsid w:val="000F5341"/>
    <w:rsid w:val="000F54FF"/>
    <w:rsid w:val="000F5811"/>
    <w:rsid w:val="000F5BC9"/>
    <w:rsid w:val="000F61AB"/>
    <w:rsid w:val="000F63AB"/>
    <w:rsid w:val="000F6416"/>
    <w:rsid w:val="000F69BE"/>
    <w:rsid w:val="000F6A44"/>
    <w:rsid w:val="000F6DD2"/>
    <w:rsid w:val="000F6F59"/>
    <w:rsid w:val="000F7255"/>
    <w:rsid w:val="000F7699"/>
    <w:rsid w:val="000F7B0D"/>
    <w:rsid w:val="000F7BFA"/>
    <w:rsid w:val="000F7C30"/>
    <w:rsid w:val="000F7D56"/>
    <w:rsid w:val="0010023B"/>
    <w:rsid w:val="001003D5"/>
    <w:rsid w:val="001009A8"/>
    <w:rsid w:val="00100A7F"/>
    <w:rsid w:val="00100B13"/>
    <w:rsid w:val="00100DE4"/>
    <w:rsid w:val="00100FA6"/>
    <w:rsid w:val="00101024"/>
    <w:rsid w:val="0010141E"/>
    <w:rsid w:val="001014A1"/>
    <w:rsid w:val="00102086"/>
    <w:rsid w:val="00102A47"/>
    <w:rsid w:val="00102CC8"/>
    <w:rsid w:val="00102D36"/>
    <w:rsid w:val="00102D4C"/>
    <w:rsid w:val="00102FF2"/>
    <w:rsid w:val="00103588"/>
    <w:rsid w:val="00103C02"/>
    <w:rsid w:val="00103C1A"/>
    <w:rsid w:val="00104104"/>
    <w:rsid w:val="001047B4"/>
    <w:rsid w:val="00104CF0"/>
    <w:rsid w:val="0010503D"/>
    <w:rsid w:val="001059CE"/>
    <w:rsid w:val="00105A31"/>
    <w:rsid w:val="00105ADA"/>
    <w:rsid w:val="00105FAC"/>
    <w:rsid w:val="00106234"/>
    <w:rsid w:val="0010654B"/>
    <w:rsid w:val="0010665F"/>
    <w:rsid w:val="00106CC3"/>
    <w:rsid w:val="00107074"/>
    <w:rsid w:val="001076F6"/>
    <w:rsid w:val="00107725"/>
    <w:rsid w:val="00110168"/>
    <w:rsid w:val="001102E1"/>
    <w:rsid w:val="00110482"/>
    <w:rsid w:val="00110A3E"/>
    <w:rsid w:val="00110B47"/>
    <w:rsid w:val="00110F0C"/>
    <w:rsid w:val="00111140"/>
    <w:rsid w:val="00111190"/>
    <w:rsid w:val="0011138C"/>
    <w:rsid w:val="00111502"/>
    <w:rsid w:val="0011172A"/>
    <w:rsid w:val="00111A9E"/>
    <w:rsid w:val="00111DF5"/>
    <w:rsid w:val="001120C5"/>
    <w:rsid w:val="001121E1"/>
    <w:rsid w:val="00112426"/>
    <w:rsid w:val="00112870"/>
    <w:rsid w:val="00112CCE"/>
    <w:rsid w:val="0011379F"/>
    <w:rsid w:val="001137A6"/>
    <w:rsid w:val="00113C95"/>
    <w:rsid w:val="00113EC7"/>
    <w:rsid w:val="00113ED2"/>
    <w:rsid w:val="00113F4C"/>
    <w:rsid w:val="00113F89"/>
    <w:rsid w:val="001147A6"/>
    <w:rsid w:val="001147D8"/>
    <w:rsid w:val="0011552A"/>
    <w:rsid w:val="001158F2"/>
    <w:rsid w:val="00115E9E"/>
    <w:rsid w:val="00116441"/>
    <w:rsid w:val="00116612"/>
    <w:rsid w:val="001172EC"/>
    <w:rsid w:val="00117476"/>
    <w:rsid w:val="001178C9"/>
    <w:rsid w:val="00120034"/>
    <w:rsid w:val="00120321"/>
    <w:rsid w:val="00120629"/>
    <w:rsid w:val="001208F1"/>
    <w:rsid w:val="001209F2"/>
    <w:rsid w:val="00120B13"/>
    <w:rsid w:val="00120C3A"/>
    <w:rsid w:val="00120D32"/>
    <w:rsid w:val="00120FC5"/>
    <w:rsid w:val="001210DA"/>
    <w:rsid w:val="001214DE"/>
    <w:rsid w:val="00121C02"/>
    <w:rsid w:val="00121C25"/>
    <w:rsid w:val="00121CF4"/>
    <w:rsid w:val="00121DB4"/>
    <w:rsid w:val="00122044"/>
    <w:rsid w:val="001224F4"/>
    <w:rsid w:val="0012295D"/>
    <w:rsid w:val="0012299B"/>
    <w:rsid w:val="00122C36"/>
    <w:rsid w:val="00123097"/>
    <w:rsid w:val="00123245"/>
    <w:rsid w:val="00123270"/>
    <w:rsid w:val="001236EF"/>
    <w:rsid w:val="00123E24"/>
    <w:rsid w:val="001243D2"/>
    <w:rsid w:val="00124775"/>
    <w:rsid w:val="00124910"/>
    <w:rsid w:val="001249F3"/>
    <w:rsid w:val="00124B99"/>
    <w:rsid w:val="00124E1A"/>
    <w:rsid w:val="0012537F"/>
    <w:rsid w:val="0012599F"/>
    <w:rsid w:val="00125E10"/>
    <w:rsid w:val="00125EAA"/>
    <w:rsid w:val="00126112"/>
    <w:rsid w:val="0012651B"/>
    <w:rsid w:val="00126BFB"/>
    <w:rsid w:val="00126E79"/>
    <w:rsid w:val="00126F2B"/>
    <w:rsid w:val="00126F61"/>
    <w:rsid w:val="00127118"/>
    <w:rsid w:val="00127476"/>
    <w:rsid w:val="001274A1"/>
    <w:rsid w:val="00127AF6"/>
    <w:rsid w:val="00127FF2"/>
    <w:rsid w:val="0013025C"/>
    <w:rsid w:val="00130623"/>
    <w:rsid w:val="00130969"/>
    <w:rsid w:val="00130AE3"/>
    <w:rsid w:val="00131477"/>
    <w:rsid w:val="00131666"/>
    <w:rsid w:val="001316C0"/>
    <w:rsid w:val="00131E93"/>
    <w:rsid w:val="0013281E"/>
    <w:rsid w:val="00132D2A"/>
    <w:rsid w:val="00132E08"/>
    <w:rsid w:val="00132EEB"/>
    <w:rsid w:val="00132F3D"/>
    <w:rsid w:val="001333D3"/>
    <w:rsid w:val="00133A71"/>
    <w:rsid w:val="00133E9C"/>
    <w:rsid w:val="00133FE4"/>
    <w:rsid w:val="0013410C"/>
    <w:rsid w:val="00134649"/>
    <w:rsid w:val="001347B9"/>
    <w:rsid w:val="00134817"/>
    <w:rsid w:val="00134902"/>
    <w:rsid w:val="00134CB1"/>
    <w:rsid w:val="00134D54"/>
    <w:rsid w:val="00134E23"/>
    <w:rsid w:val="00134E3F"/>
    <w:rsid w:val="00135148"/>
    <w:rsid w:val="0013514C"/>
    <w:rsid w:val="00135182"/>
    <w:rsid w:val="00135217"/>
    <w:rsid w:val="001352A2"/>
    <w:rsid w:val="0013536B"/>
    <w:rsid w:val="00135950"/>
    <w:rsid w:val="00135A8B"/>
    <w:rsid w:val="00135D28"/>
    <w:rsid w:val="00135FCB"/>
    <w:rsid w:val="0013638F"/>
    <w:rsid w:val="00136F0F"/>
    <w:rsid w:val="0013763C"/>
    <w:rsid w:val="001376AA"/>
    <w:rsid w:val="00137753"/>
    <w:rsid w:val="001377E3"/>
    <w:rsid w:val="001377F4"/>
    <w:rsid w:val="00137859"/>
    <w:rsid w:val="00137CC3"/>
    <w:rsid w:val="00137D55"/>
    <w:rsid w:val="00140267"/>
    <w:rsid w:val="001406B2"/>
    <w:rsid w:val="00140B1A"/>
    <w:rsid w:val="00140EB9"/>
    <w:rsid w:val="00141056"/>
    <w:rsid w:val="00141833"/>
    <w:rsid w:val="00141D74"/>
    <w:rsid w:val="001420AC"/>
    <w:rsid w:val="001421DB"/>
    <w:rsid w:val="00142897"/>
    <w:rsid w:val="00142A31"/>
    <w:rsid w:val="00142C6B"/>
    <w:rsid w:val="00143BA1"/>
    <w:rsid w:val="00143E1E"/>
    <w:rsid w:val="00144661"/>
    <w:rsid w:val="0014468B"/>
    <w:rsid w:val="00144887"/>
    <w:rsid w:val="00144C3D"/>
    <w:rsid w:val="00144D25"/>
    <w:rsid w:val="001451B5"/>
    <w:rsid w:val="0014575F"/>
    <w:rsid w:val="00145CDD"/>
    <w:rsid w:val="0014698B"/>
    <w:rsid w:val="00146AFD"/>
    <w:rsid w:val="00146BB0"/>
    <w:rsid w:val="00146CE3"/>
    <w:rsid w:val="00146F18"/>
    <w:rsid w:val="00147134"/>
    <w:rsid w:val="001474DE"/>
    <w:rsid w:val="00150013"/>
    <w:rsid w:val="0015087E"/>
    <w:rsid w:val="00150BA9"/>
    <w:rsid w:val="00150EA0"/>
    <w:rsid w:val="00150F09"/>
    <w:rsid w:val="001512A3"/>
    <w:rsid w:val="00152A06"/>
    <w:rsid w:val="00152C96"/>
    <w:rsid w:val="00152D64"/>
    <w:rsid w:val="0015306C"/>
    <w:rsid w:val="0015353A"/>
    <w:rsid w:val="001537DA"/>
    <w:rsid w:val="00153BF4"/>
    <w:rsid w:val="001542F3"/>
    <w:rsid w:val="0015449E"/>
    <w:rsid w:val="00154603"/>
    <w:rsid w:val="001548A6"/>
    <w:rsid w:val="00154F2E"/>
    <w:rsid w:val="00155037"/>
    <w:rsid w:val="001550C8"/>
    <w:rsid w:val="00155182"/>
    <w:rsid w:val="001557C8"/>
    <w:rsid w:val="00155FF6"/>
    <w:rsid w:val="00156472"/>
    <w:rsid w:val="00156B20"/>
    <w:rsid w:val="001570CC"/>
    <w:rsid w:val="001576AA"/>
    <w:rsid w:val="00157875"/>
    <w:rsid w:val="001578AD"/>
    <w:rsid w:val="00157A3F"/>
    <w:rsid w:val="00160039"/>
    <w:rsid w:val="0016004E"/>
    <w:rsid w:val="00160D70"/>
    <w:rsid w:val="0016113B"/>
    <w:rsid w:val="0016131C"/>
    <w:rsid w:val="001613F0"/>
    <w:rsid w:val="00161589"/>
    <w:rsid w:val="00161677"/>
    <w:rsid w:val="00161AE7"/>
    <w:rsid w:val="00162476"/>
    <w:rsid w:val="00162491"/>
    <w:rsid w:val="0016260B"/>
    <w:rsid w:val="001627E4"/>
    <w:rsid w:val="00162A49"/>
    <w:rsid w:val="00162DB4"/>
    <w:rsid w:val="00163014"/>
    <w:rsid w:val="0016308E"/>
    <w:rsid w:val="00163290"/>
    <w:rsid w:val="001634A1"/>
    <w:rsid w:val="001634C7"/>
    <w:rsid w:val="001635EA"/>
    <w:rsid w:val="0016361B"/>
    <w:rsid w:val="00163654"/>
    <w:rsid w:val="0016395B"/>
    <w:rsid w:val="00163AE5"/>
    <w:rsid w:val="00163BBF"/>
    <w:rsid w:val="00163BC8"/>
    <w:rsid w:val="00163EE2"/>
    <w:rsid w:val="00163FBE"/>
    <w:rsid w:val="00164017"/>
    <w:rsid w:val="00164383"/>
    <w:rsid w:val="00164511"/>
    <w:rsid w:val="0016454C"/>
    <w:rsid w:val="00164693"/>
    <w:rsid w:val="0016486C"/>
    <w:rsid w:val="00164BAD"/>
    <w:rsid w:val="00164C28"/>
    <w:rsid w:val="00164CC2"/>
    <w:rsid w:val="00165D8D"/>
    <w:rsid w:val="00166215"/>
    <w:rsid w:val="0016631A"/>
    <w:rsid w:val="00166C1B"/>
    <w:rsid w:val="00167119"/>
    <w:rsid w:val="00167213"/>
    <w:rsid w:val="00167270"/>
    <w:rsid w:val="001672A0"/>
    <w:rsid w:val="001677CA"/>
    <w:rsid w:val="001677CD"/>
    <w:rsid w:val="001679DF"/>
    <w:rsid w:val="00167A28"/>
    <w:rsid w:val="00167B9E"/>
    <w:rsid w:val="00170556"/>
    <w:rsid w:val="001708A6"/>
    <w:rsid w:val="00170922"/>
    <w:rsid w:val="00170C84"/>
    <w:rsid w:val="00170CFE"/>
    <w:rsid w:val="00170F05"/>
    <w:rsid w:val="00171083"/>
    <w:rsid w:val="001712AB"/>
    <w:rsid w:val="001713CB"/>
    <w:rsid w:val="001718FD"/>
    <w:rsid w:val="00171A7C"/>
    <w:rsid w:val="00171EA1"/>
    <w:rsid w:val="00171F85"/>
    <w:rsid w:val="0017209B"/>
    <w:rsid w:val="001721CF"/>
    <w:rsid w:val="00172D08"/>
    <w:rsid w:val="001730D0"/>
    <w:rsid w:val="001731F8"/>
    <w:rsid w:val="001736A0"/>
    <w:rsid w:val="00173E66"/>
    <w:rsid w:val="0017440F"/>
    <w:rsid w:val="00174453"/>
    <w:rsid w:val="0017453A"/>
    <w:rsid w:val="00174B72"/>
    <w:rsid w:val="00174F5E"/>
    <w:rsid w:val="00175259"/>
    <w:rsid w:val="0017559F"/>
    <w:rsid w:val="001756F8"/>
    <w:rsid w:val="00176B92"/>
    <w:rsid w:val="00176C00"/>
    <w:rsid w:val="001770FD"/>
    <w:rsid w:val="00177764"/>
    <w:rsid w:val="001777EC"/>
    <w:rsid w:val="00177D43"/>
    <w:rsid w:val="00180520"/>
    <w:rsid w:val="0018078B"/>
    <w:rsid w:val="00180977"/>
    <w:rsid w:val="0018113D"/>
    <w:rsid w:val="0018139F"/>
    <w:rsid w:val="001813A0"/>
    <w:rsid w:val="0018184D"/>
    <w:rsid w:val="00182AF7"/>
    <w:rsid w:val="00182C3B"/>
    <w:rsid w:val="00182C41"/>
    <w:rsid w:val="00182DDD"/>
    <w:rsid w:val="00182ECE"/>
    <w:rsid w:val="00182F84"/>
    <w:rsid w:val="001831D1"/>
    <w:rsid w:val="001835B6"/>
    <w:rsid w:val="001836A6"/>
    <w:rsid w:val="00183963"/>
    <w:rsid w:val="00183B9C"/>
    <w:rsid w:val="00183CA2"/>
    <w:rsid w:val="001851DB"/>
    <w:rsid w:val="00185221"/>
    <w:rsid w:val="001853FD"/>
    <w:rsid w:val="00185BE1"/>
    <w:rsid w:val="00185E03"/>
    <w:rsid w:val="00185EA9"/>
    <w:rsid w:val="00186696"/>
    <w:rsid w:val="00186877"/>
    <w:rsid w:val="00186989"/>
    <w:rsid w:val="00186BE4"/>
    <w:rsid w:val="00186BED"/>
    <w:rsid w:val="00187891"/>
    <w:rsid w:val="0018798D"/>
    <w:rsid w:val="00187A2D"/>
    <w:rsid w:val="001901A1"/>
    <w:rsid w:val="001908EA"/>
    <w:rsid w:val="00190A62"/>
    <w:rsid w:val="00190A63"/>
    <w:rsid w:val="00190C2B"/>
    <w:rsid w:val="00191100"/>
    <w:rsid w:val="001913A1"/>
    <w:rsid w:val="001915A1"/>
    <w:rsid w:val="00191C40"/>
    <w:rsid w:val="00191C74"/>
    <w:rsid w:val="00191FA9"/>
    <w:rsid w:val="00191FBC"/>
    <w:rsid w:val="00192006"/>
    <w:rsid w:val="001920A2"/>
    <w:rsid w:val="0019216D"/>
    <w:rsid w:val="00192392"/>
    <w:rsid w:val="001924DE"/>
    <w:rsid w:val="001927A3"/>
    <w:rsid w:val="0019293B"/>
    <w:rsid w:val="001929BE"/>
    <w:rsid w:val="00192B0B"/>
    <w:rsid w:val="00192B46"/>
    <w:rsid w:val="00192E66"/>
    <w:rsid w:val="0019387F"/>
    <w:rsid w:val="00193AB5"/>
    <w:rsid w:val="00193CE7"/>
    <w:rsid w:val="001943DE"/>
    <w:rsid w:val="00194584"/>
    <w:rsid w:val="001947EF"/>
    <w:rsid w:val="00194AC7"/>
    <w:rsid w:val="00194F52"/>
    <w:rsid w:val="001954A9"/>
    <w:rsid w:val="001954CD"/>
    <w:rsid w:val="001956AC"/>
    <w:rsid w:val="0019587C"/>
    <w:rsid w:val="00195AFA"/>
    <w:rsid w:val="00195DA5"/>
    <w:rsid w:val="00195DEC"/>
    <w:rsid w:val="00195F8C"/>
    <w:rsid w:val="00196376"/>
    <w:rsid w:val="0019662E"/>
    <w:rsid w:val="00196655"/>
    <w:rsid w:val="001968DC"/>
    <w:rsid w:val="001975C9"/>
    <w:rsid w:val="001A00CC"/>
    <w:rsid w:val="001A0DB9"/>
    <w:rsid w:val="001A1102"/>
    <w:rsid w:val="001A183C"/>
    <w:rsid w:val="001A1A51"/>
    <w:rsid w:val="001A1B0D"/>
    <w:rsid w:val="001A1F55"/>
    <w:rsid w:val="001A25A9"/>
    <w:rsid w:val="001A26C3"/>
    <w:rsid w:val="001A2700"/>
    <w:rsid w:val="001A299D"/>
    <w:rsid w:val="001A30F2"/>
    <w:rsid w:val="001A3721"/>
    <w:rsid w:val="001A39A2"/>
    <w:rsid w:val="001A3F29"/>
    <w:rsid w:val="001A4215"/>
    <w:rsid w:val="001A4292"/>
    <w:rsid w:val="001A4318"/>
    <w:rsid w:val="001A4415"/>
    <w:rsid w:val="001A492C"/>
    <w:rsid w:val="001A53A8"/>
    <w:rsid w:val="001A55CF"/>
    <w:rsid w:val="001A562E"/>
    <w:rsid w:val="001A5665"/>
    <w:rsid w:val="001A5703"/>
    <w:rsid w:val="001A5890"/>
    <w:rsid w:val="001A58F0"/>
    <w:rsid w:val="001A5989"/>
    <w:rsid w:val="001A64AD"/>
    <w:rsid w:val="001A6795"/>
    <w:rsid w:val="001A6A08"/>
    <w:rsid w:val="001A6AD9"/>
    <w:rsid w:val="001A7416"/>
    <w:rsid w:val="001A7667"/>
    <w:rsid w:val="001A77A4"/>
    <w:rsid w:val="001A7C0E"/>
    <w:rsid w:val="001A7C56"/>
    <w:rsid w:val="001A7D67"/>
    <w:rsid w:val="001B0263"/>
    <w:rsid w:val="001B05C2"/>
    <w:rsid w:val="001B0B0F"/>
    <w:rsid w:val="001B0F7D"/>
    <w:rsid w:val="001B175E"/>
    <w:rsid w:val="001B1A78"/>
    <w:rsid w:val="001B1AD6"/>
    <w:rsid w:val="001B1DDE"/>
    <w:rsid w:val="001B25E6"/>
    <w:rsid w:val="001B25FF"/>
    <w:rsid w:val="001B2810"/>
    <w:rsid w:val="001B2FE6"/>
    <w:rsid w:val="001B3046"/>
    <w:rsid w:val="001B3258"/>
    <w:rsid w:val="001B337D"/>
    <w:rsid w:val="001B34B2"/>
    <w:rsid w:val="001B36B1"/>
    <w:rsid w:val="001B36EA"/>
    <w:rsid w:val="001B3908"/>
    <w:rsid w:val="001B3C67"/>
    <w:rsid w:val="001B3E64"/>
    <w:rsid w:val="001B3EDB"/>
    <w:rsid w:val="001B4270"/>
    <w:rsid w:val="001B4371"/>
    <w:rsid w:val="001B4CAE"/>
    <w:rsid w:val="001B4E2A"/>
    <w:rsid w:val="001B4F68"/>
    <w:rsid w:val="001B53CD"/>
    <w:rsid w:val="001B5A56"/>
    <w:rsid w:val="001B5C3A"/>
    <w:rsid w:val="001B5D1B"/>
    <w:rsid w:val="001B61CA"/>
    <w:rsid w:val="001B6486"/>
    <w:rsid w:val="001B6BFE"/>
    <w:rsid w:val="001B6C78"/>
    <w:rsid w:val="001B6E0E"/>
    <w:rsid w:val="001B6FE7"/>
    <w:rsid w:val="001B781D"/>
    <w:rsid w:val="001B797E"/>
    <w:rsid w:val="001B7CE6"/>
    <w:rsid w:val="001B7EC9"/>
    <w:rsid w:val="001C010F"/>
    <w:rsid w:val="001C02BC"/>
    <w:rsid w:val="001C0664"/>
    <w:rsid w:val="001C069C"/>
    <w:rsid w:val="001C07C0"/>
    <w:rsid w:val="001C0C1E"/>
    <w:rsid w:val="001C13FD"/>
    <w:rsid w:val="001C13FF"/>
    <w:rsid w:val="001C1543"/>
    <w:rsid w:val="001C172C"/>
    <w:rsid w:val="001C1A0C"/>
    <w:rsid w:val="001C1B55"/>
    <w:rsid w:val="001C1CA2"/>
    <w:rsid w:val="001C2A1C"/>
    <w:rsid w:val="001C2D61"/>
    <w:rsid w:val="001C2D7A"/>
    <w:rsid w:val="001C3233"/>
    <w:rsid w:val="001C3409"/>
    <w:rsid w:val="001C448F"/>
    <w:rsid w:val="001C50D4"/>
    <w:rsid w:val="001C5380"/>
    <w:rsid w:val="001C5482"/>
    <w:rsid w:val="001C559E"/>
    <w:rsid w:val="001C5641"/>
    <w:rsid w:val="001C56B7"/>
    <w:rsid w:val="001C59CB"/>
    <w:rsid w:val="001C5FD3"/>
    <w:rsid w:val="001C63DC"/>
    <w:rsid w:val="001C711E"/>
    <w:rsid w:val="001D0138"/>
    <w:rsid w:val="001D033E"/>
    <w:rsid w:val="001D0475"/>
    <w:rsid w:val="001D05D7"/>
    <w:rsid w:val="001D0C44"/>
    <w:rsid w:val="001D0D39"/>
    <w:rsid w:val="001D104F"/>
    <w:rsid w:val="001D13D7"/>
    <w:rsid w:val="001D19ED"/>
    <w:rsid w:val="001D1EB9"/>
    <w:rsid w:val="001D201F"/>
    <w:rsid w:val="001D24B6"/>
    <w:rsid w:val="001D2EFF"/>
    <w:rsid w:val="001D3186"/>
    <w:rsid w:val="001D3BCE"/>
    <w:rsid w:val="001D3EBB"/>
    <w:rsid w:val="001D4017"/>
    <w:rsid w:val="001D44C8"/>
    <w:rsid w:val="001D48B0"/>
    <w:rsid w:val="001D4978"/>
    <w:rsid w:val="001D512E"/>
    <w:rsid w:val="001D517B"/>
    <w:rsid w:val="001D5458"/>
    <w:rsid w:val="001D54B8"/>
    <w:rsid w:val="001D5608"/>
    <w:rsid w:val="001D567B"/>
    <w:rsid w:val="001D56DA"/>
    <w:rsid w:val="001D59D6"/>
    <w:rsid w:val="001D5A09"/>
    <w:rsid w:val="001D5ADD"/>
    <w:rsid w:val="001D5B1B"/>
    <w:rsid w:val="001D5C68"/>
    <w:rsid w:val="001D5CF8"/>
    <w:rsid w:val="001D5FFC"/>
    <w:rsid w:val="001D62BB"/>
    <w:rsid w:val="001D648B"/>
    <w:rsid w:val="001D67FD"/>
    <w:rsid w:val="001D6B9D"/>
    <w:rsid w:val="001D6CB0"/>
    <w:rsid w:val="001D73CC"/>
    <w:rsid w:val="001D73D7"/>
    <w:rsid w:val="001D74BE"/>
    <w:rsid w:val="001D78F5"/>
    <w:rsid w:val="001D79CE"/>
    <w:rsid w:val="001D7D6A"/>
    <w:rsid w:val="001D7EC1"/>
    <w:rsid w:val="001E053F"/>
    <w:rsid w:val="001E0F00"/>
    <w:rsid w:val="001E13C4"/>
    <w:rsid w:val="001E16EC"/>
    <w:rsid w:val="001E22BA"/>
    <w:rsid w:val="001E24AD"/>
    <w:rsid w:val="001E2AB5"/>
    <w:rsid w:val="001E2B5A"/>
    <w:rsid w:val="001E2CF5"/>
    <w:rsid w:val="001E3003"/>
    <w:rsid w:val="001E318F"/>
    <w:rsid w:val="001E3233"/>
    <w:rsid w:val="001E3509"/>
    <w:rsid w:val="001E36A4"/>
    <w:rsid w:val="001E3EEC"/>
    <w:rsid w:val="001E3F1A"/>
    <w:rsid w:val="001E4583"/>
    <w:rsid w:val="001E4685"/>
    <w:rsid w:val="001E49FF"/>
    <w:rsid w:val="001E4C24"/>
    <w:rsid w:val="001E5055"/>
    <w:rsid w:val="001E5668"/>
    <w:rsid w:val="001E5CB1"/>
    <w:rsid w:val="001E5FC8"/>
    <w:rsid w:val="001E6031"/>
    <w:rsid w:val="001E642C"/>
    <w:rsid w:val="001E66A6"/>
    <w:rsid w:val="001E6712"/>
    <w:rsid w:val="001E68C4"/>
    <w:rsid w:val="001E6B1D"/>
    <w:rsid w:val="001E72B9"/>
    <w:rsid w:val="001E7348"/>
    <w:rsid w:val="001E73B4"/>
    <w:rsid w:val="001E73F7"/>
    <w:rsid w:val="001E75F2"/>
    <w:rsid w:val="001E7E99"/>
    <w:rsid w:val="001E7F83"/>
    <w:rsid w:val="001F0316"/>
    <w:rsid w:val="001F05EF"/>
    <w:rsid w:val="001F082C"/>
    <w:rsid w:val="001F0D92"/>
    <w:rsid w:val="001F1064"/>
    <w:rsid w:val="001F107A"/>
    <w:rsid w:val="001F1511"/>
    <w:rsid w:val="001F22E8"/>
    <w:rsid w:val="001F2998"/>
    <w:rsid w:val="001F2AA9"/>
    <w:rsid w:val="001F2B68"/>
    <w:rsid w:val="001F2BB6"/>
    <w:rsid w:val="001F32FF"/>
    <w:rsid w:val="001F3518"/>
    <w:rsid w:val="001F3746"/>
    <w:rsid w:val="001F3AD2"/>
    <w:rsid w:val="001F3E29"/>
    <w:rsid w:val="001F4318"/>
    <w:rsid w:val="001F433F"/>
    <w:rsid w:val="001F439B"/>
    <w:rsid w:val="001F5A41"/>
    <w:rsid w:val="001F5B8C"/>
    <w:rsid w:val="001F6862"/>
    <w:rsid w:val="001F6AF5"/>
    <w:rsid w:val="001F6AFD"/>
    <w:rsid w:val="001F7379"/>
    <w:rsid w:val="001F75F6"/>
    <w:rsid w:val="001F7A73"/>
    <w:rsid w:val="001F7B40"/>
    <w:rsid w:val="0020026C"/>
    <w:rsid w:val="00200542"/>
    <w:rsid w:val="00200914"/>
    <w:rsid w:val="0020096A"/>
    <w:rsid w:val="00200CD3"/>
    <w:rsid w:val="00200F44"/>
    <w:rsid w:val="00201116"/>
    <w:rsid w:val="002011A7"/>
    <w:rsid w:val="0020138D"/>
    <w:rsid w:val="002013BA"/>
    <w:rsid w:val="002014E8"/>
    <w:rsid w:val="002017B2"/>
    <w:rsid w:val="00201FAB"/>
    <w:rsid w:val="002024D0"/>
    <w:rsid w:val="002025FF"/>
    <w:rsid w:val="002026AD"/>
    <w:rsid w:val="002026EA"/>
    <w:rsid w:val="00202801"/>
    <w:rsid w:val="00202B4C"/>
    <w:rsid w:val="00202EB7"/>
    <w:rsid w:val="002035D0"/>
    <w:rsid w:val="00203613"/>
    <w:rsid w:val="00203853"/>
    <w:rsid w:val="002043BE"/>
    <w:rsid w:val="00204688"/>
    <w:rsid w:val="002047ED"/>
    <w:rsid w:val="002047F1"/>
    <w:rsid w:val="00204D93"/>
    <w:rsid w:val="00205720"/>
    <w:rsid w:val="00205778"/>
    <w:rsid w:val="00205934"/>
    <w:rsid w:val="00205CA4"/>
    <w:rsid w:val="00206262"/>
    <w:rsid w:val="00206715"/>
    <w:rsid w:val="0020676E"/>
    <w:rsid w:val="00206779"/>
    <w:rsid w:val="00206E35"/>
    <w:rsid w:val="00206FB3"/>
    <w:rsid w:val="002072D5"/>
    <w:rsid w:val="00207925"/>
    <w:rsid w:val="00207DE6"/>
    <w:rsid w:val="002101AA"/>
    <w:rsid w:val="0021058E"/>
    <w:rsid w:val="00210A24"/>
    <w:rsid w:val="00210B36"/>
    <w:rsid w:val="00210BDD"/>
    <w:rsid w:val="00211076"/>
    <w:rsid w:val="002112A9"/>
    <w:rsid w:val="00211593"/>
    <w:rsid w:val="0021208A"/>
    <w:rsid w:val="0021208F"/>
    <w:rsid w:val="002129EF"/>
    <w:rsid w:val="00212C88"/>
    <w:rsid w:val="00212DB0"/>
    <w:rsid w:val="00212EEA"/>
    <w:rsid w:val="00212FBE"/>
    <w:rsid w:val="00213302"/>
    <w:rsid w:val="00213797"/>
    <w:rsid w:val="00213810"/>
    <w:rsid w:val="00213AEB"/>
    <w:rsid w:val="00213F20"/>
    <w:rsid w:val="00214424"/>
    <w:rsid w:val="00214A02"/>
    <w:rsid w:val="00214ACD"/>
    <w:rsid w:val="00214C08"/>
    <w:rsid w:val="00215057"/>
    <w:rsid w:val="0021542A"/>
    <w:rsid w:val="00215B46"/>
    <w:rsid w:val="00215BB3"/>
    <w:rsid w:val="00216251"/>
    <w:rsid w:val="00216558"/>
    <w:rsid w:val="00216688"/>
    <w:rsid w:val="0021678E"/>
    <w:rsid w:val="002170E0"/>
    <w:rsid w:val="0021735C"/>
    <w:rsid w:val="002173A3"/>
    <w:rsid w:val="0021753E"/>
    <w:rsid w:val="00217AC2"/>
    <w:rsid w:val="00217B2C"/>
    <w:rsid w:val="00217C25"/>
    <w:rsid w:val="00220168"/>
    <w:rsid w:val="00220C24"/>
    <w:rsid w:val="00221145"/>
    <w:rsid w:val="00221477"/>
    <w:rsid w:val="002215C3"/>
    <w:rsid w:val="00221675"/>
    <w:rsid w:val="002217C8"/>
    <w:rsid w:val="00221B83"/>
    <w:rsid w:val="00221FD3"/>
    <w:rsid w:val="002223C5"/>
    <w:rsid w:val="0022249E"/>
    <w:rsid w:val="00222BC4"/>
    <w:rsid w:val="00222CBF"/>
    <w:rsid w:val="00222DB5"/>
    <w:rsid w:val="00222E16"/>
    <w:rsid w:val="00222E19"/>
    <w:rsid w:val="002233BB"/>
    <w:rsid w:val="0022361C"/>
    <w:rsid w:val="00223DED"/>
    <w:rsid w:val="002243A0"/>
    <w:rsid w:val="00224551"/>
    <w:rsid w:val="002248C5"/>
    <w:rsid w:val="00224C03"/>
    <w:rsid w:val="002250E0"/>
    <w:rsid w:val="0022524E"/>
    <w:rsid w:val="0022555E"/>
    <w:rsid w:val="002256FB"/>
    <w:rsid w:val="002258DB"/>
    <w:rsid w:val="002262C0"/>
    <w:rsid w:val="00226604"/>
    <w:rsid w:val="00226FAD"/>
    <w:rsid w:val="0022700D"/>
    <w:rsid w:val="002274E6"/>
    <w:rsid w:val="00227588"/>
    <w:rsid w:val="002276A2"/>
    <w:rsid w:val="00227DD2"/>
    <w:rsid w:val="00227E5B"/>
    <w:rsid w:val="0023024D"/>
    <w:rsid w:val="0023054F"/>
    <w:rsid w:val="0023056D"/>
    <w:rsid w:val="002307A7"/>
    <w:rsid w:val="00230B7D"/>
    <w:rsid w:val="00230F7E"/>
    <w:rsid w:val="0023144B"/>
    <w:rsid w:val="002315BB"/>
    <w:rsid w:val="002317FB"/>
    <w:rsid w:val="00231AB0"/>
    <w:rsid w:val="002324F8"/>
    <w:rsid w:val="0023258B"/>
    <w:rsid w:val="002325FA"/>
    <w:rsid w:val="00232733"/>
    <w:rsid w:val="0023283D"/>
    <w:rsid w:val="00232A14"/>
    <w:rsid w:val="002331A2"/>
    <w:rsid w:val="002337EB"/>
    <w:rsid w:val="0023388E"/>
    <w:rsid w:val="00233B56"/>
    <w:rsid w:val="00233C22"/>
    <w:rsid w:val="0023410E"/>
    <w:rsid w:val="002342A7"/>
    <w:rsid w:val="0023431F"/>
    <w:rsid w:val="00234644"/>
    <w:rsid w:val="00234709"/>
    <w:rsid w:val="00234A14"/>
    <w:rsid w:val="00234F9B"/>
    <w:rsid w:val="002351DE"/>
    <w:rsid w:val="00235491"/>
    <w:rsid w:val="002357E2"/>
    <w:rsid w:val="0023656D"/>
    <w:rsid w:val="002365A8"/>
    <w:rsid w:val="00236C94"/>
    <w:rsid w:val="00236D22"/>
    <w:rsid w:val="00236FF5"/>
    <w:rsid w:val="00237085"/>
    <w:rsid w:val="002376EF"/>
    <w:rsid w:val="002378F7"/>
    <w:rsid w:val="00237CC7"/>
    <w:rsid w:val="00237D3D"/>
    <w:rsid w:val="00237FD1"/>
    <w:rsid w:val="00240E7C"/>
    <w:rsid w:val="0024116B"/>
    <w:rsid w:val="002417C2"/>
    <w:rsid w:val="00242099"/>
    <w:rsid w:val="002421A8"/>
    <w:rsid w:val="00242288"/>
    <w:rsid w:val="002424CD"/>
    <w:rsid w:val="00242D8E"/>
    <w:rsid w:val="002434FA"/>
    <w:rsid w:val="002435A2"/>
    <w:rsid w:val="00243BC8"/>
    <w:rsid w:val="00243D3C"/>
    <w:rsid w:val="00243DAE"/>
    <w:rsid w:val="00243DD1"/>
    <w:rsid w:val="00244587"/>
    <w:rsid w:val="00244A68"/>
    <w:rsid w:val="00244C8F"/>
    <w:rsid w:val="0024516A"/>
    <w:rsid w:val="0024529D"/>
    <w:rsid w:val="00245648"/>
    <w:rsid w:val="002458AE"/>
    <w:rsid w:val="00245A42"/>
    <w:rsid w:val="00245D18"/>
    <w:rsid w:val="00245E82"/>
    <w:rsid w:val="002462F8"/>
    <w:rsid w:val="0024633C"/>
    <w:rsid w:val="0024643E"/>
    <w:rsid w:val="002469E7"/>
    <w:rsid w:val="00246E03"/>
    <w:rsid w:val="00247464"/>
    <w:rsid w:val="0024764A"/>
    <w:rsid w:val="00247942"/>
    <w:rsid w:val="00247E22"/>
    <w:rsid w:val="00250408"/>
    <w:rsid w:val="00250897"/>
    <w:rsid w:val="00250A92"/>
    <w:rsid w:val="00250BF4"/>
    <w:rsid w:val="00250F19"/>
    <w:rsid w:val="00251192"/>
    <w:rsid w:val="002511A0"/>
    <w:rsid w:val="00251AB5"/>
    <w:rsid w:val="00251B79"/>
    <w:rsid w:val="00251C99"/>
    <w:rsid w:val="00251CA6"/>
    <w:rsid w:val="00251D3B"/>
    <w:rsid w:val="00251D88"/>
    <w:rsid w:val="00251DD9"/>
    <w:rsid w:val="002521B8"/>
    <w:rsid w:val="00253607"/>
    <w:rsid w:val="0025379E"/>
    <w:rsid w:val="00253B2B"/>
    <w:rsid w:val="00253D93"/>
    <w:rsid w:val="00254086"/>
    <w:rsid w:val="00254367"/>
    <w:rsid w:val="002545FB"/>
    <w:rsid w:val="00254AC3"/>
    <w:rsid w:val="00254BEE"/>
    <w:rsid w:val="00254D18"/>
    <w:rsid w:val="00254DA0"/>
    <w:rsid w:val="00254F6A"/>
    <w:rsid w:val="002553A7"/>
    <w:rsid w:val="00255E05"/>
    <w:rsid w:val="00255FAA"/>
    <w:rsid w:val="0025629C"/>
    <w:rsid w:val="002565AB"/>
    <w:rsid w:val="002570C9"/>
    <w:rsid w:val="002575D2"/>
    <w:rsid w:val="002578ED"/>
    <w:rsid w:val="00257B6C"/>
    <w:rsid w:val="00257C8A"/>
    <w:rsid w:val="0026013D"/>
    <w:rsid w:val="002618B1"/>
    <w:rsid w:val="00262019"/>
    <w:rsid w:val="00262398"/>
    <w:rsid w:val="00262419"/>
    <w:rsid w:val="00262421"/>
    <w:rsid w:val="00262651"/>
    <w:rsid w:val="00262BEC"/>
    <w:rsid w:val="00262D98"/>
    <w:rsid w:val="00262F19"/>
    <w:rsid w:val="002631BA"/>
    <w:rsid w:val="0026325D"/>
    <w:rsid w:val="00263718"/>
    <w:rsid w:val="002639AF"/>
    <w:rsid w:val="002645A3"/>
    <w:rsid w:val="00264930"/>
    <w:rsid w:val="00264C6B"/>
    <w:rsid w:val="00265B9B"/>
    <w:rsid w:val="00265DC1"/>
    <w:rsid w:val="00265E68"/>
    <w:rsid w:val="002667BF"/>
    <w:rsid w:val="002667F4"/>
    <w:rsid w:val="00266A34"/>
    <w:rsid w:val="00266C6F"/>
    <w:rsid w:val="00267872"/>
    <w:rsid w:val="00267A04"/>
    <w:rsid w:val="00267E50"/>
    <w:rsid w:val="00270045"/>
    <w:rsid w:val="00270312"/>
    <w:rsid w:val="0027064F"/>
    <w:rsid w:val="00270783"/>
    <w:rsid w:val="002709A2"/>
    <w:rsid w:val="00270B5B"/>
    <w:rsid w:val="002711CA"/>
    <w:rsid w:val="002712D4"/>
    <w:rsid w:val="00271BE4"/>
    <w:rsid w:val="00271E8B"/>
    <w:rsid w:val="00272067"/>
    <w:rsid w:val="0027319A"/>
    <w:rsid w:val="00273772"/>
    <w:rsid w:val="002738B7"/>
    <w:rsid w:val="00273B81"/>
    <w:rsid w:val="00273BA8"/>
    <w:rsid w:val="00273F4C"/>
    <w:rsid w:val="002745A7"/>
    <w:rsid w:val="00274C6A"/>
    <w:rsid w:val="002751F1"/>
    <w:rsid w:val="002757EF"/>
    <w:rsid w:val="00275807"/>
    <w:rsid w:val="0027696F"/>
    <w:rsid w:val="00276C08"/>
    <w:rsid w:val="00276C8F"/>
    <w:rsid w:val="00276EE2"/>
    <w:rsid w:val="00277152"/>
    <w:rsid w:val="00277275"/>
    <w:rsid w:val="00277A31"/>
    <w:rsid w:val="00277B1B"/>
    <w:rsid w:val="00277B9E"/>
    <w:rsid w:val="00277D3C"/>
    <w:rsid w:val="00277DC3"/>
    <w:rsid w:val="00277E7C"/>
    <w:rsid w:val="00280394"/>
    <w:rsid w:val="00280425"/>
    <w:rsid w:val="00281114"/>
    <w:rsid w:val="00281433"/>
    <w:rsid w:val="0028149F"/>
    <w:rsid w:val="0028174C"/>
    <w:rsid w:val="0028191B"/>
    <w:rsid w:val="00281F56"/>
    <w:rsid w:val="00281F72"/>
    <w:rsid w:val="002820E8"/>
    <w:rsid w:val="00282184"/>
    <w:rsid w:val="00282BAE"/>
    <w:rsid w:val="00283291"/>
    <w:rsid w:val="002832AE"/>
    <w:rsid w:val="00283AA0"/>
    <w:rsid w:val="00283B7D"/>
    <w:rsid w:val="0028467D"/>
    <w:rsid w:val="00284781"/>
    <w:rsid w:val="00284CDE"/>
    <w:rsid w:val="00284F1C"/>
    <w:rsid w:val="002850A7"/>
    <w:rsid w:val="002856EF"/>
    <w:rsid w:val="00285AF5"/>
    <w:rsid w:val="00286174"/>
    <w:rsid w:val="002861AC"/>
    <w:rsid w:val="002862D2"/>
    <w:rsid w:val="00286625"/>
    <w:rsid w:val="00286708"/>
    <w:rsid w:val="00286765"/>
    <w:rsid w:val="0028681B"/>
    <w:rsid w:val="00286BB2"/>
    <w:rsid w:val="00286D06"/>
    <w:rsid w:val="00287194"/>
    <w:rsid w:val="002879B0"/>
    <w:rsid w:val="00287F5B"/>
    <w:rsid w:val="00290346"/>
    <w:rsid w:val="00290413"/>
    <w:rsid w:val="00290B3A"/>
    <w:rsid w:val="00290D7E"/>
    <w:rsid w:val="00290E06"/>
    <w:rsid w:val="00290F39"/>
    <w:rsid w:val="00291179"/>
    <w:rsid w:val="002911E9"/>
    <w:rsid w:val="00291397"/>
    <w:rsid w:val="00291908"/>
    <w:rsid w:val="00291D48"/>
    <w:rsid w:val="00292141"/>
    <w:rsid w:val="002923D0"/>
    <w:rsid w:val="002924EB"/>
    <w:rsid w:val="00292710"/>
    <w:rsid w:val="002927FC"/>
    <w:rsid w:val="00292B45"/>
    <w:rsid w:val="00292FB5"/>
    <w:rsid w:val="00293637"/>
    <w:rsid w:val="00293665"/>
    <w:rsid w:val="00293796"/>
    <w:rsid w:val="00293924"/>
    <w:rsid w:val="00293A79"/>
    <w:rsid w:val="00293EFE"/>
    <w:rsid w:val="002940CE"/>
    <w:rsid w:val="00294378"/>
    <w:rsid w:val="002944F5"/>
    <w:rsid w:val="0029494F"/>
    <w:rsid w:val="00294A7A"/>
    <w:rsid w:val="00294D17"/>
    <w:rsid w:val="00294E53"/>
    <w:rsid w:val="002950E1"/>
    <w:rsid w:val="00295787"/>
    <w:rsid w:val="00295795"/>
    <w:rsid w:val="002957C3"/>
    <w:rsid w:val="002958AC"/>
    <w:rsid w:val="0029638C"/>
    <w:rsid w:val="00296A94"/>
    <w:rsid w:val="00297321"/>
    <w:rsid w:val="00297C2F"/>
    <w:rsid w:val="00297D8D"/>
    <w:rsid w:val="00297F4E"/>
    <w:rsid w:val="002A0072"/>
    <w:rsid w:val="002A0491"/>
    <w:rsid w:val="002A04EB"/>
    <w:rsid w:val="002A0591"/>
    <w:rsid w:val="002A067E"/>
    <w:rsid w:val="002A0B8B"/>
    <w:rsid w:val="002A0C2A"/>
    <w:rsid w:val="002A0D42"/>
    <w:rsid w:val="002A0FA3"/>
    <w:rsid w:val="002A1536"/>
    <w:rsid w:val="002A16C3"/>
    <w:rsid w:val="002A1717"/>
    <w:rsid w:val="002A1890"/>
    <w:rsid w:val="002A18D6"/>
    <w:rsid w:val="002A211E"/>
    <w:rsid w:val="002A26D4"/>
    <w:rsid w:val="002A288D"/>
    <w:rsid w:val="002A29D2"/>
    <w:rsid w:val="002A2A4C"/>
    <w:rsid w:val="002A2E39"/>
    <w:rsid w:val="002A35F1"/>
    <w:rsid w:val="002A3B45"/>
    <w:rsid w:val="002A46AA"/>
    <w:rsid w:val="002A471E"/>
    <w:rsid w:val="002A4BB0"/>
    <w:rsid w:val="002A4D3B"/>
    <w:rsid w:val="002A4F5A"/>
    <w:rsid w:val="002A55CA"/>
    <w:rsid w:val="002A56E6"/>
    <w:rsid w:val="002A57D3"/>
    <w:rsid w:val="002A5867"/>
    <w:rsid w:val="002A5A57"/>
    <w:rsid w:val="002A5E13"/>
    <w:rsid w:val="002A6032"/>
    <w:rsid w:val="002A634D"/>
    <w:rsid w:val="002A63B3"/>
    <w:rsid w:val="002A656D"/>
    <w:rsid w:val="002A6BA4"/>
    <w:rsid w:val="002A6EA5"/>
    <w:rsid w:val="002A6EE0"/>
    <w:rsid w:val="002A75AC"/>
    <w:rsid w:val="002A7616"/>
    <w:rsid w:val="002A7870"/>
    <w:rsid w:val="002A7B58"/>
    <w:rsid w:val="002A7FA3"/>
    <w:rsid w:val="002B034C"/>
    <w:rsid w:val="002B0409"/>
    <w:rsid w:val="002B07A3"/>
    <w:rsid w:val="002B0A2A"/>
    <w:rsid w:val="002B0AC1"/>
    <w:rsid w:val="002B0ED9"/>
    <w:rsid w:val="002B13D8"/>
    <w:rsid w:val="002B15F7"/>
    <w:rsid w:val="002B19D3"/>
    <w:rsid w:val="002B1C52"/>
    <w:rsid w:val="002B1D6D"/>
    <w:rsid w:val="002B1FD1"/>
    <w:rsid w:val="002B23B8"/>
    <w:rsid w:val="002B23E6"/>
    <w:rsid w:val="002B2877"/>
    <w:rsid w:val="002B2DE4"/>
    <w:rsid w:val="002B30EB"/>
    <w:rsid w:val="002B3A94"/>
    <w:rsid w:val="002B3D87"/>
    <w:rsid w:val="002B40B3"/>
    <w:rsid w:val="002B454B"/>
    <w:rsid w:val="002B45EF"/>
    <w:rsid w:val="002B4FE1"/>
    <w:rsid w:val="002B51ED"/>
    <w:rsid w:val="002B5974"/>
    <w:rsid w:val="002B5A7B"/>
    <w:rsid w:val="002B5DF2"/>
    <w:rsid w:val="002B5E8C"/>
    <w:rsid w:val="002B77A2"/>
    <w:rsid w:val="002C021F"/>
    <w:rsid w:val="002C13FA"/>
    <w:rsid w:val="002C165B"/>
    <w:rsid w:val="002C1870"/>
    <w:rsid w:val="002C18CB"/>
    <w:rsid w:val="002C1A86"/>
    <w:rsid w:val="002C209A"/>
    <w:rsid w:val="002C213C"/>
    <w:rsid w:val="002C2422"/>
    <w:rsid w:val="002C274A"/>
    <w:rsid w:val="002C281C"/>
    <w:rsid w:val="002C29AF"/>
    <w:rsid w:val="002C2A02"/>
    <w:rsid w:val="002C2E11"/>
    <w:rsid w:val="002C2F74"/>
    <w:rsid w:val="002C307B"/>
    <w:rsid w:val="002C364D"/>
    <w:rsid w:val="002C3941"/>
    <w:rsid w:val="002C3D07"/>
    <w:rsid w:val="002C3D33"/>
    <w:rsid w:val="002C3D6D"/>
    <w:rsid w:val="002C43AA"/>
    <w:rsid w:val="002C4488"/>
    <w:rsid w:val="002C480C"/>
    <w:rsid w:val="002C4B60"/>
    <w:rsid w:val="002C4C3C"/>
    <w:rsid w:val="002C4FF0"/>
    <w:rsid w:val="002C5394"/>
    <w:rsid w:val="002C5459"/>
    <w:rsid w:val="002C571D"/>
    <w:rsid w:val="002C58CA"/>
    <w:rsid w:val="002C5AD2"/>
    <w:rsid w:val="002C5E08"/>
    <w:rsid w:val="002C6188"/>
    <w:rsid w:val="002C67C2"/>
    <w:rsid w:val="002C68D9"/>
    <w:rsid w:val="002C69A8"/>
    <w:rsid w:val="002C6A0B"/>
    <w:rsid w:val="002C6BBC"/>
    <w:rsid w:val="002C7472"/>
    <w:rsid w:val="002D01D5"/>
    <w:rsid w:val="002D01F6"/>
    <w:rsid w:val="002D0368"/>
    <w:rsid w:val="002D05FF"/>
    <w:rsid w:val="002D0637"/>
    <w:rsid w:val="002D0820"/>
    <w:rsid w:val="002D0D4A"/>
    <w:rsid w:val="002D0DF0"/>
    <w:rsid w:val="002D12D9"/>
    <w:rsid w:val="002D1810"/>
    <w:rsid w:val="002D1AA3"/>
    <w:rsid w:val="002D22C7"/>
    <w:rsid w:val="002D25A8"/>
    <w:rsid w:val="002D28B8"/>
    <w:rsid w:val="002D2D01"/>
    <w:rsid w:val="002D2D82"/>
    <w:rsid w:val="002D33D9"/>
    <w:rsid w:val="002D3DE8"/>
    <w:rsid w:val="002D4233"/>
    <w:rsid w:val="002D435C"/>
    <w:rsid w:val="002D474D"/>
    <w:rsid w:val="002D4970"/>
    <w:rsid w:val="002D4A6C"/>
    <w:rsid w:val="002D50A0"/>
    <w:rsid w:val="002D51BB"/>
    <w:rsid w:val="002D52BE"/>
    <w:rsid w:val="002D5562"/>
    <w:rsid w:val="002D5E38"/>
    <w:rsid w:val="002D5FD7"/>
    <w:rsid w:val="002D648F"/>
    <w:rsid w:val="002D6E31"/>
    <w:rsid w:val="002D7060"/>
    <w:rsid w:val="002D741C"/>
    <w:rsid w:val="002D7570"/>
    <w:rsid w:val="002D7770"/>
    <w:rsid w:val="002D79A3"/>
    <w:rsid w:val="002D7B88"/>
    <w:rsid w:val="002D7CCF"/>
    <w:rsid w:val="002E06CD"/>
    <w:rsid w:val="002E08B7"/>
    <w:rsid w:val="002E0D6E"/>
    <w:rsid w:val="002E0FEB"/>
    <w:rsid w:val="002E1069"/>
    <w:rsid w:val="002E1633"/>
    <w:rsid w:val="002E1729"/>
    <w:rsid w:val="002E18E8"/>
    <w:rsid w:val="002E1B9F"/>
    <w:rsid w:val="002E2165"/>
    <w:rsid w:val="002E2D53"/>
    <w:rsid w:val="002E2D77"/>
    <w:rsid w:val="002E3C75"/>
    <w:rsid w:val="002E442D"/>
    <w:rsid w:val="002E4709"/>
    <w:rsid w:val="002E513E"/>
    <w:rsid w:val="002E52F8"/>
    <w:rsid w:val="002E596B"/>
    <w:rsid w:val="002E5A18"/>
    <w:rsid w:val="002E5CCF"/>
    <w:rsid w:val="002E5D52"/>
    <w:rsid w:val="002E688A"/>
    <w:rsid w:val="002E6C15"/>
    <w:rsid w:val="002E6CFC"/>
    <w:rsid w:val="002E6D60"/>
    <w:rsid w:val="002E72D4"/>
    <w:rsid w:val="002E7415"/>
    <w:rsid w:val="002E757C"/>
    <w:rsid w:val="002E78AF"/>
    <w:rsid w:val="002E7A09"/>
    <w:rsid w:val="002F0055"/>
    <w:rsid w:val="002F0281"/>
    <w:rsid w:val="002F07A6"/>
    <w:rsid w:val="002F0A38"/>
    <w:rsid w:val="002F0CAA"/>
    <w:rsid w:val="002F0DC9"/>
    <w:rsid w:val="002F0F86"/>
    <w:rsid w:val="002F0FBB"/>
    <w:rsid w:val="002F13B6"/>
    <w:rsid w:val="002F16E7"/>
    <w:rsid w:val="002F1A18"/>
    <w:rsid w:val="002F25CF"/>
    <w:rsid w:val="002F25E2"/>
    <w:rsid w:val="002F2DD5"/>
    <w:rsid w:val="002F2DE2"/>
    <w:rsid w:val="002F33A1"/>
    <w:rsid w:val="002F33B0"/>
    <w:rsid w:val="002F352C"/>
    <w:rsid w:val="002F391B"/>
    <w:rsid w:val="002F39BB"/>
    <w:rsid w:val="002F3CE9"/>
    <w:rsid w:val="002F3F58"/>
    <w:rsid w:val="002F415B"/>
    <w:rsid w:val="002F4248"/>
    <w:rsid w:val="002F4337"/>
    <w:rsid w:val="002F4404"/>
    <w:rsid w:val="002F4884"/>
    <w:rsid w:val="002F4A4C"/>
    <w:rsid w:val="002F4B58"/>
    <w:rsid w:val="002F529B"/>
    <w:rsid w:val="002F56E7"/>
    <w:rsid w:val="002F59CA"/>
    <w:rsid w:val="002F5A69"/>
    <w:rsid w:val="002F5CDB"/>
    <w:rsid w:val="002F5E6A"/>
    <w:rsid w:val="002F675A"/>
    <w:rsid w:val="002F76BD"/>
    <w:rsid w:val="00300043"/>
    <w:rsid w:val="003001FA"/>
    <w:rsid w:val="003004FD"/>
    <w:rsid w:val="003005C5"/>
    <w:rsid w:val="00300D45"/>
    <w:rsid w:val="003013FE"/>
    <w:rsid w:val="003017D6"/>
    <w:rsid w:val="00301D7E"/>
    <w:rsid w:val="00301F2F"/>
    <w:rsid w:val="003022B2"/>
    <w:rsid w:val="003023C9"/>
    <w:rsid w:val="00302493"/>
    <w:rsid w:val="00302BAF"/>
    <w:rsid w:val="00302EF6"/>
    <w:rsid w:val="003031D2"/>
    <w:rsid w:val="003037A0"/>
    <w:rsid w:val="00303D0B"/>
    <w:rsid w:val="00303F45"/>
    <w:rsid w:val="00304045"/>
    <w:rsid w:val="0030434A"/>
    <w:rsid w:val="003045C1"/>
    <w:rsid w:val="00304819"/>
    <w:rsid w:val="00304CA5"/>
    <w:rsid w:val="00304D56"/>
    <w:rsid w:val="0030502B"/>
    <w:rsid w:val="00305252"/>
    <w:rsid w:val="00305256"/>
    <w:rsid w:val="0030535F"/>
    <w:rsid w:val="00305788"/>
    <w:rsid w:val="003057FF"/>
    <w:rsid w:val="00305801"/>
    <w:rsid w:val="00305E88"/>
    <w:rsid w:val="00305F24"/>
    <w:rsid w:val="00306855"/>
    <w:rsid w:val="00306971"/>
    <w:rsid w:val="003075E3"/>
    <w:rsid w:val="00307C90"/>
    <w:rsid w:val="00307D3B"/>
    <w:rsid w:val="00307D87"/>
    <w:rsid w:val="00307F47"/>
    <w:rsid w:val="00307FF2"/>
    <w:rsid w:val="003100BD"/>
    <w:rsid w:val="00310926"/>
    <w:rsid w:val="003109C4"/>
    <w:rsid w:val="00310EC3"/>
    <w:rsid w:val="00310FFD"/>
    <w:rsid w:val="0031169A"/>
    <w:rsid w:val="00311F1C"/>
    <w:rsid w:val="00311FAD"/>
    <w:rsid w:val="00312202"/>
    <w:rsid w:val="00312B43"/>
    <w:rsid w:val="00312D43"/>
    <w:rsid w:val="0031311E"/>
    <w:rsid w:val="0031320D"/>
    <w:rsid w:val="00313325"/>
    <w:rsid w:val="00313C26"/>
    <w:rsid w:val="003145F7"/>
    <w:rsid w:val="00314848"/>
    <w:rsid w:val="00314C65"/>
    <w:rsid w:val="0031517E"/>
    <w:rsid w:val="0031518C"/>
    <w:rsid w:val="0031587B"/>
    <w:rsid w:val="003166C2"/>
    <w:rsid w:val="003166E2"/>
    <w:rsid w:val="00316811"/>
    <w:rsid w:val="00316C49"/>
    <w:rsid w:val="00316C96"/>
    <w:rsid w:val="00316EC2"/>
    <w:rsid w:val="00317350"/>
    <w:rsid w:val="0031745F"/>
    <w:rsid w:val="0031762C"/>
    <w:rsid w:val="00317649"/>
    <w:rsid w:val="00317AA1"/>
    <w:rsid w:val="00317D25"/>
    <w:rsid w:val="003202A2"/>
    <w:rsid w:val="003207FB"/>
    <w:rsid w:val="00320952"/>
    <w:rsid w:val="00320969"/>
    <w:rsid w:val="00320E23"/>
    <w:rsid w:val="00320E9F"/>
    <w:rsid w:val="0032112F"/>
    <w:rsid w:val="00321806"/>
    <w:rsid w:val="00321A49"/>
    <w:rsid w:val="00321DB1"/>
    <w:rsid w:val="0032212B"/>
    <w:rsid w:val="00322355"/>
    <w:rsid w:val="00322677"/>
    <w:rsid w:val="00322FC6"/>
    <w:rsid w:val="0032399B"/>
    <w:rsid w:val="00323C73"/>
    <w:rsid w:val="00323F52"/>
    <w:rsid w:val="003240BC"/>
    <w:rsid w:val="003240BD"/>
    <w:rsid w:val="00324224"/>
    <w:rsid w:val="00324361"/>
    <w:rsid w:val="003244EB"/>
    <w:rsid w:val="00324A8D"/>
    <w:rsid w:val="003250DA"/>
    <w:rsid w:val="003254A4"/>
    <w:rsid w:val="003255A8"/>
    <w:rsid w:val="003258BF"/>
    <w:rsid w:val="0032591F"/>
    <w:rsid w:val="00325C0B"/>
    <w:rsid w:val="00326025"/>
    <w:rsid w:val="00326269"/>
    <w:rsid w:val="00326305"/>
    <w:rsid w:val="00326F76"/>
    <w:rsid w:val="003272C1"/>
    <w:rsid w:val="00327BF1"/>
    <w:rsid w:val="00330081"/>
    <w:rsid w:val="00330A30"/>
    <w:rsid w:val="00330BAD"/>
    <w:rsid w:val="00330C5F"/>
    <w:rsid w:val="003314BE"/>
    <w:rsid w:val="003316F7"/>
    <w:rsid w:val="00331832"/>
    <w:rsid w:val="003318F7"/>
    <w:rsid w:val="00331D61"/>
    <w:rsid w:val="00331F55"/>
    <w:rsid w:val="003322A2"/>
    <w:rsid w:val="00332383"/>
    <w:rsid w:val="003323F7"/>
    <w:rsid w:val="0033240B"/>
    <w:rsid w:val="003325C8"/>
    <w:rsid w:val="003328CA"/>
    <w:rsid w:val="0033295D"/>
    <w:rsid w:val="00332975"/>
    <w:rsid w:val="00332AD8"/>
    <w:rsid w:val="00332B10"/>
    <w:rsid w:val="0033351A"/>
    <w:rsid w:val="0033372C"/>
    <w:rsid w:val="003339D6"/>
    <w:rsid w:val="0033441C"/>
    <w:rsid w:val="00334688"/>
    <w:rsid w:val="00334C76"/>
    <w:rsid w:val="00334CD9"/>
    <w:rsid w:val="00335302"/>
    <w:rsid w:val="00335366"/>
    <w:rsid w:val="0033571E"/>
    <w:rsid w:val="003357EB"/>
    <w:rsid w:val="003358AB"/>
    <w:rsid w:val="00335B0A"/>
    <w:rsid w:val="00335FE8"/>
    <w:rsid w:val="00336008"/>
    <w:rsid w:val="00336042"/>
    <w:rsid w:val="003362C6"/>
    <w:rsid w:val="00336DBE"/>
    <w:rsid w:val="0033700F"/>
    <w:rsid w:val="00337298"/>
    <w:rsid w:val="003379FF"/>
    <w:rsid w:val="00337EF8"/>
    <w:rsid w:val="00340170"/>
    <w:rsid w:val="0034017B"/>
    <w:rsid w:val="0034054E"/>
    <w:rsid w:val="00340E4A"/>
    <w:rsid w:val="00340E8A"/>
    <w:rsid w:val="0034127E"/>
    <w:rsid w:val="0034137E"/>
    <w:rsid w:val="00341685"/>
    <w:rsid w:val="003417BE"/>
    <w:rsid w:val="00341D36"/>
    <w:rsid w:val="00342540"/>
    <w:rsid w:val="00342A48"/>
    <w:rsid w:val="00342C65"/>
    <w:rsid w:val="00342CA3"/>
    <w:rsid w:val="00343151"/>
    <w:rsid w:val="00343641"/>
    <w:rsid w:val="00343D04"/>
    <w:rsid w:val="0034434A"/>
    <w:rsid w:val="00344590"/>
    <w:rsid w:val="0034468A"/>
    <w:rsid w:val="00344B8A"/>
    <w:rsid w:val="00344DDF"/>
    <w:rsid w:val="0034518F"/>
    <w:rsid w:val="0034538F"/>
    <w:rsid w:val="003455B7"/>
    <w:rsid w:val="0034593E"/>
    <w:rsid w:val="00345CD6"/>
    <w:rsid w:val="0034675F"/>
    <w:rsid w:val="003467EC"/>
    <w:rsid w:val="00346BC0"/>
    <w:rsid w:val="00346DE6"/>
    <w:rsid w:val="00346E41"/>
    <w:rsid w:val="0034703D"/>
    <w:rsid w:val="00347D47"/>
    <w:rsid w:val="00350642"/>
    <w:rsid w:val="003506B7"/>
    <w:rsid w:val="003506E3"/>
    <w:rsid w:val="00350754"/>
    <w:rsid w:val="003508B5"/>
    <w:rsid w:val="00350BD0"/>
    <w:rsid w:val="00350C2F"/>
    <w:rsid w:val="00350FB3"/>
    <w:rsid w:val="00351015"/>
    <w:rsid w:val="0035113C"/>
    <w:rsid w:val="00351213"/>
    <w:rsid w:val="0035134A"/>
    <w:rsid w:val="00351E91"/>
    <w:rsid w:val="00351F0B"/>
    <w:rsid w:val="0035243E"/>
    <w:rsid w:val="00352628"/>
    <w:rsid w:val="0035287A"/>
    <w:rsid w:val="00352E02"/>
    <w:rsid w:val="00353162"/>
    <w:rsid w:val="0035319B"/>
    <w:rsid w:val="0035343B"/>
    <w:rsid w:val="003535D7"/>
    <w:rsid w:val="00353B95"/>
    <w:rsid w:val="003548B2"/>
    <w:rsid w:val="00354F93"/>
    <w:rsid w:val="00355377"/>
    <w:rsid w:val="003554FA"/>
    <w:rsid w:val="00355634"/>
    <w:rsid w:val="00355831"/>
    <w:rsid w:val="003558F8"/>
    <w:rsid w:val="00355A2A"/>
    <w:rsid w:val="00356400"/>
    <w:rsid w:val="00356456"/>
    <w:rsid w:val="003564F3"/>
    <w:rsid w:val="00356C32"/>
    <w:rsid w:val="00357187"/>
    <w:rsid w:val="0035721D"/>
    <w:rsid w:val="003573ED"/>
    <w:rsid w:val="003574F8"/>
    <w:rsid w:val="0035751D"/>
    <w:rsid w:val="003576F1"/>
    <w:rsid w:val="003578B2"/>
    <w:rsid w:val="003578D6"/>
    <w:rsid w:val="0035798B"/>
    <w:rsid w:val="00357AA0"/>
    <w:rsid w:val="00357DD9"/>
    <w:rsid w:val="00357EC0"/>
    <w:rsid w:val="003600FE"/>
    <w:rsid w:val="003603A4"/>
    <w:rsid w:val="0036045F"/>
    <w:rsid w:val="003604F5"/>
    <w:rsid w:val="0036052A"/>
    <w:rsid w:val="0036063B"/>
    <w:rsid w:val="00360B46"/>
    <w:rsid w:val="003613D3"/>
    <w:rsid w:val="003613F4"/>
    <w:rsid w:val="00361481"/>
    <w:rsid w:val="00361582"/>
    <w:rsid w:val="00361C7E"/>
    <w:rsid w:val="003624A0"/>
    <w:rsid w:val="003627D9"/>
    <w:rsid w:val="00362961"/>
    <w:rsid w:val="00362AAB"/>
    <w:rsid w:val="00362B39"/>
    <w:rsid w:val="00362E6D"/>
    <w:rsid w:val="00363028"/>
    <w:rsid w:val="003632B2"/>
    <w:rsid w:val="00363A2C"/>
    <w:rsid w:val="00363A30"/>
    <w:rsid w:val="003640C2"/>
    <w:rsid w:val="003642EB"/>
    <w:rsid w:val="0036458A"/>
    <w:rsid w:val="00364707"/>
    <w:rsid w:val="00364D86"/>
    <w:rsid w:val="00365515"/>
    <w:rsid w:val="00365521"/>
    <w:rsid w:val="00365877"/>
    <w:rsid w:val="00365B8B"/>
    <w:rsid w:val="0036603E"/>
    <w:rsid w:val="00366127"/>
    <w:rsid w:val="003664C2"/>
    <w:rsid w:val="003664FD"/>
    <w:rsid w:val="00366714"/>
    <w:rsid w:val="00366C3B"/>
    <w:rsid w:val="00366E02"/>
    <w:rsid w:val="00366E2E"/>
    <w:rsid w:val="00367046"/>
    <w:rsid w:val="0036739B"/>
    <w:rsid w:val="0037005C"/>
    <w:rsid w:val="0037014A"/>
    <w:rsid w:val="003703A3"/>
    <w:rsid w:val="0037064D"/>
    <w:rsid w:val="00370696"/>
    <w:rsid w:val="003707B8"/>
    <w:rsid w:val="00370AFB"/>
    <w:rsid w:val="00370D55"/>
    <w:rsid w:val="003710FC"/>
    <w:rsid w:val="003714B0"/>
    <w:rsid w:val="0037162C"/>
    <w:rsid w:val="00371D74"/>
    <w:rsid w:val="0037256F"/>
    <w:rsid w:val="003728A4"/>
    <w:rsid w:val="00372B47"/>
    <w:rsid w:val="00372D31"/>
    <w:rsid w:val="00372F67"/>
    <w:rsid w:val="003737F4"/>
    <w:rsid w:val="00374B1D"/>
    <w:rsid w:val="00374F00"/>
    <w:rsid w:val="00375042"/>
    <w:rsid w:val="003761EA"/>
    <w:rsid w:val="003768BF"/>
    <w:rsid w:val="003768CE"/>
    <w:rsid w:val="00376914"/>
    <w:rsid w:val="00376C0F"/>
    <w:rsid w:val="003773B2"/>
    <w:rsid w:val="003777EC"/>
    <w:rsid w:val="003778BC"/>
    <w:rsid w:val="00377E17"/>
    <w:rsid w:val="00380179"/>
    <w:rsid w:val="00380791"/>
    <w:rsid w:val="0038097C"/>
    <w:rsid w:val="00380C27"/>
    <w:rsid w:val="00380CC6"/>
    <w:rsid w:val="00381216"/>
    <w:rsid w:val="00381690"/>
    <w:rsid w:val="00381A1B"/>
    <w:rsid w:val="00381A26"/>
    <w:rsid w:val="00381E47"/>
    <w:rsid w:val="00381E6B"/>
    <w:rsid w:val="0038208F"/>
    <w:rsid w:val="003827EB"/>
    <w:rsid w:val="003829CC"/>
    <w:rsid w:val="00382A6F"/>
    <w:rsid w:val="00382AB0"/>
    <w:rsid w:val="00382BE0"/>
    <w:rsid w:val="00382D44"/>
    <w:rsid w:val="00382D7D"/>
    <w:rsid w:val="00382F81"/>
    <w:rsid w:val="00383542"/>
    <w:rsid w:val="0038358C"/>
    <w:rsid w:val="003835EB"/>
    <w:rsid w:val="00383617"/>
    <w:rsid w:val="003836C2"/>
    <w:rsid w:val="00384B7B"/>
    <w:rsid w:val="00384F6F"/>
    <w:rsid w:val="00385957"/>
    <w:rsid w:val="003859E4"/>
    <w:rsid w:val="00385C78"/>
    <w:rsid w:val="00385F71"/>
    <w:rsid w:val="0038624D"/>
    <w:rsid w:val="0038638F"/>
    <w:rsid w:val="003866DB"/>
    <w:rsid w:val="00387167"/>
    <w:rsid w:val="003871D6"/>
    <w:rsid w:val="003871E7"/>
    <w:rsid w:val="003872BC"/>
    <w:rsid w:val="00387738"/>
    <w:rsid w:val="003877F8"/>
    <w:rsid w:val="00387BCD"/>
    <w:rsid w:val="00387C1E"/>
    <w:rsid w:val="003903EC"/>
    <w:rsid w:val="00390489"/>
    <w:rsid w:val="0039079E"/>
    <w:rsid w:val="00391BD1"/>
    <w:rsid w:val="00391D85"/>
    <w:rsid w:val="00391E0A"/>
    <w:rsid w:val="00391EC7"/>
    <w:rsid w:val="003920CE"/>
    <w:rsid w:val="0039293A"/>
    <w:rsid w:val="00393468"/>
    <w:rsid w:val="0039367F"/>
    <w:rsid w:val="00393927"/>
    <w:rsid w:val="00393B8C"/>
    <w:rsid w:val="00393D9C"/>
    <w:rsid w:val="00393F54"/>
    <w:rsid w:val="003942E0"/>
    <w:rsid w:val="0039486B"/>
    <w:rsid w:val="003949C9"/>
    <w:rsid w:val="00394CC5"/>
    <w:rsid w:val="00394F32"/>
    <w:rsid w:val="00395070"/>
    <w:rsid w:val="0039542C"/>
    <w:rsid w:val="003959D3"/>
    <w:rsid w:val="003960AA"/>
    <w:rsid w:val="00396177"/>
    <w:rsid w:val="0039651D"/>
    <w:rsid w:val="0039663D"/>
    <w:rsid w:val="00396CEE"/>
    <w:rsid w:val="00396E6E"/>
    <w:rsid w:val="003975C7"/>
    <w:rsid w:val="003975EC"/>
    <w:rsid w:val="003979AA"/>
    <w:rsid w:val="003A01AC"/>
    <w:rsid w:val="003A066C"/>
    <w:rsid w:val="003A09A0"/>
    <w:rsid w:val="003A0B27"/>
    <w:rsid w:val="003A0BDD"/>
    <w:rsid w:val="003A0D49"/>
    <w:rsid w:val="003A0E1E"/>
    <w:rsid w:val="003A1294"/>
    <w:rsid w:val="003A1480"/>
    <w:rsid w:val="003A1979"/>
    <w:rsid w:val="003A2367"/>
    <w:rsid w:val="003A23E7"/>
    <w:rsid w:val="003A24EA"/>
    <w:rsid w:val="003A294E"/>
    <w:rsid w:val="003A2989"/>
    <w:rsid w:val="003A3646"/>
    <w:rsid w:val="003A3647"/>
    <w:rsid w:val="003A36B8"/>
    <w:rsid w:val="003A37E2"/>
    <w:rsid w:val="003A3EDF"/>
    <w:rsid w:val="003A45DD"/>
    <w:rsid w:val="003A4BD8"/>
    <w:rsid w:val="003A4EE2"/>
    <w:rsid w:val="003A5305"/>
    <w:rsid w:val="003A54D5"/>
    <w:rsid w:val="003A6329"/>
    <w:rsid w:val="003A653C"/>
    <w:rsid w:val="003A6642"/>
    <w:rsid w:val="003A6ADF"/>
    <w:rsid w:val="003A6C14"/>
    <w:rsid w:val="003A6C33"/>
    <w:rsid w:val="003A703A"/>
    <w:rsid w:val="003A75D5"/>
    <w:rsid w:val="003B067C"/>
    <w:rsid w:val="003B0C24"/>
    <w:rsid w:val="003B0CB9"/>
    <w:rsid w:val="003B0EB2"/>
    <w:rsid w:val="003B10B9"/>
    <w:rsid w:val="003B10EB"/>
    <w:rsid w:val="003B1408"/>
    <w:rsid w:val="003B156C"/>
    <w:rsid w:val="003B1EAE"/>
    <w:rsid w:val="003B219F"/>
    <w:rsid w:val="003B28EA"/>
    <w:rsid w:val="003B2AF2"/>
    <w:rsid w:val="003B2D72"/>
    <w:rsid w:val="003B2EDE"/>
    <w:rsid w:val="003B3087"/>
    <w:rsid w:val="003B3895"/>
    <w:rsid w:val="003B49DC"/>
    <w:rsid w:val="003B4C5A"/>
    <w:rsid w:val="003B5031"/>
    <w:rsid w:val="003B5318"/>
    <w:rsid w:val="003B5514"/>
    <w:rsid w:val="003B551A"/>
    <w:rsid w:val="003B5ECE"/>
    <w:rsid w:val="003B67ED"/>
    <w:rsid w:val="003B6B4C"/>
    <w:rsid w:val="003B6C9F"/>
    <w:rsid w:val="003B6CAA"/>
    <w:rsid w:val="003B6DD5"/>
    <w:rsid w:val="003B73A4"/>
    <w:rsid w:val="003B768E"/>
    <w:rsid w:val="003B7C5F"/>
    <w:rsid w:val="003B7E02"/>
    <w:rsid w:val="003B7F83"/>
    <w:rsid w:val="003C06E7"/>
    <w:rsid w:val="003C0D5B"/>
    <w:rsid w:val="003C0DAC"/>
    <w:rsid w:val="003C1029"/>
    <w:rsid w:val="003C1032"/>
    <w:rsid w:val="003C1168"/>
    <w:rsid w:val="003C12AD"/>
    <w:rsid w:val="003C1862"/>
    <w:rsid w:val="003C1DDC"/>
    <w:rsid w:val="003C2B18"/>
    <w:rsid w:val="003C2B69"/>
    <w:rsid w:val="003C2C2B"/>
    <w:rsid w:val="003C3051"/>
    <w:rsid w:val="003C3518"/>
    <w:rsid w:val="003C3615"/>
    <w:rsid w:val="003C3A1C"/>
    <w:rsid w:val="003C3C74"/>
    <w:rsid w:val="003C3DA0"/>
    <w:rsid w:val="003C4788"/>
    <w:rsid w:val="003C491C"/>
    <w:rsid w:val="003C4B08"/>
    <w:rsid w:val="003C4C9B"/>
    <w:rsid w:val="003C5156"/>
    <w:rsid w:val="003C58F1"/>
    <w:rsid w:val="003C68B4"/>
    <w:rsid w:val="003C6962"/>
    <w:rsid w:val="003C6D14"/>
    <w:rsid w:val="003C70FC"/>
    <w:rsid w:val="003C7C43"/>
    <w:rsid w:val="003C7CED"/>
    <w:rsid w:val="003C7E4E"/>
    <w:rsid w:val="003D0025"/>
    <w:rsid w:val="003D0135"/>
    <w:rsid w:val="003D026F"/>
    <w:rsid w:val="003D05E4"/>
    <w:rsid w:val="003D08DE"/>
    <w:rsid w:val="003D0EF9"/>
    <w:rsid w:val="003D14B4"/>
    <w:rsid w:val="003D14F8"/>
    <w:rsid w:val="003D1521"/>
    <w:rsid w:val="003D1704"/>
    <w:rsid w:val="003D179B"/>
    <w:rsid w:val="003D2021"/>
    <w:rsid w:val="003D210F"/>
    <w:rsid w:val="003D221B"/>
    <w:rsid w:val="003D23A7"/>
    <w:rsid w:val="003D25B2"/>
    <w:rsid w:val="003D2732"/>
    <w:rsid w:val="003D2812"/>
    <w:rsid w:val="003D289C"/>
    <w:rsid w:val="003D2A1B"/>
    <w:rsid w:val="003D2D0F"/>
    <w:rsid w:val="003D32A9"/>
    <w:rsid w:val="003D32C0"/>
    <w:rsid w:val="003D3465"/>
    <w:rsid w:val="003D362D"/>
    <w:rsid w:val="003D3663"/>
    <w:rsid w:val="003D3695"/>
    <w:rsid w:val="003D3AD6"/>
    <w:rsid w:val="003D3CA2"/>
    <w:rsid w:val="003D42D8"/>
    <w:rsid w:val="003D4312"/>
    <w:rsid w:val="003D439A"/>
    <w:rsid w:val="003D48C6"/>
    <w:rsid w:val="003D4E58"/>
    <w:rsid w:val="003D5107"/>
    <w:rsid w:val="003D532D"/>
    <w:rsid w:val="003D55C9"/>
    <w:rsid w:val="003D55F9"/>
    <w:rsid w:val="003D5A6A"/>
    <w:rsid w:val="003D5AC6"/>
    <w:rsid w:val="003D5C60"/>
    <w:rsid w:val="003D5D39"/>
    <w:rsid w:val="003D5E08"/>
    <w:rsid w:val="003D5E47"/>
    <w:rsid w:val="003D6313"/>
    <w:rsid w:val="003D6AD1"/>
    <w:rsid w:val="003D6CD4"/>
    <w:rsid w:val="003D6F50"/>
    <w:rsid w:val="003D736C"/>
    <w:rsid w:val="003D763B"/>
    <w:rsid w:val="003D769B"/>
    <w:rsid w:val="003D7B58"/>
    <w:rsid w:val="003D7B6F"/>
    <w:rsid w:val="003D7F7E"/>
    <w:rsid w:val="003E00B3"/>
    <w:rsid w:val="003E11F6"/>
    <w:rsid w:val="003E154F"/>
    <w:rsid w:val="003E1581"/>
    <w:rsid w:val="003E1648"/>
    <w:rsid w:val="003E1DDD"/>
    <w:rsid w:val="003E1E4B"/>
    <w:rsid w:val="003E2332"/>
    <w:rsid w:val="003E2822"/>
    <w:rsid w:val="003E28B1"/>
    <w:rsid w:val="003E2DD4"/>
    <w:rsid w:val="003E39DA"/>
    <w:rsid w:val="003E3AAD"/>
    <w:rsid w:val="003E3C31"/>
    <w:rsid w:val="003E3E1E"/>
    <w:rsid w:val="003E4B31"/>
    <w:rsid w:val="003E4B7C"/>
    <w:rsid w:val="003E5312"/>
    <w:rsid w:val="003E53DE"/>
    <w:rsid w:val="003E54AB"/>
    <w:rsid w:val="003E569D"/>
    <w:rsid w:val="003E56D2"/>
    <w:rsid w:val="003E57F8"/>
    <w:rsid w:val="003E5C76"/>
    <w:rsid w:val="003E5D4B"/>
    <w:rsid w:val="003E6153"/>
    <w:rsid w:val="003E62CE"/>
    <w:rsid w:val="003E6BDE"/>
    <w:rsid w:val="003E6E1F"/>
    <w:rsid w:val="003E7087"/>
    <w:rsid w:val="003E7161"/>
    <w:rsid w:val="003E731C"/>
    <w:rsid w:val="003E7445"/>
    <w:rsid w:val="003E7652"/>
    <w:rsid w:val="003E782B"/>
    <w:rsid w:val="003E79A3"/>
    <w:rsid w:val="003E7BBB"/>
    <w:rsid w:val="003F01D4"/>
    <w:rsid w:val="003F03EA"/>
    <w:rsid w:val="003F04B9"/>
    <w:rsid w:val="003F1258"/>
    <w:rsid w:val="003F1478"/>
    <w:rsid w:val="003F16B4"/>
    <w:rsid w:val="003F1A03"/>
    <w:rsid w:val="003F1CB5"/>
    <w:rsid w:val="003F260F"/>
    <w:rsid w:val="003F2A50"/>
    <w:rsid w:val="003F2AD4"/>
    <w:rsid w:val="003F2BAD"/>
    <w:rsid w:val="003F2DCC"/>
    <w:rsid w:val="003F2F19"/>
    <w:rsid w:val="003F3079"/>
    <w:rsid w:val="003F32A2"/>
    <w:rsid w:val="003F3532"/>
    <w:rsid w:val="003F35EF"/>
    <w:rsid w:val="003F3A4B"/>
    <w:rsid w:val="003F3AB0"/>
    <w:rsid w:val="003F3D30"/>
    <w:rsid w:val="003F4097"/>
    <w:rsid w:val="003F43B4"/>
    <w:rsid w:val="003F43E7"/>
    <w:rsid w:val="003F4837"/>
    <w:rsid w:val="003F4B8A"/>
    <w:rsid w:val="003F515D"/>
    <w:rsid w:val="003F5429"/>
    <w:rsid w:val="003F54D9"/>
    <w:rsid w:val="003F557F"/>
    <w:rsid w:val="003F55C5"/>
    <w:rsid w:val="003F572B"/>
    <w:rsid w:val="003F5BCF"/>
    <w:rsid w:val="003F5FC0"/>
    <w:rsid w:val="003F5FD6"/>
    <w:rsid w:val="003F61DD"/>
    <w:rsid w:val="003F6514"/>
    <w:rsid w:val="003F65EF"/>
    <w:rsid w:val="003F6619"/>
    <w:rsid w:val="003F68FA"/>
    <w:rsid w:val="003F6926"/>
    <w:rsid w:val="003F695D"/>
    <w:rsid w:val="003F6DA0"/>
    <w:rsid w:val="003F70D1"/>
    <w:rsid w:val="003F714D"/>
    <w:rsid w:val="003F7442"/>
    <w:rsid w:val="003F780E"/>
    <w:rsid w:val="003F789F"/>
    <w:rsid w:val="003F7924"/>
    <w:rsid w:val="003F7CF7"/>
    <w:rsid w:val="0040040A"/>
    <w:rsid w:val="00400629"/>
    <w:rsid w:val="00400B13"/>
    <w:rsid w:val="00400B65"/>
    <w:rsid w:val="004015BD"/>
    <w:rsid w:val="0040174E"/>
    <w:rsid w:val="0040196A"/>
    <w:rsid w:val="00401C87"/>
    <w:rsid w:val="00401F8A"/>
    <w:rsid w:val="0040268D"/>
    <w:rsid w:val="004029FE"/>
    <w:rsid w:val="00402AF5"/>
    <w:rsid w:val="00402DAA"/>
    <w:rsid w:val="00402ECD"/>
    <w:rsid w:val="004034EE"/>
    <w:rsid w:val="00403546"/>
    <w:rsid w:val="00403637"/>
    <w:rsid w:val="0040399E"/>
    <w:rsid w:val="00403C14"/>
    <w:rsid w:val="00403E76"/>
    <w:rsid w:val="00403EB3"/>
    <w:rsid w:val="004046AF"/>
    <w:rsid w:val="00404783"/>
    <w:rsid w:val="00404A26"/>
    <w:rsid w:val="00404D8B"/>
    <w:rsid w:val="00405620"/>
    <w:rsid w:val="00405639"/>
    <w:rsid w:val="00405B5B"/>
    <w:rsid w:val="00405EFA"/>
    <w:rsid w:val="004061E2"/>
    <w:rsid w:val="004064FD"/>
    <w:rsid w:val="00406786"/>
    <w:rsid w:val="00406C3B"/>
    <w:rsid w:val="00406CC9"/>
    <w:rsid w:val="004073DC"/>
    <w:rsid w:val="00407661"/>
    <w:rsid w:val="004076BB"/>
    <w:rsid w:val="0040770E"/>
    <w:rsid w:val="00407B37"/>
    <w:rsid w:val="00407B6A"/>
    <w:rsid w:val="00407ECB"/>
    <w:rsid w:val="00407FC6"/>
    <w:rsid w:val="00410145"/>
    <w:rsid w:val="0041030A"/>
    <w:rsid w:val="004105DC"/>
    <w:rsid w:val="004107BF"/>
    <w:rsid w:val="004109F9"/>
    <w:rsid w:val="00410B09"/>
    <w:rsid w:val="00410C31"/>
    <w:rsid w:val="00410D4C"/>
    <w:rsid w:val="00410DFE"/>
    <w:rsid w:val="00410F0C"/>
    <w:rsid w:val="004112D6"/>
    <w:rsid w:val="0041161F"/>
    <w:rsid w:val="00411A97"/>
    <w:rsid w:val="00411CC6"/>
    <w:rsid w:val="00412024"/>
    <w:rsid w:val="00412257"/>
    <w:rsid w:val="00412C41"/>
    <w:rsid w:val="00412D9B"/>
    <w:rsid w:val="00412F29"/>
    <w:rsid w:val="00413249"/>
    <w:rsid w:val="00413735"/>
    <w:rsid w:val="004139DE"/>
    <w:rsid w:val="00413AF9"/>
    <w:rsid w:val="004140A8"/>
    <w:rsid w:val="004142E2"/>
    <w:rsid w:val="004144A0"/>
    <w:rsid w:val="00414946"/>
    <w:rsid w:val="00414E53"/>
    <w:rsid w:val="00414ED8"/>
    <w:rsid w:val="0041522F"/>
    <w:rsid w:val="0041597B"/>
    <w:rsid w:val="00416733"/>
    <w:rsid w:val="00416E65"/>
    <w:rsid w:val="0041762A"/>
    <w:rsid w:val="00417A6F"/>
    <w:rsid w:val="00417C09"/>
    <w:rsid w:val="00417E3C"/>
    <w:rsid w:val="00420193"/>
    <w:rsid w:val="004208CD"/>
    <w:rsid w:val="00420A6D"/>
    <w:rsid w:val="00420BBB"/>
    <w:rsid w:val="00420BE2"/>
    <w:rsid w:val="00420D78"/>
    <w:rsid w:val="00420F7E"/>
    <w:rsid w:val="00421416"/>
    <w:rsid w:val="0042159A"/>
    <w:rsid w:val="00421827"/>
    <w:rsid w:val="00421D44"/>
    <w:rsid w:val="00421DED"/>
    <w:rsid w:val="00422B11"/>
    <w:rsid w:val="00422C50"/>
    <w:rsid w:val="00422DBF"/>
    <w:rsid w:val="00423240"/>
    <w:rsid w:val="00423E13"/>
    <w:rsid w:val="00423E21"/>
    <w:rsid w:val="00423FBB"/>
    <w:rsid w:val="004242CA"/>
    <w:rsid w:val="00424316"/>
    <w:rsid w:val="0042467A"/>
    <w:rsid w:val="00424852"/>
    <w:rsid w:val="00425033"/>
    <w:rsid w:val="0042583B"/>
    <w:rsid w:val="00425AD4"/>
    <w:rsid w:val="00425F55"/>
    <w:rsid w:val="00426473"/>
    <w:rsid w:val="004269BB"/>
    <w:rsid w:val="00426B71"/>
    <w:rsid w:val="00426DDA"/>
    <w:rsid w:val="00426F0B"/>
    <w:rsid w:val="00427BC8"/>
    <w:rsid w:val="00427C20"/>
    <w:rsid w:val="00427D5A"/>
    <w:rsid w:val="00430359"/>
    <w:rsid w:val="004303F3"/>
    <w:rsid w:val="0043075A"/>
    <w:rsid w:val="004311A6"/>
    <w:rsid w:val="004319BA"/>
    <w:rsid w:val="00431AE0"/>
    <w:rsid w:val="00432302"/>
    <w:rsid w:val="0043240F"/>
    <w:rsid w:val="004324AE"/>
    <w:rsid w:val="00432569"/>
    <w:rsid w:val="004326C2"/>
    <w:rsid w:val="00432DD5"/>
    <w:rsid w:val="00432EF0"/>
    <w:rsid w:val="00432F07"/>
    <w:rsid w:val="00433257"/>
    <w:rsid w:val="004337CA"/>
    <w:rsid w:val="00433982"/>
    <w:rsid w:val="00433A72"/>
    <w:rsid w:val="00433BCD"/>
    <w:rsid w:val="00433D54"/>
    <w:rsid w:val="0043406F"/>
    <w:rsid w:val="00434153"/>
    <w:rsid w:val="00434764"/>
    <w:rsid w:val="00434A45"/>
    <w:rsid w:val="00434F4D"/>
    <w:rsid w:val="0043511E"/>
    <w:rsid w:val="0043512E"/>
    <w:rsid w:val="00435950"/>
    <w:rsid w:val="0043595A"/>
    <w:rsid w:val="00435C75"/>
    <w:rsid w:val="00435FF4"/>
    <w:rsid w:val="00436E80"/>
    <w:rsid w:val="004370BD"/>
    <w:rsid w:val="00437299"/>
    <w:rsid w:val="0043750E"/>
    <w:rsid w:val="0043761E"/>
    <w:rsid w:val="004378B2"/>
    <w:rsid w:val="00437A57"/>
    <w:rsid w:val="00437AF9"/>
    <w:rsid w:val="00437EDB"/>
    <w:rsid w:val="0044020A"/>
    <w:rsid w:val="004408F7"/>
    <w:rsid w:val="00440931"/>
    <w:rsid w:val="004409E7"/>
    <w:rsid w:val="00440C44"/>
    <w:rsid w:val="00440F93"/>
    <w:rsid w:val="004411C8"/>
    <w:rsid w:val="0044167E"/>
    <w:rsid w:val="004417AF"/>
    <w:rsid w:val="00441A76"/>
    <w:rsid w:val="00441BD6"/>
    <w:rsid w:val="00442103"/>
    <w:rsid w:val="0044229F"/>
    <w:rsid w:val="00442724"/>
    <w:rsid w:val="0044296C"/>
    <w:rsid w:val="00442C42"/>
    <w:rsid w:val="00442ED4"/>
    <w:rsid w:val="00442F63"/>
    <w:rsid w:val="0044314B"/>
    <w:rsid w:val="00443421"/>
    <w:rsid w:val="004434EE"/>
    <w:rsid w:val="004439EA"/>
    <w:rsid w:val="00443B5B"/>
    <w:rsid w:val="00443E66"/>
    <w:rsid w:val="00443F44"/>
    <w:rsid w:val="0044408A"/>
    <w:rsid w:val="004442A4"/>
    <w:rsid w:val="0044473A"/>
    <w:rsid w:val="004447DA"/>
    <w:rsid w:val="004448F4"/>
    <w:rsid w:val="004451A9"/>
    <w:rsid w:val="004452D5"/>
    <w:rsid w:val="0044568F"/>
    <w:rsid w:val="00445798"/>
    <w:rsid w:val="00445AF4"/>
    <w:rsid w:val="004464EA"/>
    <w:rsid w:val="00446680"/>
    <w:rsid w:val="0044699D"/>
    <w:rsid w:val="004469E5"/>
    <w:rsid w:val="00446EFE"/>
    <w:rsid w:val="0044713E"/>
    <w:rsid w:val="00447148"/>
    <w:rsid w:val="004472A4"/>
    <w:rsid w:val="00447349"/>
    <w:rsid w:val="00447AD6"/>
    <w:rsid w:val="0045006D"/>
    <w:rsid w:val="00450112"/>
    <w:rsid w:val="00450BFF"/>
    <w:rsid w:val="00450D08"/>
    <w:rsid w:val="0045108E"/>
    <w:rsid w:val="0045133E"/>
    <w:rsid w:val="0045154B"/>
    <w:rsid w:val="004516D4"/>
    <w:rsid w:val="00451789"/>
    <w:rsid w:val="00451946"/>
    <w:rsid w:val="00451B73"/>
    <w:rsid w:val="00452142"/>
    <w:rsid w:val="00452242"/>
    <w:rsid w:val="004525CB"/>
    <w:rsid w:val="00452654"/>
    <w:rsid w:val="00452FCF"/>
    <w:rsid w:val="004530C3"/>
    <w:rsid w:val="004536AE"/>
    <w:rsid w:val="004537C4"/>
    <w:rsid w:val="004537FB"/>
    <w:rsid w:val="004543CF"/>
    <w:rsid w:val="0045454D"/>
    <w:rsid w:val="004545CF"/>
    <w:rsid w:val="00454CCE"/>
    <w:rsid w:val="0045530F"/>
    <w:rsid w:val="0045545A"/>
    <w:rsid w:val="00456572"/>
    <w:rsid w:val="00456A55"/>
    <w:rsid w:val="00456DAD"/>
    <w:rsid w:val="004575E0"/>
    <w:rsid w:val="0045798D"/>
    <w:rsid w:val="00457B98"/>
    <w:rsid w:val="00460103"/>
    <w:rsid w:val="0046072E"/>
    <w:rsid w:val="00460A03"/>
    <w:rsid w:val="00460B18"/>
    <w:rsid w:val="004610D0"/>
    <w:rsid w:val="004612B8"/>
    <w:rsid w:val="0046175E"/>
    <w:rsid w:val="0046185A"/>
    <w:rsid w:val="00461B8D"/>
    <w:rsid w:val="00461D6A"/>
    <w:rsid w:val="00461DF1"/>
    <w:rsid w:val="00462174"/>
    <w:rsid w:val="0046245A"/>
    <w:rsid w:val="004628D3"/>
    <w:rsid w:val="00462914"/>
    <w:rsid w:val="00462BA7"/>
    <w:rsid w:val="00462CD8"/>
    <w:rsid w:val="00462DB6"/>
    <w:rsid w:val="00462F91"/>
    <w:rsid w:val="0046357D"/>
    <w:rsid w:val="004637D8"/>
    <w:rsid w:val="00463E20"/>
    <w:rsid w:val="004651C0"/>
    <w:rsid w:val="004652D7"/>
    <w:rsid w:val="004655E1"/>
    <w:rsid w:val="0046591A"/>
    <w:rsid w:val="00465B23"/>
    <w:rsid w:val="00465ED1"/>
    <w:rsid w:val="00466354"/>
    <w:rsid w:val="004667B0"/>
    <w:rsid w:val="00466935"/>
    <w:rsid w:val="00466B98"/>
    <w:rsid w:val="00466D1A"/>
    <w:rsid w:val="00467A26"/>
    <w:rsid w:val="00467B5E"/>
    <w:rsid w:val="004706E6"/>
    <w:rsid w:val="004708E6"/>
    <w:rsid w:val="0047111F"/>
    <w:rsid w:val="0047197C"/>
    <w:rsid w:val="00471FE8"/>
    <w:rsid w:val="0047232E"/>
    <w:rsid w:val="00472D9D"/>
    <w:rsid w:val="00472F06"/>
    <w:rsid w:val="00472FCB"/>
    <w:rsid w:val="0047376C"/>
    <w:rsid w:val="00473BBE"/>
    <w:rsid w:val="00473DAD"/>
    <w:rsid w:val="00473E01"/>
    <w:rsid w:val="00474615"/>
    <w:rsid w:val="004746B4"/>
    <w:rsid w:val="00474700"/>
    <w:rsid w:val="00474A5E"/>
    <w:rsid w:val="00474D08"/>
    <w:rsid w:val="00475521"/>
    <w:rsid w:val="004756F3"/>
    <w:rsid w:val="00475759"/>
    <w:rsid w:val="00475B93"/>
    <w:rsid w:val="00476D69"/>
    <w:rsid w:val="00477152"/>
    <w:rsid w:val="0047739A"/>
    <w:rsid w:val="004774A9"/>
    <w:rsid w:val="0047765A"/>
    <w:rsid w:val="0047780A"/>
    <w:rsid w:val="00477863"/>
    <w:rsid w:val="004802C7"/>
    <w:rsid w:val="00480551"/>
    <w:rsid w:val="00480580"/>
    <w:rsid w:val="00480BC6"/>
    <w:rsid w:val="00481643"/>
    <w:rsid w:val="00481AF4"/>
    <w:rsid w:val="00481FD5"/>
    <w:rsid w:val="00482953"/>
    <w:rsid w:val="004829DF"/>
    <w:rsid w:val="00482B66"/>
    <w:rsid w:val="00482E4A"/>
    <w:rsid w:val="00482E6D"/>
    <w:rsid w:val="004836F9"/>
    <w:rsid w:val="004837BD"/>
    <w:rsid w:val="00483AAE"/>
    <w:rsid w:val="00483B4C"/>
    <w:rsid w:val="00483D98"/>
    <w:rsid w:val="0048452B"/>
    <w:rsid w:val="00484859"/>
    <w:rsid w:val="004848F0"/>
    <w:rsid w:val="004849DB"/>
    <w:rsid w:val="00484DE0"/>
    <w:rsid w:val="0048501B"/>
    <w:rsid w:val="004855F1"/>
    <w:rsid w:val="00485611"/>
    <w:rsid w:val="004856A5"/>
    <w:rsid w:val="00485942"/>
    <w:rsid w:val="00485A8D"/>
    <w:rsid w:val="00485E0D"/>
    <w:rsid w:val="00485E31"/>
    <w:rsid w:val="00485FAA"/>
    <w:rsid w:val="00486542"/>
    <w:rsid w:val="00486543"/>
    <w:rsid w:val="00486BA7"/>
    <w:rsid w:val="00486BBF"/>
    <w:rsid w:val="00486D87"/>
    <w:rsid w:val="00487208"/>
    <w:rsid w:val="00487467"/>
    <w:rsid w:val="00487515"/>
    <w:rsid w:val="00487811"/>
    <w:rsid w:val="00487F40"/>
    <w:rsid w:val="004903B6"/>
    <w:rsid w:val="00490476"/>
    <w:rsid w:val="00490643"/>
    <w:rsid w:val="0049191B"/>
    <w:rsid w:val="00491933"/>
    <w:rsid w:val="00491DC4"/>
    <w:rsid w:val="00491E4B"/>
    <w:rsid w:val="00492342"/>
    <w:rsid w:val="00492627"/>
    <w:rsid w:val="00492BB7"/>
    <w:rsid w:val="00493097"/>
    <w:rsid w:val="004940EB"/>
    <w:rsid w:val="004943B4"/>
    <w:rsid w:val="00494469"/>
    <w:rsid w:val="00494C70"/>
    <w:rsid w:val="00494E43"/>
    <w:rsid w:val="00494ED5"/>
    <w:rsid w:val="00494FD0"/>
    <w:rsid w:val="00495331"/>
    <w:rsid w:val="00495690"/>
    <w:rsid w:val="00495B76"/>
    <w:rsid w:val="00495F55"/>
    <w:rsid w:val="00496422"/>
    <w:rsid w:val="004964E6"/>
    <w:rsid w:val="0049682C"/>
    <w:rsid w:val="00496B77"/>
    <w:rsid w:val="00496DFD"/>
    <w:rsid w:val="004970F3"/>
    <w:rsid w:val="004973EE"/>
    <w:rsid w:val="00497535"/>
    <w:rsid w:val="004979CE"/>
    <w:rsid w:val="00497A53"/>
    <w:rsid w:val="00497C4E"/>
    <w:rsid w:val="00497E6B"/>
    <w:rsid w:val="00497EF7"/>
    <w:rsid w:val="004A049B"/>
    <w:rsid w:val="004A05E1"/>
    <w:rsid w:val="004A07B8"/>
    <w:rsid w:val="004A07CF"/>
    <w:rsid w:val="004A0B74"/>
    <w:rsid w:val="004A0D05"/>
    <w:rsid w:val="004A0E2D"/>
    <w:rsid w:val="004A1104"/>
    <w:rsid w:val="004A1189"/>
    <w:rsid w:val="004A1427"/>
    <w:rsid w:val="004A19C9"/>
    <w:rsid w:val="004A1E88"/>
    <w:rsid w:val="004A259C"/>
    <w:rsid w:val="004A2BFE"/>
    <w:rsid w:val="004A2D9B"/>
    <w:rsid w:val="004A3183"/>
    <w:rsid w:val="004A32A0"/>
    <w:rsid w:val="004A36DF"/>
    <w:rsid w:val="004A3763"/>
    <w:rsid w:val="004A380F"/>
    <w:rsid w:val="004A3B5C"/>
    <w:rsid w:val="004A3BD8"/>
    <w:rsid w:val="004A3CAE"/>
    <w:rsid w:val="004A3D90"/>
    <w:rsid w:val="004A445A"/>
    <w:rsid w:val="004A4BEE"/>
    <w:rsid w:val="004A566D"/>
    <w:rsid w:val="004A5BEC"/>
    <w:rsid w:val="004A5C47"/>
    <w:rsid w:val="004A5D95"/>
    <w:rsid w:val="004A6191"/>
    <w:rsid w:val="004A646A"/>
    <w:rsid w:val="004A67A0"/>
    <w:rsid w:val="004A6B79"/>
    <w:rsid w:val="004A6BB6"/>
    <w:rsid w:val="004A6BDF"/>
    <w:rsid w:val="004A6D1B"/>
    <w:rsid w:val="004A6DE4"/>
    <w:rsid w:val="004A7239"/>
    <w:rsid w:val="004A757E"/>
    <w:rsid w:val="004A7BDA"/>
    <w:rsid w:val="004A7D8A"/>
    <w:rsid w:val="004A7E2E"/>
    <w:rsid w:val="004A7F88"/>
    <w:rsid w:val="004B0176"/>
    <w:rsid w:val="004B0926"/>
    <w:rsid w:val="004B12B5"/>
    <w:rsid w:val="004B13A4"/>
    <w:rsid w:val="004B1707"/>
    <w:rsid w:val="004B1755"/>
    <w:rsid w:val="004B1A52"/>
    <w:rsid w:val="004B1B84"/>
    <w:rsid w:val="004B1B94"/>
    <w:rsid w:val="004B1C66"/>
    <w:rsid w:val="004B1F32"/>
    <w:rsid w:val="004B1FE5"/>
    <w:rsid w:val="004B2146"/>
    <w:rsid w:val="004B24B1"/>
    <w:rsid w:val="004B24FC"/>
    <w:rsid w:val="004B27E5"/>
    <w:rsid w:val="004B29F8"/>
    <w:rsid w:val="004B2A45"/>
    <w:rsid w:val="004B2FAD"/>
    <w:rsid w:val="004B3055"/>
    <w:rsid w:val="004B31DE"/>
    <w:rsid w:val="004B33B5"/>
    <w:rsid w:val="004B3625"/>
    <w:rsid w:val="004B384B"/>
    <w:rsid w:val="004B39BA"/>
    <w:rsid w:val="004B426C"/>
    <w:rsid w:val="004B4815"/>
    <w:rsid w:val="004B4E41"/>
    <w:rsid w:val="004B4EAC"/>
    <w:rsid w:val="004B4F62"/>
    <w:rsid w:val="004B5046"/>
    <w:rsid w:val="004B50ED"/>
    <w:rsid w:val="004B54E3"/>
    <w:rsid w:val="004B55D5"/>
    <w:rsid w:val="004B5E5F"/>
    <w:rsid w:val="004B5F2B"/>
    <w:rsid w:val="004B5FAC"/>
    <w:rsid w:val="004B66EE"/>
    <w:rsid w:val="004B67D9"/>
    <w:rsid w:val="004B6895"/>
    <w:rsid w:val="004B6AE3"/>
    <w:rsid w:val="004B7420"/>
    <w:rsid w:val="004B78F0"/>
    <w:rsid w:val="004B7BF3"/>
    <w:rsid w:val="004B7FCE"/>
    <w:rsid w:val="004C0064"/>
    <w:rsid w:val="004C0336"/>
    <w:rsid w:val="004C0541"/>
    <w:rsid w:val="004C0958"/>
    <w:rsid w:val="004C0A46"/>
    <w:rsid w:val="004C0AA2"/>
    <w:rsid w:val="004C0DA4"/>
    <w:rsid w:val="004C13D4"/>
    <w:rsid w:val="004C1434"/>
    <w:rsid w:val="004C1447"/>
    <w:rsid w:val="004C1840"/>
    <w:rsid w:val="004C1862"/>
    <w:rsid w:val="004C191B"/>
    <w:rsid w:val="004C1E04"/>
    <w:rsid w:val="004C1E2B"/>
    <w:rsid w:val="004C1EFB"/>
    <w:rsid w:val="004C2926"/>
    <w:rsid w:val="004C2C41"/>
    <w:rsid w:val="004C2EAC"/>
    <w:rsid w:val="004C2EC8"/>
    <w:rsid w:val="004C2EEA"/>
    <w:rsid w:val="004C2FE3"/>
    <w:rsid w:val="004C30C1"/>
    <w:rsid w:val="004C3424"/>
    <w:rsid w:val="004C38D9"/>
    <w:rsid w:val="004C3AE1"/>
    <w:rsid w:val="004C3F5D"/>
    <w:rsid w:val="004C4ABA"/>
    <w:rsid w:val="004C4B3D"/>
    <w:rsid w:val="004C5111"/>
    <w:rsid w:val="004C52EB"/>
    <w:rsid w:val="004C57CD"/>
    <w:rsid w:val="004C617D"/>
    <w:rsid w:val="004C6370"/>
    <w:rsid w:val="004C65F2"/>
    <w:rsid w:val="004C66BD"/>
    <w:rsid w:val="004C6881"/>
    <w:rsid w:val="004C69D1"/>
    <w:rsid w:val="004C7940"/>
    <w:rsid w:val="004C7AB9"/>
    <w:rsid w:val="004C7DFE"/>
    <w:rsid w:val="004C7E08"/>
    <w:rsid w:val="004C7F2A"/>
    <w:rsid w:val="004D0194"/>
    <w:rsid w:val="004D021F"/>
    <w:rsid w:val="004D0369"/>
    <w:rsid w:val="004D117F"/>
    <w:rsid w:val="004D142D"/>
    <w:rsid w:val="004D191E"/>
    <w:rsid w:val="004D1A8E"/>
    <w:rsid w:val="004D1C9B"/>
    <w:rsid w:val="004D1CC0"/>
    <w:rsid w:val="004D1CC6"/>
    <w:rsid w:val="004D1D23"/>
    <w:rsid w:val="004D2196"/>
    <w:rsid w:val="004D21BA"/>
    <w:rsid w:val="004D2233"/>
    <w:rsid w:val="004D2804"/>
    <w:rsid w:val="004D2D68"/>
    <w:rsid w:val="004D2F81"/>
    <w:rsid w:val="004D3463"/>
    <w:rsid w:val="004D3654"/>
    <w:rsid w:val="004D36F4"/>
    <w:rsid w:val="004D3B8C"/>
    <w:rsid w:val="004D3DB3"/>
    <w:rsid w:val="004D3F5B"/>
    <w:rsid w:val="004D429B"/>
    <w:rsid w:val="004D436B"/>
    <w:rsid w:val="004D4945"/>
    <w:rsid w:val="004D57D9"/>
    <w:rsid w:val="004D59DD"/>
    <w:rsid w:val="004D59EB"/>
    <w:rsid w:val="004D5A6E"/>
    <w:rsid w:val="004D5ED7"/>
    <w:rsid w:val="004D5EE1"/>
    <w:rsid w:val="004D601E"/>
    <w:rsid w:val="004D60E4"/>
    <w:rsid w:val="004D62E4"/>
    <w:rsid w:val="004D665A"/>
    <w:rsid w:val="004D6B6D"/>
    <w:rsid w:val="004D6DAC"/>
    <w:rsid w:val="004D70DC"/>
    <w:rsid w:val="004D73A6"/>
    <w:rsid w:val="004D75B8"/>
    <w:rsid w:val="004D7663"/>
    <w:rsid w:val="004D7A63"/>
    <w:rsid w:val="004E00B4"/>
    <w:rsid w:val="004E0525"/>
    <w:rsid w:val="004E06E1"/>
    <w:rsid w:val="004E0B86"/>
    <w:rsid w:val="004E0BB2"/>
    <w:rsid w:val="004E1505"/>
    <w:rsid w:val="004E1682"/>
    <w:rsid w:val="004E19FA"/>
    <w:rsid w:val="004E1D39"/>
    <w:rsid w:val="004E1DC3"/>
    <w:rsid w:val="004E200F"/>
    <w:rsid w:val="004E24E1"/>
    <w:rsid w:val="004E30E0"/>
    <w:rsid w:val="004E31F8"/>
    <w:rsid w:val="004E320D"/>
    <w:rsid w:val="004E35E4"/>
    <w:rsid w:val="004E38CA"/>
    <w:rsid w:val="004E38E6"/>
    <w:rsid w:val="004E3933"/>
    <w:rsid w:val="004E3D75"/>
    <w:rsid w:val="004E4458"/>
    <w:rsid w:val="004E4875"/>
    <w:rsid w:val="004E48A7"/>
    <w:rsid w:val="004E48DC"/>
    <w:rsid w:val="004E497F"/>
    <w:rsid w:val="004E4A0A"/>
    <w:rsid w:val="004E4AF9"/>
    <w:rsid w:val="004E51DD"/>
    <w:rsid w:val="004E5306"/>
    <w:rsid w:val="004E586C"/>
    <w:rsid w:val="004E5A98"/>
    <w:rsid w:val="004E5C78"/>
    <w:rsid w:val="004E5CB2"/>
    <w:rsid w:val="004E5E12"/>
    <w:rsid w:val="004E6475"/>
    <w:rsid w:val="004E64CF"/>
    <w:rsid w:val="004E64E1"/>
    <w:rsid w:val="004E6ED3"/>
    <w:rsid w:val="004E7699"/>
    <w:rsid w:val="004E7C82"/>
    <w:rsid w:val="004E7D0D"/>
    <w:rsid w:val="004F0396"/>
    <w:rsid w:val="004F0679"/>
    <w:rsid w:val="004F071D"/>
    <w:rsid w:val="004F0D9C"/>
    <w:rsid w:val="004F0EDF"/>
    <w:rsid w:val="004F10C2"/>
    <w:rsid w:val="004F13EC"/>
    <w:rsid w:val="004F14F7"/>
    <w:rsid w:val="004F174F"/>
    <w:rsid w:val="004F1B80"/>
    <w:rsid w:val="004F254E"/>
    <w:rsid w:val="004F2975"/>
    <w:rsid w:val="004F2CAD"/>
    <w:rsid w:val="004F2DF9"/>
    <w:rsid w:val="004F3094"/>
    <w:rsid w:val="004F320D"/>
    <w:rsid w:val="004F3453"/>
    <w:rsid w:val="004F34AB"/>
    <w:rsid w:val="004F35C4"/>
    <w:rsid w:val="004F38C7"/>
    <w:rsid w:val="004F3A47"/>
    <w:rsid w:val="004F400C"/>
    <w:rsid w:val="004F4228"/>
    <w:rsid w:val="004F430E"/>
    <w:rsid w:val="004F445B"/>
    <w:rsid w:val="004F4588"/>
    <w:rsid w:val="004F45C7"/>
    <w:rsid w:val="004F4770"/>
    <w:rsid w:val="004F4E0A"/>
    <w:rsid w:val="004F4FF9"/>
    <w:rsid w:val="004F52FF"/>
    <w:rsid w:val="004F554F"/>
    <w:rsid w:val="004F56FD"/>
    <w:rsid w:val="004F5C29"/>
    <w:rsid w:val="004F6376"/>
    <w:rsid w:val="004F63AE"/>
    <w:rsid w:val="004F65B1"/>
    <w:rsid w:val="004F669E"/>
    <w:rsid w:val="004F69AE"/>
    <w:rsid w:val="004F6C47"/>
    <w:rsid w:val="004F745D"/>
    <w:rsid w:val="004F75DB"/>
    <w:rsid w:val="004F7652"/>
    <w:rsid w:val="004F772B"/>
    <w:rsid w:val="004F7D40"/>
    <w:rsid w:val="004F7E40"/>
    <w:rsid w:val="004F7F7B"/>
    <w:rsid w:val="0050053D"/>
    <w:rsid w:val="00500945"/>
    <w:rsid w:val="005011C5"/>
    <w:rsid w:val="005011ED"/>
    <w:rsid w:val="00502119"/>
    <w:rsid w:val="00502319"/>
    <w:rsid w:val="00502817"/>
    <w:rsid w:val="00502A91"/>
    <w:rsid w:val="00502D5F"/>
    <w:rsid w:val="00502FD6"/>
    <w:rsid w:val="00503141"/>
    <w:rsid w:val="00503194"/>
    <w:rsid w:val="005032E4"/>
    <w:rsid w:val="0050349E"/>
    <w:rsid w:val="005039F7"/>
    <w:rsid w:val="00503F43"/>
    <w:rsid w:val="005042C9"/>
    <w:rsid w:val="00504682"/>
    <w:rsid w:val="0050486C"/>
    <w:rsid w:val="00504B91"/>
    <w:rsid w:val="00504EA3"/>
    <w:rsid w:val="00505256"/>
    <w:rsid w:val="0050581D"/>
    <w:rsid w:val="00505822"/>
    <w:rsid w:val="00505E5F"/>
    <w:rsid w:val="005060C6"/>
    <w:rsid w:val="005063E7"/>
    <w:rsid w:val="0050645B"/>
    <w:rsid w:val="00506883"/>
    <w:rsid w:val="00506884"/>
    <w:rsid w:val="00506EDC"/>
    <w:rsid w:val="00506F91"/>
    <w:rsid w:val="005073F2"/>
    <w:rsid w:val="0050745C"/>
    <w:rsid w:val="00507982"/>
    <w:rsid w:val="00507F9C"/>
    <w:rsid w:val="00510204"/>
    <w:rsid w:val="00510AC1"/>
    <w:rsid w:val="00511494"/>
    <w:rsid w:val="00511498"/>
    <w:rsid w:val="00511852"/>
    <w:rsid w:val="00511896"/>
    <w:rsid w:val="005119C0"/>
    <w:rsid w:val="00511F56"/>
    <w:rsid w:val="00511F83"/>
    <w:rsid w:val="00512AEB"/>
    <w:rsid w:val="00512BF1"/>
    <w:rsid w:val="00512D25"/>
    <w:rsid w:val="00512DAC"/>
    <w:rsid w:val="00512F54"/>
    <w:rsid w:val="0051303C"/>
    <w:rsid w:val="0051371A"/>
    <w:rsid w:val="00513C03"/>
    <w:rsid w:val="00513D02"/>
    <w:rsid w:val="00513FA5"/>
    <w:rsid w:val="005144F9"/>
    <w:rsid w:val="00514A5D"/>
    <w:rsid w:val="00514C26"/>
    <w:rsid w:val="00515060"/>
    <w:rsid w:val="005155AD"/>
    <w:rsid w:val="005157FB"/>
    <w:rsid w:val="00515AEE"/>
    <w:rsid w:val="00515B5C"/>
    <w:rsid w:val="00515E71"/>
    <w:rsid w:val="0051606A"/>
    <w:rsid w:val="005162A8"/>
    <w:rsid w:val="00516655"/>
    <w:rsid w:val="005166E9"/>
    <w:rsid w:val="005168AB"/>
    <w:rsid w:val="00516E76"/>
    <w:rsid w:val="005177DA"/>
    <w:rsid w:val="005178A7"/>
    <w:rsid w:val="005179BD"/>
    <w:rsid w:val="00517D0C"/>
    <w:rsid w:val="00520124"/>
    <w:rsid w:val="00520C41"/>
    <w:rsid w:val="00520E2B"/>
    <w:rsid w:val="0052135F"/>
    <w:rsid w:val="00521362"/>
    <w:rsid w:val="0052137D"/>
    <w:rsid w:val="00521B42"/>
    <w:rsid w:val="0052203C"/>
    <w:rsid w:val="005220A3"/>
    <w:rsid w:val="005228C4"/>
    <w:rsid w:val="0052295E"/>
    <w:rsid w:val="00522B81"/>
    <w:rsid w:val="00523347"/>
    <w:rsid w:val="00523437"/>
    <w:rsid w:val="005237A0"/>
    <w:rsid w:val="00523953"/>
    <w:rsid w:val="00523A3A"/>
    <w:rsid w:val="00523A72"/>
    <w:rsid w:val="00523ADA"/>
    <w:rsid w:val="00523C99"/>
    <w:rsid w:val="00523EBE"/>
    <w:rsid w:val="00523FCA"/>
    <w:rsid w:val="00523FFE"/>
    <w:rsid w:val="005240A4"/>
    <w:rsid w:val="00524316"/>
    <w:rsid w:val="0052446B"/>
    <w:rsid w:val="00524502"/>
    <w:rsid w:val="0052462B"/>
    <w:rsid w:val="00524715"/>
    <w:rsid w:val="00524F9C"/>
    <w:rsid w:val="0052538E"/>
    <w:rsid w:val="00525783"/>
    <w:rsid w:val="00525DC8"/>
    <w:rsid w:val="0052673B"/>
    <w:rsid w:val="00526B23"/>
    <w:rsid w:val="00526E87"/>
    <w:rsid w:val="00527483"/>
    <w:rsid w:val="00527541"/>
    <w:rsid w:val="00527B97"/>
    <w:rsid w:val="00527C01"/>
    <w:rsid w:val="0053006B"/>
    <w:rsid w:val="005303BB"/>
    <w:rsid w:val="00530B86"/>
    <w:rsid w:val="00531240"/>
    <w:rsid w:val="00531269"/>
    <w:rsid w:val="00531783"/>
    <w:rsid w:val="00531C14"/>
    <w:rsid w:val="00532032"/>
    <w:rsid w:val="00532619"/>
    <w:rsid w:val="005329DA"/>
    <w:rsid w:val="00532A5F"/>
    <w:rsid w:val="00532DF5"/>
    <w:rsid w:val="00532F0A"/>
    <w:rsid w:val="00532F77"/>
    <w:rsid w:val="0053332B"/>
    <w:rsid w:val="00533381"/>
    <w:rsid w:val="00533535"/>
    <w:rsid w:val="00533BB4"/>
    <w:rsid w:val="00533BD6"/>
    <w:rsid w:val="00534000"/>
    <w:rsid w:val="00534114"/>
    <w:rsid w:val="005346B2"/>
    <w:rsid w:val="0053491A"/>
    <w:rsid w:val="00534FEF"/>
    <w:rsid w:val="005351DB"/>
    <w:rsid w:val="005352B0"/>
    <w:rsid w:val="00535449"/>
    <w:rsid w:val="00535C99"/>
    <w:rsid w:val="00535CB4"/>
    <w:rsid w:val="00535D83"/>
    <w:rsid w:val="00535D91"/>
    <w:rsid w:val="00536055"/>
    <w:rsid w:val="0053614C"/>
    <w:rsid w:val="00536298"/>
    <w:rsid w:val="0053629E"/>
    <w:rsid w:val="00536628"/>
    <w:rsid w:val="005367B7"/>
    <w:rsid w:val="005369B4"/>
    <w:rsid w:val="00536AEA"/>
    <w:rsid w:val="00536D13"/>
    <w:rsid w:val="0053713B"/>
    <w:rsid w:val="00537264"/>
    <w:rsid w:val="00537863"/>
    <w:rsid w:val="00537EFC"/>
    <w:rsid w:val="00537F5A"/>
    <w:rsid w:val="0054000E"/>
    <w:rsid w:val="005400EB"/>
    <w:rsid w:val="00540236"/>
    <w:rsid w:val="005406BB"/>
    <w:rsid w:val="0054097A"/>
    <w:rsid w:val="00540B2E"/>
    <w:rsid w:val="005411C4"/>
    <w:rsid w:val="00541BCC"/>
    <w:rsid w:val="00541F4E"/>
    <w:rsid w:val="00541FDA"/>
    <w:rsid w:val="0054285B"/>
    <w:rsid w:val="00542AB5"/>
    <w:rsid w:val="00542B82"/>
    <w:rsid w:val="00542F8D"/>
    <w:rsid w:val="00543108"/>
    <w:rsid w:val="00543371"/>
    <w:rsid w:val="00543751"/>
    <w:rsid w:val="005437A0"/>
    <w:rsid w:val="00543D7A"/>
    <w:rsid w:val="00543DF7"/>
    <w:rsid w:val="00543F2D"/>
    <w:rsid w:val="00544275"/>
    <w:rsid w:val="0054442F"/>
    <w:rsid w:val="00544735"/>
    <w:rsid w:val="0054497F"/>
    <w:rsid w:val="00544E6F"/>
    <w:rsid w:val="005452EE"/>
    <w:rsid w:val="0054557A"/>
    <w:rsid w:val="005455C6"/>
    <w:rsid w:val="00545CDC"/>
    <w:rsid w:val="00545E5B"/>
    <w:rsid w:val="00545F8F"/>
    <w:rsid w:val="0054673E"/>
    <w:rsid w:val="00547360"/>
    <w:rsid w:val="00547653"/>
    <w:rsid w:val="00547B4C"/>
    <w:rsid w:val="00547D2A"/>
    <w:rsid w:val="00550153"/>
    <w:rsid w:val="005504A0"/>
    <w:rsid w:val="005509AE"/>
    <w:rsid w:val="00550AB3"/>
    <w:rsid w:val="00550BD4"/>
    <w:rsid w:val="00550F6A"/>
    <w:rsid w:val="005510AC"/>
    <w:rsid w:val="00551298"/>
    <w:rsid w:val="0055159F"/>
    <w:rsid w:val="00551879"/>
    <w:rsid w:val="00551D82"/>
    <w:rsid w:val="005520EC"/>
    <w:rsid w:val="0055328C"/>
    <w:rsid w:val="005532B3"/>
    <w:rsid w:val="0055354B"/>
    <w:rsid w:val="005537D2"/>
    <w:rsid w:val="005538E1"/>
    <w:rsid w:val="00553D91"/>
    <w:rsid w:val="00554032"/>
    <w:rsid w:val="0055413E"/>
    <w:rsid w:val="005543E1"/>
    <w:rsid w:val="00554517"/>
    <w:rsid w:val="00554B5F"/>
    <w:rsid w:val="00554CAA"/>
    <w:rsid w:val="00554FF3"/>
    <w:rsid w:val="0055508B"/>
    <w:rsid w:val="0055550E"/>
    <w:rsid w:val="00555806"/>
    <w:rsid w:val="0055596E"/>
    <w:rsid w:val="00555DE7"/>
    <w:rsid w:val="00555E86"/>
    <w:rsid w:val="00555F70"/>
    <w:rsid w:val="005566F3"/>
    <w:rsid w:val="00556833"/>
    <w:rsid w:val="00556978"/>
    <w:rsid w:val="00556A6D"/>
    <w:rsid w:val="0055741F"/>
    <w:rsid w:val="005578F2"/>
    <w:rsid w:val="00557908"/>
    <w:rsid w:val="00557CB5"/>
    <w:rsid w:val="00557D07"/>
    <w:rsid w:val="00557D19"/>
    <w:rsid w:val="00557F7D"/>
    <w:rsid w:val="0056005A"/>
    <w:rsid w:val="005600AC"/>
    <w:rsid w:val="0056021F"/>
    <w:rsid w:val="00560555"/>
    <w:rsid w:val="00560579"/>
    <w:rsid w:val="00560C12"/>
    <w:rsid w:val="00560EAD"/>
    <w:rsid w:val="00560F6A"/>
    <w:rsid w:val="005611BE"/>
    <w:rsid w:val="0056155D"/>
    <w:rsid w:val="005617CE"/>
    <w:rsid w:val="0056197D"/>
    <w:rsid w:val="005619B7"/>
    <w:rsid w:val="005619B9"/>
    <w:rsid w:val="00562289"/>
    <w:rsid w:val="00562332"/>
    <w:rsid w:val="00562F25"/>
    <w:rsid w:val="00563495"/>
    <w:rsid w:val="005634B0"/>
    <w:rsid w:val="00563613"/>
    <w:rsid w:val="005636F1"/>
    <w:rsid w:val="00563C4D"/>
    <w:rsid w:val="00563FB3"/>
    <w:rsid w:val="00563FE5"/>
    <w:rsid w:val="005643F8"/>
    <w:rsid w:val="005644EF"/>
    <w:rsid w:val="00564A13"/>
    <w:rsid w:val="00564D1F"/>
    <w:rsid w:val="00564EAA"/>
    <w:rsid w:val="00565154"/>
    <w:rsid w:val="005651CB"/>
    <w:rsid w:val="0056522F"/>
    <w:rsid w:val="00565A4B"/>
    <w:rsid w:val="00565E3D"/>
    <w:rsid w:val="00565FF6"/>
    <w:rsid w:val="00566122"/>
    <w:rsid w:val="0056679E"/>
    <w:rsid w:val="005668C3"/>
    <w:rsid w:val="005671BE"/>
    <w:rsid w:val="005671E1"/>
    <w:rsid w:val="005675AB"/>
    <w:rsid w:val="005677CD"/>
    <w:rsid w:val="00567B59"/>
    <w:rsid w:val="00567C78"/>
    <w:rsid w:val="00567F03"/>
    <w:rsid w:val="005707DF"/>
    <w:rsid w:val="0057084B"/>
    <w:rsid w:val="00570C0A"/>
    <w:rsid w:val="00570D93"/>
    <w:rsid w:val="005710AC"/>
    <w:rsid w:val="005713DF"/>
    <w:rsid w:val="005713ED"/>
    <w:rsid w:val="005714C8"/>
    <w:rsid w:val="005714D0"/>
    <w:rsid w:val="00571773"/>
    <w:rsid w:val="00572510"/>
    <w:rsid w:val="00572C3A"/>
    <w:rsid w:val="00572CD3"/>
    <w:rsid w:val="00572ECF"/>
    <w:rsid w:val="0057336C"/>
    <w:rsid w:val="00573AC4"/>
    <w:rsid w:val="00573C30"/>
    <w:rsid w:val="005740E0"/>
    <w:rsid w:val="0057430B"/>
    <w:rsid w:val="00574452"/>
    <w:rsid w:val="00574A00"/>
    <w:rsid w:val="00574D0D"/>
    <w:rsid w:val="005751D3"/>
    <w:rsid w:val="005754CB"/>
    <w:rsid w:val="00575788"/>
    <w:rsid w:val="005758BA"/>
    <w:rsid w:val="00575B68"/>
    <w:rsid w:val="005762A7"/>
    <w:rsid w:val="005762EF"/>
    <w:rsid w:val="00576CCB"/>
    <w:rsid w:val="00577DD8"/>
    <w:rsid w:val="00577DF4"/>
    <w:rsid w:val="00580AB9"/>
    <w:rsid w:val="00580B11"/>
    <w:rsid w:val="00580BE4"/>
    <w:rsid w:val="00580C3E"/>
    <w:rsid w:val="005813D6"/>
    <w:rsid w:val="005817B8"/>
    <w:rsid w:val="00581AE2"/>
    <w:rsid w:val="005820E5"/>
    <w:rsid w:val="005821CE"/>
    <w:rsid w:val="005822B9"/>
    <w:rsid w:val="005826E7"/>
    <w:rsid w:val="00582775"/>
    <w:rsid w:val="00582B16"/>
    <w:rsid w:val="00582DA4"/>
    <w:rsid w:val="00583349"/>
    <w:rsid w:val="005835DF"/>
    <w:rsid w:val="00583844"/>
    <w:rsid w:val="00583994"/>
    <w:rsid w:val="00583A52"/>
    <w:rsid w:val="00584165"/>
    <w:rsid w:val="0058444E"/>
    <w:rsid w:val="00584562"/>
    <w:rsid w:val="0058490F"/>
    <w:rsid w:val="00584E4E"/>
    <w:rsid w:val="005853AD"/>
    <w:rsid w:val="005857B9"/>
    <w:rsid w:val="00585D48"/>
    <w:rsid w:val="005865D2"/>
    <w:rsid w:val="005865F5"/>
    <w:rsid w:val="00586958"/>
    <w:rsid w:val="00586BE0"/>
    <w:rsid w:val="00587165"/>
    <w:rsid w:val="00587418"/>
    <w:rsid w:val="00587598"/>
    <w:rsid w:val="00587740"/>
    <w:rsid w:val="00587CDC"/>
    <w:rsid w:val="00587F5C"/>
    <w:rsid w:val="00590087"/>
    <w:rsid w:val="005906E7"/>
    <w:rsid w:val="00590830"/>
    <w:rsid w:val="00590AF7"/>
    <w:rsid w:val="00590C0E"/>
    <w:rsid w:val="00590C3A"/>
    <w:rsid w:val="00590C91"/>
    <w:rsid w:val="00591464"/>
    <w:rsid w:val="005919B7"/>
    <w:rsid w:val="005919EA"/>
    <w:rsid w:val="00591A9B"/>
    <w:rsid w:val="005920FE"/>
    <w:rsid w:val="00592819"/>
    <w:rsid w:val="005933B0"/>
    <w:rsid w:val="0059341D"/>
    <w:rsid w:val="0059342D"/>
    <w:rsid w:val="00593709"/>
    <w:rsid w:val="00593713"/>
    <w:rsid w:val="0059389E"/>
    <w:rsid w:val="00593955"/>
    <w:rsid w:val="005939A4"/>
    <w:rsid w:val="00593A00"/>
    <w:rsid w:val="00594428"/>
    <w:rsid w:val="0059456D"/>
    <w:rsid w:val="005949A7"/>
    <w:rsid w:val="00594BBA"/>
    <w:rsid w:val="0059557D"/>
    <w:rsid w:val="0059561F"/>
    <w:rsid w:val="00595B0D"/>
    <w:rsid w:val="00595B85"/>
    <w:rsid w:val="00595E20"/>
    <w:rsid w:val="00596472"/>
    <w:rsid w:val="005967C7"/>
    <w:rsid w:val="00596886"/>
    <w:rsid w:val="00596A1C"/>
    <w:rsid w:val="00596F25"/>
    <w:rsid w:val="00597067"/>
    <w:rsid w:val="00597082"/>
    <w:rsid w:val="0059716E"/>
    <w:rsid w:val="0059731A"/>
    <w:rsid w:val="00597336"/>
    <w:rsid w:val="005973CC"/>
    <w:rsid w:val="00597A3D"/>
    <w:rsid w:val="00597F50"/>
    <w:rsid w:val="005A0214"/>
    <w:rsid w:val="005A031B"/>
    <w:rsid w:val="005A039C"/>
    <w:rsid w:val="005A03A1"/>
    <w:rsid w:val="005A058D"/>
    <w:rsid w:val="005A079A"/>
    <w:rsid w:val="005A080B"/>
    <w:rsid w:val="005A0C09"/>
    <w:rsid w:val="005A0DB5"/>
    <w:rsid w:val="005A0EBD"/>
    <w:rsid w:val="005A118F"/>
    <w:rsid w:val="005A1629"/>
    <w:rsid w:val="005A1E39"/>
    <w:rsid w:val="005A26F3"/>
    <w:rsid w:val="005A28C4"/>
    <w:rsid w:val="005A2B65"/>
    <w:rsid w:val="005A2DB3"/>
    <w:rsid w:val="005A2E3F"/>
    <w:rsid w:val="005A301B"/>
    <w:rsid w:val="005A3093"/>
    <w:rsid w:val="005A3379"/>
    <w:rsid w:val="005A3548"/>
    <w:rsid w:val="005A3913"/>
    <w:rsid w:val="005A3929"/>
    <w:rsid w:val="005A3C2A"/>
    <w:rsid w:val="005A3FDD"/>
    <w:rsid w:val="005A48DF"/>
    <w:rsid w:val="005A4A8B"/>
    <w:rsid w:val="005A4CEE"/>
    <w:rsid w:val="005A50DC"/>
    <w:rsid w:val="005A5117"/>
    <w:rsid w:val="005A54A8"/>
    <w:rsid w:val="005A573A"/>
    <w:rsid w:val="005A63BA"/>
    <w:rsid w:val="005A672B"/>
    <w:rsid w:val="005A67B3"/>
    <w:rsid w:val="005A69B3"/>
    <w:rsid w:val="005A6D9B"/>
    <w:rsid w:val="005A78FD"/>
    <w:rsid w:val="005B04B6"/>
    <w:rsid w:val="005B04EF"/>
    <w:rsid w:val="005B08DA"/>
    <w:rsid w:val="005B0BB6"/>
    <w:rsid w:val="005B0C51"/>
    <w:rsid w:val="005B0CBA"/>
    <w:rsid w:val="005B0CE8"/>
    <w:rsid w:val="005B0D02"/>
    <w:rsid w:val="005B0D38"/>
    <w:rsid w:val="005B0E51"/>
    <w:rsid w:val="005B0E98"/>
    <w:rsid w:val="005B0FE6"/>
    <w:rsid w:val="005B1062"/>
    <w:rsid w:val="005B109C"/>
    <w:rsid w:val="005B112E"/>
    <w:rsid w:val="005B14AA"/>
    <w:rsid w:val="005B218F"/>
    <w:rsid w:val="005B230B"/>
    <w:rsid w:val="005B271A"/>
    <w:rsid w:val="005B27BD"/>
    <w:rsid w:val="005B2A94"/>
    <w:rsid w:val="005B2B32"/>
    <w:rsid w:val="005B2F04"/>
    <w:rsid w:val="005B31CA"/>
    <w:rsid w:val="005B34A7"/>
    <w:rsid w:val="005B35D7"/>
    <w:rsid w:val="005B3845"/>
    <w:rsid w:val="005B3927"/>
    <w:rsid w:val="005B3A93"/>
    <w:rsid w:val="005B3EFD"/>
    <w:rsid w:val="005B445F"/>
    <w:rsid w:val="005B45E1"/>
    <w:rsid w:val="005B488F"/>
    <w:rsid w:val="005B4A05"/>
    <w:rsid w:val="005B4A6A"/>
    <w:rsid w:val="005B4D4E"/>
    <w:rsid w:val="005B4EFC"/>
    <w:rsid w:val="005B4F4F"/>
    <w:rsid w:val="005B5188"/>
    <w:rsid w:val="005B5210"/>
    <w:rsid w:val="005B53FC"/>
    <w:rsid w:val="005B54F7"/>
    <w:rsid w:val="005B5638"/>
    <w:rsid w:val="005B5973"/>
    <w:rsid w:val="005B59B6"/>
    <w:rsid w:val="005B5C88"/>
    <w:rsid w:val="005B5E0A"/>
    <w:rsid w:val="005B6317"/>
    <w:rsid w:val="005B659A"/>
    <w:rsid w:val="005B65FE"/>
    <w:rsid w:val="005B685E"/>
    <w:rsid w:val="005B688B"/>
    <w:rsid w:val="005B6AB4"/>
    <w:rsid w:val="005B6C77"/>
    <w:rsid w:val="005B6CF2"/>
    <w:rsid w:val="005B7039"/>
    <w:rsid w:val="005B726F"/>
    <w:rsid w:val="005B734B"/>
    <w:rsid w:val="005B7769"/>
    <w:rsid w:val="005B7958"/>
    <w:rsid w:val="005B7E0F"/>
    <w:rsid w:val="005B7F14"/>
    <w:rsid w:val="005C0059"/>
    <w:rsid w:val="005C0068"/>
    <w:rsid w:val="005C01B2"/>
    <w:rsid w:val="005C07FB"/>
    <w:rsid w:val="005C0ACF"/>
    <w:rsid w:val="005C0D6F"/>
    <w:rsid w:val="005C0F04"/>
    <w:rsid w:val="005C17C2"/>
    <w:rsid w:val="005C1D20"/>
    <w:rsid w:val="005C1F7E"/>
    <w:rsid w:val="005C1FDC"/>
    <w:rsid w:val="005C20BB"/>
    <w:rsid w:val="005C21DB"/>
    <w:rsid w:val="005C28D2"/>
    <w:rsid w:val="005C2F24"/>
    <w:rsid w:val="005C3168"/>
    <w:rsid w:val="005C3299"/>
    <w:rsid w:val="005C3657"/>
    <w:rsid w:val="005C3D8A"/>
    <w:rsid w:val="005C41F0"/>
    <w:rsid w:val="005C43DA"/>
    <w:rsid w:val="005C48B7"/>
    <w:rsid w:val="005C4915"/>
    <w:rsid w:val="005C4DAA"/>
    <w:rsid w:val="005C4DBB"/>
    <w:rsid w:val="005C4DDC"/>
    <w:rsid w:val="005C4DF4"/>
    <w:rsid w:val="005C4F77"/>
    <w:rsid w:val="005C5A37"/>
    <w:rsid w:val="005C5D98"/>
    <w:rsid w:val="005C5EBA"/>
    <w:rsid w:val="005C6135"/>
    <w:rsid w:val="005C63E8"/>
    <w:rsid w:val="005C6553"/>
    <w:rsid w:val="005C683D"/>
    <w:rsid w:val="005C6881"/>
    <w:rsid w:val="005C6B65"/>
    <w:rsid w:val="005C70E7"/>
    <w:rsid w:val="005C7AB8"/>
    <w:rsid w:val="005C7B8C"/>
    <w:rsid w:val="005C7FC7"/>
    <w:rsid w:val="005D03B0"/>
    <w:rsid w:val="005D052E"/>
    <w:rsid w:val="005D1179"/>
    <w:rsid w:val="005D1B2D"/>
    <w:rsid w:val="005D1D7A"/>
    <w:rsid w:val="005D2504"/>
    <w:rsid w:val="005D2575"/>
    <w:rsid w:val="005D34B3"/>
    <w:rsid w:val="005D352E"/>
    <w:rsid w:val="005D390D"/>
    <w:rsid w:val="005D39CA"/>
    <w:rsid w:val="005D445D"/>
    <w:rsid w:val="005D45AD"/>
    <w:rsid w:val="005D4804"/>
    <w:rsid w:val="005D4B7D"/>
    <w:rsid w:val="005D513D"/>
    <w:rsid w:val="005D51A8"/>
    <w:rsid w:val="005D51EE"/>
    <w:rsid w:val="005D5346"/>
    <w:rsid w:val="005D5425"/>
    <w:rsid w:val="005D5675"/>
    <w:rsid w:val="005D57E9"/>
    <w:rsid w:val="005D5C81"/>
    <w:rsid w:val="005D5F31"/>
    <w:rsid w:val="005D6685"/>
    <w:rsid w:val="005D66A1"/>
    <w:rsid w:val="005D68DF"/>
    <w:rsid w:val="005D6908"/>
    <w:rsid w:val="005D6AAD"/>
    <w:rsid w:val="005D6E2E"/>
    <w:rsid w:val="005D6EF4"/>
    <w:rsid w:val="005D74CA"/>
    <w:rsid w:val="005D764C"/>
    <w:rsid w:val="005D7C41"/>
    <w:rsid w:val="005D7EA1"/>
    <w:rsid w:val="005D7F2E"/>
    <w:rsid w:val="005E0052"/>
    <w:rsid w:val="005E0254"/>
    <w:rsid w:val="005E030D"/>
    <w:rsid w:val="005E058E"/>
    <w:rsid w:val="005E07EC"/>
    <w:rsid w:val="005E09E3"/>
    <w:rsid w:val="005E0AB8"/>
    <w:rsid w:val="005E0D15"/>
    <w:rsid w:val="005E0E03"/>
    <w:rsid w:val="005E11DD"/>
    <w:rsid w:val="005E17A8"/>
    <w:rsid w:val="005E1877"/>
    <w:rsid w:val="005E19CA"/>
    <w:rsid w:val="005E1D1A"/>
    <w:rsid w:val="005E1FF0"/>
    <w:rsid w:val="005E29ED"/>
    <w:rsid w:val="005E2A72"/>
    <w:rsid w:val="005E2C4B"/>
    <w:rsid w:val="005E357E"/>
    <w:rsid w:val="005E3911"/>
    <w:rsid w:val="005E3DFA"/>
    <w:rsid w:val="005E3EC2"/>
    <w:rsid w:val="005E466C"/>
    <w:rsid w:val="005E4803"/>
    <w:rsid w:val="005E4DEF"/>
    <w:rsid w:val="005E51D7"/>
    <w:rsid w:val="005E529E"/>
    <w:rsid w:val="005E55BC"/>
    <w:rsid w:val="005E5605"/>
    <w:rsid w:val="005E580F"/>
    <w:rsid w:val="005E587C"/>
    <w:rsid w:val="005E58F3"/>
    <w:rsid w:val="005E5E9B"/>
    <w:rsid w:val="005E6286"/>
    <w:rsid w:val="005E62F8"/>
    <w:rsid w:val="005E6488"/>
    <w:rsid w:val="005E6AD6"/>
    <w:rsid w:val="005E6B24"/>
    <w:rsid w:val="005E6BB7"/>
    <w:rsid w:val="005E70A6"/>
    <w:rsid w:val="005E71B4"/>
    <w:rsid w:val="005E781C"/>
    <w:rsid w:val="005E799D"/>
    <w:rsid w:val="005E79EF"/>
    <w:rsid w:val="005E7C3D"/>
    <w:rsid w:val="005F017C"/>
    <w:rsid w:val="005F02DF"/>
    <w:rsid w:val="005F0499"/>
    <w:rsid w:val="005F061A"/>
    <w:rsid w:val="005F0ADD"/>
    <w:rsid w:val="005F0AE9"/>
    <w:rsid w:val="005F0D10"/>
    <w:rsid w:val="005F1558"/>
    <w:rsid w:val="005F1A8B"/>
    <w:rsid w:val="005F1CB3"/>
    <w:rsid w:val="005F1D1A"/>
    <w:rsid w:val="005F1F03"/>
    <w:rsid w:val="005F2271"/>
    <w:rsid w:val="005F22CD"/>
    <w:rsid w:val="005F25BD"/>
    <w:rsid w:val="005F2631"/>
    <w:rsid w:val="005F2656"/>
    <w:rsid w:val="005F28EB"/>
    <w:rsid w:val="005F2B7D"/>
    <w:rsid w:val="005F2BB8"/>
    <w:rsid w:val="005F30B3"/>
    <w:rsid w:val="005F3151"/>
    <w:rsid w:val="005F3245"/>
    <w:rsid w:val="005F3401"/>
    <w:rsid w:val="005F39D6"/>
    <w:rsid w:val="005F3E01"/>
    <w:rsid w:val="005F3EF6"/>
    <w:rsid w:val="005F41BE"/>
    <w:rsid w:val="005F4308"/>
    <w:rsid w:val="005F449C"/>
    <w:rsid w:val="005F4676"/>
    <w:rsid w:val="005F467A"/>
    <w:rsid w:val="005F46F0"/>
    <w:rsid w:val="005F4B3E"/>
    <w:rsid w:val="005F5212"/>
    <w:rsid w:val="005F5913"/>
    <w:rsid w:val="005F5AE9"/>
    <w:rsid w:val="005F5DF7"/>
    <w:rsid w:val="005F5FB1"/>
    <w:rsid w:val="005F60C8"/>
    <w:rsid w:val="005F6280"/>
    <w:rsid w:val="005F63E5"/>
    <w:rsid w:val="005F6E81"/>
    <w:rsid w:val="005F706B"/>
    <w:rsid w:val="005F7686"/>
    <w:rsid w:val="005F78C4"/>
    <w:rsid w:val="006003B8"/>
    <w:rsid w:val="00600531"/>
    <w:rsid w:val="006008C2"/>
    <w:rsid w:val="00600E21"/>
    <w:rsid w:val="00600F8A"/>
    <w:rsid w:val="00600F98"/>
    <w:rsid w:val="0060124A"/>
    <w:rsid w:val="00601750"/>
    <w:rsid w:val="00601BA3"/>
    <w:rsid w:val="00601DA5"/>
    <w:rsid w:val="0060234A"/>
    <w:rsid w:val="00602554"/>
    <w:rsid w:val="00602FB5"/>
    <w:rsid w:val="0060312D"/>
    <w:rsid w:val="00603479"/>
    <w:rsid w:val="00603714"/>
    <w:rsid w:val="0060374B"/>
    <w:rsid w:val="00603801"/>
    <w:rsid w:val="006038AA"/>
    <w:rsid w:val="00603C8A"/>
    <w:rsid w:val="00603D6C"/>
    <w:rsid w:val="00603D93"/>
    <w:rsid w:val="00604093"/>
    <w:rsid w:val="006040DC"/>
    <w:rsid w:val="00604220"/>
    <w:rsid w:val="006042F5"/>
    <w:rsid w:val="0060446D"/>
    <w:rsid w:val="0060472C"/>
    <w:rsid w:val="00604BA3"/>
    <w:rsid w:val="00604DD6"/>
    <w:rsid w:val="00604FD2"/>
    <w:rsid w:val="00605140"/>
    <w:rsid w:val="006055C4"/>
    <w:rsid w:val="0060583D"/>
    <w:rsid w:val="006059FF"/>
    <w:rsid w:val="006061E3"/>
    <w:rsid w:val="00606264"/>
    <w:rsid w:val="00606B30"/>
    <w:rsid w:val="00606F5C"/>
    <w:rsid w:val="006070BD"/>
    <w:rsid w:val="0060791A"/>
    <w:rsid w:val="00607DF0"/>
    <w:rsid w:val="00607E2C"/>
    <w:rsid w:val="00610466"/>
    <w:rsid w:val="0061049D"/>
    <w:rsid w:val="006104BF"/>
    <w:rsid w:val="00610E98"/>
    <w:rsid w:val="0061106D"/>
    <w:rsid w:val="00611099"/>
    <w:rsid w:val="00611AFF"/>
    <w:rsid w:val="00611B11"/>
    <w:rsid w:val="00611B5E"/>
    <w:rsid w:val="00611B61"/>
    <w:rsid w:val="0061217D"/>
    <w:rsid w:val="0061219A"/>
    <w:rsid w:val="0061280E"/>
    <w:rsid w:val="00612BD2"/>
    <w:rsid w:val="00613173"/>
    <w:rsid w:val="006131D3"/>
    <w:rsid w:val="006131E2"/>
    <w:rsid w:val="006132EC"/>
    <w:rsid w:val="00613607"/>
    <w:rsid w:val="0061393B"/>
    <w:rsid w:val="006139A9"/>
    <w:rsid w:val="00613A56"/>
    <w:rsid w:val="00613B06"/>
    <w:rsid w:val="00613CDA"/>
    <w:rsid w:val="00613FCD"/>
    <w:rsid w:val="0061408E"/>
    <w:rsid w:val="00614941"/>
    <w:rsid w:val="00614E20"/>
    <w:rsid w:val="00614EA1"/>
    <w:rsid w:val="00615154"/>
    <w:rsid w:val="00615275"/>
    <w:rsid w:val="0061561A"/>
    <w:rsid w:val="00615828"/>
    <w:rsid w:val="00615967"/>
    <w:rsid w:val="006159C4"/>
    <w:rsid w:val="00616546"/>
    <w:rsid w:val="0061666C"/>
    <w:rsid w:val="0061687E"/>
    <w:rsid w:val="00616A97"/>
    <w:rsid w:val="00616ACD"/>
    <w:rsid w:val="00616E08"/>
    <w:rsid w:val="00616E45"/>
    <w:rsid w:val="0061732F"/>
    <w:rsid w:val="00617B83"/>
    <w:rsid w:val="00617C51"/>
    <w:rsid w:val="00620789"/>
    <w:rsid w:val="00620AB5"/>
    <w:rsid w:val="00620E7F"/>
    <w:rsid w:val="00620FA8"/>
    <w:rsid w:val="0062136D"/>
    <w:rsid w:val="006217F6"/>
    <w:rsid w:val="00621B44"/>
    <w:rsid w:val="00621B7D"/>
    <w:rsid w:val="00621CA7"/>
    <w:rsid w:val="00621D5E"/>
    <w:rsid w:val="00622220"/>
    <w:rsid w:val="00622269"/>
    <w:rsid w:val="0062244F"/>
    <w:rsid w:val="00622818"/>
    <w:rsid w:val="0062335D"/>
    <w:rsid w:val="0062346F"/>
    <w:rsid w:val="00623ADB"/>
    <w:rsid w:val="00623C76"/>
    <w:rsid w:val="00623CF3"/>
    <w:rsid w:val="00624015"/>
    <w:rsid w:val="0062453F"/>
    <w:rsid w:val="0062485C"/>
    <w:rsid w:val="006248C6"/>
    <w:rsid w:val="00624AF1"/>
    <w:rsid w:val="00624F35"/>
    <w:rsid w:val="00625242"/>
    <w:rsid w:val="00625491"/>
    <w:rsid w:val="00625946"/>
    <w:rsid w:val="00625958"/>
    <w:rsid w:val="00625B64"/>
    <w:rsid w:val="00625F3C"/>
    <w:rsid w:val="0062625D"/>
    <w:rsid w:val="006262DA"/>
    <w:rsid w:val="00626ADC"/>
    <w:rsid w:val="00626B92"/>
    <w:rsid w:val="00626EA1"/>
    <w:rsid w:val="0062701F"/>
    <w:rsid w:val="00627192"/>
    <w:rsid w:val="0062740F"/>
    <w:rsid w:val="006274FE"/>
    <w:rsid w:val="00627965"/>
    <w:rsid w:val="00627ABE"/>
    <w:rsid w:val="00630037"/>
    <w:rsid w:val="0063004F"/>
    <w:rsid w:val="00630142"/>
    <w:rsid w:val="00630376"/>
    <w:rsid w:val="0063058B"/>
    <w:rsid w:val="0063065D"/>
    <w:rsid w:val="00630EFD"/>
    <w:rsid w:val="0063182A"/>
    <w:rsid w:val="006319AE"/>
    <w:rsid w:val="00631B4C"/>
    <w:rsid w:val="00631D02"/>
    <w:rsid w:val="00631FD8"/>
    <w:rsid w:val="006320BF"/>
    <w:rsid w:val="00632141"/>
    <w:rsid w:val="0063217D"/>
    <w:rsid w:val="006322C7"/>
    <w:rsid w:val="006325A4"/>
    <w:rsid w:val="00632CB0"/>
    <w:rsid w:val="00633648"/>
    <w:rsid w:val="00633905"/>
    <w:rsid w:val="00633BC6"/>
    <w:rsid w:val="0063429C"/>
    <w:rsid w:val="00634670"/>
    <w:rsid w:val="00634719"/>
    <w:rsid w:val="006353C0"/>
    <w:rsid w:val="0063594B"/>
    <w:rsid w:val="00635AD1"/>
    <w:rsid w:val="006361F8"/>
    <w:rsid w:val="006363F2"/>
    <w:rsid w:val="006368FF"/>
    <w:rsid w:val="00636A2D"/>
    <w:rsid w:val="00636CE6"/>
    <w:rsid w:val="00636E1B"/>
    <w:rsid w:val="00636E3F"/>
    <w:rsid w:val="0063715F"/>
    <w:rsid w:val="0063722D"/>
    <w:rsid w:val="00637286"/>
    <w:rsid w:val="00637297"/>
    <w:rsid w:val="00637329"/>
    <w:rsid w:val="006374B2"/>
    <w:rsid w:val="006375EA"/>
    <w:rsid w:val="00637F93"/>
    <w:rsid w:val="006400D7"/>
    <w:rsid w:val="00640180"/>
    <w:rsid w:val="00640E2E"/>
    <w:rsid w:val="00640FCE"/>
    <w:rsid w:val="00641255"/>
    <w:rsid w:val="00641402"/>
    <w:rsid w:val="00641670"/>
    <w:rsid w:val="006418DE"/>
    <w:rsid w:val="00641B6B"/>
    <w:rsid w:val="00641ECD"/>
    <w:rsid w:val="00641F7A"/>
    <w:rsid w:val="00642EB1"/>
    <w:rsid w:val="00642FEC"/>
    <w:rsid w:val="00643957"/>
    <w:rsid w:val="00643970"/>
    <w:rsid w:val="00643B99"/>
    <w:rsid w:val="00643F9F"/>
    <w:rsid w:val="00644320"/>
    <w:rsid w:val="0064460B"/>
    <w:rsid w:val="006446E3"/>
    <w:rsid w:val="0064486B"/>
    <w:rsid w:val="00644BAE"/>
    <w:rsid w:val="00644CC9"/>
    <w:rsid w:val="00644F56"/>
    <w:rsid w:val="00645D5A"/>
    <w:rsid w:val="00646B32"/>
    <w:rsid w:val="006472DA"/>
    <w:rsid w:val="0064738B"/>
    <w:rsid w:val="006474B8"/>
    <w:rsid w:val="00647548"/>
    <w:rsid w:val="00647807"/>
    <w:rsid w:val="00650BDC"/>
    <w:rsid w:val="00651662"/>
    <w:rsid w:val="006519D0"/>
    <w:rsid w:val="00652301"/>
    <w:rsid w:val="0065243D"/>
    <w:rsid w:val="00652531"/>
    <w:rsid w:val="0065276F"/>
    <w:rsid w:val="00652A6C"/>
    <w:rsid w:val="00652B82"/>
    <w:rsid w:val="00653109"/>
    <w:rsid w:val="00653308"/>
    <w:rsid w:val="0065352A"/>
    <w:rsid w:val="00653532"/>
    <w:rsid w:val="00653D0B"/>
    <w:rsid w:val="00653F49"/>
    <w:rsid w:val="00653F6E"/>
    <w:rsid w:val="006541F6"/>
    <w:rsid w:val="00654575"/>
    <w:rsid w:val="00654E0C"/>
    <w:rsid w:val="00655107"/>
    <w:rsid w:val="006551AF"/>
    <w:rsid w:val="00655445"/>
    <w:rsid w:val="0065575F"/>
    <w:rsid w:val="00655B95"/>
    <w:rsid w:val="00656190"/>
    <w:rsid w:val="006561C0"/>
    <w:rsid w:val="00656263"/>
    <w:rsid w:val="00656538"/>
    <w:rsid w:val="0065673D"/>
    <w:rsid w:val="006567CB"/>
    <w:rsid w:val="00657599"/>
    <w:rsid w:val="00657AD4"/>
    <w:rsid w:val="0066041F"/>
    <w:rsid w:val="00660598"/>
    <w:rsid w:val="00660636"/>
    <w:rsid w:val="006606C3"/>
    <w:rsid w:val="00660867"/>
    <w:rsid w:val="00660C65"/>
    <w:rsid w:val="00660CC4"/>
    <w:rsid w:val="006612A3"/>
    <w:rsid w:val="0066153B"/>
    <w:rsid w:val="0066169C"/>
    <w:rsid w:val="00661900"/>
    <w:rsid w:val="0066191F"/>
    <w:rsid w:val="006619EC"/>
    <w:rsid w:val="00661DA9"/>
    <w:rsid w:val="0066238C"/>
    <w:rsid w:val="006625DE"/>
    <w:rsid w:val="00662A45"/>
    <w:rsid w:val="00663B89"/>
    <w:rsid w:val="00663C18"/>
    <w:rsid w:val="00663CE2"/>
    <w:rsid w:val="00664168"/>
    <w:rsid w:val="0066425F"/>
    <w:rsid w:val="00664422"/>
    <w:rsid w:val="00664781"/>
    <w:rsid w:val="0066490C"/>
    <w:rsid w:val="00664CD0"/>
    <w:rsid w:val="00664F1E"/>
    <w:rsid w:val="00665567"/>
    <w:rsid w:val="006657EB"/>
    <w:rsid w:val="006659B4"/>
    <w:rsid w:val="00665A69"/>
    <w:rsid w:val="00665A9E"/>
    <w:rsid w:val="00665C23"/>
    <w:rsid w:val="00665FE0"/>
    <w:rsid w:val="00666047"/>
    <w:rsid w:val="0066624E"/>
    <w:rsid w:val="0066637C"/>
    <w:rsid w:val="00666561"/>
    <w:rsid w:val="00666725"/>
    <w:rsid w:val="00666835"/>
    <w:rsid w:val="00666876"/>
    <w:rsid w:val="00666DEB"/>
    <w:rsid w:val="00666F4A"/>
    <w:rsid w:val="00667276"/>
    <w:rsid w:val="00667466"/>
    <w:rsid w:val="00667605"/>
    <w:rsid w:val="00667793"/>
    <w:rsid w:val="006678EC"/>
    <w:rsid w:val="00667B09"/>
    <w:rsid w:val="00667B9B"/>
    <w:rsid w:val="00667BD2"/>
    <w:rsid w:val="00667F6F"/>
    <w:rsid w:val="00670332"/>
    <w:rsid w:val="00670535"/>
    <w:rsid w:val="00670A5A"/>
    <w:rsid w:val="0067104F"/>
    <w:rsid w:val="0067134C"/>
    <w:rsid w:val="006713A7"/>
    <w:rsid w:val="00671416"/>
    <w:rsid w:val="006716C3"/>
    <w:rsid w:val="006717AF"/>
    <w:rsid w:val="00671901"/>
    <w:rsid w:val="00671E2C"/>
    <w:rsid w:val="00671EE2"/>
    <w:rsid w:val="00671F27"/>
    <w:rsid w:val="00671FEA"/>
    <w:rsid w:val="006721EB"/>
    <w:rsid w:val="0067221F"/>
    <w:rsid w:val="00672271"/>
    <w:rsid w:val="006723EC"/>
    <w:rsid w:val="00672434"/>
    <w:rsid w:val="006724F6"/>
    <w:rsid w:val="006728F8"/>
    <w:rsid w:val="00672EFF"/>
    <w:rsid w:val="0067319F"/>
    <w:rsid w:val="006734D3"/>
    <w:rsid w:val="00673889"/>
    <w:rsid w:val="00673A86"/>
    <w:rsid w:val="00673CF6"/>
    <w:rsid w:val="00673DB5"/>
    <w:rsid w:val="00673ED2"/>
    <w:rsid w:val="006740AF"/>
    <w:rsid w:val="006740D6"/>
    <w:rsid w:val="006742A4"/>
    <w:rsid w:val="00674554"/>
    <w:rsid w:val="0067494E"/>
    <w:rsid w:val="00674DE1"/>
    <w:rsid w:val="006753C7"/>
    <w:rsid w:val="00675443"/>
    <w:rsid w:val="006756C9"/>
    <w:rsid w:val="00675AE1"/>
    <w:rsid w:val="00675CCC"/>
    <w:rsid w:val="00675DEC"/>
    <w:rsid w:val="006762CF"/>
    <w:rsid w:val="00676448"/>
    <w:rsid w:val="006767E9"/>
    <w:rsid w:val="00676B23"/>
    <w:rsid w:val="00676F2F"/>
    <w:rsid w:val="00677509"/>
    <w:rsid w:val="00677E94"/>
    <w:rsid w:val="00680965"/>
    <w:rsid w:val="00680A14"/>
    <w:rsid w:val="00680E4A"/>
    <w:rsid w:val="00680F2A"/>
    <w:rsid w:val="00681177"/>
    <w:rsid w:val="006814E8"/>
    <w:rsid w:val="00681549"/>
    <w:rsid w:val="006819E6"/>
    <w:rsid w:val="00681EFF"/>
    <w:rsid w:val="006820B1"/>
    <w:rsid w:val="006820F6"/>
    <w:rsid w:val="00682199"/>
    <w:rsid w:val="006821E5"/>
    <w:rsid w:val="00682319"/>
    <w:rsid w:val="00682330"/>
    <w:rsid w:val="00682DFC"/>
    <w:rsid w:val="00682E0E"/>
    <w:rsid w:val="00683990"/>
    <w:rsid w:val="00683C8E"/>
    <w:rsid w:val="00683D69"/>
    <w:rsid w:val="00683E7E"/>
    <w:rsid w:val="0068473C"/>
    <w:rsid w:val="0068485A"/>
    <w:rsid w:val="006854FF"/>
    <w:rsid w:val="00685645"/>
    <w:rsid w:val="00685731"/>
    <w:rsid w:val="00685B24"/>
    <w:rsid w:val="00685E90"/>
    <w:rsid w:val="00685EB9"/>
    <w:rsid w:val="006860EA"/>
    <w:rsid w:val="0068627E"/>
    <w:rsid w:val="006863A0"/>
    <w:rsid w:val="006864CD"/>
    <w:rsid w:val="00686683"/>
    <w:rsid w:val="00686C96"/>
    <w:rsid w:val="00686E1C"/>
    <w:rsid w:val="006877DB"/>
    <w:rsid w:val="00687CFC"/>
    <w:rsid w:val="00687DEC"/>
    <w:rsid w:val="00687F53"/>
    <w:rsid w:val="0069027C"/>
    <w:rsid w:val="0069029A"/>
    <w:rsid w:val="00690421"/>
    <w:rsid w:val="00690429"/>
    <w:rsid w:val="00690682"/>
    <w:rsid w:val="00690716"/>
    <w:rsid w:val="00690BA0"/>
    <w:rsid w:val="00690CB0"/>
    <w:rsid w:val="00690E77"/>
    <w:rsid w:val="00691660"/>
    <w:rsid w:val="00691D75"/>
    <w:rsid w:val="00691E79"/>
    <w:rsid w:val="00691F11"/>
    <w:rsid w:val="006922D1"/>
    <w:rsid w:val="006923EC"/>
    <w:rsid w:val="00692801"/>
    <w:rsid w:val="006930E6"/>
    <w:rsid w:val="00693300"/>
    <w:rsid w:val="00693645"/>
    <w:rsid w:val="00693C83"/>
    <w:rsid w:val="00693FCA"/>
    <w:rsid w:val="006945D5"/>
    <w:rsid w:val="00694721"/>
    <w:rsid w:val="0069482D"/>
    <w:rsid w:val="00694A78"/>
    <w:rsid w:val="00694BB0"/>
    <w:rsid w:val="0069529D"/>
    <w:rsid w:val="00695357"/>
    <w:rsid w:val="006956AF"/>
    <w:rsid w:val="00696E23"/>
    <w:rsid w:val="00697917"/>
    <w:rsid w:val="00697E1B"/>
    <w:rsid w:val="006A02D0"/>
    <w:rsid w:val="006A048F"/>
    <w:rsid w:val="006A08C2"/>
    <w:rsid w:val="006A0D2A"/>
    <w:rsid w:val="006A0FF3"/>
    <w:rsid w:val="006A1186"/>
    <w:rsid w:val="006A1405"/>
    <w:rsid w:val="006A14B7"/>
    <w:rsid w:val="006A1960"/>
    <w:rsid w:val="006A19EF"/>
    <w:rsid w:val="006A1CA3"/>
    <w:rsid w:val="006A1CDC"/>
    <w:rsid w:val="006A1F2C"/>
    <w:rsid w:val="006A1FD2"/>
    <w:rsid w:val="006A2222"/>
    <w:rsid w:val="006A2BB9"/>
    <w:rsid w:val="006A3757"/>
    <w:rsid w:val="006A37B7"/>
    <w:rsid w:val="006A3893"/>
    <w:rsid w:val="006A38FD"/>
    <w:rsid w:val="006A3989"/>
    <w:rsid w:val="006A418A"/>
    <w:rsid w:val="006A4721"/>
    <w:rsid w:val="006A4A89"/>
    <w:rsid w:val="006A4D8F"/>
    <w:rsid w:val="006A51CB"/>
    <w:rsid w:val="006A6470"/>
    <w:rsid w:val="006A6A64"/>
    <w:rsid w:val="006A6DDD"/>
    <w:rsid w:val="006A6F19"/>
    <w:rsid w:val="006A7174"/>
    <w:rsid w:val="006A7663"/>
    <w:rsid w:val="006A77DF"/>
    <w:rsid w:val="006A78D9"/>
    <w:rsid w:val="006B0136"/>
    <w:rsid w:val="006B028C"/>
    <w:rsid w:val="006B0331"/>
    <w:rsid w:val="006B057A"/>
    <w:rsid w:val="006B0915"/>
    <w:rsid w:val="006B0A3B"/>
    <w:rsid w:val="006B0F30"/>
    <w:rsid w:val="006B117D"/>
    <w:rsid w:val="006B1451"/>
    <w:rsid w:val="006B14AF"/>
    <w:rsid w:val="006B1565"/>
    <w:rsid w:val="006B15D7"/>
    <w:rsid w:val="006B164E"/>
    <w:rsid w:val="006B1AAE"/>
    <w:rsid w:val="006B1DFC"/>
    <w:rsid w:val="006B1FF6"/>
    <w:rsid w:val="006B22EC"/>
    <w:rsid w:val="006B254F"/>
    <w:rsid w:val="006B310B"/>
    <w:rsid w:val="006B3197"/>
    <w:rsid w:val="006B323F"/>
    <w:rsid w:val="006B3A30"/>
    <w:rsid w:val="006B3EAE"/>
    <w:rsid w:val="006B3F63"/>
    <w:rsid w:val="006B463E"/>
    <w:rsid w:val="006B4C05"/>
    <w:rsid w:val="006B4C88"/>
    <w:rsid w:val="006B4CBD"/>
    <w:rsid w:val="006B4D2E"/>
    <w:rsid w:val="006B4E31"/>
    <w:rsid w:val="006B4F11"/>
    <w:rsid w:val="006B4F86"/>
    <w:rsid w:val="006B5B3B"/>
    <w:rsid w:val="006B5F24"/>
    <w:rsid w:val="006B608A"/>
    <w:rsid w:val="006B627A"/>
    <w:rsid w:val="006B66A4"/>
    <w:rsid w:val="006B69EB"/>
    <w:rsid w:val="006B6B09"/>
    <w:rsid w:val="006B6B62"/>
    <w:rsid w:val="006B6C6C"/>
    <w:rsid w:val="006B6CCE"/>
    <w:rsid w:val="006B6E3B"/>
    <w:rsid w:val="006B6E43"/>
    <w:rsid w:val="006B6E8B"/>
    <w:rsid w:val="006B745F"/>
    <w:rsid w:val="006B76BB"/>
    <w:rsid w:val="006B7DA5"/>
    <w:rsid w:val="006C062F"/>
    <w:rsid w:val="006C0973"/>
    <w:rsid w:val="006C0CD1"/>
    <w:rsid w:val="006C0DDD"/>
    <w:rsid w:val="006C0F10"/>
    <w:rsid w:val="006C0F47"/>
    <w:rsid w:val="006C18B4"/>
    <w:rsid w:val="006C19F8"/>
    <w:rsid w:val="006C1BAF"/>
    <w:rsid w:val="006C1D7B"/>
    <w:rsid w:val="006C2093"/>
    <w:rsid w:val="006C21F0"/>
    <w:rsid w:val="006C2F25"/>
    <w:rsid w:val="006C3171"/>
    <w:rsid w:val="006C329E"/>
    <w:rsid w:val="006C3399"/>
    <w:rsid w:val="006C3520"/>
    <w:rsid w:val="006C3787"/>
    <w:rsid w:val="006C37C2"/>
    <w:rsid w:val="006C3965"/>
    <w:rsid w:val="006C4076"/>
    <w:rsid w:val="006C448E"/>
    <w:rsid w:val="006C47EA"/>
    <w:rsid w:val="006C4A98"/>
    <w:rsid w:val="006C4A9A"/>
    <w:rsid w:val="006C4EAC"/>
    <w:rsid w:val="006C4FBE"/>
    <w:rsid w:val="006C4FD2"/>
    <w:rsid w:val="006C517C"/>
    <w:rsid w:val="006C51F2"/>
    <w:rsid w:val="006C588C"/>
    <w:rsid w:val="006C60FD"/>
    <w:rsid w:val="006C66B8"/>
    <w:rsid w:val="006C6884"/>
    <w:rsid w:val="006C6F10"/>
    <w:rsid w:val="006C7729"/>
    <w:rsid w:val="006C7AC6"/>
    <w:rsid w:val="006C7BBF"/>
    <w:rsid w:val="006C7C85"/>
    <w:rsid w:val="006C7F67"/>
    <w:rsid w:val="006D05DA"/>
    <w:rsid w:val="006D062E"/>
    <w:rsid w:val="006D0D9F"/>
    <w:rsid w:val="006D10EF"/>
    <w:rsid w:val="006D1587"/>
    <w:rsid w:val="006D1915"/>
    <w:rsid w:val="006D1CD1"/>
    <w:rsid w:val="006D1E75"/>
    <w:rsid w:val="006D1F32"/>
    <w:rsid w:val="006D2229"/>
    <w:rsid w:val="006D23BD"/>
    <w:rsid w:val="006D2418"/>
    <w:rsid w:val="006D26DC"/>
    <w:rsid w:val="006D29F2"/>
    <w:rsid w:val="006D2CA6"/>
    <w:rsid w:val="006D36C1"/>
    <w:rsid w:val="006D3A22"/>
    <w:rsid w:val="006D3A74"/>
    <w:rsid w:val="006D3B25"/>
    <w:rsid w:val="006D3DA1"/>
    <w:rsid w:val="006D3E3C"/>
    <w:rsid w:val="006D46A7"/>
    <w:rsid w:val="006D4BC1"/>
    <w:rsid w:val="006D4C46"/>
    <w:rsid w:val="006D4F77"/>
    <w:rsid w:val="006D5242"/>
    <w:rsid w:val="006D564C"/>
    <w:rsid w:val="006D59E6"/>
    <w:rsid w:val="006D5B5B"/>
    <w:rsid w:val="006D5C15"/>
    <w:rsid w:val="006D5C5D"/>
    <w:rsid w:val="006D5EC7"/>
    <w:rsid w:val="006D6189"/>
    <w:rsid w:val="006D6363"/>
    <w:rsid w:val="006D67B9"/>
    <w:rsid w:val="006D68D3"/>
    <w:rsid w:val="006D6A6D"/>
    <w:rsid w:val="006D6B39"/>
    <w:rsid w:val="006D6DA3"/>
    <w:rsid w:val="006D7095"/>
    <w:rsid w:val="006D76DD"/>
    <w:rsid w:val="006D7FFA"/>
    <w:rsid w:val="006E01AD"/>
    <w:rsid w:val="006E0487"/>
    <w:rsid w:val="006E063E"/>
    <w:rsid w:val="006E066B"/>
    <w:rsid w:val="006E06A1"/>
    <w:rsid w:val="006E09D3"/>
    <w:rsid w:val="006E0CC6"/>
    <w:rsid w:val="006E0E70"/>
    <w:rsid w:val="006E121D"/>
    <w:rsid w:val="006E1628"/>
    <w:rsid w:val="006E1C2B"/>
    <w:rsid w:val="006E1E37"/>
    <w:rsid w:val="006E1F42"/>
    <w:rsid w:val="006E2014"/>
    <w:rsid w:val="006E21F2"/>
    <w:rsid w:val="006E2392"/>
    <w:rsid w:val="006E24DB"/>
    <w:rsid w:val="006E251F"/>
    <w:rsid w:val="006E2932"/>
    <w:rsid w:val="006E2B9F"/>
    <w:rsid w:val="006E349F"/>
    <w:rsid w:val="006E354F"/>
    <w:rsid w:val="006E3A54"/>
    <w:rsid w:val="006E3F9B"/>
    <w:rsid w:val="006E402B"/>
    <w:rsid w:val="006E4180"/>
    <w:rsid w:val="006E43D7"/>
    <w:rsid w:val="006E43EF"/>
    <w:rsid w:val="006E446E"/>
    <w:rsid w:val="006E4B12"/>
    <w:rsid w:val="006E4CC6"/>
    <w:rsid w:val="006E4E89"/>
    <w:rsid w:val="006E507B"/>
    <w:rsid w:val="006E6013"/>
    <w:rsid w:val="006E61CF"/>
    <w:rsid w:val="006E6B4F"/>
    <w:rsid w:val="006E6B51"/>
    <w:rsid w:val="006E7CF7"/>
    <w:rsid w:val="006F0030"/>
    <w:rsid w:val="006F059C"/>
    <w:rsid w:val="006F0777"/>
    <w:rsid w:val="006F0C60"/>
    <w:rsid w:val="006F0FF4"/>
    <w:rsid w:val="006F11D5"/>
    <w:rsid w:val="006F185E"/>
    <w:rsid w:val="006F1A01"/>
    <w:rsid w:val="006F23BA"/>
    <w:rsid w:val="006F264A"/>
    <w:rsid w:val="006F2675"/>
    <w:rsid w:val="006F29AA"/>
    <w:rsid w:val="006F2B28"/>
    <w:rsid w:val="006F2FEB"/>
    <w:rsid w:val="006F325F"/>
    <w:rsid w:val="006F351F"/>
    <w:rsid w:val="006F352C"/>
    <w:rsid w:val="006F36DA"/>
    <w:rsid w:val="006F3951"/>
    <w:rsid w:val="006F396D"/>
    <w:rsid w:val="006F4235"/>
    <w:rsid w:val="006F43FB"/>
    <w:rsid w:val="006F4812"/>
    <w:rsid w:val="006F498C"/>
    <w:rsid w:val="006F4ACD"/>
    <w:rsid w:val="006F503D"/>
    <w:rsid w:val="006F519F"/>
    <w:rsid w:val="006F51B4"/>
    <w:rsid w:val="006F5231"/>
    <w:rsid w:val="006F5607"/>
    <w:rsid w:val="006F58E3"/>
    <w:rsid w:val="006F5CFF"/>
    <w:rsid w:val="006F60A3"/>
    <w:rsid w:val="006F60E5"/>
    <w:rsid w:val="006F60FE"/>
    <w:rsid w:val="006F6269"/>
    <w:rsid w:val="006F653C"/>
    <w:rsid w:val="006F690D"/>
    <w:rsid w:val="006F6E8D"/>
    <w:rsid w:val="006F75E3"/>
    <w:rsid w:val="006F7907"/>
    <w:rsid w:val="006F7D2A"/>
    <w:rsid w:val="006F7EF7"/>
    <w:rsid w:val="00700037"/>
    <w:rsid w:val="0070022F"/>
    <w:rsid w:val="007002B2"/>
    <w:rsid w:val="007002D8"/>
    <w:rsid w:val="0070049A"/>
    <w:rsid w:val="00700BFC"/>
    <w:rsid w:val="00700CC9"/>
    <w:rsid w:val="007011D5"/>
    <w:rsid w:val="007019A9"/>
    <w:rsid w:val="00701DF2"/>
    <w:rsid w:val="00701FBF"/>
    <w:rsid w:val="0070219A"/>
    <w:rsid w:val="0070232F"/>
    <w:rsid w:val="007023ED"/>
    <w:rsid w:val="0070258B"/>
    <w:rsid w:val="0070259C"/>
    <w:rsid w:val="007029E1"/>
    <w:rsid w:val="00702A58"/>
    <w:rsid w:val="00702ABF"/>
    <w:rsid w:val="00702E38"/>
    <w:rsid w:val="00703916"/>
    <w:rsid w:val="00703C9B"/>
    <w:rsid w:val="007042C8"/>
    <w:rsid w:val="0070487F"/>
    <w:rsid w:val="00704892"/>
    <w:rsid w:val="00704B8B"/>
    <w:rsid w:val="00704E13"/>
    <w:rsid w:val="0070532B"/>
    <w:rsid w:val="00705874"/>
    <w:rsid w:val="00705A99"/>
    <w:rsid w:val="00705B46"/>
    <w:rsid w:val="00705C8A"/>
    <w:rsid w:val="00706CB0"/>
    <w:rsid w:val="00706DAA"/>
    <w:rsid w:val="00707159"/>
    <w:rsid w:val="0070727A"/>
    <w:rsid w:val="00707356"/>
    <w:rsid w:val="00707791"/>
    <w:rsid w:val="00707808"/>
    <w:rsid w:val="00710061"/>
    <w:rsid w:val="00710102"/>
    <w:rsid w:val="007102A2"/>
    <w:rsid w:val="007105C3"/>
    <w:rsid w:val="007108C1"/>
    <w:rsid w:val="00710D07"/>
    <w:rsid w:val="00711791"/>
    <w:rsid w:val="00711B06"/>
    <w:rsid w:val="00711FFA"/>
    <w:rsid w:val="007121A3"/>
    <w:rsid w:val="0071225A"/>
    <w:rsid w:val="007123C3"/>
    <w:rsid w:val="007124FC"/>
    <w:rsid w:val="00712765"/>
    <w:rsid w:val="00712C61"/>
    <w:rsid w:val="00712CDD"/>
    <w:rsid w:val="00712DFD"/>
    <w:rsid w:val="00712E9A"/>
    <w:rsid w:val="007130D2"/>
    <w:rsid w:val="0071310B"/>
    <w:rsid w:val="007136BA"/>
    <w:rsid w:val="00713B46"/>
    <w:rsid w:val="007141B6"/>
    <w:rsid w:val="0071477D"/>
    <w:rsid w:val="0071490F"/>
    <w:rsid w:val="00714A75"/>
    <w:rsid w:val="00714C15"/>
    <w:rsid w:val="00715219"/>
    <w:rsid w:val="007158BE"/>
    <w:rsid w:val="00715A25"/>
    <w:rsid w:val="00715AAB"/>
    <w:rsid w:val="00715C44"/>
    <w:rsid w:val="00716159"/>
    <w:rsid w:val="0071661D"/>
    <w:rsid w:val="007167C5"/>
    <w:rsid w:val="007167E3"/>
    <w:rsid w:val="007169D9"/>
    <w:rsid w:val="00716FD8"/>
    <w:rsid w:val="00717209"/>
    <w:rsid w:val="00717276"/>
    <w:rsid w:val="007173AA"/>
    <w:rsid w:val="0071746E"/>
    <w:rsid w:val="00717541"/>
    <w:rsid w:val="007175CD"/>
    <w:rsid w:val="0071786E"/>
    <w:rsid w:val="00717AA0"/>
    <w:rsid w:val="00717D6D"/>
    <w:rsid w:val="00717F7D"/>
    <w:rsid w:val="0072075F"/>
    <w:rsid w:val="00720F9C"/>
    <w:rsid w:val="0072139C"/>
    <w:rsid w:val="00721592"/>
    <w:rsid w:val="007215B9"/>
    <w:rsid w:val="007219BB"/>
    <w:rsid w:val="00721D15"/>
    <w:rsid w:val="00721F64"/>
    <w:rsid w:val="00722019"/>
    <w:rsid w:val="0072212D"/>
    <w:rsid w:val="007223B1"/>
    <w:rsid w:val="00722862"/>
    <w:rsid w:val="00722B06"/>
    <w:rsid w:val="0072332F"/>
    <w:rsid w:val="007233A3"/>
    <w:rsid w:val="00723687"/>
    <w:rsid w:val="00723751"/>
    <w:rsid w:val="00723817"/>
    <w:rsid w:val="00723A2F"/>
    <w:rsid w:val="00723A48"/>
    <w:rsid w:val="00723B66"/>
    <w:rsid w:val="00723B9C"/>
    <w:rsid w:val="00723C07"/>
    <w:rsid w:val="00723DCC"/>
    <w:rsid w:val="00723E49"/>
    <w:rsid w:val="00724785"/>
    <w:rsid w:val="00724CAA"/>
    <w:rsid w:val="0072515C"/>
    <w:rsid w:val="007251F8"/>
    <w:rsid w:val="007252AC"/>
    <w:rsid w:val="00725567"/>
    <w:rsid w:val="007255D4"/>
    <w:rsid w:val="007257B8"/>
    <w:rsid w:val="00725AA0"/>
    <w:rsid w:val="00725CB3"/>
    <w:rsid w:val="00726B10"/>
    <w:rsid w:val="00726B72"/>
    <w:rsid w:val="00726BF7"/>
    <w:rsid w:val="00726FCE"/>
    <w:rsid w:val="007279E4"/>
    <w:rsid w:val="00727B6D"/>
    <w:rsid w:val="00727E3F"/>
    <w:rsid w:val="00727E5F"/>
    <w:rsid w:val="0073028A"/>
    <w:rsid w:val="00730598"/>
    <w:rsid w:val="00730839"/>
    <w:rsid w:val="00730C6B"/>
    <w:rsid w:val="0073104F"/>
    <w:rsid w:val="00731088"/>
    <w:rsid w:val="007318EB"/>
    <w:rsid w:val="00731E8B"/>
    <w:rsid w:val="00732016"/>
    <w:rsid w:val="0073227D"/>
    <w:rsid w:val="007322A9"/>
    <w:rsid w:val="0073230D"/>
    <w:rsid w:val="007326FC"/>
    <w:rsid w:val="00732743"/>
    <w:rsid w:val="00732938"/>
    <w:rsid w:val="0073297F"/>
    <w:rsid w:val="007332D8"/>
    <w:rsid w:val="007335EC"/>
    <w:rsid w:val="0073385D"/>
    <w:rsid w:val="007338B1"/>
    <w:rsid w:val="0073445A"/>
    <w:rsid w:val="0073484A"/>
    <w:rsid w:val="0073491B"/>
    <w:rsid w:val="00734CDE"/>
    <w:rsid w:val="0073500B"/>
    <w:rsid w:val="007359C6"/>
    <w:rsid w:val="00735B27"/>
    <w:rsid w:val="00735D78"/>
    <w:rsid w:val="00735EB2"/>
    <w:rsid w:val="00735EFF"/>
    <w:rsid w:val="00735FCB"/>
    <w:rsid w:val="0073618D"/>
    <w:rsid w:val="00736549"/>
    <w:rsid w:val="00736860"/>
    <w:rsid w:val="007368D3"/>
    <w:rsid w:val="00736CB8"/>
    <w:rsid w:val="00736EF1"/>
    <w:rsid w:val="00737385"/>
    <w:rsid w:val="007373FF"/>
    <w:rsid w:val="00737548"/>
    <w:rsid w:val="00737585"/>
    <w:rsid w:val="007378D8"/>
    <w:rsid w:val="007378F6"/>
    <w:rsid w:val="00740297"/>
    <w:rsid w:val="0074051C"/>
    <w:rsid w:val="007409D7"/>
    <w:rsid w:val="00740A6E"/>
    <w:rsid w:val="00740D36"/>
    <w:rsid w:val="007413DC"/>
    <w:rsid w:val="007418F5"/>
    <w:rsid w:val="00741A7A"/>
    <w:rsid w:val="00741AA8"/>
    <w:rsid w:val="00742120"/>
    <w:rsid w:val="00742519"/>
    <w:rsid w:val="007429D1"/>
    <w:rsid w:val="007429FC"/>
    <w:rsid w:val="00742BFA"/>
    <w:rsid w:val="0074332C"/>
    <w:rsid w:val="00743346"/>
    <w:rsid w:val="0074350A"/>
    <w:rsid w:val="0074362D"/>
    <w:rsid w:val="00743D3A"/>
    <w:rsid w:val="00743F2C"/>
    <w:rsid w:val="007441A0"/>
    <w:rsid w:val="007441C1"/>
    <w:rsid w:val="00744252"/>
    <w:rsid w:val="00744301"/>
    <w:rsid w:val="00744544"/>
    <w:rsid w:val="007447AE"/>
    <w:rsid w:val="007447CC"/>
    <w:rsid w:val="00744B49"/>
    <w:rsid w:val="00745D46"/>
    <w:rsid w:val="00746105"/>
    <w:rsid w:val="0074623D"/>
    <w:rsid w:val="0074671A"/>
    <w:rsid w:val="00746A37"/>
    <w:rsid w:val="00746B85"/>
    <w:rsid w:val="007472EA"/>
    <w:rsid w:val="0074743D"/>
    <w:rsid w:val="007478FB"/>
    <w:rsid w:val="00747EFA"/>
    <w:rsid w:val="00750209"/>
    <w:rsid w:val="00750640"/>
    <w:rsid w:val="0075074A"/>
    <w:rsid w:val="007509ED"/>
    <w:rsid w:val="00750A08"/>
    <w:rsid w:val="00750DAF"/>
    <w:rsid w:val="0075103B"/>
    <w:rsid w:val="0075117F"/>
    <w:rsid w:val="007514A7"/>
    <w:rsid w:val="0075151B"/>
    <w:rsid w:val="00751740"/>
    <w:rsid w:val="0075185F"/>
    <w:rsid w:val="00751892"/>
    <w:rsid w:val="007519F7"/>
    <w:rsid w:val="00752358"/>
    <w:rsid w:val="007525BC"/>
    <w:rsid w:val="00752BF5"/>
    <w:rsid w:val="00752F05"/>
    <w:rsid w:val="007530A0"/>
    <w:rsid w:val="0075387B"/>
    <w:rsid w:val="00753A0A"/>
    <w:rsid w:val="00753AC9"/>
    <w:rsid w:val="00753AF3"/>
    <w:rsid w:val="00753F58"/>
    <w:rsid w:val="00753FB4"/>
    <w:rsid w:val="00753FEA"/>
    <w:rsid w:val="0075422C"/>
    <w:rsid w:val="00754527"/>
    <w:rsid w:val="00754591"/>
    <w:rsid w:val="00754A87"/>
    <w:rsid w:val="00754B18"/>
    <w:rsid w:val="007553E4"/>
    <w:rsid w:val="007555EC"/>
    <w:rsid w:val="007557EF"/>
    <w:rsid w:val="00755BE6"/>
    <w:rsid w:val="00756703"/>
    <w:rsid w:val="0075691D"/>
    <w:rsid w:val="00756AB2"/>
    <w:rsid w:val="00756B41"/>
    <w:rsid w:val="00756DCE"/>
    <w:rsid w:val="00756E21"/>
    <w:rsid w:val="007572F8"/>
    <w:rsid w:val="00757916"/>
    <w:rsid w:val="00757AEB"/>
    <w:rsid w:val="0076009F"/>
    <w:rsid w:val="007600AF"/>
    <w:rsid w:val="007600B0"/>
    <w:rsid w:val="007600FE"/>
    <w:rsid w:val="00760717"/>
    <w:rsid w:val="00760C45"/>
    <w:rsid w:val="00760ED3"/>
    <w:rsid w:val="00760FDC"/>
    <w:rsid w:val="00761071"/>
    <w:rsid w:val="0076133F"/>
    <w:rsid w:val="007618DE"/>
    <w:rsid w:val="00761F89"/>
    <w:rsid w:val="007621AE"/>
    <w:rsid w:val="00762302"/>
    <w:rsid w:val="00762671"/>
    <w:rsid w:val="00762882"/>
    <w:rsid w:val="007628AD"/>
    <w:rsid w:val="00762E1A"/>
    <w:rsid w:val="007632BE"/>
    <w:rsid w:val="00763348"/>
    <w:rsid w:val="007634FE"/>
    <w:rsid w:val="0076376D"/>
    <w:rsid w:val="00763CF5"/>
    <w:rsid w:val="0076462F"/>
    <w:rsid w:val="007652AC"/>
    <w:rsid w:val="00765462"/>
    <w:rsid w:val="00765CD2"/>
    <w:rsid w:val="00765E71"/>
    <w:rsid w:val="00765EBB"/>
    <w:rsid w:val="007662A1"/>
    <w:rsid w:val="00766315"/>
    <w:rsid w:val="00766459"/>
    <w:rsid w:val="00766730"/>
    <w:rsid w:val="00766C77"/>
    <w:rsid w:val="00766F68"/>
    <w:rsid w:val="00766F9F"/>
    <w:rsid w:val="00767091"/>
    <w:rsid w:val="0076731E"/>
    <w:rsid w:val="00767757"/>
    <w:rsid w:val="00767DBD"/>
    <w:rsid w:val="00770023"/>
    <w:rsid w:val="007700D3"/>
    <w:rsid w:val="00770151"/>
    <w:rsid w:val="00770B9C"/>
    <w:rsid w:val="00770BAF"/>
    <w:rsid w:val="00770EDF"/>
    <w:rsid w:val="0077265F"/>
    <w:rsid w:val="0077282D"/>
    <w:rsid w:val="00772B9A"/>
    <w:rsid w:val="00772CB8"/>
    <w:rsid w:val="00772DDA"/>
    <w:rsid w:val="007736AA"/>
    <w:rsid w:val="00773DFD"/>
    <w:rsid w:val="0077404F"/>
    <w:rsid w:val="007744A2"/>
    <w:rsid w:val="00774A1C"/>
    <w:rsid w:val="00774A64"/>
    <w:rsid w:val="00774D6D"/>
    <w:rsid w:val="00775039"/>
    <w:rsid w:val="00775D1F"/>
    <w:rsid w:val="007760B9"/>
    <w:rsid w:val="0077610F"/>
    <w:rsid w:val="0077623F"/>
    <w:rsid w:val="00776382"/>
    <w:rsid w:val="00776477"/>
    <w:rsid w:val="00776DA3"/>
    <w:rsid w:val="007770FD"/>
    <w:rsid w:val="00777439"/>
    <w:rsid w:val="0077748F"/>
    <w:rsid w:val="00777B08"/>
    <w:rsid w:val="00777B0A"/>
    <w:rsid w:val="00777C10"/>
    <w:rsid w:val="00777EA8"/>
    <w:rsid w:val="0078051A"/>
    <w:rsid w:val="00780689"/>
    <w:rsid w:val="0078070A"/>
    <w:rsid w:val="00780B45"/>
    <w:rsid w:val="00780E14"/>
    <w:rsid w:val="00780E88"/>
    <w:rsid w:val="007819D4"/>
    <w:rsid w:val="00781C43"/>
    <w:rsid w:val="00781C71"/>
    <w:rsid w:val="00782333"/>
    <w:rsid w:val="007823D8"/>
    <w:rsid w:val="00782E0F"/>
    <w:rsid w:val="00782F35"/>
    <w:rsid w:val="00783020"/>
    <w:rsid w:val="007831A2"/>
    <w:rsid w:val="00783445"/>
    <w:rsid w:val="00783537"/>
    <w:rsid w:val="0078369F"/>
    <w:rsid w:val="007839FC"/>
    <w:rsid w:val="00783C38"/>
    <w:rsid w:val="00783C3A"/>
    <w:rsid w:val="00783EA6"/>
    <w:rsid w:val="007844DD"/>
    <w:rsid w:val="0078456A"/>
    <w:rsid w:val="00784CCC"/>
    <w:rsid w:val="00784ECF"/>
    <w:rsid w:val="00785546"/>
    <w:rsid w:val="00785669"/>
    <w:rsid w:val="007856A8"/>
    <w:rsid w:val="007856EB"/>
    <w:rsid w:val="00785CAE"/>
    <w:rsid w:val="00785DD3"/>
    <w:rsid w:val="0078606B"/>
    <w:rsid w:val="00787182"/>
    <w:rsid w:val="007871EC"/>
    <w:rsid w:val="00787E9C"/>
    <w:rsid w:val="007901C1"/>
    <w:rsid w:val="00790D05"/>
    <w:rsid w:val="00790D0A"/>
    <w:rsid w:val="00790D29"/>
    <w:rsid w:val="00790EEC"/>
    <w:rsid w:val="0079150F"/>
    <w:rsid w:val="007915B8"/>
    <w:rsid w:val="00791767"/>
    <w:rsid w:val="00791CDA"/>
    <w:rsid w:val="00791F41"/>
    <w:rsid w:val="007920FC"/>
    <w:rsid w:val="00792108"/>
    <w:rsid w:val="00792755"/>
    <w:rsid w:val="00792921"/>
    <w:rsid w:val="00792D75"/>
    <w:rsid w:val="00792FE7"/>
    <w:rsid w:val="00793824"/>
    <w:rsid w:val="00793DE4"/>
    <w:rsid w:val="00793EF5"/>
    <w:rsid w:val="007943AB"/>
    <w:rsid w:val="00794BF8"/>
    <w:rsid w:val="00794DF0"/>
    <w:rsid w:val="0079556C"/>
    <w:rsid w:val="00795809"/>
    <w:rsid w:val="00796142"/>
    <w:rsid w:val="007962EF"/>
    <w:rsid w:val="00796488"/>
    <w:rsid w:val="00796562"/>
    <w:rsid w:val="007974DE"/>
    <w:rsid w:val="007A02B6"/>
    <w:rsid w:val="007A04D9"/>
    <w:rsid w:val="007A06D0"/>
    <w:rsid w:val="007A16ED"/>
    <w:rsid w:val="007A1728"/>
    <w:rsid w:val="007A1748"/>
    <w:rsid w:val="007A1995"/>
    <w:rsid w:val="007A2114"/>
    <w:rsid w:val="007A22A5"/>
    <w:rsid w:val="007A2710"/>
    <w:rsid w:val="007A27A6"/>
    <w:rsid w:val="007A2973"/>
    <w:rsid w:val="007A2991"/>
    <w:rsid w:val="007A2D7C"/>
    <w:rsid w:val="007A2FDE"/>
    <w:rsid w:val="007A336D"/>
    <w:rsid w:val="007A33AA"/>
    <w:rsid w:val="007A3DAF"/>
    <w:rsid w:val="007A40F8"/>
    <w:rsid w:val="007A4222"/>
    <w:rsid w:val="007A4243"/>
    <w:rsid w:val="007A4EEC"/>
    <w:rsid w:val="007A4F3D"/>
    <w:rsid w:val="007A511C"/>
    <w:rsid w:val="007A535C"/>
    <w:rsid w:val="007A5443"/>
    <w:rsid w:val="007A5551"/>
    <w:rsid w:val="007A6164"/>
    <w:rsid w:val="007A677A"/>
    <w:rsid w:val="007A7096"/>
    <w:rsid w:val="007A71FA"/>
    <w:rsid w:val="007A7534"/>
    <w:rsid w:val="007A76BC"/>
    <w:rsid w:val="007A7C48"/>
    <w:rsid w:val="007B0D25"/>
    <w:rsid w:val="007B17DA"/>
    <w:rsid w:val="007B1AAF"/>
    <w:rsid w:val="007B20FF"/>
    <w:rsid w:val="007B24B7"/>
    <w:rsid w:val="007B27FF"/>
    <w:rsid w:val="007B2860"/>
    <w:rsid w:val="007B2C29"/>
    <w:rsid w:val="007B2DCC"/>
    <w:rsid w:val="007B2F8B"/>
    <w:rsid w:val="007B40DC"/>
    <w:rsid w:val="007B4128"/>
    <w:rsid w:val="007B4473"/>
    <w:rsid w:val="007B44AC"/>
    <w:rsid w:val="007B452E"/>
    <w:rsid w:val="007B49F7"/>
    <w:rsid w:val="007B4C31"/>
    <w:rsid w:val="007B4E8D"/>
    <w:rsid w:val="007B4F23"/>
    <w:rsid w:val="007B4F52"/>
    <w:rsid w:val="007B5269"/>
    <w:rsid w:val="007B52AF"/>
    <w:rsid w:val="007B5694"/>
    <w:rsid w:val="007B58F4"/>
    <w:rsid w:val="007B590F"/>
    <w:rsid w:val="007B5A98"/>
    <w:rsid w:val="007B5B1A"/>
    <w:rsid w:val="007B5C58"/>
    <w:rsid w:val="007B673A"/>
    <w:rsid w:val="007B6AD2"/>
    <w:rsid w:val="007B6BB2"/>
    <w:rsid w:val="007B6BB4"/>
    <w:rsid w:val="007B6E67"/>
    <w:rsid w:val="007B7387"/>
    <w:rsid w:val="007B7864"/>
    <w:rsid w:val="007B7F42"/>
    <w:rsid w:val="007C0148"/>
    <w:rsid w:val="007C03B1"/>
    <w:rsid w:val="007C0595"/>
    <w:rsid w:val="007C0A62"/>
    <w:rsid w:val="007C0CB0"/>
    <w:rsid w:val="007C0E96"/>
    <w:rsid w:val="007C16E2"/>
    <w:rsid w:val="007C16F2"/>
    <w:rsid w:val="007C19C4"/>
    <w:rsid w:val="007C1D57"/>
    <w:rsid w:val="007C1F0B"/>
    <w:rsid w:val="007C31F8"/>
    <w:rsid w:val="007C32E3"/>
    <w:rsid w:val="007C3376"/>
    <w:rsid w:val="007C366D"/>
    <w:rsid w:val="007C386C"/>
    <w:rsid w:val="007C39B8"/>
    <w:rsid w:val="007C404C"/>
    <w:rsid w:val="007C43AC"/>
    <w:rsid w:val="007C4448"/>
    <w:rsid w:val="007C45A5"/>
    <w:rsid w:val="007C4741"/>
    <w:rsid w:val="007C4A53"/>
    <w:rsid w:val="007C5555"/>
    <w:rsid w:val="007C56D0"/>
    <w:rsid w:val="007C59E6"/>
    <w:rsid w:val="007C59FD"/>
    <w:rsid w:val="007C6001"/>
    <w:rsid w:val="007C64A8"/>
    <w:rsid w:val="007C6589"/>
    <w:rsid w:val="007C65B9"/>
    <w:rsid w:val="007C6E9A"/>
    <w:rsid w:val="007C70AC"/>
    <w:rsid w:val="007C7A88"/>
    <w:rsid w:val="007C7F1B"/>
    <w:rsid w:val="007D017C"/>
    <w:rsid w:val="007D0390"/>
    <w:rsid w:val="007D0780"/>
    <w:rsid w:val="007D08F9"/>
    <w:rsid w:val="007D0BED"/>
    <w:rsid w:val="007D0F74"/>
    <w:rsid w:val="007D11C8"/>
    <w:rsid w:val="007D122F"/>
    <w:rsid w:val="007D15F4"/>
    <w:rsid w:val="007D1AD5"/>
    <w:rsid w:val="007D1B7D"/>
    <w:rsid w:val="007D1BFD"/>
    <w:rsid w:val="007D1D42"/>
    <w:rsid w:val="007D1E54"/>
    <w:rsid w:val="007D2299"/>
    <w:rsid w:val="007D24A3"/>
    <w:rsid w:val="007D280D"/>
    <w:rsid w:val="007D288E"/>
    <w:rsid w:val="007D4384"/>
    <w:rsid w:val="007D46D8"/>
    <w:rsid w:val="007D4C51"/>
    <w:rsid w:val="007D4D5C"/>
    <w:rsid w:val="007D4D93"/>
    <w:rsid w:val="007D5283"/>
    <w:rsid w:val="007D52AA"/>
    <w:rsid w:val="007D535B"/>
    <w:rsid w:val="007D5A51"/>
    <w:rsid w:val="007D5BBF"/>
    <w:rsid w:val="007D5FF0"/>
    <w:rsid w:val="007D6355"/>
    <w:rsid w:val="007D6A50"/>
    <w:rsid w:val="007D6D21"/>
    <w:rsid w:val="007D6DC4"/>
    <w:rsid w:val="007D700A"/>
    <w:rsid w:val="007D7481"/>
    <w:rsid w:val="007E013E"/>
    <w:rsid w:val="007E018E"/>
    <w:rsid w:val="007E0550"/>
    <w:rsid w:val="007E0AAE"/>
    <w:rsid w:val="007E0B0E"/>
    <w:rsid w:val="007E0B80"/>
    <w:rsid w:val="007E117E"/>
    <w:rsid w:val="007E124C"/>
    <w:rsid w:val="007E13A3"/>
    <w:rsid w:val="007E1E99"/>
    <w:rsid w:val="007E1FA5"/>
    <w:rsid w:val="007E200D"/>
    <w:rsid w:val="007E25D0"/>
    <w:rsid w:val="007E2905"/>
    <w:rsid w:val="007E2B2A"/>
    <w:rsid w:val="007E2DAF"/>
    <w:rsid w:val="007E2E13"/>
    <w:rsid w:val="007E32F2"/>
    <w:rsid w:val="007E36B6"/>
    <w:rsid w:val="007E3960"/>
    <w:rsid w:val="007E4211"/>
    <w:rsid w:val="007E4FA7"/>
    <w:rsid w:val="007E5050"/>
    <w:rsid w:val="007E5421"/>
    <w:rsid w:val="007E5906"/>
    <w:rsid w:val="007E5CEB"/>
    <w:rsid w:val="007E5F34"/>
    <w:rsid w:val="007E6055"/>
    <w:rsid w:val="007E6432"/>
    <w:rsid w:val="007E6590"/>
    <w:rsid w:val="007E6D28"/>
    <w:rsid w:val="007E6E6B"/>
    <w:rsid w:val="007E71D8"/>
    <w:rsid w:val="007E75EF"/>
    <w:rsid w:val="007E7FB3"/>
    <w:rsid w:val="007F0071"/>
    <w:rsid w:val="007F0CA4"/>
    <w:rsid w:val="007F122C"/>
    <w:rsid w:val="007F16B2"/>
    <w:rsid w:val="007F1B4D"/>
    <w:rsid w:val="007F20BF"/>
    <w:rsid w:val="007F2543"/>
    <w:rsid w:val="007F2591"/>
    <w:rsid w:val="007F2994"/>
    <w:rsid w:val="007F2B5B"/>
    <w:rsid w:val="007F2BE9"/>
    <w:rsid w:val="007F2D0B"/>
    <w:rsid w:val="007F2ED6"/>
    <w:rsid w:val="007F341E"/>
    <w:rsid w:val="007F3456"/>
    <w:rsid w:val="007F3541"/>
    <w:rsid w:val="007F375C"/>
    <w:rsid w:val="007F41FB"/>
    <w:rsid w:val="007F492D"/>
    <w:rsid w:val="007F4AA5"/>
    <w:rsid w:val="007F4B8E"/>
    <w:rsid w:val="007F55B2"/>
    <w:rsid w:val="007F5B1C"/>
    <w:rsid w:val="007F60E1"/>
    <w:rsid w:val="007F62EC"/>
    <w:rsid w:val="007F6C7E"/>
    <w:rsid w:val="007F6F69"/>
    <w:rsid w:val="007F6FB4"/>
    <w:rsid w:val="007F7AC2"/>
    <w:rsid w:val="007F7F56"/>
    <w:rsid w:val="00800490"/>
    <w:rsid w:val="00800744"/>
    <w:rsid w:val="00800AE7"/>
    <w:rsid w:val="00800E27"/>
    <w:rsid w:val="00801127"/>
    <w:rsid w:val="008018D8"/>
    <w:rsid w:val="00801BC5"/>
    <w:rsid w:val="00801BF6"/>
    <w:rsid w:val="00801C1F"/>
    <w:rsid w:val="00801D88"/>
    <w:rsid w:val="0080218B"/>
    <w:rsid w:val="00802659"/>
    <w:rsid w:val="008026A7"/>
    <w:rsid w:val="00802B73"/>
    <w:rsid w:val="00802C54"/>
    <w:rsid w:val="00802FBB"/>
    <w:rsid w:val="00803037"/>
    <w:rsid w:val="0080378E"/>
    <w:rsid w:val="0080380A"/>
    <w:rsid w:val="0080387B"/>
    <w:rsid w:val="00803991"/>
    <w:rsid w:val="00804075"/>
    <w:rsid w:val="0080408C"/>
    <w:rsid w:val="008044CF"/>
    <w:rsid w:val="00804965"/>
    <w:rsid w:val="00804B06"/>
    <w:rsid w:val="00804DE9"/>
    <w:rsid w:val="00804FF5"/>
    <w:rsid w:val="0080500A"/>
    <w:rsid w:val="00805031"/>
    <w:rsid w:val="00805299"/>
    <w:rsid w:val="00805584"/>
    <w:rsid w:val="008057DD"/>
    <w:rsid w:val="0080595D"/>
    <w:rsid w:val="008059E6"/>
    <w:rsid w:val="00805CF1"/>
    <w:rsid w:val="00806252"/>
    <w:rsid w:val="00806660"/>
    <w:rsid w:val="00806A11"/>
    <w:rsid w:val="00806A9C"/>
    <w:rsid w:val="00806D6D"/>
    <w:rsid w:val="00806DCF"/>
    <w:rsid w:val="00806F40"/>
    <w:rsid w:val="0080714D"/>
    <w:rsid w:val="00807B92"/>
    <w:rsid w:val="00807B95"/>
    <w:rsid w:val="00807D60"/>
    <w:rsid w:val="0081003B"/>
    <w:rsid w:val="008105BE"/>
    <w:rsid w:val="0081070C"/>
    <w:rsid w:val="00810A06"/>
    <w:rsid w:val="00810A23"/>
    <w:rsid w:val="00810E27"/>
    <w:rsid w:val="00811716"/>
    <w:rsid w:val="00811A24"/>
    <w:rsid w:val="00811B0A"/>
    <w:rsid w:val="00811F3E"/>
    <w:rsid w:val="00811F91"/>
    <w:rsid w:val="00811F93"/>
    <w:rsid w:val="00812721"/>
    <w:rsid w:val="0081283B"/>
    <w:rsid w:val="008130C0"/>
    <w:rsid w:val="00813147"/>
    <w:rsid w:val="0081371C"/>
    <w:rsid w:val="00813C93"/>
    <w:rsid w:val="00813DF9"/>
    <w:rsid w:val="00814432"/>
    <w:rsid w:val="00814ACE"/>
    <w:rsid w:val="00814DC8"/>
    <w:rsid w:val="00815559"/>
    <w:rsid w:val="008155E6"/>
    <w:rsid w:val="008162D2"/>
    <w:rsid w:val="00816EB4"/>
    <w:rsid w:val="00816F12"/>
    <w:rsid w:val="00817158"/>
    <w:rsid w:val="0081735C"/>
    <w:rsid w:val="008178AD"/>
    <w:rsid w:val="00820222"/>
    <w:rsid w:val="008202B2"/>
    <w:rsid w:val="008204F7"/>
    <w:rsid w:val="0082051F"/>
    <w:rsid w:val="0082063F"/>
    <w:rsid w:val="00820B07"/>
    <w:rsid w:val="0082119D"/>
    <w:rsid w:val="00821743"/>
    <w:rsid w:val="00821AEA"/>
    <w:rsid w:val="0082232B"/>
    <w:rsid w:val="00822355"/>
    <w:rsid w:val="008226C4"/>
    <w:rsid w:val="0082273D"/>
    <w:rsid w:val="008229FA"/>
    <w:rsid w:val="00822D20"/>
    <w:rsid w:val="00823223"/>
    <w:rsid w:val="008233E5"/>
    <w:rsid w:val="00823627"/>
    <w:rsid w:val="00823919"/>
    <w:rsid w:val="00823F1D"/>
    <w:rsid w:val="0082451F"/>
    <w:rsid w:val="0082454A"/>
    <w:rsid w:val="00824592"/>
    <w:rsid w:val="00824C2D"/>
    <w:rsid w:val="0082508E"/>
    <w:rsid w:val="0082566E"/>
    <w:rsid w:val="008257DB"/>
    <w:rsid w:val="00825983"/>
    <w:rsid w:val="0082627E"/>
    <w:rsid w:val="0082657D"/>
    <w:rsid w:val="008274EC"/>
    <w:rsid w:val="008275CE"/>
    <w:rsid w:val="00827860"/>
    <w:rsid w:val="00827BF2"/>
    <w:rsid w:val="0083025A"/>
    <w:rsid w:val="00830360"/>
    <w:rsid w:val="0083070B"/>
    <w:rsid w:val="0083081E"/>
    <w:rsid w:val="00830867"/>
    <w:rsid w:val="00830B0F"/>
    <w:rsid w:val="00830DAB"/>
    <w:rsid w:val="00830F73"/>
    <w:rsid w:val="00831312"/>
    <w:rsid w:val="00831348"/>
    <w:rsid w:val="00831663"/>
    <w:rsid w:val="008318C4"/>
    <w:rsid w:val="00831E77"/>
    <w:rsid w:val="00831F06"/>
    <w:rsid w:val="0083209D"/>
    <w:rsid w:val="00832136"/>
    <w:rsid w:val="00832302"/>
    <w:rsid w:val="00832454"/>
    <w:rsid w:val="00832782"/>
    <w:rsid w:val="0083293E"/>
    <w:rsid w:val="00832AE2"/>
    <w:rsid w:val="00832DD1"/>
    <w:rsid w:val="00833695"/>
    <w:rsid w:val="008337CA"/>
    <w:rsid w:val="00833C28"/>
    <w:rsid w:val="00833D47"/>
    <w:rsid w:val="00834498"/>
    <w:rsid w:val="00834524"/>
    <w:rsid w:val="00834838"/>
    <w:rsid w:val="00834A0C"/>
    <w:rsid w:val="00834B5A"/>
    <w:rsid w:val="00835034"/>
    <w:rsid w:val="008351B3"/>
    <w:rsid w:val="0083526A"/>
    <w:rsid w:val="00835647"/>
    <w:rsid w:val="008357C2"/>
    <w:rsid w:val="00835937"/>
    <w:rsid w:val="00835990"/>
    <w:rsid w:val="00836006"/>
    <w:rsid w:val="008368E9"/>
    <w:rsid w:val="008369B0"/>
    <w:rsid w:val="00836B9F"/>
    <w:rsid w:val="00836CBD"/>
    <w:rsid w:val="00836F16"/>
    <w:rsid w:val="0083755A"/>
    <w:rsid w:val="0083760C"/>
    <w:rsid w:val="0083771B"/>
    <w:rsid w:val="00837E1A"/>
    <w:rsid w:val="00837ED5"/>
    <w:rsid w:val="00840049"/>
    <w:rsid w:val="00840405"/>
    <w:rsid w:val="00840519"/>
    <w:rsid w:val="00840996"/>
    <w:rsid w:val="008414B2"/>
    <w:rsid w:val="008414F8"/>
    <w:rsid w:val="008415B7"/>
    <w:rsid w:val="00841A64"/>
    <w:rsid w:val="00841F7B"/>
    <w:rsid w:val="00842151"/>
    <w:rsid w:val="0084284D"/>
    <w:rsid w:val="00842929"/>
    <w:rsid w:val="00842A7F"/>
    <w:rsid w:val="0084322B"/>
    <w:rsid w:val="00843254"/>
    <w:rsid w:val="00843848"/>
    <w:rsid w:val="00843EA7"/>
    <w:rsid w:val="0084444C"/>
    <w:rsid w:val="008444A9"/>
    <w:rsid w:val="008446BF"/>
    <w:rsid w:val="0084473E"/>
    <w:rsid w:val="0084488B"/>
    <w:rsid w:val="00844C01"/>
    <w:rsid w:val="00844C31"/>
    <w:rsid w:val="00844D26"/>
    <w:rsid w:val="00844E3D"/>
    <w:rsid w:val="008452B7"/>
    <w:rsid w:val="008454A4"/>
    <w:rsid w:val="0084559E"/>
    <w:rsid w:val="00845AF7"/>
    <w:rsid w:val="00846112"/>
    <w:rsid w:val="00846391"/>
    <w:rsid w:val="0084672C"/>
    <w:rsid w:val="00846AEB"/>
    <w:rsid w:val="00846C48"/>
    <w:rsid w:val="00846E02"/>
    <w:rsid w:val="00847C5E"/>
    <w:rsid w:val="008502E8"/>
    <w:rsid w:val="00850B65"/>
    <w:rsid w:val="00850C5B"/>
    <w:rsid w:val="00850FDF"/>
    <w:rsid w:val="00851036"/>
    <w:rsid w:val="008517B0"/>
    <w:rsid w:val="00851A1B"/>
    <w:rsid w:val="00851B8B"/>
    <w:rsid w:val="00852131"/>
    <w:rsid w:val="008525DC"/>
    <w:rsid w:val="00852A4B"/>
    <w:rsid w:val="00853309"/>
    <w:rsid w:val="008533D3"/>
    <w:rsid w:val="0085351F"/>
    <w:rsid w:val="00853749"/>
    <w:rsid w:val="00853ABB"/>
    <w:rsid w:val="00853ABF"/>
    <w:rsid w:val="00853B46"/>
    <w:rsid w:val="00853C45"/>
    <w:rsid w:val="00853DE5"/>
    <w:rsid w:val="00853FC5"/>
    <w:rsid w:val="008541AD"/>
    <w:rsid w:val="008545A0"/>
    <w:rsid w:val="0085469D"/>
    <w:rsid w:val="00854A51"/>
    <w:rsid w:val="00854F28"/>
    <w:rsid w:val="00855122"/>
    <w:rsid w:val="0085522C"/>
    <w:rsid w:val="00855242"/>
    <w:rsid w:val="00855447"/>
    <w:rsid w:val="008556AF"/>
    <w:rsid w:val="008557C3"/>
    <w:rsid w:val="00855BBC"/>
    <w:rsid w:val="00855C6A"/>
    <w:rsid w:val="00855DB7"/>
    <w:rsid w:val="00856105"/>
    <w:rsid w:val="00856400"/>
    <w:rsid w:val="008569E5"/>
    <w:rsid w:val="00856AC1"/>
    <w:rsid w:val="00856DCD"/>
    <w:rsid w:val="00857172"/>
    <w:rsid w:val="0085718A"/>
    <w:rsid w:val="008575C3"/>
    <w:rsid w:val="0085780C"/>
    <w:rsid w:val="00857905"/>
    <w:rsid w:val="00857BC6"/>
    <w:rsid w:val="00857FA1"/>
    <w:rsid w:val="0086047D"/>
    <w:rsid w:val="008604BB"/>
    <w:rsid w:val="008607EB"/>
    <w:rsid w:val="00860D04"/>
    <w:rsid w:val="00861540"/>
    <w:rsid w:val="0086177B"/>
    <w:rsid w:val="00861B7B"/>
    <w:rsid w:val="00861F2E"/>
    <w:rsid w:val="0086268C"/>
    <w:rsid w:val="008629C8"/>
    <w:rsid w:val="008629FA"/>
    <w:rsid w:val="00862F63"/>
    <w:rsid w:val="0086318C"/>
    <w:rsid w:val="008631C1"/>
    <w:rsid w:val="00863221"/>
    <w:rsid w:val="00863458"/>
    <w:rsid w:val="0086371E"/>
    <w:rsid w:val="00863879"/>
    <w:rsid w:val="00863955"/>
    <w:rsid w:val="0086399D"/>
    <w:rsid w:val="00863CCC"/>
    <w:rsid w:val="00864084"/>
    <w:rsid w:val="008640AD"/>
    <w:rsid w:val="00864296"/>
    <w:rsid w:val="008644BD"/>
    <w:rsid w:val="0086464A"/>
    <w:rsid w:val="008649E8"/>
    <w:rsid w:val="008649F8"/>
    <w:rsid w:val="00864FBA"/>
    <w:rsid w:val="008652AD"/>
    <w:rsid w:val="00865620"/>
    <w:rsid w:val="00865686"/>
    <w:rsid w:val="00865917"/>
    <w:rsid w:val="00865CA0"/>
    <w:rsid w:val="00866620"/>
    <w:rsid w:val="00866866"/>
    <w:rsid w:val="00866AAA"/>
    <w:rsid w:val="00867274"/>
    <w:rsid w:val="00867675"/>
    <w:rsid w:val="00867D55"/>
    <w:rsid w:val="00870075"/>
    <w:rsid w:val="00870493"/>
    <w:rsid w:val="008706C8"/>
    <w:rsid w:val="008707D7"/>
    <w:rsid w:val="0087083C"/>
    <w:rsid w:val="0087097A"/>
    <w:rsid w:val="00870B70"/>
    <w:rsid w:val="00870C88"/>
    <w:rsid w:val="00870E36"/>
    <w:rsid w:val="00870E5A"/>
    <w:rsid w:val="00870F75"/>
    <w:rsid w:val="00871203"/>
    <w:rsid w:val="00871457"/>
    <w:rsid w:val="00871C3A"/>
    <w:rsid w:val="00871D3F"/>
    <w:rsid w:val="00871E7D"/>
    <w:rsid w:val="008727B9"/>
    <w:rsid w:val="00872D84"/>
    <w:rsid w:val="00872DAC"/>
    <w:rsid w:val="00872E2B"/>
    <w:rsid w:val="0087323A"/>
    <w:rsid w:val="008734B9"/>
    <w:rsid w:val="0087362D"/>
    <w:rsid w:val="00873698"/>
    <w:rsid w:val="00873FDD"/>
    <w:rsid w:val="008745F1"/>
    <w:rsid w:val="00874EEC"/>
    <w:rsid w:val="00875169"/>
    <w:rsid w:val="008751AB"/>
    <w:rsid w:val="0087524D"/>
    <w:rsid w:val="00875486"/>
    <w:rsid w:val="00875632"/>
    <w:rsid w:val="00876684"/>
    <w:rsid w:val="008767BA"/>
    <w:rsid w:val="008769B6"/>
    <w:rsid w:val="008769C4"/>
    <w:rsid w:val="00876DA4"/>
    <w:rsid w:val="00876E8C"/>
    <w:rsid w:val="00877719"/>
    <w:rsid w:val="00877867"/>
    <w:rsid w:val="00877931"/>
    <w:rsid w:val="00877969"/>
    <w:rsid w:val="00877BBB"/>
    <w:rsid w:val="00877C3C"/>
    <w:rsid w:val="0088027F"/>
    <w:rsid w:val="00880595"/>
    <w:rsid w:val="00880AE9"/>
    <w:rsid w:val="00880B89"/>
    <w:rsid w:val="00880E77"/>
    <w:rsid w:val="00880FBD"/>
    <w:rsid w:val="008811C5"/>
    <w:rsid w:val="008811E7"/>
    <w:rsid w:val="00881748"/>
    <w:rsid w:val="00881FA4"/>
    <w:rsid w:val="00882254"/>
    <w:rsid w:val="0088274F"/>
    <w:rsid w:val="00882899"/>
    <w:rsid w:val="0088296A"/>
    <w:rsid w:val="00882A36"/>
    <w:rsid w:val="008831E8"/>
    <w:rsid w:val="00883370"/>
    <w:rsid w:val="008834A0"/>
    <w:rsid w:val="0088375B"/>
    <w:rsid w:val="0088381F"/>
    <w:rsid w:val="00883852"/>
    <w:rsid w:val="0088390A"/>
    <w:rsid w:val="00883B29"/>
    <w:rsid w:val="00883CAA"/>
    <w:rsid w:val="00883D0E"/>
    <w:rsid w:val="00883D5D"/>
    <w:rsid w:val="0088427B"/>
    <w:rsid w:val="0088445D"/>
    <w:rsid w:val="00884B7A"/>
    <w:rsid w:val="00884BA2"/>
    <w:rsid w:val="00884D4B"/>
    <w:rsid w:val="00884D99"/>
    <w:rsid w:val="00884E28"/>
    <w:rsid w:val="0088527F"/>
    <w:rsid w:val="0088534F"/>
    <w:rsid w:val="0088544A"/>
    <w:rsid w:val="00885587"/>
    <w:rsid w:val="008859F5"/>
    <w:rsid w:val="00885AAB"/>
    <w:rsid w:val="00885AEF"/>
    <w:rsid w:val="00885B34"/>
    <w:rsid w:val="00885C0D"/>
    <w:rsid w:val="00885E84"/>
    <w:rsid w:val="00886384"/>
    <w:rsid w:val="00886755"/>
    <w:rsid w:val="0088688E"/>
    <w:rsid w:val="00886EA7"/>
    <w:rsid w:val="00887200"/>
    <w:rsid w:val="008872FF"/>
    <w:rsid w:val="008874E1"/>
    <w:rsid w:val="008877F0"/>
    <w:rsid w:val="00887933"/>
    <w:rsid w:val="00890173"/>
    <w:rsid w:val="008903B8"/>
    <w:rsid w:val="00890C49"/>
    <w:rsid w:val="00890EC9"/>
    <w:rsid w:val="008912EB"/>
    <w:rsid w:val="00891A9E"/>
    <w:rsid w:val="00892626"/>
    <w:rsid w:val="00892EC8"/>
    <w:rsid w:val="008931EE"/>
    <w:rsid w:val="00893270"/>
    <w:rsid w:val="0089353A"/>
    <w:rsid w:val="00893D8A"/>
    <w:rsid w:val="00894512"/>
    <w:rsid w:val="008945C3"/>
    <w:rsid w:val="00894978"/>
    <w:rsid w:val="00894F2C"/>
    <w:rsid w:val="00895684"/>
    <w:rsid w:val="00895841"/>
    <w:rsid w:val="00895BBF"/>
    <w:rsid w:val="00895C1F"/>
    <w:rsid w:val="00895DD7"/>
    <w:rsid w:val="00895F5D"/>
    <w:rsid w:val="00896455"/>
    <w:rsid w:val="00896674"/>
    <w:rsid w:val="0089683B"/>
    <w:rsid w:val="00896872"/>
    <w:rsid w:val="00896FDE"/>
    <w:rsid w:val="008971D9"/>
    <w:rsid w:val="0089753B"/>
    <w:rsid w:val="00897823"/>
    <w:rsid w:val="00897C16"/>
    <w:rsid w:val="00897C87"/>
    <w:rsid w:val="00897E7C"/>
    <w:rsid w:val="00897FAF"/>
    <w:rsid w:val="008A0293"/>
    <w:rsid w:val="008A05D4"/>
    <w:rsid w:val="008A0AF8"/>
    <w:rsid w:val="008A0C69"/>
    <w:rsid w:val="008A0EBF"/>
    <w:rsid w:val="008A102B"/>
    <w:rsid w:val="008A1199"/>
    <w:rsid w:val="008A11B4"/>
    <w:rsid w:val="008A1202"/>
    <w:rsid w:val="008A17B9"/>
    <w:rsid w:val="008A1846"/>
    <w:rsid w:val="008A18EF"/>
    <w:rsid w:val="008A1990"/>
    <w:rsid w:val="008A1A47"/>
    <w:rsid w:val="008A1A95"/>
    <w:rsid w:val="008A1EAC"/>
    <w:rsid w:val="008A1F63"/>
    <w:rsid w:val="008A1FCB"/>
    <w:rsid w:val="008A2667"/>
    <w:rsid w:val="008A2F1C"/>
    <w:rsid w:val="008A300B"/>
    <w:rsid w:val="008A3284"/>
    <w:rsid w:val="008A32E1"/>
    <w:rsid w:val="008A3346"/>
    <w:rsid w:val="008A3517"/>
    <w:rsid w:val="008A386F"/>
    <w:rsid w:val="008A3C92"/>
    <w:rsid w:val="008A40C5"/>
    <w:rsid w:val="008A4184"/>
    <w:rsid w:val="008A43FA"/>
    <w:rsid w:val="008A4CF8"/>
    <w:rsid w:val="008A4E63"/>
    <w:rsid w:val="008A5034"/>
    <w:rsid w:val="008A50A0"/>
    <w:rsid w:val="008A57D9"/>
    <w:rsid w:val="008A5EED"/>
    <w:rsid w:val="008A5FC3"/>
    <w:rsid w:val="008A60E0"/>
    <w:rsid w:val="008A6A32"/>
    <w:rsid w:val="008A6A4B"/>
    <w:rsid w:val="008A6C80"/>
    <w:rsid w:val="008A6F20"/>
    <w:rsid w:val="008A6F4E"/>
    <w:rsid w:val="008A7066"/>
    <w:rsid w:val="008A70EC"/>
    <w:rsid w:val="008A71AE"/>
    <w:rsid w:val="008A724F"/>
    <w:rsid w:val="008A74E8"/>
    <w:rsid w:val="008A768A"/>
    <w:rsid w:val="008A7BDD"/>
    <w:rsid w:val="008A7E8E"/>
    <w:rsid w:val="008B0163"/>
    <w:rsid w:val="008B0302"/>
    <w:rsid w:val="008B0705"/>
    <w:rsid w:val="008B0D9F"/>
    <w:rsid w:val="008B0E78"/>
    <w:rsid w:val="008B1010"/>
    <w:rsid w:val="008B1141"/>
    <w:rsid w:val="008B117B"/>
    <w:rsid w:val="008B155F"/>
    <w:rsid w:val="008B1816"/>
    <w:rsid w:val="008B1DA0"/>
    <w:rsid w:val="008B1F2E"/>
    <w:rsid w:val="008B23AA"/>
    <w:rsid w:val="008B25AF"/>
    <w:rsid w:val="008B275A"/>
    <w:rsid w:val="008B31EE"/>
    <w:rsid w:val="008B36ED"/>
    <w:rsid w:val="008B42FA"/>
    <w:rsid w:val="008B43D5"/>
    <w:rsid w:val="008B4420"/>
    <w:rsid w:val="008B4549"/>
    <w:rsid w:val="008B4934"/>
    <w:rsid w:val="008B53A0"/>
    <w:rsid w:val="008B563E"/>
    <w:rsid w:val="008B596F"/>
    <w:rsid w:val="008B59C2"/>
    <w:rsid w:val="008B5B22"/>
    <w:rsid w:val="008B5ECB"/>
    <w:rsid w:val="008B6030"/>
    <w:rsid w:val="008B61D1"/>
    <w:rsid w:val="008B64CF"/>
    <w:rsid w:val="008B6675"/>
    <w:rsid w:val="008B67FF"/>
    <w:rsid w:val="008B6819"/>
    <w:rsid w:val="008B6A36"/>
    <w:rsid w:val="008B6C00"/>
    <w:rsid w:val="008B6D3B"/>
    <w:rsid w:val="008B6D76"/>
    <w:rsid w:val="008B7181"/>
    <w:rsid w:val="008B725C"/>
    <w:rsid w:val="008B7599"/>
    <w:rsid w:val="008B7817"/>
    <w:rsid w:val="008B79C7"/>
    <w:rsid w:val="008B79E2"/>
    <w:rsid w:val="008B7AE9"/>
    <w:rsid w:val="008B7BCC"/>
    <w:rsid w:val="008B7C50"/>
    <w:rsid w:val="008B7CB5"/>
    <w:rsid w:val="008B7F7A"/>
    <w:rsid w:val="008C019B"/>
    <w:rsid w:val="008C03EF"/>
    <w:rsid w:val="008C0411"/>
    <w:rsid w:val="008C09A0"/>
    <w:rsid w:val="008C09AA"/>
    <w:rsid w:val="008C0C7D"/>
    <w:rsid w:val="008C0D79"/>
    <w:rsid w:val="008C0D93"/>
    <w:rsid w:val="008C10C9"/>
    <w:rsid w:val="008C13F2"/>
    <w:rsid w:val="008C1522"/>
    <w:rsid w:val="008C16E3"/>
    <w:rsid w:val="008C180A"/>
    <w:rsid w:val="008C193F"/>
    <w:rsid w:val="008C19AF"/>
    <w:rsid w:val="008C1BE1"/>
    <w:rsid w:val="008C1E36"/>
    <w:rsid w:val="008C1E3C"/>
    <w:rsid w:val="008C36D2"/>
    <w:rsid w:val="008C3981"/>
    <w:rsid w:val="008C41C6"/>
    <w:rsid w:val="008C4570"/>
    <w:rsid w:val="008C4A41"/>
    <w:rsid w:val="008C4BB9"/>
    <w:rsid w:val="008C4BDE"/>
    <w:rsid w:val="008C51D4"/>
    <w:rsid w:val="008C5236"/>
    <w:rsid w:val="008C5F9E"/>
    <w:rsid w:val="008C6189"/>
    <w:rsid w:val="008C61AE"/>
    <w:rsid w:val="008C62A4"/>
    <w:rsid w:val="008C655B"/>
    <w:rsid w:val="008C661B"/>
    <w:rsid w:val="008C6819"/>
    <w:rsid w:val="008C6E8D"/>
    <w:rsid w:val="008C73C0"/>
    <w:rsid w:val="008C798A"/>
    <w:rsid w:val="008C79CA"/>
    <w:rsid w:val="008C7AA1"/>
    <w:rsid w:val="008C7B50"/>
    <w:rsid w:val="008C7C4A"/>
    <w:rsid w:val="008C7D58"/>
    <w:rsid w:val="008D0023"/>
    <w:rsid w:val="008D01FB"/>
    <w:rsid w:val="008D027A"/>
    <w:rsid w:val="008D0539"/>
    <w:rsid w:val="008D06CB"/>
    <w:rsid w:val="008D0E25"/>
    <w:rsid w:val="008D16F0"/>
    <w:rsid w:val="008D180E"/>
    <w:rsid w:val="008D18B7"/>
    <w:rsid w:val="008D1A2A"/>
    <w:rsid w:val="008D1D17"/>
    <w:rsid w:val="008D1D23"/>
    <w:rsid w:val="008D1E41"/>
    <w:rsid w:val="008D234A"/>
    <w:rsid w:val="008D25CC"/>
    <w:rsid w:val="008D2766"/>
    <w:rsid w:val="008D276E"/>
    <w:rsid w:val="008D2803"/>
    <w:rsid w:val="008D2885"/>
    <w:rsid w:val="008D2891"/>
    <w:rsid w:val="008D2C67"/>
    <w:rsid w:val="008D2C71"/>
    <w:rsid w:val="008D2E1C"/>
    <w:rsid w:val="008D2FB1"/>
    <w:rsid w:val="008D3028"/>
    <w:rsid w:val="008D308E"/>
    <w:rsid w:val="008D3686"/>
    <w:rsid w:val="008D38B9"/>
    <w:rsid w:val="008D38FE"/>
    <w:rsid w:val="008D3DCA"/>
    <w:rsid w:val="008D3E85"/>
    <w:rsid w:val="008D3EC7"/>
    <w:rsid w:val="008D4145"/>
    <w:rsid w:val="008D4279"/>
    <w:rsid w:val="008D43EF"/>
    <w:rsid w:val="008D489A"/>
    <w:rsid w:val="008D4CFF"/>
    <w:rsid w:val="008D4E89"/>
    <w:rsid w:val="008D50CE"/>
    <w:rsid w:val="008D5234"/>
    <w:rsid w:val="008D5265"/>
    <w:rsid w:val="008D55AB"/>
    <w:rsid w:val="008D566F"/>
    <w:rsid w:val="008D56ED"/>
    <w:rsid w:val="008D5890"/>
    <w:rsid w:val="008D5909"/>
    <w:rsid w:val="008D5AE0"/>
    <w:rsid w:val="008D5E50"/>
    <w:rsid w:val="008D604F"/>
    <w:rsid w:val="008D6179"/>
    <w:rsid w:val="008D61C9"/>
    <w:rsid w:val="008D61D9"/>
    <w:rsid w:val="008D6251"/>
    <w:rsid w:val="008D6A9E"/>
    <w:rsid w:val="008D6AE1"/>
    <w:rsid w:val="008D6B62"/>
    <w:rsid w:val="008D6BB0"/>
    <w:rsid w:val="008D735F"/>
    <w:rsid w:val="008D76FC"/>
    <w:rsid w:val="008D7953"/>
    <w:rsid w:val="008D7BED"/>
    <w:rsid w:val="008D7BF3"/>
    <w:rsid w:val="008D7E4B"/>
    <w:rsid w:val="008D7ECE"/>
    <w:rsid w:val="008E06E8"/>
    <w:rsid w:val="008E0A31"/>
    <w:rsid w:val="008E1436"/>
    <w:rsid w:val="008E148B"/>
    <w:rsid w:val="008E1587"/>
    <w:rsid w:val="008E15AA"/>
    <w:rsid w:val="008E1618"/>
    <w:rsid w:val="008E1A28"/>
    <w:rsid w:val="008E1C5F"/>
    <w:rsid w:val="008E2374"/>
    <w:rsid w:val="008E2750"/>
    <w:rsid w:val="008E2A88"/>
    <w:rsid w:val="008E2CE9"/>
    <w:rsid w:val="008E30B2"/>
    <w:rsid w:val="008E3315"/>
    <w:rsid w:val="008E3359"/>
    <w:rsid w:val="008E3630"/>
    <w:rsid w:val="008E3AF0"/>
    <w:rsid w:val="008E3EDF"/>
    <w:rsid w:val="008E428A"/>
    <w:rsid w:val="008E4318"/>
    <w:rsid w:val="008E47EC"/>
    <w:rsid w:val="008E494B"/>
    <w:rsid w:val="008E4DDA"/>
    <w:rsid w:val="008E4E61"/>
    <w:rsid w:val="008E566E"/>
    <w:rsid w:val="008E5827"/>
    <w:rsid w:val="008E58C6"/>
    <w:rsid w:val="008E5CDD"/>
    <w:rsid w:val="008E6590"/>
    <w:rsid w:val="008E67EC"/>
    <w:rsid w:val="008E6A70"/>
    <w:rsid w:val="008E6CF4"/>
    <w:rsid w:val="008E7064"/>
    <w:rsid w:val="008E7107"/>
    <w:rsid w:val="008E7289"/>
    <w:rsid w:val="008E74FE"/>
    <w:rsid w:val="008E75AE"/>
    <w:rsid w:val="008E76BA"/>
    <w:rsid w:val="008E7CC7"/>
    <w:rsid w:val="008E7FED"/>
    <w:rsid w:val="008F06BE"/>
    <w:rsid w:val="008F0849"/>
    <w:rsid w:val="008F0B99"/>
    <w:rsid w:val="008F0D90"/>
    <w:rsid w:val="008F1B61"/>
    <w:rsid w:val="008F2058"/>
    <w:rsid w:val="008F20E4"/>
    <w:rsid w:val="008F23AC"/>
    <w:rsid w:val="008F2B18"/>
    <w:rsid w:val="008F2D64"/>
    <w:rsid w:val="008F2E72"/>
    <w:rsid w:val="008F3240"/>
    <w:rsid w:val="008F33B6"/>
    <w:rsid w:val="008F33C3"/>
    <w:rsid w:val="008F3D53"/>
    <w:rsid w:val="008F4209"/>
    <w:rsid w:val="008F453F"/>
    <w:rsid w:val="008F47A5"/>
    <w:rsid w:val="008F4B84"/>
    <w:rsid w:val="008F4BDE"/>
    <w:rsid w:val="008F4C4A"/>
    <w:rsid w:val="008F4D63"/>
    <w:rsid w:val="008F4E82"/>
    <w:rsid w:val="008F4F36"/>
    <w:rsid w:val="008F55BF"/>
    <w:rsid w:val="008F5925"/>
    <w:rsid w:val="008F5996"/>
    <w:rsid w:val="008F5CD6"/>
    <w:rsid w:val="008F5D08"/>
    <w:rsid w:val="008F5EE2"/>
    <w:rsid w:val="008F62EA"/>
    <w:rsid w:val="008F645E"/>
    <w:rsid w:val="008F676F"/>
    <w:rsid w:val="008F6DE9"/>
    <w:rsid w:val="008F6F47"/>
    <w:rsid w:val="008F77C1"/>
    <w:rsid w:val="008F7B65"/>
    <w:rsid w:val="008F7DCD"/>
    <w:rsid w:val="008F7DEC"/>
    <w:rsid w:val="008F7E40"/>
    <w:rsid w:val="008F7F96"/>
    <w:rsid w:val="009001B9"/>
    <w:rsid w:val="009001F4"/>
    <w:rsid w:val="00900388"/>
    <w:rsid w:val="00901540"/>
    <w:rsid w:val="00901A04"/>
    <w:rsid w:val="00901F5B"/>
    <w:rsid w:val="00902258"/>
    <w:rsid w:val="00902434"/>
    <w:rsid w:val="009027D0"/>
    <w:rsid w:val="00902A4B"/>
    <w:rsid w:val="00902FBD"/>
    <w:rsid w:val="00903000"/>
    <w:rsid w:val="009032D5"/>
    <w:rsid w:val="00903340"/>
    <w:rsid w:val="009035FC"/>
    <w:rsid w:val="00903866"/>
    <w:rsid w:val="0090389D"/>
    <w:rsid w:val="00903B15"/>
    <w:rsid w:val="00903CEB"/>
    <w:rsid w:val="00903DBD"/>
    <w:rsid w:val="00903FF4"/>
    <w:rsid w:val="009041B6"/>
    <w:rsid w:val="009041CB"/>
    <w:rsid w:val="0090483E"/>
    <w:rsid w:val="009056D0"/>
    <w:rsid w:val="00905723"/>
    <w:rsid w:val="00905DD0"/>
    <w:rsid w:val="00906996"/>
    <w:rsid w:val="00906B6E"/>
    <w:rsid w:val="009070C2"/>
    <w:rsid w:val="0090739C"/>
    <w:rsid w:val="009073A7"/>
    <w:rsid w:val="00907436"/>
    <w:rsid w:val="009078FF"/>
    <w:rsid w:val="00907B67"/>
    <w:rsid w:val="00907F2D"/>
    <w:rsid w:val="00910042"/>
    <w:rsid w:val="00910747"/>
    <w:rsid w:val="00910824"/>
    <w:rsid w:val="009109DC"/>
    <w:rsid w:val="00910EEC"/>
    <w:rsid w:val="00911431"/>
    <w:rsid w:val="00911624"/>
    <w:rsid w:val="00911AEC"/>
    <w:rsid w:val="00911C67"/>
    <w:rsid w:val="00911E59"/>
    <w:rsid w:val="00911EE6"/>
    <w:rsid w:val="00911FDF"/>
    <w:rsid w:val="009122C1"/>
    <w:rsid w:val="0091289B"/>
    <w:rsid w:val="00912984"/>
    <w:rsid w:val="00912997"/>
    <w:rsid w:val="00912A17"/>
    <w:rsid w:val="00912A7F"/>
    <w:rsid w:val="00913BC7"/>
    <w:rsid w:val="00913C11"/>
    <w:rsid w:val="00913C53"/>
    <w:rsid w:val="0091430F"/>
    <w:rsid w:val="0091458A"/>
    <w:rsid w:val="00914958"/>
    <w:rsid w:val="00914CE3"/>
    <w:rsid w:val="00914EE7"/>
    <w:rsid w:val="009150FD"/>
    <w:rsid w:val="00915ACF"/>
    <w:rsid w:val="00915BA5"/>
    <w:rsid w:val="00915D02"/>
    <w:rsid w:val="00915EEC"/>
    <w:rsid w:val="0091603B"/>
    <w:rsid w:val="00916693"/>
    <w:rsid w:val="00916C21"/>
    <w:rsid w:val="00916DDC"/>
    <w:rsid w:val="00917252"/>
    <w:rsid w:val="0091755C"/>
    <w:rsid w:val="009179D4"/>
    <w:rsid w:val="00917FD4"/>
    <w:rsid w:val="0092066F"/>
    <w:rsid w:val="00920D24"/>
    <w:rsid w:val="0092121A"/>
    <w:rsid w:val="009214CA"/>
    <w:rsid w:val="0092172B"/>
    <w:rsid w:val="009218EB"/>
    <w:rsid w:val="00921907"/>
    <w:rsid w:val="00921CB8"/>
    <w:rsid w:val="00921F31"/>
    <w:rsid w:val="009223DC"/>
    <w:rsid w:val="00922556"/>
    <w:rsid w:val="0092255F"/>
    <w:rsid w:val="009227D4"/>
    <w:rsid w:val="00922CD0"/>
    <w:rsid w:val="00922D3F"/>
    <w:rsid w:val="009234EE"/>
    <w:rsid w:val="00923683"/>
    <w:rsid w:val="0092379E"/>
    <w:rsid w:val="0092380A"/>
    <w:rsid w:val="00923ACC"/>
    <w:rsid w:val="00923B95"/>
    <w:rsid w:val="0092408D"/>
    <w:rsid w:val="00924B86"/>
    <w:rsid w:val="00924D0F"/>
    <w:rsid w:val="00924DF4"/>
    <w:rsid w:val="00926344"/>
    <w:rsid w:val="009263CC"/>
    <w:rsid w:val="0092656F"/>
    <w:rsid w:val="00926811"/>
    <w:rsid w:val="009269C3"/>
    <w:rsid w:val="00926A0D"/>
    <w:rsid w:val="0092718C"/>
    <w:rsid w:val="00927AB9"/>
    <w:rsid w:val="009300BB"/>
    <w:rsid w:val="009303F4"/>
    <w:rsid w:val="009309EF"/>
    <w:rsid w:val="009310CC"/>
    <w:rsid w:val="009316FE"/>
    <w:rsid w:val="00931CFC"/>
    <w:rsid w:val="00931FDD"/>
    <w:rsid w:val="00932083"/>
    <w:rsid w:val="0093221F"/>
    <w:rsid w:val="009323D9"/>
    <w:rsid w:val="009326BF"/>
    <w:rsid w:val="00932701"/>
    <w:rsid w:val="009331E5"/>
    <w:rsid w:val="00933826"/>
    <w:rsid w:val="009338FE"/>
    <w:rsid w:val="00934022"/>
    <w:rsid w:val="00934296"/>
    <w:rsid w:val="009345A6"/>
    <w:rsid w:val="009347B7"/>
    <w:rsid w:val="00934BB8"/>
    <w:rsid w:val="0093518C"/>
    <w:rsid w:val="0093557E"/>
    <w:rsid w:val="00935697"/>
    <w:rsid w:val="00935933"/>
    <w:rsid w:val="00936129"/>
    <w:rsid w:val="00936969"/>
    <w:rsid w:val="00936EAD"/>
    <w:rsid w:val="00937089"/>
    <w:rsid w:val="00937507"/>
    <w:rsid w:val="00937540"/>
    <w:rsid w:val="00937AE1"/>
    <w:rsid w:val="0094038A"/>
    <w:rsid w:val="0094047F"/>
    <w:rsid w:val="0094061D"/>
    <w:rsid w:val="00940A3C"/>
    <w:rsid w:val="00940D47"/>
    <w:rsid w:val="00940ED8"/>
    <w:rsid w:val="00940EDA"/>
    <w:rsid w:val="0094130B"/>
    <w:rsid w:val="0094180A"/>
    <w:rsid w:val="00941854"/>
    <w:rsid w:val="00941A9C"/>
    <w:rsid w:val="009421AE"/>
    <w:rsid w:val="00942E53"/>
    <w:rsid w:val="00942F8A"/>
    <w:rsid w:val="00942FE8"/>
    <w:rsid w:val="00943163"/>
    <w:rsid w:val="0094316C"/>
    <w:rsid w:val="00943A8D"/>
    <w:rsid w:val="00944794"/>
    <w:rsid w:val="00944B1B"/>
    <w:rsid w:val="00944CBD"/>
    <w:rsid w:val="00944D18"/>
    <w:rsid w:val="00944E28"/>
    <w:rsid w:val="00944E59"/>
    <w:rsid w:val="0094544A"/>
    <w:rsid w:val="0094583B"/>
    <w:rsid w:val="009458DC"/>
    <w:rsid w:val="00945E0F"/>
    <w:rsid w:val="00946006"/>
    <w:rsid w:val="009464C9"/>
    <w:rsid w:val="00946DBB"/>
    <w:rsid w:val="00946DDC"/>
    <w:rsid w:val="00946EF9"/>
    <w:rsid w:val="00946F20"/>
    <w:rsid w:val="00947186"/>
    <w:rsid w:val="0094719E"/>
    <w:rsid w:val="00947BE9"/>
    <w:rsid w:val="00947DE1"/>
    <w:rsid w:val="00947E4C"/>
    <w:rsid w:val="009502E6"/>
    <w:rsid w:val="00950A84"/>
    <w:rsid w:val="00950AA8"/>
    <w:rsid w:val="00950BFC"/>
    <w:rsid w:val="00950E04"/>
    <w:rsid w:val="0095105D"/>
    <w:rsid w:val="009510FD"/>
    <w:rsid w:val="00951413"/>
    <w:rsid w:val="00951B1D"/>
    <w:rsid w:val="00951C34"/>
    <w:rsid w:val="00951DB8"/>
    <w:rsid w:val="00951E2F"/>
    <w:rsid w:val="0095226E"/>
    <w:rsid w:val="00952B50"/>
    <w:rsid w:val="00952C3E"/>
    <w:rsid w:val="00952F62"/>
    <w:rsid w:val="009530C3"/>
    <w:rsid w:val="00953BEA"/>
    <w:rsid w:val="00953F02"/>
    <w:rsid w:val="00954375"/>
    <w:rsid w:val="00954586"/>
    <w:rsid w:val="00954612"/>
    <w:rsid w:val="0095463A"/>
    <w:rsid w:val="00954E55"/>
    <w:rsid w:val="00954F03"/>
    <w:rsid w:val="009551BF"/>
    <w:rsid w:val="009553DB"/>
    <w:rsid w:val="0095565D"/>
    <w:rsid w:val="00956734"/>
    <w:rsid w:val="00956A90"/>
    <w:rsid w:val="00957130"/>
    <w:rsid w:val="009577F6"/>
    <w:rsid w:val="00957A93"/>
    <w:rsid w:val="00957C85"/>
    <w:rsid w:val="00957D05"/>
    <w:rsid w:val="00960336"/>
    <w:rsid w:val="00960AA4"/>
    <w:rsid w:val="009614EE"/>
    <w:rsid w:val="009617E1"/>
    <w:rsid w:val="0096194C"/>
    <w:rsid w:val="009619CA"/>
    <w:rsid w:val="00961A33"/>
    <w:rsid w:val="00961EE1"/>
    <w:rsid w:val="00962787"/>
    <w:rsid w:val="00962D9B"/>
    <w:rsid w:val="0096305A"/>
    <w:rsid w:val="00963729"/>
    <w:rsid w:val="0096393F"/>
    <w:rsid w:val="00963C25"/>
    <w:rsid w:val="00963E0F"/>
    <w:rsid w:val="00963E3F"/>
    <w:rsid w:val="009641C8"/>
    <w:rsid w:val="00964953"/>
    <w:rsid w:val="00964D0A"/>
    <w:rsid w:val="00964D13"/>
    <w:rsid w:val="00964E0B"/>
    <w:rsid w:val="00964F23"/>
    <w:rsid w:val="00965463"/>
    <w:rsid w:val="0096562F"/>
    <w:rsid w:val="0096579D"/>
    <w:rsid w:val="0096585D"/>
    <w:rsid w:val="009658DD"/>
    <w:rsid w:val="0096592F"/>
    <w:rsid w:val="009659EA"/>
    <w:rsid w:val="00965A2E"/>
    <w:rsid w:val="00965C0A"/>
    <w:rsid w:val="00965D5A"/>
    <w:rsid w:val="009662A1"/>
    <w:rsid w:val="00966561"/>
    <w:rsid w:val="009670AF"/>
    <w:rsid w:val="009679F0"/>
    <w:rsid w:val="00967B55"/>
    <w:rsid w:val="00967DB2"/>
    <w:rsid w:val="00970020"/>
    <w:rsid w:val="00970378"/>
    <w:rsid w:val="0097078B"/>
    <w:rsid w:val="00970B74"/>
    <w:rsid w:val="00970CF1"/>
    <w:rsid w:val="00970E4F"/>
    <w:rsid w:val="00970F18"/>
    <w:rsid w:val="00971307"/>
    <w:rsid w:val="0097133A"/>
    <w:rsid w:val="0097149C"/>
    <w:rsid w:val="00971895"/>
    <w:rsid w:val="00971B90"/>
    <w:rsid w:val="00971D06"/>
    <w:rsid w:val="00971F83"/>
    <w:rsid w:val="009720B1"/>
    <w:rsid w:val="00972254"/>
    <w:rsid w:val="0097226F"/>
    <w:rsid w:val="00972443"/>
    <w:rsid w:val="00972504"/>
    <w:rsid w:val="00972530"/>
    <w:rsid w:val="00972D6C"/>
    <w:rsid w:val="009736A9"/>
    <w:rsid w:val="009738C5"/>
    <w:rsid w:val="00973FCC"/>
    <w:rsid w:val="009740A5"/>
    <w:rsid w:val="009747CF"/>
    <w:rsid w:val="00974AB3"/>
    <w:rsid w:val="00975199"/>
    <w:rsid w:val="00975244"/>
    <w:rsid w:val="009752BA"/>
    <w:rsid w:val="0097599A"/>
    <w:rsid w:val="00975C6A"/>
    <w:rsid w:val="009766D9"/>
    <w:rsid w:val="00976A92"/>
    <w:rsid w:val="009771C8"/>
    <w:rsid w:val="0097795E"/>
    <w:rsid w:val="009779AA"/>
    <w:rsid w:val="00977D37"/>
    <w:rsid w:val="00977DCB"/>
    <w:rsid w:val="00977DE9"/>
    <w:rsid w:val="00980099"/>
    <w:rsid w:val="009802EF"/>
    <w:rsid w:val="0098051B"/>
    <w:rsid w:val="00980B02"/>
    <w:rsid w:val="00980B1A"/>
    <w:rsid w:val="00980E51"/>
    <w:rsid w:val="0098115D"/>
    <w:rsid w:val="00981210"/>
    <w:rsid w:val="00981292"/>
    <w:rsid w:val="00981697"/>
    <w:rsid w:val="009816A0"/>
    <w:rsid w:val="0098184A"/>
    <w:rsid w:val="00981C7C"/>
    <w:rsid w:val="00981EE5"/>
    <w:rsid w:val="00982662"/>
    <w:rsid w:val="0098290D"/>
    <w:rsid w:val="00982D29"/>
    <w:rsid w:val="009830DC"/>
    <w:rsid w:val="009831AE"/>
    <w:rsid w:val="009834B9"/>
    <w:rsid w:val="009844DA"/>
    <w:rsid w:val="009846CD"/>
    <w:rsid w:val="009848D6"/>
    <w:rsid w:val="00985326"/>
    <w:rsid w:val="00985653"/>
    <w:rsid w:val="0098571A"/>
    <w:rsid w:val="0098602A"/>
    <w:rsid w:val="00986A84"/>
    <w:rsid w:val="00986C4A"/>
    <w:rsid w:val="00986CA6"/>
    <w:rsid w:val="00987AD9"/>
    <w:rsid w:val="00987B50"/>
    <w:rsid w:val="00987DC4"/>
    <w:rsid w:val="009900D4"/>
    <w:rsid w:val="00990177"/>
    <w:rsid w:val="00990461"/>
    <w:rsid w:val="009905FF"/>
    <w:rsid w:val="009907C7"/>
    <w:rsid w:val="0099143D"/>
    <w:rsid w:val="00991B7E"/>
    <w:rsid w:val="00991B99"/>
    <w:rsid w:val="00991E6D"/>
    <w:rsid w:val="00991F46"/>
    <w:rsid w:val="00992178"/>
    <w:rsid w:val="0099217B"/>
    <w:rsid w:val="0099236F"/>
    <w:rsid w:val="009926DE"/>
    <w:rsid w:val="009926E1"/>
    <w:rsid w:val="00992EAE"/>
    <w:rsid w:val="00992F1C"/>
    <w:rsid w:val="0099321A"/>
    <w:rsid w:val="00993531"/>
    <w:rsid w:val="00993AC7"/>
    <w:rsid w:val="00993C4E"/>
    <w:rsid w:val="00993C58"/>
    <w:rsid w:val="00993F23"/>
    <w:rsid w:val="00993F41"/>
    <w:rsid w:val="0099414B"/>
    <w:rsid w:val="00994187"/>
    <w:rsid w:val="0099473C"/>
    <w:rsid w:val="00994F94"/>
    <w:rsid w:val="009951DF"/>
    <w:rsid w:val="009954BC"/>
    <w:rsid w:val="009956F0"/>
    <w:rsid w:val="009959FD"/>
    <w:rsid w:val="00995AC5"/>
    <w:rsid w:val="00995E4E"/>
    <w:rsid w:val="00995F5B"/>
    <w:rsid w:val="009966FB"/>
    <w:rsid w:val="00996AF7"/>
    <w:rsid w:val="00996CDC"/>
    <w:rsid w:val="00996F86"/>
    <w:rsid w:val="00996FA4"/>
    <w:rsid w:val="00997217"/>
    <w:rsid w:val="00997224"/>
    <w:rsid w:val="009973DE"/>
    <w:rsid w:val="0099747E"/>
    <w:rsid w:val="0099751F"/>
    <w:rsid w:val="00997B3F"/>
    <w:rsid w:val="00997B62"/>
    <w:rsid w:val="00997B84"/>
    <w:rsid w:val="00997C30"/>
    <w:rsid w:val="00997CD5"/>
    <w:rsid w:val="00997D52"/>
    <w:rsid w:val="00997FD8"/>
    <w:rsid w:val="009A030A"/>
    <w:rsid w:val="009A0334"/>
    <w:rsid w:val="009A08C7"/>
    <w:rsid w:val="009A09FE"/>
    <w:rsid w:val="009A0E0B"/>
    <w:rsid w:val="009A0F81"/>
    <w:rsid w:val="009A1169"/>
    <w:rsid w:val="009A1291"/>
    <w:rsid w:val="009A1316"/>
    <w:rsid w:val="009A149F"/>
    <w:rsid w:val="009A15BB"/>
    <w:rsid w:val="009A17B3"/>
    <w:rsid w:val="009A17E7"/>
    <w:rsid w:val="009A1B2D"/>
    <w:rsid w:val="009A1C7E"/>
    <w:rsid w:val="009A1D1B"/>
    <w:rsid w:val="009A1D7F"/>
    <w:rsid w:val="009A22BA"/>
    <w:rsid w:val="009A250C"/>
    <w:rsid w:val="009A2631"/>
    <w:rsid w:val="009A2717"/>
    <w:rsid w:val="009A2F8C"/>
    <w:rsid w:val="009A35AD"/>
    <w:rsid w:val="009A35BA"/>
    <w:rsid w:val="009A3967"/>
    <w:rsid w:val="009A3CD7"/>
    <w:rsid w:val="009A40AC"/>
    <w:rsid w:val="009A40DA"/>
    <w:rsid w:val="009A46A8"/>
    <w:rsid w:val="009A4912"/>
    <w:rsid w:val="009A4A18"/>
    <w:rsid w:val="009A5461"/>
    <w:rsid w:val="009A55CB"/>
    <w:rsid w:val="009A5669"/>
    <w:rsid w:val="009A5A2F"/>
    <w:rsid w:val="009A5A42"/>
    <w:rsid w:val="009A5B14"/>
    <w:rsid w:val="009A5D8A"/>
    <w:rsid w:val="009A60D8"/>
    <w:rsid w:val="009A70FC"/>
    <w:rsid w:val="009A7379"/>
    <w:rsid w:val="009A7569"/>
    <w:rsid w:val="009A77F7"/>
    <w:rsid w:val="009B0059"/>
    <w:rsid w:val="009B028B"/>
    <w:rsid w:val="009B0324"/>
    <w:rsid w:val="009B03D8"/>
    <w:rsid w:val="009B044C"/>
    <w:rsid w:val="009B048D"/>
    <w:rsid w:val="009B04AF"/>
    <w:rsid w:val="009B05A5"/>
    <w:rsid w:val="009B0669"/>
    <w:rsid w:val="009B0971"/>
    <w:rsid w:val="009B0AA5"/>
    <w:rsid w:val="009B0E84"/>
    <w:rsid w:val="009B10AE"/>
    <w:rsid w:val="009B13AE"/>
    <w:rsid w:val="009B2AC8"/>
    <w:rsid w:val="009B2B6E"/>
    <w:rsid w:val="009B2BAF"/>
    <w:rsid w:val="009B2EE4"/>
    <w:rsid w:val="009B30EF"/>
    <w:rsid w:val="009B3333"/>
    <w:rsid w:val="009B36D2"/>
    <w:rsid w:val="009B3700"/>
    <w:rsid w:val="009B43F3"/>
    <w:rsid w:val="009B4561"/>
    <w:rsid w:val="009B45AF"/>
    <w:rsid w:val="009B4E91"/>
    <w:rsid w:val="009B4FB5"/>
    <w:rsid w:val="009B50D2"/>
    <w:rsid w:val="009B51E5"/>
    <w:rsid w:val="009B5264"/>
    <w:rsid w:val="009B5BA4"/>
    <w:rsid w:val="009B5C1B"/>
    <w:rsid w:val="009B5C34"/>
    <w:rsid w:val="009B5C9B"/>
    <w:rsid w:val="009B6025"/>
    <w:rsid w:val="009B61B1"/>
    <w:rsid w:val="009B6358"/>
    <w:rsid w:val="009B69F4"/>
    <w:rsid w:val="009B6B31"/>
    <w:rsid w:val="009B6B78"/>
    <w:rsid w:val="009B6C6C"/>
    <w:rsid w:val="009B71EA"/>
    <w:rsid w:val="009B72A3"/>
    <w:rsid w:val="009B75DF"/>
    <w:rsid w:val="009B7830"/>
    <w:rsid w:val="009B7A21"/>
    <w:rsid w:val="009B7D7D"/>
    <w:rsid w:val="009C0522"/>
    <w:rsid w:val="009C05E6"/>
    <w:rsid w:val="009C06BF"/>
    <w:rsid w:val="009C12A2"/>
    <w:rsid w:val="009C1349"/>
    <w:rsid w:val="009C1350"/>
    <w:rsid w:val="009C188A"/>
    <w:rsid w:val="009C1CAE"/>
    <w:rsid w:val="009C22D5"/>
    <w:rsid w:val="009C2998"/>
    <w:rsid w:val="009C2A54"/>
    <w:rsid w:val="009C33C8"/>
    <w:rsid w:val="009C4206"/>
    <w:rsid w:val="009C443B"/>
    <w:rsid w:val="009C46C7"/>
    <w:rsid w:val="009C489D"/>
    <w:rsid w:val="009C49D6"/>
    <w:rsid w:val="009C4C38"/>
    <w:rsid w:val="009C4D50"/>
    <w:rsid w:val="009C4E7F"/>
    <w:rsid w:val="009C52F3"/>
    <w:rsid w:val="009C536E"/>
    <w:rsid w:val="009C53C8"/>
    <w:rsid w:val="009C55A6"/>
    <w:rsid w:val="009C56CC"/>
    <w:rsid w:val="009C56E8"/>
    <w:rsid w:val="009C59FD"/>
    <w:rsid w:val="009C5A7E"/>
    <w:rsid w:val="009C5AB5"/>
    <w:rsid w:val="009C60B8"/>
    <w:rsid w:val="009C6250"/>
    <w:rsid w:val="009C6434"/>
    <w:rsid w:val="009C64D2"/>
    <w:rsid w:val="009C6650"/>
    <w:rsid w:val="009C67FF"/>
    <w:rsid w:val="009C6946"/>
    <w:rsid w:val="009C6F30"/>
    <w:rsid w:val="009C6F7B"/>
    <w:rsid w:val="009C6FCE"/>
    <w:rsid w:val="009C7B3E"/>
    <w:rsid w:val="009C7D76"/>
    <w:rsid w:val="009C7F41"/>
    <w:rsid w:val="009D0596"/>
    <w:rsid w:val="009D0745"/>
    <w:rsid w:val="009D0D30"/>
    <w:rsid w:val="009D1266"/>
    <w:rsid w:val="009D1399"/>
    <w:rsid w:val="009D18FD"/>
    <w:rsid w:val="009D1B81"/>
    <w:rsid w:val="009D2220"/>
    <w:rsid w:val="009D22C7"/>
    <w:rsid w:val="009D22E7"/>
    <w:rsid w:val="009D24FE"/>
    <w:rsid w:val="009D26BA"/>
    <w:rsid w:val="009D2AF0"/>
    <w:rsid w:val="009D305E"/>
    <w:rsid w:val="009D39D7"/>
    <w:rsid w:val="009D3EA8"/>
    <w:rsid w:val="009D3F36"/>
    <w:rsid w:val="009D446D"/>
    <w:rsid w:val="009D46F1"/>
    <w:rsid w:val="009D4ADC"/>
    <w:rsid w:val="009D4DA7"/>
    <w:rsid w:val="009D4FBA"/>
    <w:rsid w:val="009D503C"/>
    <w:rsid w:val="009D51EB"/>
    <w:rsid w:val="009D53AB"/>
    <w:rsid w:val="009D54AD"/>
    <w:rsid w:val="009D574C"/>
    <w:rsid w:val="009D5837"/>
    <w:rsid w:val="009D5974"/>
    <w:rsid w:val="009D59E1"/>
    <w:rsid w:val="009D5B11"/>
    <w:rsid w:val="009D60EA"/>
    <w:rsid w:val="009D648A"/>
    <w:rsid w:val="009D64D2"/>
    <w:rsid w:val="009D6BCA"/>
    <w:rsid w:val="009D70DB"/>
    <w:rsid w:val="009D746F"/>
    <w:rsid w:val="009D7FF1"/>
    <w:rsid w:val="009E0107"/>
    <w:rsid w:val="009E05A0"/>
    <w:rsid w:val="009E0861"/>
    <w:rsid w:val="009E08A9"/>
    <w:rsid w:val="009E0956"/>
    <w:rsid w:val="009E137B"/>
    <w:rsid w:val="009E1399"/>
    <w:rsid w:val="009E13D7"/>
    <w:rsid w:val="009E13FB"/>
    <w:rsid w:val="009E153F"/>
    <w:rsid w:val="009E1681"/>
    <w:rsid w:val="009E17EC"/>
    <w:rsid w:val="009E1D1A"/>
    <w:rsid w:val="009E1FCA"/>
    <w:rsid w:val="009E27EB"/>
    <w:rsid w:val="009E2899"/>
    <w:rsid w:val="009E2ACB"/>
    <w:rsid w:val="009E30D7"/>
    <w:rsid w:val="009E329A"/>
    <w:rsid w:val="009E38E4"/>
    <w:rsid w:val="009E3C85"/>
    <w:rsid w:val="009E3D15"/>
    <w:rsid w:val="009E4066"/>
    <w:rsid w:val="009E4143"/>
    <w:rsid w:val="009E43FE"/>
    <w:rsid w:val="009E447B"/>
    <w:rsid w:val="009E481C"/>
    <w:rsid w:val="009E4C02"/>
    <w:rsid w:val="009E4C75"/>
    <w:rsid w:val="009E4E06"/>
    <w:rsid w:val="009E50C9"/>
    <w:rsid w:val="009E52E2"/>
    <w:rsid w:val="009E541E"/>
    <w:rsid w:val="009E5554"/>
    <w:rsid w:val="009E5768"/>
    <w:rsid w:val="009E5A37"/>
    <w:rsid w:val="009E5B05"/>
    <w:rsid w:val="009E5B8F"/>
    <w:rsid w:val="009E5DD4"/>
    <w:rsid w:val="009E5FB7"/>
    <w:rsid w:val="009E605F"/>
    <w:rsid w:val="009E6103"/>
    <w:rsid w:val="009E6577"/>
    <w:rsid w:val="009E662D"/>
    <w:rsid w:val="009E6778"/>
    <w:rsid w:val="009E6F75"/>
    <w:rsid w:val="009E7118"/>
    <w:rsid w:val="009E715E"/>
    <w:rsid w:val="009E743B"/>
    <w:rsid w:val="009E7758"/>
    <w:rsid w:val="009E7923"/>
    <w:rsid w:val="009E7C38"/>
    <w:rsid w:val="009F0877"/>
    <w:rsid w:val="009F0B6D"/>
    <w:rsid w:val="009F0C23"/>
    <w:rsid w:val="009F0D58"/>
    <w:rsid w:val="009F130C"/>
    <w:rsid w:val="009F1486"/>
    <w:rsid w:val="009F14CF"/>
    <w:rsid w:val="009F17C9"/>
    <w:rsid w:val="009F1855"/>
    <w:rsid w:val="009F1A3A"/>
    <w:rsid w:val="009F1DF1"/>
    <w:rsid w:val="009F1EA8"/>
    <w:rsid w:val="009F1FD5"/>
    <w:rsid w:val="009F204E"/>
    <w:rsid w:val="009F210D"/>
    <w:rsid w:val="009F25F0"/>
    <w:rsid w:val="009F266E"/>
    <w:rsid w:val="009F2681"/>
    <w:rsid w:val="009F2808"/>
    <w:rsid w:val="009F2C29"/>
    <w:rsid w:val="009F2DD9"/>
    <w:rsid w:val="009F3043"/>
    <w:rsid w:val="009F3138"/>
    <w:rsid w:val="009F328C"/>
    <w:rsid w:val="009F3671"/>
    <w:rsid w:val="009F3722"/>
    <w:rsid w:val="009F4164"/>
    <w:rsid w:val="009F4856"/>
    <w:rsid w:val="009F490D"/>
    <w:rsid w:val="009F4A31"/>
    <w:rsid w:val="009F4C9A"/>
    <w:rsid w:val="009F4D27"/>
    <w:rsid w:val="009F4DF4"/>
    <w:rsid w:val="009F4E20"/>
    <w:rsid w:val="009F5006"/>
    <w:rsid w:val="009F5BE8"/>
    <w:rsid w:val="009F5C3C"/>
    <w:rsid w:val="009F5F79"/>
    <w:rsid w:val="009F6309"/>
    <w:rsid w:val="009F650D"/>
    <w:rsid w:val="009F7597"/>
    <w:rsid w:val="009F76A1"/>
    <w:rsid w:val="009F793C"/>
    <w:rsid w:val="009F7A46"/>
    <w:rsid w:val="009F7AEB"/>
    <w:rsid w:val="009F7B9E"/>
    <w:rsid w:val="00A002D8"/>
    <w:rsid w:val="00A003F7"/>
    <w:rsid w:val="00A0067B"/>
    <w:rsid w:val="00A006AD"/>
    <w:rsid w:val="00A00A9F"/>
    <w:rsid w:val="00A00F4C"/>
    <w:rsid w:val="00A010FB"/>
    <w:rsid w:val="00A01253"/>
    <w:rsid w:val="00A012C7"/>
    <w:rsid w:val="00A01567"/>
    <w:rsid w:val="00A0158C"/>
    <w:rsid w:val="00A01691"/>
    <w:rsid w:val="00A018BE"/>
    <w:rsid w:val="00A01B4F"/>
    <w:rsid w:val="00A01C71"/>
    <w:rsid w:val="00A0236C"/>
    <w:rsid w:val="00A0284F"/>
    <w:rsid w:val="00A03169"/>
    <w:rsid w:val="00A03374"/>
    <w:rsid w:val="00A0373D"/>
    <w:rsid w:val="00A03C65"/>
    <w:rsid w:val="00A03D5B"/>
    <w:rsid w:val="00A03F8C"/>
    <w:rsid w:val="00A041EF"/>
    <w:rsid w:val="00A04718"/>
    <w:rsid w:val="00A04830"/>
    <w:rsid w:val="00A04DE0"/>
    <w:rsid w:val="00A05272"/>
    <w:rsid w:val="00A05288"/>
    <w:rsid w:val="00A05473"/>
    <w:rsid w:val="00A05AA3"/>
    <w:rsid w:val="00A05DD0"/>
    <w:rsid w:val="00A05E7D"/>
    <w:rsid w:val="00A05F74"/>
    <w:rsid w:val="00A05FC3"/>
    <w:rsid w:val="00A06033"/>
    <w:rsid w:val="00A0608B"/>
    <w:rsid w:val="00A06459"/>
    <w:rsid w:val="00A06489"/>
    <w:rsid w:val="00A06609"/>
    <w:rsid w:val="00A067F3"/>
    <w:rsid w:val="00A06B7B"/>
    <w:rsid w:val="00A0731B"/>
    <w:rsid w:val="00A07777"/>
    <w:rsid w:val="00A07948"/>
    <w:rsid w:val="00A07AA0"/>
    <w:rsid w:val="00A07BF0"/>
    <w:rsid w:val="00A07DF5"/>
    <w:rsid w:val="00A07FB7"/>
    <w:rsid w:val="00A10169"/>
    <w:rsid w:val="00A105A5"/>
    <w:rsid w:val="00A10E02"/>
    <w:rsid w:val="00A1142C"/>
    <w:rsid w:val="00A11524"/>
    <w:rsid w:val="00A117DE"/>
    <w:rsid w:val="00A118B7"/>
    <w:rsid w:val="00A118FC"/>
    <w:rsid w:val="00A119E0"/>
    <w:rsid w:val="00A120A5"/>
    <w:rsid w:val="00A121AA"/>
    <w:rsid w:val="00A121CE"/>
    <w:rsid w:val="00A124A2"/>
    <w:rsid w:val="00A12E82"/>
    <w:rsid w:val="00A12FB4"/>
    <w:rsid w:val="00A1320E"/>
    <w:rsid w:val="00A1324E"/>
    <w:rsid w:val="00A13A82"/>
    <w:rsid w:val="00A13B27"/>
    <w:rsid w:val="00A13D35"/>
    <w:rsid w:val="00A13DAA"/>
    <w:rsid w:val="00A14073"/>
    <w:rsid w:val="00A14637"/>
    <w:rsid w:val="00A1465D"/>
    <w:rsid w:val="00A14B5C"/>
    <w:rsid w:val="00A14E4C"/>
    <w:rsid w:val="00A14EF4"/>
    <w:rsid w:val="00A14F9D"/>
    <w:rsid w:val="00A14FC7"/>
    <w:rsid w:val="00A15144"/>
    <w:rsid w:val="00A15149"/>
    <w:rsid w:val="00A152A3"/>
    <w:rsid w:val="00A152FA"/>
    <w:rsid w:val="00A15443"/>
    <w:rsid w:val="00A155AB"/>
    <w:rsid w:val="00A156BD"/>
    <w:rsid w:val="00A15BE5"/>
    <w:rsid w:val="00A15C39"/>
    <w:rsid w:val="00A160B8"/>
    <w:rsid w:val="00A1611A"/>
    <w:rsid w:val="00A163A8"/>
    <w:rsid w:val="00A164F2"/>
    <w:rsid w:val="00A16D24"/>
    <w:rsid w:val="00A171A2"/>
    <w:rsid w:val="00A172F9"/>
    <w:rsid w:val="00A17497"/>
    <w:rsid w:val="00A178BC"/>
    <w:rsid w:val="00A1798D"/>
    <w:rsid w:val="00A2019E"/>
    <w:rsid w:val="00A20297"/>
    <w:rsid w:val="00A20ACA"/>
    <w:rsid w:val="00A20B24"/>
    <w:rsid w:val="00A2189E"/>
    <w:rsid w:val="00A21918"/>
    <w:rsid w:val="00A21AE8"/>
    <w:rsid w:val="00A2218E"/>
    <w:rsid w:val="00A22CA5"/>
    <w:rsid w:val="00A22D57"/>
    <w:rsid w:val="00A22F59"/>
    <w:rsid w:val="00A235F7"/>
    <w:rsid w:val="00A23794"/>
    <w:rsid w:val="00A23A8D"/>
    <w:rsid w:val="00A23D8F"/>
    <w:rsid w:val="00A24716"/>
    <w:rsid w:val="00A24B9D"/>
    <w:rsid w:val="00A24BFE"/>
    <w:rsid w:val="00A250A5"/>
    <w:rsid w:val="00A25274"/>
    <w:rsid w:val="00A25424"/>
    <w:rsid w:val="00A25475"/>
    <w:rsid w:val="00A2570B"/>
    <w:rsid w:val="00A25797"/>
    <w:rsid w:val="00A259C5"/>
    <w:rsid w:val="00A259FD"/>
    <w:rsid w:val="00A25BCF"/>
    <w:rsid w:val="00A25D3B"/>
    <w:rsid w:val="00A25E12"/>
    <w:rsid w:val="00A2648B"/>
    <w:rsid w:val="00A2726D"/>
    <w:rsid w:val="00A27446"/>
    <w:rsid w:val="00A2762F"/>
    <w:rsid w:val="00A2766A"/>
    <w:rsid w:val="00A27692"/>
    <w:rsid w:val="00A27E57"/>
    <w:rsid w:val="00A3003E"/>
    <w:rsid w:val="00A30478"/>
    <w:rsid w:val="00A308EE"/>
    <w:rsid w:val="00A30942"/>
    <w:rsid w:val="00A30CBE"/>
    <w:rsid w:val="00A31274"/>
    <w:rsid w:val="00A313C1"/>
    <w:rsid w:val="00A31900"/>
    <w:rsid w:val="00A319D9"/>
    <w:rsid w:val="00A31A14"/>
    <w:rsid w:val="00A31CFC"/>
    <w:rsid w:val="00A31EB7"/>
    <w:rsid w:val="00A3218F"/>
    <w:rsid w:val="00A32842"/>
    <w:rsid w:val="00A32B35"/>
    <w:rsid w:val="00A32B3D"/>
    <w:rsid w:val="00A32D66"/>
    <w:rsid w:val="00A32E39"/>
    <w:rsid w:val="00A333BE"/>
    <w:rsid w:val="00A33982"/>
    <w:rsid w:val="00A33AC2"/>
    <w:rsid w:val="00A340DA"/>
    <w:rsid w:val="00A3429A"/>
    <w:rsid w:val="00A34331"/>
    <w:rsid w:val="00A34ACA"/>
    <w:rsid w:val="00A351AC"/>
    <w:rsid w:val="00A3570D"/>
    <w:rsid w:val="00A3583A"/>
    <w:rsid w:val="00A35C96"/>
    <w:rsid w:val="00A35E80"/>
    <w:rsid w:val="00A35F9C"/>
    <w:rsid w:val="00A360FE"/>
    <w:rsid w:val="00A368CC"/>
    <w:rsid w:val="00A368FB"/>
    <w:rsid w:val="00A36C39"/>
    <w:rsid w:val="00A36C7E"/>
    <w:rsid w:val="00A36DEE"/>
    <w:rsid w:val="00A36F2A"/>
    <w:rsid w:val="00A370A8"/>
    <w:rsid w:val="00A37206"/>
    <w:rsid w:val="00A374A9"/>
    <w:rsid w:val="00A37501"/>
    <w:rsid w:val="00A37675"/>
    <w:rsid w:val="00A401BF"/>
    <w:rsid w:val="00A4074F"/>
    <w:rsid w:val="00A40891"/>
    <w:rsid w:val="00A40D17"/>
    <w:rsid w:val="00A40F51"/>
    <w:rsid w:val="00A410A9"/>
    <w:rsid w:val="00A412B0"/>
    <w:rsid w:val="00A418A2"/>
    <w:rsid w:val="00A41970"/>
    <w:rsid w:val="00A41B6B"/>
    <w:rsid w:val="00A41BD0"/>
    <w:rsid w:val="00A41C13"/>
    <w:rsid w:val="00A42049"/>
    <w:rsid w:val="00A4215E"/>
    <w:rsid w:val="00A4220E"/>
    <w:rsid w:val="00A42A19"/>
    <w:rsid w:val="00A42ADB"/>
    <w:rsid w:val="00A42AEA"/>
    <w:rsid w:val="00A42FD0"/>
    <w:rsid w:val="00A431E7"/>
    <w:rsid w:val="00A4329E"/>
    <w:rsid w:val="00A432EC"/>
    <w:rsid w:val="00A4333D"/>
    <w:rsid w:val="00A43565"/>
    <w:rsid w:val="00A437CB"/>
    <w:rsid w:val="00A44083"/>
    <w:rsid w:val="00A44257"/>
    <w:rsid w:val="00A449B8"/>
    <w:rsid w:val="00A44F1D"/>
    <w:rsid w:val="00A45C6E"/>
    <w:rsid w:val="00A45DAC"/>
    <w:rsid w:val="00A46127"/>
    <w:rsid w:val="00A463AE"/>
    <w:rsid w:val="00A46B7A"/>
    <w:rsid w:val="00A46BF0"/>
    <w:rsid w:val="00A474BE"/>
    <w:rsid w:val="00A47562"/>
    <w:rsid w:val="00A5022A"/>
    <w:rsid w:val="00A502D5"/>
    <w:rsid w:val="00A5060E"/>
    <w:rsid w:val="00A50BBE"/>
    <w:rsid w:val="00A50FC2"/>
    <w:rsid w:val="00A51436"/>
    <w:rsid w:val="00A514E0"/>
    <w:rsid w:val="00A51529"/>
    <w:rsid w:val="00A5168C"/>
    <w:rsid w:val="00A518A0"/>
    <w:rsid w:val="00A5225F"/>
    <w:rsid w:val="00A526EB"/>
    <w:rsid w:val="00A527C8"/>
    <w:rsid w:val="00A528B9"/>
    <w:rsid w:val="00A52B62"/>
    <w:rsid w:val="00A52CAD"/>
    <w:rsid w:val="00A52D0D"/>
    <w:rsid w:val="00A53030"/>
    <w:rsid w:val="00A5312B"/>
    <w:rsid w:val="00A53507"/>
    <w:rsid w:val="00A53AF5"/>
    <w:rsid w:val="00A54222"/>
    <w:rsid w:val="00A54386"/>
    <w:rsid w:val="00A5453F"/>
    <w:rsid w:val="00A54626"/>
    <w:rsid w:val="00A5515D"/>
    <w:rsid w:val="00A552FF"/>
    <w:rsid w:val="00A555AF"/>
    <w:rsid w:val="00A562E2"/>
    <w:rsid w:val="00A57252"/>
    <w:rsid w:val="00A57369"/>
    <w:rsid w:val="00A5742A"/>
    <w:rsid w:val="00A576E6"/>
    <w:rsid w:val="00A57F93"/>
    <w:rsid w:val="00A6029C"/>
    <w:rsid w:val="00A60573"/>
    <w:rsid w:val="00A607AE"/>
    <w:rsid w:val="00A607D0"/>
    <w:rsid w:val="00A60A9C"/>
    <w:rsid w:val="00A60F68"/>
    <w:rsid w:val="00A6106A"/>
    <w:rsid w:val="00A618FC"/>
    <w:rsid w:val="00A61CB9"/>
    <w:rsid w:val="00A61D9E"/>
    <w:rsid w:val="00A62077"/>
    <w:rsid w:val="00A63297"/>
    <w:rsid w:val="00A63493"/>
    <w:rsid w:val="00A6362F"/>
    <w:rsid w:val="00A6379A"/>
    <w:rsid w:val="00A63831"/>
    <w:rsid w:val="00A63966"/>
    <w:rsid w:val="00A63E64"/>
    <w:rsid w:val="00A64A4B"/>
    <w:rsid w:val="00A64DAE"/>
    <w:rsid w:val="00A64DD4"/>
    <w:rsid w:val="00A65229"/>
    <w:rsid w:val="00A65247"/>
    <w:rsid w:val="00A65D8F"/>
    <w:rsid w:val="00A6651D"/>
    <w:rsid w:val="00A66940"/>
    <w:rsid w:val="00A669FE"/>
    <w:rsid w:val="00A66BAB"/>
    <w:rsid w:val="00A6710C"/>
    <w:rsid w:val="00A6732F"/>
    <w:rsid w:val="00A67456"/>
    <w:rsid w:val="00A6750D"/>
    <w:rsid w:val="00A675D9"/>
    <w:rsid w:val="00A67A0E"/>
    <w:rsid w:val="00A70011"/>
    <w:rsid w:val="00A7024F"/>
    <w:rsid w:val="00A70648"/>
    <w:rsid w:val="00A70CFE"/>
    <w:rsid w:val="00A70F34"/>
    <w:rsid w:val="00A71544"/>
    <w:rsid w:val="00A71668"/>
    <w:rsid w:val="00A718B3"/>
    <w:rsid w:val="00A71A71"/>
    <w:rsid w:val="00A71E98"/>
    <w:rsid w:val="00A72645"/>
    <w:rsid w:val="00A72AA7"/>
    <w:rsid w:val="00A72B0B"/>
    <w:rsid w:val="00A73127"/>
    <w:rsid w:val="00A73287"/>
    <w:rsid w:val="00A732C2"/>
    <w:rsid w:val="00A73A2C"/>
    <w:rsid w:val="00A73D25"/>
    <w:rsid w:val="00A74CA2"/>
    <w:rsid w:val="00A7502D"/>
    <w:rsid w:val="00A75826"/>
    <w:rsid w:val="00A76018"/>
    <w:rsid w:val="00A7617A"/>
    <w:rsid w:val="00A76230"/>
    <w:rsid w:val="00A76702"/>
    <w:rsid w:val="00A76819"/>
    <w:rsid w:val="00A769FC"/>
    <w:rsid w:val="00A76C35"/>
    <w:rsid w:val="00A76CDF"/>
    <w:rsid w:val="00A76D11"/>
    <w:rsid w:val="00A76DFF"/>
    <w:rsid w:val="00A772E8"/>
    <w:rsid w:val="00A77787"/>
    <w:rsid w:val="00A77A2D"/>
    <w:rsid w:val="00A77C20"/>
    <w:rsid w:val="00A80462"/>
    <w:rsid w:val="00A80487"/>
    <w:rsid w:val="00A806E9"/>
    <w:rsid w:val="00A80739"/>
    <w:rsid w:val="00A8073B"/>
    <w:rsid w:val="00A807BE"/>
    <w:rsid w:val="00A808AF"/>
    <w:rsid w:val="00A81477"/>
    <w:rsid w:val="00A817C6"/>
    <w:rsid w:val="00A817C7"/>
    <w:rsid w:val="00A818E7"/>
    <w:rsid w:val="00A81B08"/>
    <w:rsid w:val="00A81C73"/>
    <w:rsid w:val="00A82408"/>
    <w:rsid w:val="00A8246A"/>
    <w:rsid w:val="00A82B79"/>
    <w:rsid w:val="00A82EE8"/>
    <w:rsid w:val="00A83446"/>
    <w:rsid w:val="00A839B4"/>
    <w:rsid w:val="00A83C12"/>
    <w:rsid w:val="00A83CFA"/>
    <w:rsid w:val="00A83F3B"/>
    <w:rsid w:val="00A84094"/>
    <w:rsid w:val="00A847BD"/>
    <w:rsid w:val="00A84811"/>
    <w:rsid w:val="00A84C71"/>
    <w:rsid w:val="00A84E73"/>
    <w:rsid w:val="00A8515F"/>
    <w:rsid w:val="00A85276"/>
    <w:rsid w:val="00A856AA"/>
    <w:rsid w:val="00A863D3"/>
    <w:rsid w:val="00A8654D"/>
    <w:rsid w:val="00A86C6A"/>
    <w:rsid w:val="00A86D87"/>
    <w:rsid w:val="00A86EA8"/>
    <w:rsid w:val="00A872D4"/>
    <w:rsid w:val="00A873C8"/>
    <w:rsid w:val="00A8743A"/>
    <w:rsid w:val="00A87472"/>
    <w:rsid w:val="00A874D2"/>
    <w:rsid w:val="00A875F8"/>
    <w:rsid w:val="00A87928"/>
    <w:rsid w:val="00A905EC"/>
    <w:rsid w:val="00A90B90"/>
    <w:rsid w:val="00A90D8B"/>
    <w:rsid w:val="00A910B0"/>
    <w:rsid w:val="00A91956"/>
    <w:rsid w:val="00A91CAD"/>
    <w:rsid w:val="00A91EC7"/>
    <w:rsid w:val="00A9229B"/>
    <w:rsid w:val="00A92580"/>
    <w:rsid w:val="00A926A2"/>
    <w:rsid w:val="00A926FA"/>
    <w:rsid w:val="00A92B7B"/>
    <w:rsid w:val="00A92E79"/>
    <w:rsid w:val="00A92EFA"/>
    <w:rsid w:val="00A9303F"/>
    <w:rsid w:val="00A9332B"/>
    <w:rsid w:val="00A9337C"/>
    <w:rsid w:val="00A93585"/>
    <w:rsid w:val="00A935AF"/>
    <w:rsid w:val="00A93612"/>
    <w:rsid w:val="00A93BB8"/>
    <w:rsid w:val="00A93C63"/>
    <w:rsid w:val="00A93C99"/>
    <w:rsid w:val="00A93E70"/>
    <w:rsid w:val="00A9404A"/>
    <w:rsid w:val="00A941C8"/>
    <w:rsid w:val="00A9427D"/>
    <w:rsid w:val="00A942F0"/>
    <w:rsid w:val="00A9434A"/>
    <w:rsid w:val="00A9448D"/>
    <w:rsid w:val="00A94660"/>
    <w:rsid w:val="00A94CE9"/>
    <w:rsid w:val="00A94F1E"/>
    <w:rsid w:val="00A95286"/>
    <w:rsid w:val="00A95AA1"/>
    <w:rsid w:val="00A95D81"/>
    <w:rsid w:val="00A95F67"/>
    <w:rsid w:val="00A95F71"/>
    <w:rsid w:val="00A9616B"/>
    <w:rsid w:val="00A966F2"/>
    <w:rsid w:val="00A967BC"/>
    <w:rsid w:val="00A96A35"/>
    <w:rsid w:val="00A97063"/>
    <w:rsid w:val="00A9711E"/>
    <w:rsid w:val="00A973A1"/>
    <w:rsid w:val="00A97434"/>
    <w:rsid w:val="00A97BB5"/>
    <w:rsid w:val="00A97C36"/>
    <w:rsid w:val="00AA086D"/>
    <w:rsid w:val="00AA097D"/>
    <w:rsid w:val="00AA0B81"/>
    <w:rsid w:val="00AA0B9C"/>
    <w:rsid w:val="00AA12C3"/>
    <w:rsid w:val="00AA1524"/>
    <w:rsid w:val="00AA17EB"/>
    <w:rsid w:val="00AA1E8B"/>
    <w:rsid w:val="00AA1FB5"/>
    <w:rsid w:val="00AA23ED"/>
    <w:rsid w:val="00AA2AFB"/>
    <w:rsid w:val="00AA2E0A"/>
    <w:rsid w:val="00AA3511"/>
    <w:rsid w:val="00AA3640"/>
    <w:rsid w:val="00AA3658"/>
    <w:rsid w:val="00AA376E"/>
    <w:rsid w:val="00AA3ED7"/>
    <w:rsid w:val="00AA4132"/>
    <w:rsid w:val="00AA4445"/>
    <w:rsid w:val="00AA4486"/>
    <w:rsid w:val="00AA4C62"/>
    <w:rsid w:val="00AA5060"/>
    <w:rsid w:val="00AA533E"/>
    <w:rsid w:val="00AA5945"/>
    <w:rsid w:val="00AA5AA5"/>
    <w:rsid w:val="00AA5FF2"/>
    <w:rsid w:val="00AA6419"/>
    <w:rsid w:val="00AA645B"/>
    <w:rsid w:val="00AA647E"/>
    <w:rsid w:val="00AA693E"/>
    <w:rsid w:val="00AA6956"/>
    <w:rsid w:val="00AA69B4"/>
    <w:rsid w:val="00AA6ED7"/>
    <w:rsid w:val="00AA732D"/>
    <w:rsid w:val="00AA7421"/>
    <w:rsid w:val="00AA771F"/>
    <w:rsid w:val="00AA7A2F"/>
    <w:rsid w:val="00AA7C18"/>
    <w:rsid w:val="00AA7DA6"/>
    <w:rsid w:val="00AB05A7"/>
    <w:rsid w:val="00AB0BE2"/>
    <w:rsid w:val="00AB0DBE"/>
    <w:rsid w:val="00AB0E09"/>
    <w:rsid w:val="00AB1005"/>
    <w:rsid w:val="00AB1691"/>
    <w:rsid w:val="00AB1B1E"/>
    <w:rsid w:val="00AB1F7F"/>
    <w:rsid w:val="00AB22A8"/>
    <w:rsid w:val="00AB22C6"/>
    <w:rsid w:val="00AB2659"/>
    <w:rsid w:val="00AB2854"/>
    <w:rsid w:val="00AB28A4"/>
    <w:rsid w:val="00AB2A85"/>
    <w:rsid w:val="00AB2BBC"/>
    <w:rsid w:val="00AB30DF"/>
    <w:rsid w:val="00AB32FB"/>
    <w:rsid w:val="00AB3C97"/>
    <w:rsid w:val="00AB3DF7"/>
    <w:rsid w:val="00AB3F6E"/>
    <w:rsid w:val="00AB402C"/>
    <w:rsid w:val="00AB41DE"/>
    <w:rsid w:val="00AB489A"/>
    <w:rsid w:val="00AB4E38"/>
    <w:rsid w:val="00AB553D"/>
    <w:rsid w:val="00AB5709"/>
    <w:rsid w:val="00AB593F"/>
    <w:rsid w:val="00AB5A5B"/>
    <w:rsid w:val="00AB5A6F"/>
    <w:rsid w:val="00AB5AF0"/>
    <w:rsid w:val="00AB5CBF"/>
    <w:rsid w:val="00AB5D62"/>
    <w:rsid w:val="00AB5E50"/>
    <w:rsid w:val="00AB601F"/>
    <w:rsid w:val="00AB6EC3"/>
    <w:rsid w:val="00AB72B7"/>
    <w:rsid w:val="00AB7A1D"/>
    <w:rsid w:val="00AB7A75"/>
    <w:rsid w:val="00AB7BFF"/>
    <w:rsid w:val="00AB7E73"/>
    <w:rsid w:val="00AC03E3"/>
    <w:rsid w:val="00AC07C3"/>
    <w:rsid w:val="00AC1129"/>
    <w:rsid w:val="00AC14CF"/>
    <w:rsid w:val="00AC196D"/>
    <w:rsid w:val="00AC1AAA"/>
    <w:rsid w:val="00AC1B9F"/>
    <w:rsid w:val="00AC1BF0"/>
    <w:rsid w:val="00AC1D2F"/>
    <w:rsid w:val="00AC1F0F"/>
    <w:rsid w:val="00AC2023"/>
    <w:rsid w:val="00AC2931"/>
    <w:rsid w:val="00AC2BBD"/>
    <w:rsid w:val="00AC313D"/>
    <w:rsid w:val="00AC3441"/>
    <w:rsid w:val="00AC36B6"/>
    <w:rsid w:val="00AC386A"/>
    <w:rsid w:val="00AC420F"/>
    <w:rsid w:val="00AC4D65"/>
    <w:rsid w:val="00AC4DF9"/>
    <w:rsid w:val="00AC4F2C"/>
    <w:rsid w:val="00AC4F8E"/>
    <w:rsid w:val="00AC5021"/>
    <w:rsid w:val="00AC517B"/>
    <w:rsid w:val="00AC5260"/>
    <w:rsid w:val="00AC5502"/>
    <w:rsid w:val="00AC5754"/>
    <w:rsid w:val="00AC5C0B"/>
    <w:rsid w:val="00AC60A6"/>
    <w:rsid w:val="00AC6347"/>
    <w:rsid w:val="00AC6DCD"/>
    <w:rsid w:val="00AC6E32"/>
    <w:rsid w:val="00AC6F6B"/>
    <w:rsid w:val="00AC70CF"/>
    <w:rsid w:val="00AC70D2"/>
    <w:rsid w:val="00AC76C9"/>
    <w:rsid w:val="00AC7902"/>
    <w:rsid w:val="00AC7AB5"/>
    <w:rsid w:val="00AC7F9E"/>
    <w:rsid w:val="00AD0179"/>
    <w:rsid w:val="00AD027D"/>
    <w:rsid w:val="00AD02A4"/>
    <w:rsid w:val="00AD02CC"/>
    <w:rsid w:val="00AD06B2"/>
    <w:rsid w:val="00AD0710"/>
    <w:rsid w:val="00AD0A4B"/>
    <w:rsid w:val="00AD0C06"/>
    <w:rsid w:val="00AD1782"/>
    <w:rsid w:val="00AD1C29"/>
    <w:rsid w:val="00AD1FEF"/>
    <w:rsid w:val="00AD2215"/>
    <w:rsid w:val="00AD3633"/>
    <w:rsid w:val="00AD3634"/>
    <w:rsid w:val="00AD3769"/>
    <w:rsid w:val="00AD38FF"/>
    <w:rsid w:val="00AD3A8C"/>
    <w:rsid w:val="00AD3CDE"/>
    <w:rsid w:val="00AD4433"/>
    <w:rsid w:val="00AD45B4"/>
    <w:rsid w:val="00AD4689"/>
    <w:rsid w:val="00AD4BDC"/>
    <w:rsid w:val="00AD4CBE"/>
    <w:rsid w:val="00AD53ED"/>
    <w:rsid w:val="00AD6137"/>
    <w:rsid w:val="00AD6BEA"/>
    <w:rsid w:val="00AD6C47"/>
    <w:rsid w:val="00AD6D1B"/>
    <w:rsid w:val="00AD6D36"/>
    <w:rsid w:val="00AD6E19"/>
    <w:rsid w:val="00AD719C"/>
    <w:rsid w:val="00AD7970"/>
    <w:rsid w:val="00AD7A51"/>
    <w:rsid w:val="00AD7B14"/>
    <w:rsid w:val="00AD7B6A"/>
    <w:rsid w:val="00AD7F98"/>
    <w:rsid w:val="00AE006B"/>
    <w:rsid w:val="00AE029B"/>
    <w:rsid w:val="00AE043A"/>
    <w:rsid w:val="00AE050E"/>
    <w:rsid w:val="00AE0776"/>
    <w:rsid w:val="00AE1381"/>
    <w:rsid w:val="00AE1480"/>
    <w:rsid w:val="00AE1521"/>
    <w:rsid w:val="00AE157C"/>
    <w:rsid w:val="00AE1B18"/>
    <w:rsid w:val="00AE1BF5"/>
    <w:rsid w:val="00AE1E58"/>
    <w:rsid w:val="00AE1F0A"/>
    <w:rsid w:val="00AE1F72"/>
    <w:rsid w:val="00AE2296"/>
    <w:rsid w:val="00AE2EB1"/>
    <w:rsid w:val="00AE3282"/>
    <w:rsid w:val="00AE3908"/>
    <w:rsid w:val="00AE4194"/>
    <w:rsid w:val="00AE4201"/>
    <w:rsid w:val="00AE429B"/>
    <w:rsid w:val="00AE4841"/>
    <w:rsid w:val="00AE4C2E"/>
    <w:rsid w:val="00AE4D5B"/>
    <w:rsid w:val="00AE545F"/>
    <w:rsid w:val="00AE5668"/>
    <w:rsid w:val="00AE56E7"/>
    <w:rsid w:val="00AE5AC1"/>
    <w:rsid w:val="00AE5B13"/>
    <w:rsid w:val="00AE6027"/>
    <w:rsid w:val="00AE67D6"/>
    <w:rsid w:val="00AE6E8A"/>
    <w:rsid w:val="00AE7C37"/>
    <w:rsid w:val="00AE7DCF"/>
    <w:rsid w:val="00AE7F91"/>
    <w:rsid w:val="00AF00E4"/>
    <w:rsid w:val="00AF0488"/>
    <w:rsid w:val="00AF05A0"/>
    <w:rsid w:val="00AF0601"/>
    <w:rsid w:val="00AF0697"/>
    <w:rsid w:val="00AF0B43"/>
    <w:rsid w:val="00AF0C2B"/>
    <w:rsid w:val="00AF0E7B"/>
    <w:rsid w:val="00AF16C5"/>
    <w:rsid w:val="00AF1A93"/>
    <w:rsid w:val="00AF1BE0"/>
    <w:rsid w:val="00AF1CA6"/>
    <w:rsid w:val="00AF20C9"/>
    <w:rsid w:val="00AF2292"/>
    <w:rsid w:val="00AF231E"/>
    <w:rsid w:val="00AF2520"/>
    <w:rsid w:val="00AF28C2"/>
    <w:rsid w:val="00AF2BDE"/>
    <w:rsid w:val="00AF2C0C"/>
    <w:rsid w:val="00AF2EF4"/>
    <w:rsid w:val="00AF3182"/>
    <w:rsid w:val="00AF34FF"/>
    <w:rsid w:val="00AF37B7"/>
    <w:rsid w:val="00AF38F3"/>
    <w:rsid w:val="00AF405C"/>
    <w:rsid w:val="00AF4336"/>
    <w:rsid w:val="00AF4397"/>
    <w:rsid w:val="00AF4B3A"/>
    <w:rsid w:val="00AF4D61"/>
    <w:rsid w:val="00AF4D88"/>
    <w:rsid w:val="00AF4E73"/>
    <w:rsid w:val="00AF5E09"/>
    <w:rsid w:val="00AF64D1"/>
    <w:rsid w:val="00AF6928"/>
    <w:rsid w:val="00AF69FB"/>
    <w:rsid w:val="00AF6D64"/>
    <w:rsid w:val="00AF6E50"/>
    <w:rsid w:val="00AF73E3"/>
    <w:rsid w:val="00AF79ED"/>
    <w:rsid w:val="00AF7B16"/>
    <w:rsid w:val="00AF7FF5"/>
    <w:rsid w:val="00B00A27"/>
    <w:rsid w:val="00B00C82"/>
    <w:rsid w:val="00B0131C"/>
    <w:rsid w:val="00B014FD"/>
    <w:rsid w:val="00B015C8"/>
    <w:rsid w:val="00B017EB"/>
    <w:rsid w:val="00B0190F"/>
    <w:rsid w:val="00B022EC"/>
    <w:rsid w:val="00B02435"/>
    <w:rsid w:val="00B0281C"/>
    <w:rsid w:val="00B028E0"/>
    <w:rsid w:val="00B0329F"/>
    <w:rsid w:val="00B0391C"/>
    <w:rsid w:val="00B0399A"/>
    <w:rsid w:val="00B0475E"/>
    <w:rsid w:val="00B049F6"/>
    <w:rsid w:val="00B04C5C"/>
    <w:rsid w:val="00B05CAC"/>
    <w:rsid w:val="00B066CA"/>
    <w:rsid w:val="00B06848"/>
    <w:rsid w:val="00B068A1"/>
    <w:rsid w:val="00B06D7C"/>
    <w:rsid w:val="00B06F23"/>
    <w:rsid w:val="00B0711D"/>
    <w:rsid w:val="00B07341"/>
    <w:rsid w:val="00B0761F"/>
    <w:rsid w:val="00B07627"/>
    <w:rsid w:val="00B07965"/>
    <w:rsid w:val="00B07C6D"/>
    <w:rsid w:val="00B1017B"/>
    <w:rsid w:val="00B10856"/>
    <w:rsid w:val="00B10A4E"/>
    <w:rsid w:val="00B10D19"/>
    <w:rsid w:val="00B10D89"/>
    <w:rsid w:val="00B1152E"/>
    <w:rsid w:val="00B11AC9"/>
    <w:rsid w:val="00B11FF0"/>
    <w:rsid w:val="00B123F1"/>
    <w:rsid w:val="00B124E2"/>
    <w:rsid w:val="00B12570"/>
    <w:rsid w:val="00B12653"/>
    <w:rsid w:val="00B132C9"/>
    <w:rsid w:val="00B1332C"/>
    <w:rsid w:val="00B133C1"/>
    <w:rsid w:val="00B1343D"/>
    <w:rsid w:val="00B13481"/>
    <w:rsid w:val="00B1364D"/>
    <w:rsid w:val="00B13736"/>
    <w:rsid w:val="00B13953"/>
    <w:rsid w:val="00B141A3"/>
    <w:rsid w:val="00B148A9"/>
    <w:rsid w:val="00B1497F"/>
    <w:rsid w:val="00B14983"/>
    <w:rsid w:val="00B149F7"/>
    <w:rsid w:val="00B14A3F"/>
    <w:rsid w:val="00B14CDF"/>
    <w:rsid w:val="00B14D5A"/>
    <w:rsid w:val="00B14D72"/>
    <w:rsid w:val="00B14DA2"/>
    <w:rsid w:val="00B15165"/>
    <w:rsid w:val="00B15378"/>
    <w:rsid w:val="00B1560D"/>
    <w:rsid w:val="00B15946"/>
    <w:rsid w:val="00B15B65"/>
    <w:rsid w:val="00B15FEB"/>
    <w:rsid w:val="00B1633A"/>
    <w:rsid w:val="00B166D0"/>
    <w:rsid w:val="00B16C22"/>
    <w:rsid w:val="00B1720E"/>
    <w:rsid w:val="00B1728A"/>
    <w:rsid w:val="00B17ADA"/>
    <w:rsid w:val="00B17C31"/>
    <w:rsid w:val="00B17FAB"/>
    <w:rsid w:val="00B2047F"/>
    <w:rsid w:val="00B20572"/>
    <w:rsid w:val="00B20A78"/>
    <w:rsid w:val="00B21072"/>
    <w:rsid w:val="00B2111D"/>
    <w:rsid w:val="00B2119B"/>
    <w:rsid w:val="00B211AD"/>
    <w:rsid w:val="00B21AA8"/>
    <w:rsid w:val="00B21AD5"/>
    <w:rsid w:val="00B21AEF"/>
    <w:rsid w:val="00B21E4D"/>
    <w:rsid w:val="00B2253D"/>
    <w:rsid w:val="00B22D77"/>
    <w:rsid w:val="00B22DF6"/>
    <w:rsid w:val="00B22E4B"/>
    <w:rsid w:val="00B22F66"/>
    <w:rsid w:val="00B22F70"/>
    <w:rsid w:val="00B22F95"/>
    <w:rsid w:val="00B23175"/>
    <w:rsid w:val="00B233A5"/>
    <w:rsid w:val="00B236D9"/>
    <w:rsid w:val="00B2387C"/>
    <w:rsid w:val="00B23CAA"/>
    <w:rsid w:val="00B24105"/>
    <w:rsid w:val="00B24173"/>
    <w:rsid w:val="00B2475F"/>
    <w:rsid w:val="00B247B1"/>
    <w:rsid w:val="00B24844"/>
    <w:rsid w:val="00B24A8A"/>
    <w:rsid w:val="00B24C8C"/>
    <w:rsid w:val="00B24FA5"/>
    <w:rsid w:val="00B2501B"/>
    <w:rsid w:val="00B252DC"/>
    <w:rsid w:val="00B25E3D"/>
    <w:rsid w:val="00B25E6D"/>
    <w:rsid w:val="00B25F7B"/>
    <w:rsid w:val="00B260BA"/>
    <w:rsid w:val="00B26EA2"/>
    <w:rsid w:val="00B272D5"/>
    <w:rsid w:val="00B27685"/>
    <w:rsid w:val="00B27DC8"/>
    <w:rsid w:val="00B3017C"/>
    <w:rsid w:val="00B305A3"/>
    <w:rsid w:val="00B305FE"/>
    <w:rsid w:val="00B3072A"/>
    <w:rsid w:val="00B30812"/>
    <w:rsid w:val="00B30AD8"/>
    <w:rsid w:val="00B30B74"/>
    <w:rsid w:val="00B30D2B"/>
    <w:rsid w:val="00B31212"/>
    <w:rsid w:val="00B31303"/>
    <w:rsid w:val="00B3159A"/>
    <w:rsid w:val="00B31618"/>
    <w:rsid w:val="00B3168E"/>
    <w:rsid w:val="00B31EEC"/>
    <w:rsid w:val="00B321D5"/>
    <w:rsid w:val="00B321E2"/>
    <w:rsid w:val="00B3225E"/>
    <w:rsid w:val="00B32280"/>
    <w:rsid w:val="00B327C6"/>
    <w:rsid w:val="00B327F3"/>
    <w:rsid w:val="00B328E9"/>
    <w:rsid w:val="00B3343D"/>
    <w:rsid w:val="00B33618"/>
    <w:rsid w:val="00B33659"/>
    <w:rsid w:val="00B33850"/>
    <w:rsid w:val="00B3393A"/>
    <w:rsid w:val="00B33994"/>
    <w:rsid w:val="00B339CB"/>
    <w:rsid w:val="00B33B10"/>
    <w:rsid w:val="00B33E78"/>
    <w:rsid w:val="00B34022"/>
    <w:rsid w:val="00B34239"/>
    <w:rsid w:val="00B34265"/>
    <w:rsid w:val="00B343EB"/>
    <w:rsid w:val="00B34A2A"/>
    <w:rsid w:val="00B34B24"/>
    <w:rsid w:val="00B34B6A"/>
    <w:rsid w:val="00B34D43"/>
    <w:rsid w:val="00B34DF5"/>
    <w:rsid w:val="00B3554F"/>
    <w:rsid w:val="00B35B32"/>
    <w:rsid w:val="00B35B99"/>
    <w:rsid w:val="00B360C5"/>
    <w:rsid w:val="00B36268"/>
    <w:rsid w:val="00B363FA"/>
    <w:rsid w:val="00B36885"/>
    <w:rsid w:val="00B368B3"/>
    <w:rsid w:val="00B3690B"/>
    <w:rsid w:val="00B369C0"/>
    <w:rsid w:val="00B36F97"/>
    <w:rsid w:val="00B37140"/>
    <w:rsid w:val="00B374F2"/>
    <w:rsid w:val="00B37660"/>
    <w:rsid w:val="00B37663"/>
    <w:rsid w:val="00B37F72"/>
    <w:rsid w:val="00B402B3"/>
    <w:rsid w:val="00B40620"/>
    <w:rsid w:val="00B40877"/>
    <w:rsid w:val="00B40D2A"/>
    <w:rsid w:val="00B40FBF"/>
    <w:rsid w:val="00B410FA"/>
    <w:rsid w:val="00B4152D"/>
    <w:rsid w:val="00B420BB"/>
    <w:rsid w:val="00B42718"/>
    <w:rsid w:val="00B42ABD"/>
    <w:rsid w:val="00B43845"/>
    <w:rsid w:val="00B43B29"/>
    <w:rsid w:val="00B4407F"/>
    <w:rsid w:val="00B445FD"/>
    <w:rsid w:val="00B448CA"/>
    <w:rsid w:val="00B4495E"/>
    <w:rsid w:val="00B44DB7"/>
    <w:rsid w:val="00B4553D"/>
    <w:rsid w:val="00B455AD"/>
    <w:rsid w:val="00B455D7"/>
    <w:rsid w:val="00B458D7"/>
    <w:rsid w:val="00B461BA"/>
    <w:rsid w:val="00B464CC"/>
    <w:rsid w:val="00B46BA7"/>
    <w:rsid w:val="00B46C29"/>
    <w:rsid w:val="00B47057"/>
    <w:rsid w:val="00B4730C"/>
    <w:rsid w:val="00B47805"/>
    <w:rsid w:val="00B47C36"/>
    <w:rsid w:val="00B47E26"/>
    <w:rsid w:val="00B50289"/>
    <w:rsid w:val="00B50624"/>
    <w:rsid w:val="00B5062C"/>
    <w:rsid w:val="00B50A10"/>
    <w:rsid w:val="00B5105C"/>
    <w:rsid w:val="00B51086"/>
    <w:rsid w:val="00B51255"/>
    <w:rsid w:val="00B5167E"/>
    <w:rsid w:val="00B51841"/>
    <w:rsid w:val="00B51B6F"/>
    <w:rsid w:val="00B51DBC"/>
    <w:rsid w:val="00B525B7"/>
    <w:rsid w:val="00B52695"/>
    <w:rsid w:val="00B5278D"/>
    <w:rsid w:val="00B52A19"/>
    <w:rsid w:val="00B52EFB"/>
    <w:rsid w:val="00B530BA"/>
    <w:rsid w:val="00B53437"/>
    <w:rsid w:val="00B53503"/>
    <w:rsid w:val="00B536AD"/>
    <w:rsid w:val="00B5395D"/>
    <w:rsid w:val="00B53E28"/>
    <w:rsid w:val="00B53E36"/>
    <w:rsid w:val="00B5401B"/>
    <w:rsid w:val="00B54622"/>
    <w:rsid w:val="00B54840"/>
    <w:rsid w:val="00B554FB"/>
    <w:rsid w:val="00B55907"/>
    <w:rsid w:val="00B55AC3"/>
    <w:rsid w:val="00B55CFD"/>
    <w:rsid w:val="00B56992"/>
    <w:rsid w:val="00B56C36"/>
    <w:rsid w:val="00B572DC"/>
    <w:rsid w:val="00B5757C"/>
    <w:rsid w:val="00B57AAE"/>
    <w:rsid w:val="00B57C5F"/>
    <w:rsid w:val="00B60208"/>
    <w:rsid w:val="00B603BE"/>
    <w:rsid w:val="00B60890"/>
    <w:rsid w:val="00B60966"/>
    <w:rsid w:val="00B60B6E"/>
    <w:rsid w:val="00B61693"/>
    <w:rsid w:val="00B61C07"/>
    <w:rsid w:val="00B61E64"/>
    <w:rsid w:val="00B61FC5"/>
    <w:rsid w:val="00B622B7"/>
    <w:rsid w:val="00B622E3"/>
    <w:rsid w:val="00B6245F"/>
    <w:rsid w:val="00B625FF"/>
    <w:rsid w:val="00B627D2"/>
    <w:rsid w:val="00B62950"/>
    <w:rsid w:val="00B63103"/>
    <w:rsid w:val="00B63224"/>
    <w:rsid w:val="00B6324F"/>
    <w:rsid w:val="00B63287"/>
    <w:rsid w:val="00B63338"/>
    <w:rsid w:val="00B63974"/>
    <w:rsid w:val="00B63CC2"/>
    <w:rsid w:val="00B63CD1"/>
    <w:rsid w:val="00B63DBE"/>
    <w:rsid w:val="00B640FD"/>
    <w:rsid w:val="00B6438E"/>
    <w:rsid w:val="00B6467A"/>
    <w:rsid w:val="00B64D32"/>
    <w:rsid w:val="00B64EFF"/>
    <w:rsid w:val="00B650FB"/>
    <w:rsid w:val="00B65885"/>
    <w:rsid w:val="00B65C02"/>
    <w:rsid w:val="00B65FD6"/>
    <w:rsid w:val="00B660D2"/>
    <w:rsid w:val="00B6618F"/>
    <w:rsid w:val="00B662B5"/>
    <w:rsid w:val="00B669FA"/>
    <w:rsid w:val="00B66BB1"/>
    <w:rsid w:val="00B672A4"/>
    <w:rsid w:val="00B672EC"/>
    <w:rsid w:val="00B67A86"/>
    <w:rsid w:val="00B700A4"/>
    <w:rsid w:val="00B70152"/>
    <w:rsid w:val="00B70277"/>
    <w:rsid w:val="00B70675"/>
    <w:rsid w:val="00B708D3"/>
    <w:rsid w:val="00B7094F"/>
    <w:rsid w:val="00B70C4D"/>
    <w:rsid w:val="00B70E0E"/>
    <w:rsid w:val="00B71104"/>
    <w:rsid w:val="00B713F6"/>
    <w:rsid w:val="00B715A1"/>
    <w:rsid w:val="00B71B46"/>
    <w:rsid w:val="00B71C75"/>
    <w:rsid w:val="00B71CDE"/>
    <w:rsid w:val="00B71D0F"/>
    <w:rsid w:val="00B71E02"/>
    <w:rsid w:val="00B71F8B"/>
    <w:rsid w:val="00B72077"/>
    <w:rsid w:val="00B7241A"/>
    <w:rsid w:val="00B72818"/>
    <w:rsid w:val="00B729B9"/>
    <w:rsid w:val="00B72CB7"/>
    <w:rsid w:val="00B734C0"/>
    <w:rsid w:val="00B7352B"/>
    <w:rsid w:val="00B73739"/>
    <w:rsid w:val="00B73863"/>
    <w:rsid w:val="00B739E9"/>
    <w:rsid w:val="00B73A56"/>
    <w:rsid w:val="00B74024"/>
    <w:rsid w:val="00B7413D"/>
    <w:rsid w:val="00B74912"/>
    <w:rsid w:val="00B74BC5"/>
    <w:rsid w:val="00B74F04"/>
    <w:rsid w:val="00B75300"/>
    <w:rsid w:val="00B75365"/>
    <w:rsid w:val="00B755F3"/>
    <w:rsid w:val="00B76594"/>
    <w:rsid w:val="00B765B2"/>
    <w:rsid w:val="00B76E98"/>
    <w:rsid w:val="00B7746C"/>
    <w:rsid w:val="00B7790F"/>
    <w:rsid w:val="00B779C0"/>
    <w:rsid w:val="00B77E3A"/>
    <w:rsid w:val="00B80113"/>
    <w:rsid w:val="00B803FD"/>
    <w:rsid w:val="00B806F8"/>
    <w:rsid w:val="00B80A7C"/>
    <w:rsid w:val="00B80BCD"/>
    <w:rsid w:val="00B80EAB"/>
    <w:rsid w:val="00B81056"/>
    <w:rsid w:val="00B813A5"/>
    <w:rsid w:val="00B81466"/>
    <w:rsid w:val="00B8167F"/>
    <w:rsid w:val="00B818CE"/>
    <w:rsid w:val="00B81B55"/>
    <w:rsid w:val="00B81E44"/>
    <w:rsid w:val="00B81F5F"/>
    <w:rsid w:val="00B82264"/>
    <w:rsid w:val="00B825C1"/>
    <w:rsid w:val="00B82719"/>
    <w:rsid w:val="00B82C81"/>
    <w:rsid w:val="00B834C9"/>
    <w:rsid w:val="00B836DA"/>
    <w:rsid w:val="00B83839"/>
    <w:rsid w:val="00B83CBD"/>
    <w:rsid w:val="00B83EF7"/>
    <w:rsid w:val="00B84320"/>
    <w:rsid w:val="00B84361"/>
    <w:rsid w:val="00B8445D"/>
    <w:rsid w:val="00B8476B"/>
    <w:rsid w:val="00B8559B"/>
    <w:rsid w:val="00B861FC"/>
    <w:rsid w:val="00B8671C"/>
    <w:rsid w:val="00B86AA0"/>
    <w:rsid w:val="00B86D9C"/>
    <w:rsid w:val="00B8700B"/>
    <w:rsid w:val="00B870EF"/>
    <w:rsid w:val="00B8747F"/>
    <w:rsid w:val="00B87972"/>
    <w:rsid w:val="00B87F83"/>
    <w:rsid w:val="00B90428"/>
    <w:rsid w:val="00B9065A"/>
    <w:rsid w:val="00B90747"/>
    <w:rsid w:val="00B90AB1"/>
    <w:rsid w:val="00B90C2E"/>
    <w:rsid w:val="00B9124A"/>
    <w:rsid w:val="00B91769"/>
    <w:rsid w:val="00B919A4"/>
    <w:rsid w:val="00B919C2"/>
    <w:rsid w:val="00B91ED6"/>
    <w:rsid w:val="00B92552"/>
    <w:rsid w:val="00B92B0D"/>
    <w:rsid w:val="00B93283"/>
    <w:rsid w:val="00B93512"/>
    <w:rsid w:val="00B9377D"/>
    <w:rsid w:val="00B937F1"/>
    <w:rsid w:val="00B93BFE"/>
    <w:rsid w:val="00B93E81"/>
    <w:rsid w:val="00B94042"/>
    <w:rsid w:val="00B94219"/>
    <w:rsid w:val="00B945B6"/>
    <w:rsid w:val="00B945E7"/>
    <w:rsid w:val="00B948CD"/>
    <w:rsid w:val="00B94B89"/>
    <w:rsid w:val="00B94E3A"/>
    <w:rsid w:val="00B95340"/>
    <w:rsid w:val="00B95394"/>
    <w:rsid w:val="00B957CB"/>
    <w:rsid w:val="00B9627D"/>
    <w:rsid w:val="00B96489"/>
    <w:rsid w:val="00B96B9D"/>
    <w:rsid w:val="00B97239"/>
    <w:rsid w:val="00B97323"/>
    <w:rsid w:val="00B97346"/>
    <w:rsid w:val="00B97844"/>
    <w:rsid w:val="00B97BDE"/>
    <w:rsid w:val="00B9E9B2"/>
    <w:rsid w:val="00BA00EE"/>
    <w:rsid w:val="00BA01C5"/>
    <w:rsid w:val="00BA06DE"/>
    <w:rsid w:val="00BA0A09"/>
    <w:rsid w:val="00BA1944"/>
    <w:rsid w:val="00BA2727"/>
    <w:rsid w:val="00BA33FB"/>
    <w:rsid w:val="00BA34D7"/>
    <w:rsid w:val="00BA34FF"/>
    <w:rsid w:val="00BA39D5"/>
    <w:rsid w:val="00BA3C77"/>
    <w:rsid w:val="00BA4DB5"/>
    <w:rsid w:val="00BA505C"/>
    <w:rsid w:val="00BA50AA"/>
    <w:rsid w:val="00BA54AA"/>
    <w:rsid w:val="00BA5530"/>
    <w:rsid w:val="00BA55DC"/>
    <w:rsid w:val="00BA5783"/>
    <w:rsid w:val="00BA58D4"/>
    <w:rsid w:val="00BA5B7E"/>
    <w:rsid w:val="00BA5F83"/>
    <w:rsid w:val="00BA6089"/>
    <w:rsid w:val="00BA60AD"/>
    <w:rsid w:val="00BA735F"/>
    <w:rsid w:val="00BA7811"/>
    <w:rsid w:val="00BB0040"/>
    <w:rsid w:val="00BB02B9"/>
    <w:rsid w:val="00BB0577"/>
    <w:rsid w:val="00BB0872"/>
    <w:rsid w:val="00BB091E"/>
    <w:rsid w:val="00BB0D6F"/>
    <w:rsid w:val="00BB1546"/>
    <w:rsid w:val="00BB166D"/>
    <w:rsid w:val="00BB1AB6"/>
    <w:rsid w:val="00BB1CF3"/>
    <w:rsid w:val="00BB1D3B"/>
    <w:rsid w:val="00BB2115"/>
    <w:rsid w:val="00BB2282"/>
    <w:rsid w:val="00BB22DE"/>
    <w:rsid w:val="00BB27CC"/>
    <w:rsid w:val="00BB2829"/>
    <w:rsid w:val="00BB2A04"/>
    <w:rsid w:val="00BB2D72"/>
    <w:rsid w:val="00BB2DB7"/>
    <w:rsid w:val="00BB3317"/>
    <w:rsid w:val="00BB346B"/>
    <w:rsid w:val="00BB3509"/>
    <w:rsid w:val="00BB3931"/>
    <w:rsid w:val="00BB395B"/>
    <w:rsid w:val="00BB3BDA"/>
    <w:rsid w:val="00BB3F4C"/>
    <w:rsid w:val="00BB438D"/>
    <w:rsid w:val="00BB43FE"/>
    <w:rsid w:val="00BB4731"/>
    <w:rsid w:val="00BB4A13"/>
    <w:rsid w:val="00BB4D4B"/>
    <w:rsid w:val="00BB4FD9"/>
    <w:rsid w:val="00BB53E5"/>
    <w:rsid w:val="00BB5BFB"/>
    <w:rsid w:val="00BB5F5D"/>
    <w:rsid w:val="00BB657A"/>
    <w:rsid w:val="00BB697F"/>
    <w:rsid w:val="00BB6E2F"/>
    <w:rsid w:val="00BB6F9D"/>
    <w:rsid w:val="00BB71CE"/>
    <w:rsid w:val="00BB76EA"/>
    <w:rsid w:val="00BB7847"/>
    <w:rsid w:val="00BB79F0"/>
    <w:rsid w:val="00BB7AC0"/>
    <w:rsid w:val="00BB7F84"/>
    <w:rsid w:val="00BC0411"/>
    <w:rsid w:val="00BC0E9C"/>
    <w:rsid w:val="00BC13D7"/>
    <w:rsid w:val="00BC14B6"/>
    <w:rsid w:val="00BC1589"/>
    <w:rsid w:val="00BC158F"/>
    <w:rsid w:val="00BC1D8E"/>
    <w:rsid w:val="00BC1FE6"/>
    <w:rsid w:val="00BC2349"/>
    <w:rsid w:val="00BC26C8"/>
    <w:rsid w:val="00BC2801"/>
    <w:rsid w:val="00BC29EC"/>
    <w:rsid w:val="00BC2C2C"/>
    <w:rsid w:val="00BC2F51"/>
    <w:rsid w:val="00BC2FCB"/>
    <w:rsid w:val="00BC3325"/>
    <w:rsid w:val="00BC3361"/>
    <w:rsid w:val="00BC376A"/>
    <w:rsid w:val="00BC3788"/>
    <w:rsid w:val="00BC38C0"/>
    <w:rsid w:val="00BC430E"/>
    <w:rsid w:val="00BC4C23"/>
    <w:rsid w:val="00BC4E51"/>
    <w:rsid w:val="00BC533F"/>
    <w:rsid w:val="00BC5837"/>
    <w:rsid w:val="00BC5CE7"/>
    <w:rsid w:val="00BC5DD4"/>
    <w:rsid w:val="00BC5EF2"/>
    <w:rsid w:val="00BC6176"/>
    <w:rsid w:val="00BC62DA"/>
    <w:rsid w:val="00BC6E83"/>
    <w:rsid w:val="00BC7154"/>
    <w:rsid w:val="00BC7518"/>
    <w:rsid w:val="00BC7886"/>
    <w:rsid w:val="00BC78BC"/>
    <w:rsid w:val="00BC7F9C"/>
    <w:rsid w:val="00BD0027"/>
    <w:rsid w:val="00BD0033"/>
    <w:rsid w:val="00BD004E"/>
    <w:rsid w:val="00BD0092"/>
    <w:rsid w:val="00BD0166"/>
    <w:rsid w:val="00BD0564"/>
    <w:rsid w:val="00BD06A7"/>
    <w:rsid w:val="00BD06CE"/>
    <w:rsid w:val="00BD0CBF"/>
    <w:rsid w:val="00BD0E85"/>
    <w:rsid w:val="00BD1007"/>
    <w:rsid w:val="00BD10AC"/>
    <w:rsid w:val="00BD12C5"/>
    <w:rsid w:val="00BD1521"/>
    <w:rsid w:val="00BD217E"/>
    <w:rsid w:val="00BD2317"/>
    <w:rsid w:val="00BD2377"/>
    <w:rsid w:val="00BD2A55"/>
    <w:rsid w:val="00BD2B6C"/>
    <w:rsid w:val="00BD2D1C"/>
    <w:rsid w:val="00BD31A5"/>
    <w:rsid w:val="00BD4990"/>
    <w:rsid w:val="00BD4C56"/>
    <w:rsid w:val="00BD4FF4"/>
    <w:rsid w:val="00BD528D"/>
    <w:rsid w:val="00BD593D"/>
    <w:rsid w:val="00BD604A"/>
    <w:rsid w:val="00BD63E9"/>
    <w:rsid w:val="00BD672E"/>
    <w:rsid w:val="00BD6A83"/>
    <w:rsid w:val="00BD7157"/>
    <w:rsid w:val="00BD71D3"/>
    <w:rsid w:val="00BD72E9"/>
    <w:rsid w:val="00BD734A"/>
    <w:rsid w:val="00BD78B4"/>
    <w:rsid w:val="00BD78CA"/>
    <w:rsid w:val="00BD7A0B"/>
    <w:rsid w:val="00BD7AF7"/>
    <w:rsid w:val="00BE047D"/>
    <w:rsid w:val="00BE0577"/>
    <w:rsid w:val="00BE0695"/>
    <w:rsid w:val="00BE0722"/>
    <w:rsid w:val="00BE0B08"/>
    <w:rsid w:val="00BE192F"/>
    <w:rsid w:val="00BE1F90"/>
    <w:rsid w:val="00BE3119"/>
    <w:rsid w:val="00BE31EB"/>
    <w:rsid w:val="00BE336D"/>
    <w:rsid w:val="00BE3418"/>
    <w:rsid w:val="00BE386F"/>
    <w:rsid w:val="00BE3DD3"/>
    <w:rsid w:val="00BE4189"/>
    <w:rsid w:val="00BE443B"/>
    <w:rsid w:val="00BE443F"/>
    <w:rsid w:val="00BE45BF"/>
    <w:rsid w:val="00BE46ED"/>
    <w:rsid w:val="00BE51E2"/>
    <w:rsid w:val="00BE579F"/>
    <w:rsid w:val="00BE5EF5"/>
    <w:rsid w:val="00BE61BD"/>
    <w:rsid w:val="00BE7037"/>
    <w:rsid w:val="00BE7987"/>
    <w:rsid w:val="00BE7FF5"/>
    <w:rsid w:val="00BF02D7"/>
    <w:rsid w:val="00BF0311"/>
    <w:rsid w:val="00BF0889"/>
    <w:rsid w:val="00BF0ADA"/>
    <w:rsid w:val="00BF0BBF"/>
    <w:rsid w:val="00BF1521"/>
    <w:rsid w:val="00BF1ADC"/>
    <w:rsid w:val="00BF1D79"/>
    <w:rsid w:val="00BF2122"/>
    <w:rsid w:val="00BF212E"/>
    <w:rsid w:val="00BF218C"/>
    <w:rsid w:val="00BF219F"/>
    <w:rsid w:val="00BF26D7"/>
    <w:rsid w:val="00BF27B5"/>
    <w:rsid w:val="00BF2B90"/>
    <w:rsid w:val="00BF311D"/>
    <w:rsid w:val="00BF38C4"/>
    <w:rsid w:val="00BF38EB"/>
    <w:rsid w:val="00BF3B96"/>
    <w:rsid w:val="00BF481B"/>
    <w:rsid w:val="00BF4B76"/>
    <w:rsid w:val="00BF503D"/>
    <w:rsid w:val="00BF5104"/>
    <w:rsid w:val="00BF5294"/>
    <w:rsid w:val="00BF55AA"/>
    <w:rsid w:val="00BF5D0D"/>
    <w:rsid w:val="00BF63EE"/>
    <w:rsid w:val="00BF6693"/>
    <w:rsid w:val="00BF69A8"/>
    <w:rsid w:val="00BF6A2E"/>
    <w:rsid w:val="00BF6BC4"/>
    <w:rsid w:val="00BF6F73"/>
    <w:rsid w:val="00BF7134"/>
    <w:rsid w:val="00BF789B"/>
    <w:rsid w:val="00BF791F"/>
    <w:rsid w:val="00BF7FB1"/>
    <w:rsid w:val="00C004B4"/>
    <w:rsid w:val="00C00868"/>
    <w:rsid w:val="00C014D0"/>
    <w:rsid w:val="00C01E7A"/>
    <w:rsid w:val="00C0208D"/>
    <w:rsid w:val="00C02135"/>
    <w:rsid w:val="00C02896"/>
    <w:rsid w:val="00C029BF"/>
    <w:rsid w:val="00C02B6C"/>
    <w:rsid w:val="00C02BB2"/>
    <w:rsid w:val="00C03040"/>
    <w:rsid w:val="00C032E9"/>
    <w:rsid w:val="00C03F39"/>
    <w:rsid w:val="00C043DD"/>
    <w:rsid w:val="00C053A1"/>
    <w:rsid w:val="00C05532"/>
    <w:rsid w:val="00C0571D"/>
    <w:rsid w:val="00C05899"/>
    <w:rsid w:val="00C05E92"/>
    <w:rsid w:val="00C065F4"/>
    <w:rsid w:val="00C06D05"/>
    <w:rsid w:val="00C06D4C"/>
    <w:rsid w:val="00C0784D"/>
    <w:rsid w:val="00C10564"/>
    <w:rsid w:val="00C10A0B"/>
    <w:rsid w:val="00C10DF9"/>
    <w:rsid w:val="00C116D0"/>
    <w:rsid w:val="00C118EE"/>
    <w:rsid w:val="00C11C2C"/>
    <w:rsid w:val="00C122AC"/>
    <w:rsid w:val="00C12775"/>
    <w:rsid w:val="00C1278E"/>
    <w:rsid w:val="00C1306C"/>
    <w:rsid w:val="00C130AE"/>
    <w:rsid w:val="00C1318C"/>
    <w:rsid w:val="00C13774"/>
    <w:rsid w:val="00C13FD4"/>
    <w:rsid w:val="00C14621"/>
    <w:rsid w:val="00C1463C"/>
    <w:rsid w:val="00C14769"/>
    <w:rsid w:val="00C14DF4"/>
    <w:rsid w:val="00C158E9"/>
    <w:rsid w:val="00C15917"/>
    <w:rsid w:val="00C169E2"/>
    <w:rsid w:val="00C16C45"/>
    <w:rsid w:val="00C16D31"/>
    <w:rsid w:val="00C17399"/>
    <w:rsid w:val="00C17A1F"/>
    <w:rsid w:val="00C17D90"/>
    <w:rsid w:val="00C209CC"/>
    <w:rsid w:val="00C20B9F"/>
    <w:rsid w:val="00C20C3F"/>
    <w:rsid w:val="00C20CC2"/>
    <w:rsid w:val="00C212B3"/>
    <w:rsid w:val="00C217CE"/>
    <w:rsid w:val="00C221F2"/>
    <w:rsid w:val="00C228EE"/>
    <w:rsid w:val="00C22EC7"/>
    <w:rsid w:val="00C23418"/>
    <w:rsid w:val="00C236FE"/>
    <w:rsid w:val="00C2611B"/>
    <w:rsid w:val="00C26576"/>
    <w:rsid w:val="00C26782"/>
    <w:rsid w:val="00C26AD4"/>
    <w:rsid w:val="00C26BCB"/>
    <w:rsid w:val="00C27241"/>
    <w:rsid w:val="00C2739F"/>
    <w:rsid w:val="00C2742E"/>
    <w:rsid w:val="00C27588"/>
    <w:rsid w:val="00C275A0"/>
    <w:rsid w:val="00C27705"/>
    <w:rsid w:val="00C27CEE"/>
    <w:rsid w:val="00C27E94"/>
    <w:rsid w:val="00C3087E"/>
    <w:rsid w:val="00C30B7C"/>
    <w:rsid w:val="00C30CD3"/>
    <w:rsid w:val="00C312ED"/>
    <w:rsid w:val="00C319AB"/>
    <w:rsid w:val="00C31F46"/>
    <w:rsid w:val="00C32D84"/>
    <w:rsid w:val="00C32EA5"/>
    <w:rsid w:val="00C33628"/>
    <w:rsid w:val="00C33876"/>
    <w:rsid w:val="00C33E85"/>
    <w:rsid w:val="00C3403D"/>
    <w:rsid w:val="00C343F3"/>
    <w:rsid w:val="00C34466"/>
    <w:rsid w:val="00C348E3"/>
    <w:rsid w:val="00C34DB0"/>
    <w:rsid w:val="00C354DF"/>
    <w:rsid w:val="00C356A4"/>
    <w:rsid w:val="00C3603E"/>
    <w:rsid w:val="00C3695C"/>
    <w:rsid w:val="00C3706A"/>
    <w:rsid w:val="00C37590"/>
    <w:rsid w:val="00C377A2"/>
    <w:rsid w:val="00C37F36"/>
    <w:rsid w:val="00C37FCD"/>
    <w:rsid w:val="00C40B74"/>
    <w:rsid w:val="00C40C80"/>
    <w:rsid w:val="00C411E2"/>
    <w:rsid w:val="00C4174A"/>
    <w:rsid w:val="00C41FB0"/>
    <w:rsid w:val="00C4220F"/>
    <w:rsid w:val="00C422DD"/>
    <w:rsid w:val="00C423D3"/>
    <w:rsid w:val="00C42E96"/>
    <w:rsid w:val="00C42EFF"/>
    <w:rsid w:val="00C431DE"/>
    <w:rsid w:val="00C43412"/>
    <w:rsid w:val="00C43A40"/>
    <w:rsid w:val="00C44234"/>
    <w:rsid w:val="00C4460E"/>
    <w:rsid w:val="00C44853"/>
    <w:rsid w:val="00C44C85"/>
    <w:rsid w:val="00C44F84"/>
    <w:rsid w:val="00C450D8"/>
    <w:rsid w:val="00C45108"/>
    <w:rsid w:val="00C45403"/>
    <w:rsid w:val="00C45457"/>
    <w:rsid w:val="00C45835"/>
    <w:rsid w:val="00C45901"/>
    <w:rsid w:val="00C45DBC"/>
    <w:rsid w:val="00C4626B"/>
    <w:rsid w:val="00C465D8"/>
    <w:rsid w:val="00C46E3F"/>
    <w:rsid w:val="00C46FE1"/>
    <w:rsid w:val="00C477E0"/>
    <w:rsid w:val="00C47807"/>
    <w:rsid w:val="00C4797D"/>
    <w:rsid w:val="00C479B0"/>
    <w:rsid w:val="00C50AE9"/>
    <w:rsid w:val="00C51702"/>
    <w:rsid w:val="00C51A37"/>
    <w:rsid w:val="00C51B08"/>
    <w:rsid w:val="00C51BC8"/>
    <w:rsid w:val="00C51C63"/>
    <w:rsid w:val="00C51D35"/>
    <w:rsid w:val="00C51F9A"/>
    <w:rsid w:val="00C5202C"/>
    <w:rsid w:val="00C520D2"/>
    <w:rsid w:val="00C526B3"/>
    <w:rsid w:val="00C530DE"/>
    <w:rsid w:val="00C5324D"/>
    <w:rsid w:val="00C53318"/>
    <w:rsid w:val="00C5356F"/>
    <w:rsid w:val="00C53653"/>
    <w:rsid w:val="00C539D4"/>
    <w:rsid w:val="00C53E50"/>
    <w:rsid w:val="00C53FA8"/>
    <w:rsid w:val="00C54067"/>
    <w:rsid w:val="00C5414F"/>
    <w:rsid w:val="00C541A6"/>
    <w:rsid w:val="00C5429E"/>
    <w:rsid w:val="00C54377"/>
    <w:rsid w:val="00C543ED"/>
    <w:rsid w:val="00C54438"/>
    <w:rsid w:val="00C54946"/>
    <w:rsid w:val="00C54BA5"/>
    <w:rsid w:val="00C54DF5"/>
    <w:rsid w:val="00C54FB5"/>
    <w:rsid w:val="00C55086"/>
    <w:rsid w:val="00C557B9"/>
    <w:rsid w:val="00C558CA"/>
    <w:rsid w:val="00C55E57"/>
    <w:rsid w:val="00C55ED6"/>
    <w:rsid w:val="00C561F5"/>
    <w:rsid w:val="00C5626C"/>
    <w:rsid w:val="00C568B7"/>
    <w:rsid w:val="00C56C15"/>
    <w:rsid w:val="00C57023"/>
    <w:rsid w:val="00C57262"/>
    <w:rsid w:val="00C579B4"/>
    <w:rsid w:val="00C57E95"/>
    <w:rsid w:val="00C57FB9"/>
    <w:rsid w:val="00C60160"/>
    <w:rsid w:val="00C60281"/>
    <w:rsid w:val="00C606B2"/>
    <w:rsid w:val="00C60C80"/>
    <w:rsid w:val="00C60D21"/>
    <w:rsid w:val="00C60F62"/>
    <w:rsid w:val="00C6122D"/>
    <w:rsid w:val="00C614D8"/>
    <w:rsid w:val="00C616BB"/>
    <w:rsid w:val="00C61B41"/>
    <w:rsid w:val="00C6221C"/>
    <w:rsid w:val="00C62FFD"/>
    <w:rsid w:val="00C632C2"/>
    <w:rsid w:val="00C637C2"/>
    <w:rsid w:val="00C63928"/>
    <w:rsid w:val="00C64155"/>
    <w:rsid w:val="00C6445E"/>
    <w:rsid w:val="00C64547"/>
    <w:rsid w:val="00C648CC"/>
    <w:rsid w:val="00C64D81"/>
    <w:rsid w:val="00C64E40"/>
    <w:rsid w:val="00C65040"/>
    <w:rsid w:val="00C65216"/>
    <w:rsid w:val="00C6523C"/>
    <w:rsid w:val="00C65247"/>
    <w:rsid w:val="00C652CE"/>
    <w:rsid w:val="00C6591D"/>
    <w:rsid w:val="00C65F12"/>
    <w:rsid w:val="00C662C3"/>
    <w:rsid w:val="00C66583"/>
    <w:rsid w:val="00C666C3"/>
    <w:rsid w:val="00C667F5"/>
    <w:rsid w:val="00C66FF0"/>
    <w:rsid w:val="00C67333"/>
    <w:rsid w:val="00C67440"/>
    <w:rsid w:val="00C67678"/>
    <w:rsid w:val="00C67AD0"/>
    <w:rsid w:val="00C67B27"/>
    <w:rsid w:val="00C67B3D"/>
    <w:rsid w:val="00C70185"/>
    <w:rsid w:val="00C704B9"/>
    <w:rsid w:val="00C70675"/>
    <w:rsid w:val="00C709FA"/>
    <w:rsid w:val="00C70D1D"/>
    <w:rsid w:val="00C70E23"/>
    <w:rsid w:val="00C70F0A"/>
    <w:rsid w:val="00C71138"/>
    <w:rsid w:val="00C7115C"/>
    <w:rsid w:val="00C7135F"/>
    <w:rsid w:val="00C71722"/>
    <w:rsid w:val="00C717E2"/>
    <w:rsid w:val="00C71D25"/>
    <w:rsid w:val="00C7225F"/>
    <w:rsid w:val="00C72A05"/>
    <w:rsid w:val="00C72B27"/>
    <w:rsid w:val="00C72B85"/>
    <w:rsid w:val="00C72C2D"/>
    <w:rsid w:val="00C72CB3"/>
    <w:rsid w:val="00C7318C"/>
    <w:rsid w:val="00C73CB5"/>
    <w:rsid w:val="00C73CC8"/>
    <w:rsid w:val="00C73E9F"/>
    <w:rsid w:val="00C73F45"/>
    <w:rsid w:val="00C74042"/>
    <w:rsid w:val="00C74078"/>
    <w:rsid w:val="00C741F3"/>
    <w:rsid w:val="00C748ED"/>
    <w:rsid w:val="00C7490A"/>
    <w:rsid w:val="00C74B3E"/>
    <w:rsid w:val="00C74C20"/>
    <w:rsid w:val="00C7524F"/>
    <w:rsid w:val="00C752FA"/>
    <w:rsid w:val="00C75338"/>
    <w:rsid w:val="00C754C6"/>
    <w:rsid w:val="00C758AB"/>
    <w:rsid w:val="00C75E88"/>
    <w:rsid w:val="00C76374"/>
    <w:rsid w:val="00C76548"/>
    <w:rsid w:val="00C77084"/>
    <w:rsid w:val="00C771D1"/>
    <w:rsid w:val="00C7779A"/>
    <w:rsid w:val="00C77916"/>
    <w:rsid w:val="00C7798C"/>
    <w:rsid w:val="00C80798"/>
    <w:rsid w:val="00C80EF1"/>
    <w:rsid w:val="00C817E1"/>
    <w:rsid w:val="00C81821"/>
    <w:rsid w:val="00C81949"/>
    <w:rsid w:val="00C819DC"/>
    <w:rsid w:val="00C81D48"/>
    <w:rsid w:val="00C822A1"/>
    <w:rsid w:val="00C823AF"/>
    <w:rsid w:val="00C824F8"/>
    <w:rsid w:val="00C82B1C"/>
    <w:rsid w:val="00C82C00"/>
    <w:rsid w:val="00C8301E"/>
    <w:rsid w:val="00C834BA"/>
    <w:rsid w:val="00C834D1"/>
    <w:rsid w:val="00C834ED"/>
    <w:rsid w:val="00C83AF0"/>
    <w:rsid w:val="00C83B1F"/>
    <w:rsid w:val="00C84000"/>
    <w:rsid w:val="00C8463C"/>
    <w:rsid w:val="00C84765"/>
    <w:rsid w:val="00C848D8"/>
    <w:rsid w:val="00C84C59"/>
    <w:rsid w:val="00C857FA"/>
    <w:rsid w:val="00C862EE"/>
    <w:rsid w:val="00C86750"/>
    <w:rsid w:val="00C86807"/>
    <w:rsid w:val="00C86902"/>
    <w:rsid w:val="00C869AB"/>
    <w:rsid w:val="00C86B93"/>
    <w:rsid w:val="00C86C2B"/>
    <w:rsid w:val="00C87013"/>
    <w:rsid w:val="00C8765C"/>
    <w:rsid w:val="00C87A38"/>
    <w:rsid w:val="00C87A96"/>
    <w:rsid w:val="00C87DB1"/>
    <w:rsid w:val="00C87E9B"/>
    <w:rsid w:val="00C9010D"/>
    <w:rsid w:val="00C90123"/>
    <w:rsid w:val="00C90149"/>
    <w:rsid w:val="00C90A99"/>
    <w:rsid w:val="00C90E44"/>
    <w:rsid w:val="00C916C4"/>
    <w:rsid w:val="00C918DD"/>
    <w:rsid w:val="00C92095"/>
    <w:rsid w:val="00C920B7"/>
    <w:rsid w:val="00C9214F"/>
    <w:rsid w:val="00C92173"/>
    <w:rsid w:val="00C9245E"/>
    <w:rsid w:val="00C92618"/>
    <w:rsid w:val="00C927B3"/>
    <w:rsid w:val="00C927E9"/>
    <w:rsid w:val="00C92920"/>
    <w:rsid w:val="00C92B7D"/>
    <w:rsid w:val="00C92EDF"/>
    <w:rsid w:val="00C93B15"/>
    <w:rsid w:val="00C93C8A"/>
    <w:rsid w:val="00C94658"/>
    <w:rsid w:val="00C94F50"/>
    <w:rsid w:val="00C9563A"/>
    <w:rsid w:val="00C95A50"/>
    <w:rsid w:val="00C95CA3"/>
    <w:rsid w:val="00C96790"/>
    <w:rsid w:val="00C96B91"/>
    <w:rsid w:val="00C970FF"/>
    <w:rsid w:val="00C979DA"/>
    <w:rsid w:val="00C97D02"/>
    <w:rsid w:val="00CA064B"/>
    <w:rsid w:val="00CA0850"/>
    <w:rsid w:val="00CA0BDC"/>
    <w:rsid w:val="00CA0C80"/>
    <w:rsid w:val="00CA1CE2"/>
    <w:rsid w:val="00CA1DE7"/>
    <w:rsid w:val="00CA1EF4"/>
    <w:rsid w:val="00CA1F6E"/>
    <w:rsid w:val="00CA1FCF"/>
    <w:rsid w:val="00CA204B"/>
    <w:rsid w:val="00CA2431"/>
    <w:rsid w:val="00CA36FB"/>
    <w:rsid w:val="00CA3C2F"/>
    <w:rsid w:val="00CA3E6F"/>
    <w:rsid w:val="00CA3FA9"/>
    <w:rsid w:val="00CA4743"/>
    <w:rsid w:val="00CA4CA3"/>
    <w:rsid w:val="00CA4EC5"/>
    <w:rsid w:val="00CA576A"/>
    <w:rsid w:val="00CA5C46"/>
    <w:rsid w:val="00CA638C"/>
    <w:rsid w:val="00CA649A"/>
    <w:rsid w:val="00CA6A66"/>
    <w:rsid w:val="00CA7782"/>
    <w:rsid w:val="00CA785C"/>
    <w:rsid w:val="00CA78B0"/>
    <w:rsid w:val="00CA7A8F"/>
    <w:rsid w:val="00CA7D9C"/>
    <w:rsid w:val="00CA7FC4"/>
    <w:rsid w:val="00CB02B7"/>
    <w:rsid w:val="00CB044C"/>
    <w:rsid w:val="00CB0734"/>
    <w:rsid w:val="00CB0B40"/>
    <w:rsid w:val="00CB0D78"/>
    <w:rsid w:val="00CB106E"/>
    <w:rsid w:val="00CB1901"/>
    <w:rsid w:val="00CB1F1F"/>
    <w:rsid w:val="00CB2367"/>
    <w:rsid w:val="00CB245F"/>
    <w:rsid w:val="00CB2D67"/>
    <w:rsid w:val="00CB351D"/>
    <w:rsid w:val="00CB3725"/>
    <w:rsid w:val="00CB3901"/>
    <w:rsid w:val="00CB3E79"/>
    <w:rsid w:val="00CB42A0"/>
    <w:rsid w:val="00CB44C6"/>
    <w:rsid w:val="00CB44F3"/>
    <w:rsid w:val="00CB46B8"/>
    <w:rsid w:val="00CB484B"/>
    <w:rsid w:val="00CB4AE9"/>
    <w:rsid w:val="00CB4B65"/>
    <w:rsid w:val="00CB4C77"/>
    <w:rsid w:val="00CB5684"/>
    <w:rsid w:val="00CB64C8"/>
    <w:rsid w:val="00CB6603"/>
    <w:rsid w:val="00CB6781"/>
    <w:rsid w:val="00CB6EA5"/>
    <w:rsid w:val="00CB7095"/>
    <w:rsid w:val="00CB72AE"/>
    <w:rsid w:val="00CB7BC3"/>
    <w:rsid w:val="00CB7E99"/>
    <w:rsid w:val="00CC0ED9"/>
    <w:rsid w:val="00CC1179"/>
    <w:rsid w:val="00CC138B"/>
    <w:rsid w:val="00CC17DE"/>
    <w:rsid w:val="00CC18E3"/>
    <w:rsid w:val="00CC1A60"/>
    <w:rsid w:val="00CC2090"/>
    <w:rsid w:val="00CC20F6"/>
    <w:rsid w:val="00CC247E"/>
    <w:rsid w:val="00CC2942"/>
    <w:rsid w:val="00CC3572"/>
    <w:rsid w:val="00CC3D23"/>
    <w:rsid w:val="00CC3F6C"/>
    <w:rsid w:val="00CC3F77"/>
    <w:rsid w:val="00CC428F"/>
    <w:rsid w:val="00CC4693"/>
    <w:rsid w:val="00CC496D"/>
    <w:rsid w:val="00CC4D88"/>
    <w:rsid w:val="00CC4F25"/>
    <w:rsid w:val="00CC5857"/>
    <w:rsid w:val="00CC5E0A"/>
    <w:rsid w:val="00CC635D"/>
    <w:rsid w:val="00CC63D9"/>
    <w:rsid w:val="00CC6DCF"/>
    <w:rsid w:val="00CC7504"/>
    <w:rsid w:val="00CC76D8"/>
    <w:rsid w:val="00CC7FA9"/>
    <w:rsid w:val="00CD009E"/>
    <w:rsid w:val="00CD09B9"/>
    <w:rsid w:val="00CD0C42"/>
    <w:rsid w:val="00CD0CD7"/>
    <w:rsid w:val="00CD0D28"/>
    <w:rsid w:val="00CD0DA6"/>
    <w:rsid w:val="00CD0F71"/>
    <w:rsid w:val="00CD0F7E"/>
    <w:rsid w:val="00CD165C"/>
    <w:rsid w:val="00CD2060"/>
    <w:rsid w:val="00CD24F3"/>
    <w:rsid w:val="00CD2645"/>
    <w:rsid w:val="00CD2869"/>
    <w:rsid w:val="00CD2B94"/>
    <w:rsid w:val="00CD2BFB"/>
    <w:rsid w:val="00CD3130"/>
    <w:rsid w:val="00CD339E"/>
    <w:rsid w:val="00CD34F3"/>
    <w:rsid w:val="00CD3CEC"/>
    <w:rsid w:val="00CD3D36"/>
    <w:rsid w:val="00CD3EC5"/>
    <w:rsid w:val="00CD458D"/>
    <w:rsid w:val="00CD4E0A"/>
    <w:rsid w:val="00CD4F15"/>
    <w:rsid w:val="00CD538E"/>
    <w:rsid w:val="00CD55B2"/>
    <w:rsid w:val="00CD571A"/>
    <w:rsid w:val="00CD5D62"/>
    <w:rsid w:val="00CD5F10"/>
    <w:rsid w:val="00CD6872"/>
    <w:rsid w:val="00CD6C07"/>
    <w:rsid w:val="00CD6C7C"/>
    <w:rsid w:val="00CD7119"/>
    <w:rsid w:val="00CD71A7"/>
    <w:rsid w:val="00CD7279"/>
    <w:rsid w:val="00CD76D6"/>
    <w:rsid w:val="00CD7AB1"/>
    <w:rsid w:val="00CE03D1"/>
    <w:rsid w:val="00CE03F9"/>
    <w:rsid w:val="00CE07A5"/>
    <w:rsid w:val="00CE114D"/>
    <w:rsid w:val="00CE1201"/>
    <w:rsid w:val="00CE1385"/>
    <w:rsid w:val="00CE1463"/>
    <w:rsid w:val="00CE18D5"/>
    <w:rsid w:val="00CE1F5D"/>
    <w:rsid w:val="00CE2375"/>
    <w:rsid w:val="00CE2FEE"/>
    <w:rsid w:val="00CE306E"/>
    <w:rsid w:val="00CE3736"/>
    <w:rsid w:val="00CE3862"/>
    <w:rsid w:val="00CE3A90"/>
    <w:rsid w:val="00CE40D0"/>
    <w:rsid w:val="00CE42A6"/>
    <w:rsid w:val="00CE467E"/>
    <w:rsid w:val="00CE49C7"/>
    <w:rsid w:val="00CE49FC"/>
    <w:rsid w:val="00CE4E6A"/>
    <w:rsid w:val="00CE4E77"/>
    <w:rsid w:val="00CE505E"/>
    <w:rsid w:val="00CE52E3"/>
    <w:rsid w:val="00CE5693"/>
    <w:rsid w:val="00CE56EE"/>
    <w:rsid w:val="00CE5A13"/>
    <w:rsid w:val="00CE5ABD"/>
    <w:rsid w:val="00CE5C3D"/>
    <w:rsid w:val="00CE62DF"/>
    <w:rsid w:val="00CE637E"/>
    <w:rsid w:val="00CE6392"/>
    <w:rsid w:val="00CE63C6"/>
    <w:rsid w:val="00CE690E"/>
    <w:rsid w:val="00CE6B23"/>
    <w:rsid w:val="00CE6FFD"/>
    <w:rsid w:val="00CE7870"/>
    <w:rsid w:val="00CE79D6"/>
    <w:rsid w:val="00CE7D2B"/>
    <w:rsid w:val="00CF0102"/>
    <w:rsid w:val="00CF02D3"/>
    <w:rsid w:val="00CF04BA"/>
    <w:rsid w:val="00CF04F9"/>
    <w:rsid w:val="00CF059C"/>
    <w:rsid w:val="00CF0648"/>
    <w:rsid w:val="00CF0854"/>
    <w:rsid w:val="00CF0ADA"/>
    <w:rsid w:val="00CF0B86"/>
    <w:rsid w:val="00CF0EDE"/>
    <w:rsid w:val="00CF141A"/>
    <w:rsid w:val="00CF16E5"/>
    <w:rsid w:val="00CF1A2D"/>
    <w:rsid w:val="00CF211B"/>
    <w:rsid w:val="00CF23AD"/>
    <w:rsid w:val="00CF2A1A"/>
    <w:rsid w:val="00CF2B3C"/>
    <w:rsid w:val="00CF2B91"/>
    <w:rsid w:val="00CF3213"/>
    <w:rsid w:val="00CF3DE9"/>
    <w:rsid w:val="00CF3ECF"/>
    <w:rsid w:val="00CF4285"/>
    <w:rsid w:val="00CF45A9"/>
    <w:rsid w:val="00CF4ADC"/>
    <w:rsid w:val="00CF4B47"/>
    <w:rsid w:val="00CF536A"/>
    <w:rsid w:val="00CF5C49"/>
    <w:rsid w:val="00CF5F74"/>
    <w:rsid w:val="00CF6452"/>
    <w:rsid w:val="00CF6624"/>
    <w:rsid w:val="00CF697F"/>
    <w:rsid w:val="00CF741F"/>
    <w:rsid w:val="00CF7859"/>
    <w:rsid w:val="00CF7B25"/>
    <w:rsid w:val="00CF7DA1"/>
    <w:rsid w:val="00CF7DE4"/>
    <w:rsid w:val="00D00130"/>
    <w:rsid w:val="00D0019E"/>
    <w:rsid w:val="00D00203"/>
    <w:rsid w:val="00D009BF"/>
    <w:rsid w:val="00D00C53"/>
    <w:rsid w:val="00D00DD6"/>
    <w:rsid w:val="00D014DF"/>
    <w:rsid w:val="00D0169E"/>
    <w:rsid w:val="00D01F97"/>
    <w:rsid w:val="00D02751"/>
    <w:rsid w:val="00D02766"/>
    <w:rsid w:val="00D02788"/>
    <w:rsid w:val="00D027A9"/>
    <w:rsid w:val="00D0296D"/>
    <w:rsid w:val="00D029CC"/>
    <w:rsid w:val="00D03065"/>
    <w:rsid w:val="00D03324"/>
    <w:rsid w:val="00D03520"/>
    <w:rsid w:val="00D03DE6"/>
    <w:rsid w:val="00D04482"/>
    <w:rsid w:val="00D04613"/>
    <w:rsid w:val="00D0471D"/>
    <w:rsid w:val="00D048B9"/>
    <w:rsid w:val="00D05424"/>
    <w:rsid w:val="00D05502"/>
    <w:rsid w:val="00D05ADC"/>
    <w:rsid w:val="00D05BBA"/>
    <w:rsid w:val="00D05D31"/>
    <w:rsid w:val="00D0616B"/>
    <w:rsid w:val="00D0634E"/>
    <w:rsid w:val="00D065BD"/>
    <w:rsid w:val="00D06F3B"/>
    <w:rsid w:val="00D06FB6"/>
    <w:rsid w:val="00D07254"/>
    <w:rsid w:val="00D076AD"/>
    <w:rsid w:val="00D07E79"/>
    <w:rsid w:val="00D104A6"/>
    <w:rsid w:val="00D10685"/>
    <w:rsid w:val="00D10943"/>
    <w:rsid w:val="00D10AEE"/>
    <w:rsid w:val="00D10DFE"/>
    <w:rsid w:val="00D112CE"/>
    <w:rsid w:val="00D1195E"/>
    <w:rsid w:val="00D11BBA"/>
    <w:rsid w:val="00D121AB"/>
    <w:rsid w:val="00D1230B"/>
    <w:rsid w:val="00D124D3"/>
    <w:rsid w:val="00D12E2A"/>
    <w:rsid w:val="00D12ECD"/>
    <w:rsid w:val="00D133DD"/>
    <w:rsid w:val="00D13C51"/>
    <w:rsid w:val="00D13CA6"/>
    <w:rsid w:val="00D13CB2"/>
    <w:rsid w:val="00D13E2B"/>
    <w:rsid w:val="00D14076"/>
    <w:rsid w:val="00D143E2"/>
    <w:rsid w:val="00D14B97"/>
    <w:rsid w:val="00D14E1E"/>
    <w:rsid w:val="00D14F00"/>
    <w:rsid w:val="00D1587D"/>
    <w:rsid w:val="00D158B7"/>
    <w:rsid w:val="00D15C9B"/>
    <w:rsid w:val="00D15D75"/>
    <w:rsid w:val="00D15E92"/>
    <w:rsid w:val="00D15FFF"/>
    <w:rsid w:val="00D165B3"/>
    <w:rsid w:val="00D16969"/>
    <w:rsid w:val="00D17096"/>
    <w:rsid w:val="00D17525"/>
    <w:rsid w:val="00D178E0"/>
    <w:rsid w:val="00D17E96"/>
    <w:rsid w:val="00D2033E"/>
    <w:rsid w:val="00D206AD"/>
    <w:rsid w:val="00D20908"/>
    <w:rsid w:val="00D212C8"/>
    <w:rsid w:val="00D21565"/>
    <w:rsid w:val="00D21865"/>
    <w:rsid w:val="00D21958"/>
    <w:rsid w:val="00D2247B"/>
    <w:rsid w:val="00D224E8"/>
    <w:rsid w:val="00D226EB"/>
    <w:rsid w:val="00D22FE5"/>
    <w:rsid w:val="00D23014"/>
    <w:rsid w:val="00D23036"/>
    <w:rsid w:val="00D235E4"/>
    <w:rsid w:val="00D23BFD"/>
    <w:rsid w:val="00D23C43"/>
    <w:rsid w:val="00D24405"/>
    <w:rsid w:val="00D24952"/>
    <w:rsid w:val="00D249F9"/>
    <w:rsid w:val="00D24A0D"/>
    <w:rsid w:val="00D24A9D"/>
    <w:rsid w:val="00D25059"/>
    <w:rsid w:val="00D255E7"/>
    <w:rsid w:val="00D257DE"/>
    <w:rsid w:val="00D25FBC"/>
    <w:rsid w:val="00D261CC"/>
    <w:rsid w:val="00D2629F"/>
    <w:rsid w:val="00D2743C"/>
    <w:rsid w:val="00D274E0"/>
    <w:rsid w:val="00D2750F"/>
    <w:rsid w:val="00D276EE"/>
    <w:rsid w:val="00D27BC8"/>
    <w:rsid w:val="00D300C0"/>
    <w:rsid w:val="00D30200"/>
    <w:rsid w:val="00D30213"/>
    <w:rsid w:val="00D3096C"/>
    <w:rsid w:val="00D3096E"/>
    <w:rsid w:val="00D30998"/>
    <w:rsid w:val="00D30B62"/>
    <w:rsid w:val="00D3196B"/>
    <w:rsid w:val="00D31BDD"/>
    <w:rsid w:val="00D31C12"/>
    <w:rsid w:val="00D31ECF"/>
    <w:rsid w:val="00D322F6"/>
    <w:rsid w:val="00D3259F"/>
    <w:rsid w:val="00D32830"/>
    <w:rsid w:val="00D33606"/>
    <w:rsid w:val="00D33874"/>
    <w:rsid w:val="00D33C35"/>
    <w:rsid w:val="00D342D4"/>
    <w:rsid w:val="00D34508"/>
    <w:rsid w:val="00D34EC1"/>
    <w:rsid w:val="00D34FBF"/>
    <w:rsid w:val="00D351ED"/>
    <w:rsid w:val="00D353D7"/>
    <w:rsid w:val="00D35415"/>
    <w:rsid w:val="00D3546C"/>
    <w:rsid w:val="00D359D3"/>
    <w:rsid w:val="00D35B45"/>
    <w:rsid w:val="00D35B81"/>
    <w:rsid w:val="00D35D13"/>
    <w:rsid w:val="00D36088"/>
    <w:rsid w:val="00D36128"/>
    <w:rsid w:val="00D36303"/>
    <w:rsid w:val="00D36BC2"/>
    <w:rsid w:val="00D36D93"/>
    <w:rsid w:val="00D37701"/>
    <w:rsid w:val="00D377B8"/>
    <w:rsid w:val="00D37E13"/>
    <w:rsid w:val="00D37F30"/>
    <w:rsid w:val="00D402AE"/>
    <w:rsid w:val="00D4075E"/>
    <w:rsid w:val="00D40809"/>
    <w:rsid w:val="00D40D63"/>
    <w:rsid w:val="00D40ECD"/>
    <w:rsid w:val="00D414A2"/>
    <w:rsid w:val="00D41B7E"/>
    <w:rsid w:val="00D42429"/>
    <w:rsid w:val="00D42721"/>
    <w:rsid w:val="00D428C4"/>
    <w:rsid w:val="00D42D61"/>
    <w:rsid w:val="00D435E9"/>
    <w:rsid w:val="00D439DD"/>
    <w:rsid w:val="00D43BE3"/>
    <w:rsid w:val="00D43D97"/>
    <w:rsid w:val="00D4409A"/>
    <w:rsid w:val="00D44831"/>
    <w:rsid w:val="00D44BED"/>
    <w:rsid w:val="00D44D52"/>
    <w:rsid w:val="00D450E0"/>
    <w:rsid w:val="00D452D4"/>
    <w:rsid w:val="00D45409"/>
    <w:rsid w:val="00D455A9"/>
    <w:rsid w:val="00D456CF"/>
    <w:rsid w:val="00D45880"/>
    <w:rsid w:val="00D458A4"/>
    <w:rsid w:val="00D45D8C"/>
    <w:rsid w:val="00D45F3A"/>
    <w:rsid w:val="00D45F5A"/>
    <w:rsid w:val="00D463FE"/>
    <w:rsid w:val="00D468F1"/>
    <w:rsid w:val="00D4698A"/>
    <w:rsid w:val="00D46B98"/>
    <w:rsid w:val="00D46DC4"/>
    <w:rsid w:val="00D46F1E"/>
    <w:rsid w:val="00D46FC4"/>
    <w:rsid w:val="00D4705B"/>
    <w:rsid w:val="00D4788A"/>
    <w:rsid w:val="00D47B4E"/>
    <w:rsid w:val="00D47BD5"/>
    <w:rsid w:val="00D47FDC"/>
    <w:rsid w:val="00D5070B"/>
    <w:rsid w:val="00D50794"/>
    <w:rsid w:val="00D508CF"/>
    <w:rsid w:val="00D5095E"/>
    <w:rsid w:val="00D50C90"/>
    <w:rsid w:val="00D50F07"/>
    <w:rsid w:val="00D51069"/>
    <w:rsid w:val="00D512A1"/>
    <w:rsid w:val="00D5163F"/>
    <w:rsid w:val="00D52137"/>
    <w:rsid w:val="00D52773"/>
    <w:rsid w:val="00D528A7"/>
    <w:rsid w:val="00D52D7C"/>
    <w:rsid w:val="00D52DE4"/>
    <w:rsid w:val="00D531AF"/>
    <w:rsid w:val="00D53380"/>
    <w:rsid w:val="00D54041"/>
    <w:rsid w:val="00D546DE"/>
    <w:rsid w:val="00D548DD"/>
    <w:rsid w:val="00D54E3E"/>
    <w:rsid w:val="00D5500D"/>
    <w:rsid w:val="00D550C3"/>
    <w:rsid w:val="00D55AD4"/>
    <w:rsid w:val="00D55E1F"/>
    <w:rsid w:val="00D55EAB"/>
    <w:rsid w:val="00D55FAC"/>
    <w:rsid w:val="00D56078"/>
    <w:rsid w:val="00D563E0"/>
    <w:rsid w:val="00D565A3"/>
    <w:rsid w:val="00D567B7"/>
    <w:rsid w:val="00D56D44"/>
    <w:rsid w:val="00D56F14"/>
    <w:rsid w:val="00D5722D"/>
    <w:rsid w:val="00D574E3"/>
    <w:rsid w:val="00D576C7"/>
    <w:rsid w:val="00D57835"/>
    <w:rsid w:val="00D57C4A"/>
    <w:rsid w:val="00D602D9"/>
    <w:rsid w:val="00D6082B"/>
    <w:rsid w:val="00D61194"/>
    <w:rsid w:val="00D612C6"/>
    <w:rsid w:val="00D61BB2"/>
    <w:rsid w:val="00D61C0F"/>
    <w:rsid w:val="00D62181"/>
    <w:rsid w:val="00D62BFE"/>
    <w:rsid w:val="00D62CEE"/>
    <w:rsid w:val="00D6337B"/>
    <w:rsid w:val="00D63835"/>
    <w:rsid w:val="00D63CBF"/>
    <w:rsid w:val="00D63E5A"/>
    <w:rsid w:val="00D642B9"/>
    <w:rsid w:val="00D647F0"/>
    <w:rsid w:val="00D64878"/>
    <w:rsid w:val="00D64A30"/>
    <w:rsid w:val="00D64EB0"/>
    <w:rsid w:val="00D65238"/>
    <w:rsid w:val="00D65816"/>
    <w:rsid w:val="00D659B9"/>
    <w:rsid w:val="00D65A03"/>
    <w:rsid w:val="00D65CC1"/>
    <w:rsid w:val="00D65D53"/>
    <w:rsid w:val="00D660AB"/>
    <w:rsid w:val="00D660E8"/>
    <w:rsid w:val="00D6610D"/>
    <w:rsid w:val="00D66600"/>
    <w:rsid w:val="00D66665"/>
    <w:rsid w:val="00D66AA7"/>
    <w:rsid w:val="00D66B42"/>
    <w:rsid w:val="00D66BB9"/>
    <w:rsid w:val="00D67012"/>
    <w:rsid w:val="00D6791D"/>
    <w:rsid w:val="00D700C7"/>
    <w:rsid w:val="00D701C1"/>
    <w:rsid w:val="00D70346"/>
    <w:rsid w:val="00D70428"/>
    <w:rsid w:val="00D704D7"/>
    <w:rsid w:val="00D705E9"/>
    <w:rsid w:val="00D707D7"/>
    <w:rsid w:val="00D7084D"/>
    <w:rsid w:val="00D71083"/>
    <w:rsid w:val="00D713AE"/>
    <w:rsid w:val="00D715D0"/>
    <w:rsid w:val="00D71D77"/>
    <w:rsid w:val="00D71DC8"/>
    <w:rsid w:val="00D71F44"/>
    <w:rsid w:val="00D72420"/>
    <w:rsid w:val="00D72CDC"/>
    <w:rsid w:val="00D72F76"/>
    <w:rsid w:val="00D72FA0"/>
    <w:rsid w:val="00D73263"/>
    <w:rsid w:val="00D73E43"/>
    <w:rsid w:val="00D74346"/>
    <w:rsid w:val="00D74467"/>
    <w:rsid w:val="00D74EDE"/>
    <w:rsid w:val="00D74F8E"/>
    <w:rsid w:val="00D75107"/>
    <w:rsid w:val="00D75348"/>
    <w:rsid w:val="00D7552C"/>
    <w:rsid w:val="00D7561B"/>
    <w:rsid w:val="00D7576B"/>
    <w:rsid w:val="00D7597F"/>
    <w:rsid w:val="00D75AC6"/>
    <w:rsid w:val="00D75B4F"/>
    <w:rsid w:val="00D75D5B"/>
    <w:rsid w:val="00D76107"/>
    <w:rsid w:val="00D7613D"/>
    <w:rsid w:val="00D7639A"/>
    <w:rsid w:val="00D76583"/>
    <w:rsid w:val="00D76B3D"/>
    <w:rsid w:val="00D76F2C"/>
    <w:rsid w:val="00D76F44"/>
    <w:rsid w:val="00D770DC"/>
    <w:rsid w:val="00D77173"/>
    <w:rsid w:val="00D77BAA"/>
    <w:rsid w:val="00D77BE3"/>
    <w:rsid w:val="00D800AD"/>
    <w:rsid w:val="00D8016E"/>
    <w:rsid w:val="00D80C4F"/>
    <w:rsid w:val="00D80E34"/>
    <w:rsid w:val="00D8104F"/>
    <w:rsid w:val="00D8107A"/>
    <w:rsid w:val="00D81249"/>
    <w:rsid w:val="00D814DE"/>
    <w:rsid w:val="00D81D37"/>
    <w:rsid w:val="00D824C7"/>
    <w:rsid w:val="00D82575"/>
    <w:rsid w:val="00D82731"/>
    <w:rsid w:val="00D82A96"/>
    <w:rsid w:val="00D83638"/>
    <w:rsid w:val="00D83791"/>
    <w:rsid w:val="00D8380B"/>
    <w:rsid w:val="00D838D2"/>
    <w:rsid w:val="00D83AF7"/>
    <w:rsid w:val="00D84219"/>
    <w:rsid w:val="00D844C7"/>
    <w:rsid w:val="00D847FA"/>
    <w:rsid w:val="00D84D20"/>
    <w:rsid w:val="00D8577C"/>
    <w:rsid w:val="00D857FB"/>
    <w:rsid w:val="00D85A54"/>
    <w:rsid w:val="00D85CC9"/>
    <w:rsid w:val="00D85DCA"/>
    <w:rsid w:val="00D860E1"/>
    <w:rsid w:val="00D865AF"/>
    <w:rsid w:val="00D865CC"/>
    <w:rsid w:val="00D86941"/>
    <w:rsid w:val="00D86B58"/>
    <w:rsid w:val="00D876D7"/>
    <w:rsid w:val="00D87797"/>
    <w:rsid w:val="00D877DF"/>
    <w:rsid w:val="00D87872"/>
    <w:rsid w:val="00D87944"/>
    <w:rsid w:val="00D87BDE"/>
    <w:rsid w:val="00D902D0"/>
    <w:rsid w:val="00D90515"/>
    <w:rsid w:val="00D9058C"/>
    <w:rsid w:val="00D90734"/>
    <w:rsid w:val="00D908AE"/>
    <w:rsid w:val="00D908D3"/>
    <w:rsid w:val="00D90C8B"/>
    <w:rsid w:val="00D90CF7"/>
    <w:rsid w:val="00D911F7"/>
    <w:rsid w:val="00D9163D"/>
    <w:rsid w:val="00D91792"/>
    <w:rsid w:val="00D91931"/>
    <w:rsid w:val="00D9194C"/>
    <w:rsid w:val="00D9226F"/>
    <w:rsid w:val="00D92CE0"/>
    <w:rsid w:val="00D92F7D"/>
    <w:rsid w:val="00D93004"/>
    <w:rsid w:val="00D930F3"/>
    <w:rsid w:val="00D93147"/>
    <w:rsid w:val="00D9344D"/>
    <w:rsid w:val="00D93630"/>
    <w:rsid w:val="00D93D2F"/>
    <w:rsid w:val="00D94184"/>
    <w:rsid w:val="00D94802"/>
    <w:rsid w:val="00D94CFC"/>
    <w:rsid w:val="00D95428"/>
    <w:rsid w:val="00D95AF5"/>
    <w:rsid w:val="00D95F34"/>
    <w:rsid w:val="00D95F59"/>
    <w:rsid w:val="00D960D5"/>
    <w:rsid w:val="00D9615E"/>
    <w:rsid w:val="00D96323"/>
    <w:rsid w:val="00D96620"/>
    <w:rsid w:val="00D966C0"/>
    <w:rsid w:val="00D967B5"/>
    <w:rsid w:val="00D96ACD"/>
    <w:rsid w:val="00D96B62"/>
    <w:rsid w:val="00D96BAA"/>
    <w:rsid w:val="00D96C5D"/>
    <w:rsid w:val="00D96C6D"/>
    <w:rsid w:val="00D96C9B"/>
    <w:rsid w:val="00D96D80"/>
    <w:rsid w:val="00D96DED"/>
    <w:rsid w:val="00D9709E"/>
    <w:rsid w:val="00D97BD2"/>
    <w:rsid w:val="00D97C98"/>
    <w:rsid w:val="00DA0237"/>
    <w:rsid w:val="00DA0D90"/>
    <w:rsid w:val="00DA10E6"/>
    <w:rsid w:val="00DA1485"/>
    <w:rsid w:val="00DA1726"/>
    <w:rsid w:val="00DA1BA0"/>
    <w:rsid w:val="00DA1D16"/>
    <w:rsid w:val="00DA20E9"/>
    <w:rsid w:val="00DA227A"/>
    <w:rsid w:val="00DA26ED"/>
    <w:rsid w:val="00DA2AEA"/>
    <w:rsid w:val="00DA2EE0"/>
    <w:rsid w:val="00DA2F71"/>
    <w:rsid w:val="00DA32DC"/>
    <w:rsid w:val="00DA394A"/>
    <w:rsid w:val="00DA397F"/>
    <w:rsid w:val="00DA3A86"/>
    <w:rsid w:val="00DA3BD3"/>
    <w:rsid w:val="00DA3D25"/>
    <w:rsid w:val="00DA3D9E"/>
    <w:rsid w:val="00DA4104"/>
    <w:rsid w:val="00DA4202"/>
    <w:rsid w:val="00DA44D8"/>
    <w:rsid w:val="00DA49F0"/>
    <w:rsid w:val="00DA4C63"/>
    <w:rsid w:val="00DA4E28"/>
    <w:rsid w:val="00DA5354"/>
    <w:rsid w:val="00DA5421"/>
    <w:rsid w:val="00DA545F"/>
    <w:rsid w:val="00DA5755"/>
    <w:rsid w:val="00DA57CF"/>
    <w:rsid w:val="00DA5966"/>
    <w:rsid w:val="00DA643D"/>
    <w:rsid w:val="00DA64EC"/>
    <w:rsid w:val="00DA6646"/>
    <w:rsid w:val="00DA6BD5"/>
    <w:rsid w:val="00DA6DF1"/>
    <w:rsid w:val="00DA7175"/>
    <w:rsid w:val="00DA7802"/>
    <w:rsid w:val="00DA785A"/>
    <w:rsid w:val="00DA7C0E"/>
    <w:rsid w:val="00DA7C85"/>
    <w:rsid w:val="00DA7D80"/>
    <w:rsid w:val="00DA7DB5"/>
    <w:rsid w:val="00DA7F6C"/>
    <w:rsid w:val="00DB01E6"/>
    <w:rsid w:val="00DB06D0"/>
    <w:rsid w:val="00DB079C"/>
    <w:rsid w:val="00DB0EAA"/>
    <w:rsid w:val="00DB137D"/>
    <w:rsid w:val="00DB2581"/>
    <w:rsid w:val="00DB269B"/>
    <w:rsid w:val="00DB29ED"/>
    <w:rsid w:val="00DB2CDD"/>
    <w:rsid w:val="00DB2F13"/>
    <w:rsid w:val="00DB30CD"/>
    <w:rsid w:val="00DB31E8"/>
    <w:rsid w:val="00DB3304"/>
    <w:rsid w:val="00DB34EE"/>
    <w:rsid w:val="00DB398D"/>
    <w:rsid w:val="00DB3A7F"/>
    <w:rsid w:val="00DB3CD8"/>
    <w:rsid w:val="00DB3DD6"/>
    <w:rsid w:val="00DB400C"/>
    <w:rsid w:val="00DB47F6"/>
    <w:rsid w:val="00DB4B3B"/>
    <w:rsid w:val="00DB4BDE"/>
    <w:rsid w:val="00DB4D59"/>
    <w:rsid w:val="00DB4E68"/>
    <w:rsid w:val="00DB5127"/>
    <w:rsid w:val="00DB5132"/>
    <w:rsid w:val="00DB586E"/>
    <w:rsid w:val="00DB587B"/>
    <w:rsid w:val="00DB59A1"/>
    <w:rsid w:val="00DB5B00"/>
    <w:rsid w:val="00DB6358"/>
    <w:rsid w:val="00DB637B"/>
    <w:rsid w:val="00DB7005"/>
    <w:rsid w:val="00DB7077"/>
    <w:rsid w:val="00DB7317"/>
    <w:rsid w:val="00DB733E"/>
    <w:rsid w:val="00DB7489"/>
    <w:rsid w:val="00DB7A06"/>
    <w:rsid w:val="00DB7DBF"/>
    <w:rsid w:val="00DB7E99"/>
    <w:rsid w:val="00DC03D0"/>
    <w:rsid w:val="00DC0649"/>
    <w:rsid w:val="00DC0F67"/>
    <w:rsid w:val="00DC15AA"/>
    <w:rsid w:val="00DC19E0"/>
    <w:rsid w:val="00DC1A68"/>
    <w:rsid w:val="00DC1CFB"/>
    <w:rsid w:val="00DC1F32"/>
    <w:rsid w:val="00DC20DD"/>
    <w:rsid w:val="00DC2196"/>
    <w:rsid w:val="00DC22D6"/>
    <w:rsid w:val="00DC2982"/>
    <w:rsid w:val="00DC2A75"/>
    <w:rsid w:val="00DC2FDD"/>
    <w:rsid w:val="00DC3680"/>
    <w:rsid w:val="00DC393A"/>
    <w:rsid w:val="00DC3E22"/>
    <w:rsid w:val="00DC426B"/>
    <w:rsid w:val="00DC4880"/>
    <w:rsid w:val="00DC48E6"/>
    <w:rsid w:val="00DC4AC9"/>
    <w:rsid w:val="00DC4F27"/>
    <w:rsid w:val="00DC53E0"/>
    <w:rsid w:val="00DC5530"/>
    <w:rsid w:val="00DC5731"/>
    <w:rsid w:val="00DC5FF2"/>
    <w:rsid w:val="00DC6093"/>
    <w:rsid w:val="00DC60C7"/>
    <w:rsid w:val="00DC6694"/>
    <w:rsid w:val="00DC6B2F"/>
    <w:rsid w:val="00DC6C4D"/>
    <w:rsid w:val="00DC70F7"/>
    <w:rsid w:val="00DC72B3"/>
    <w:rsid w:val="00DC73A5"/>
    <w:rsid w:val="00DC7AA6"/>
    <w:rsid w:val="00DC7BB8"/>
    <w:rsid w:val="00DC7D38"/>
    <w:rsid w:val="00DC7E7E"/>
    <w:rsid w:val="00DD0A65"/>
    <w:rsid w:val="00DD0D05"/>
    <w:rsid w:val="00DD0F91"/>
    <w:rsid w:val="00DD1705"/>
    <w:rsid w:val="00DD181D"/>
    <w:rsid w:val="00DD1AB0"/>
    <w:rsid w:val="00DD1B61"/>
    <w:rsid w:val="00DD1F25"/>
    <w:rsid w:val="00DD204D"/>
    <w:rsid w:val="00DD24D7"/>
    <w:rsid w:val="00DD2691"/>
    <w:rsid w:val="00DD273A"/>
    <w:rsid w:val="00DD2C11"/>
    <w:rsid w:val="00DD2E52"/>
    <w:rsid w:val="00DD2E78"/>
    <w:rsid w:val="00DD34B9"/>
    <w:rsid w:val="00DD40A9"/>
    <w:rsid w:val="00DD41CB"/>
    <w:rsid w:val="00DD43F2"/>
    <w:rsid w:val="00DD440E"/>
    <w:rsid w:val="00DD4BBF"/>
    <w:rsid w:val="00DD4C5F"/>
    <w:rsid w:val="00DD4FD9"/>
    <w:rsid w:val="00DD5312"/>
    <w:rsid w:val="00DD61F3"/>
    <w:rsid w:val="00DD6396"/>
    <w:rsid w:val="00DD644A"/>
    <w:rsid w:val="00DD64C8"/>
    <w:rsid w:val="00DD6685"/>
    <w:rsid w:val="00DD69EB"/>
    <w:rsid w:val="00DD6FFD"/>
    <w:rsid w:val="00DD70BE"/>
    <w:rsid w:val="00DD7410"/>
    <w:rsid w:val="00DD7941"/>
    <w:rsid w:val="00DD7DA4"/>
    <w:rsid w:val="00DD7DAB"/>
    <w:rsid w:val="00DE07A2"/>
    <w:rsid w:val="00DE07A8"/>
    <w:rsid w:val="00DE0C35"/>
    <w:rsid w:val="00DE0CFC"/>
    <w:rsid w:val="00DE0FFB"/>
    <w:rsid w:val="00DE13EA"/>
    <w:rsid w:val="00DE1400"/>
    <w:rsid w:val="00DE19F3"/>
    <w:rsid w:val="00DE1A27"/>
    <w:rsid w:val="00DE1D91"/>
    <w:rsid w:val="00DE1ED5"/>
    <w:rsid w:val="00DE221B"/>
    <w:rsid w:val="00DE2250"/>
    <w:rsid w:val="00DE2401"/>
    <w:rsid w:val="00DE2716"/>
    <w:rsid w:val="00DE3BCB"/>
    <w:rsid w:val="00DE3C33"/>
    <w:rsid w:val="00DE4083"/>
    <w:rsid w:val="00DE43CD"/>
    <w:rsid w:val="00DE445B"/>
    <w:rsid w:val="00DE4647"/>
    <w:rsid w:val="00DE4812"/>
    <w:rsid w:val="00DE4A20"/>
    <w:rsid w:val="00DE4AE7"/>
    <w:rsid w:val="00DE4ED5"/>
    <w:rsid w:val="00DE50B3"/>
    <w:rsid w:val="00DE543C"/>
    <w:rsid w:val="00DE5925"/>
    <w:rsid w:val="00DE5D94"/>
    <w:rsid w:val="00DE6367"/>
    <w:rsid w:val="00DE64FD"/>
    <w:rsid w:val="00DE660D"/>
    <w:rsid w:val="00DE69EB"/>
    <w:rsid w:val="00DE6C19"/>
    <w:rsid w:val="00DE6C2A"/>
    <w:rsid w:val="00DE6C36"/>
    <w:rsid w:val="00DE6DAF"/>
    <w:rsid w:val="00DE6F68"/>
    <w:rsid w:val="00DE6FF0"/>
    <w:rsid w:val="00DE710F"/>
    <w:rsid w:val="00DE72D4"/>
    <w:rsid w:val="00DE79DB"/>
    <w:rsid w:val="00DE7F4A"/>
    <w:rsid w:val="00DF0239"/>
    <w:rsid w:val="00DF0D2E"/>
    <w:rsid w:val="00DF0E4D"/>
    <w:rsid w:val="00DF1361"/>
    <w:rsid w:val="00DF145D"/>
    <w:rsid w:val="00DF1476"/>
    <w:rsid w:val="00DF170E"/>
    <w:rsid w:val="00DF174C"/>
    <w:rsid w:val="00DF1B89"/>
    <w:rsid w:val="00DF1DF7"/>
    <w:rsid w:val="00DF1FDD"/>
    <w:rsid w:val="00DF2D15"/>
    <w:rsid w:val="00DF2E03"/>
    <w:rsid w:val="00DF309B"/>
    <w:rsid w:val="00DF3DEC"/>
    <w:rsid w:val="00DF3E9F"/>
    <w:rsid w:val="00DF42F1"/>
    <w:rsid w:val="00DF45C2"/>
    <w:rsid w:val="00DF47E3"/>
    <w:rsid w:val="00DF48BA"/>
    <w:rsid w:val="00DF4931"/>
    <w:rsid w:val="00DF4A49"/>
    <w:rsid w:val="00DF4ABE"/>
    <w:rsid w:val="00DF4E88"/>
    <w:rsid w:val="00DF4EB5"/>
    <w:rsid w:val="00DF5489"/>
    <w:rsid w:val="00DF5D70"/>
    <w:rsid w:val="00DF64DC"/>
    <w:rsid w:val="00DF6644"/>
    <w:rsid w:val="00DF6718"/>
    <w:rsid w:val="00DF68DD"/>
    <w:rsid w:val="00DF6D2E"/>
    <w:rsid w:val="00DF6E0F"/>
    <w:rsid w:val="00DF6EB2"/>
    <w:rsid w:val="00DF71EA"/>
    <w:rsid w:val="00DF76F1"/>
    <w:rsid w:val="00DF7C48"/>
    <w:rsid w:val="00DF7D60"/>
    <w:rsid w:val="00E0016E"/>
    <w:rsid w:val="00E002B8"/>
    <w:rsid w:val="00E002B9"/>
    <w:rsid w:val="00E004B8"/>
    <w:rsid w:val="00E00AA7"/>
    <w:rsid w:val="00E00AC4"/>
    <w:rsid w:val="00E00D12"/>
    <w:rsid w:val="00E0118E"/>
    <w:rsid w:val="00E0126E"/>
    <w:rsid w:val="00E0130E"/>
    <w:rsid w:val="00E01F2F"/>
    <w:rsid w:val="00E01FB0"/>
    <w:rsid w:val="00E01FF7"/>
    <w:rsid w:val="00E02533"/>
    <w:rsid w:val="00E0253A"/>
    <w:rsid w:val="00E0279E"/>
    <w:rsid w:val="00E02AAA"/>
    <w:rsid w:val="00E02E19"/>
    <w:rsid w:val="00E02F6F"/>
    <w:rsid w:val="00E03A74"/>
    <w:rsid w:val="00E03A8A"/>
    <w:rsid w:val="00E03ADC"/>
    <w:rsid w:val="00E03F8A"/>
    <w:rsid w:val="00E041D1"/>
    <w:rsid w:val="00E04472"/>
    <w:rsid w:val="00E045C0"/>
    <w:rsid w:val="00E04683"/>
    <w:rsid w:val="00E049BA"/>
    <w:rsid w:val="00E04E49"/>
    <w:rsid w:val="00E04F61"/>
    <w:rsid w:val="00E0616F"/>
    <w:rsid w:val="00E064F7"/>
    <w:rsid w:val="00E06C25"/>
    <w:rsid w:val="00E07AF2"/>
    <w:rsid w:val="00E1018E"/>
    <w:rsid w:val="00E10800"/>
    <w:rsid w:val="00E10C02"/>
    <w:rsid w:val="00E11033"/>
    <w:rsid w:val="00E11255"/>
    <w:rsid w:val="00E1143C"/>
    <w:rsid w:val="00E11540"/>
    <w:rsid w:val="00E11EBA"/>
    <w:rsid w:val="00E11EBF"/>
    <w:rsid w:val="00E11F54"/>
    <w:rsid w:val="00E11FF3"/>
    <w:rsid w:val="00E12280"/>
    <w:rsid w:val="00E12467"/>
    <w:rsid w:val="00E12DB9"/>
    <w:rsid w:val="00E13586"/>
    <w:rsid w:val="00E13680"/>
    <w:rsid w:val="00E139FC"/>
    <w:rsid w:val="00E13C0A"/>
    <w:rsid w:val="00E13C27"/>
    <w:rsid w:val="00E142BF"/>
    <w:rsid w:val="00E1473D"/>
    <w:rsid w:val="00E14BC9"/>
    <w:rsid w:val="00E1509B"/>
    <w:rsid w:val="00E150A2"/>
    <w:rsid w:val="00E15307"/>
    <w:rsid w:val="00E15A9C"/>
    <w:rsid w:val="00E16367"/>
    <w:rsid w:val="00E164FE"/>
    <w:rsid w:val="00E1687B"/>
    <w:rsid w:val="00E16AFC"/>
    <w:rsid w:val="00E16B18"/>
    <w:rsid w:val="00E16C8A"/>
    <w:rsid w:val="00E17241"/>
    <w:rsid w:val="00E172B4"/>
    <w:rsid w:val="00E175B2"/>
    <w:rsid w:val="00E175D1"/>
    <w:rsid w:val="00E1770D"/>
    <w:rsid w:val="00E17814"/>
    <w:rsid w:val="00E178D7"/>
    <w:rsid w:val="00E17E70"/>
    <w:rsid w:val="00E20056"/>
    <w:rsid w:val="00E20184"/>
    <w:rsid w:val="00E201F7"/>
    <w:rsid w:val="00E204C7"/>
    <w:rsid w:val="00E2076F"/>
    <w:rsid w:val="00E20825"/>
    <w:rsid w:val="00E20DF4"/>
    <w:rsid w:val="00E20F18"/>
    <w:rsid w:val="00E220B1"/>
    <w:rsid w:val="00E2213B"/>
    <w:rsid w:val="00E22321"/>
    <w:rsid w:val="00E22D7B"/>
    <w:rsid w:val="00E22DA9"/>
    <w:rsid w:val="00E22DD9"/>
    <w:rsid w:val="00E2340F"/>
    <w:rsid w:val="00E23566"/>
    <w:rsid w:val="00E236A0"/>
    <w:rsid w:val="00E23ECE"/>
    <w:rsid w:val="00E241B5"/>
    <w:rsid w:val="00E24994"/>
    <w:rsid w:val="00E24DB6"/>
    <w:rsid w:val="00E24ED9"/>
    <w:rsid w:val="00E252CD"/>
    <w:rsid w:val="00E25911"/>
    <w:rsid w:val="00E25A62"/>
    <w:rsid w:val="00E25E52"/>
    <w:rsid w:val="00E26501"/>
    <w:rsid w:val="00E26600"/>
    <w:rsid w:val="00E2664E"/>
    <w:rsid w:val="00E26F03"/>
    <w:rsid w:val="00E27A84"/>
    <w:rsid w:val="00E27B4D"/>
    <w:rsid w:val="00E30212"/>
    <w:rsid w:val="00E30399"/>
    <w:rsid w:val="00E306CE"/>
    <w:rsid w:val="00E30756"/>
    <w:rsid w:val="00E30A5F"/>
    <w:rsid w:val="00E30D04"/>
    <w:rsid w:val="00E30D0C"/>
    <w:rsid w:val="00E315DB"/>
    <w:rsid w:val="00E31B17"/>
    <w:rsid w:val="00E31FD1"/>
    <w:rsid w:val="00E3270F"/>
    <w:rsid w:val="00E32C60"/>
    <w:rsid w:val="00E33499"/>
    <w:rsid w:val="00E339DC"/>
    <w:rsid w:val="00E33B13"/>
    <w:rsid w:val="00E33B95"/>
    <w:rsid w:val="00E33CA7"/>
    <w:rsid w:val="00E34831"/>
    <w:rsid w:val="00E348DA"/>
    <w:rsid w:val="00E34AAF"/>
    <w:rsid w:val="00E35125"/>
    <w:rsid w:val="00E351E1"/>
    <w:rsid w:val="00E353F0"/>
    <w:rsid w:val="00E355DF"/>
    <w:rsid w:val="00E35763"/>
    <w:rsid w:val="00E35B34"/>
    <w:rsid w:val="00E35BB7"/>
    <w:rsid w:val="00E360DB"/>
    <w:rsid w:val="00E36789"/>
    <w:rsid w:val="00E3688B"/>
    <w:rsid w:val="00E368C5"/>
    <w:rsid w:val="00E3698A"/>
    <w:rsid w:val="00E369AE"/>
    <w:rsid w:val="00E36CC5"/>
    <w:rsid w:val="00E36F9E"/>
    <w:rsid w:val="00E37917"/>
    <w:rsid w:val="00E379D2"/>
    <w:rsid w:val="00E37C75"/>
    <w:rsid w:val="00E37CDE"/>
    <w:rsid w:val="00E37F89"/>
    <w:rsid w:val="00E401C0"/>
    <w:rsid w:val="00E4050E"/>
    <w:rsid w:val="00E4075C"/>
    <w:rsid w:val="00E40891"/>
    <w:rsid w:val="00E40C25"/>
    <w:rsid w:val="00E41120"/>
    <w:rsid w:val="00E411E5"/>
    <w:rsid w:val="00E41285"/>
    <w:rsid w:val="00E415A4"/>
    <w:rsid w:val="00E418F2"/>
    <w:rsid w:val="00E419F5"/>
    <w:rsid w:val="00E42094"/>
    <w:rsid w:val="00E421C0"/>
    <w:rsid w:val="00E42336"/>
    <w:rsid w:val="00E4250B"/>
    <w:rsid w:val="00E42964"/>
    <w:rsid w:val="00E42C15"/>
    <w:rsid w:val="00E431C4"/>
    <w:rsid w:val="00E43315"/>
    <w:rsid w:val="00E434CE"/>
    <w:rsid w:val="00E43BD1"/>
    <w:rsid w:val="00E4450F"/>
    <w:rsid w:val="00E44A5B"/>
    <w:rsid w:val="00E44A8F"/>
    <w:rsid w:val="00E44B5E"/>
    <w:rsid w:val="00E44F4B"/>
    <w:rsid w:val="00E44F52"/>
    <w:rsid w:val="00E4548F"/>
    <w:rsid w:val="00E458C9"/>
    <w:rsid w:val="00E45BAB"/>
    <w:rsid w:val="00E463E3"/>
    <w:rsid w:val="00E46580"/>
    <w:rsid w:val="00E468A3"/>
    <w:rsid w:val="00E46A0F"/>
    <w:rsid w:val="00E46ADD"/>
    <w:rsid w:val="00E46B26"/>
    <w:rsid w:val="00E46DC5"/>
    <w:rsid w:val="00E4722D"/>
    <w:rsid w:val="00E473E9"/>
    <w:rsid w:val="00E473F7"/>
    <w:rsid w:val="00E4764E"/>
    <w:rsid w:val="00E47932"/>
    <w:rsid w:val="00E47B1D"/>
    <w:rsid w:val="00E50215"/>
    <w:rsid w:val="00E5030D"/>
    <w:rsid w:val="00E50510"/>
    <w:rsid w:val="00E5065D"/>
    <w:rsid w:val="00E5086A"/>
    <w:rsid w:val="00E50ADD"/>
    <w:rsid w:val="00E512E8"/>
    <w:rsid w:val="00E5182F"/>
    <w:rsid w:val="00E5185B"/>
    <w:rsid w:val="00E519D2"/>
    <w:rsid w:val="00E51E7D"/>
    <w:rsid w:val="00E521C1"/>
    <w:rsid w:val="00E523E0"/>
    <w:rsid w:val="00E5262F"/>
    <w:rsid w:val="00E52B46"/>
    <w:rsid w:val="00E52C85"/>
    <w:rsid w:val="00E53031"/>
    <w:rsid w:val="00E53101"/>
    <w:rsid w:val="00E5313E"/>
    <w:rsid w:val="00E5317D"/>
    <w:rsid w:val="00E5324C"/>
    <w:rsid w:val="00E5333A"/>
    <w:rsid w:val="00E53454"/>
    <w:rsid w:val="00E5347F"/>
    <w:rsid w:val="00E5386A"/>
    <w:rsid w:val="00E53C5C"/>
    <w:rsid w:val="00E53D44"/>
    <w:rsid w:val="00E53F7D"/>
    <w:rsid w:val="00E546D2"/>
    <w:rsid w:val="00E547D1"/>
    <w:rsid w:val="00E54874"/>
    <w:rsid w:val="00E54E45"/>
    <w:rsid w:val="00E55314"/>
    <w:rsid w:val="00E5547A"/>
    <w:rsid w:val="00E55718"/>
    <w:rsid w:val="00E559FE"/>
    <w:rsid w:val="00E55B93"/>
    <w:rsid w:val="00E55F46"/>
    <w:rsid w:val="00E5648C"/>
    <w:rsid w:val="00E56C81"/>
    <w:rsid w:val="00E57247"/>
    <w:rsid w:val="00E572B4"/>
    <w:rsid w:val="00E57712"/>
    <w:rsid w:val="00E5772D"/>
    <w:rsid w:val="00E57A82"/>
    <w:rsid w:val="00E57CDD"/>
    <w:rsid w:val="00E57F1D"/>
    <w:rsid w:val="00E60134"/>
    <w:rsid w:val="00E60BDE"/>
    <w:rsid w:val="00E60FAD"/>
    <w:rsid w:val="00E61509"/>
    <w:rsid w:val="00E616C0"/>
    <w:rsid w:val="00E61872"/>
    <w:rsid w:val="00E620D4"/>
    <w:rsid w:val="00E6214E"/>
    <w:rsid w:val="00E62272"/>
    <w:rsid w:val="00E62351"/>
    <w:rsid w:val="00E6249A"/>
    <w:rsid w:val="00E62620"/>
    <w:rsid w:val="00E62725"/>
    <w:rsid w:val="00E62728"/>
    <w:rsid w:val="00E62AB7"/>
    <w:rsid w:val="00E62BE5"/>
    <w:rsid w:val="00E62CCD"/>
    <w:rsid w:val="00E62F85"/>
    <w:rsid w:val="00E62FB6"/>
    <w:rsid w:val="00E63110"/>
    <w:rsid w:val="00E633A8"/>
    <w:rsid w:val="00E63443"/>
    <w:rsid w:val="00E63953"/>
    <w:rsid w:val="00E63DB9"/>
    <w:rsid w:val="00E6457D"/>
    <w:rsid w:val="00E64A55"/>
    <w:rsid w:val="00E64BF8"/>
    <w:rsid w:val="00E64C23"/>
    <w:rsid w:val="00E6514D"/>
    <w:rsid w:val="00E6581B"/>
    <w:rsid w:val="00E660B3"/>
    <w:rsid w:val="00E6616D"/>
    <w:rsid w:val="00E662FC"/>
    <w:rsid w:val="00E663EE"/>
    <w:rsid w:val="00E6672F"/>
    <w:rsid w:val="00E6677F"/>
    <w:rsid w:val="00E66888"/>
    <w:rsid w:val="00E66C5C"/>
    <w:rsid w:val="00E66C6D"/>
    <w:rsid w:val="00E66E3B"/>
    <w:rsid w:val="00E6714D"/>
    <w:rsid w:val="00E6717A"/>
    <w:rsid w:val="00E673B0"/>
    <w:rsid w:val="00E67A0C"/>
    <w:rsid w:val="00E67E73"/>
    <w:rsid w:val="00E70067"/>
    <w:rsid w:val="00E700FE"/>
    <w:rsid w:val="00E70142"/>
    <w:rsid w:val="00E702E3"/>
    <w:rsid w:val="00E704C9"/>
    <w:rsid w:val="00E70742"/>
    <w:rsid w:val="00E708F0"/>
    <w:rsid w:val="00E70DC0"/>
    <w:rsid w:val="00E71259"/>
    <w:rsid w:val="00E712BD"/>
    <w:rsid w:val="00E71626"/>
    <w:rsid w:val="00E71D6E"/>
    <w:rsid w:val="00E7204C"/>
    <w:rsid w:val="00E7228B"/>
    <w:rsid w:val="00E7275B"/>
    <w:rsid w:val="00E7291E"/>
    <w:rsid w:val="00E72C83"/>
    <w:rsid w:val="00E72DDA"/>
    <w:rsid w:val="00E72EDE"/>
    <w:rsid w:val="00E730A9"/>
    <w:rsid w:val="00E73BC4"/>
    <w:rsid w:val="00E73D84"/>
    <w:rsid w:val="00E73F54"/>
    <w:rsid w:val="00E741DE"/>
    <w:rsid w:val="00E744C2"/>
    <w:rsid w:val="00E747A0"/>
    <w:rsid w:val="00E74AAA"/>
    <w:rsid w:val="00E74C6F"/>
    <w:rsid w:val="00E74EB9"/>
    <w:rsid w:val="00E74EED"/>
    <w:rsid w:val="00E752EF"/>
    <w:rsid w:val="00E755C8"/>
    <w:rsid w:val="00E75A85"/>
    <w:rsid w:val="00E75E54"/>
    <w:rsid w:val="00E76310"/>
    <w:rsid w:val="00E76730"/>
    <w:rsid w:val="00E767A3"/>
    <w:rsid w:val="00E767DE"/>
    <w:rsid w:val="00E76B90"/>
    <w:rsid w:val="00E77149"/>
    <w:rsid w:val="00E77402"/>
    <w:rsid w:val="00E77726"/>
    <w:rsid w:val="00E77AAE"/>
    <w:rsid w:val="00E77CB2"/>
    <w:rsid w:val="00E8003E"/>
    <w:rsid w:val="00E80523"/>
    <w:rsid w:val="00E80ABD"/>
    <w:rsid w:val="00E81549"/>
    <w:rsid w:val="00E81789"/>
    <w:rsid w:val="00E817A9"/>
    <w:rsid w:val="00E81A6C"/>
    <w:rsid w:val="00E81C09"/>
    <w:rsid w:val="00E820F3"/>
    <w:rsid w:val="00E82111"/>
    <w:rsid w:val="00E82299"/>
    <w:rsid w:val="00E82514"/>
    <w:rsid w:val="00E82DB5"/>
    <w:rsid w:val="00E831B6"/>
    <w:rsid w:val="00E831DC"/>
    <w:rsid w:val="00E838CA"/>
    <w:rsid w:val="00E83985"/>
    <w:rsid w:val="00E83D8A"/>
    <w:rsid w:val="00E83DF4"/>
    <w:rsid w:val="00E8420A"/>
    <w:rsid w:val="00E844CC"/>
    <w:rsid w:val="00E84613"/>
    <w:rsid w:val="00E85216"/>
    <w:rsid w:val="00E85587"/>
    <w:rsid w:val="00E85AD7"/>
    <w:rsid w:val="00E85F03"/>
    <w:rsid w:val="00E85FCB"/>
    <w:rsid w:val="00E86388"/>
    <w:rsid w:val="00E86B7A"/>
    <w:rsid w:val="00E87434"/>
    <w:rsid w:val="00E8761D"/>
    <w:rsid w:val="00E8777B"/>
    <w:rsid w:val="00E87822"/>
    <w:rsid w:val="00E879C9"/>
    <w:rsid w:val="00E87F87"/>
    <w:rsid w:val="00E90168"/>
    <w:rsid w:val="00E90AC7"/>
    <w:rsid w:val="00E9145A"/>
    <w:rsid w:val="00E91BE2"/>
    <w:rsid w:val="00E91CCD"/>
    <w:rsid w:val="00E91D67"/>
    <w:rsid w:val="00E9205A"/>
    <w:rsid w:val="00E926D5"/>
    <w:rsid w:val="00E92BAC"/>
    <w:rsid w:val="00E93059"/>
    <w:rsid w:val="00E93167"/>
    <w:rsid w:val="00E9333C"/>
    <w:rsid w:val="00E937EF"/>
    <w:rsid w:val="00E93B0A"/>
    <w:rsid w:val="00E93FA5"/>
    <w:rsid w:val="00E94C27"/>
    <w:rsid w:val="00E94C3D"/>
    <w:rsid w:val="00E94DDA"/>
    <w:rsid w:val="00E95967"/>
    <w:rsid w:val="00E95DA3"/>
    <w:rsid w:val="00E95F94"/>
    <w:rsid w:val="00E96367"/>
    <w:rsid w:val="00E96969"/>
    <w:rsid w:val="00E96E50"/>
    <w:rsid w:val="00E96F25"/>
    <w:rsid w:val="00E9787A"/>
    <w:rsid w:val="00EA0230"/>
    <w:rsid w:val="00EA051A"/>
    <w:rsid w:val="00EA084D"/>
    <w:rsid w:val="00EA188E"/>
    <w:rsid w:val="00EA1E74"/>
    <w:rsid w:val="00EA210A"/>
    <w:rsid w:val="00EA21CD"/>
    <w:rsid w:val="00EA2BB2"/>
    <w:rsid w:val="00EA2F2A"/>
    <w:rsid w:val="00EA3117"/>
    <w:rsid w:val="00EA35BE"/>
    <w:rsid w:val="00EA3EAC"/>
    <w:rsid w:val="00EA41BA"/>
    <w:rsid w:val="00EA447C"/>
    <w:rsid w:val="00EA5210"/>
    <w:rsid w:val="00EA5C61"/>
    <w:rsid w:val="00EA61D6"/>
    <w:rsid w:val="00EA6F57"/>
    <w:rsid w:val="00EA71ED"/>
    <w:rsid w:val="00EA72CC"/>
    <w:rsid w:val="00EA7343"/>
    <w:rsid w:val="00EA74E8"/>
    <w:rsid w:val="00EA7663"/>
    <w:rsid w:val="00EA79DA"/>
    <w:rsid w:val="00EA7A40"/>
    <w:rsid w:val="00EA7F0B"/>
    <w:rsid w:val="00EA7F56"/>
    <w:rsid w:val="00EB0694"/>
    <w:rsid w:val="00EB081F"/>
    <w:rsid w:val="00EB0972"/>
    <w:rsid w:val="00EB0B37"/>
    <w:rsid w:val="00EB0CB7"/>
    <w:rsid w:val="00EB0D07"/>
    <w:rsid w:val="00EB1079"/>
    <w:rsid w:val="00EB1730"/>
    <w:rsid w:val="00EB177B"/>
    <w:rsid w:val="00EB1E85"/>
    <w:rsid w:val="00EB2101"/>
    <w:rsid w:val="00EB22C2"/>
    <w:rsid w:val="00EB2DCD"/>
    <w:rsid w:val="00EB3081"/>
    <w:rsid w:val="00EB4064"/>
    <w:rsid w:val="00EB40FD"/>
    <w:rsid w:val="00EB4791"/>
    <w:rsid w:val="00EB4D68"/>
    <w:rsid w:val="00EB5524"/>
    <w:rsid w:val="00EB58EC"/>
    <w:rsid w:val="00EB5905"/>
    <w:rsid w:val="00EB6037"/>
    <w:rsid w:val="00EB612E"/>
    <w:rsid w:val="00EB6208"/>
    <w:rsid w:val="00EB6339"/>
    <w:rsid w:val="00EB66B0"/>
    <w:rsid w:val="00EB682C"/>
    <w:rsid w:val="00EB698E"/>
    <w:rsid w:val="00EB6B00"/>
    <w:rsid w:val="00EB6BF1"/>
    <w:rsid w:val="00EB7085"/>
    <w:rsid w:val="00EB7252"/>
    <w:rsid w:val="00EB753B"/>
    <w:rsid w:val="00EB7574"/>
    <w:rsid w:val="00EB76AB"/>
    <w:rsid w:val="00EB7974"/>
    <w:rsid w:val="00EB7977"/>
    <w:rsid w:val="00EB7B52"/>
    <w:rsid w:val="00EC0A70"/>
    <w:rsid w:val="00EC1556"/>
    <w:rsid w:val="00EC195D"/>
    <w:rsid w:val="00EC1AA3"/>
    <w:rsid w:val="00EC236E"/>
    <w:rsid w:val="00EC2466"/>
    <w:rsid w:val="00EC2C60"/>
    <w:rsid w:val="00EC2E18"/>
    <w:rsid w:val="00EC31E4"/>
    <w:rsid w:val="00EC3A55"/>
    <w:rsid w:val="00EC3CF8"/>
    <w:rsid w:val="00EC44AB"/>
    <w:rsid w:val="00EC478F"/>
    <w:rsid w:val="00EC4BE6"/>
    <w:rsid w:val="00EC50C6"/>
    <w:rsid w:val="00EC5211"/>
    <w:rsid w:val="00EC526D"/>
    <w:rsid w:val="00EC5612"/>
    <w:rsid w:val="00EC5A29"/>
    <w:rsid w:val="00EC5C53"/>
    <w:rsid w:val="00EC6135"/>
    <w:rsid w:val="00EC623C"/>
    <w:rsid w:val="00EC6546"/>
    <w:rsid w:val="00EC662D"/>
    <w:rsid w:val="00EC66F9"/>
    <w:rsid w:val="00EC74F5"/>
    <w:rsid w:val="00EC7615"/>
    <w:rsid w:val="00EC7C66"/>
    <w:rsid w:val="00EC7D22"/>
    <w:rsid w:val="00EC7D66"/>
    <w:rsid w:val="00EC7F5C"/>
    <w:rsid w:val="00ED07D5"/>
    <w:rsid w:val="00ED0A13"/>
    <w:rsid w:val="00ED0B14"/>
    <w:rsid w:val="00ED0DB6"/>
    <w:rsid w:val="00ED0E3F"/>
    <w:rsid w:val="00ED0E86"/>
    <w:rsid w:val="00ED0EF2"/>
    <w:rsid w:val="00ED0F58"/>
    <w:rsid w:val="00ED1089"/>
    <w:rsid w:val="00ED1297"/>
    <w:rsid w:val="00ED19BA"/>
    <w:rsid w:val="00ED2FA9"/>
    <w:rsid w:val="00ED3052"/>
    <w:rsid w:val="00ED30D7"/>
    <w:rsid w:val="00ED357B"/>
    <w:rsid w:val="00ED35CF"/>
    <w:rsid w:val="00ED3B70"/>
    <w:rsid w:val="00ED3B9A"/>
    <w:rsid w:val="00ED46D6"/>
    <w:rsid w:val="00ED487D"/>
    <w:rsid w:val="00ED4E32"/>
    <w:rsid w:val="00ED50BA"/>
    <w:rsid w:val="00ED531B"/>
    <w:rsid w:val="00ED5594"/>
    <w:rsid w:val="00ED55D0"/>
    <w:rsid w:val="00ED5663"/>
    <w:rsid w:val="00ED5869"/>
    <w:rsid w:val="00ED5A82"/>
    <w:rsid w:val="00ED5AB0"/>
    <w:rsid w:val="00ED6179"/>
    <w:rsid w:val="00ED64B1"/>
    <w:rsid w:val="00ED6948"/>
    <w:rsid w:val="00ED69E6"/>
    <w:rsid w:val="00ED6BD1"/>
    <w:rsid w:val="00ED6E9A"/>
    <w:rsid w:val="00ED6EC4"/>
    <w:rsid w:val="00ED6F1D"/>
    <w:rsid w:val="00ED721C"/>
    <w:rsid w:val="00ED73AD"/>
    <w:rsid w:val="00ED7529"/>
    <w:rsid w:val="00ED7881"/>
    <w:rsid w:val="00ED7936"/>
    <w:rsid w:val="00ED79E8"/>
    <w:rsid w:val="00ED7F10"/>
    <w:rsid w:val="00EE0341"/>
    <w:rsid w:val="00EE1000"/>
    <w:rsid w:val="00EE1244"/>
    <w:rsid w:val="00EE13D9"/>
    <w:rsid w:val="00EE14F1"/>
    <w:rsid w:val="00EE161B"/>
    <w:rsid w:val="00EE17A6"/>
    <w:rsid w:val="00EE1987"/>
    <w:rsid w:val="00EE1BC8"/>
    <w:rsid w:val="00EE1D19"/>
    <w:rsid w:val="00EE1EB6"/>
    <w:rsid w:val="00EE1ED5"/>
    <w:rsid w:val="00EE24B7"/>
    <w:rsid w:val="00EE24F2"/>
    <w:rsid w:val="00EE2600"/>
    <w:rsid w:val="00EE277F"/>
    <w:rsid w:val="00EE2E8E"/>
    <w:rsid w:val="00EE310F"/>
    <w:rsid w:val="00EE350A"/>
    <w:rsid w:val="00EE37C9"/>
    <w:rsid w:val="00EE381D"/>
    <w:rsid w:val="00EE391A"/>
    <w:rsid w:val="00EE3ECC"/>
    <w:rsid w:val="00EE4037"/>
    <w:rsid w:val="00EE407E"/>
    <w:rsid w:val="00EE41D8"/>
    <w:rsid w:val="00EE4442"/>
    <w:rsid w:val="00EE4643"/>
    <w:rsid w:val="00EE4C58"/>
    <w:rsid w:val="00EE4FEE"/>
    <w:rsid w:val="00EE540C"/>
    <w:rsid w:val="00EE5D12"/>
    <w:rsid w:val="00EE613E"/>
    <w:rsid w:val="00EE62F3"/>
    <w:rsid w:val="00EE71CA"/>
    <w:rsid w:val="00EE75E1"/>
    <w:rsid w:val="00EE7792"/>
    <w:rsid w:val="00EE77E2"/>
    <w:rsid w:val="00EE78B8"/>
    <w:rsid w:val="00EE7D00"/>
    <w:rsid w:val="00EF005E"/>
    <w:rsid w:val="00EF0717"/>
    <w:rsid w:val="00EF0846"/>
    <w:rsid w:val="00EF09D7"/>
    <w:rsid w:val="00EF09F4"/>
    <w:rsid w:val="00EF09F8"/>
    <w:rsid w:val="00EF0A1B"/>
    <w:rsid w:val="00EF13E8"/>
    <w:rsid w:val="00EF1874"/>
    <w:rsid w:val="00EF19CC"/>
    <w:rsid w:val="00EF19E6"/>
    <w:rsid w:val="00EF1B96"/>
    <w:rsid w:val="00EF1E51"/>
    <w:rsid w:val="00EF1FC7"/>
    <w:rsid w:val="00EF29A6"/>
    <w:rsid w:val="00EF2AE2"/>
    <w:rsid w:val="00EF31DF"/>
    <w:rsid w:val="00EF36DD"/>
    <w:rsid w:val="00EF3C9D"/>
    <w:rsid w:val="00EF3D83"/>
    <w:rsid w:val="00EF3DAA"/>
    <w:rsid w:val="00EF3E82"/>
    <w:rsid w:val="00EF40FC"/>
    <w:rsid w:val="00EF43B5"/>
    <w:rsid w:val="00EF4577"/>
    <w:rsid w:val="00EF4938"/>
    <w:rsid w:val="00EF4B6D"/>
    <w:rsid w:val="00EF4C60"/>
    <w:rsid w:val="00EF4CD7"/>
    <w:rsid w:val="00EF4E1F"/>
    <w:rsid w:val="00EF4FA0"/>
    <w:rsid w:val="00EF52D7"/>
    <w:rsid w:val="00EF53D2"/>
    <w:rsid w:val="00EF5442"/>
    <w:rsid w:val="00EF5D26"/>
    <w:rsid w:val="00EF6062"/>
    <w:rsid w:val="00EF61EB"/>
    <w:rsid w:val="00EF6406"/>
    <w:rsid w:val="00EF6596"/>
    <w:rsid w:val="00EF6826"/>
    <w:rsid w:val="00EF6A75"/>
    <w:rsid w:val="00EF7064"/>
    <w:rsid w:val="00EF7630"/>
    <w:rsid w:val="00EF7D05"/>
    <w:rsid w:val="00EF7EB8"/>
    <w:rsid w:val="00F0000E"/>
    <w:rsid w:val="00F00B65"/>
    <w:rsid w:val="00F00C10"/>
    <w:rsid w:val="00F00D42"/>
    <w:rsid w:val="00F01078"/>
    <w:rsid w:val="00F01201"/>
    <w:rsid w:val="00F01350"/>
    <w:rsid w:val="00F0148E"/>
    <w:rsid w:val="00F016AE"/>
    <w:rsid w:val="00F016F4"/>
    <w:rsid w:val="00F017E3"/>
    <w:rsid w:val="00F018F5"/>
    <w:rsid w:val="00F01E9C"/>
    <w:rsid w:val="00F0209F"/>
    <w:rsid w:val="00F02599"/>
    <w:rsid w:val="00F026ED"/>
    <w:rsid w:val="00F0283C"/>
    <w:rsid w:val="00F02A51"/>
    <w:rsid w:val="00F02C7A"/>
    <w:rsid w:val="00F02C8F"/>
    <w:rsid w:val="00F0327E"/>
    <w:rsid w:val="00F03D28"/>
    <w:rsid w:val="00F03F96"/>
    <w:rsid w:val="00F04374"/>
    <w:rsid w:val="00F04D7A"/>
    <w:rsid w:val="00F04DAB"/>
    <w:rsid w:val="00F05263"/>
    <w:rsid w:val="00F052DB"/>
    <w:rsid w:val="00F054A8"/>
    <w:rsid w:val="00F05748"/>
    <w:rsid w:val="00F058D7"/>
    <w:rsid w:val="00F05ABB"/>
    <w:rsid w:val="00F05C98"/>
    <w:rsid w:val="00F0690D"/>
    <w:rsid w:val="00F06B69"/>
    <w:rsid w:val="00F06FD2"/>
    <w:rsid w:val="00F073D6"/>
    <w:rsid w:val="00F10543"/>
    <w:rsid w:val="00F107D7"/>
    <w:rsid w:val="00F108BF"/>
    <w:rsid w:val="00F10AAD"/>
    <w:rsid w:val="00F10BAC"/>
    <w:rsid w:val="00F10C2B"/>
    <w:rsid w:val="00F121AB"/>
    <w:rsid w:val="00F1254C"/>
    <w:rsid w:val="00F127AA"/>
    <w:rsid w:val="00F1364E"/>
    <w:rsid w:val="00F13914"/>
    <w:rsid w:val="00F139A8"/>
    <w:rsid w:val="00F13A27"/>
    <w:rsid w:val="00F13AFE"/>
    <w:rsid w:val="00F141AA"/>
    <w:rsid w:val="00F146CB"/>
    <w:rsid w:val="00F14715"/>
    <w:rsid w:val="00F1476C"/>
    <w:rsid w:val="00F148C2"/>
    <w:rsid w:val="00F14902"/>
    <w:rsid w:val="00F14970"/>
    <w:rsid w:val="00F14B64"/>
    <w:rsid w:val="00F14C51"/>
    <w:rsid w:val="00F14E6A"/>
    <w:rsid w:val="00F14EE2"/>
    <w:rsid w:val="00F15148"/>
    <w:rsid w:val="00F151F1"/>
    <w:rsid w:val="00F15657"/>
    <w:rsid w:val="00F15BDA"/>
    <w:rsid w:val="00F15C99"/>
    <w:rsid w:val="00F1607E"/>
    <w:rsid w:val="00F168C5"/>
    <w:rsid w:val="00F16A12"/>
    <w:rsid w:val="00F16D49"/>
    <w:rsid w:val="00F16F55"/>
    <w:rsid w:val="00F1725D"/>
    <w:rsid w:val="00F17550"/>
    <w:rsid w:val="00F175FC"/>
    <w:rsid w:val="00F17CBD"/>
    <w:rsid w:val="00F200F9"/>
    <w:rsid w:val="00F209A7"/>
    <w:rsid w:val="00F209E3"/>
    <w:rsid w:val="00F20B62"/>
    <w:rsid w:val="00F20E92"/>
    <w:rsid w:val="00F2114B"/>
    <w:rsid w:val="00F21184"/>
    <w:rsid w:val="00F217D4"/>
    <w:rsid w:val="00F218E8"/>
    <w:rsid w:val="00F21EB7"/>
    <w:rsid w:val="00F22DF1"/>
    <w:rsid w:val="00F22F8D"/>
    <w:rsid w:val="00F230D3"/>
    <w:rsid w:val="00F2391B"/>
    <w:rsid w:val="00F23EB6"/>
    <w:rsid w:val="00F23F37"/>
    <w:rsid w:val="00F23F50"/>
    <w:rsid w:val="00F24454"/>
    <w:rsid w:val="00F24DB3"/>
    <w:rsid w:val="00F24FD8"/>
    <w:rsid w:val="00F25657"/>
    <w:rsid w:val="00F25D51"/>
    <w:rsid w:val="00F26137"/>
    <w:rsid w:val="00F261CF"/>
    <w:rsid w:val="00F264FE"/>
    <w:rsid w:val="00F2688A"/>
    <w:rsid w:val="00F30CED"/>
    <w:rsid w:val="00F30CFE"/>
    <w:rsid w:val="00F31109"/>
    <w:rsid w:val="00F312BE"/>
    <w:rsid w:val="00F312C3"/>
    <w:rsid w:val="00F31591"/>
    <w:rsid w:val="00F315B4"/>
    <w:rsid w:val="00F316D7"/>
    <w:rsid w:val="00F317BF"/>
    <w:rsid w:val="00F321A6"/>
    <w:rsid w:val="00F32377"/>
    <w:rsid w:val="00F3249B"/>
    <w:rsid w:val="00F329ED"/>
    <w:rsid w:val="00F32BE8"/>
    <w:rsid w:val="00F32DCB"/>
    <w:rsid w:val="00F331D2"/>
    <w:rsid w:val="00F33686"/>
    <w:rsid w:val="00F33B35"/>
    <w:rsid w:val="00F34232"/>
    <w:rsid w:val="00F34288"/>
    <w:rsid w:val="00F3473B"/>
    <w:rsid w:val="00F34B0F"/>
    <w:rsid w:val="00F34B65"/>
    <w:rsid w:val="00F357A1"/>
    <w:rsid w:val="00F35A45"/>
    <w:rsid w:val="00F35B13"/>
    <w:rsid w:val="00F35E48"/>
    <w:rsid w:val="00F36028"/>
    <w:rsid w:val="00F36180"/>
    <w:rsid w:val="00F362AE"/>
    <w:rsid w:val="00F362E1"/>
    <w:rsid w:val="00F363FF"/>
    <w:rsid w:val="00F3647D"/>
    <w:rsid w:val="00F364D6"/>
    <w:rsid w:val="00F36500"/>
    <w:rsid w:val="00F3651A"/>
    <w:rsid w:val="00F3655D"/>
    <w:rsid w:val="00F36590"/>
    <w:rsid w:val="00F37470"/>
    <w:rsid w:val="00F377FC"/>
    <w:rsid w:val="00F3786C"/>
    <w:rsid w:val="00F37C77"/>
    <w:rsid w:val="00F40447"/>
    <w:rsid w:val="00F4051E"/>
    <w:rsid w:val="00F40DEB"/>
    <w:rsid w:val="00F4135D"/>
    <w:rsid w:val="00F416BC"/>
    <w:rsid w:val="00F41A9E"/>
    <w:rsid w:val="00F421EE"/>
    <w:rsid w:val="00F423F5"/>
    <w:rsid w:val="00F425DC"/>
    <w:rsid w:val="00F428C8"/>
    <w:rsid w:val="00F42A06"/>
    <w:rsid w:val="00F42EB9"/>
    <w:rsid w:val="00F42EF6"/>
    <w:rsid w:val="00F42FA1"/>
    <w:rsid w:val="00F435F3"/>
    <w:rsid w:val="00F43607"/>
    <w:rsid w:val="00F4390F"/>
    <w:rsid w:val="00F43B32"/>
    <w:rsid w:val="00F441FC"/>
    <w:rsid w:val="00F44317"/>
    <w:rsid w:val="00F44683"/>
    <w:rsid w:val="00F44AEA"/>
    <w:rsid w:val="00F44B05"/>
    <w:rsid w:val="00F44C99"/>
    <w:rsid w:val="00F44D8F"/>
    <w:rsid w:val="00F44E44"/>
    <w:rsid w:val="00F45096"/>
    <w:rsid w:val="00F45215"/>
    <w:rsid w:val="00F4521E"/>
    <w:rsid w:val="00F4572F"/>
    <w:rsid w:val="00F45A43"/>
    <w:rsid w:val="00F46772"/>
    <w:rsid w:val="00F46BFE"/>
    <w:rsid w:val="00F474CE"/>
    <w:rsid w:val="00F474FF"/>
    <w:rsid w:val="00F4753B"/>
    <w:rsid w:val="00F47540"/>
    <w:rsid w:val="00F47876"/>
    <w:rsid w:val="00F478C0"/>
    <w:rsid w:val="00F47C71"/>
    <w:rsid w:val="00F50129"/>
    <w:rsid w:val="00F50412"/>
    <w:rsid w:val="00F504C7"/>
    <w:rsid w:val="00F50712"/>
    <w:rsid w:val="00F50D35"/>
    <w:rsid w:val="00F50FAA"/>
    <w:rsid w:val="00F50FBD"/>
    <w:rsid w:val="00F514C5"/>
    <w:rsid w:val="00F514E4"/>
    <w:rsid w:val="00F51652"/>
    <w:rsid w:val="00F51E7B"/>
    <w:rsid w:val="00F52406"/>
    <w:rsid w:val="00F52990"/>
    <w:rsid w:val="00F52B6F"/>
    <w:rsid w:val="00F52EF8"/>
    <w:rsid w:val="00F53453"/>
    <w:rsid w:val="00F5371F"/>
    <w:rsid w:val="00F53CDB"/>
    <w:rsid w:val="00F53F8F"/>
    <w:rsid w:val="00F54041"/>
    <w:rsid w:val="00F5471B"/>
    <w:rsid w:val="00F549AA"/>
    <w:rsid w:val="00F54C36"/>
    <w:rsid w:val="00F54D7E"/>
    <w:rsid w:val="00F54ECA"/>
    <w:rsid w:val="00F550AA"/>
    <w:rsid w:val="00F55268"/>
    <w:rsid w:val="00F553B5"/>
    <w:rsid w:val="00F5542E"/>
    <w:rsid w:val="00F5561E"/>
    <w:rsid w:val="00F557B4"/>
    <w:rsid w:val="00F55B7B"/>
    <w:rsid w:val="00F564D5"/>
    <w:rsid w:val="00F5685A"/>
    <w:rsid w:val="00F56C31"/>
    <w:rsid w:val="00F56C97"/>
    <w:rsid w:val="00F56E8E"/>
    <w:rsid w:val="00F56E93"/>
    <w:rsid w:val="00F56ED5"/>
    <w:rsid w:val="00F56FFF"/>
    <w:rsid w:val="00F57357"/>
    <w:rsid w:val="00F5735F"/>
    <w:rsid w:val="00F57767"/>
    <w:rsid w:val="00F577E5"/>
    <w:rsid w:val="00F57825"/>
    <w:rsid w:val="00F6034A"/>
    <w:rsid w:val="00F60438"/>
    <w:rsid w:val="00F60855"/>
    <w:rsid w:val="00F60C6E"/>
    <w:rsid w:val="00F60EC4"/>
    <w:rsid w:val="00F610CB"/>
    <w:rsid w:val="00F610D9"/>
    <w:rsid w:val="00F614D3"/>
    <w:rsid w:val="00F615E4"/>
    <w:rsid w:val="00F61831"/>
    <w:rsid w:val="00F61939"/>
    <w:rsid w:val="00F61D5F"/>
    <w:rsid w:val="00F61DBA"/>
    <w:rsid w:val="00F62D1A"/>
    <w:rsid w:val="00F62DD9"/>
    <w:rsid w:val="00F631A9"/>
    <w:rsid w:val="00F63A83"/>
    <w:rsid w:val="00F63B6B"/>
    <w:rsid w:val="00F63C57"/>
    <w:rsid w:val="00F63CFA"/>
    <w:rsid w:val="00F64312"/>
    <w:rsid w:val="00F64C43"/>
    <w:rsid w:val="00F65079"/>
    <w:rsid w:val="00F652CB"/>
    <w:rsid w:val="00F65727"/>
    <w:rsid w:val="00F661D0"/>
    <w:rsid w:val="00F663D0"/>
    <w:rsid w:val="00F66449"/>
    <w:rsid w:val="00F664D5"/>
    <w:rsid w:val="00F666E7"/>
    <w:rsid w:val="00F66A70"/>
    <w:rsid w:val="00F66B0F"/>
    <w:rsid w:val="00F66DC1"/>
    <w:rsid w:val="00F66E13"/>
    <w:rsid w:val="00F66EB3"/>
    <w:rsid w:val="00F66F61"/>
    <w:rsid w:val="00F673C0"/>
    <w:rsid w:val="00F67A18"/>
    <w:rsid w:val="00F67DAF"/>
    <w:rsid w:val="00F70195"/>
    <w:rsid w:val="00F70760"/>
    <w:rsid w:val="00F7094F"/>
    <w:rsid w:val="00F70B83"/>
    <w:rsid w:val="00F711AE"/>
    <w:rsid w:val="00F71225"/>
    <w:rsid w:val="00F716D4"/>
    <w:rsid w:val="00F72292"/>
    <w:rsid w:val="00F72324"/>
    <w:rsid w:val="00F725C2"/>
    <w:rsid w:val="00F72733"/>
    <w:rsid w:val="00F729E9"/>
    <w:rsid w:val="00F73A1F"/>
    <w:rsid w:val="00F73BD6"/>
    <w:rsid w:val="00F73CBC"/>
    <w:rsid w:val="00F7453E"/>
    <w:rsid w:val="00F74548"/>
    <w:rsid w:val="00F746B8"/>
    <w:rsid w:val="00F75664"/>
    <w:rsid w:val="00F75CB0"/>
    <w:rsid w:val="00F75F81"/>
    <w:rsid w:val="00F760F9"/>
    <w:rsid w:val="00F76145"/>
    <w:rsid w:val="00F762CF"/>
    <w:rsid w:val="00F7671A"/>
    <w:rsid w:val="00F7679A"/>
    <w:rsid w:val="00F76EDE"/>
    <w:rsid w:val="00F7716C"/>
    <w:rsid w:val="00F771D4"/>
    <w:rsid w:val="00F776F1"/>
    <w:rsid w:val="00F77C09"/>
    <w:rsid w:val="00F77C25"/>
    <w:rsid w:val="00F77EFC"/>
    <w:rsid w:val="00F8008B"/>
    <w:rsid w:val="00F8014F"/>
    <w:rsid w:val="00F808D5"/>
    <w:rsid w:val="00F80A1B"/>
    <w:rsid w:val="00F81001"/>
    <w:rsid w:val="00F812D7"/>
    <w:rsid w:val="00F81359"/>
    <w:rsid w:val="00F814FF"/>
    <w:rsid w:val="00F8164E"/>
    <w:rsid w:val="00F81BA4"/>
    <w:rsid w:val="00F81BF3"/>
    <w:rsid w:val="00F81E20"/>
    <w:rsid w:val="00F81E99"/>
    <w:rsid w:val="00F824B5"/>
    <w:rsid w:val="00F82CC8"/>
    <w:rsid w:val="00F82F20"/>
    <w:rsid w:val="00F83615"/>
    <w:rsid w:val="00F8364F"/>
    <w:rsid w:val="00F83829"/>
    <w:rsid w:val="00F83C4C"/>
    <w:rsid w:val="00F84011"/>
    <w:rsid w:val="00F843EA"/>
    <w:rsid w:val="00F844DE"/>
    <w:rsid w:val="00F84595"/>
    <w:rsid w:val="00F846E8"/>
    <w:rsid w:val="00F84876"/>
    <w:rsid w:val="00F84CFC"/>
    <w:rsid w:val="00F851D6"/>
    <w:rsid w:val="00F852D5"/>
    <w:rsid w:val="00F853A0"/>
    <w:rsid w:val="00F854C1"/>
    <w:rsid w:val="00F854E7"/>
    <w:rsid w:val="00F85616"/>
    <w:rsid w:val="00F856FC"/>
    <w:rsid w:val="00F85A52"/>
    <w:rsid w:val="00F85BC7"/>
    <w:rsid w:val="00F85BE8"/>
    <w:rsid w:val="00F86020"/>
    <w:rsid w:val="00F8636F"/>
    <w:rsid w:val="00F86B70"/>
    <w:rsid w:val="00F86DC8"/>
    <w:rsid w:val="00F872B5"/>
    <w:rsid w:val="00F90174"/>
    <w:rsid w:val="00F902DC"/>
    <w:rsid w:val="00F90682"/>
    <w:rsid w:val="00F90D23"/>
    <w:rsid w:val="00F90EB8"/>
    <w:rsid w:val="00F90FA9"/>
    <w:rsid w:val="00F916D8"/>
    <w:rsid w:val="00F91B71"/>
    <w:rsid w:val="00F9219D"/>
    <w:rsid w:val="00F9231A"/>
    <w:rsid w:val="00F923F8"/>
    <w:rsid w:val="00F9285B"/>
    <w:rsid w:val="00F932C6"/>
    <w:rsid w:val="00F93589"/>
    <w:rsid w:val="00F94477"/>
    <w:rsid w:val="00F9484E"/>
    <w:rsid w:val="00F94894"/>
    <w:rsid w:val="00F949A5"/>
    <w:rsid w:val="00F94C55"/>
    <w:rsid w:val="00F955C0"/>
    <w:rsid w:val="00F956B7"/>
    <w:rsid w:val="00F956C8"/>
    <w:rsid w:val="00F9593E"/>
    <w:rsid w:val="00F96155"/>
    <w:rsid w:val="00F964C7"/>
    <w:rsid w:val="00F9665D"/>
    <w:rsid w:val="00F968F7"/>
    <w:rsid w:val="00F969B3"/>
    <w:rsid w:val="00F97529"/>
    <w:rsid w:val="00F97641"/>
    <w:rsid w:val="00F978BA"/>
    <w:rsid w:val="00F97930"/>
    <w:rsid w:val="00F97AA2"/>
    <w:rsid w:val="00F97E29"/>
    <w:rsid w:val="00FA019D"/>
    <w:rsid w:val="00FA0774"/>
    <w:rsid w:val="00FA0D00"/>
    <w:rsid w:val="00FA0DF2"/>
    <w:rsid w:val="00FA151A"/>
    <w:rsid w:val="00FA18DA"/>
    <w:rsid w:val="00FA1920"/>
    <w:rsid w:val="00FA2333"/>
    <w:rsid w:val="00FA26E0"/>
    <w:rsid w:val="00FA27DE"/>
    <w:rsid w:val="00FA302C"/>
    <w:rsid w:val="00FA3210"/>
    <w:rsid w:val="00FA387D"/>
    <w:rsid w:val="00FA3C2D"/>
    <w:rsid w:val="00FA4211"/>
    <w:rsid w:val="00FA46B4"/>
    <w:rsid w:val="00FA4903"/>
    <w:rsid w:val="00FA4B08"/>
    <w:rsid w:val="00FA4B9F"/>
    <w:rsid w:val="00FA4EFE"/>
    <w:rsid w:val="00FA4F49"/>
    <w:rsid w:val="00FA505B"/>
    <w:rsid w:val="00FA5596"/>
    <w:rsid w:val="00FA55AC"/>
    <w:rsid w:val="00FA55CB"/>
    <w:rsid w:val="00FA570E"/>
    <w:rsid w:val="00FA595D"/>
    <w:rsid w:val="00FA5EEB"/>
    <w:rsid w:val="00FA5F23"/>
    <w:rsid w:val="00FA5F53"/>
    <w:rsid w:val="00FA65C5"/>
    <w:rsid w:val="00FA697C"/>
    <w:rsid w:val="00FA6BE6"/>
    <w:rsid w:val="00FA6F8A"/>
    <w:rsid w:val="00FA7669"/>
    <w:rsid w:val="00FA7D44"/>
    <w:rsid w:val="00FA7F41"/>
    <w:rsid w:val="00FB045A"/>
    <w:rsid w:val="00FB0593"/>
    <w:rsid w:val="00FB073E"/>
    <w:rsid w:val="00FB1252"/>
    <w:rsid w:val="00FB174A"/>
    <w:rsid w:val="00FB17B3"/>
    <w:rsid w:val="00FB19E2"/>
    <w:rsid w:val="00FB1A15"/>
    <w:rsid w:val="00FB1F97"/>
    <w:rsid w:val="00FB2753"/>
    <w:rsid w:val="00FB2B6B"/>
    <w:rsid w:val="00FB2BB6"/>
    <w:rsid w:val="00FB2C1C"/>
    <w:rsid w:val="00FB2E79"/>
    <w:rsid w:val="00FB2F24"/>
    <w:rsid w:val="00FB338B"/>
    <w:rsid w:val="00FB3398"/>
    <w:rsid w:val="00FB3ABB"/>
    <w:rsid w:val="00FB446D"/>
    <w:rsid w:val="00FB46CC"/>
    <w:rsid w:val="00FB4744"/>
    <w:rsid w:val="00FB4CDE"/>
    <w:rsid w:val="00FB4CF7"/>
    <w:rsid w:val="00FB4E44"/>
    <w:rsid w:val="00FB5000"/>
    <w:rsid w:val="00FB5B57"/>
    <w:rsid w:val="00FB5B69"/>
    <w:rsid w:val="00FB5F2F"/>
    <w:rsid w:val="00FB6229"/>
    <w:rsid w:val="00FB6814"/>
    <w:rsid w:val="00FB6826"/>
    <w:rsid w:val="00FB6BDE"/>
    <w:rsid w:val="00FB6D17"/>
    <w:rsid w:val="00FB6FCD"/>
    <w:rsid w:val="00FB7816"/>
    <w:rsid w:val="00FC0497"/>
    <w:rsid w:val="00FC0579"/>
    <w:rsid w:val="00FC06B7"/>
    <w:rsid w:val="00FC0843"/>
    <w:rsid w:val="00FC0EA5"/>
    <w:rsid w:val="00FC113B"/>
    <w:rsid w:val="00FC11F3"/>
    <w:rsid w:val="00FC1204"/>
    <w:rsid w:val="00FC1588"/>
    <w:rsid w:val="00FC1978"/>
    <w:rsid w:val="00FC2035"/>
    <w:rsid w:val="00FC2695"/>
    <w:rsid w:val="00FC26D8"/>
    <w:rsid w:val="00FC2D05"/>
    <w:rsid w:val="00FC2F88"/>
    <w:rsid w:val="00FC37CB"/>
    <w:rsid w:val="00FC3FBD"/>
    <w:rsid w:val="00FC3FDF"/>
    <w:rsid w:val="00FC40E6"/>
    <w:rsid w:val="00FC44B8"/>
    <w:rsid w:val="00FC44E0"/>
    <w:rsid w:val="00FC460A"/>
    <w:rsid w:val="00FC47D4"/>
    <w:rsid w:val="00FC4842"/>
    <w:rsid w:val="00FC48B3"/>
    <w:rsid w:val="00FC497B"/>
    <w:rsid w:val="00FC4A1F"/>
    <w:rsid w:val="00FC4CB0"/>
    <w:rsid w:val="00FC4E34"/>
    <w:rsid w:val="00FC4F7C"/>
    <w:rsid w:val="00FC536F"/>
    <w:rsid w:val="00FC599E"/>
    <w:rsid w:val="00FC6477"/>
    <w:rsid w:val="00FC6491"/>
    <w:rsid w:val="00FC6719"/>
    <w:rsid w:val="00FC71E9"/>
    <w:rsid w:val="00FC71EC"/>
    <w:rsid w:val="00FC7B03"/>
    <w:rsid w:val="00FC7B2A"/>
    <w:rsid w:val="00FCD01D"/>
    <w:rsid w:val="00FD01CA"/>
    <w:rsid w:val="00FD021B"/>
    <w:rsid w:val="00FD0A08"/>
    <w:rsid w:val="00FD0B3E"/>
    <w:rsid w:val="00FD0BA3"/>
    <w:rsid w:val="00FD0C40"/>
    <w:rsid w:val="00FD1097"/>
    <w:rsid w:val="00FD14C2"/>
    <w:rsid w:val="00FD1660"/>
    <w:rsid w:val="00FD16DE"/>
    <w:rsid w:val="00FD18D0"/>
    <w:rsid w:val="00FD193F"/>
    <w:rsid w:val="00FD1CAA"/>
    <w:rsid w:val="00FD20E1"/>
    <w:rsid w:val="00FD2E61"/>
    <w:rsid w:val="00FD35B4"/>
    <w:rsid w:val="00FD3B79"/>
    <w:rsid w:val="00FD3CF2"/>
    <w:rsid w:val="00FD43EC"/>
    <w:rsid w:val="00FD4463"/>
    <w:rsid w:val="00FD4485"/>
    <w:rsid w:val="00FD4535"/>
    <w:rsid w:val="00FD4B1D"/>
    <w:rsid w:val="00FD52FB"/>
    <w:rsid w:val="00FD547E"/>
    <w:rsid w:val="00FD560F"/>
    <w:rsid w:val="00FD56F3"/>
    <w:rsid w:val="00FD5A16"/>
    <w:rsid w:val="00FD5C09"/>
    <w:rsid w:val="00FD60DF"/>
    <w:rsid w:val="00FD635C"/>
    <w:rsid w:val="00FD65E7"/>
    <w:rsid w:val="00FD6803"/>
    <w:rsid w:val="00FD693B"/>
    <w:rsid w:val="00FD6C00"/>
    <w:rsid w:val="00FD6F34"/>
    <w:rsid w:val="00FD762F"/>
    <w:rsid w:val="00FD77EB"/>
    <w:rsid w:val="00FD7AD4"/>
    <w:rsid w:val="00FD7CEE"/>
    <w:rsid w:val="00FE056A"/>
    <w:rsid w:val="00FE0E6F"/>
    <w:rsid w:val="00FE102B"/>
    <w:rsid w:val="00FE1371"/>
    <w:rsid w:val="00FE14F3"/>
    <w:rsid w:val="00FE2788"/>
    <w:rsid w:val="00FE2B2F"/>
    <w:rsid w:val="00FE2BE0"/>
    <w:rsid w:val="00FE2C90"/>
    <w:rsid w:val="00FE2F7C"/>
    <w:rsid w:val="00FE308C"/>
    <w:rsid w:val="00FE3459"/>
    <w:rsid w:val="00FE3955"/>
    <w:rsid w:val="00FE3A07"/>
    <w:rsid w:val="00FE4399"/>
    <w:rsid w:val="00FE4A15"/>
    <w:rsid w:val="00FE512E"/>
    <w:rsid w:val="00FE5142"/>
    <w:rsid w:val="00FE5432"/>
    <w:rsid w:val="00FE5577"/>
    <w:rsid w:val="00FE5C55"/>
    <w:rsid w:val="00FE5FFD"/>
    <w:rsid w:val="00FE600B"/>
    <w:rsid w:val="00FE619C"/>
    <w:rsid w:val="00FE6583"/>
    <w:rsid w:val="00FE6615"/>
    <w:rsid w:val="00FE66E6"/>
    <w:rsid w:val="00FE6D2A"/>
    <w:rsid w:val="00FE747B"/>
    <w:rsid w:val="00FE7641"/>
    <w:rsid w:val="00FF09A9"/>
    <w:rsid w:val="00FF0CA4"/>
    <w:rsid w:val="00FF13B8"/>
    <w:rsid w:val="00FF14B5"/>
    <w:rsid w:val="00FF1AAB"/>
    <w:rsid w:val="00FF1F03"/>
    <w:rsid w:val="00FF21AB"/>
    <w:rsid w:val="00FF239F"/>
    <w:rsid w:val="00FF242B"/>
    <w:rsid w:val="00FF24C9"/>
    <w:rsid w:val="00FF25BD"/>
    <w:rsid w:val="00FF2BD2"/>
    <w:rsid w:val="00FF2FCB"/>
    <w:rsid w:val="00FF3359"/>
    <w:rsid w:val="00FF349C"/>
    <w:rsid w:val="00FF34DA"/>
    <w:rsid w:val="00FF3F8D"/>
    <w:rsid w:val="00FF4757"/>
    <w:rsid w:val="00FF4C21"/>
    <w:rsid w:val="00FF4E1E"/>
    <w:rsid w:val="00FF54C0"/>
    <w:rsid w:val="00FF57BB"/>
    <w:rsid w:val="00FF5947"/>
    <w:rsid w:val="00FF5F67"/>
    <w:rsid w:val="00FF654F"/>
    <w:rsid w:val="00FF6893"/>
    <w:rsid w:val="00FF692B"/>
    <w:rsid w:val="00FF6B24"/>
    <w:rsid w:val="00FF6E14"/>
    <w:rsid w:val="00FF715D"/>
    <w:rsid w:val="00FF7322"/>
    <w:rsid w:val="00FF7888"/>
    <w:rsid w:val="00FF7AD8"/>
    <w:rsid w:val="00FF7B35"/>
    <w:rsid w:val="00FFC090"/>
    <w:rsid w:val="00FFFCC3"/>
    <w:rsid w:val="0108F3DA"/>
    <w:rsid w:val="0231934D"/>
    <w:rsid w:val="02829FAD"/>
    <w:rsid w:val="02BAE10A"/>
    <w:rsid w:val="02F0559C"/>
    <w:rsid w:val="03056B23"/>
    <w:rsid w:val="03076E61"/>
    <w:rsid w:val="032A93D1"/>
    <w:rsid w:val="033A618A"/>
    <w:rsid w:val="0381DA19"/>
    <w:rsid w:val="042E1EDA"/>
    <w:rsid w:val="06EE3FB3"/>
    <w:rsid w:val="074CA1D0"/>
    <w:rsid w:val="07BA775A"/>
    <w:rsid w:val="084F15FE"/>
    <w:rsid w:val="094E6105"/>
    <w:rsid w:val="0A5DFFB0"/>
    <w:rsid w:val="0AF43C59"/>
    <w:rsid w:val="0B482582"/>
    <w:rsid w:val="0C5D9606"/>
    <w:rsid w:val="0CDEB825"/>
    <w:rsid w:val="0DB526C0"/>
    <w:rsid w:val="0E7658C5"/>
    <w:rsid w:val="0EEEF45B"/>
    <w:rsid w:val="0EFA8837"/>
    <w:rsid w:val="0F2F63CC"/>
    <w:rsid w:val="0FAF283C"/>
    <w:rsid w:val="0FBAE169"/>
    <w:rsid w:val="0FBC0A1C"/>
    <w:rsid w:val="102AB472"/>
    <w:rsid w:val="10AD03B9"/>
    <w:rsid w:val="1175241F"/>
    <w:rsid w:val="11864E07"/>
    <w:rsid w:val="11868533"/>
    <w:rsid w:val="12412E94"/>
    <w:rsid w:val="1270BE19"/>
    <w:rsid w:val="12C32DB9"/>
    <w:rsid w:val="13D0B8A8"/>
    <w:rsid w:val="13E7D135"/>
    <w:rsid w:val="14B7F607"/>
    <w:rsid w:val="156EF601"/>
    <w:rsid w:val="1598EFA6"/>
    <w:rsid w:val="15DBE720"/>
    <w:rsid w:val="1602B7F6"/>
    <w:rsid w:val="16293533"/>
    <w:rsid w:val="16835038"/>
    <w:rsid w:val="16DEF606"/>
    <w:rsid w:val="1710A61F"/>
    <w:rsid w:val="171E5487"/>
    <w:rsid w:val="17BFAB61"/>
    <w:rsid w:val="17E63FB3"/>
    <w:rsid w:val="19807510"/>
    <w:rsid w:val="19FC342D"/>
    <w:rsid w:val="1A4FAB39"/>
    <w:rsid w:val="1AF7DFFE"/>
    <w:rsid w:val="1B9975FD"/>
    <w:rsid w:val="1C3F54CD"/>
    <w:rsid w:val="1D04DFC1"/>
    <w:rsid w:val="1DA4D3D8"/>
    <w:rsid w:val="1DBA011C"/>
    <w:rsid w:val="1F335563"/>
    <w:rsid w:val="1F8F31C8"/>
    <w:rsid w:val="1F9C561E"/>
    <w:rsid w:val="1FBBD26C"/>
    <w:rsid w:val="2010CAF5"/>
    <w:rsid w:val="20C65320"/>
    <w:rsid w:val="214670E2"/>
    <w:rsid w:val="21B0A459"/>
    <w:rsid w:val="227C093A"/>
    <w:rsid w:val="228619B0"/>
    <w:rsid w:val="233B14A3"/>
    <w:rsid w:val="2348A53D"/>
    <w:rsid w:val="238B068B"/>
    <w:rsid w:val="239EE366"/>
    <w:rsid w:val="24735DF5"/>
    <w:rsid w:val="2477C8E0"/>
    <w:rsid w:val="2579C49D"/>
    <w:rsid w:val="269C25D1"/>
    <w:rsid w:val="2761391D"/>
    <w:rsid w:val="27EA3BF3"/>
    <w:rsid w:val="2894903B"/>
    <w:rsid w:val="29866261"/>
    <w:rsid w:val="29F9AD9F"/>
    <w:rsid w:val="2A3BF898"/>
    <w:rsid w:val="2A67D875"/>
    <w:rsid w:val="2A8AC531"/>
    <w:rsid w:val="2AA00325"/>
    <w:rsid w:val="2AE70936"/>
    <w:rsid w:val="2AFD857B"/>
    <w:rsid w:val="2B72A284"/>
    <w:rsid w:val="2D236E57"/>
    <w:rsid w:val="2DBB7F2A"/>
    <w:rsid w:val="2E2F20BC"/>
    <w:rsid w:val="2F82E139"/>
    <w:rsid w:val="30115DED"/>
    <w:rsid w:val="3111B8C0"/>
    <w:rsid w:val="31502052"/>
    <w:rsid w:val="3151233F"/>
    <w:rsid w:val="32165859"/>
    <w:rsid w:val="32778CF7"/>
    <w:rsid w:val="3285BDCC"/>
    <w:rsid w:val="330975ED"/>
    <w:rsid w:val="340FB750"/>
    <w:rsid w:val="34CCEC2C"/>
    <w:rsid w:val="35EB258B"/>
    <w:rsid w:val="35ECDC3C"/>
    <w:rsid w:val="3683E1AD"/>
    <w:rsid w:val="36B15FEF"/>
    <w:rsid w:val="3760CB79"/>
    <w:rsid w:val="37956AF3"/>
    <w:rsid w:val="3798F48C"/>
    <w:rsid w:val="37A80230"/>
    <w:rsid w:val="37F5D060"/>
    <w:rsid w:val="3862C1DC"/>
    <w:rsid w:val="38A22F2D"/>
    <w:rsid w:val="39498874"/>
    <w:rsid w:val="39AB59AE"/>
    <w:rsid w:val="3B3446DC"/>
    <w:rsid w:val="3B35B8BC"/>
    <w:rsid w:val="3B742B54"/>
    <w:rsid w:val="3C68D63C"/>
    <w:rsid w:val="3CF6A398"/>
    <w:rsid w:val="3D6DF0D7"/>
    <w:rsid w:val="3D7D2906"/>
    <w:rsid w:val="3D93FDD8"/>
    <w:rsid w:val="3DA55EDC"/>
    <w:rsid w:val="3DAB75B9"/>
    <w:rsid w:val="3DC3A215"/>
    <w:rsid w:val="3E517457"/>
    <w:rsid w:val="3E6E4CF1"/>
    <w:rsid w:val="3E949E28"/>
    <w:rsid w:val="3EBB6601"/>
    <w:rsid w:val="3ED59D44"/>
    <w:rsid w:val="3F8E593F"/>
    <w:rsid w:val="405A82AA"/>
    <w:rsid w:val="4073C872"/>
    <w:rsid w:val="40885691"/>
    <w:rsid w:val="41127F43"/>
    <w:rsid w:val="41311239"/>
    <w:rsid w:val="414AC80B"/>
    <w:rsid w:val="4188FB8C"/>
    <w:rsid w:val="42F4321D"/>
    <w:rsid w:val="432623A8"/>
    <w:rsid w:val="432A98EE"/>
    <w:rsid w:val="43BDEEC1"/>
    <w:rsid w:val="4415FB6B"/>
    <w:rsid w:val="44D9F218"/>
    <w:rsid w:val="45E25487"/>
    <w:rsid w:val="45E5B3B4"/>
    <w:rsid w:val="45F68539"/>
    <w:rsid w:val="4616CD22"/>
    <w:rsid w:val="4656E44F"/>
    <w:rsid w:val="469B21D4"/>
    <w:rsid w:val="48AB7155"/>
    <w:rsid w:val="48ACB7C2"/>
    <w:rsid w:val="4918DC39"/>
    <w:rsid w:val="499CCC58"/>
    <w:rsid w:val="4B033E44"/>
    <w:rsid w:val="4B43B1BE"/>
    <w:rsid w:val="4B9128B5"/>
    <w:rsid w:val="4BEA59D8"/>
    <w:rsid w:val="4C9CAF34"/>
    <w:rsid w:val="4CC0011B"/>
    <w:rsid w:val="4D5D99BD"/>
    <w:rsid w:val="4DB0DAD0"/>
    <w:rsid w:val="4EA07698"/>
    <w:rsid w:val="4F67737B"/>
    <w:rsid w:val="4FA7359C"/>
    <w:rsid w:val="4FB10EFF"/>
    <w:rsid w:val="4FC35384"/>
    <w:rsid w:val="506E3545"/>
    <w:rsid w:val="50ABAF1A"/>
    <w:rsid w:val="51024B1A"/>
    <w:rsid w:val="5158CBF5"/>
    <w:rsid w:val="517908FF"/>
    <w:rsid w:val="51E582C6"/>
    <w:rsid w:val="523EAE04"/>
    <w:rsid w:val="5297F94D"/>
    <w:rsid w:val="535B8344"/>
    <w:rsid w:val="53E5AC04"/>
    <w:rsid w:val="546AD64C"/>
    <w:rsid w:val="54A1384E"/>
    <w:rsid w:val="54B88448"/>
    <w:rsid w:val="5555A574"/>
    <w:rsid w:val="557511A4"/>
    <w:rsid w:val="5797ED39"/>
    <w:rsid w:val="58D67BC9"/>
    <w:rsid w:val="58F58BAD"/>
    <w:rsid w:val="58FA8B04"/>
    <w:rsid w:val="5957D481"/>
    <w:rsid w:val="5A8F312B"/>
    <w:rsid w:val="5AC328C1"/>
    <w:rsid w:val="5B5C504D"/>
    <w:rsid w:val="5D30F46F"/>
    <w:rsid w:val="5E222296"/>
    <w:rsid w:val="5E7C93DD"/>
    <w:rsid w:val="6000FDB9"/>
    <w:rsid w:val="6083C56A"/>
    <w:rsid w:val="609CA07D"/>
    <w:rsid w:val="60F1154D"/>
    <w:rsid w:val="61AD03A2"/>
    <w:rsid w:val="61FFAF35"/>
    <w:rsid w:val="62960DC4"/>
    <w:rsid w:val="6393209D"/>
    <w:rsid w:val="63A39E78"/>
    <w:rsid w:val="64668834"/>
    <w:rsid w:val="64953BF8"/>
    <w:rsid w:val="650278DF"/>
    <w:rsid w:val="65D60A82"/>
    <w:rsid w:val="65FE7689"/>
    <w:rsid w:val="665136F1"/>
    <w:rsid w:val="6707F391"/>
    <w:rsid w:val="6743781B"/>
    <w:rsid w:val="67AF9792"/>
    <w:rsid w:val="67D30889"/>
    <w:rsid w:val="6811C5BD"/>
    <w:rsid w:val="686CC055"/>
    <w:rsid w:val="68914236"/>
    <w:rsid w:val="69FFD653"/>
    <w:rsid w:val="6A7131D6"/>
    <w:rsid w:val="6AA44679"/>
    <w:rsid w:val="6AFFF636"/>
    <w:rsid w:val="6B299C3F"/>
    <w:rsid w:val="6B3898ED"/>
    <w:rsid w:val="6B521F58"/>
    <w:rsid w:val="6B800FEB"/>
    <w:rsid w:val="6C4C2DD2"/>
    <w:rsid w:val="6C96B7F0"/>
    <w:rsid w:val="6CCAF8A8"/>
    <w:rsid w:val="6D5AD128"/>
    <w:rsid w:val="6DCF572D"/>
    <w:rsid w:val="6E1A9026"/>
    <w:rsid w:val="6E1DD04B"/>
    <w:rsid w:val="6EE5C821"/>
    <w:rsid w:val="6EFED4A0"/>
    <w:rsid w:val="6F163AB4"/>
    <w:rsid w:val="704BC5A6"/>
    <w:rsid w:val="706019A7"/>
    <w:rsid w:val="70616F03"/>
    <w:rsid w:val="7063867C"/>
    <w:rsid w:val="71E6B5B9"/>
    <w:rsid w:val="74455704"/>
    <w:rsid w:val="75DAA801"/>
    <w:rsid w:val="76380878"/>
    <w:rsid w:val="76B4F2C8"/>
    <w:rsid w:val="78AC9C07"/>
    <w:rsid w:val="792F61FE"/>
    <w:rsid w:val="7933987C"/>
    <w:rsid w:val="794E6BE6"/>
    <w:rsid w:val="79D47B8D"/>
    <w:rsid w:val="7A1CF74C"/>
    <w:rsid w:val="7A41F116"/>
    <w:rsid w:val="7A5BBCC6"/>
    <w:rsid w:val="7AE34737"/>
    <w:rsid w:val="7B263839"/>
    <w:rsid w:val="7C4B1787"/>
    <w:rsid w:val="7DB3A30E"/>
    <w:rsid w:val="7DE1E37D"/>
    <w:rsid w:val="7EA83F4A"/>
    <w:rsid w:val="7EC2E45F"/>
    <w:rsid w:val="7F62EE94"/>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B783CF0"/>
  <w15:docId w15:val="{F7D970BD-B49E-46F1-B6F5-37D19DB365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D56F3"/>
    <w:pPr>
      <w:spacing w:after="120" w:line="276" w:lineRule="auto"/>
    </w:pPr>
    <w:rPr>
      <w:rFonts w:ascii="Arial" w:hAnsi="Arial"/>
      <w:sz w:val="22"/>
    </w:rPr>
  </w:style>
  <w:style w:type="paragraph" w:styleId="Heading1">
    <w:name w:val="heading 1"/>
    <w:basedOn w:val="Normal"/>
    <w:next w:val="Normal"/>
    <w:link w:val="Heading1Char"/>
    <w:qFormat/>
    <w:rsid w:val="001B6BFE"/>
    <w:pPr>
      <w:keepNext/>
      <w:keepLines/>
      <w:spacing w:before="240"/>
      <w:outlineLvl w:val="0"/>
    </w:pPr>
    <w:rPr>
      <w:rFonts w:eastAsiaTheme="majorEastAsia" w:cstheme="majorBidi"/>
      <w:b/>
      <w:color w:val="000000" w:themeColor="text1"/>
      <w:sz w:val="36"/>
      <w:szCs w:val="48"/>
    </w:rPr>
  </w:style>
  <w:style w:type="paragraph" w:styleId="Heading2">
    <w:name w:val="heading 2"/>
    <w:basedOn w:val="Normal"/>
    <w:next w:val="Normal"/>
    <w:link w:val="Heading2Char"/>
    <w:unhideWhenUsed/>
    <w:qFormat/>
    <w:rsid w:val="007A76BC"/>
    <w:pPr>
      <w:keepNext/>
      <w:keepLines/>
      <w:spacing w:before="240"/>
      <w:outlineLvl w:val="1"/>
    </w:pPr>
    <w:rPr>
      <w:rFonts w:eastAsiaTheme="majorEastAsia" w:cstheme="majorBidi"/>
      <w:b/>
      <w:color w:val="000000" w:themeColor="text1"/>
      <w:sz w:val="30"/>
      <w:szCs w:val="26"/>
    </w:rPr>
  </w:style>
  <w:style w:type="paragraph" w:styleId="Heading3">
    <w:name w:val="heading 3"/>
    <w:basedOn w:val="Normal"/>
    <w:next w:val="Normal"/>
    <w:link w:val="Heading3Char"/>
    <w:unhideWhenUsed/>
    <w:qFormat/>
    <w:rsid w:val="001B6BFE"/>
    <w:pPr>
      <w:keepNext/>
      <w:keepLines/>
      <w:spacing w:before="240"/>
      <w:outlineLvl w:val="2"/>
    </w:pPr>
    <w:rPr>
      <w:rFonts w:eastAsiaTheme="majorEastAsia" w:cstheme="majorBidi"/>
      <w:b/>
      <w:color w:val="000000" w:themeColor="text1"/>
      <w:sz w:val="24"/>
    </w:rPr>
  </w:style>
  <w:style w:type="paragraph" w:styleId="Heading4">
    <w:name w:val="heading 4"/>
    <w:basedOn w:val="Normal"/>
    <w:next w:val="Normal"/>
    <w:link w:val="Heading4Char"/>
    <w:unhideWhenUsed/>
    <w:qFormat/>
    <w:rsid w:val="00F1364E"/>
    <w:pPr>
      <w:keepNext/>
      <w:keepLines/>
      <w:spacing w:before="240"/>
      <w:outlineLvl w:val="3"/>
    </w:pPr>
    <w:rPr>
      <w:rFonts w:eastAsiaTheme="majorEastAsia" w:cstheme="majorBidi"/>
      <w:b/>
      <w:iCs/>
      <w:color w:val="000000" w:themeColor="text1"/>
    </w:rPr>
  </w:style>
  <w:style w:type="paragraph" w:styleId="Heading5">
    <w:name w:val="heading 5"/>
    <w:basedOn w:val="Normal"/>
    <w:next w:val="Normal"/>
    <w:link w:val="Heading5Char"/>
    <w:qFormat/>
    <w:rsid w:val="00FE102B"/>
    <w:pPr>
      <w:spacing w:before="240" w:after="60" w:line="240" w:lineRule="auto"/>
      <w:ind w:left="720"/>
      <w:outlineLvl w:val="4"/>
    </w:pPr>
    <w:rPr>
      <w:rFonts w:eastAsia="Batang" w:cs="Arial"/>
      <w:b/>
      <w:bCs/>
      <w:i/>
      <w:iCs/>
      <w:color w:val="000000"/>
      <w:szCs w:val="26"/>
      <w:lang w:eastAsia="ko-KR"/>
    </w:rPr>
  </w:style>
  <w:style w:type="paragraph" w:styleId="Heading6">
    <w:name w:val="heading 6"/>
    <w:basedOn w:val="Normal"/>
    <w:next w:val="Normal"/>
    <w:link w:val="Heading6Char"/>
    <w:qFormat/>
    <w:rsid w:val="00FE102B"/>
    <w:pPr>
      <w:spacing w:before="240" w:after="60" w:line="240" w:lineRule="auto"/>
      <w:ind w:left="720"/>
      <w:outlineLvl w:val="5"/>
    </w:pPr>
    <w:rPr>
      <w:rFonts w:ascii="Times New Roman" w:eastAsia="Batang" w:hAnsi="Times New Roman" w:cs="Times New Roman"/>
      <w:b/>
      <w:bCs/>
      <w:color w:val="000000"/>
      <w:szCs w:val="22"/>
      <w:lang w:eastAsia="ko-KR"/>
    </w:rPr>
  </w:style>
  <w:style w:type="paragraph" w:styleId="Heading7">
    <w:name w:val="heading 7"/>
    <w:basedOn w:val="Normal"/>
    <w:next w:val="Normal"/>
    <w:link w:val="Heading7Char"/>
    <w:qFormat/>
    <w:rsid w:val="00FE102B"/>
    <w:pPr>
      <w:spacing w:before="240" w:after="60" w:line="240" w:lineRule="auto"/>
      <w:ind w:left="720"/>
      <w:outlineLvl w:val="6"/>
    </w:pPr>
    <w:rPr>
      <w:rFonts w:ascii="Times New Roman" w:eastAsia="Batang" w:hAnsi="Times New Roman" w:cs="Times New Roman"/>
      <w:color w:val="000000"/>
      <w:sz w:val="24"/>
      <w:lang w:eastAsia="ko-KR"/>
    </w:rPr>
  </w:style>
  <w:style w:type="paragraph" w:styleId="Heading8">
    <w:name w:val="heading 8"/>
    <w:basedOn w:val="Normal"/>
    <w:next w:val="Normal"/>
    <w:link w:val="Heading8Char"/>
    <w:qFormat/>
    <w:rsid w:val="00FE102B"/>
    <w:pPr>
      <w:spacing w:before="240" w:after="60" w:line="240" w:lineRule="auto"/>
      <w:ind w:left="720"/>
      <w:outlineLvl w:val="7"/>
    </w:pPr>
    <w:rPr>
      <w:rFonts w:ascii="Times New Roman" w:eastAsia="Batang" w:hAnsi="Times New Roman" w:cs="Times New Roman"/>
      <w:i/>
      <w:iCs/>
      <w:color w:val="000000"/>
      <w:sz w:val="24"/>
      <w:lang w:eastAsia="ko-KR"/>
    </w:rPr>
  </w:style>
  <w:style w:type="paragraph" w:styleId="Heading9">
    <w:name w:val="heading 9"/>
    <w:basedOn w:val="Normal"/>
    <w:next w:val="Normal"/>
    <w:link w:val="Heading9Char"/>
    <w:qFormat/>
    <w:rsid w:val="00FE102B"/>
    <w:pPr>
      <w:spacing w:before="240" w:after="60" w:line="240" w:lineRule="auto"/>
      <w:ind w:left="720"/>
      <w:outlineLvl w:val="8"/>
    </w:pPr>
    <w:rPr>
      <w:rFonts w:eastAsia="Batang" w:cs="Arial"/>
      <w:color w:val="000000"/>
      <w:szCs w:val="22"/>
      <w:lang w:eastAsia="ko-K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B6BFE"/>
    <w:rPr>
      <w:rFonts w:ascii="Arial" w:eastAsiaTheme="majorEastAsia" w:hAnsi="Arial" w:cstheme="majorBidi"/>
      <w:b/>
      <w:color w:val="000000" w:themeColor="text1"/>
      <w:sz w:val="36"/>
      <w:szCs w:val="48"/>
    </w:rPr>
  </w:style>
  <w:style w:type="character" w:customStyle="1" w:styleId="Heading2Char">
    <w:name w:val="Heading 2 Char"/>
    <w:basedOn w:val="DefaultParagraphFont"/>
    <w:link w:val="Heading2"/>
    <w:uiPriority w:val="9"/>
    <w:rsid w:val="007A76BC"/>
    <w:rPr>
      <w:rFonts w:ascii="Arial" w:eastAsiaTheme="majorEastAsia" w:hAnsi="Arial" w:cstheme="majorBidi"/>
      <w:b/>
      <w:color w:val="000000" w:themeColor="text1"/>
      <w:sz w:val="30"/>
      <w:szCs w:val="26"/>
    </w:rPr>
  </w:style>
  <w:style w:type="table" w:styleId="TableGrid">
    <w:name w:val="Table Grid"/>
    <w:aliases w:val="The Bureau Standard Table"/>
    <w:basedOn w:val="TableNormal"/>
    <w:uiPriority w:val="39"/>
    <w:rsid w:val="00FA7F41"/>
    <w:pPr>
      <w:spacing w:before="40" w:after="40"/>
    </w:p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rFonts w:ascii="Arial" w:hAnsi="Arial"/>
        <w:b w:val="0"/>
        <w:color w:val="FFFFFF" w:themeColor="background1"/>
      </w:rPr>
      <w:tblPr/>
      <w:tcPr>
        <w:shd w:val="clear" w:color="auto" w:fill="2461E5"/>
      </w:tcPr>
    </w:tblStylePr>
    <w:tblStylePr w:type="band1Horz">
      <w:rPr>
        <w:rFonts w:ascii="Arial" w:hAnsi="Arial"/>
      </w:rPr>
    </w:tblStylePr>
    <w:tblStylePr w:type="band2Horz">
      <w:rPr>
        <w:rFonts w:ascii="Arial" w:hAnsi="Arial"/>
      </w:rPr>
      <w:tblPr/>
      <w:tcPr>
        <w:shd w:val="clear" w:color="auto" w:fill="F2F2F2" w:themeFill="background2"/>
      </w:tcPr>
    </w:tblStylePr>
  </w:style>
  <w:style w:type="paragraph" w:styleId="Title">
    <w:name w:val="Title"/>
    <w:basedOn w:val="Normal"/>
    <w:next w:val="Normal"/>
    <w:link w:val="TitleChar"/>
    <w:uiPriority w:val="10"/>
    <w:qFormat/>
    <w:rsid w:val="001B6BFE"/>
    <w:pPr>
      <w:spacing w:before="360" w:after="360"/>
    </w:pPr>
    <w:rPr>
      <w:b/>
      <w:color w:val="2461E5"/>
      <w:sz w:val="60"/>
    </w:rPr>
  </w:style>
  <w:style w:type="character" w:customStyle="1" w:styleId="TitleChar">
    <w:name w:val="Title Char"/>
    <w:basedOn w:val="DefaultParagraphFont"/>
    <w:link w:val="Title"/>
    <w:uiPriority w:val="10"/>
    <w:rsid w:val="001B6BFE"/>
    <w:rPr>
      <w:rFonts w:ascii="Arial" w:hAnsi="Arial"/>
      <w:b/>
      <w:color w:val="2461E5"/>
      <w:sz w:val="60"/>
    </w:rPr>
  </w:style>
  <w:style w:type="paragraph" w:styleId="Caption">
    <w:name w:val="caption"/>
    <w:basedOn w:val="Normal"/>
    <w:next w:val="Normal"/>
    <w:uiPriority w:val="35"/>
    <w:unhideWhenUsed/>
    <w:qFormat/>
    <w:rsid w:val="001B6BFE"/>
    <w:pPr>
      <w:spacing w:before="120" w:after="200"/>
    </w:pPr>
    <w:rPr>
      <w:iCs/>
      <w:sz w:val="18"/>
      <w:szCs w:val="18"/>
    </w:rPr>
  </w:style>
  <w:style w:type="paragraph" w:styleId="Header">
    <w:name w:val="header"/>
    <w:basedOn w:val="Normal"/>
    <w:link w:val="HeaderChar"/>
    <w:uiPriority w:val="99"/>
    <w:unhideWhenUsed/>
    <w:rsid w:val="001B6BFE"/>
    <w:pPr>
      <w:tabs>
        <w:tab w:val="center" w:pos="4513"/>
        <w:tab w:val="right" w:pos="9026"/>
      </w:tabs>
      <w:spacing w:after="0" w:line="240" w:lineRule="auto"/>
    </w:pPr>
  </w:style>
  <w:style w:type="character" w:customStyle="1" w:styleId="HeaderChar">
    <w:name w:val="Header Char"/>
    <w:basedOn w:val="DefaultParagraphFont"/>
    <w:link w:val="Header"/>
    <w:uiPriority w:val="99"/>
    <w:rsid w:val="001B6BFE"/>
    <w:rPr>
      <w:rFonts w:ascii="Arial" w:hAnsi="Arial"/>
      <w:sz w:val="22"/>
    </w:rPr>
  </w:style>
  <w:style w:type="paragraph" w:styleId="Footer">
    <w:name w:val="footer"/>
    <w:basedOn w:val="Normal"/>
    <w:link w:val="FooterChar"/>
    <w:uiPriority w:val="99"/>
    <w:unhideWhenUsed/>
    <w:rsid w:val="00A41BD0"/>
    <w:pPr>
      <w:tabs>
        <w:tab w:val="center" w:pos="4513"/>
        <w:tab w:val="right" w:pos="9026"/>
      </w:tabs>
      <w:spacing w:before="420" w:after="0" w:line="240" w:lineRule="auto"/>
    </w:pPr>
    <w:rPr>
      <w:sz w:val="20"/>
    </w:rPr>
  </w:style>
  <w:style w:type="character" w:customStyle="1" w:styleId="FooterChar">
    <w:name w:val="Footer Char"/>
    <w:basedOn w:val="DefaultParagraphFont"/>
    <w:link w:val="Footer"/>
    <w:uiPriority w:val="99"/>
    <w:rsid w:val="00A41BD0"/>
    <w:rPr>
      <w:rFonts w:ascii="Arial" w:hAnsi="Arial"/>
      <w:sz w:val="20"/>
    </w:rPr>
  </w:style>
  <w:style w:type="paragraph" w:customStyle="1" w:styleId="SecurityClassification">
    <w:name w:val="Security Classification"/>
    <w:basedOn w:val="Header"/>
    <w:qFormat/>
    <w:rsid w:val="00362B39"/>
    <w:pPr>
      <w:tabs>
        <w:tab w:val="clear" w:pos="4513"/>
        <w:tab w:val="center" w:pos="4253"/>
      </w:tabs>
      <w:spacing w:before="120" w:after="120" w:line="276" w:lineRule="auto"/>
      <w:ind w:left="426" w:hanging="284"/>
      <w:jc w:val="center"/>
    </w:pPr>
    <w:rPr>
      <w:b/>
      <w:color w:val="C00000"/>
      <w:sz w:val="24"/>
    </w:rPr>
  </w:style>
  <w:style w:type="character" w:styleId="PlaceholderText">
    <w:name w:val="Placeholder Text"/>
    <w:basedOn w:val="DefaultParagraphFont"/>
    <w:uiPriority w:val="99"/>
    <w:semiHidden/>
    <w:rsid w:val="001B6BFE"/>
    <w:rPr>
      <w:color w:val="808080"/>
    </w:rPr>
  </w:style>
  <w:style w:type="character" w:customStyle="1" w:styleId="Heading3Char">
    <w:name w:val="Heading 3 Char"/>
    <w:basedOn w:val="DefaultParagraphFont"/>
    <w:link w:val="Heading3"/>
    <w:uiPriority w:val="9"/>
    <w:rsid w:val="001B6BFE"/>
    <w:rPr>
      <w:rFonts w:ascii="Arial" w:eastAsiaTheme="majorEastAsia" w:hAnsi="Arial" w:cstheme="majorBidi"/>
      <w:b/>
      <w:color w:val="000000" w:themeColor="text1"/>
    </w:rPr>
  </w:style>
  <w:style w:type="character" w:styleId="PageNumber">
    <w:name w:val="page number"/>
    <w:basedOn w:val="DefaultParagraphFont"/>
    <w:uiPriority w:val="99"/>
    <w:semiHidden/>
    <w:unhideWhenUsed/>
    <w:rsid w:val="00F1364E"/>
  </w:style>
  <w:style w:type="paragraph" w:styleId="ListBullet">
    <w:name w:val="List Bullet"/>
    <w:basedOn w:val="Normal"/>
    <w:uiPriority w:val="99"/>
    <w:unhideWhenUsed/>
    <w:rsid w:val="00C13FD4"/>
    <w:pPr>
      <w:numPr>
        <w:numId w:val="25"/>
      </w:numPr>
      <w:spacing w:after="40"/>
      <w:contextualSpacing/>
    </w:pPr>
  </w:style>
  <w:style w:type="paragraph" w:styleId="ListBullet2">
    <w:name w:val="List Bullet 2"/>
    <w:basedOn w:val="Normal"/>
    <w:uiPriority w:val="99"/>
    <w:unhideWhenUsed/>
    <w:rsid w:val="00C13FD4"/>
    <w:pPr>
      <w:numPr>
        <w:ilvl w:val="1"/>
        <w:numId w:val="25"/>
      </w:numPr>
      <w:contextualSpacing/>
    </w:pPr>
  </w:style>
  <w:style w:type="paragraph" w:customStyle="1" w:styleId="NumberedHeading1">
    <w:name w:val="Numbered Heading 1"/>
    <w:basedOn w:val="Normal"/>
    <w:qFormat/>
    <w:rsid w:val="00E74AAA"/>
    <w:pPr>
      <w:keepNext/>
      <w:keepLines/>
      <w:numPr>
        <w:numId w:val="21"/>
      </w:numPr>
      <w:spacing w:before="240"/>
      <w:outlineLvl w:val="1"/>
    </w:pPr>
    <w:rPr>
      <w:rFonts w:eastAsiaTheme="majorEastAsia" w:cstheme="majorBidi"/>
      <w:b/>
      <w:color w:val="000000" w:themeColor="text1"/>
      <w:sz w:val="36"/>
      <w:szCs w:val="36"/>
    </w:rPr>
  </w:style>
  <w:style w:type="paragraph" w:customStyle="1" w:styleId="NumberedHeading2">
    <w:name w:val="Numbered Heading 2"/>
    <w:basedOn w:val="NumberedHeading1"/>
    <w:qFormat/>
    <w:rsid w:val="00E74AAA"/>
    <w:pPr>
      <w:numPr>
        <w:ilvl w:val="1"/>
      </w:numPr>
    </w:pPr>
    <w:rPr>
      <w:sz w:val="30"/>
    </w:rPr>
  </w:style>
  <w:style w:type="character" w:customStyle="1" w:styleId="Heading4Char">
    <w:name w:val="Heading 4 Char"/>
    <w:basedOn w:val="DefaultParagraphFont"/>
    <w:link w:val="Heading4"/>
    <w:uiPriority w:val="9"/>
    <w:semiHidden/>
    <w:rsid w:val="00F1364E"/>
    <w:rPr>
      <w:rFonts w:ascii="Arial" w:eastAsiaTheme="majorEastAsia" w:hAnsi="Arial" w:cstheme="majorBidi"/>
      <w:b/>
      <w:iCs/>
      <w:color w:val="000000" w:themeColor="text1"/>
      <w:sz w:val="22"/>
    </w:rPr>
  </w:style>
  <w:style w:type="paragraph" w:customStyle="1" w:styleId="NumberedHeading3">
    <w:name w:val="Numbered Heading 3"/>
    <w:basedOn w:val="NumberedHeading2"/>
    <w:qFormat/>
    <w:rsid w:val="00E74AAA"/>
    <w:pPr>
      <w:numPr>
        <w:ilvl w:val="2"/>
      </w:numPr>
    </w:pPr>
    <w:rPr>
      <w:sz w:val="24"/>
      <w:szCs w:val="24"/>
    </w:rPr>
  </w:style>
  <w:style w:type="paragraph" w:customStyle="1" w:styleId="NumberedHeading4">
    <w:name w:val="Numbered Heading 4"/>
    <w:basedOn w:val="NumberedHeading3"/>
    <w:qFormat/>
    <w:rsid w:val="00E74AAA"/>
    <w:pPr>
      <w:numPr>
        <w:ilvl w:val="3"/>
      </w:numPr>
    </w:pPr>
    <w:rPr>
      <w:sz w:val="22"/>
      <w:szCs w:val="22"/>
    </w:rPr>
  </w:style>
  <w:style w:type="numbering" w:customStyle="1" w:styleId="CurrentList1">
    <w:name w:val="Current List1"/>
    <w:uiPriority w:val="99"/>
    <w:rsid w:val="00F1364E"/>
    <w:pPr>
      <w:numPr>
        <w:numId w:val="10"/>
      </w:numPr>
    </w:pPr>
  </w:style>
  <w:style w:type="numbering" w:customStyle="1" w:styleId="CurrentList12">
    <w:name w:val="Current List12"/>
    <w:uiPriority w:val="99"/>
    <w:rsid w:val="00E74AAA"/>
    <w:pPr>
      <w:numPr>
        <w:numId w:val="22"/>
      </w:numPr>
    </w:pPr>
  </w:style>
  <w:style w:type="numbering" w:customStyle="1" w:styleId="CurrentList2">
    <w:name w:val="Current List2"/>
    <w:uiPriority w:val="99"/>
    <w:rsid w:val="00F1364E"/>
    <w:pPr>
      <w:numPr>
        <w:numId w:val="11"/>
      </w:numPr>
    </w:pPr>
  </w:style>
  <w:style w:type="numbering" w:customStyle="1" w:styleId="CurrentList3">
    <w:name w:val="Current List3"/>
    <w:uiPriority w:val="99"/>
    <w:rsid w:val="00F1364E"/>
    <w:pPr>
      <w:numPr>
        <w:numId w:val="12"/>
      </w:numPr>
    </w:pPr>
  </w:style>
  <w:style w:type="numbering" w:customStyle="1" w:styleId="CurrentList4">
    <w:name w:val="Current List4"/>
    <w:uiPriority w:val="99"/>
    <w:rsid w:val="00982D29"/>
    <w:pPr>
      <w:numPr>
        <w:numId w:val="13"/>
      </w:numPr>
    </w:pPr>
  </w:style>
  <w:style w:type="numbering" w:customStyle="1" w:styleId="CurrentList5">
    <w:name w:val="Current List5"/>
    <w:uiPriority w:val="99"/>
    <w:rsid w:val="00982D29"/>
    <w:pPr>
      <w:numPr>
        <w:numId w:val="14"/>
      </w:numPr>
    </w:pPr>
  </w:style>
  <w:style w:type="numbering" w:customStyle="1" w:styleId="CurrentList6">
    <w:name w:val="Current List6"/>
    <w:uiPriority w:val="99"/>
    <w:rsid w:val="00982D29"/>
    <w:pPr>
      <w:numPr>
        <w:numId w:val="15"/>
      </w:numPr>
    </w:pPr>
  </w:style>
  <w:style w:type="numbering" w:customStyle="1" w:styleId="CurrentList7">
    <w:name w:val="Current List7"/>
    <w:uiPriority w:val="99"/>
    <w:rsid w:val="00982D29"/>
    <w:pPr>
      <w:numPr>
        <w:numId w:val="16"/>
      </w:numPr>
    </w:pPr>
  </w:style>
  <w:style w:type="numbering" w:customStyle="1" w:styleId="CurrentList8">
    <w:name w:val="Current List8"/>
    <w:uiPriority w:val="99"/>
    <w:rsid w:val="00982D29"/>
    <w:pPr>
      <w:numPr>
        <w:numId w:val="17"/>
      </w:numPr>
    </w:pPr>
  </w:style>
  <w:style w:type="numbering" w:customStyle="1" w:styleId="CurrentList9">
    <w:name w:val="Current List9"/>
    <w:uiPriority w:val="99"/>
    <w:rsid w:val="00982D29"/>
    <w:pPr>
      <w:numPr>
        <w:numId w:val="18"/>
      </w:numPr>
    </w:pPr>
  </w:style>
  <w:style w:type="numbering" w:customStyle="1" w:styleId="CurrentList10">
    <w:name w:val="Current List10"/>
    <w:uiPriority w:val="99"/>
    <w:rsid w:val="00982D29"/>
    <w:pPr>
      <w:numPr>
        <w:numId w:val="19"/>
      </w:numPr>
    </w:pPr>
  </w:style>
  <w:style w:type="numbering" w:customStyle="1" w:styleId="CurrentList11">
    <w:name w:val="Current List11"/>
    <w:uiPriority w:val="99"/>
    <w:rsid w:val="00982D29"/>
    <w:pPr>
      <w:numPr>
        <w:numId w:val="20"/>
      </w:numPr>
    </w:pPr>
  </w:style>
  <w:style w:type="numbering" w:customStyle="1" w:styleId="CurrentList13">
    <w:name w:val="Current List13"/>
    <w:uiPriority w:val="99"/>
    <w:rsid w:val="00FA505B"/>
    <w:pPr>
      <w:numPr>
        <w:numId w:val="23"/>
      </w:numPr>
    </w:pPr>
  </w:style>
  <w:style w:type="numbering" w:customStyle="1" w:styleId="CurrentList14">
    <w:name w:val="Current List14"/>
    <w:uiPriority w:val="99"/>
    <w:rsid w:val="00FA505B"/>
    <w:pPr>
      <w:numPr>
        <w:numId w:val="24"/>
      </w:numPr>
    </w:pPr>
  </w:style>
  <w:style w:type="numbering" w:customStyle="1" w:styleId="CurrentList15">
    <w:name w:val="Current List15"/>
    <w:uiPriority w:val="99"/>
    <w:rsid w:val="00FA505B"/>
    <w:pPr>
      <w:numPr>
        <w:numId w:val="26"/>
      </w:numPr>
    </w:pPr>
  </w:style>
  <w:style w:type="paragraph" w:styleId="TOC1">
    <w:name w:val="toc 1"/>
    <w:basedOn w:val="Heading1"/>
    <w:next w:val="Normal"/>
    <w:autoRedefine/>
    <w:uiPriority w:val="39"/>
    <w:unhideWhenUsed/>
    <w:rsid w:val="005F5212"/>
    <w:pPr>
      <w:tabs>
        <w:tab w:val="left" w:pos="660"/>
        <w:tab w:val="right" w:leader="dot" w:pos="9628"/>
      </w:tabs>
      <w:spacing w:after="100"/>
      <w:ind w:left="284"/>
    </w:pPr>
  </w:style>
  <w:style w:type="paragraph" w:styleId="TOC2">
    <w:name w:val="toc 2"/>
    <w:basedOn w:val="Heading2"/>
    <w:next w:val="Normal"/>
    <w:autoRedefine/>
    <w:uiPriority w:val="39"/>
    <w:unhideWhenUsed/>
    <w:rsid w:val="005F5212"/>
    <w:pPr>
      <w:tabs>
        <w:tab w:val="right" w:leader="dot" w:pos="9628"/>
      </w:tabs>
      <w:spacing w:after="100"/>
      <w:ind w:left="220"/>
    </w:pPr>
  </w:style>
  <w:style w:type="paragraph" w:styleId="TOC3">
    <w:name w:val="toc 3"/>
    <w:basedOn w:val="Heading3"/>
    <w:next w:val="Normal"/>
    <w:autoRedefine/>
    <w:uiPriority w:val="39"/>
    <w:unhideWhenUsed/>
    <w:rsid w:val="00C13FD4"/>
    <w:pPr>
      <w:spacing w:after="100"/>
      <w:ind w:left="440"/>
    </w:pPr>
  </w:style>
  <w:style w:type="character" w:styleId="Hyperlink">
    <w:name w:val="Hyperlink"/>
    <w:basedOn w:val="DefaultParagraphFont"/>
    <w:uiPriority w:val="99"/>
    <w:unhideWhenUsed/>
    <w:rsid w:val="00BC26C8"/>
    <w:rPr>
      <w:color w:val="2461E5"/>
      <w:u w:val="single"/>
    </w:rPr>
  </w:style>
  <w:style w:type="paragraph" w:customStyle="1" w:styleId="Tableheadingrow">
    <w:name w:val="Table heading row"/>
    <w:basedOn w:val="Normal"/>
    <w:qFormat/>
    <w:rsid w:val="00BC26C8"/>
    <w:pPr>
      <w:spacing w:before="60" w:after="60"/>
    </w:pPr>
    <w:rPr>
      <w:b/>
      <w:color w:val="FFFFFF" w:themeColor="background1"/>
      <w:sz w:val="24"/>
    </w:rPr>
  </w:style>
  <w:style w:type="paragraph" w:styleId="TOC4">
    <w:name w:val="toc 4"/>
    <w:basedOn w:val="Heading4"/>
    <w:next w:val="Normal"/>
    <w:autoRedefine/>
    <w:uiPriority w:val="39"/>
    <w:semiHidden/>
    <w:unhideWhenUsed/>
    <w:rsid w:val="00C13FD4"/>
    <w:pPr>
      <w:spacing w:after="100"/>
      <w:ind w:left="660"/>
    </w:pPr>
  </w:style>
  <w:style w:type="paragraph" w:customStyle="1" w:styleId="Tablebodytext">
    <w:name w:val="Table body text"/>
    <w:basedOn w:val="Tableheadingrow"/>
    <w:qFormat/>
    <w:rsid w:val="005B0D02"/>
    <w:pPr>
      <w:spacing w:before="40" w:after="40"/>
    </w:pPr>
    <w:rPr>
      <w:b w:val="0"/>
      <w:color w:val="auto"/>
      <w:sz w:val="22"/>
    </w:rPr>
  </w:style>
  <w:style w:type="paragraph" w:customStyle="1" w:styleId="Tabletitle">
    <w:name w:val="Table title"/>
    <w:basedOn w:val="Normal"/>
    <w:qFormat/>
    <w:rsid w:val="00C13FD4"/>
    <w:pPr>
      <w:spacing w:before="240"/>
    </w:pPr>
    <w:rPr>
      <w:b/>
    </w:rPr>
  </w:style>
  <w:style w:type="paragraph" w:customStyle="1" w:styleId="ContactusHeading2">
    <w:name w:val="Contact us Heading 2"/>
    <w:basedOn w:val="Heading2"/>
    <w:rsid w:val="00BC26C8"/>
    <w:pPr>
      <w:spacing w:before="720"/>
    </w:pPr>
    <w:rPr>
      <w:rFonts w:eastAsia="Times New Roman" w:cs="Times New Roman"/>
      <w:bCs/>
      <w:color w:val="2461E5"/>
      <w:szCs w:val="20"/>
    </w:rPr>
  </w:style>
  <w:style w:type="table" w:styleId="TableGridLight">
    <w:name w:val="Grid Table Light"/>
    <w:basedOn w:val="TableNormal"/>
    <w:uiPriority w:val="40"/>
    <w:rsid w:val="00BC26C8"/>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5">
    <w:name w:val="Plain Table 5"/>
    <w:basedOn w:val="TableNormal"/>
    <w:uiPriority w:val="45"/>
    <w:rsid w:val="00BC26C8"/>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PlainTable4">
    <w:name w:val="Plain Table 4"/>
    <w:basedOn w:val="TableNormal"/>
    <w:uiPriority w:val="44"/>
    <w:rsid w:val="00BC26C8"/>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1Light-Accent6">
    <w:name w:val="Grid Table 1 Light Accent 6"/>
    <w:basedOn w:val="TableNormal"/>
    <w:uiPriority w:val="46"/>
    <w:rsid w:val="007A76BC"/>
    <w:tblPr>
      <w:tblStyleRowBandSize w:val="1"/>
      <w:tblStyleColBandSize w:val="1"/>
      <w:tblBorders>
        <w:top w:val="single" w:sz="4" w:space="0" w:color="F9F9F1" w:themeColor="accent6" w:themeTint="66"/>
        <w:left w:val="single" w:sz="4" w:space="0" w:color="F9F9F1" w:themeColor="accent6" w:themeTint="66"/>
        <w:bottom w:val="single" w:sz="4" w:space="0" w:color="F9F9F1" w:themeColor="accent6" w:themeTint="66"/>
        <w:right w:val="single" w:sz="4" w:space="0" w:color="F9F9F1" w:themeColor="accent6" w:themeTint="66"/>
        <w:insideH w:val="single" w:sz="4" w:space="0" w:color="F9F9F1" w:themeColor="accent6" w:themeTint="66"/>
        <w:insideV w:val="single" w:sz="4" w:space="0" w:color="F9F9F1" w:themeColor="accent6" w:themeTint="66"/>
      </w:tblBorders>
    </w:tblPr>
    <w:tblStylePr w:type="firstRow">
      <w:rPr>
        <w:b/>
        <w:bCs/>
      </w:rPr>
      <w:tblPr/>
      <w:tcPr>
        <w:tcBorders>
          <w:bottom w:val="single" w:sz="12" w:space="0" w:color="F7F7EA" w:themeColor="accent6" w:themeTint="99"/>
        </w:tcBorders>
      </w:tcPr>
    </w:tblStylePr>
    <w:tblStylePr w:type="lastRow">
      <w:rPr>
        <w:b/>
        <w:bCs/>
      </w:rPr>
      <w:tblPr/>
      <w:tcPr>
        <w:tcBorders>
          <w:top w:val="double" w:sz="2" w:space="0" w:color="F7F7EA" w:themeColor="accent6" w:themeTint="99"/>
        </w:tcBorders>
      </w:tcPr>
    </w:tblStylePr>
    <w:tblStylePr w:type="firstCol">
      <w:rPr>
        <w:b/>
        <w:bCs/>
      </w:rPr>
    </w:tblStylePr>
    <w:tblStylePr w:type="lastCol">
      <w:rPr>
        <w:b/>
        <w:bCs/>
      </w:rPr>
    </w:tblStylePr>
  </w:style>
  <w:style w:type="paragraph" w:customStyle="1" w:styleId="NumberedList1">
    <w:name w:val="Numbered List 1"/>
    <w:basedOn w:val="ListBullet"/>
    <w:qFormat/>
    <w:rsid w:val="008629FA"/>
    <w:pPr>
      <w:numPr>
        <w:numId w:val="27"/>
      </w:numPr>
    </w:pPr>
  </w:style>
  <w:style w:type="paragraph" w:customStyle="1" w:styleId="NumberedList2">
    <w:name w:val="Numbered List 2"/>
    <w:basedOn w:val="NumberedList1"/>
    <w:next w:val="Normal"/>
    <w:qFormat/>
    <w:rsid w:val="008629FA"/>
    <w:pPr>
      <w:numPr>
        <w:ilvl w:val="1"/>
      </w:numPr>
    </w:pPr>
  </w:style>
  <w:style w:type="paragraph" w:customStyle="1" w:styleId="NumberedList3">
    <w:name w:val="Numbered List 3"/>
    <w:basedOn w:val="NumberedList2"/>
    <w:qFormat/>
    <w:rsid w:val="008629FA"/>
    <w:pPr>
      <w:numPr>
        <w:ilvl w:val="2"/>
      </w:numPr>
    </w:pPr>
  </w:style>
  <w:style w:type="numbering" w:customStyle="1" w:styleId="CurrentList16">
    <w:name w:val="Current List16"/>
    <w:uiPriority w:val="99"/>
    <w:rsid w:val="008629FA"/>
    <w:pPr>
      <w:numPr>
        <w:numId w:val="28"/>
      </w:numPr>
    </w:pPr>
  </w:style>
  <w:style w:type="paragraph" w:customStyle="1" w:styleId="Figuretitle">
    <w:name w:val="Figure title"/>
    <w:basedOn w:val="Tabletitle"/>
    <w:qFormat/>
    <w:rsid w:val="00630037"/>
  </w:style>
  <w:style w:type="paragraph" w:customStyle="1" w:styleId="Pa36">
    <w:name w:val="Pa36"/>
    <w:basedOn w:val="Normal"/>
    <w:next w:val="Normal"/>
    <w:uiPriority w:val="99"/>
    <w:rsid w:val="00FA7F41"/>
    <w:pPr>
      <w:autoSpaceDE w:val="0"/>
      <w:autoSpaceDN w:val="0"/>
      <w:adjustRightInd w:val="0"/>
      <w:spacing w:after="0" w:line="181" w:lineRule="atLeast"/>
    </w:pPr>
    <w:rPr>
      <w:rFonts w:ascii="WORK SANS MEDIUM ROMAN" w:hAnsi="WORK SANS MEDIUM ROMAN"/>
      <w:sz w:val="24"/>
      <w:lang w:val="en-GB"/>
    </w:rPr>
  </w:style>
  <w:style w:type="paragraph" w:styleId="TOCHeading">
    <w:name w:val="TOC Heading"/>
    <w:basedOn w:val="Heading1"/>
    <w:next w:val="Normal"/>
    <w:uiPriority w:val="39"/>
    <w:unhideWhenUsed/>
    <w:qFormat/>
    <w:rsid w:val="00FA7F41"/>
    <w:pPr>
      <w:outlineLvl w:val="9"/>
    </w:pPr>
    <w:rPr>
      <w:rFonts w:asciiTheme="majorHAnsi" w:hAnsiTheme="majorHAnsi"/>
      <w:szCs w:val="32"/>
    </w:rPr>
  </w:style>
  <w:style w:type="paragraph" w:styleId="TableofFigures">
    <w:name w:val="table of figures"/>
    <w:basedOn w:val="Normal"/>
    <w:next w:val="Normal"/>
    <w:uiPriority w:val="99"/>
    <w:unhideWhenUsed/>
    <w:rsid w:val="00FA7F41"/>
    <w:pPr>
      <w:spacing w:after="0"/>
    </w:pPr>
  </w:style>
  <w:style w:type="paragraph" w:styleId="BodyText">
    <w:name w:val="Body Text"/>
    <w:link w:val="BodyTextChar"/>
    <w:rsid w:val="00B1152E"/>
    <w:pPr>
      <w:tabs>
        <w:tab w:val="left" w:pos="567"/>
      </w:tabs>
      <w:spacing w:before="120" w:after="120"/>
      <w:ind w:left="567"/>
    </w:pPr>
    <w:rPr>
      <w:rFonts w:ascii="Arial" w:eastAsia="Times New Roman" w:hAnsi="Arial" w:cs="Times New Roman"/>
      <w:sz w:val="22"/>
      <w:szCs w:val="22"/>
      <w:lang w:eastAsia="en-AU"/>
    </w:rPr>
  </w:style>
  <w:style w:type="character" w:customStyle="1" w:styleId="BodyTextChar">
    <w:name w:val="Body Text Char"/>
    <w:basedOn w:val="DefaultParagraphFont"/>
    <w:link w:val="BodyText"/>
    <w:rsid w:val="00B1152E"/>
    <w:rPr>
      <w:rFonts w:ascii="Arial" w:eastAsia="Times New Roman" w:hAnsi="Arial" w:cs="Times New Roman"/>
      <w:sz w:val="22"/>
      <w:szCs w:val="22"/>
      <w:lang w:eastAsia="en-AU"/>
    </w:rPr>
  </w:style>
  <w:style w:type="paragraph" w:customStyle="1" w:styleId="Heading-notinTOCwpagebreak">
    <w:name w:val="Heading - not in TOC w page break"/>
    <w:basedOn w:val="Normal"/>
    <w:next w:val="BlockText"/>
    <w:link w:val="Heading-notinTOCwpagebreakChar"/>
    <w:rsid w:val="00B1152E"/>
    <w:pPr>
      <w:keepNext/>
      <w:keepLines/>
      <w:pageBreakBefore/>
      <w:spacing w:after="160" w:line="240" w:lineRule="auto"/>
    </w:pPr>
    <w:rPr>
      <w:rFonts w:eastAsia="Batang" w:cs="Arial"/>
      <w:b/>
      <w:bCs/>
      <w:color w:val="34657F"/>
      <w:kern w:val="32"/>
      <w:sz w:val="28"/>
      <w:szCs w:val="28"/>
      <w:lang w:eastAsia="ko-KR"/>
    </w:rPr>
  </w:style>
  <w:style w:type="character" w:customStyle="1" w:styleId="Heading-notinTOCwpagebreakChar">
    <w:name w:val="Heading - not in TOC w page break Char"/>
    <w:basedOn w:val="DefaultParagraphFont"/>
    <w:link w:val="Heading-notinTOCwpagebreak"/>
    <w:rsid w:val="00B1152E"/>
    <w:rPr>
      <w:rFonts w:ascii="Arial" w:eastAsia="Batang" w:hAnsi="Arial" w:cs="Arial"/>
      <w:b/>
      <w:bCs/>
      <w:color w:val="34657F"/>
      <w:kern w:val="32"/>
      <w:sz w:val="28"/>
      <w:szCs w:val="28"/>
      <w:lang w:eastAsia="ko-KR"/>
    </w:rPr>
  </w:style>
  <w:style w:type="paragraph" w:styleId="BlockText">
    <w:name w:val="Block Text"/>
    <w:basedOn w:val="Normal"/>
    <w:uiPriority w:val="99"/>
    <w:semiHidden/>
    <w:unhideWhenUsed/>
    <w:rsid w:val="00B1152E"/>
    <w:pPr>
      <w:pBdr>
        <w:top w:val="single" w:sz="2" w:space="10" w:color="2461E5" w:themeColor="accent1"/>
        <w:left w:val="single" w:sz="2" w:space="10" w:color="2461E5" w:themeColor="accent1"/>
        <w:bottom w:val="single" w:sz="2" w:space="10" w:color="2461E5" w:themeColor="accent1"/>
        <w:right w:val="single" w:sz="2" w:space="10" w:color="2461E5" w:themeColor="accent1"/>
      </w:pBdr>
      <w:ind w:left="1152" w:right="1152"/>
    </w:pPr>
    <w:rPr>
      <w:rFonts w:asciiTheme="minorHAnsi" w:eastAsiaTheme="minorEastAsia" w:hAnsiTheme="minorHAnsi"/>
      <w:i/>
      <w:iCs/>
      <w:color w:val="2461E5" w:themeColor="accent1"/>
    </w:rPr>
  </w:style>
  <w:style w:type="numbering" w:customStyle="1" w:styleId="Bulletlist">
    <w:name w:val="Bullet list"/>
    <w:basedOn w:val="NoList"/>
    <w:semiHidden/>
    <w:rsid w:val="00A4333D"/>
    <w:pPr>
      <w:numPr>
        <w:numId w:val="29"/>
      </w:numPr>
    </w:pPr>
  </w:style>
  <w:style w:type="table" w:styleId="PlainTable1">
    <w:name w:val="Plain Table 1"/>
    <w:basedOn w:val="TableNormal"/>
    <w:uiPriority w:val="41"/>
    <w:rsid w:val="00FE102B"/>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Heading5Char">
    <w:name w:val="Heading 5 Char"/>
    <w:basedOn w:val="DefaultParagraphFont"/>
    <w:link w:val="Heading5"/>
    <w:rsid w:val="00FE102B"/>
    <w:rPr>
      <w:rFonts w:ascii="Arial" w:eastAsia="Batang" w:hAnsi="Arial" w:cs="Arial"/>
      <w:b/>
      <w:bCs/>
      <w:i/>
      <w:iCs/>
      <w:color w:val="000000"/>
      <w:sz w:val="22"/>
      <w:szCs w:val="26"/>
      <w:lang w:eastAsia="ko-KR"/>
    </w:rPr>
  </w:style>
  <w:style w:type="character" w:customStyle="1" w:styleId="Heading6Char">
    <w:name w:val="Heading 6 Char"/>
    <w:basedOn w:val="DefaultParagraphFont"/>
    <w:link w:val="Heading6"/>
    <w:rsid w:val="00FE102B"/>
    <w:rPr>
      <w:rFonts w:ascii="Times New Roman" w:eastAsia="Batang" w:hAnsi="Times New Roman" w:cs="Times New Roman"/>
      <w:b/>
      <w:bCs/>
      <w:color w:val="000000"/>
      <w:sz w:val="22"/>
      <w:szCs w:val="22"/>
      <w:lang w:eastAsia="ko-KR"/>
    </w:rPr>
  </w:style>
  <w:style w:type="character" w:customStyle="1" w:styleId="Heading7Char">
    <w:name w:val="Heading 7 Char"/>
    <w:basedOn w:val="DefaultParagraphFont"/>
    <w:link w:val="Heading7"/>
    <w:rsid w:val="00FE102B"/>
    <w:rPr>
      <w:rFonts w:ascii="Times New Roman" w:eastAsia="Batang" w:hAnsi="Times New Roman" w:cs="Times New Roman"/>
      <w:color w:val="000000"/>
      <w:lang w:eastAsia="ko-KR"/>
    </w:rPr>
  </w:style>
  <w:style w:type="character" w:customStyle="1" w:styleId="Heading8Char">
    <w:name w:val="Heading 8 Char"/>
    <w:basedOn w:val="DefaultParagraphFont"/>
    <w:link w:val="Heading8"/>
    <w:rsid w:val="00FE102B"/>
    <w:rPr>
      <w:rFonts w:ascii="Times New Roman" w:eastAsia="Batang" w:hAnsi="Times New Roman" w:cs="Times New Roman"/>
      <w:i/>
      <w:iCs/>
      <w:color w:val="000000"/>
      <w:lang w:eastAsia="ko-KR"/>
    </w:rPr>
  </w:style>
  <w:style w:type="character" w:customStyle="1" w:styleId="Heading9Char">
    <w:name w:val="Heading 9 Char"/>
    <w:basedOn w:val="DefaultParagraphFont"/>
    <w:link w:val="Heading9"/>
    <w:rsid w:val="00FE102B"/>
    <w:rPr>
      <w:rFonts w:ascii="Arial" w:eastAsia="Batang" w:hAnsi="Arial" w:cs="Arial"/>
      <w:color w:val="000000"/>
      <w:sz w:val="22"/>
      <w:szCs w:val="22"/>
      <w:lang w:eastAsia="ko-KR"/>
    </w:rPr>
  </w:style>
  <w:style w:type="paragraph" w:styleId="ListParagraph">
    <w:name w:val="List Paragraph"/>
    <w:basedOn w:val="Normal"/>
    <w:uiPriority w:val="34"/>
    <w:qFormat/>
    <w:rsid w:val="00DB7489"/>
    <w:pPr>
      <w:spacing w:after="160" w:line="259" w:lineRule="auto"/>
      <w:ind w:left="720"/>
      <w:contextualSpacing/>
    </w:pPr>
    <w:rPr>
      <w:rFonts w:asciiTheme="minorHAnsi" w:hAnsiTheme="minorHAnsi"/>
      <w:szCs w:val="22"/>
    </w:rPr>
  </w:style>
  <w:style w:type="character" w:styleId="UnresolvedMention">
    <w:name w:val="Unresolved Mention"/>
    <w:basedOn w:val="DefaultParagraphFont"/>
    <w:uiPriority w:val="99"/>
    <w:semiHidden/>
    <w:unhideWhenUsed/>
    <w:rsid w:val="006D5C5D"/>
    <w:rPr>
      <w:color w:val="605E5C"/>
      <w:shd w:val="clear" w:color="auto" w:fill="E1DFDD"/>
    </w:rPr>
  </w:style>
  <w:style w:type="paragraph" w:styleId="Revision">
    <w:name w:val="Revision"/>
    <w:hidden/>
    <w:uiPriority w:val="99"/>
    <w:semiHidden/>
    <w:rsid w:val="00013E79"/>
    <w:rPr>
      <w:rFonts w:ascii="Arial" w:hAnsi="Arial"/>
      <w:sz w:val="22"/>
    </w:rPr>
  </w:style>
  <w:style w:type="character" w:styleId="CommentReference">
    <w:name w:val="annotation reference"/>
    <w:basedOn w:val="DefaultParagraphFont"/>
    <w:uiPriority w:val="99"/>
    <w:semiHidden/>
    <w:unhideWhenUsed/>
    <w:rsid w:val="006E1628"/>
    <w:rPr>
      <w:sz w:val="16"/>
      <w:szCs w:val="16"/>
    </w:rPr>
  </w:style>
  <w:style w:type="paragraph" w:styleId="CommentText">
    <w:name w:val="annotation text"/>
    <w:basedOn w:val="Normal"/>
    <w:link w:val="CommentTextChar"/>
    <w:uiPriority w:val="99"/>
    <w:unhideWhenUsed/>
    <w:rsid w:val="006E1628"/>
    <w:pPr>
      <w:spacing w:line="240" w:lineRule="auto"/>
    </w:pPr>
    <w:rPr>
      <w:sz w:val="20"/>
      <w:szCs w:val="20"/>
    </w:rPr>
  </w:style>
  <w:style w:type="character" w:customStyle="1" w:styleId="CommentTextChar">
    <w:name w:val="Comment Text Char"/>
    <w:basedOn w:val="DefaultParagraphFont"/>
    <w:link w:val="CommentText"/>
    <w:uiPriority w:val="99"/>
    <w:rsid w:val="006E1628"/>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6E1628"/>
    <w:rPr>
      <w:b/>
      <w:bCs/>
    </w:rPr>
  </w:style>
  <w:style w:type="character" w:customStyle="1" w:styleId="CommentSubjectChar">
    <w:name w:val="Comment Subject Char"/>
    <w:basedOn w:val="CommentTextChar"/>
    <w:link w:val="CommentSubject"/>
    <w:uiPriority w:val="99"/>
    <w:semiHidden/>
    <w:rsid w:val="006E1628"/>
    <w:rPr>
      <w:rFonts w:ascii="Arial" w:hAnsi="Arial"/>
      <w:b/>
      <w:bCs/>
      <w:sz w:val="20"/>
      <w:szCs w:val="20"/>
    </w:rPr>
  </w:style>
  <w:style w:type="character" w:styleId="HTMLCite">
    <w:name w:val="HTML Cite"/>
    <w:basedOn w:val="DefaultParagraphFont"/>
    <w:uiPriority w:val="99"/>
    <w:semiHidden/>
    <w:unhideWhenUsed/>
    <w:rsid w:val="0032212B"/>
    <w:rPr>
      <w:i/>
      <w:iCs/>
    </w:rPr>
  </w:style>
  <w:style w:type="character" w:customStyle="1" w:styleId="ytllr">
    <w:name w:val="ytllr"/>
    <w:basedOn w:val="DefaultParagraphFont"/>
    <w:rsid w:val="0032212B"/>
  </w:style>
  <w:style w:type="character" w:styleId="FollowedHyperlink">
    <w:name w:val="FollowedHyperlink"/>
    <w:basedOn w:val="DefaultParagraphFont"/>
    <w:uiPriority w:val="99"/>
    <w:semiHidden/>
    <w:unhideWhenUsed/>
    <w:rsid w:val="00D94184"/>
    <w:rPr>
      <w:color w:val="B64916" w:themeColor="followedHyperlink"/>
      <w:u w:val="single"/>
    </w:rPr>
  </w:style>
  <w:style w:type="character" w:customStyle="1" w:styleId="normaltextrun">
    <w:name w:val="normaltextrun"/>
    <w:basedOn w:val="DefaultParagraphFont"/>
    <w:rsid w:val="00111190"/>
  </w:style>
  <w:style w:type="character" w:customStyle="1" w:styleId="eop">
    <w:name w:val="eop"/>
    <w:basedOn w:val="DefaultParagraphFont"/>
    <w:rsid w:val="00111190"/>
  </w:style>
  <w:style w:type="character" w:customStyle="1" w:styleId="cf01">
    <w:name w:val="cf01"/>
    <w:basedOn w:val="DefaultParagraphFont"/>
    <w:rsid w:val="00DA2AEA"/>
    <w:rPr>
      <w:rFonts w:ascii="Segoe UI" w:hAnsi="Segoe UI" w:cs="Segoe UI" w:hint="default"/>
      <w:sz w:val="18"/>
      <w:szCs w:val="18"/>
    </w:rPr>
  </w:style>
  <w:style w:type="paragraph" w:customStyle="1" w:styleId="paragraph">
    <w:name w:val="paragraph"/>
    <w:basedOn w:val="Normal"/>
    <w:rsid w:val="00094EB1"/>
    <w:pPr>
      <w:spacing w:before="100" w:beforeAutospacing="1" w:after="100" w:afterAutospacing="1" w:line="240" w:lineRule="auto"/>
    </w:pPr>
    <w:rPr>
      <w:rFonts w:ascii="Times New Roman" w:eastAsia="Times New Roman" w:hAnsi="Times New Roman" w:cs="Times New Roman"/>
      <w:sz w:val="24"/>
      <w:lang w:eastAsia="en-AU"/>
    </w:rPr>
  </w:style>
  <w:style w:type="character" w:customStyle="1" w:styleId="ui-provider">
    <w:name w:val="ui-provider"/>
    <w:basedOn w:val="DefaultParagraphFont"/>
    <w:rsid w:val="00A73D25"/>
  </w:style>
  <w:style w:type="paragraph" w:styleId="NormalWeb">
    <w:name w:val="Normal (Web)"/>
    <w:basedOn w:val="Normal"/>
    <w:uiPriority w:val="99"/>
    <w:semiHidden/>
    <w:unhideWhenUsed/>
    <w:rsid w:val="00BB43FE"/>
    <w:pPr>
      <w:spacing w:before="100" w:beforeAutospacing="1" w:after="100" w:afterAutospacing="1" w:line="240" w:lineRule="auto"/>
    </w:pPr>
    <w:rPr>
      <w:rFonts w:ascii="Times New Roman" w:eastAsia="Times New Roman" w:hAnsi="Times New Roman" w:cs="Times New Roman"/>
      <w:sz w:val="24"/>
      <w:lang w:eastAsia="en-AU"/>
    </w:rPr>
  </w:style>
  <w:style w:type="paragraph" w:styleId="FootnoteText">
    <w:name w:val="footnote text"/>
    <w:basedOn w:val="Normal"/>
    <w:link w:val="FootnoteTextChar"/>
    <w:uiPriority w:val="99"/>
    <w:semiHidden/>
    <w:unhideWhenUsed/>
    <w:rsid w:val="004B384B"/>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4B384B"/>
    <w:rPr>
      <w:rFonts w:ascii="Arial" w:hAnsi="Arial"/>
      <w:sz w:val="20"/>
      <w:szCs w:val="20"/>
    </w:rPr>
  </w:style>
  <w:style w:type="character" w:styleId="FootnoteReference">
    <w:name w:val="footnote reference"/>
    <w:basedOn w:val="DefaultParagraphFont"/>
    <w:uiPriority w:val="99"/>
    <w:semiHidden/>
    <w:unhideWhenUsed/>
    <w:rsid w:val="004B384B"/>
    <w:rPr>
      <w:vertAlign w:val="superscript"/>
    </w:rPr>
  </w:style>
  <w:style w:type="character" w:styleId="Mention">
    <w:name w:val="Mention"/>
    <w:basedOn w:val="DefaultParagraphFont"/>
    <w:uiPriority w:val="99"/>
    <w:unhideWhenUsed/>
    <w:rsid w:val="00CC4F25"/>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23706204">
      <w:bodyDiv w:val="1"/>
      <w:marLeft w:val="0"/>
      <w:marRight w:val="0"/>
      <w:marTop w:val="0"/>
      <w:marBottom w:val="0"/>
      <w:divBdr>
        <w:top w:val="none" w:sz="0" w:space="0" w:color="auto"/>
        <w:left w:val="none" w:sz="0" w:space="0" w:color="auto"/>
        <w:bottom w:val="none" w:sz="0" w:space="0" w:color="auto"/>
        <w:right w:val="none" w:sz="0" w:space="0" w:color="auto"/>
      </w:divBdr>
    </w:div>
    <w:div w:id="327833827">
      <w:bodyDiv w:val="1"/>
      <w:marLeft w:val="0"/>
      <w:marRight w:val="0"/>
      <w:marTop w:val="0"/>
      <w:marBottom w:val="0"/>
      <w:divBdr>
        <w:top w:val="none" w:sz="0" w:space="0" w:color="auto"/>
        <w:left w:val="none" w:sz="0" w:space="0" w:color="auto"/>
        <w:bottom w:val="none" w:sz="0" w:space="0" w:color="auto"/>
        <w:right w:val="none" w:sz="0" w:space="0" w:color="auto"/>
      </w:divBdr>
    </w:div>
    <w:div w:id="336352871">
      <w:bodyDiv w:val="1"/>
      <w:marLeft w:val="0"/>
      <w:marRight w:val="0"/>
      <w:marTop w:val="0"/>
      <w:marBottom w:val="0"/>
      <w:divBdr>
        <w:top w:val="none" w:sz="0" w:space="0" w:color="auto"/>
        <w:left w:val="none" w:sz="0" w:space="0" w:color="auto"/>
        <w:bottom w:val="none" w:sz="0" w:space="0" w:color="auto"/>
        <w:right w:val="none" w:sz="0" w:space="0" w:color="auto"/>
      </w:divBdr>
    </w:div>
    <w:div w:id="346324091">
      <w:bodyDiv w:val="1"/>
      <w:marLeft w:val="0"/>
      <w:marRight w:val="0"/>
      <w:marTop w:val="0"/>
      <w:marBottom w:val="0"/>
      <w:divBdr>
        <w:top w:val="none" w:sz="0" w:space="0" w:color="auto"/>
        <w:left w:val="none" w:sz="0" w:space="0" w:color="auto"/>
        <w:bottom w:val="none" w:sz="0" w:space="0" w:color="auto"/>
        <w:right w:val="none" w:sz="0" w:space="0" w:color="auto"/>
      </w:divBdr>
    </w:div>
    <w:div w:id="418448524">
      <w:bodyDiv w:val="1"/>
      <w:marLeft w:val="0"/>
      <w:marRight w:val="0"/>
      <w:marTop w:val="0"/>
      <w:marBottom w:val="0"/>
      <w:divBdr>
        <w:top w:val="none" w:sz="0" w:space="0" w:color="auto"/>
        <w:left w:val="none" w:sz="0" w:space="0" w:color="auto"/>
        <w:bottom w:val="none" w:sz="0" w:space="0" w:color="auto"/>
        <w:right w:val="none" w:sz="0" w:space="0" w:color="auto"/>
      </w:divBdr>
    </w:div>
    <w:div w:id="433016678">
      <w:bodyDiv w:val="1"/>
      <w:marLeft w:val="0"/>
      <w:marRight w:val="0"/>
      <w:marTop w:val="0"/>
      <w:marBottom w:val="0"/>
      <w:divBdr>
        <w:top w:val="none" w:sz="0" w:space="0" w:color="auto"/>
        <w:left w:val="none" w:sz="0" w:space="0" w:color="auto"/>
        <w:bottom w:val="none" w:sz="0" w:space="0" w:color="auto"/>
        <w:right w:val="none" w:sz="0" w:space="0" w:color="auto"/>
      </w:divBdr>
    </w:div>
    <w:div w:id="492382448">
      <w:bodyDiv w:val="1"/>
      <w:marLeft w:val="0"/>
      <w:marRight w:val="0"/>
      <w:marTop w:val="0"/>
      <w:marBottom w:val="0"/>
      <w:divBdr>
        <w:top w:val="none" w:sz="0" w:space="0" w:color="auto"/>
        <w:left w:val="none" w:sz="0" w:space="0" w:color="auto"/>
        <w:bottom w:val="none" w:sz="0" w:space="0" w:color="auto"/>
        <w:right w:val="none" w:sz="0" w:space="0" w:color="auto"/>
      </w:divBdr>
    </w:div>
    <w:div w:id="493033900">
      <w:bodyDiv w:val="1"/>
      <w:marLeft w:val="0"/>
      <w:marRight w:val="0"/>
      <w:marTop w:val="0"/>
      <w:marBottom w:val="0"/>
      <w:divBdr>
        <w:top w:val="none" w:sz="0" w:space="0" w:color="auto"/>
        <w:left w:val="none" w:sz="0" w:space="0" w:color="auto"/>
        <w:bottom w:val="none" w:sz="0" w:space="0" w:color="auto"/>
        <w:right w:val="none" w:sz="0" w:space="0" w:color="auto"/>
      </w:divBdr>
    </w:div>
    <w:div w:id="663973847">
      <w:bodyDiv w:val="1"/>
      <w:marLeft w:val="0"/>
      <w:marRight w:val="0"/>
      <w:marTop w:val="0"/>
      <w:marBottom w:val="0"/>
      <w:divBdr>
        <w:top w:val="none" w:sz="0" w:space="0" w:color="auto"/>
        <w:left w:val="none" w:sz="0" w:space="0" w:color="auto"/>
        <w:bottom w:val="none" w:sz="0" w:space="0" w:color="auto"/>
        <w:right w:val="none" w:sz="0" w:space="0" w:color="auto"/>
      </w:divBdr>
    </w:div>
    <w:div w:id="678774101">
      <w:bodyDiv w:val="1"/>
      <w:marLeft w:val="0"/>
      <w:marRight w:val="0"/>
      <w:marTop w:val="0"/>
      <w:marBottom w:val="0"/>
      <w:divBdr>
        <w:top w:val="none" w:sz="0" w:space="0" w:color="auto"/>
        <w:left w:val="none" w:sz="0" w:space="0" w:color="auto"/>
        <w:bottom w:val="none" w:sz="0" w:space="0" w:color="auto"/>
        <w:right w:val="none" w:sz="0" w:space="0" w:color="auto"/>
      </w:divBdr>
    </w:div>
    <w:div w:id="698120248">
      <w:bodyDiv w:val="1"/>
      <w:marLeft w:val="0"/>
      <w:marRight w:val="0"/>
      <w:marTop w:val="0"/>
      <w:marBottom w:val="0"/>
      <w:divBdr>
        <w:top w:val="none" w:sz="0" w:space="0" w:color="auto"/>
        <w:left w:val="none" w:sz="0" w:space="0" w:color="auto"/>
        <w:bottom w:val="none" w:sz="0" w:space="0" w:color="auto"/>
        <w:right w:val="none" w:sz="0" w:space="0" w:color="auto"/>
      </w:divBdr>
    </w:div>
    <w:div w:id="719355379">
      <w:bodyDiv w:val="1"/>
      <w:marLeft w:val="0"/>
      <w:marRight w:val="0"/>
      <w:marTop w:val="0"/>
      <w:marBottom w:val="0"/>
      <w:divBdr>
        <w:top w:val="none" w:sz="0" w:space="0" w:color="auto"/>
        <w:left w:val="none" w:sz="0" w:space="0" w:color="auto"/>
        <w:bottom w:val="none" w:sz="0" w:space="0" w:color="auto"/>
        <w:right w:val="none" w:sz="0" w:space="0" w:color="auto"/>
      </w:divBdr>
    </w:div>
    <w:div w:id="818037683">
      <w:bodyDiv w:val="1"/>
      <w:marLeft w:val="0"/>
      <w:marRight w:val="0"/>
      <w:marTop w:val="0"/>
      <w:marBottom w:val="0"/>
      <w:divBdr>
        <w:top w:val="none" w:sz="0" w:space="0" w:color="auto"/>
        <w:left w:val="none" w:sz="0" w:space="0" w:color="auto"/>
        <w:bottom w:val="none" w:sz="0" w:space="0" w:color="auto"/>
        <w:right w:val="none" w:sz="0" w:space="0" w:color="auto"/>
      </w:divBdr>
    </w:div>
    <w:div w:id="867529770">
      <w:bodyDiv w:val="1"/>
      <w:marLeft w:val="0"/>
      <w:marRight w:val="0"/>
      <w:marTop w:val="0"/>
      <w:marBottom w:val="0"/>
      <w:divBdr>
        <w:top w:val="none" w:sz="0" w:space="0" w:color="auto"/>
        <w:left w:val="none" w:sz="0" w:space="0" w:color="auto"/>
        <w:bottom w:val="none" w:sz="0" w:space="0" w:color="auto"/>
        <w:right w:val="none" w:sz="0" w:space="0" w:color="auto"/>
      </w:divBdr>
    </w:div>
    <w:div w:id="888692268">
      <w:bodyDiv w:val="1"/>
      <w:marLeft w:val="0"/>
      <w:marRight w:val="0"/>
      <w:marTop w:val="0"/>
      <w:marBottom w:val="0"/>
      <w:divBdr>
        <w:top w:val="none" w:sz="0" w:space="0" w:color="auto"/>
        <w:left w:val="none" w:sz="0" w:space="0" w:color="auto"/>
        <w:bottom w:val="none" w:sz="0" w:space="0" w:color="auto"/>
        <w:right w:val="none" w:sz="0" w:space="0" w:color="auto"/>
      </w:divBdr>
    </w:div>
    <w:div w:id="892077629">
      <w:bodyDiv w:val="1"/>
      <w:marLeft w:val="0"/>
      <w:marRight w:val="0"/>
      <w:marTop w:val="0"/>
      <w:marBottom w:val="0"/>
      <w:divBdr>
        <w:top w:val="none" w:sz="0" w:space="0" w:color="auto"/>
        <w:left w:val="none" w:sz="0" w:space="0" w:color="auto"/>
        <w:bottom w:val="none" w:sz="0" w:space="0" w:color="auto"/>
        <w:right w:val="none" w:sz="0" w:space="0" w:color="auto"/>
      </w:divBdr>
    </w:div>
    <w:div w:id="901987039">
      <w:bodyDiv w:val="1"/>
      <w:marLeft w:val="0"/>
      <w:marRight w:val="0"/>
      <w:marTop w:val="0"/>
      <w:marBottom w:val="0"/>
      <w:divBdr>
        <w:top w:val="none" w:sz="0" w:space="0" w:color="auto"/>
        <w:left w:val="none" w:sz="0" w:space="0" w:color="auto"/>
        <w:bottom w:val="none" w:sz="0" w:space="0" w:color="auto"/>
        <w:right w:val="none" w:sz="0" w:space="0" w:color="auto"/>
      </w:divBdr>
    </w:div>
    <w:div w:id="1024862010">
      <w:bodyDiv w:val="1"/>
      <w:marLeft w:val="0"/>
      <w:marRight w:val="0"/>
      <w:marTop w:val="0"/>
      <w:marBottom w:val="0"/>
      <w:divBdr>
        <w:top w:val="none" w:sz="0" w:space="0" w:color="auto"/>
        <w:left w:val="none" w:sz="0" w:space="0" w:color="auto"/>
        <w:bottom w:val="none" w:sz="0" w:space="0" w:color="auto"/>
        <w:right w:val="none" w:sz="0" w:space="0" w:color="auto"/>
      </w:divBdr>
      <w:divsChild>
        <w:div w:id="531767804">
          <w:marLeft w:val="0"/>
          <w:marRight w:val="0"/>
          <w:marTop w:val="0"/>
          <w:marBottom w:val="0"/>
          <w:divBdr>
            <w:top w:val="none" w:sz="0" w:space="0" w:color="auto"/>
            <w:left w:val="none" w:sz="0" w:space="0" w:color="auto"/>
            <w:bottom w:val="none" w:sz="0" w:space="0" w:color="auto"/>
            <w:right w:val="none" w:sz="0" w:space="0" w:color="auto"/>
          </w:divBdr>
        </w:div>
        <w:div w:id="1199391627">
          <w:marLeft w:val="0"/>
          <w:marRight w:val="0"/>
          <w:marTop w:val="0"/>
          <w:marBottom w:val="0"/>
          <w:divBdr>
            <w:top w:val="none" w:sz="0" w:space="0" w:color="auto"/>
            <w:left w:val="none" w:sz="0" w:space="0" w:color="auto"/>
            <w:bottom w:val="none" w:sz="0" w:space="0" w:color="auto"/>
            <w:right w:val="none" w:sz="0" w:space="0" w:color="auto"/>
          </w:divBdr>
        </w:div>
      </w:divsChild>
    </w:div>
    <w:div w:id="1028946342">
      <w:bodyDiv w:val="1"/>
      <w:marLeft w:val="0"/>
      <w:marRight w:val="0"/>
      <w:marTop w:val="0"/>
      <w:marBottom w:val="0"/>
      <w:divBdr>
        <w:top w:val="none" w:sz="0" w:space="0" w:color="auto"/>
        <w:left w:val="none" w:sz="0" w:space="0" w:color="auto"/>
        <w:bottom w:val="none" w:sz="0" w:space="0" w:color="auto"/>
        <w:right w:val="none" w:sz="0" w:space="0" w:color="auto"/>
      </w:divBdr>
    </w:div>
    <w:div w:id="1117599772">
      <w:bodyDiv w:val="1"/>
      <w:marLeft w:val="0"/>
      <w:marRight w:val="0"/>
      <w:marTop w:val="0"/>
      <w:marBottom w:val="0"/>
      <w:divBdr>
        <w:top w:val="none" w:sz="0" w:space="0" w:color="auto"/>
        <w:left w:val="none" w:sz="0" w:space="0" w:color="auto"/>
        <w:bottom w:val="none" w:sz="0" w:space="0" w:color="auto"/>
        <w:right w:val="none" w:sz="0" w:space="0" w:color="auto"/>
      </w:divBdr>
      <w:divsChild>
        <w:div w:id="692220217">
          <w:marLeft w:val="0"/>
          <w:marRight w:val="0"/>
          <w:marTop w:val="0"/>
          <w:marBottom w:val="0"/>
          <w:divBdr>
            <w:top w:val="none" w:sz="0" w:space="0" w:color="auto"/>
            <w:left w:val="none" w:sz="0" w:space="0" w:color="auto"/>
            <w:bottom w:val="none" w:sz="0" w:space="0" w:color="auto"/>
            <w:right w:val="none" w:sz="0" w:space="0" w:color="auto"/>
          </w:divBdr>
        </w:div>
        <w:div w:id="1200707078">
          <w:marLeft w:val="0"/>
          <w:marRight w:val="0"/>
          <w:marTop w:val="0"/>
          <w:marBottom w:val="0"/>
          <w:divBdr>
            <w:top w:val="none" w:sz="0" w:space="0" w:color="auto"/>
            <w:left w:val="none" w:sz="0" w:space="0" w:color="auto"/>
            <w:bottom w:val="none" w:sz="0" w:space="0" w:color="auto"/>
            <w:right w:val="none" w:sz="0" w:space="0" w:color="auto"/>
          </w:divBdr>
        </w:div>
        <w:div w:id="1313874482">
          <w:marLeft w:val="0"/>
          <w:marRight w:val="0"/>
          <w:marTop w:val="0"/>
          <w:marBottom w:val="0"/>
          <w:divBdr>
            <w:top w:val="none" w:sz="0" w:space="0" w:color="auto"/>
            <w:left w:val="none" w:sz="0" w:space="0" w:color="auto"/>
            <w:bottom w:val="none" w:sz="0" w:space="0" w:color="auto"/>
            <w:right w:val="none" w:sz="0" w:space="0" w:color="auto"/>
          </w:divBdr>
        </w:div>
        <w:div w:id="1863468578">
          <w:marLeft w:val="0"/>
          <w:marRight w:val="0"/>
          <w:marTop w:val="0"/>
          <w:marBottom w:val="0"/>
          <w:divBdr>
            <w:top w:val="none" w:sz="0" w:space="0" w:color="auto"/>
            <w:left w:val="none" w:sz="0" w:space="0" w:color="auto"/>
            <w:bottom w:val="none" w:sz="0" w:space="0" w:color="auto"/>
            <w:right w:val="none" w:sz="0" w:space="0" w:color="auto"/>
          </w:divBdr>
        </w:div>
      </w:divsChild>
    </w:div>
    <w:div w:id="1166244619">
      <w:bodyDiv w:val="1"/>
      <w:marLeft w:val="0"/>
      <w:marRight w:val="0"/>
      <w:marTop w:val="0"/>
      <w:marBottom w:val="0"/>
      <w:divBdr>
        <w:top w:val="none" w:sz="0" w:space="0" w:color="auto"/>
        <w:left w:val="none" w:sz="0" w:space="0" w:color="auto"/>
        <w:bottom w:val="none" w:sz="0" w:space="0" w:color="auto"/>
        <w:right w:val="none" w:sz="0" w:space="0" w:color="auto"/>
      </w:divBdr>
    </w:div>
    <w:div w:id="1216544909">
      <w:bodyDiv w:val="1"/>
      <w:marLeft w:val="0"/>
      <w:marRight w:val="0"/>
      <w:marTop w:val="0"/>
      <w:marBottom w:val="0"/>
      <w:divBdr>
        <w:top w:val="none" w:sz="0" w:space="0" w:color="auto"/>
        <w:left w:val="none" w:sz="0" w:space="0" w:color="auto"/>
        <w:bottom w:val="none" w:sz="0" w:space="0" w:color="auto"/>
        <w:right w:val="none" w:sz="0" w:space="0" w:color="auto"/>
      </w:divBdr>
    </w:div>
    <w:div w:id="1399479035">
      <w:bodyDiv w:val="1"/>
      <w:marLeft w:val="0"/>
      <w:marRight w:val="0"/>
      <w:marTop w:val="0"/>
      <w:marBottom w:val="0"/>
      <w:divBdr>
        <w:top w:val="none" w:sz="0" w:space="0" w:color="auto"/>
        <w:left w:val="none" w:sz="0" w:space="0" w:color="auto"/>
        <w:bottom w:val="none" w:sz="0" w:space="0" w:color="auto"/>
        <w:right w:val="none" w:sz="0" w:space="0" w:color="auto"/>
      </w:divBdr>
    </w:div>
    <w:div w:id="1763143841">
      <w:bodyDiv w:val="1"/>
      <w:marLeft w:val="0"/>
      <w:marRight w:val="0"/>
      <w:marTop w:val="0"/>
      <w:marBottom w:val="0"/>
      <w:divBdr>
        <w:top w:val="none" w:sz="0" w:space="0" w:color="auto"/>
        <w:left w:val="none" w:sz="0" w:space="0" w:color="auto"/>
        <w:bottom w:val="none" w:sz="0" w:space="0" w:color="auto"/>
        <w:right w:val="none" w:sz="0" w:space="0" w:color="auto"/>
      </w:divBdr>
    </w:div>
    <w:div w:id="1820419432">
      <w:bodyDiv w:val="1"/>
      <w:marLeft w:val="0"/>
      <w:marRight w:val="0"/>
      <w:marTop w:val="0"/>
      <w:marBottom w:val="0"/>
      <w:divBdr>
        <w:top w:val="none" w:sz="0" w:space="0" w:color="auto"/>
        <w:left w:val="none" w:sz="0" w:space="0" w:color="auto"/>
        <w:bottom w:val="none" w:sz="0" w:space="0" w:color="auto"/>
        <w:right w:val="none" w:sz="0" w:space="0" w:color="auto"/>
      </w:divBdr>
    </w:div>
    <w:div w:id="1864050997">
      <w:bodyDiv w:val="1"/>
      <w:marLeft w:val="0"/>
      <w:marRight w:val="0"/>
      <w:marTop w:val="0"/>
      <w:marBottom w:val="0"/>
      <w:divBdr>
        <w:top w:val="none" w:sz="0" w:space="0" w:color="auto"/>
        <w:left w:val="none" w:sz="0" w:space="0" w:color="auto"/>
        <w:bottom w:val="none" w:sz="0" w:space="0" w:color="auto"/>
        <w:right w:val="none" w:sz="0" w:space="0" w:color="auto"/>
      </w:divBdr>
    </w:div>
    <w:div w:id="191295741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image" Target="media/image5.png"/><Relationship Id="rId42" Type="http://schemas.openxmlformats.org/officeDocument/2006/relationships/image" Target="media/image21.png"/><Relationship Id="rId47" Type="http://schemas.openxmlformats.org/officeDocument/2006/relationships/hyperlink" Target="https://www.nrlmry.navy.mil/TC.html" TargetMode="External"/><Relationship Id="rId63" Type="http://schemas.openxmlformats.org/officeDocument/2006/relationships/image" Target="media/image34.png"/><Relationship Id="rId68" Type="http://schemas.openxmlformats.org/officeDocument/2006/relationships/chart" Target="charts/chart1.xml"/><Relationship Id="rId84" Type="http://schemas.openxmlformats.org/officeDocument/2006/relationships/image" Target="media/image45.png"/><Relationship Id="rId89" Type="http://schemas.openxmlformats.org/officeDocument/2006/relationships/image" Target="media/image50.png"/><Relationship Id="rId16" Type="http://schemas.openxmlformats.org/officeDocument/2006/relationships/header" Target="header2.xml"/><Relationship Id="rId11" Type="http://schemas.openxmlformats.org/officeDocument/2006/relationships/endnotes" Target="endnotes.xml"/><Relationship Id="rId32" Type="http://schemas.openxmlformats.org/officeDocument/2006/relationships/hyperlink" Target="https://ncics.org/pub/mjo/archive/2024/2024-12-02/v2/" TargetMode="External"/><Relationship Id="rId37" Type="http://schemas.openxmlformats.org/officeDocument/2006/relationships/image" Target="media/image18.png"/><Relationship Id="rId53" Type="http://schemas.openxmlformats.org/officeDocument/2006/relationships/hyperlink" Target="https://www.nrlmry.navy.mil/TC.html" TargetMode="External"/><Relationship Id="rId58" Type="http://schemas.openxmlformats.org/officeDocument/2006/relationships/image" Target="media/image31.jpeg"/><Relationship Id="rId74" Type="http://schemas.openxmlformats.org/officeDocument/2006/relationships/chart" Target="charts/chart7.xml"/><Relationship Id="rId79" Type="http://schemas.openxmlformats.org/officeDocument/2006/relationships/image" Target="media/image40.png"/><Relationship Id="rId102" Type="http://schemas.openxmlformats.org/officeDocument/2006/relationships/fontTable" Target="fontTable.xml"/><Relationship Id="rId5" Type="http://schemas.openxmlformats.org/officeDocument/2006/relationships/customXml" Target="../customXml/item5.xml"/><Relationship Id="rId90" Type="http://schemas.openxmlformats.org/officeDocument/2006/relationships/hyperlink" Target="https://tropic.ssec.wisc.edu/" TargetMode="External"/><Relationship Id="rId95" Type="http://schemas.openxmlformats.org/officeDocument/2006/relationships/header" Target="header4.xml"/><Relationship Id="rId22" Type="http://schemas.openxmlformats.org/officeDocument/2006/relationships/image" Target="media/image6.png"/><Relationship Id="rId27" Type="http://schemas.openxmlformats.org/officeDocument/2006/relationships/image" Target="media/image11.png"/><Relationship Id="rId43" Type="http://schemas.openxmlformats.org/officeDocument/2006/relationships/hyperlink" Target="https://www.nrlmry.navy.mil/TC.html" TargetMode="External"/><Relationship Id="rId48" Type="http://schemas.openxmlformats.org/officeDocument/2006/relationships/image" Target="media/image24.png"/><Relationship Id="rId64" Type="http://schemas.openxmlformats.org/officeDocument/2006/relationships/hyperlink" Target="https://www.nrlmry.navy.mil/TC.html" TargetMode="External"/><Relationship Id="rId69" Type="http://schemas.openxmlformats.org/officeDocument/2006/relationships/chart" Target="charts/chart2.xml"/><Relationship Id="rId80" Type="http://schemas.openxmlformats.org/officeDocument/2006/relationships/image" Target="media/image41.png"/><Relationship Id="rId85" Type="http://schemas.openxmlformats.org/officeDocument/2006/relationships/image" Target="media/image46.png"/><Relationship Id="rId12" Type="http://schemas.openxmlformats.org/officeDocument/2006/relationships/image" Target="media/image1.png"/><Relationship Id="rId17" Type="http://schemas.openxmlformats.org/officeDocument/2006/relationships/footer" Target="footer1.xml"/><Relationship Id="rId25" Type="http://schemas.openxmlformats.org/officeDocument/2006/relationships/image" Target="media/image9.png"/><Relationship Id="rId33" Type="http://schemas.openxmlformats.org/officeDocument/2006/relationships/image" Target="media/image16.png"/><Relationship Id="rId38" Type="http://schemas.openxmlformats.org/officeDocument/2006/relationships/hyperlink" Target="https://www.nrlmry.navy.mil/TC.html" TargetMode="External"/><Relationship Id="rId46" Type="http://schemas.openxmlformats.org/officeDocument/2006/relationships/image" Target="media/image23.png"/><Relationship Id="rId59" Type="http://schemas.openxmlformats.org/officeDocument/2006/relationships/hyperlink" Target="https://tropic.ssec.wisc.edu/" TargetMode="External"/><Relationship Id="rId67" Type="http://schemas.openxmlformats.org/officeDocument/2006/relationships/image" Target="media/image37.png"/><Relationship Id="rId103" Type="http://schemas.openxmlformats.org/officeDocument/2006/relationships/glossaryDocument" Target="glossary/document.xml"/><Relationship Id="rId20" Type="http://schemas.openxmlformats.org/officeDocument/2006/relationships/footer" Target="footer3.xml"/><Relationship Id="rId41" Type="http://schemas.openxmlformats.org/officeDocument/2006/relationships/image" Target="media/image20.png"/><Relationship Id="rId54" Type="http://schemas.openxmlformats.org/officeDocument/2006/relationships/image" Target="media/image27.png"/><Relationship Id="rId62" Type="http://schemas.openxmlformats.org/officeDocument/2006/relationships/hyperlink" Target="https://www.nrlmry.navy.mil/TC.html" TargetMode="External"/><Relationship Id="rId70" Type="http://schemas.openxmlformats.org/officeDocument/2006/relationships/chart" Target="charts/chart3.xml"/><Relationship Id="rId75" Type="http://schemas.openxmlformats.org/officeDocument/2006/relationships/chart" Target="charts/chart8.xml"/><Relationship Id="rId83" Type="http://schemas.openxmlformats.org/officeDocument/2006/relationships/image" Target="media/image44.png"/><Relationship Id="rId88" Type="http://schemas.openxmlformats.org/officeDocument/2006/relationships/image" Target="media/image49.png"/><Relationship Id="rId91" Type="http://schemas.openxmlformats.org/officeDocument/2006/relationships/hyperlink" Target="https://www.publications.qld.gov.au/dataset/tropical-cyclone-alfred-storm-surge-and-wave-data-fact-sheet" TargetMode="External"/><Relationship Id="rId96"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header" Target="header1.xml"/><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hyperlink" Target="https://www.nrlmry.navy.mil/TC.html" TargetMode="External"/><Relationship Id="rId49" Type="http://schemas.openxmlformats.org/officeDocument/2006/relationships/hyperlink" Target="https://www.nrlmry.navy.mil/TC.html" TargetMode="External"/><Relationship Id="rId57" Type="http://schemas.openxmlformats.org/officeDocument/2006/relationships/image" Target="media/image30.jpeg"/><Relationship Id="rId10" Type="http://schemas.openxmlformats.org/officeDocument/2006/relationships/footnotes" Target="footnotes.xml"/><Relationship Id="rId31" Type="http://schemas.openxmlformats.org/officeDocument/2006/relationships/image" Target="media/image15.png"/><Relationship Id="rId44" Type="http://schemas.openxmlformats.org/officeDocument/2006/relationships/image" Target="media/image22.png"/><Relationship Id="rId52" Type="http://schemas.openxmlformats.org/officeDocument/2006/relationships/image" Target="media/image26.png"/><Relationship Id="rId60" Type="http://schemas.openxmlformats.org/officeDocument/2006/relationships/image" Target="media/image32.png"/><Relationship Id="rId65" Type="http://schemas.openxmlformats.org/officeDocument/2006/relationships/image" Target="media/image35.png"/><Relationship Id="rId73" Type="http://schemas.openxmlformats.org/officeDocument/2006/relationships/chart" Target="charts/chart6.xml"/><Relationship Id="rId78" Type="http://schemas.openxmlformats.org/officeDocument/2006/relationships/image" Target="media/image39.png"/><Relationship Id="rId81" Type="http://schemas.openxmlformats.org/officeDocument/2006/relationships/image" Target="media/image42.jpg"/><Relationship Id="rId86" Type="http://schemas.openxmlformats.org/officeDocument/2006/relationships/image" Target="media/image47.png"/><Relationship Id="rId94" Type="http://schemas.openxmlformats.org/officeDocument/2006/relationships/hyperlink" Target="https://science.nrlmry.navy.mil/geoips/tcweb/active/" TargetMode="External"/><Relationship Id="rId99" Type="http://schemas.openxmlformats.org/officeDocument/2006/relationships/header" Target="header6.xml"/><Relationship Id="rId101" Type="http://schemas.openxmlformats.org/officeDocument/2006/relationships/image" Target="media/image51.png"/><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hyperlink" Target="mailto:tcwc@bom.gov.au" TargetMode="External"/><Relationship Id="rId18" Type="http://schemas.openxmlformats.org/officeDocument/2006/relationships/footer" Target="footer2.xml"/><Relationship Id="rId39" Type="http://schemas.openxmlformats.org/officeDocument/2006/relationships/image" Target="media/image19.png"/><Relationship Id="rId34" Type="http://schemas.openxmlformats.org/officeDocument/2006/relationships/hyperlink" Target="https://www.nrlmry.navy.mil/TC.html" TargetMode="External"/><Relationship Id="rId50" Type="http://schemas.openxmlformats.org/officeDocument/2006/relationships/image" Target="media/image25.png"/><Relationship Id="rId55" Type="http://schemas.openxmlformats.org/officeDocument/2006/relationships/image" Target="media/image28.png"/><Relationship Id="rId76" Type="http://schemas.openxmlformats.org/officeDocument/2006/relationships/chart" Target="charts/chart9.xml"/><Relationship Id="rId97" Type="http://schemas.openxmlformats.org/officeDocument/2006/relationships/footer" Target="footer4.xml"/><Relationship Id="rId104" Type="http://schemas.openxmlformats.org/officeDocument/2006/relationships/theme" Target="theme/theme1.xml"/><Relationship Id="rId7" Type="http://schemas.openxmlformats.org/officeDocument/2006/relationships/styles" Target="styles.xml"/><Relationship Id="rId71" Type="http://schemas.openxmlformats.org/officeDocument/2006/relationships/chart" Target="charts/chart4.xml"/><Relationship Id="rId92" Type="http://schemas.openxmlformats.org/officeDocument/2006/relationships/hyperlink" Target="http://moe.met.fsu.edu/cyclonephase/" TargetMode="External"/><Relationship Id="rId2" Type="http://schemas.openxmlformats.org/officeDocument/2006/relationships/customXml" Target="../customXml/item2.xml"/><Relationship Id="rId29" Type="http://schemas.openxmlformats.org/officeDocument/2006/relationships/image" Target="media/image13.png"/><Relationship Id="rId24" Type="http://schemas.openxmlformats.org/officeDocument/2006/relationships/image" Target="media/image8.png"/><Relationship Id="rId40" Type="http://schemas.openxmlformats.org/officeDocument/2006/relationships/hyperlink" Target="https://www.nrlmry.navy.mil/TC.html" TargetMode="External"/><Relationship Id="rId45" Type="http://schemas.openxmlformats.org/officeDocument/2006/relationships/hyperlink" Target="https://www.nrlmry.navy.mil/TC.html" TargetMode="External"/><Relationship Id="rId66" Type="http://schemas.openxmlformats.org/officeDocument/2006/relationships/image" Target="media/image36.png"/><Relationship Id="rId87" Type="http://schemas.openxmlformats.org/officeDocument/2006/relationships/image" Target="media/image48.png"/><Relationship Id="rId61" Type="http://schemas.openxmlformats.org/officeDocument/2006/relationships/image" Target="media/image33.jpeg"/><Relationship Id="rId82" Type="http://schemas.openxmlformats.org/officeDocument/2006/relationships/image" Target="media/image43.png"/><Relationship Id="rId19" Type="http://schemas.openxmlformats.org/officeDocument/2006/relationships/header" Target="header3.xml"/><Relationship Id="rId14" Type="http://schemas.openxmlformats.org/officeDocument/2006/relationships/image" Target="media/image2.jpg"/><Relationship Id="rId30" Type="http://schemas.openxmlformats.org/officeDocument/2006/relationships/image" Target="media/image14.gif"/><Relationship Id="rId35" Type="http://schemas.openxmlformats.org/officeDocument/2006/relationships/image" Target="media/image17.png"/><Relationship Id="rId56" Type="http://schemas.openxmlformats.org/officeDocument/2006/relationships/image" Target="media/image29.jpeg"/><Relationship Id="rId77" Type="http://schemas.openxmlformats.org/officeDocument/2006/relationships/image" Target="media/image38.png"/><Relationship Id="rId100" Type="http://schemas.openxmlformats.org/officeDocument/2006/relationships/footer" Target="footer6.xml"/><Relationship Id="rId8" Type="http://schemas.openxmlformats.org/officeDocument/2006/relationships/settings" Target="settings.xml"/><Relationship Id="rId51" Type="http://schemas.openxmlformats.org/officeDocument/2006/relationships/hyperlink" Target="https://www.star.nesdis.noaa.gov/socd/mecb/sar/sarwinds_tropical.php" TargetMode="External"/><Relationship Id="rId72" Type="http://schemas.openxmlformats.org/officeDocument/2006/relationships/chart" Target="charts/chart5.xml"/><Relationship Id="rId93" Type="http://schemas.openxmlformats.org/officeDocument/2006/relationships/hyperlink" Target="https://www.star.nesdis.noaa.gov/socd/mecb/sar/sarwinds_tropical.php" TargetMode="External"/><Relationship Id="rId98" Type="http://schemas.openxmlformats.org/officeDocument/2006/relationships/footer" Target="footer5.xml"/><Relationship Id="rId3" Type="http://schemas.openxmlformats.org/officeDocument/2006/relationships/customXml" Target="../customXml/item3.xml"/></Relationships>
</file>

<file path=word/_rels/footnotes.xml.rels><?xml version="1.0" encoding="UTF-8" standalone="yes"?>
<Relationships xmlns="http://schemas.openxmlformats.org/package/2006/relationships"><Relationship Id="rId3" Type="http://schemas.openxmlformats.org/officeDocument/2006/relationships/hyperlink" Target="https://tropic.ssec.wisc.edu/real-time/amsu/archive/2025/202518P.html" TargetMode="External"/><Relationship Id="rId2" Type="http://schemas.openxmlformats.org/officeDocument/2006/relationships/hyperlink" Target="https://tropic.ssec.wisc.edu/real-time/atms/archive/2025/202518P.html" TargetMode="External"/><Relationship Id="rId1" Type="http://schemas.openxmlformats.org/officeDocument/2006/relationships/hyperlink" Target="https://tropic.ssec.wisc.edu/real-time/tropics/archive/2025/202518P/202518P.html" TargetMode="External"/><Relationship Id="rId6" Type="http://schemas.openxmlformats.org/officeDocument/2006/relationships/hyperlink" Target="https://www.publications.qld.gov.au/dataset/tropical-cyclone-alfred-storm-surge-and-wave-data-fact-sheet" TargetMode="External"/><Relationship Id="rId5" Type="http://schemas.openxmlformats.org/officeDocument/2006/relationships/hyperlink" Target="http://www.bom.gov.au/cyclone/history/wanda1974.shtml" TargetMode="External"/><Relationship Id="rId4" Type="http://schemas.openxmlformats.org/officeDocument/2006/relationships/hyperlink" Target="https://www.abc.net.au/news/2025-03-17/cyclone-alfred-cost-to-nsw-agriculture-17-million-and-rising/105059484"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1" Type="http://schemas.openxmlformats.org/officeDocument/2006/relationships/image" Target="media/image4.png"/></Relationships>
</file>

<file path=word/_rels/header6.xml.rels><?xml version="1.0" encoding="UTF-8" standalone="yes"?>
<Relationships xmlns="http://schemas.openxmlformats.org/package/2006/relationships"><Relationship Id="rId1" Type="http://schemas.openxmlformats.org/officeDocument/2006/relationships/image" Target="media/image3.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oec\Downloads\Report-the-Bureau_template.dotx"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https://bom365-my.sharepoint.com/personal/james_thompson_bom_gov_au2/Documents/Documents/Alfred_BT/WeatherObs/Pressure_Obs.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https://bom365-my.sharepoint.com/personal/james_thompson_bom_gov_au2/Documents/Documents/Alfred_BT/WeatherObs/Pressure_Obs.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https://bom365-my.sharepoint.com/personal/james_thompson_bom_gov_au2/Documents/Documents/Alfred_BT/WeatherObs/Pressure_Obs.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https://bom365-my.sharepoint.com/personal/james_thompson_bom_gov_au2/Documents/Documents/Alfred_BT/WeatherObs/Pressure_Obs.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https://bom365-my.sharepoint.com/personal/james_thompson_bom_gov_au2/Documents/Documents/Alfred_BT/WeatherObs/Pressure_Obs.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j-lt"/>
                <a:ea typeface="+mn-ea"/>
                <a:cs typeface="Arial" panose="020B0604020202020204" pitchFamily="34" charset="0"/>
              </a:defRPr>
            </a:pPr>
            <a:r>
              <a:rPr lang="en-AU" sz="1200" b="1">
                <a:latin typeface="+mj-lt"/>
                <a:cs typeface="Arial" panose="020B0604020202020204" pitchFamily="34" charset="0"/>
              </a:rPr>
              <a:t>Frederick Reef</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j-lt"/>
              <a:ea typeface="+mn-ea"/>
              <a:cs typeface="Arial" panose="020B0604020202020204" pitchFamily="34" charset="0"/>
            </a:defRPr>
          </a:pPr>
          <a:endParaRPr lang="en-US"/>
        </a:p>
      </c:txPr>
    </c:title>
    <c:autoTitleDeleted val="0"/>
    <c:plotArea>
      <c:layout>
        <c:manualLayout>
          <c:layoutTarget val="inner"/>
          <c:xMode val="edge"/>
          <c:yMode val="edge"/>
          <c:x val="7.8467777645246109E-2"/>
          <c:y val="0.10713068190358613"/>
          <c:w val="0.86330747876270597"/>
          <c:h val="0.73932983073912228"/>
        </c:manualLayout>
      </c:layout>
      <c:scatterChart>
        <c:scatterStyle val="lineMarker"/>
        <c:varyColors val="0"/>
        <c:ser>
          <c:idx val="0"/>
          <c:order val="0"/>
          <c:tx>
            <c:v>Wind speed</c:v>
          </c:tx>
          <c:spPr>
            <a:ln w="19050" cap="rnd">
              <a:solidFill>
                <a:schemeClr val="accent1"/>
              </a:solidFill>
              <a:round/>
            </a:ln>
            <a:effectLst/>
          </c:spPr>
          <c:marker>
            <c:symbol val="none"/>
          </c:marker>
          <c:xVal>
            <c:numRef>
              <c:f>HM01X_Data_200701_9999999910803!$H$2:$H$1097</c:f>
              <c:numCache>
                <c:formatCode>m/d/yyyy\ h:mm</c:formatCode>
                <c:ptCount val="1096"/>
                <c:pt idx="0">
                  <c:v>45708.416666666664</c:v>
                </c:pt>
                <c:pt idx="1">
                  <c:v>45708.4375</c:v>
                </c:pt>
                <c:pt idx="2">
                  <c:v>45708.458333333328</c:v>
                </c:pt>
                <c:pt idx="3">
                  <c:v>45708.479166666664</c:v>
                </c:pt>
                <c:pt idx="4">
                  <c:v>45708.5</c:v>
                </c:pt>
                <c:pt idx="5">
                  <c:v>45708.520833333328</c:v>
                </c:pt>
                <c:pt idx="6">
                  <c:v>45708.541666666664</c:v>
                </c:pt>
                <c:pt idx="7">
                  <c:v>45708.5625</c:v>
                </c:pt>
                <c:pt idx="8">
                  <c:v>45708.583333333328</c:v>
                </c:pt>
                <c:pt idx="9">
                  <c:v>45708.604166666664</c:v>
                </c:pt>
                <c:pt idx="10">
                  <c:v>45708.625</c:v>
                </c:pt>
                <c:pt idx="11">
                  <c:v>45708.645833333328</c:v>
                </c:pt>
                <c:pt idx="12">
                  <c:v>45708.666666666664</c:v>
                </c:pt>
                <c:pt idx="13">
                  <c:v>45708.6875</c:v>
                </c:pt>
                <c:pt idx="14">
                  <c:v>45708.708333333328</c:v>
                </c:pt>
                <c:pt idx="15">
                  <c:v>45708.729166666664</c:v>
                </c:pt>
                <c:pt idx="16">
                  <c:v>45708.75</c:v>
                </c:pt>
                <c:pt idx="17">
                  <c:v>45708.770833333328</c:v>
                </c:pt>
                <c:pt idx="18">
                  <c:v>45708.791666666664</c:v>
                </c:pt>
                <c:pt idx="19">
                  <c:v>45708.8125</c:v>
                </c:pt>
                <c:pt idx="20">
                  <c:v>45708.833333333328</c:v>
                </c:pt>
                <c:pt idx="21">
                  <c:v>45708.854166666664</c:v>
                </c:pt>
                <c:pt idx="22">
                  <c:v>45708.875</c:v>
                </c:pt>
                <c:pt idx="23">
                  <c:v>45708.895833333328</c:v>
                </c:pt>
                <c:pt idx="24">
                  <c:v>45708.916666666664</c:v>
                </c:pt>
                <c:pt idx="25">
                  <c:v>45708.9375</c:v>
                </c:pt>
                <c:pt idx="26">
                  <c:v>45708.958333333328</c:v>
                </c:pt>
                <c:pt idx="27">
                  <c:v>45708.979166666664</c:v>
                </c:pt>
                <c:pt idx="28">
                  <c:v>45709</c:v>
                </c:pt>
                <c:pt idx="29">
                  <c:v>45709.020833333328</c:v>
                </c:pt>
                <c:pt idx="30">
                  <c:v>45709.041666666664</c:v>
                </c:pt>
                <c:pt idx="31">
                  <c:v>45709.0625</c:v>
                </c:pt>
                <c:pt idx="32">
                  <c:v>45709.083333333328</c:v>
                </c:pt>
                <c:pt idx="33">
                  <c:v>45709.104166666664</c:v>
                </c:pt>
                <c:pt idx="34">
                  <c:v>45709.125</c:v>
                </c:pt>
                <c:pt idx="35">
                  <c:v>45709.145833333328</c:v>
                </c:pt>
                <c:pt idx="36">
                  <c:v>45709.166666666664</c:v>
                </c:pt>
                <c:pt idx="37">
                  <c:v>45709.1875</c:v>
                </c:pt>
                <c:pt idx="38">
                  <c:v>45709.208333333328</c:v>
                </c:pt>
                <c:pt idx="39">
                  <c:v>45709.229166666664</c:v>
                </c:pt>
                <c:pt idx="40">
                  <c:v>45709.25</c:v>
                </c:pt>
                <c:pt idx="41">
                  <c:v>45709.270833333328</c:v>
                </c:pt>
                <c:pt idx="42">
                  <c:v>45709.291666666664</c:v>
                </c:pt>
                <c:pt idx="43">
                  <c:v>45709.3125</c:v>
                </c:pt>
                <c:pt idx="44">
                  <c:v>45709.333333333328</c:v>
                </c:pt>
                <c:pt idx="45">
                  <c:v>45709.354166666664</c:v>
                </c:pt>
                <c:pt idx="46">
                  <c:v>45709.375</c:v>
                </c:pt>
                <c:pt idx="47">
                  <c:v>45709.395833333328</c:v>
                </c:pt>
                <c:pt idx="48">
                  <c:v>45709.416666666664</c:v>
                </c:pt>
                <c:pt idx="49">
                  <c:v>45709.427083333328</c:v>
                </c:pt>
                <c:pt idx="50">
                  <c:v>45709.4375</c:v>
                </c:pt>
                <c:pt idx="51">
                  <c:v>45709.458333333328</c:v>
                </c:pt>
                <c:pt idx="52">
                  <c:v>45709.479166666664</c:v>
                </c:pt>
                <c:pt idx="53">
                  <c:v>45709.5</c:v>
                </c:pt>
                <c:pt idx="54">
                  <c:v>45709.520833333328</c:v>
                </c:pt>
                <c:pt idx="55">
                  <c:v>45709.541666666664</c:v>
                </c:pt>
                <c:pt idx="56">
                  <c:v>45709.5625</c:v>
                </c:pt>
                <c:pt idx="57">
                  <c:v>45709.583333333328</c:v>
                </c:pt>
                <c:pt idx="58">
                  <c:v>45709.604166666664</c:v>
                </c:pt>
                <c:pt idx="59">
                  <c:v>45709.625</c:v>
                </c:pt>
                <c:pt idx="60">
                  <c:v>45709.645833333328</c:v>
                </c:pt>
                <c:pt idx="61">
                  <c:v>45709.666666666664</c:v>
                </c:pt>
                <c:pt idx="62">
                  <c:v>45709.6875</c:v>
                </c:pt>
                <c:pt idx="63">
                  <c:v>45709.708333333328</c:v>
                </c:pt>
                <c:pt idx="64">
                  <c:v>45709.729166666664</c:v>
                </c:pt>
                <c:pt idx="65">
                  <c:v>45709.75</c:v>
                </c:pt>
                <c:pt idx="66">
                  <c:v>45709.770833333328</c:v>
                </c:pt>
                <c:pt idx="67">
                  <c:v>45709.791666666664</c:v>
                </c:pt>
                <c:pt idx="68">
                  <c:v>45709.8125</c:v>
                </c:pt>
                <c:pt idx="69">
                  <c:v>45709.833333333328</c:v>
                </c:pt>
                <c:pt idx="70">
                  <c:v>45709.854166666664</c:v>
                </c:pt>
                <c:pt idx="71">
                  <c:v>45709.875</c:v>
                </c:pt>
                <c:pt idx="72">
                  <c:v>45709.895833333328</c:v>
                </c:pt>
                <c:pt idx="73">
                  <c:v>45709.916666666664</c:v>
                </c:pt>
                <c:pt idx="74">
                  <c:v>45709.9375</c:v>
                </c:pt>
                <c:pt idx="75">
                  <c:v>45709.958333333328</c:v>
                </c:pt>
                <c:pt idx="76">
                  <c:v>45709.979166666664</c:v>
                </c:pt>
                <c:pt idx="77">
                  <c:v>45710</c:v>
                </c:pt>
                <c:pt idx="78">
                  <c:v>45710.020833333328</c:v>
                </c:pt>
                <c:pt idx="79">
                  <c:v>45710.041666666664</c:v>
                </c:pt>
                <c:pt idx="80">
                  <c:v>45710.0625</c:v>
                </c:pt>
                <c:pt idx="81">
                  <c:v>45710.083333333328</c:v>
                </c:pt>
                <c:pt idx="82">
                  <c:v>45710.104166666664</c:v>
                </c:pt>
                <c:pt idx="83">
                  <c:v>45710.125</c:v>
                </c:pt>
                <c:pt idx="84">
                  <c:v>45710.145833333328</c:v>
                </c:pt>
                <c:pt idx="85">
                  <c:v>45710.166666666664</c:v>
                </c:pt>
                <c:pt idx="86">
                  <c:v>45710.1875</c:v>
                </c:pt>
                <c:pt idx="87">
                  <c:v>45710.208333333328</c:v>
                </c:pt>
                <c:pt idx="88">
                  <c:v>45710.229166666664</c:v>
                </c:pt>
                <c:pt idx="89">
                  <c:v>45710.25</c:v>
                </c:pt>
                <c:pt idx="90">
                  <c:v>45710.270833333328</c:v>
                </c:pt>
                <c:pt idx="91">
                  <c:v>45710.291666666664</c:v>
                </c:pt>
                <c:pt idx="92">
                  <c:v>45710.3125</c:v>
                </c:pt>
                <c:pt idx="93">
                  <c:v>45710.333333333328</c:v>
                </c:pt>
                <c:pt idx="94">
                  <c:v>45710.354166666664</c:v>
                </c:pt>
                <c:pt idx="95">
                  <c:v>45710.375</c:v>
                </c:pt>
                <c:pt idx="96">
                  <c:v>45710.395833333328</c:v>
                </c:pt>
                <c:pt idx="97">
                  <c:v>45710.416666666664</c:v>
                </c:pt>
                <c:pt idx="98">
                  <c:v>45710.4375</c:v>
                </c:pt>
                <c:pt idx="99">
                  <c:v>45710.458333333328</c:v>
                </c:pt>
                <c:pt idx="100">
                  <c:v>45710.479166666664</c:v>
                </c:pt>
                <c:pt idx="101">
                  <c:v>45710.5</c:v>
                </c:pt>
                <c:pt idx="102">
                  <c:v>45710.520833333328</c:v>
                </c:pt>
                <c:pt idx="103">
                  <c:v>45710.541666666664</c:v>
                </c:pt>
                <c:pt idx="104">
                  <c:v>45710.5625</c:v>
                </c:pt>
                <c:pt idx="105">
                  <c:v>45710.583333333328</c:v>
                </c:pt>
                <c:pt idx="106">
                  <c:v>45710.604166666664</c:v>
                </c:pt>
                <c:pt idx="107">
                  <c:v>45710.625</c:v>
                </c:pt>
                <c:pt idx="108">
                  <c:v>45710.645833333328</c:v>
                </c:pt>
                <c:pt idx="109">
                  <c:v>45710.666666666664</c:v>
                </c:pt>
                <c:pt idx="110">
                  <c:v>45710.6875</c:v>
                </c:pt>
                <c:pt idx="111">
                  <c:v>45710.708333333328</c:v>
                </c:pt>
                <c:pt idx="112">
                  <c:v>45710.729166666664</c:v>
                </c:pt>
                <c:pt idx="113">
                  <c:v>45710.75</c:v>
                </c:pt>
                <c:pt idx="114">
                  <c:v>45710.770833333328</c:v>
                </c:pt>
                <c:pt idx="115">
                  <c:v>45710.791666666664</c:v>
                </c:pt>
                <c:pt idx="116">
                  <c:v>45710.8125</c:v>
                </c:pt>
                <c:pt idx="117">
                  <c:v>45710.833333333328</c:v>
                </c:pt>
                <c:pt idx="118">
                  <c:v>45710.854166666664</c:v>
                </c:pt>
                <c:pt idx="119">
                  <c:v>45710.875</c:v>
                </c:pt>
                <c:pt idx="120">
                  <c:v>45710.895833333328</c:v>
                </c:pt>
                <c:pt idx="121">
                  <c:v>45710.916666666664</c:v>
                </c:pt>
                <c:pt idx="122">
                  <c:v>45710.9375</c:v>
                </c:pt>
                <c:pt idx="123">
                  <c:v>45710.958333333328</c:v>
                </c:pt>
                <c:pt idx="124">
                  <c:v>45710.979166666664</c:v>
                </c:pt>
                <c:pt idx="125">
                  <c:v>45711</c:v>
                </c:pt>
                <c:pt idx="126">
                  <c:v>45711.020833333328</c:v>
                </c:pt>
                <c:pt idx="127">
                  <c:v>45711.041666666664</c:v>
                </c:pt>
                <c:pt idx="128">
                  <c:v>45711.0625</c:v>
                </c:pt>
                <c:pt idx="129">
                  <c:v>45711.081944444442</c:v>
                </c:pt>
                <c:pt idx="130">
                  <c:v>45711.082638888889</c:v>
                </c:pt>
                <c:pt idx="131">
                  <c:v>45711.083333333328</c:v>
                </c:pt>
                <c:pt idx="132">
                  <c:v>45711.104166666664</c:v>
                </c:pt>
                <c:pt idx="133">
                  <c:v>45711.125</c:v>
                </c:pt>
                <c:pt idx="134">
                  <c:v>45711.129861111105</c:v>
                </c:pt>
                <c:pt idx="135">
                  <c:v>45711.130555555552</c:v>
                </c:pt>
                <c:pt idx="136">
                  <c:v>45711.145833333328</c:v>
                </c:pt>
                <c:pt idx="137">
                  <c:v>45711.166666666664</c:v>
                </c:pt>
                <c:pt idx="138">
                  <c:v>45711.1875</c:v>
                </c:pt>
                <c:pt idx="139">
                  <c:v>45711.208333333328</c:v>
                </c:pt>
                <c:pt idx="140">
                  <c:v>45711.229166666664</c:v>
                </c:pt>
                <c:pt idx="141">
                  <c:v>45711.25</c:v>
                </c:pt>
                <c:pt idx="142">
                  <c:v>45711.270833333328</c:v>
                </c:pt>
                <c:pt idx="143">
                  <c:v>45711.291666666664</c:v>
                </c:pt>
                <c:pt idx="144">
                  <c:v>45711.3125</c:v>
                </c:pt>
                <c:pt idx="145">
                  <c:v>45711.333333333328</c:v>
                </c:pt>
                <c:pt idx="146">
                  <c:v>45711.354166666664</c:v>
                </c:pt>
                <c:pt idx="147">
                  <c:v>45711.375</c:v>
                </c:pt>
                <c:pt idx="148">
                  <c:v>45711.395833333328</c:v>
                </c:pt>
                <c:pt idx="149">
                  <c:v>45711.416666666664</c:v>
                </c:pt>
                <c:pt idx="150">
                  <c:v>45711.4375</c:v>
                </c:pt>
                <c:pt idx="151">
                  <c:v>45711.458333333328</c:v>
                </c:pt>
                <c:pt idx="152">
                  <c:v>45711.479166666664</c:v>
                </c:pt>
                <c:pt idx="153">
                  <c:v>45711.5</c:v>
                </c:pt>
                <c:pt idx="154">
                  <c:v>45711.520833333328</c:v>
                </c:pt>
                <c:pt idx="155">
                  <c:v>45711.541666666664</c:v>
                </c:pt>
                <c:pt idx="156">
                  <c:v>45711.5625</c:v>
                </c:pt>
                <c:pt idx="157">
                  <c:v>45711.583333333328</c:v>
                </c:pt>
                <c:pt idx="158">
                  <c:v>45711.604166666664</c:v>
                </c:pt>
                <c:pt idx="159">
                  <c:v>45711.625</c:v>
                </c:pt>
                <c:pt idx="160">
                  <c:v>45711.645833333328</c:v>
                </c:pt>
                <c:pt idx="161">
                  <c:v>45711.666666666664</c:v>
                </c:pt>
                <c:pt idx="162">
                  <c:v>45711.6875</c:v>
                </c:pt>
                <c:pt idx="163">
                  <c:v>45711.708333333328</c:v>
                </c:pt>
                <c:pt idx="164">
                  <c:v>45711.729166666664</c:v>
                </c:pt>
                <c:pt idx="165">
                  <c:v>45711.75</c:v>
                </c:pt>
                <c:pt idx="166">
                  <c:v>45711.770833333328</c:v>
                </c:pt>
                <c:pt idx="167">
                  <c:v>45711.791666666664</c:v>
                </c:pt>
                <c:pt idx="168">
                  <c:v>45711.8125</c:v>
                </c:pt>
                <c:pt idx="169">
                  <c:v>45711.833333333328</c:v>
                </c:pt>
                <c:pt idx="170">
                  <c:v>45711.854166666664</c:v>
                </c:pt>
                <c:pt idx="171">
                  <c:v>45711.875</c:v>
                </c:pt>
                <c:pt idx="172">
                  <c:v>45711.895833333328</c:v>
                </c:pt>
                <c:pt idx="173">
                  <c:v>45711.916666666664</c:v>
                </c:pt>
                <c:pt idx="174">
                  <c:v>45711.9375</c:v>
                </c:pt>
                <c:pt idx="175">
                  <c:v>45711.958333333328</c:v>
                </c:pt>
                <c:pt idx="176">
                  <c:v>45711.979166666664</c:v>
                </c:pt>
                <c:pt idx="177">
                  <c:v>45712</c:v>
                </c:pt>
                <c:pt idx="178">
                  <c:v>45712.020833333328</c:v>
                </c:pt>
                <c:pt idx="179">
                  <c:v>45712.041666666664</c:v>
                </c:pt>
                <c:pt idx="180">
                  <c:v>45712.0625</c:v>
                </c:pt>
                <c:pt idx="181">
                  <c:v>45712.083333333328</c:v>
                </c:pt>
                <c:pt idx="182">
                  <c:v>45712.104166666664</c:v>
                </c:pt>
                <c:pt idx="183">
                  <c:v>45712.125</c:v>
                </c:pt>
                <c:pt idx="184">
                  <c:v>45712.145833333328</c:v>
                </c:pt>
                <c:pt idx="185">
                  <c:v>45712.166666666664</c:v>
                </c:pt>
                <c:pt idx="186">
                  <c:v>45712.270833333328</c:v>
                </c:pt>
                <c:pt idx="187">
                  <c:v>45712.291666666664</c:v>
                </c:pt>
                <c:pt idx="188">
                  <c:v>45712.3125</c:v>
                </c:pt>
                <c:pt idx="189">
                  <c:v>45712.333333333328</c:v>
                </c:pt>
                <c:pt idx="190">
                  <c:v>45712.354166666664</c:v>
                </c:pt>
                <c:pt idx="191">
                  <c:v>45712.375</c:v>
                </c:pt>
                <c:pt idx="192">
                  <c:v>45712.395833333328</c:v>
                </c:pt>
                <c:pt idx="193">
                  <c:v>45712.416666666664</c:v>
                </c:pt>
                <c:pt idx="194">
                  <c:v>45712.4375</c:v>
                </c:pt>
                <c:pt idx="195">
                  <c:v>45712.458333333328</c:v>
                </c:pt>
                <c:pt idx="196">
                  <c:v>45712.479166666664</c:v>
                </c:pt>
                <c:pt idx="197">
                  <c:v>45712.5</c:v>
                </c:pt>
                <c:pt idx="198">
                  <c:v>45712.520833333328</c:v>
                </c:pt>
                <c:pt idx="199">
                  <c:v>45712.5625</c:v>
                </c:pt>
                <c:pt idx="200">
                  <c:v>45712.583333333328</c:v>
                </c:pt>
                <c:pt idx="201">
                  <c:v>45712.604166666664</c:v>
                </c:pt>
                <c:pt idx="202">
                  <c:v>45712.625</c:v>
                </c:pt>
                <c:pt idx="203">
                  <c:v>45712.645833333328</c:v>
                </c:pt>
                <c:pt idx="204">
                  <c:v>45712.666666666664</c:v>
                </c:pt>
                <c:pt idx="205">
                  <c:v>45712.6875</c:v>
                </c:pt>
                <c:pt idx="206">
                  <c:v>45712.708333333328</c:v>
                </c:pt>
                <c:pt idx="207">
                  <c:v>45712.729166666664</c:v>
                </c:pt>
                <c:pt idx="208">
                  <c:v>45712.75</c:v>
                </c:pt>
                <c:pt idx="209">
                  <c:v>45712.770833333328</c:v>
                </c:pt>
                <c:pt idx="210">
                  <c:v>45712.791666666664</c:v>
                </c:pt>
                <c:pt idx="211">
                  <c:v>45712.8125</c:v>
                </c:pt>
                <c:pt idx="212">
                  <c:v>45712.833333333328</c:v>
                </c:pt>
                <c:pt idx="213">
                  <c:v>45712.838194444441</c:v>
                </c:pt>
                <c:pt idx="214">
                  <c:v>45712.838888888888</c:v>
                </c:pt>
                <c:pt idx="215">
                  <c:v>45712.854166666664</c:v>
                </c:pt>
                <c:pt idx="216">
                  <c:v>45712.875</c:v>
                </c:pt>
                <c:pt idx="217">
                  <c:v>45712.895833333328</c:v>
                </c:pt>
                <c:pt idx="218">
                  <c:v>45712.916666666664</c:v>
                </c:pt>
                <c:pt idx="219">
                  <c:v>45712.924999999996</c:v>
                </c:pt>
                <c:pt idx="220">
                  <c:v>45712.925694444442</c:v>
                </c:pt>
                <c:pt idx="221">
                  <c:v>45712.9375</c:v>
                </c:pt>
                <c:pt idx="222">
                  <c:v>45712.946527777778</c:v>
                </c:pt>
                <c:pt idx="223">
                  <c:v>45712.947222222218</c:v>
                </c:pt>
                <c:pt idx="224">
                  <c:v>45712.958333333328</c:v>
                </c:pt>
                <c:pt idx="225">
                  <c:v>45712.979166666664</c:v>
                </c:pt>
                <c:pt idx="226">
                  <c:v>45713</c:v>
                </c:pt>
                <c:pt idx="227">
                  <c:v>45713.020833333328</c:v>
                </c:pt>
                <c:pt idx="228">
                  <c:v>45713.041666666664</c:v>
                </c:pt>
                <c:pt idx="229">
                  <c:v>45713.0625</c:v>
                </c:pt>
                <c:pt idx="230">
                  <c:v>45713.083333333328</c:v>
                </c:pt>
                <c:pt idx="231">
                  <c:v>45713.104166666664</c:v>
                </c:pt>
                <c:pt idx="232">
                  <c:v>45713.125</c:v>
                </c:pt>
                <c:pt idx="233">
                  <c:v>45713.145833333328</c:v>
                </c:pt>
                <c:pt idx="234">
                  <c:v>45713.166666666664</c:v>
                </c:pt>
                <c:pt idx="235">
                  <c:v>45713.1875</c:v>
                </c:pt>
                <c:pt idx="236">
                  <c:v>45713.208333333328</c:v>
                </c:pt>
                <c:pt idx="237">
                  <c:v>45713.229166666664</c:v>
                </c:pt>
                <c:pt idx="238">
                  <c:v>45713.25</c:v>
                </c:pt>
                <c:pt idx="239">
                  <c:v>45713.270833333328</c:v>
                </c:pt>
                <c:pt idx="240">
                  <c:v>45713.291666666664</c:v>
                </c:pt>
                <c:pt idx="241">
                  <c:v>45713.3125</c:v>
                </c:pt>
                <c:pt idx="242">
                  <c:v>45713.333333333328</c:v>
                </c:pt>
                <c:pt idx="243">
                  <c:v>45713.354166666664</c:v>
                </c:pt>
                <c:pt idx="244">
                  <c:v>45713.375</c:v>
                </c:pt>
                <c:pt idx="245">
                  <c:v>45713.395833333328</c:v>
                </c:pt>
                <c:pt idx="246">
                  <c:v>45713.416666666664</c:v>
                </c:pt>
                <c:pt idx="247">
                  <c:v>45713.432638888888</c:v>
                </c:pt>
                <c:pt idx="248">
                  <c:v>45713.433333333334</c:v>
                </c:pt>
                <c:pt idx="249">
                  <c:v>45713.4375</c:v>
                </c:pt>
                <c:pt idx="250">
                  <c:v>45713.458333333328</c:v>
                </c:pt>
                <c:pt idx="251">
                  <c:v>45713.479166666664</c:v>
                </c:pt>
                <c:pt idx="252">
                  <c:v>45713.5</c:v>
                </c:pt>
                <c:pt idx="253">
                  <c:v>45713.520833333328</c:v>
                </c:pt>
                <c:pt idx="254">
                  <c:v>45713.541666666664</c:v>
                </c:pt>
                <c:pt idx="255">
                  <c:v>45713.5625</c:v>
                </c:pt>
                <c:pt idx="256">
                  <c:v>45713.583333333328</c:v>
                </c:pt>
                <c:pt idx="257">
                  <c:v>45713.604166666664</c:v>
                </c:pt>
                <c:pt idx="258">
                  <c:v>45713.625</c:v>
                </c:pt>
                <c:pt idx="259">
                  <c:v>45713.645833333328</c:v>
                </c:pt>
                <c:pt idx="260">
                  <c:v>45713.666666666664</c:v>
                </c:pt>
                <c:pt idx="261">
                  <c:v>45713.6875</c:v>
                </c:pt>
                <c:pt idx="262">
                  <c:v>45713.708333333328</c:v>
                </c:pt>
                <c:pt idx="263">
                  <c:v>45713.729166666664</c:v>
                </c:pt>
                <c:pt idx="264">
                  <c:v>45713.75</c:v>
                </c:pt>
                <c:pt idx="265">
                  <c:v>45713.770833333328</c:v>
                </c:pt>
                <c:pt idx="266">
                  <c:v>45713.791666666664</c:v>
                </c:pt>
                <c:pt idx="267">
                  <c:v>45713.8125</c:v>
                </c:pt>
                <c:pt idx="268">
                  <c:v>45713.833333333328</c:v>
                </c:pt>
                <c:pt idx="269">
                  <c:v>45713.854166666664</c:v>
                </c:pt>
                <c:pt idx="270">
                  <c:v>45713.875</c:v>
                </c:pt>
                <c:pt idx="271">
                  <c:v>45713.895833333328</c:v>
                </c:pt>
                <c:pt idx="272">
                  <c:v>45713.916666666664</c:v>
                </c:pt>
                <c:pt idx="273">
                  <c:v>45713.9375</c:v>
                </c:pt>
                <c:pt idx="274">
                  <c:v>45713.958333333328</c:v>
                </c:pt>
                <c:pt idx="275">
                  <c:v>45713.979166666664</c:v>
                </c:pt>
                <c:pt idx="276">
                  <c:v>45714</c:v>
                </c:pt>
                <c:pt idx="277">
                  <c:v>45714.020833333328</c:v>
                </c:pt>
                <c:pt idx="278">
                  <c:v>45714.041666666664</c:v>
                </c:pt>
                <c:pt idx="279">
                  <c:v>45714.0625</c:v>
                </c:pt>
                <c:pt idx="280">
                  <c:v>45714.083333333328</c:v>
                </c:pt>
                <c:pt idx="281">
                  <c:v>45714.104166666664</c:v>
                </c:pt>
                <c:pt idx="282">
                  <c:v>45714.125</c:v>
                </c:pt>
                <c:pt idx="283">
                  <c:v>45714.145833333328</c:v>
                </c:pt>
                <c:pt idx="284">
                  <c:v>45714.166666666664</c:v>
                </c:pt>
                <c:pt idx="285">
                  <c:v>45714.1875</c:v>
                </c:pt>
                <c:pt idx="286">
                  <c:v>45714.208333333328</c:v>
                </c:pt>
                <c:pt idx="287">
                  <c:v>45714.229166666664</c:v>
                </c:pt>
                <c:pt idx="288">
                  <c:v>45714.25</c:v>
                </c:pt>
                <c:pt idx="289">
                  <c:v>45714.270833333328</c:v>
                </c:pt>
                <c:pt idx="290">
                  <c:v>45714.291666666664</c:v>
                </c:pt>
                <c:pt idx="291">
                  <c:v>45714.3125</c:v>
                </c:pt>
                <c:pt idx="292">
                  <c:v>45714.333333333328</c:v>
                </c:pt>
                <c:pt idx="293">
                  <c:v>45714.354166666664</c:v>
                </c:pt>
                <c:pt idx="294">
                  <c:v>45714.360416666663</c:v>
                </c:pt>
                <c:pt idx="295">
                  <c:v>45714.361111111109</c:v>
                </c:pt>
                <c:pt idx="296">
                  <c:v>45714.375</c:v>
                </c:pt>
                <c:pt idx="297">
                  <c:v>45714.395833333328</c:v>
                </c:pt>
                <c:pt idx="298">
                  <c:v>45714.416666666664</c:v>
                </c:pt>
                <c:pt idx="299">
                  <c:v>45714.4375</c:v>
                </c:pt>
                <c:pt idx="300">
                  <c:v>45714.458333333328</c:v>
                </c:pt>
                <c:pt idx="301">
                  <c:v>45714.479166666664</c:v>
                </c:pt>
                <c:pt idx="302">
                  <c:v>45714.5</c:v>
                </c:pt>
                <c:pt idx="303">
                  <c:v>45714.502083333333</c:v>
                </c:pt>
                <c:pt idx="304">
                  <c:v>45714.520833333328</c:v>
                </c:pt>
                <c:pt idx="305">
                  <c:v>45714.541666666664</c:v>
                </c:pt>
                <c:pt idx="306">
                  <c:v>45714.5625</c:v>
                </c:pt>
                <c:pt idx="307">
                  <c:v>45714.583333333328</c:v>
                </c:pt>
                <c:pt idx="308">
                  <c:v>45714.604166666664</c:v>
                </c:pt>
                <c:pt idx="309">
                  <c:v>45714.625</c:v>
                </c:pt>
                <c:pt idx="310">
                  <c:v>45714.628472222219</c:v>
                </c:pt>
                <c:pt idx="311">
                  <c:v>45714.645833333328</c:v>
                </c:pt>
                <c:pt idx="312">
                  <c:v>45714.666666666664</c:v>
                </c:pt>
                <c:pt idx="313">
                  <c:v>45714.6875</c:v>
                </c:pt>
                <c:pt idx="314">
                  <c:v>45714.708333333328</c:v>
                </c:pt>
                <c:pt idx="315">
                  <c:v>45714.729166666664</c:v>
                </c:pt>
                <c:pt idx="316">
                  <c:v>45714.75</c:v>
                </c:pt>
                <c:pt idx="317">
                  <c:v>45714.770833333328</c:v>
                </c:pt>
                <c:pt idx="318">
                  <c:v>45714.791666666664</c:v>
                </c:pt>
                <c:pt idx="319">
                  <c:v>45714.8125</c:v>
                </c:pt>
                <c:pt idx="320">
                  <c:v>45714.833333333328</c:v>
                </c:pt>
                <c:pt idx="321">
                  <c:v>45714.854166666664</c:v>
                </c:pt>
                <c:pt idx="322">
                  <c:v>45714.854861111111</c:v>
                </c:pt>
                <c:pt idx="323">
                  <c:v>45714.85555555555</c:v>
                </c:pt>
                <c:pt idx="324">
                  <c:v>45714.875</c:v>
                </c:pt>
                <c:pt idx="325">
                  <c:v>45714.895833333328</c:v>
                </c:pt>
                <c:pt idx="326">
                  <c:v>45714.90347222222</c:v>
                </c:pt>
                <c:pt idx="327">
                  <c:v>45714.904166666667</c:v>
                </c:pt>
                <c:pt idx="328">
                  <c:v>45714.916666666664</c:v>
                </c:pt>
                <c:pt idx="329">
                  <c:v>45714.9375</c:v>
                </c:pt>
                <c:pt idx="330">
                  <c:v>45714.950694444444</c:v>
                </c:pt>
                <c:pt idx="331">
                  <c:v>45714.951388888883</c:v>
                </c:pt>
                <c:pt idx="332">
                  <c:v>45714.958333333328</c:v>
                </c:pt>
                <c:pt idx="333">
                  <c:v>45714.979166666664</c:v>
                </c:pt>
                <c:pt idx="334">
                  <c:v>45715</c:v>
                </c:pt>
                <c:pt idx="335">
                  <c:v>45715.020833333328</c:v>
                </c:pt>
                <c:pt idx="336">
                  <c:v>45715.041666666664</c:v>
                </c:pt>
                <c:pt idx="337">
                  <c:v>45715.049999999996</c:v>
                </c:pt>
                <c:pt idx="338">
                  <c:v>45715.050694444442</c:v>
                </c:pt>
                <c:pt idx="339">
                  <c:v>45715.0625</c:v>
                </c:pt>
                <c:pt idx="340">
                  <c:v>45715.083333333328</c:v>
                </c:pt>
                <c:pt idx="341">
                  <c:v>45715.104166666664</c:v>
                </c:pt>
                <c:pt idx="342">
                  <c:v>45715.125</c:v>
                </c:pt>
                <c:pt idx="343">
                  <c:v>45715.145833333328</c:v>
                </c:pt>
                <c:pt idx="344">
                  <c:v>45715.166666666664</c:v>
                </c:pt>
                <c:pt idx="345">
                  <c:v>45715.1875</c:v>
                </c:pt>
                <c:pt idx="346">
                  <c:v>45715.208333333328</c:v>
                </c:pt>
                <c:pt idx="347">
                  <c:v>45715.229166666664</c:v>
                </c:pt>
                <c:pt idx="348">
                  <c:v>45715.236111111109</c:v>
                </c:pt>
                <c:pt idx="349">
                  <c:v>45715.236805555556</c:v>
                </c:pt>
                <c:pt idx="350">
                  <c:v>45715.25</c:v>
                </c:pt>
                <c:pt idx="351">
                  <c:v>45715.270833333328</c:v>
                </c:pt>
                <c:pt idx="352">
                  <c:v>45715.291666666664</c:v>
                </c:pt>
                <c:pt idx="353">
                  <c:v>45715.309027777774</c:v>
                </c:pt>
                <c:pt idx="354">
                  <c:v>45715.30972222222</c:v>
                </c:pt>
                <c:pt idx="355">
                  <c:v>45715.3125</c:v>
                </c:pt>
                <c:pt idx="356">
                  <c:v>45715.333333333328</c:v>
                </c:pt>
                <c:pt idx="357">
                  <c:v>45715.354166666664</c:v>
                </c:pt>
                <c:pt idx="358">
                  <c:v>45715.375</c:v>
                </c:pt>
                <c:pt idx="359">
                  <c:v>45715.395833333328</c:v>
                </c:pt>
                <c:pt idx="360">
                  <c:v>45715.412499999999</c:v>
                </c:pt>
                <c:pt idx="361">
                  <c:v>45715.413194444445</c:v>
                </c:pt>
                <c:pt idx="362">
                  <c:v>45715.416666666664</c:v>
                </c:pt>
                <c:pt idx="363">
                  <c:v>45715.423611111109</c:v>
                </c:pt>
                <c:pt idx="364">
                  <c:v>45715.4375</c:v>
                </c:pt>
                <c:pt idx="365">
                  <c:v>45715.458333333328</c:v>
                </c:pt>
                <c:pt idx="366">
                  <c:v>45715.479166666664</c:v>
                </c:pt>
                <c:pt idx="367">
                  <c:v>45715.5</c:v>
                </c:pt>
                <c:pt idx="368">
                  <c:v>45715.520833333328</c:v>
                </c:pt>
                <c:pt idx="369">
                  <c:v>45715.541666666664</c:v>
                </c:pt>
                <c:pt idx="370">
                  <c:v>45715.5625</c:v>
                </c:pt>
                <c:pt idx="371">
                  <c:v>45715.571527777778</c:v>
                </c:pt>
                <c:pt idx="372">
                  <c:v>45715.583333333328</c:v>
                </c:pt>
                <c:pt idx="373">
                  <c:v>45715.604166666664</c:v>
                </c:pt>
                <c:pt idx="374">
                  <c:v>45715.625</c:v>
                </c:pt>
                <c:pt idx="375">
                  <c:v>45715.645833333328</c:v>
                </c:pt>
                <c:pt idx="376">
                  <c:v>45715.666666666664</c:v>
                </c:pt>
                <c:pt idx="377">
                  <c:v>45715.6875</c:v>
                </c:pt>
                <c:pt idx="378">
                  <c:v>45715.708333333328</c:v>
                </c:pt>
                <c:pt idx="379">
                  <c:v>45715.729166666664</c:v>
                </c:pt>
                <c:pt idx="380">
                  <c:v>45715.75</c:v>
                </c:pt>
                <c:pt idx="381">
                  <c:v>45715.770833333328</c:v>
                </c:pt>
                <c:pt idx="382">
                  <c:v>45715.791666666664</c:v>
                </c:pt>
                <c:pt idx="383">
                  <c:v>45715.8125</c:v>
                </c:pt>
                <c:pt idx="384">
                  <c:v>45715.833333333328</c:v>
                </c:pt>
                <c:pt idx="385">
                  <c:v>45715.854166666664</c:v>
                </c:pt>
                <c:pt idx="386">
                  <c:v>45715.866666666661</c:v>
                </c:pt>
                <c:pt idx="387">
                  <c:v>45715.875</c:v>
                </c:pt>
                <c:pt idx="388">
                  <c:v>45715.895833333328</c:v>
                </c:pt>
                <c:pt idx="389">
                  <c:v>45715.916666666664</c:v>
                </c:pt>
                <c:pt idx="390">
                  <c:v>45715.9375</c:v>
                </c:pt>
                <c:pt idx="391">
                  <c:v>45715.958333333328</c:v>
                </c:pt>
                <c:pt idx="392">
                  <c:v>45715.979166666664</c:v>
                </c:pt>
                <c:pt idx="393">
                  <c:v>45716</c:v>
                </c:pt>
                <c:pt idx="394">
                  <c:v>45716.020833333328</c:v>
                </c:pt>
                <c:pt idx="395">
                  <c:v>45716.041666666664</c:v>
                </c:pt>
                <c:pt idx="396">
                  <c:v>45716.050694444442</c:v>
                </c:pt>
                <c:pt idx="397">
                  <c:v>45716.051388888889</c:v>
                </c:pt>
                <c:pt idx="398">
                  <c:v>45716.0625</c:v>
                </c:pt>
                <c:pt idx="399">
                  <c:v>45716.073611111111</c:v>
                </c:pt>
                <c:pt idx="400">
                  <c:v>45716.07430555555</c:v>
                </c:pt>
                <c:pt idx="401">
                  <c:v>45716.083333333328</c:v>
                </c:pt>
                <c:pt idx="402">
                  <c:v>45716.104166666664</c:v>
                </c:pt>
                <c:pt idx="403">
                  <c:v>45716.125</c:v>
                </c:pt>
                <c:pt idx="404">
                  <c:v>45716.145833333328</c:v>
                </c:pt>
                <c:pt idx="405">
                  <c:v>45716.148611111108</c:v>
                </c:pt>
                <c:pt idx="406">
                  <c:v>45716.149305555555</c:v>
                </c:pt>
                <c:pt idx="407">
                  <c:v>45716.166666666664</c:v>
                </c:pt>
                <c:pt idx="408">
                  <c:v>45716.167361111111</c:v>
                </c:pt>
                <c:pt idx="409">
                  <c:v>45716.16805555555</c:v>
                </c:pt>
                <c:pt idx="410">
                  <c:v>45716.1875</c:v>
                </c:pt>
                <c:pt idx="411">
                  <c:v>45716.196527777778</c:v>
                </c:pt>
                <c:pt idx="412">
                  <c:v>45716.197222222218</c:v>
                </c:pt>
                <c:pt idx="413">
                  <c:v>45716.208333333328</c:v>
                </c:pt>
                <c:pt idx="414">
                  <c:v>45716.214583333334</c:v>
                </c:pt>
                <c:pt idx="415">
                  <c:v>45716.215277777774</c:v>
                </c:pt>
                <c:pt idx="416">
                  <c:v>45716.229166666664</c:v>
                </c:pt>
                <c:pt idx="417">
                  <c:v>45716.231249999997</c:v>
                </c:pt>
                <c:pt idx="418">
                  <c:v>45716.231944444444</c:v>
                </c:pt>
                <c:pt idx="419">
                  <c:v>45716.25</c:v>
                </c:pt>
                <c:pt idx="420">
                  <c:v>45716.270833333328</c:v>
                </c:pt>
                <c:pt idx="421">
                  <c:v>45716.291666666664</c:v>
                </c:pt>
                <c:pt idx="422">
                  <c:v>45716.295138888883</c:v>
                </c:pt>
                <c:pt idx="423">
                  <c:v>45716.29583333333</c:v>
                </c:pt>
                <c:pt idx="424">
                  <c:v>45716.3125</c:v>
                </c:pt>
                <c:pt idx="425">
                  <c:v>45716.320138888885</c:v>
                </c:pt>
                <c:pt idx="426">
                  <c:v>45716.333333333328</c:v>
                </c:pt>
                <c:pt idx="427">
                  <c:v>45716.339583333334</c:v>
                </c:pt>
                <c:pt idx="428">
                  <c:v>45716.340277777774</c:v>
                </c:pt>
                <c:pt idx="429">
                  <c:v>45716.354166666664</c:v>
                </c:pt>
                <c:pt idx="430">
                  <c:v>45716.360416666663</c:v>
                </c:pt>
                <c:pt idx="431">
                  <c:v>45716.361111111109</c:v>
                </c:pt>
                <c:pt idx="432">
                  <c:v>45716.375</c:v>
                </c:pt>
                <c:pt idx="433">
                  <c:v>45716.395833333328</c:v>
                </c:pt>
                <c:pt idx="434">
                  <c:v>45716.409722222219</c:v>
                </c:pt>
                <c:pt idx="435">
                  <c:v>45716.416666666664</c:v>
                </c:pt>
                <c:pt idx="436">
                  <c:v>45716.418749999997</c:v>
                </c:pt>
                <c:pt idx="437">
                  <c:v>45716.4375</c:v>
                </c:pt>
                <c:pt idx="438">
                  <c:v>45716.439583333333</c:v>
                </c:pt>
                <c:pt idx="439">
                  <c:v>45716.458333333328</c:v>
                </c:pt>
                <c:pt idx="440">
                  <c:v>45716.479166666664</c:v>
                </c:pt>
                <c:pt idx="441">
                  <c:v>45716.48055555555</c:v>
                </c:pt>
                <c:pt idx="442">
                  <c:v>45716.5</c:v>
                </c:pt>
                <c:pt idx="443">
                  <c:v>45716.520833333328</c:v>
                </c:pt>
                <c:pt idx="444">
                  <c:v>45716.524305555555</c:v>
                </c:pt>
                <c:pt idx="445">
                  <c:v>45716.524999999994</c:v>
                </c:pt>
                <c:pt idx="446">
                  <c:v>45716.525694444441</c:v>
                </c:pt>
                <c:pt idx="447">
                  <c:v>45716.526388888888</c:v>
                </c:pt>
                <c:pt idx="448">
                  <c:v>45716.541666666664</c:v>
                </c:pt>
                <c:pt idx="449">
                  <c:v>45716.5625</c:v>
                </c:pt>
                <c:pt idx="450">
                  <c:v>45716.566666666666</c:v>
                </c:pt>
                <c:pt idx="451">
                  <c:v>45716.567361111105</c:v>
                </c:pt>
                <c:pt idx="452">
                  <c:v>45716.583333333328</c:v>
                </c:pt>
                <c:pt idx="453">
                  <c:v>45716.591666666667</c:v>
                </c:pt>
                <c:pt idx="454">
                  <c:v>45716.604166666664</c:v>
                </c:pt>
                <c:pt idx="455">
                  <c:v>45716.625</c:v>
                </c:pt>
                <c:pt idx="456">
                  <c:v>45716.645833333328</c:v>
                </c:pt>
                <c:pt idx="457">
                  <c:v>45716.666666666664</c:v>
                </c:pt>
                <c:pt idx="458">
                  <c:v>45716.668749999997</c:v>
                </c:pt>
                <c:pt idx="459">
                  <c:v>45716.669444444444</c:v>
                </c:pt>
                <c:pt idx="460">
                  <c:v>45716.6875</c:v>
                </c:pt>
                <c:pt idx="461">
                  <c:v>45716.688194444439</c:v>
                </c:pt>
                <c:pt idx="462">
                  <c:v>45716.700694444444</c:v>
                </c:pt>
                <c:pt idx="463">
                  <c:v>45716.701388888883</c:v>
                </c:pt>
                <c:pt idx="464">
                  <c:v>45716.702777777777</c:v>
                </c:pt>
                <c:pt idx="465">
                  <c:v>45716.708333333328</c:v>
                </c:pt>
                <c:pt idx="466">
                  <c:v>45716.729166666664</c:v>
                </c:pt>
                <c:pt idx="467">
                  <c:v>45716.731944444444</c:v>
                </c:pt>
                <c:pt idx="468">
                  <c:v>45716.732638888883</c:v>
                </c:pt>
                <c:pt idx="469">
                  <c:v>45716.73333333333</c:v>
                </c:pt>
                <c:pt idx="470">
                  <c:v>45716.734027777777</c:v>
                </c:pt>
                <c:pt idx="471">
                  <c:v>45716.734722222223</c:v>
                </c:pt>
                <c:pt idx="472">
                  <c:v>45716.735416666663</c:v>
                </c:pt>
                <c:pt idx="473">
                  <c:v>45716.736111111109</c:v>
                </c:pt>
                <c:pt idx="474">
                  <c:v>45716.736805555556</c:v>
                </c:pt>
                <c:pt idx="475">
                  <c:v>45716.737499999996</c:v>
                </c:pt>
                <c:pt idx="476">
                  <c:v>45716.738194444442</c:v>
                </c:pt>
                <c:pt idx="477">
                  <c:v>45716.738888888889</c:v>
                </c:pt>
                <c:pt idx="478">
                  <c:v>45716.739583333328</c:v>
                </c:pt>
                <c:pt idx="479">
                  <c:v>45716.740277777775</c:v>
                </c:pt>
                <c:pt idx="480">
                  <c:v>45716.740972222222</c:v>
                </c:pt>
                <c:pt idx="481">
                  <c:v>45716.741666666661</c:v>
                </c:pt>
                <c:pt idx="482">
                  <c:v>45716.743055555555</c:v>
                </c:pt>
                <c:pt idx="483">
                  <c:v>45716.743749999994</c:v>
                </c:pt>
                <c:pt idx="484">
                  <c:v>45716.75</c:v>
                </c:pt>
                <c:pt idx="485">
                  <c:v>45716.751388888886</c:v>
                </c:pt>
                <c:pt idx="486">
                  <c:v>45716.752083333333</c:v>
                </c:pt>
                <c:pt idx="487">
                  <c:v>45716.762499999997</c:v>
                </c:pt>
                <c:pt idx="488">
                  <c:v>45716.763194444444</c:v>
                </c:pt>
                <c:pt idx="489">
                  <c:v>45716.765277777777</c:v>
                </c:pt>
                <c:pt idx="490">
                  <c:v>45716.765972222223</c:v>
                </c:pt>
                <c:pt idx="491">
                  <c:v>45716.766666666663</c:v>
                </c:pt>
                <c:pt idx="492">
                  <c:v>45716.767361111109</c:v>
                </c:pt>
                <c:pt idx="493">
                  <c:v>45716.768749999996</c:v>
                </c:pt>
                <c:pt idx="494">
                  <c:v>45716.769444444442</c:v>
                </c:pt>
                <c:pt idx="495">
                  <c:v>45716.770138888889</c:v>
                </c:pt>
                <c:pt idx="496">
                  <c:v>45716.770833333328</c:v>
                </c:pt>
                <c:pt idx="497">
                  <c:v>45716.771527777775</c:v>
                </c:pt>
                <c:pt idx="498">
                  <c:v>45716.772222222222</c:v>
                </c:pt>
                <c:pt idx="499">
                  <c:v>45716.772916666661</c:v>
                </c:pt>
                <c:pt idx="500">
                  <c:v>45716.773611111108</c:v>
                </c:pt>
                <c:pt idx="501">
                  <c:v>45716.774305555555</c:v>
                </c:pt>
                <c:pt idx="502">
                  <c:v>45716.774999999994</c:v>
                </c:pt>
                <c:pt idx="503">
                  <c:v>45716.776388888888</c:v>
                </c:pt>
                <c:pt idx="504">
                  <c:v>45716.777083333334</c:v>
                </c:pt>
                <c:pt idx="505">
                  <c:v>45716.777777777774</c:v>
                </c:pt>
                <c:pt idx="506">
                  <c:v>45716.77847222222</c:v>
                </c:pt>
                <c:pt idx="507">
                  <c:v>45716.791666666664</c:v>
                </c:pt>
                <c:pt idx="508">
                  <c:v>45716.795138888883</c:v>
                </c:pt>
                <c:pt idx="509">
                  <c:v>45716.79583333333</c:v>
                </c:pt>
                <c:pt idx="510">
                  <c:v>45716.796527777777</c:v>
                </c:pt>
                <c:pt idx="511">
                  <c:v>45716.797222222223</c:v>
                </c:pt>
                <c:pt idx="512">
                  <c:v>45716.801388888889</c:v>
                </c:pt>
                <c:pt idx="513">
                  <c:v>45716.802083333328</c:v>
                </c:pt>
                <c:pt idx="514">
                  <c:v>45716.802777777775</c:v>
                </c:pt>
                <c:pt idx="515">
                  <c:v>45716.807638888888</c:v>
                </c:pt>
                <c:pt idx="516">
                  <c:v>45716.808333333334</c:v>
                </c:pt>
                <c:pt idx="517">
                  <c:v>45716.809027777774</c:v>
                </c:pt>
                <c:pt idx="518">
                  <c:v>45716.80972222222</c:v>
                </c:pt>
                <c:pt idx="519">
                  <c:v>45716.810416666667</c:v>
                </c:pt>
                <c:pt idx="520">
                  <c:v>45716.811111111107</c:v>
                </c:pt>
                <c:pt idx="521">
                  <c:v>45716.811805555553</c:v>
                </c:pt>
                <c:pt idx="522">
                  <c:v>45716.8125</c:v>
                </c:pt>
                <c:pt idx="523">
                  <c:v>45716.813194444439</c:v>
                </c:pt>
                <c:pt idx="524">
                  <c:v>45716.813888888886</c:v>
                </c:pt>
                <c:pt idx="525">
                  <c:v>45716.814583333333</c:v>
                </c:pt>
                <c:pt idx="526">
                  <c:v>45716.815972222219</c:v>
                </c:pt>
                <c:pt idx="527">
                  <c:v>45716.816666666666</c:v>
                </c:pt>
                <c:pt idx="528">
                  <c:v>45716.817361111105</c:v>
                </c:pt>
                <c:pt idx="529">
                  <c:v>45716.818055555552</c:v>
                </c:pt>
                <c:pt idx="530">
                  <c:v>45716.818749999999</c:v>
                </c:pt>
                <c:pt idx="531">
                  <c:v>45716.819444444445</c:v>
                </c:pt>
                <c:pt idx="532">
                  <c:v>45716.820138888885</c:v>
                </c:pt>
                <c:pt idx="533">
                  <c:v>45716.820833333331</c:v>
                </c:pt>
                <c:pt idx="534">
                  <c:v>45716.821527777778</c:v>
                </c:pt>
                <c:pt idx="535">
                  <c:v>45716.822222222218</c:v>
                </c:pt>
                <c:pt idx="536">
                  <c:v>45716.824999999997</c:v>
                </c:pt>
                <c:pt idx="537">
                  <c:v>45716.825694444444</c:v>
                </c:pt>
                <c:pt idx="538">
                  <c:v>45716.826388888883</c:v>
                </c:pt>
                <c:pt idx="539">
                  <c:v>45716.82708333333</c:v>
                </c:pt>
                <c:pt idx="540">
                  <c:v>45716.827777777777</c:v>
                </c:pt>
                <c:pt idx="541">
                  <c:v>45716.829861111109</c:v>
                </c:pt>
                <c:pt idx="542">
                  <c:v>45716.830555555556</c:v>
                </c:pt>
                <c:pt idx="543">
                  <c:v>45716.831249999996</c:v>
                </c:pt>
                <c:pt idx="544">
                  <c:v>45716.831944444442</c:v>
                </c:pt>
                <c:pt idx="545">
                  <c:v>45716.832638888889</c:v>
                </c:pt>
                <c:pt idx="546">
                  <c:v>45716.833333333328</c:v>
                </c:pt>
                <c:pt idx="547">
                  <c:v>45716.834027777775</c:v>
                </c:pt>
                <c:pt idx="548">
                  <c:v>45716.834722222222</c:v>
                </c:pt>
                <c:pt idx="549">
                  <c:v>45716.835416666661</c:v>
                </c:pt>
                <c:pt idx="550">
                  <c:v>45716.836111111108</c:v>
                </c:pt>
                <c:pt idx="551">
                  <c:v>45716.836805555555</c:v>
                </c:pt>
                <c:pt idx="552">
                  <c:v>45716.837499999994</c:v>
                </c:pt>
                <c:pt idx="553">
                  <c:v>45716.838194444441</c:v>
                </c:pt>
                <c:pt idx="554">
                  <c:v>45716.838888888888</c:v>
                </c:pt>
                <c:pt idx="555">
                  <c:v>45716.839583333334</c:v>
                </c:pt>
                <c:pt idx="556">
                  <c:v>45716.840277777774</c:v>
                </c:pt>
                <c:pt idx="557">
                  <c:v>45716.84097222222</c:v>
                </c:pt>
                <c:pt idx="558">
                  <c:v>45716.841666666667</c:v>
                </c:pt>
                <c:pt idx="559">
                  <c:v>45716.842361111107</c:v>
                </c:pt>
                <c:pt idx="560">
                  <c:v>45716.843055555553</c:v>
                </c:pt>
                <c:pt idx="561">
                  <c:v>45716.84375</c:v>
                </c:pt>
                <c:pt idx="562">
                  <c:v>45716.844444444439</c:v>
                </c:pt>
                <c:pt idx="563">
                  <c:v>45716.845138888886</c:v>
                </c:pt>
                <c:pt idx="564">
                  <c:v>45716.849305555552</c:v>
                </c:pt>
                <c:pt idx="565">
                  <c:v>45716.85</c:v>
                </c:pt>
                <c:pt idx="566">
                  <c:v>45716.850694444445</c:v>
                </c:pt>
                <c:pt idx="567">
                  <c:v>45716.851388888885</c:v>
                </c:pt>
                <c:pt idx="568">
                  <c:v>45716.852777777778</c:v>
                </c:pt>
                <c:pt idx="569">
                  <c:v>45716.853472222218</c:v>
                </c:pt>
                <c:pt idx="570">
                  <c:v>45716.854166666664</c:v>
                </c:pt>
                <c:pt idx="571">
                  <c:v>45716.857638888883</c:v>
                </c:pt>
                <c:pt idx="572">
                  <c:v>45716.85833333333</c:v>
                </c:pt>
                <c:pt idx="573">
                  <c:v>45716.859027777777</c:v>
                </c:pt>
                <c:pt idx="574">
                  <c:v>45716.864583333328</c:v>
                </c:pt>
                <c:pt idx="575">
                  <c:v>45716.865277777775</c:v>
                </c:pt>
                <c:pt idx="576">
                  <c:v>45716.865972222222</c:v>
                </c:pt>
                <c:pt idx="577">
                  <c:v>45716.866666666661</c:v>
                </c:pt>
                <c:pt idx="578">
                  <c:v>45716.867361111108</c:v>
                </c:pt>
                <c:pt idx="579">
                  <c:v>45716.868055555555</c:v>
                </c:pt>
                <c:pt idx="580">
                  <c:v>45716.875</c:v>
                </c:pt>
                <c:pt idx="581">
                  <c:v>45716.895833333328</c:v>
                </c:pt>
                <c:pt idx="582">
                  <c:v>45716.899305555555</c:v>
                </c:pt>
                <c:pt idx="583">
                  <c:v>45716.899999999994</c:v>
                </c:pt>
                <c:pt idx="584">
                  <c:v>45716.900694444441</c:v>
                </c:pt>
                <c:pt idx="585">
                  <c:v>45716.916666666664</c:v>
                </c:pt>
                <c:pt idx="586">
                  <c:v>45716.922222222223</c:v>
                </c:pt>
                <c:pt idx="587">
                  <c:v>45716.922916666663</c:v>
                </c:pt>
                <c:pt idx="588">
                  <c:v>45716.923611111109</c:v>
                </c:pt>
                <c:pt idx="589">
                  <c:v>45716.924305555556</c:v>
                </c:pt>
                <c:pt idx="590">
                  <c:v>45716.925694444442</c:v>
                </c:pt>
                <c:pt idx="591">
                  <c:v>45716.926388888889</c:v>
                </c:pt>
                <c:pt idx="592">
                  <c:v>45716.927083333328</c:v>
                </c:pt>
                <c:pt idx="593">
                  <c:v>45716.927777777775</c:v>
                </c:pt>
                <c:pt idx="594">
                  <c:v>45716.931944444441</c:v>
                </c:pt>
                <c:pt idx="595">
                  <c:v>45716.932638888888</c:v>
                </c:pt>
                <c:pt idx="596">
                  <c:v>45716.93472222222</c:v>
                </c:pt>
                <c:pt idx="597">
                  <c:v>45716.935416666667</c:v>
                </c:pt>
                <c:pt idx="598">
                  <c:v>45716.9375</c:v>
                </c:pt>
                <c:pt idx="599">
                  <c:v>45716.947222222218</c:v>
                </c:pt>
                <c:pt idx="600">
                  <c:v>45716.947916666664</c:v>
                </c:pt>
                <c:pt idx="601">
                  <c:v>45716.948611111111</c:v>
                </c:pt>
                <c:pt idx="602">
                  <c:v>45716.94930555555</c:v>
                </c:pt>
                <c:pt idx="603">
                  <c:v>45716.950694444444</c:v>
                </c:pt>
                <c:pt idx="604">
                  <c:v>45716.957638888889</c:v>
                </c:pt>
                <c:pt idx="605">
                  <c:v>45716.958333333328</c:v>
                </c:pt>
                <c:pt idx="606">
                  <c:v>45716.960416666661</c:v>
                </c:pt>
                <c:pt idx="607">
                  <c:v>45716.962499999994</c:v>
                </c:pt>
                <c:pt idx="608">
                  <c:v>45716.963194444441</c:v>
                </c:pt>
                <c:pt idx="609">
                  <c:v>45716.964583333334</c:v>
                </c:pt>
                <c:pt idx="610">
                  <c:v>45716.967361111107</c:v>
                </c:pt>
                <c:pt idx="611">
                  <c:v>45716.970138888886</c:v>
                </c:pt>
                <c:pt idx="612">
                  <c:v>45716.970833333333</c:v>
                </c:pt>
                <c:pt idx="613">
                  <c:v>45716.979166666664</c:v>
                </c:pt>
                <c:pt idx="614">
                  <c:v>45716.979861111111</c:v>
                </c:pt>
                <c:pt idx="615">
                  <c:v>45716.98055555555</c:v>
                </c:pt>
                <c:pt idx="616">
                  <c:v>45716.984027777777</c:v>
                </c:pt>
                <c:pt idx="617">
                  <c:v>45716.984722222223</c:v>
                </c:pt>
                <c:pt idx="618">
                  <c:v>45716.986805555556</c:v>
                </c:pt>
                <c:pt idx="619">
                  <c:v>45716.987499999996</c:v>
                </c:pt>
                <c:pt idx="620">
                  <c:v>45716.995833333334</c:v>
                </c:pt>
                <c:pt idx="621">
                  <c:v>45716.996527777774</c:v>
                </c:pt>
                <c:pt idx="622">
                  <c:v>45716.99722222222</c:v>
                </c:pt>
                <c:pt idx="623">
                  <c:v>45716.997916666667</c:v>
                </c:pt>
                <c:pt idx="624">
                  <c:v>45716.998611111107</c:v>
                </c:pt>
                <c:pt idx="625">
                  <c:v>45716.999305555553</c:v>
                </c:pt>
                <c:pt idx="626">
                  <c:v>45717</c:v>
                </c:pt>
                <c:pt idx="627">
                  <c:v>45717.004861111105</c:v>
                </c:pt>
                <c:pt idx="628">
                  <c:v>45717.005555555552</c:v>
                </c:pt>
                <c:pt idx="629">
                  <c:v>45717.006249999999</c:v>
                </c:pt>
                <c:pt idx="630">
                  <c:v>45717.007638888885</c:v>
                </c:pt>
                <c:pt idx="631">
                  <c:v>45717.009722222218</c:v>
                </c:pt>
                <c:pt idx="632">
                  <c:v>45717.011111111111</c:v>
                </c:pt>
                <c:pt idx="633">
                  <c:v>45717.01180555555</c:v>
                </c:pt>
                <c:pt idx="634">
                  <c:v>45717.012499999997</c:v>
                </c:pt>
                <c:pt idx="635">
                  <c:v>45717.013194444444</c:v>
                </c:pt>
                <c:pt idx="636">
                  <c:v>45717.013888888883</c:v>
                </c:pt>
                <c:pt idx="637">
                  <c:v>45717.01458333333</c:v>
                </c:pt>
                <c:pt idx="638">
                  <c:v>45717.015277777777</c:v>
                </c:pt>
                <c:pt idx="639">
                  <c:v>45717.015972222223</c:v>
                </c:pt>
                <c:pt idx="640">
                  <c:v>45717.016666666663</c:v>
                </c:pt>
                <c:pt idx="641">
                  <c:v>45717.020833333328</c:v>
                </c:pt>
                <c:pt idx="642">
                  <c:v>45717.041666666664</c:v>
                </c:pt>
                <c:pt idx="643">
                  <c:v>45717.0625</c:v>
                </c:pt>
                <c:pt idx="644">
                  <c:v>45717.083333333328</c:v>
                </c:pt>
                <c:pt idx="645">
                  <c:v>45717.104166666664</c:v>
                </c:pt>
                <c:pt idx="646">
                  <c:v>45717.125</c:v>
                </c:pt>
                <c:pt idx="647">
                  <c:v>45717.145833333328</c:v>
                </c:pt>
                <c:pt idx="648">
                  <c:v>45717.166666666664</c:v>
                </c:pt>
                <c:pt idx="649">
                  <c:v>45717.1875</c:v>
                </c:pt>
                <c:pt idx="650">
                  <c:v>45717.208333333328</c:v>
                </c:pt>
                <c:pt idx="651">
                  <c:v>45717.229166666664</c:v>
                </c:pt>
                <c:pt idx="652">
                  <c:v>45717.25</c:v>
                </c:pt>
                <c:pt idx="653">
                  <c:v>45717.270833333328</c:v>
                </c:pt>
                <c:pt idx="654">
                  <c:v>45717.291666666664</c:v>
                </c:pt>
                <c:pt idx="655">
                  <c:v>45717.3125</c:v>
                </c:pt>
                <c:pt idx="656">
                  <c:v>45717.333333333328</c:v>
                </c:pt>
                <c:pt idx="657">
                  <c:v>45717.354166666664</c:v>
                </c:pt>
                <c:pt idx="658">
                  <c:v>45717.375</c:v>
                </c:pt>
                <c:pt idx="659">
                  <c:v>45717.395833333328</c:v>
                </c:pt>
                <c:pt idx="660">
                  <c:v>45717.416666666664</c:v>
                </c:pt>
                <c:pt idx="661">
                  <c:v>45717.4375</c:v>
                </c:pt>
                <c:pt idx="662">
                  <c:v>45717.458333333328</c:v>
                </c:pt>
                <c:pt idx="663">
                  <c:v>45717.479166666664</c:v>
                </c:pt>
                <c:pt idx="664">
                  <c:v>45717.479861111111</c:v>
                </c:pt>
                <c:pt idx="665">
                  <c:v>45717.5</c:v>
                </c:pt>
                <c:pt idx="666">
                  <c:v>45717.520833333328</c:v>
                </c:pt>
                <c:pt idx="667">
                  <c:v>45717.541666666664</c:v>
                </c:pt>
                <c:pt idx="668">
                  <c:v>45717.5625</c:v>
                </c:pt>
                <c:pt idx="669">
                  <c:v>45717.583333333328</c:v>
                </c:pt>
                <c:pt idx="670">
                  <c:v>45717.604166666664</c:v>
                </c:pt>
                <c:pt idx="671">
                  <c:v>45717.625</c:v>
                </c:pt>
                <c:pt idx="672">
                  <c:v>45717.645833333328</c:v>
                </c:pt>
                <c:pt idx="673">
                  <c:v>45717.666666666664</c:v>
                </c:pt>
                <c:pt idx="674">
                  <c:v>45717.66805555555</c:v>
                </c:pt>
                <c:pt idx="675">
                  <c:v>45717.668749999997</c:v>
                </c:pt>
                <c:pt idx="676">
                  <c:v>45717.6875</c:v>
                </c:pt>
                <c:pt idx="677">
                  <c:v>45717.708333333328</c:v>
                </c:pt>
                <c:pt idx="678">
                  <c:v>45717.720833333333</c:v>
                </c:pt>
                <c:pt idx="679">
                  <c:v>45717.722916666666</c:v>
                </c:pt>
                <c:pt idx="680">
                  <c:v>45717.726388888885</c:v>
                </c:pt>
                <c:pt idx="681">
                  <c:v>45717.729166666664</c:v>
                </c:pt>
                <c:pt idx="682">
                  <c:v>45717.75</c:v>
                </c:pt>
                <c:pt idx="683">
                  <c:v>45717.751388888886</c:v>
                </c:pt>
                <c:pt idx="684">
                  <c:v>45717.770833333328</c:v>
                </c:pt>
                <c:pt idx="685">
                  <c:v>45717.791666666664</c:v>
                </c:pt>
                <c:pt idx="686">
                  <c:v>45717.8125</c:v>
                </c:pt>
                <c:pt idx="687">
                  <c:v>45717.833333333328</c:v>
                </c:pt>
                <c:pt idx="688">
                  <c:v>45717.846527777772</c:v>
                </c:pt>
                <c:pt idx="689">
                  <c:v>45717.847222222219</c:v>
                </c:pt>
                <c:pt idx="690">
                  <c:v>45717.854166666664</c:v>
                </c:pt>
                <c:pt idx="691">
                  <c:v>45717.875</c:v>
                </c:pt>
                <c:pt idx="692">
                  <c:v>45717.895833333328</c:v>
                </c:pt>
                <c:pt idx="693">
                  <c:v>45717.899999999994</c:v>
                </c:pt>
                <c:pt idx="694">
                  <c:v>45717.900694444441</c:v>
                </c:pt>
                <c:pt idx="695">
                  <c:v>45717.916666666664</c:v>
                </c:pt>
                <c:pt idx="696">
                  <c:v>45717.9375</c:v>
                </c:pt>
                <c:pt idx="697">
                  <c:v>45717.958333333328</c:v>
                </c:pt>
                <c:pt idx="698">
                  <c:v>45717.963888888888</c:v>
                </c:pt>
                <c:pt idx="699">
                  <c:v>45717.964583333334</c:v>
                </c:pt>
                <c:pt idx="700">
                  <c:v>45717.979166666664</c:v>
                </c:pt>
                <c:pt idx="701">
                  <c:v>45718</c:v>
                </c:pt>
                <c:pt idx="702">
                  <c:v>45718.020833333328</c:v>
                </c:pt>
                <c:pt idx="703">
                  <c:v>45718.024999999994</c:v>
                </c:pt>
                <c:pt idx="704">
                  <c:v>45718.025694444441</c:v>
                </c:pt>
                <c:pt idx="705">
                  <c:v>45718.041666666664</c:v>
                </c:pt>
                <c:pt idx="706">
                  <c:v>45718.0625</c:v>
                </c:pt>
                <c:pt idx="707">
                  <c:v>45718.071527777778</c:v>
                </c:pt>
                <c:pt idx="708">
                  <c:v>45718.072222222218</c:v>
                </c:pt>
                <c:pt idx="709">
                  <c:v>45718.083333333328</c:v>
                </c:pt>
                <c:pt idx="710">
                  <c:v>45718.104166666664</c:v>
                </c:pt>
                <c:pt idx="711">
                  <c:v>45718.118055555555</c:v>
                </c:pt>
                <c:pt idx="712">
                  <c:v>45718.118749999994</c:v>
                </c:pt>
                <c:pt idx="713">
                  <c:v>45718.125</c:v>
                </c:pt>
                <c:pt idx="714">
                  <c:v>45718.145833333328</c:v>
                </c:pt>
                <c:pt idx="715">
                  <c:v>45718.147916666661</c:v>
                </c:pt>
                <c:pt idx="716">
                  <c:v>45718.148611111108</c:v>
                </c:pt>
                <c:pt idx="717">
                  <c:v>45718.166666666664</c:v>
                </c:pt>
                <c:pt idx="718">
                  <c:v>45718.171527777777</c:v>
                </c:pt>
                <c:pt idx="719">
                  <c:v>45718.172222222223</c:v>
                </c:pt>
                <c:pt idx="720">
                  <c:v>45718.1875</c:v>
                </c:pt>
                <c:pt idx="721">
                  <c:v>45718.208333333328</c:v>
                </c:pt>
                <c:pt idx="722">
                  <c:v>45718.229166666664</c:v>
                </c:pt>
                <c:pt idx="723">
                  <c:v>45718.25</c:v>
                </c:pt>
                <c:pt idx="724">
                  <c:v>45718.259027777778</c:v>
                </c:pt>
                <c:pt idx="725">
                  <c:v>45718.270833333328</c:v>
                </c:pt>
                <c:pt idx="726">
                  <c:v>45718.3125</c:v>
                </c:pt>
                <c:pt idx="727">
                  <c:v>45718.333333333328</c:v>
                </c:pt>
                <c:pt idx="728">
                  <c:v>45718.354166666664</c:v>
                </c:pt>
                <c:pt idx="729">
                  <c:v>45718.375</c:v>
                </c:pt>
                <c:pt idx="730">
                  <c:v>45718.391666666663</c:v>
                </c:pt>
                <c:pt idx="731">
                  <c:v>45718.395833333328</c:v>
                </c:pt>
                <c:pt idx="732">
                  <c:v>45718.416666666664</c:v>
                </c:pt>
                <c:pt idx="733">
                  <c:v>45718.4375</c:v>
                </c:pt>
                <c:pt idx="734">
                  <c:v>45718.5</c:v>
                </c:pt>
                <c:pt idx="735">
                  <c:v>45718.520833333328</c:v>
                </c:pt>
                <c:pt idx="736">
                  <c:v>45718.541666666664</c:v>
                </c:pt>
                <c:pt idx="737">
                  <c:v>45718.5625</c:v>
                </c:pt>
                <c:pt idx="738">
                  <c:v>45718.583333333328</c:v>
                </c:pt>
                <c:pt idx="739">
                  <c:v>45718.604166666664</c:v>
                </c:pt>
                <c:pt idx="740">
                  <c:v>45718.625</c:v>
                </c:pt>
                <c:pt idx="741">
                  <c:v>45718.645833333328</c:v>
                </c:pt>
                <c:pt idx="742">
                  <c:v>45718.666666666664</c:v>
                </c:pt>
                <c:pt idx="743">
                  <c:v>45718.6875</c:v>
                </c:pt>
                <c:pt idx="744">
                  <c:v>45718.708333333328</c:v>
                </c:pt>
                <c:pt idx="745">
                  <c:v>45718.729166666664</c:v>
                </c:pt>
                <c:pt idx="746">
                  <c:v>45718.75</c:v>
                </c:pt>
                <c:pt idx="747">
                  <c:v>45718.770833333328</c:v>
                </c:pt>
                <c:pt idx="748">
                  <c:v>45718.791666666664</c:v>
                </c:pt>
                <c:pt idx="749">
                  <c:v>45718.8125</c:v>
                </c:pt>
                <c:pt idx="750">
                  <c:v>45718.833333333328</c:v>
                </c:pt>
                <c:pt idx="751">
                  <c:v>45718.854166666664</c:v>
                </c:pt>
                <c:pt idx="752">
                  <c:v>45718.875</c:v>
                </c:pt>
                <c:pt idx="753">
                  <c:v>45718.895833333328</c:v>
                </c:pt>
                <c:pt idx="754">
                  <c:v>45718.916666666664</c:v>
                </c:pt>
                <c:pt idx="755">
                  <c:v>45718.9375</c:v>
                </c:pt>
                <c:pt idx="756">
                  <c:v>45718.958333333328</c:v>
                </c:pt>
                <c:pt idx="757">
                  <c:v>45718.979166666664</c:v>
                </c:pt>
                <c:pt idx="758">
                  <c:v>45719</c:v>
                </c:pt>
                <c:pt idx="759">
                  <c:v>45719.020833333328</c:v>
                </c:pt>
                <c:pt idx="760">
                  <c:v>45719.041666666664</c:v>
                </c:pt>
                <c:pt idx="761">
                  <c:v>45719.0625</c:v>
                </c:pt>
                <c:pt idx="762">
                  <c:v>45719.083333333328</c:v>
                </c:pt>
                <c:pt idx="763">
                  <c:v>45719.104166666664</c:v>
                </c:pt>
                <c:pt idx="764">
                  <c:v>45719.125</c:v>
                </c:pt>
                <c:pt idx="765">
                  <c:v>45719.145833333328</c:v>
                </c:pt>
                <c:pt idx="766">
                  <c:v>45719.166666666664</c:v>
                </c:pt>
                <c:pt idx="767">
                  <c:v>45719.1875</c:v>
                </c:pt>
                <c:pt idx="768">
                  <c:v>45719.208333333328</c:v>
                </c:pt>
                <c:pt idx="769">
                  <c:v>45719.229166666664</c:v>
                </c:pt>
                <c:pt idx="770">
                  <c:v>45719.25</c:v>
                </c:pt>
                <c:pt idx="771">
                  <c:v>45719.270833333328</c:v>
                </c:pt>
                <c:pt idx="772">
                  <c:v>45719.291666666664</c:v>
                </c:pt>
                <c:pt idx="773">
                  <c:v>45719.3125</c:v>
                </c:pt>
                <c:pt idx="774">
                  <c:v>45719.333333333328</c:v>
                </c:pt>
                <c:pt idx="775">
                  <c:v>45719.354166666664</c:v>
                </c:pt>
                <c:pt idx="776">
                  <c:v>45719.375</c:v>
                </c:pt>
                <c:pt idx="777">
                  <c:v>45719.395833333328</c:v>
                </c:pt>
                <c:pt idx="778">
                  <c:v>45719.416666666664</c:v>
                </c:pt>
                <c:pt idx="779">
                  <c:v>45719.4375</c:v>
                </c:pt>
                <c:pt idx="780">
                  <c:v>45719.458333333328</c:v>
                </c:pt>
                <c:pt idx="781">
                  <c:v>45719.479166666664</c:v>
                </c:pt>
                <c:pt idx="782">
                  <c:v>45719.5</c:v>
                </c:pt>
                <c:pt idx="783">
                  <c:v>45719.520833333328</c:v>
                </c:pt>
                <c:pt idx="784">
                  <c:v>45719.541666666664</c:v>
                </c:pt>
                <c:pt idx="785">
                  <c:v>45719.5625</c:v>
                </c:pt>
                <c:pt idx="786">
                  <c:v>45719.583333333328</c:v>
                </c:pt>
                <c:pt idx="787">
                  <c:v>45719.604166666664</c:v>
                </c:pt>
                <c:pt idx="788">
                  <c:v>45719.625</c:v>
                </c:pt>
                <c:pt idx="789">
                  <c:v>45719.645833333328</c:v>
                </c:pt>
                <c:pt idx="790">
                  <c:v>45719.666666666664</c:v>
                </c:pt>
                <c:pt idx="791">
                  <c:v>45719.6875</c:v>
                </c:pt>
                <c:pt idx="792">
                  <c:v>45719.708333333328</c:v>
                </c:pt>
                <c:pt idx="793">
                  <c:v>45719.729166666664</c:v>
                </c:pt>
                <c:pt idx="794">
                  <c:v>45719.75</c:v>
                </c:pt>
                <c:pt idx="795">
                  <c:v>45719.770833333328</c:v>
                </c:pt>
                <c:pt idx="796">
                  <c:v>45719.791666666664</c:v>
                </c:pt>
                <c:pt idx="797">
                  <c:v>45719.8125</c:v>
                </c:pt>
                <c:pt idx="798">
                  <c:v>45719.833333333328</c:v>
                </c:pt>
                <c:pt idx="799">
                  <c:v>45719.854166666664</c:v>
                </c:pt>
                <c:pt idx="800">
                  <c:v>45719.875</c:v>
                </c:pt>
                <c:pt idx="801">
                  <c:v>45719.895833333328</c:v>
                </c:pt>
                <c:pt idx="802">
                  <c:v>45719.916666666664</c:v>
                </c:pt>
                <c:pt idx="803">
                  <c:v>45719.9375</c:v>
                </c:pt>
                <c:pt idx="804">
                  <c:v>45719.958333333328</c:v>
                </c:pt>
                <c:pt idx="805">
                  <c:v>45719.979166666664</c:v>
                </c:pt>
                <c:pt idx="806">
                  <c:v>45720</c:v>
                </c:pt>
                <c:pt idx="807">
                  <c:v>45720.020833333328</c:v>
                </c:pt>
                <c:pt idx="808">
                  <c:v>45720.041666666664</c:v>
                </c:pt>
                <c:pt idx="809">
                  <c:v>45720.0625</c:v>
                </c:pt>
                <c:pt idx="810">
                  <c:v>45720.083333333328</c:v>
                </c:pt>
                <c:pt idx="811">
                  <c:v>45720.104166666664</c:v>
                </c:pt>
                <c:pt idx="812">
                  <c:v>45720.125</c:v>
                </c:pt>
                <c:pt idx="813">
                  <c:v>45720.145833333328</c:v>
                </c:pt>
                <c:pt idx="814">
                  <c:v>45720.166666666664</c:v>
                </c:pt>
                <c:pt idx="815">
                  <c:v>45720.1875</c:v>
                </c:pt>
                <c:pt idx="816">
                  <c:v>45720.208333333328</c:v>
                </c:pt>
                <c:pt idx="817">
                  <c:v>45720.229166666664</c:v>
                </c:pt>
                <c:pt idx="818">
                  <c:v>45720.25</c:v>
                </c:pt>
                <c:pt idx="819">
                  <c:v>45720.270833333328</c:v>
                </c:pt>
                <c:pt idx="820">
                  <c:v>45720.291666666664</c:v>
                </c:pt>
                <c:pt idx="821">
                  <c:v>45720.3125</c:v>
                </c:pt>
                <c:pt idx="822">
                  <c:v>45720.333333333328</c:v>
                </c:pt>
                <c:pt idx="823">
                  <c:v>45720.354166666664</c:v>
                </c:pt>
                <c:pt idx="824">
                  <c:v>45720.375</c:v>
                </c:pt>
                <c:pt idx="825">
                  <c:v>45720.395833333328</c:v>
                </c:pt>
                <c:pt idx="826">
                  <c:v>45720.416666666664</c:v>
                </c:pt>
                <c:pt idx="827">
                  <c:v>45720.4375</c:v>
                </c:pt>
                <c:pt idx="828">
                  <c:v>45720.458333333328</c:v>
                </c:pt>
                <c:pt idx="829">
                  <c:v>45720.479166666664</c:v>
                </c:pt>
                <c:pt idx="830">
                  <c:v>45720.5</c:v>
                </c:pt>
                <c:pt idx="831">
                  <c:v>45720.520833333328</c:v>
                </c:pt>
                <c:pt idx="832">
                  <c:v>45720.541666666664</c:v>
                </c:pt>
                <c:pt idx="833">
                  <c:v>45720.5625</c:v>
                </c:pt>
                <c:pt idx="834">
                  <c:v>45720.583333333328</c:v>
                </c:pt>
                <c:pt idx="835">
                  <c:v>45720.604166666664</c:v>
                </c:pt>
                <c:pt idx="836">
                  <c:v>45720.625</c:v>
                </c:pt>
                <c:pt idx="837">
                  <c:v>45720.645833333328</c:v>
                </c:pt>
                <c:pt idx="838">
                  <c:v>45720.666666666664</c:v>
                </c:pt>
                <c:pt idx="839">
                  <c:v>45720.6875</c:v>
                </c:pt>
                <c:pt idx="840">
                  <c:v>45720.708333333328</c:v>
                </c:pt>
                <c:pt idx="841">
                  <c:v>45720.729166666664</c:v>
                </c:pt>
                <c:pt idx="842">
                  <c:v>45720.75</c:v>
                </c:pt>
                <c:pt idx="843">
                  <c:v>45720.770833333328</c:v>
                </c:pt>
                <c:pt idx="844">
                  <c:v>45720.791666666664</c:v>
                </c:pt>
                <c:pt idx="845">
                  <c:v>45720.8125</c:v>
                </c:pt>
                <c:pt idx="846">
                  <c:v>45720.833333333328</c:v>
                </c:pt>
                <c:pt idx="847">
                  <c:v>45720.854166666664</c:v>
                </c:pt>
                <c:pt idx="848">
                  <c:v>45720.875</c:v>
                </c:pt>
                <c:pt idx="849">
                  <c:v>45720.895833333328</c:v>
                </c:pt>
                <c:pt idx="850">
                  <c:v>45720.916666666664</c:v>
                </c:pt>
                <c:pt idx="851">
                  <c:v>45720.9375</c:v>
                </c:pt>
                <c:pt idx="852">
                  <c:v>45720.958333333328</c:v>
                </c:pt>
                <c:pt idx="853">
                  <c:v>45720.979166666664</c:v>
                </c:pt>
                <c:pt idx="854">
                  <c:v>45721</c:v>
                </c:pt>
                <c:pt idx="855">
                  <c:v>45721.020833333328</c:v>
                </c:pt>
                <c:pt idx="856">
                  <c:v>45721.041666666664</c:v>
                </c:pt>
                <c:pt idx="857">
                  <c:v>45721.0625</c:v>
                </c:pt>
                <c:pt idx="858">
                  <c:v>45721.083333333328</c:v>
                </c:pt>
                <c:pt idx="859">
                  <c:v>45721.104166666664</c:v>
                </c:pt>
                <c:pt idx="860">
                  <c:v>45721.125</c:v>
                </c:pt>
                <c:pt idx="861">
                  <c:v>45721.145833333328</c:v>
                </c:pt>
                <c:pt idx="862">
                  <c:v>45721.166666666664</c:v>
                </c:pt>
                <c:pt idx="863">
                  <c:v>45721.1875</c:v>
                </c:pt>
                <c:pt idx="864">
                  <c:v>45721.208333333328</c:v>
                </c:pt>
                <c:pt idx="865">
                  <c:v>45721.229166666664</c:v>
                </c:pt>
                <c:pt idx="866">
                  <c:v>45721.25</c:v>
                </c:pt>
                <c:pt idx="867">
                  <c:v>45721.270833333328</c:v>
                </c:pt>
                <c:pt idx="868">
                  <c:v>45721.291666666664</c:v>
                </c:pt>
                <c:pt idx="869">
                  <c:v>45721.3125</c:v>
                </c:pt>
                <c:pt idx="870">
                  <c:v>45721.333333333328</c:v>
                </c:pt>
                <c:pt idx="871">
                  <c:v>45721.354166666664</c:v>
                </c:pt>
                <c:pt idx="872">
                  <c:v>45721.375</c:v>
                </c:pt>
                <c:pt idx="873">
                  <c:v>45721.395833333328</c:v>
                </c:pt>
                <c:pt idx="874">
                  <c:v>45721.416666666664</c:v>
                </c:pt>
                <c:pt idx="875">
                  <c:v>45721.4375</c:v>
                </c:pt>
                <c:pt idx="876">
                  <c:v>45721.458333333328</c:v>
                </c:pt>
                <c:pt idx="877">
                  <c:v>45721.479166666664</c:v>
                </c:pt>
                <c:pt idx="878">
                  <c:v>45721.5</c:v>
                </c:pt>
                <c:pt idx="879">
                  <c:v>45721.520833333328</c:v>
                </c:pt>
                <c:pt idx="880">
                  <c:v>45721.541666666664</c:v>
                </c:pt>
                <c:pt idx="881">
                  <c:v>45721.5625</c:v>
                </c:pt>
                <c:pt idx="882">
                  <c:v>45721.583333333328</c:v>
                </c:pt>
                <c:pt idx="883">
                  <c:v>45721.604166666664</c:v>
                </c:pt>
                <c:pt idx="884">
                  <c:v>45721.625</c:v>
                </c:pt>
                <c:pt idx="885">
                  <c:v>45721.645833333328</c:v>
                </c:pt>
                <c:pt idx="886">
                  <c:v>45721.666666666664</c:v>
                </c:pt>
                <c:pt idx="887">
                  <c:v>45721.6875</c:v>
                </c:pt>
                <c:pt idx="888">
                  <c:v>45721.708333333328</c:v>
                </c:pt>
                <c:pt idx="889">
                  <c:v>45721.729166666664</c:v>
                </c:pt>
                <c:pt idx="890">
                  <c:v>45721.75</c:v>
                </c:pt>
                <c:pt idx="891">
                  <c:v>45721.770833333328</c:v>
                </c:pt>
                <c:pt idx="892">
                  <c:v>45721.791666666664</c:v>
                </c:pt>
                <c:pt idx="893">
                  <c:v>45721.8125</c:v>
                </c:pt>
                <c:pt idx="894">
                  <c:v>45721.833333333328</c:v>
                </c:pt>
                <c:pt idx="895">
                  <c:v>45721.854166666664</c:v>
                </c:pt>
                <c:pt idx="896">
                  <c:v>45721.875</c:v>
                </c:pt>
                <c:pt idx="897">
                  <c:v>45721.895833333328</c:v>
                </c:pt>
                <c:pt idx="898">
                  <c:v>45721.916666666664</c:v>
                </c:pt>
                <c:pt idx="899">
                  <c:v>45721.9375</c:v>
                </c:pt>
                <c:pt idx="900">
                  <c:v>45721.958333333328</c:v>
                </c:pt>
                <c:pt idx="901">
                  <c:v>45721.979166666664</c:v>
                </c:pt>
                <c:pt idx="902">
                  <c:v>45722</c:v>
                </c:pt>
                <c:pt idx="903">
                  <c:v>45722.020833333328</c:v>
                </c:pt>
                <c:pt idx="904">
                  <c:v>45722.041666666664</c:v>
                </c:pt>
                <c:pt idx="905">
                  <c:v>45722.0625</c:v>
                </c:pt>
                <c:pt idx="906">
                  <c:v>45722.083333333328</c:v>
                </c:pt>
                <c:pt idx="907">
                  <c:v>45722.104166666664</c:v>
                </c:pt>
                <c:pt idx="908">
                  <c:v>45722.125</c:v>
                </c:pt>
                <c:pt idx="909">
                  <c:v>45722.145833333328</c:v>
                </c:pt>
                <c:pt idx="910">
                  <c:v>45722.166666666664</c:v>
                </c:pt>
                <c:pt idx="911">
                  <c:v>45722.1875</c:v>
                </c:pt>
                <c:pt idx="912">
                  <c:v>45722.208333333328</c:v>
                </c:pt>
                <c:pt idx="913">
                  <c:v>45722.229166666664</c:v>
                </c:pt>
                <c:pt idx="914">
                  <c:v>45722.25</c:v>
                </c:pt>
                <c:pt idx="915">
                  <c:v>45722.270833333328</c:v>
                </c:pt>
                <c:pt idx="916">
                  <c:v>45722.291666666664</c:v>
                </c:pt>
                <c:pt idx="917">
                  <c:v>45722.3125</c:v>
                </c:pt>
                <c:pt idx="918">
                  <c:v>45722.333333333328</c:v>
                </c:pt>
                <c:pt idx="919">
                  <c:v>45722.354166666664</c:v>
                </c:pt>
                <c:pt idx="920">
                  <c:v>45722.375</c:v>
                </c:pt>
                <c:pt idx="921">
                  <c:v>45722.395833333328</c:v>
                </c:pt>
                <c:pt idx="922">
                  <c:v>45722.416666666664</c:v>
                </c:pt>
                <c:pt idx="923">
                  <c:v>45722.4375</c:v>
                </c:pt>
                <c:pt idx="924">
                  <c:v>45722.458333333328</c:v>
                </c:pt>
                <c:pt idx="925">
                  <c:v>45722.479166666664</c:v>
                </c:pt>
                <c:pt idx="926">
                  <c:v>45722.5</c:v>
                </c:pt>
                <c:pt idx="927">
                  <c:v>45722.520833333328</c:v>
                </c:pt>
                <c:pt idx="928">
                  <c:v>45722.541666666664</c:v>
                </c:pt>
                <c:pt idx="929">
                  <c:v>45722.5625</c:v>
                </c:pt>
                <c:pt idx="930">
                  <c:v>45722.583333333328</c:v>
                </c:pt>
                <c:pt idx="931">
                  <c:v>45722.604166666664</c:v>
                </c:pt>
                <c:pt idx="932">
                  <c:v>45722.625</c:v>
                </c:pt>
                <c:pt idx="933">
                  <c:v>45722.645833333328</c:v>
                </c:pt>
                <c:pt idx="934">
                  <c:v>45722.666666666664</c:v>
                </c:pt>
                <c:pt idx="935">
                  <c:v>45722.6875</c:v>
                </c:pt>
                <c:pt idx="936">
                  <c:v>45722.708333333328</c:v>
                </c:pt>
                <c:pt idx="937">
                  <c:v>45722.729166666664</c:v>
                </c:pt>
                <c:pt idx="938">
                  <c:v>45722.75</c:v>
                </c:pt>
                <c:pt idx="939">
                  <c:v>45722.770833333328</c:v>
                </c:pt>
                <c:pt idx="940">
                  <c:v>45722.791666666664</c:v>
                </c:pt>
                <c:pt idx="941">
                  <c:v>45722.8125</c:v>
                </c:pt>
                <c:pt idx="942">
                  <c:v>45722.833333333328</c:v>
                </c:pt>
                <c:pt idx="943">
                  <c:v>45722.854166666664</c:v>
                </c:pt>
                <c:pt idx="944">
                  <c:v>45722.875</c:v>
                </c:pt>
                <c:pt idx="945">
                  <c:v>45722.895833333328</c:v>
                </c:pt>
                <c:pt idx="946">
                  <c:v>45722.916666666664</c:v>
                </c:pt>
                <c:pt idx="947">
                  <c:v>45722.9375</c:v>
                </c:pt>
                <c:pt idx="948">
                  <c:v>45722.958333333328</c:v>
                </c:pt>
                <c:pt idx="949">
                  <c:v>45722.979166666664</c:v>
                </c:pt>
                <c:pt idx="950">
                  <c:v>45723</c:v>
                </c:pt>
                <c:pt idx="951">
                  <c:v>45723.020833333328</c:v>
                </c:pt>
                <c:pt idx="952">
                  <c:v>45723.041666666664</c:v>
                </c:pt>
                <c:pt idx="953">
                  <c:v>45723.0625</c:v>
                </c:pt>
                <c:pt idx="954">
                  <c:v>45723.083333333328</c:v>
                </c:pt>
                <c:pt idx="955">
                  <c:v>45723.104166666664</c:v>
                </c:pt>
                <c:pt idx="956">
                  <c:v>45723.125</c:v>
                </c:pt>
                <c:pt idx="957">
                  <c:v>45723.145833333328</c:v>
                </c:pt>
                <c:pt idx="958">
                  <c:v>45723.166666666664</c:v>
                </c:pt>
                <c:pt idx="959">
                  <c:v>45723.1875</c:v>
                </c:pt>
                <c:pt idx="960">
                  <c:v>45723.208333333328</c:v>
                </c:pt>
                <c:pt idx="961">
                  <c:v>45723.229166666664</c:v>
                </c:pt>
                <c:pt idx="962">
                  <c:v>45723.25</c:v>
                </c:pt>
                <c:pt idx="963">
                  <c:v>45723.270833333328</c:v>
                </c:pt>
                <c:pt idx="964">
                  <c:v>45723.291666666664</c:v>
                </c:pt>
                <c:pt idx="965">
                  <c:v>45723.3125</c:v>
                </c:pt>
                <c:pt idx="966">
                  <c:v>45723.333333333328</c:v>
                </c:pt>
                <c:pt idx="967">
                  <c:v>45723.354166666664</c:v>
                </c:pt>
                <c:pt idx="968">
                  <c:v>45723.375</c:v>
                </c:pt>
                <c:pt idx="969">
                  <c:v>45723.395833333328</c:v>
                </c:pt>
                <c:pt idx="970">
                  <c:v>45723.416666666664</c:v>
                </c:pt>
                <c:pt idx="971">
                  <c:v>45723.4375</c:v>
                </c:pt>
                <c:pt idx="972">
                  <c:v>45723.458333333328</c:v>
                </c:pt>
                <c:pt idx="973">
                  <c:v>45723.479166666664</c:v>
                </c:pt>
                <c:pt idx="974">
                  <c:v>45723.5</c:v>
                </c:pt>
                <c:pt idx="975">
                  <c:v>45723.520833333328</c:v>
                </c:pt>
                <c:pt idx="976">
                  <c:v>45723.541666666664</c:v>
                </c:pt>
                <c:pt idx="977">
                  <c:v>45723.5625</c:v>
                </c:pt>
                <c:pt idx="978">
                  <c:v>45723.583333333328</c:v>
                </c:pt>
                <c:pt idx="979">
                  <c:v>45723.604166666664</c:v>
                </c:pt>
                <c:pt idx="980">
                  <c:v>45723.625</c:v>
                </c:pt>
                <c:pt idx="981">
                  <c:v>45723.645833333328</c:v>
                </c:pt>
                <c:pt idx="982">
                  <c:v>45723.666666666664</c:v>
                </c:pt>
                <c:pt idx="983">
                  <c:v>45723.6875</c:v>
                </c:pt>
                <c:pt idx="984">
                  <c:v>45723.708333333328</c:v>
                </c:pt>
                <c:pt idx="985">
                  <c:v>45723.729166666664</c:v>
                </c:pt>
                <c:pt idx="986">
                  <c:v>45723.75</c:v>
                </c:pt>
                <c:pt idx="987">
                  <c:v>45723.770833333328</c:v>
                </c:pt>
                <c:pt idx="988">
                  <c:v>45723.791666666664</c:v>
                </c:pt>
                <c:pt idx="989">
                  <c:v>45723.8125</c:v>
                </c:pt>
                <c:pt idx="990">
                  <c:v>45723.833333333328</c:v>
                </c:pt>
                <c:pt idx="991">
                  <c:v>45723.854166666664</c:v>
                </c:pt>
                <c:pt idx="992">
                  <c:v>45723.875</c:v>
                </c:pt>
                <c:pt idx="993">
                  <c:v>45723.895833333328</c:v>
                </c:pt>
                <c:pt idx="994">
                  <c:v>45723.916666666664</c:v>
                </c:pt>
                <c:pt idx="995">
                  <c:v>45723.9375</c:v>
                </c:pt>
                <c:pt idx="996">
                  <c:v>45723.958333333328</c:v>
                </c:pt>
                <c:pt idx="997">
                  <c:v>45723.979166666664</c:v>
                </c:pt>
                <c:pt idx="998">
                  <c:v>45724</c:v>
                </c:pt>
                <c:pt idx="999">
                  <c:v>45724.020833333328</c:v>
                </c:pt>
                <c:pt idx="1000">
                  <c:v>45724.041666666664</c:v>
                </c:pt>
                <c:pt idx="1001">
                  <c:v>45724.0625</c:v>
                </c:pt>
                <c:pt idx="1002">
                  <c:v>45724.083333333328</c:v>
                </c:pt>
                <c:pt idx="1003">
                  <c:v>45724.104166666664</c:v>
                </c:pt>
                <c:pt idx="1004">
                  <c:v>45724.125</c:v>
                </c:pt>
                <c:pt idx="1005">
                  <c:v>45724.145833333328</c:v>
                </c:pt>
                <c:pt idx="1006">
                  <c:v>45724.166666666664</c:v>
                </c:pt>
                <c:pt idx="1007">
                  <c:v>45724.1875</c:v>
                </c:pt>
                <c:pt idx="1008">
                  <c:v>45724.208333333328</c:v>
                </c:pt>
                <c:pt idx="1009">
                  <c:v>45724.229166666664</c:v>
                </c:pt>
                <c:pt idx="1010">
                  <c:v>45724.25</c:v>
                </c:pt>
                <c:pt idx="1011">
                  <c:v>45724.270833333328</c:v>
                </c:pt>
                <c:pt idx="1012">
                  <c:v>45724.291666666664</c:v>
                </c:pt>
                <c:pt idx="1013">
                  <c:v>45724.3125</c:v>
                </c:pt>
                <c:pt idx="1014">
                  <c:v>45724.333333333328</c:v>
                </c:pt>
                <c:pt idx="1015">
                  <c:v>45724.354166666664</c:v>
                </c:pt>
                <c:pt idx="1016">
                  <c:v>45724.375</c:v>
                </c:pt>
                <c:pt idx="1017">
                  <c:v>45724.395833333328</c:v>
                </c:pt>
                <c:pt idx="1018">
                  <c:v>45724.416666666664</c:v>
                </c:pt>
                <c:pt idx="1019">
                  <c:v>45724.4375</c:v>
                </c:pt>
                <c:pt idx="1020">
                  <c:v>45724.458333333328</c:v>
                </c:pt>
                <c:pt idx="1021">
                  <c:v>45724.479166666664</c:v>
                </c:pt>
                <c:pt idx="1022">
                  <c:v>45724.5</c:v>
                </c:pt>
                <c:pt idx="1023">
                  <c:v>45724.520833333328</c:v>
                </c:pt>
                <c:pt idx="1024">
                  <c:v>45724.541666666664</c:v>
                </c:pt>
                <c:pt idx="1025">
                  <c:v>45724.5625</c:v>
                </c:pt>
                <c:pt idx="1026">
                  <c:v>45724.583333333328</c:v>
                </c:pt>
                <c:pt idx="1027">
                  <c:v>45724.604166666664</c:v>
                </c:pt>
                <c:pt idx="1028">
                  <c:v>45724.625</c:v>
                </c:pt>
                <c:pt idx="1029">
                  <c:v>45724.645833333328</c:v>
                </c:pt>
                <c:pt idx="1030">
                  <c:v>45724.666666666664</c:v>
                </c:pt>
                <c:pt idx="1031">
                  <c:v>45724.6875</c:v>
                </c:pt>
                <c:pt idx="1032">
                  <c:v>45724.708333333328</c:v>
                </c:pt>
                <c:pt idx="1033">
                  <c:v>45724.729166666664</c:v>
                </c:pt>
                <c:pt idx="1034">
                  <c:v>45724.75</c:v>
                </c:pt>
                <c:pt idx="1035">
                  <c:v>45724.770833333328</c:v>
                </c:pt>
                <c:pt idx="1036">
                  <c:v>45724.791666666664</c:v>
                </c:pt>
                <c:pt idx="1037">
                  <c:v>45724.8125</c:v>
                </c:pt>
                <c:pt idx="1038">
                  <c:v>45724.833333333328</c:v>
                </c:pt>
                <c:pt idx="1039">
                  <c:v>45724.854166666664</c:v>
                </c:pt>
                <c:pt idx="1040">
                  <c:v>45724.875</c:v>
                </c:pt>
                <c:pt idx="1041">
                  <c:v>45724.895833333328</c:v>
                </c:pt>
                <c:pt idx="1042">
                  <c:v>45724.916666666664</c:v>
                </c:pt>
                <c:pt idx="1043">
                  <c:v>45724.9375</c:v>
                </c:pt>
                <c:pt idx="1044">
                  <c:v>45724.958333333328</c:v>
                </c:pt>
                <c:pt idx="1045">
                  <c:v>45724.979166666664</c:v>
                </c:pt>
                <c:pt idx="1046">
                  <c:v>45725</c:v>
                </c:pt>
                <c:pt idx="1047">
                  <c:v>45725.020833333328</c:v>
                </c:pt>
                <c:pt idx="1048">
                  <c:v>45725.041666666664</c:v>
                </c:pt>
                <c:pt idx="1049">
                  <c:v>45725.0625</c:v>
                </c:pt>
                <c:pt idx="1050">
                  <c:v>45725.083333333328</c:v>
                </c:pt>
                <c:pt idx="1051">
                  <c:v>45725.104166666664</c:v>
                </c:pt>
                <c:pt idx="1052">
                  <c:v>45725.125</c:v>
                </c:pt>
                <c:pt idx="1053">
                  <c:v>45725.145833333328</c:v>
                </c:pt>
                <c:pt idx="1054">
                  <c:v>45725.166666666664</c:v>
                </c:pt>
                <c:pt idx="1055">
                  <c:v>45725.1875</c:v>
                </c:pt>
                <c:pt idx="1056">
                  <c:v>45725.208333333328</c:v>
                </c:pt>
                <c:pt idx="1057">
                  <c:v>45725.229166666664</c:v>
                </c:pt>
                <c:pt idx="1058">
                  <c:v>45725.25</c:v>
                </c:pt>
                <c:pt idx="1059">
                  <c:v>45725.270833333328</c:v>
                </c:pt>
                <c:pt idx="1060">
                  <c:v>45725.291666666664</c:v>
                </c:pt>
                <c:pt idx="1061">
                  <c:v>45725.3125</c:v>
                </c:pt>
                <c:pt idx="1062">
                  <c:v>45725.333333333328</c:v>
                </c:pt>
                <c:pt idx="1063">
                  <c:v>45725.354166666664</c:v>
                </c:pt>
                <c:pt idx="1064">
                  <c:v>45725.375</c:v>
                </c:pt>
                <c:pt idx="1065">
                  <c:v>45725.395833333328</c:v>
                </c:pt>
                <c:pt idx="1066">
                  <c:v>45725.416666666664</c:v>
                </c:pt>
                <c:pt idx="1067">
                  <c:v>45725.4375</c:v>
                </c:pt>
                <c:pt idx="1068">
                  <c:v>45725.458333333328</c:v>
                </c:pt>
                <c:pt idx="1069">
                  <c:v>45725.479166666664</c:v>
                </c:pt>
                <c:pt idx="1070">
                  <c:v>45725.5</c:v>
                </c:pt>
                <c:pt idx="1071">
                  <c:v>45725.520833333328</c:v>
                </c:pt>
                <c:pt idx="1072">
                  <c:v>45725.541666666664</c:v>
                </c:pt>
                <c:pt idx="1073">
                  <c:v>45725.5625</c:v>
                </c:pt>
                <c:pt idx="1074">
                  <c:v>45725.583333333328</c:v>
                </c:pt>
                <c:pt idx="1075">
                  <c:v>45725.604166666664</c:v>
                </c:pt>
                <c:pt idx="1076">
                  <c:v>45725.625</c:v>
                </c:pt>
                <c:pt idx="1077">
                  <c:v>45725.645833333328</c:v>
                </c:pt>
                <c:pt idx="1078">
                  <c:v>45725.666666666664</c:v>
                </c:pt>
                <c:pt idx="1079">
                  <c:v>45725.6875</c:v>
                </c:pt>
                <c:pt idx="1080">
                  <c:v>45725.708333333328</c:v>
                </c:pt>
                <c:pt idx="1081">
                  <c:v>45725.729166666664</c:v>
                </c:pt>
                <c:pt idx="1082">
                  <c:v>45725.75</c:v>
                </c:pt>
                <c:pt idx="1083">
                  <c:v>45725.770833333328</c:v>
                </c:pt>
                <c:pt idx="1084">
                  <c:v>45725.791666666664</c:v>
                </c:pt>
                <c:pt idx="1085">
                  <c:v>45725.8125</c:v>
                </c:pt>
                <c:pt idx="1086">
                  <c:v>45725.833333333328</c:v>
                </c:pt>
                <c:pt idx="1087">
                  <c:v>45725.854166666664</c:v>
                </c:pt>
                <c:pt idx="1088">
                  <c:v>45725.875</c:v>
                </c:pt>
                <c:pt idx="1089">
                  <c:v>45725.895833333328</c:v>
                </c:pt>
                <c:pt idx="1090">
                  <c:v>45725.916666666664</c:v>
                </c:pt>
                <c:pt idx="1091">
                  <c:v>45725.9375</c:v>
                </c:pt>
                <c:pt idx="1092">
                  <c:v>45725.958333333328</c:v>
                </c:pt>
                <c:pt idx="1093">
                  <c:v>45725.979166666664</c:v>
                </c:pt>
                <c:pt idx="1094">
                  <c:v>45726</c:v>
                </c:pt>
                <c:pt idx="1095">
                  <c:v>45726.020833333328</c:v>
                </c:pt>
              </c:numCache>
            </c:numRef>
          </c:xVal>
          <c:yVal>
            <c:numRef>
              <c:f>HM01X_Data_200701_9999999910803!$M$2:$M$1097</c:f>
              <c:numCache>
                <c:formatCode>General</c:formatCode>
                <c:ptCount val="1096"/>
                <c:pt idx="0">
                  <c:v>42.5</c:v>
                </c:pt>
                <c:pt idx="1">
                  <c:v>42.5</c:v>
                </c:pt>
                <c:pt idx="2">
                  <c:v>40.700000000000003</c:v>
                </c:pt>
                <c:pt idx="3">
                  <c:v>42.5</c:v>
                </c:pt>
                <c:pt idx="4">
                  <c:v>42.5</c:v>
                </c:pt>
                <c:pt idx="5">
                  <c:v>42.5</c:v>
                </c:pt>
                <c:pt idx="6">
                  <c:v>42.5</c:v>
                </c:pt>
                <c:pt idx="7">
                  <c:v>44.3</c:v>
                </c:pt>
                <c:pt idx="8">
                  <c:v>44.3</c:v>
                </c:pt>
                <c:pt idx="9">
                  <c:v>44.3</c:v>
                </c:pt>
                <c:pt idx="10">
                  <c:v>46.4</c:v>
                </c:pt>
                <c:pt idx="11">
                  <c:v>42.5</c:v>
                </c:pt>
                <c:pt idx="12">
                  <c:v>42.5</c:v>
                </c:pt>
                <c:pt idx="13">
                  <c:v>42.5</c:v>
                </c:pt>
                <c:pt idx="14">
                  <c:v>44.3</c:v>
                </c:pt>
                <c:pt idx="15">
                  <c:v>48.2</c:v>
                </c:pt>
                <c:pt idx="16">
                  <c:v>46.4</c:v>
                </c:pt>
                <c:pt idx="17">
                  <c:v>44.3</c:v>
                </c:pt>
                <c:pt idx="18">
                  <c:v>42.5</c:v>
                </c:pt>
                <c:pt idx="19">
                  <c:v>46.4</c:v>
                </c:pt>
                <c:pt idx="20">
                  <c:v>48.2</c:v>
                </c:pt>
                <c:pt idx="21">
                  <c:v>46.4</c:v>
                </c:pt>
                <c:pt idx="22">
                  <c:v>46.4</c:v>
                </c:pt>
                <c:pt idx="23">
                  <c:v>40.700000000000003</c:v>
                </c:pt>
                <c:pt idx="24">
                  <c:v>48.2</c:v>
                </c:pt>
                <c:pt idx="25">
                  <c:v>48.2</c:v>
                </c:pt>
                <c:pt idx="26">
                  <c:v>50</c:v>
                </c:pt>
                <c:pt idx="27">
                  <c:v>50</c:v>
                </c:pt>
                <c:pt idx="28">
                  <c:v>46.4</c:v>
                </c:pt>
                <c:pt idx="29">
                  <c:v>46.4</c:v>
                </c:pt>
                <c:pt idx="30">
                  <c:v>50</c:v>
                </c:pt>
                <c:pt idx="31">
                  <c:v>44.3</c:v>
                </c:pt>
                <c:pt idx="32">
                  <c:v>46.4</c:v>
                </c:pt>
                <c:pt idx="33">
                  <c:v>46.4</c:v>
                </c:pt>
                <c:pt idx="34">
                  <c:v>46.4</c:v>
                </c:pt>
                <c:pt idx="35">
                  <c:v>44.3</c:v>
                </c:pt>
                <c:pt idx="36">
                  <c:v>44.3</c:v>
                </c:pt>
                <c:pt idx="37">
                  <c:v>44.3</c:v>
                </c:pt>
                <c:pt idx="38">
                  <c:v>50</c:v>
                </c:pt>
                <c:pt idx="39">
                  <c:v>44.3</c:v>
                </c:pt>
                <c:pt idx="40">
                  <c:v>44.3</c:v>
                </c:pt>
                <c:pt idx="41">
                  <c:v>44.3</c:v>
                </c:pt>
                <c:pt idx="42">
                  <c:v>42.5</c:v>
                </c:pt>
                <c:pt idx="43">
                  <c:v>42.5</c:v>
                </c:pt>
                <c:pt idx="44">
                  <c:v>42.5</c:v>
                </c:pt>
                <c:pt idx="45">
                  <c:v>46.4</c:v>
                </c:pt>
                <c:pt idx="46">
                  <c:v>44.3</c:v>
                </c:pt>
                <c:pt idx="47">
                  <c:v>44.3</c:v>
                </c:pt>
                <c:pt idx="48">
                  <c:v>46.4</c:v>
                </c:pt>
                <c:pt idx="49">
                  <c:v>46.4</c:v>
                </c:pt>
                <c:pt idx="50">
                  <c:v>51.8</c:v>
                </c:pt>
                <c:pt idx="51">
                  <c:v>50</c:v>
                </c:pt>
                <c:pt idx="52">
                  <c:v>57.2</c:v>
                </c:pt>
                <c:pt idx="53">
                  <c:v>51.8</c:v>
                </c:pt>
                <c:pt idx="54">
                  <c:v>55.4</c:v>
                </c:pt>
                <c:pt idx="55">
                  <c:v>53.6</c:v>
                </c:pt>
                <c:pt idx="56">
                  <c:v>53.6</c:v>
                </c:pt>
                <c:pt idx="57">
                  <c:v>50</c:v>
                </c:pt>
                <c:pt idx="58">
                  <c:v>51.8</c:v>
                </c:pt>
                <c:pt idx="59">
                  <c:v>51.8</c:v>
                </c:pt>
                <c:pt idx="60">
                  <c:v>50</c:v>
                </c:pt>
                <c:pt idx="61">
                  <c:v>51.8</c:v>
                </c:pt>
                <c:pt idx="62">
                  <c:v>50</c:v>
                </c:pt>
                <c:pt idx="63">
                  <c:v>50</c:v>
                </c:pt>
                <c:pt idx="64">
                  <c:v>48.2</c:v>
                </c:pt>
                <c:pt idx="65">
                  <c:v>46.4</c:v>
                </c:pt>
                <c:pt idx="66">
                  <c:v>46.4</c:v>
                </c:pt>
                <c:pt idx="67">
                  <c:v>42.5</c:v>
                </c:pt>
                <c:pt idx="68">
                  <c:v>42.5</c:v>
                </c:pt>
                <c:pt idx="69">
                  <c:v>46.4</c:v>
                </c:pt>
                <c:pt idx="70">
                  <c:v>42.5</c:v>
                </c:pt>
                <c:pt idx="71">
                  <c:v>44.3</c:v>
                </c:pt>
                <c:pt idx="72">
                  <c:v>46.4</c:v>
                </c:pt>
                <c:pt idx="73">
                  <c:v>44.3</c:v>
                </c:pt>
                <c:pt idx="74">
                  <c:v>46.4</c:v>
                </c:pt>
                <c:pt idx="75">
                  <c:v>50</c:v>
                </c:pt>
                <c:pt idx="76">
                  <c:v>44.3</c:v>
                </c:pt>
                <c:pt idx="77">
                  <c:v>42.5</c:v>
                </c:pt>
                <c:pt idx="78">
                  <c:v>46.4</c:v>
                </c:pt>
                <c:pt idx="79">
                  <c:v>38.9</c:v>
                </c:pt>
                <c:pt idx="80">
                  <c:v>42.5</c:v>
                </c:pt>
                <c:pt idx="81">
                  <c:v>40.700000000000003</c:v>
                </c:pt>
                <c:pt idx="82">
                  <c:v>44.3</c:v>
                </c:pt>
                <c:pt idx="83">
                  <c:v>46.4</c:v>
                </c:pt>
                <c:pt idx="84">
                  <c:v>42.5</c:v>
                </c:pt>
                <c:pt idx="85">
                  <c:v>42.5</c:v>
                </c:pt>
                <c:pt idx="86">
                  <c:v>40.700000000000003</c:v>
                </c:pt>
                <c:pt idx="87">
                  <c:v>40.700000000000003</c:v>
                </c:pt>
                <c:pt idx="88">
                  <c:v>40.700000000000003</c:v>
                </c:pt>
                <c:pt idx="89">
                  <c:v>42.5</c:v>
                </c:pt>
                <c:pt idx="90">
                  <c:v>42.5</c:v>
                </c:pt>
                <c:pt idx="91">
                  <c:v>42.5</c:v>
                </c:pt>
                <c:pt idx="92">
                  <c:v>44.3</c:v>
                </c:pt>
                <c:pt idx="93">
                  <c:v>40.700000000000003</c:v>
                </c:pt>
                <c:pt idx="94">
                  <c:v>46.4</c:v>
                </c:pt>
                <c:pt idx="95">
                  <c:v>42.5</c:v>
                </c:pt>
                <c:pt idx="96">
                  <c:v>46.4</c:v>
                </c:pt>
                <c:pt idx="97">
                  <c:v>48.2</c:v>
                </c:pt>
                <c:pt idx="98">
                  <c:v>46.4</c:v>
                </c:pt>
                <c:pt idx="99">
                  <c:v>46.4</c:v>
                </c:pt>
                <c:pt idx="100">
                  <c:v>48.2</c:v>
                </c:pt>
                <c:pt idx="101">
                  <c:v>48.2</c:v>
                </c:pt>
                <c:pt idx="102">
                  <c:v>44.3</c:v>
                </c:pt>
                <c:pt idx="103">
                  <c:v>46.4</c:v>
                </c:pt>
                <c:pt idx="104">
                  <c:v>44.3</c:v>
                </c:pt>
                <c:pt idx="105">
                  <c:v>44.3</c:v>
                </c:pt>
                <c:pt idx="106">
                  <c:v>42.5</c:v>
                </c:pt>
                <c:pt idx="107">
                  <c:v>42.5</c:v>
                </c:pt>
                <c:pt idx="108">
                  <c:v>44.3</c:v>
                </c:pt>
                <c:pt idx="109">
                  <c:v>44.3</c:v>
                </c:pt>
                <c:pt idx="110">
                  <c:v>44.3</c:v>
                </c:pt>
                <c:pt idx="111">
                  <c:v>42.5</c:v>
                </c:pt>
                <c:pt idx="112">
                  <c:v>46.4</c:v>
                </c:pt>
                <c:pt idx="113">
                  <c:v>46.4</c:v>
                </c:pt>
                <c:pt idx="114">
                  <c:v>44.3</c:v>
                </c:pt>
                <c:pt idx="115">
                  <c:v>44.3</c:v>
                </c:pt>
                <c:pt idx="116">
                  <c:v>44.3</c:v>
                </c:pt>
                <c:pt idx="117">
                  <c:v>44.3</c:v>
                </c:pt>
                <c:pt idx="118">
                  <c:v>44.3</c:v>
                </c:pt>
                <c:pt idx="119">
                  <c:v>48.2</c:v>
                </c:pt>
                <c:pt idx="120">
                  <c:v>46.4</c:v>
                </c:pt>
                <c:pt idx="121">
                  <c:v>50</c:v>
                </c:pt>
                <c:pt idx="122">
                  <c:v>50</c:v>
                </c:pt>
                <c:pt idx="123">
                  <c:v>50</c:v>
                </c:pt>
                <c:pt idx="124">
                  <c:v>51.8</c:v>
                </c:pt>
                <c:pt idx="125">
                  <c:v>53.6</c:v>
                </c:pt>
                <c:pt idx="126">
                  <c:v>50</c:v>
                </c:pt>
                <c:pt idx="127">
                  <c:v>55.4</c:v>
                </c:pt>
                <c:pt idx="128">
                  <c:v>55.4</c:v>
                </c:pt>
                <c:pt idx="129">
                  <c:v>44.3</c:v>
                </c:pt>
                <c:pt idx="130">
                  <c:v>44.3</c:v>
                </c:pt>
                <c:pt idx="131">
                  <c:v>46.4</c:v>
                </c:pt>
                <c:pt idx="132">
                  <c:v>46.4</c:v>
                </c:pt>
                <c:pt idx="133">
                  <c:v>44.3</c:v>
                </c:pt>
                <c:pt idx="134">
                  <c:v>44.3</c:v>
                </c:pt>
                <c:pt idx="135">
                  <c:v>44.3</c:v>
                </c:pt>
                <c:pt idx="136">
                  <c:v>51.8</c:v>
                </c:pt>
                <c:pt idx="137">
                  <c:v>51.8</c:v>
                </c:pt>
                <c:pt idx="138">
                  <c:v>46.4</c:v>
                </c:pt>
                <c:pt idx="139">
                  <c:v>50</c:v>
                </c:pt>
                <c:pt idx="140">
                  <c:v>46.4</c:v>
                </c:pt>
                <c:pt idx="141">
                  <c:v>48.2</c:v>
                </c:pt>
                <c:pt idx="142">
                  <c:v>50</c:v>
                </c:pt>
                <c:pt idx="143">
                  <c:v>46.4</c:v>
                </c:pt>
                <c:pt idx="144">
                  <c:v>50</c:v>
                </c:pt>
                <c:pt idx="145">
                  <c:v>42.5</c:v>
                </c:pt>
                <c:pt idx="146">
                  <c:v>42.5</c:v>
                </c:pt>
                <c:pt idx="147">
                  <c:v>46.4</c:v>
                </c:pt>
                <c:pt idx="148">
                  <c:v>40.700000000000003</c:v>
                </c:pt>
                <c:pt idx="149">
                  <c:v>37.1</c:v>
                </c:pt>
                <c:pt idx="150">
                  <c:v>40.700000000000003</c:v>
                </c:pt>
                <c:pt idx="151">
                  <c:v>37.1</c:v>
                </c:pt>
                <c:pt idx="152">
                  <c:v>35.299999999999997</c:v>
                </c:pt>
                <c:pt idx="153">
                  <c:v>31.3</c:v>
                </c:pt>
                <c:pt idx="154">
                  <c:v>31.3</c:v>
                </c:pt>
                <c:pt idx="155">
                  <c:v>33.5</c:v>
                </c:pt>
                <c:pt idx="156">
                  <c:v>31.3</c:v>
                </c:pt>
                <c:pt idx="157">
                  <c:v>31.3</c:v>
                </c:pt>
                <c:pt idx="158">
                  <c:v>29.5</c:v>
                </c:pt>
                <c:pt idx="159">
                  <c:v>33.5</c:v>
                </c:pt>
                <c:pt idx="160">
                  <c:v>38.9</c:v>
                </c:pt>
                <c:pt idx="161">
                  <c:v>38.9</c:v>
                </c:pt>
                <c:pt idx="162">
                  <c:v>35.299999999999997</c:v>
                </c:pt>
                <c:pt idx="163">
                  <c:v>37.1</c:v>
                </c:pt>
                <c:pt idx="164">
                  <c:v>42.5</c:v>
                </c:pt>
                <c:pt idx="165">
                  <c:v>42.5</c:v>
                </c:pt>
                <c:pt idx="166">
                  <c:v>42.5</c:v>
                </c:pt>
                <c:pt idx="167">
                  <c:v>38.9</c:v>
                </c:pt>
                <c:pt idx="168">
                  <c:v>40.700000000000003</c:v>
                </c:pt>
                <c:pt idx="169">
                  <c:v>42.5</c:v>
                </c:pt>
                <c:pt idx="170">
                  <c:v>46.4</c:v>
                </c:pt>
                <c:pt idx="171">
                  <c:v>50</c:v>
                </c:pt>
                <c:pt idx="172">
                  <c:v>46.4</c:v>
                </c:pt>
                <c:pt idx="173">
                  <c:v>50</c:v>
                </c:pt>
                <c:pt idx="174">
                  <c:v>46.4</c:v>
                </c:pt>
                <c:pt idx="175">
                  <c:v>48.2</c:v>
                </c:pt>
                <c:pt idx="176">
                  <c:v>46.4</c:v>
                </c:pt>
                <c:pt idx="177">
                  <c:v>46.4</c:v>
                </c:pt>
                <c:pt idx="178">
                  <c:v>44.3</c:v>
                </c:pt>
                <c:pt idx="179">
                  <c:v>46.4</c:v>
                </c:pt>
                <c:pt idx="180">
                  <c:v>44.3</c:v>
                </c:pt>
                <c:pt idx="181">
                  <c:v>48.2</c:v>
                </c:pt>
                <c:pt idx="182">
                  <c:v>50</c:v>
                </c:pt>
                <c:pt idx="183">
                  <c:v>46.4</c:v>
                </c:pt>
                <c:pt idx="184">
                  <c:v>46.4</c:v>
                </c:pt>
                <c:pt idx="185">
                  <c:v>44.3</c:v>
                </c:pt>
                <c:pt idx="186">
                  <c:v>48.2</c:v>
                </c:pt>
                <c:pt idx="187">
                  <c:v>50</c:v>
                </c:pt>
                <c:pt idx="188">
                  <c:v>46.4</c:v>
                </c:pt>
                <c:pt idx="189">
                  <c:v>46.4</c:v>
                </c:pt>
                <c:pt idx="190">
                  <c:v>48.2</c:v>
                </c:pt>
                <c:pt idx="191">
                  <c:v>46.4</c:v>
                </c:pt>
                <c:pt idx="192">
                  <c:v>48.2</c:v>
                </c:pt>
                <c:pt idx="193">
                  <c:v>46.4</c:v>
                </c:pt>
                <c:pt idx="194">
                  <c:v>48.2</c:v>
                </c:pt>
                <c:pt idx="195">
                  <c:v>48.2</c:v>
                </c:pt>
                <c:pt idx="196">
                  <c:v>48.2</c:v>
                </c:pt>
                <c:pt idx="197">
                  <c:v>48.2</c:v>
                </c:pt>
                <c:pt idx="198">
                  <c:v>46.4</c:v>
                </c:pt>
                <c:pt idx="199">
                  <c:v>48.2</c:v>
                </c:pt>
                <c:pt idx="200">
                  <c:v>50</c:v>
                </c:pt>
                <c:pt idx="201">
                  <c:v>48.2</c:v>
                </c:pt>
                <c:pt idx="202">
                  <c:v>48.2</c:v>
                </c:pt>
                <c:pt idx="203">
                  <c:v>50</c:v>
                </c:pt>
                <c:pt idx="204">
                  <c:v>50</c:v>
                </c:pt>
                <c:pt idx="205">
                  <c:v>48.2</c:v>
                </c:pt>
                <c:pt idx="206">
                  <c:v>46.4</c:v>
                </c:pt>
                <c:pt idx="207">
                  <c:v>50</c:v>
                </c:pt>
                <c:pt idx="208">
                  <c:v>48.2</c:v>
                </c:pt>
                <c:pt idx="209">
                  <c:v>50</c:v>
                </c:pt>
                <c:pt idx="210">
                  <c:v>46.4</c:v>
                </c:pt>
                <c:pt idx="211">
                  <c:v>50</c:v>
                </c:pt>
                <c:pt idx="212">
                  <c:v>51.8</c:v>
                </c:pt>
                <c:pt idx="213">
                  <c:v>53.6</c:v>
                </c:pt>
                <c:pt idx="214">
                  <c:v>53.6</c:v>
                </c:pt>
                <c:pt idx="215">
                  <c:v>55.4</c:v>
                </c:pt>
                <c:pt idx="216">
                  <c:v>55.4</c:v>
                </c:pt>
                <c:pt idx="217">
                  <c:v>50</c:v>
                </c:pt>
                <c:pt idx="218">
                  <c:v>50</c:v>
                </c:pt>
                <c:pt idx="219">
                  <c:v>51.8</c:v>
                </c:pt>
                <c:pt idx="220">
                  <c:v>51.8</c:v>
                </c:pt>
                <c:pt idx="221">
                  <c:v>44.3</c:v>
                </c:pt>
                <c:pt idx="222">
                  <c:v>50</c:v>
                </c:pt>
                <c:pt idx="223">
                  <c:v>50</c:v>
                </c:pt>
                <c:pt idx="224">
                  <c:v>48.2</c:v>
                </c:pt>
                <c:pt idx="225">
                  <c:v>51.8</c:v>
                </c:pt>
                <c:pt idx="226">
                  <c:v>55.4</c:v>
                </c:pt>
                <c:pt idx="227">
                  <c:v>53.6</c:v>
                </c:pt>
                <c:pt idx="228">
                  <c:v>53.6</c:v>
                </c:pt>
                <c:pt idx="229">
                  <c:v>53.6</c:v>
                </c:pt>
                <c:pt idx="230">
                  <c:v>51.8</c:v>
                </c:pt>
                <c:pt idx="231">
                  <c:v>53.6</c:v>
                </c:pt>
                <c:pt idx="232">
                  <c:v>53.6</c:v>
                </c:pt>
                <c:pt idx="233">
                  <c:v>55.4</c:v>
                </c:pt>
                <c:pt idx="234">
                  <c:v>50</c:v>
                </c:pt>
                <c:pt idx="235">
                  <c:v>50</c:v>
                </c:pt>
                <c:pt idx="236">
                  <c:v>53.6</c:v>
                </c:pt>
                <c:pt idx="237">
                  <c:v>53.6</c:v>
                </c:pt>
                <c:pt idx="238">
                  <c:v>51.8</c:v>
                </c:pt>
                <c:pt idx="239">
                  <c:v>53.6</c:v>
                </c:pt>
                <c:pt idx="240">
                  <c:v>53.6</c:v>
                </c:pt>
                <c:pt idx="241">
                  <c:v>55.4</c:v>
                </c:pt>
                <c:pt idx="242">
                  <c:v>55.4</c:v>
                </c:pt>
                <c:pt idx="243">
                  <c:v>55.4</c:v>
                </c:pt>
                <c:pt idx="244">
                  <c:v>57.2</c:v>
                </c:pt>
                <c:pt idx="245">
                  <c:v>61.2</c:v>
                </c:pt>
                <c:pt idx="246">
                  <c:v>53.6</c:v>
                </c:pt>
                <c:pt idx="247">
                  <c:v>51.8</c:v>
                </c:pt>
                <c:pt idx="248">
                  <c:v>51.8</c:v>
                </c:pt>
                <c:pt idx="249">
                  <c:v>61.2</c:v>
                </c:pt>
                <c:pt idx="250">
                  <c:v>61.2</c:v>
                </c:pt>
                <c:pt idx="251">
                  <c:v>59.4</c:v>
                </c:pt>
                <c:pt idx="252">
                  <c:v>57.2</c:v>
                </c:pt>
                <c:pt idx="253">
                  <c:v>57.2</c:v>
                </c:pt>
                <c:pt idx="254">
                  <c:v>57.2</c:v>
                </c:pt>
                <c:pt idx="255">
                  <c:v>55.4</c:v>
                </c:pt>
                <c:pt idx="256">
                  <c:v>61.2</c:v>
                </c:pt>
                <c:pt idx="257">
                  <c:v>61.2</c:v>
                </c:pt>
                <c:pt idx="258">
                  <c:v>59.4</c:v>
                </c:pt>
                <c:pt idx="259">
                  <c:v>57.2</c:v>
                </c:pt>
                <c:pt idx="260">
                  <c:v>61.2</c:v>
                </c:pt>
                <c:pt idx="261">
                  <c:v>57.2</c:v>
                </c:pt>
                <c:pt idx="262">
                  <c:v>57.2</c:v>
                </c:pt>
                <c:pt idx="263">
                  <c:v>61.2</c:v>
                </c:pt>
                <c:pt idx="264">
                  <c:v>57.2</c:v>
                </c:pt>
                <c:pt idx="265">
                  <c:v>55.4</c:v>
                </c:pt>
                <c:pt idx="266">
                  <c:v>61.2</c:v>
                </c:pt>
                <c:pt idx="267">
                  <c:v>57.2</c:v>
                </c:pt>
                <c:pt idx="268">
                  <c:v>59.4</c:v>
                </c:pt>
                <c:pt idx="269">
                  <c:v>57.2</c:v>
                </c:pt>
                <c:pt idx="270">
                  <c:v>59.4</c:v>
                </c:pt>
                <c:pt idx="271">
                  <c:v>59.4</c:v>
                </c:pt>
                <c:pt idx="272">
                  <c:v>55.4</c:v>
                </c:pt>
                <c:pt idx="273">
                  <c:v>59.4</c:v>
                </c:pt>
                <c:pt idx="274">
                  <c:v>57.2</c:v>
                </c:pt>
                <c:pt idx="275">
                  <c:v>57.2</c:v>
                </c:pt>
                <c:pt idx="276">
                  <c:v>57.2</c:v>
                </c:pt>
                <c:pt idx="277">
                  <c:v>55.4</c:v>
                </c:pt>
                <c:pt idx="278">
                  <c:v>53.6</c:v>
                </c:pt>
                <c:pt idx="279">
                  <c:v>57.2</c:v>
                </c:pt>
                <c:pt idx="280">
                  <c:v>55.4</c:v>
                </c:pt>
                <c:pt idx="281">
                  <c:v>57.2</c:v>
                </c:pt>
                <c:pt idx="282">
                  <c:v>53.6</c:v>
                </c:pt>
                <c:pt idx="283">
                  <c:v>57.2</c:v>
                </c:pt>
                <c:pt idx="284">
                  <c:v>55.4</c:v>
                </c:pt>
                <c:pt idx="285">
                  <c:v>57.2</c:v>
                </c:pt>
                <c:pt idx="286">
                  <c:v>53.6</c:v>
                </c:pt>
                <c:pt idx="287">
                  <c:v>53.6</c:v>
                </c:pt>
                <c:pt idx="288">
                  <c:v>53.6</c:v>
                </c:pt>
                <c:pt idx="289">
                  <c:v>59.4</c:v>
                </c:pt>
                <c:pt idx="290">
                  <c:v>55.4</c:v>
                </c:pt>
                <c:pt idx="291">
                  <c:v>53.6</c:v>
                </c:pt>
                <c:pt idx="292">
                  <c:v>55.4</c:v>
                </c:pt>
                <c:pt idx="293">
                  <c:v>53.6</c:v>
                </c:pt>
                <c:pt idx="294">
                  <c:v>51.8</c:v>
                </c:pt>
                <c:pt idx="295">
                  <c:v>51.8</c:v>
                </c:pt>
                <c:pt idx="296">
                  <c:v>53.6</c:v>
                </c:pt>
                <c:pt idx="297">
                  <c:v>57.2</c:v>
                </c:pt>
                <c:pt idx="298">
                  <c:v>53.6</c:v>
                </c:pt>
                <c:pt idx="299">
                  <c:v>48.2</c:v>
                </c:pt>
                <c:pt idx="300">
                  <c:v>53.6</c:v>
                </c:pt>
                <c:pt idx="301">
                  <c:v>53.6</c:v>
                </c:pt>
                <c:pt idx="302">
                  <c:v>46.4</c:v>
                </c:pt>
                <c:pt idx="303">
                  <c:v>46.4</c:v>
                </c:pt>
                <c:pt idx="304">
                  <c:v>51.8</c:v>
                </c:pt>
                <c:pt idx="305">
                  <c:v>50</c:v>
                </c:pt>
                <c:pt idx="306">
                  <c:v>51.8</c:v>
                </c:pt>
                <c:pt idx="307">
                  <c:v>50</c:v>
                </c:pt>
                <c:pt idx="308">
                  <c:v>53.6</c:v>
                </c:pt>
                <c:pt idx="309">
                  <c:v>57.2</c:v>
                </c:pt>
                <c:pt idx="310">
                  <c:v>53.6</c:v>
                </c:pt>
                <c:pt idx="311">
                  <c:v>57.2</c:v>
                </c:pt>
                <c:pt idx="312">
                  <c:v>55.4</c:v>
                </c:pt>
                <c:pt idx="313">
                  <c:v>59.4</c:v>
                </c:pt>
                <c:pt idx="314">
                  <c:v>59.4</c:v>
                </c:pt>
                <c:pt idx="315">
                  <c:v>61.2</c:v>
                </c:pt>
                <c:pt idx="316">
                  <c:v>63</c:v>
                </c:pt>
                <c:pt idx="317">
                  <c:v>64.8</c:v>
                </c:pt>
                <c:pt idx="318">
                  <c:v>63</c:v>
                </c:pt>
                <c:pt idx="319">
                  <c:v>64.8</c:v>
                </c:pt>
                <c:pt idx="320">
                  <c:v>64.8</c:v>
                </c:pt>
                <c:pt idx="321">
                  <c:v>61.2</c:v>
                </c:pt>
                <c:pt idx="322">
                  <c:v>63</c:v>
                </c:pt>
                <c:pt idx="323">
                  <c:v>63</c:v>
                </c:pt>
                <c:pt idx="324">
                  <c:v>63</c:v>
                </c:pt>
                <c:pt idx="325">
                  <c:v>59.4</c:v>
                </c:pt>
                <c:pt idx="326">
                  <c:v>61.2</c:v>
                </c:pt>
                <c:pt idx="327">
                  <c:v>61.2</c:v>
                </c:pt>
                <c:pt idx="328">
                  <c:v>59.4</c:v>
                </c:pt>
                <c:pt idx="329">
                  <c:v>63</c:v>
                </c:pt>
                <c:pt idx="330">
                  <c:v>61.2</c:v>
                </c:pt>
                <c:pt idx="331">
                  <c:v>63</c:v>
                </c:pt>
                <c:pt idx="332">
                  <c:v>64.8</c:v>
                </c:pt>
                <c:pt idx="333">
                  <c:v>59.4</c:v>
                </c:pt>
                <c:pt idx="334">
                  <c:v>63</c:v>
                </c:pt>
                <c:pt idx="335">
                  <c:v>64.8</c:v>
                </c:pt>
                <c:pt idx="336">
                  <c:v>57.2</c:v>
                </c:pt>
                <c:pt idx="337">
                  <c:v>59.4</c:v>
                </c:pt>
                <c:pt idx="338">
                  <c:v>59.4</c:v>
                </c:pt>
                <c:pt idx="339">
                  <c:v>61.2</c:v>
                </c:pt>
                <c:pt idx="340">
                  <c:v>61.2</c:v>
                </c:pt>
                <c:pt idx="341">
                  <c:v>63</c:v>
                </c:pt>
                <c:pt idx="342">
                  <c:v>63</c:v>
                </c:pt>
                <c:pt idx="343">
                  <c:v>61.2</c:v>
                </c:pt>
                <c:pt idx="344">
                  <c:v>68.400000000000006</c:v>
                </c:pt>
                <c:pt idx="345">
                  <c:v>63</c:v>
                </c:pt>
                <c:pt idx="346">
                  <c:v>64.8</c:v>
                </c:pt>
                <c:pt idx="347">
                  <c:v>61.2</c:v>
                </c:pt>
                <c:pt idx="348">
                  <c:v>59.4</c:v>
                </c:pt>
                <c:pt idx="349">
                  <c:v>59.4</c:v>
                </c:pt>
                <c:pt idx="350">
                  <c:v>68.400000000000006</c:v>
                </c:pt>
                <c:pt idx="351">
                  <c:v>68.400000000000006</c:v>
                </c:pt>
                <c:pt idx="352">
                  <c:v>68.400000000000006</c:v>
                </c:pt>
                <c:pt idx="353">
                  <c:v>68.400000000000006</c:v>
                </c:pt>
                <c:pt idx="354">
                  <c:v>68.400000000000006</c:v>
                </c:pt>
                <c:pt idx="355">
                  <c:v>72.400000000000006</c:v>
                </c:pt>
                <c:pt idx="356">
                  <c:v>68.400000000000006</c:v>
                </c:pt>
                <c:pt idx="357">
                  <c:v>68.400000000000006</c:v>
                </c:pt>
                <c:pt idx="358">
                  <c:v>66.599999999999994</c:v>
                </c:pt>
                <c:pt idx="359">
                  <c:v>61.2</c:v>
                </c:pt>
                <c:pt idx="360">
                  <c:v>61.2</c:v>
                </c:pt>
                <c:pt idx="361">
                  <c:v>61.2</c:v>
                </c:pt>
                <c:pt idx="362">
                  <c:v>59.4</c:v>
                </c:pt>
                <c:pt idx="363">
                  <c:v>66.599999999999994</c:v>
                </c:pt>
                <c:pt idx="364">
                  <c:v>64.8</c:v>
                </c:pt>
                <c:pt idx="365">
                  <c:v>68.400000000000006</c:v>
                </c:pt>
                <c:pt idx="366">
                  <c:v>66.599999999999994</c:v>
                </c:pt>
                <c:pt idx="367">
                  <c:v>68.400000000000006</c:v>
                </c:pt>
                <c:pt idx="368">
                  <c:v>66.599999999999994</c:v>
                </c:pt>
                <c:pt idx="369">
                  <c:v>66.599999999999994</c:v>
                </c:pt>
                <c:pt idx="370">
                  <c:v>63</c:v>
                </c:pt>
                <c:pt idx="371">
                  <c:v>61.2</c:v>
                </c:pt>
                <c:pt idx="372">
                  <c:v>61.2</c:v>
                </c:pt>
                <c:pt idx="373">
                  <c:v>64.8</c:v>
                </c:pt>
                <c:pt idx="374">
                  <c:v>68.400000000000006</c:v>
                </c:pt>
                <c:pt idx="375">
                  <c:v>63</c:v>
                </c:pt>
                <c:pt idx="376">
                  <c:v>64.8</c:v>
                </c:pt>
                <c:pt idx="377">
                  <c:v>64.8</c:v>
                </c:pt>
                <c:pt idx="378">
                  <c:v>66.599999999999994</c:v>
                </c:pt>
                <c:pt idx="379">
                  <c:v>66.599999999999994</c:v>
                </c:pt>
                <c:pt idx="380">
                  <c:v>66.599999999999994</c:v>
                </c:pt>
                <c:pt idx="381">
                  <c:v>63</c:v>
                </c:pt>
                <c:pt idx="382">
                  <c:v>68.400000000000006</c:v>
                </c:pt>
                <c:pt idx="383">
                  <c:v>68.400000000000006</c:v>
                </c:pt>
                <c:pt idx="384">
                  <c:v>66.599999999999994</c:v>
                </c:pt>
                <c:pt idx="385">
                  <c:v>68.400000000000006</c:v>
                </c:pt>
                <c:pt idx="386">
                  <c:v>66.599999999999994</c:v>
                </c:pt>
                <c:pt idx="387">
                  <c:v>66.599999999999994</c:v>
                </c:pt>
                <c:pt idx="388">
                  <c:v>66.599999999999994</c:v>
                </c:pt>
                <c:pt idx="389">
                  <c:v>66.599999999999994</c:v>
                </c:pt>
                <c:pt idx="390">
                  <c:v>66.599999999999994</c:v>
                </c:pt>
                <c:pt idx="391">
                  <c:v>64.8</c:v>
                </c:pt>
                <c:pt idx="392">
                  <c:v>66.599999999999994</c:v>
                </c:pt>
                <c:pt idx="393">
                  <c:v>66.599999999999994</c:v>
                </c:pt>
                <c:pt idx="394">
                  <c:v>66.599999999999994</c:v>
                </c:pt>
                <c:pt idx="395">
                  <c:v>68.400000000000006</c:v>
                </c:pt>
                <c:pt idx="396">
                  <c:v>68.400000000000006</c:v>
                </c:pt>
                <c:pt idx="397">
                  <c:v>68.400000000000006</c:v>
                </c:pt>
                <c:pt idx="398">
                  <c:v>76</c:v>
                </c:pt>
                <c:pt idx="399">
                  <c:v>72.400000000000006</c:v>
                </c:pt>
                <c:pt idx="400">
                  <c:v>72.400000000000006</c:v>
                </c:pt>
                <c:pt idx="401">
                  <c:v>72.400000000000006</c:v>
                </c:pt>
                <c:pt idx="402">
                  <c:v>76</c:v>
                </c:pt>
                <c:pt idx="403">
                  <c:v>76</c:v>
                </c:pt>
                <c:pt idx="404">
                  <c:v>74.2</c:v>
                </c:pt>
                <c:pt idx="405">
                  <c:v>76</c:v>
                </c:pt>
                <c:pt idx="406">
                  <c:v>76</c:v>
                </c:pt>
                <c:pt idx="407">
                  <c:v>76</c:v>
                </c:pt>
                <c:pt idx="408">
                  <c:v>76</c:v>
                </c:pt>
                <c:pt idx="409">
                  <c:v>76</c:v>
                </c:pt>
                <c:pt idx="410">
                  <c:v>77.8</c:v>
                </c:pt>
                <c:pt idx="411">
                  <c:v>74.2</c:v>
                </c:pt>
                <c:pt idx="412">
                  <c:v>74.2</c:v>
                </c:pt>
                <c:pt idx="413">
                  <c:v>76</c:v>
                </c:pt>
                <c:pt idx="414">
                  <c:v>83.2</c:v>
                </c:pt>
                <c:pt idx="415">
                  <c:v>83.2</c:v>
                </c:pt>
                <c:pt idx="416">
                  <c:v>79.599999999999994</c:v>
                </c:pt>
                <c:pt idx="417">
                  <c:v>79.599999999999994</c:v>
                </c:pt>
                <c:pt idx="418">
                  <c:v>79.599999999999994</c:v>
                </c:pt>
                <c:pt idx="419">
                  <c:v>83.2</c:v>
                </c:pt>
                <c:pt idx="420">
                  <c:v>83.2</c:v>
                </c:pt>
                <c:pt idx="421">
                  <c:v>76</c:v>
                </c:pt>
                <c:pt idx="422">
                  <c:v>77.8</c:v>
                </c:pt>
                <c:pt idx="423">
                  <c:v>76</c:v>
                </c:pt>
                <c:pt idx="424">
                  <c:v>83.2</c:v>
                </c:pt>
                <c:pt idx="425">
                  <c:v>87.1</c:v>
                </c:pt>
                <c:pt idx="426">
                  <c:v>85.3</c:v>
                </c:pt>
                <c:pt idx="427">
                  <c:v>81.400000000000006</c:v>
                </c:pt>
                <c:pt idx="428">
                  <c:v>81.400000000000006</c:v>
                </c:pt>
                <c:pt idx="429">
                  <c:v>83.2</c:v>
                </c:pt>
                <c:pt idx="430">
                  <c:v>81.400000000000006</c:v>
                </c:pt>
                <c:pt idx="431">
                  <c:v>81.400000000000006</c:v>
                </c:pt>
                <c:pt idx="432">
                  <c:v>87.1</c:v>
                </c:pt>
                <c:pt idx="433">
                  <c:v>83.2</c:v>
                </c:pt>
                <c:pt idx="434">
                  <c:v>81.400000000000006</c:v>
                </c:pt>
                <c:pt idx="435">
                  <c:v>81.400000000000006</c:v>
                </c:pt>
                <c:pt idx="436">
                  <c:v>79.599999999999994</c:v>
                </c:pt>
                <c:pt idx="437">
                  <c:v>81.400000000000006</c:v>
                </c:pt>
                <c:pt idx="438">
                  <c:v>83.2</c:v>
                </c:pt>
                <c:pt idx="439">
                  <c:v>83.2</c:v>
                </c:pt>
                <c:pt idx="440">
                  <c:v>85.3</c:v>
                </c:pt>
                <c:pt idx="441">
                  <c:v>85.3</c:v>
                </c:pt>
                <c:pt idx="442">
                  <c:v>94.3</c:v>
                </c:pt>
                <c:pt idx="443">
                  <c:v>94.3</c:v>
                </c:pt>
                <c:pt idx="444">
                  <c:v>96.1</c:v>
                </c:pt>
                <c:pt idx="445">
                  <c:v>96.1</c:v>
                </c:pt>
                <c:pt idx="446">
                  <c:v>96.1</c:v>
                </c:pt>
                <c:pt idx="447">
                  <c:v>96.1</c:v>
                </c:pt>
                <c:pt idx="448">
                  <c:v>90.7</c:v>
                </c:pt>
                <c:pt idx="449">
                  <c:v>92.5</c:v>
                </c:pt>
                <c:pt idx="450">
                  <c:v>94.3</c:v>
                </c:pt>
                <c:pt idx="451">
                  <c:v>94.3</c:v>
                </c:pt>
                <c:pt idx="452">
                  <c:v>94.3</c:v>
                </c:pt>
                <c:pt idx="453">
                  <c:v>90.7</c:v>
                </c:pt>
                <c:pt idx="454">
                  <c:v>92.5</c:v>
                </c:pt>
                <c:pt idx="455">
                  <c:v>94.3</c:v>
                </c:pt>
                <c:pt idx="456">
                  <c:v>94.3</c:v>
                </c:pt>
                <c:pt idx="457">
                  <c:v>96.1</c:v>
                </c:pt>
                <c:pt idx="458">
                  <c:v>94.3</c:v>
                </c:pt>
                <c:pt idx="459">
                  <c:v>94.3</c:v>
                </c:pt>
                <c:pt idx="460">
                  <c:v>100.1</c:v>
                </c:pt>
                <c:pt idx="461">
                  <c:v>100.1</c:v>
                </c:pt>
                <c:pt idx="462">
                  <c:v>96.1</c:v>
                </c:pt>
                <c:pt idx="463">
                  <c:v>94.3</c:v>
                </c:pt>
                <c:pt idx="464">
                  <c:v>96.1</c:v>
                </c:pt>
                <c:pt idx="465">
                  <c:v>98.3</c:v>
                </c:pt>
                <c:pt idx="466">
                  <c:v>100.1</c:v>
                </c:pt>
                <c:pt idx="467">
                  <c:v>98.3</c:v>
                </c:pt>
                <c:pt idx="468">
                  <c:v>98.3</c:v>
                </c:pt>
                <c:pt idx="469">
                  <c:v>98.3</c:v>
                </c:pt>
                <c:pt idx="470">
                  <c:v>98.3</c:v>
                </c:pt>
                <c:pt idx="471">
                  <c:v>98.3</c:v>
                </c:pt>
                <c:pt idx="472">
                  <c:v>98.3</c:v>
                </c:pt>
                <c:pt idx="473">
                  <c:v>98.3</c:v>
                </c:pt>
                <c:pt idx="474">
                  <c:v>96.1</c:v>
                </c:pt>
                <c:pt idx="475">
                  <c:v>96.1</c:v>
                </c:pt>
                <c:pt idx="476">
                  <c:v>96.1</c:v>
                </c:pt>
                <c:pt idx="477">
                  <c:v>96.1</c:v>
                </c:pt>
                <c:pt idx="478">
                  <c:v>98.3</c:v>
                </c:pt>
                <c:pt idx="479">
                  <c:v>100.1</c:v>
                </c:pt>
                <c:pt idx="480">
                  <c:v>101.9</c:v>
                </c:pt>
                <c:pt idx="481">
                  <c:v>101.9</c:v>
                </c:pt>
                <c:pt idx="482">
                  <c:v>103.7</c:v>
                </c:pt>
                <c:pt idx="483">
                  <c:v>103.7</c:v>
                </c:pt>
                <c:pt idx="484">
                  <c:v>98.3</c:v>
                </c:pt>
                <c:pt idx="485">
                  <c:v>100.1</c:v>
                </c:pt>
                <c:pt idx="486">
                  <c:v>100.1</c:v>
                </c:pt>
                <c:pt idx="487">
                  <c:v>96.1</c:v>
                </c:pt>
                <c:pt idx="488">
                  <c:v>98.3</c:v>
                </c:pt>
                <c:pt idx="489">
                  <c:v>100.1</c:v>
                </c:pt>
                <c:pt idx="490">
                  <c:v>100.1</c:v>
                </c:pt>
                <c:pt idx="491">
                  <c:v>100.1</c:v>
                </c:pt>
                <c:pt idx="492">
                  <c:v>100.1</c:v>
                </c:pt>
                <c:pt idx="493">
                  <c:v>101.9</c:v>
                </c:pt>
                <c:pt idx="494">
                  <c:v>101.9</c:v>
                </c:pt>
                <c:pt idx="495">
                  <c:v>103.7</c:v>
                </c:pt>
                <c:pt idx="496">
                  <c:v>103.7</c:v>
                </c:pt>
                <c:pt idx="497">
                  <c:v>101.9</c:v>
                </c:pt>
                <c:pt idx="498">
                  <c:v>101.9</c:v>
                </c:pt>
                <c:pt idx="499">
                  <c:v>101.9</c:v>
                </c:pt>
                <c:pt idx="500">
                  <c:v>101.9</c:v>
                </c:pt>
                <c:pt idx="501">
                  <c:v>101.9</c:v>
                </c:pt>
                <c:pt idx="502">
                  <c:v>101.9</c:v>
                </c:pt>
                <c:pt idx="503">
                  <c:v>101.9</c:v>
                </c:pt>
                <c:pt idx="504">
                  <c:v>103.7</c:v>
                </c:pt>
                <c:pt idx="505">
                  <c:v>103.7</c:v>
                </c:pt>
                <c:pt idx="506">
                  <c:v>103.7</c:v>
                </c:pt>
                <c:pt idx="507">
                  <c:v>105.5</c:v>
                </c:pt>
                <c:pt idx="508">
                  <c:v>103.7</c:v>
                </c:pt>
                <c:pt idx="509">
                  <c:v>103.7</c:v>
                </c:pt>
                <c:pt idx="510">
                  <c:v>103.7</c:v>
                </c:pt>
                <c:pt idx="511">
                  <c:v>103.7</c:v>
                </c:pt>
                <c:pt idx="512">
                  <c:v>105.5</c:v>
                </c:pt>
                <c:pt idx="513">
                  <c:v>105.5</c:v>
                </c:pt>
                <c:pt idx="514">
                  <c:v>105.5</c:v>
                </c:pt>
                <c:pt idx="515">
                  <c:v>103.7</c:v>
                </c:pt>
                <c:pt idx="516">
                  <c:v>103.7</c:v>
                </c:pt>
                <c:pt idx="517">
                  <c:v>103.7</c:v>
                </c:pt>
                <c:pt idx="518">
                  <c:v>107.3</c:v>
                </c:pt>
                <c:pt idx="519">
                  <c:v>107.3</c:v>
                </c:pt>
                <c:pt idx="520">
                  <c:v>107.3</c:v>
                </c:pt>
                <c:pt idx="521">
                  <c:v>105.5</c:v>
                </c:pt>
                <c:pt idx="522">
                  <c:v>105.5</c:v>
                </c:pt>
                <c:pt idx="523">
                  <c:v>105.5</c:v>
                </c:pt>
                <c:pt idx="524">
                  <c:v>103.7</c:v>
                </c:pt>
                <c:pt idx="525">
                  <c:v>105.5</c:v>
                </c:pt>
                <c:pt idx="526">
                  <c:v>103.7</c:v>
                </c:pt>
                <c:pt idx="527">
                  <c:v>103.7</c:v>
                </c:pt>
                <c:pt idx="528">
                  <c:v>101.9</c:v>
                </c:pt>
                <c:pt idx="529">
                  <c:v>101.9</c:v>
                </c:pt>
                <c:pt idx="530">
                  <c:v>101.9</c:v>
                </c:pt>
                <c:pt idx="531">
                  <c:v>101.9</c:v>
                </c:pt>
                <c:pt idx="532">
                  <c:v>103.7</c:v>
                </c:pt>
                <c:pt idx="533">
                  <c:v>103.7</c:v>
                </c:pt>
                <c:pt idx="534">
                  <c:v>103.7</c:v>
                </c:pt>
                <c:pt idx="535">
                  <c:v>103.7</c:v>
                </c:pt>
                <c:pt idx="536">
                  <c:v>107.3</c:v>
                </c:pt>
                <c:pt idx="537">
                  <c:v>107.3</c:v>
                </c:pt>
                <c:pt idx="538">
                  <c:v>105.5</c:v>
                </c:pt>
                <c:pt idx="539">
                  <c:v>105.5</c:v>
                </c:pt>
                <c:pt idx="540">
                  <c:v>105.5</c:v>
                </c:pt>
                <c:pt idx="541">
                  <c:v>105.5</c:v>
                </c:pt>
                <c:pt idx="542">
                  <c:v>105.5</c:v>
                </c:pt>
                <c:pt idx="543">
                  <c:v>105.5</c:v>
                </c:pt>
                <c:pt idx="544">
                  <c:v>105.5</c:v>
                </c:pt>
                <c:pt idx="545">
                  <c:v>105.5</c:v>
                </c:pt>
                <c:pt idx="546">
                  <c:v>105.5</c:v>
                </c:pt>
                <c:pt idx="547">
                  <c:v>107.3</c:v>
                </c:pt>
                <c:pt idx="548">
                  <c:v>109.1</c:v>
                </c:pt>
                <c:pt idx="549">
                  <c:v>109.1</c:v>
                </c:pt>
                <c:pt idx="550">
                  <c:v>107.3</c:v>
                </c:pt>
                <c:pt idx="551">
                  <c:v>105.5</c:v>
                </c:pt>
                <c:pt idx="552">
                  <c:v>105.5</c:v>
                </c:pt>
                <c:pt idx="553">
                  <c:v>105.5</c:v>
                </c:pt>
                <c:pt idx="554">
                  <c:v>105.5</c:v>
                </c:pt>
                <c:pt idx="555">
                  <c:v>105.5</c:v>
                </c:pt>
                <c:pt idx="556">
                  <c:v>105.5</c:v>
                </c:pt>
                <c:pt idx="557">
                  <c:v>103.7</c:v>
                </c:pt>
                <c:pt idx="558">
                  <c:v>103.7</c:v>
                </c:pt>
                <c:pt idx="559">
                  <c:v>103.7</c:v>
                </c:pt>
                <c:pt idx="560">
                  <c:v>103.7</c:v>
                </c:pt>
                <c:pt idx="561">
                  <c:v>105.5</c:v>
                </c:pt>
                <c:pt idx="562">
                  <c:v>105.5</c:v>
                </c:pt>
                <c:pt idx="563">
                  <c:v>103.7</c:v>
                </c:pt>
                <c:pt idx="564">
                  <c:v>103.7</c:v>
                </c:pt>
                <c:pt idx="565">
                  <c:v>103.7</c:v>
                </c:pt>
                <c:pt idx="566">
                  <c:v>105.5</c:v>
                </c:pt>
                <c:pt idx="567">
                  <c:v>105.5</c:v>
                </c:pt>
                <c:pt idx="568">
                  <c:v>109.1</c:v>
                </c:pt>
                <c:pt idx="569">
                  <c:v>109.1</c:v>
                </c:pt>
                <c:pt idx="570">
                  <c:v>109.1</c:v>
                </c:pt>
                <c:pt idx="571">
                  <c:v>111.2</c:v>
                </c:pt>
                <c:pt idx="572">
                  <c:v>111.2</c:v>
                </c:pt>
                <c:pt idx="573">
                  <c:v>111.2</c:v>
                </c:pt>
                <c:pt idx="574">
                  <c:v>101.9</c:v>
                </c:pt>
                <c:pt idx="575">
                  <c:v>101.9</c:v>
                </c:pt>
                <c:pt idx="576">
                  <c:v>101.9</c:v>
                </c:pt>
                <c:pt idx="577">
                  <c:v>101.9</c:v>
                </c:pt>
                <c:pt idx="578">
                  <c:v>101.9</c:v>
                </c:pt>
                <c:pt idx="579">
                  <c:v>100.1</c:v>
                </c:pt>
                <c:pt idx="580">
                  <c:v>105.5</c:v>
                </c:pt>
                <c:pt idx="581">
                  <c:v>105.5</c:v>
                </c:pt>
                <c:pt idx="582">
                  <c:v>101.9</c:v>
                </c:pt>
                <c:pt idx="583">
                  <c:v>101.9</c:v>
                </c:pt>
                <c:pt idx="584">
                  <c:v>100.1</c:v>
                </c:pt>
                <c:pt idx="585">
                  <c:v>109.1</c:v>
                </c:pt>
                <c:pt idx="586">
                  <c:v>109.1</c:v>
                </c:pt>
                <c:pt idx="587">
                  <c:v>107.3</c:v>
                </c:pt>
                <c:pt idx="588">
                  <c:v>107.3</c:v>
                </c:pt>
                <c:pt idx="589">
                  <c:v>107.3</c:v>
                </c:pt>
                <c:pt idx="590">
                  <c:v>107.3</c:v>
                </c:pt>
                <c:pt idx="591">
                  <c:v>107.3</c:v>
                </c:pt>
                <c:pt idx="592">
                  <c:v>107.3</c:v>
                </c:pt>
                <c:pt idx="593">
                  <c:v>105.5</c:v>
                </c:pt>
                <c:pt idx="594">
                  <c:v>105.5</c:v>
                </c:pt>
                <c:pt idx="595">
                  <c:v>105.5</c:v>
                </c:pt>
                <c:pt idx="596">
                  <c:v>105.5</c:v>
                </c:pt>
                <c:pt idx="597">
                  <c:v>105.5</c:v>
                </c:pt>
                <c:pt idx="598">
                  <c:v>105.5</c:v>
                </c:pt>
                <c:pt idx="599">
                  <c:v>109.1</c:v>
                </c:pt>
                <c:pt idx="600">
                  <c:v>109.1</c:v>
                </c:pt>
                <c:pt idx="601">
                  <c:v>109.1</c:v>
                </c:pt>
                <c:pt idx="602">
                  <c:v>109.1</c:v>
                </c:pt>
                <c:pt idx="603">
                  <c:v>109.1</c:v>
                </c:pt>
                <c:pt idx="604">
                  <c:v>109.1</c:v>
                </c:pt>
                <c:pt idx="605">
                  <c:v>109.1</c:v>
                </c:pt>
                <c:pt idx="606">
                  <c:v>113</c:v>
                </c:pt>
                <c:pt idx="607">
                  <c:v>113</c:v>
                </c:pt>
                <c:pt idx="608">
                  <c:v>113</c:v>
                </c:pt>
                <c:pt idx="609">
                  <c:v>114.8</c:v>
                </c:pt>
                <c:pt idx="610">
                  <c:v>111.2</c:v>
                </c:pt>
                <c:pt idx="611">
                  <c:v>114.8</c:v>
                </c:pt>
                <c:pt idx="612">
                  <c:v>114.8</c:v>
                </c:pt>
                <c:pt idx="613">
                  <c:v>109.1</c:v>
                </c:pt>
                <c:pt idx="614">
                  <c:v>109.1</c:v>
                </c:pt>
                <c:pt idx="615">
                  <c:v>109.1</c:v>
                </c:pt>
                <c:pt idx="616">
                  <c:v>111.2</c:v>
                </c:pt>
                <c:pt idx="617">
                  <c:v>113</c:v>
                </c:pt>
                <c:pt idx="618">
                  <c:v>114.8</c:v>
                </c:pt>
                <c:pt idx="619">
                  <c:v>114.8</c:v>
                </c:pt>
                <c:pt idx="620">
                  <c:v>111.2</c:v>
                </c:pt>
                <c:pt idx="621">
                  <c:v>111.2</c:v>
                </c:pt>
                <c:pt idx="622">
                  <c:v>109.1</c:v>
                </c:pt>
                <c:pt idx="623">
                  <c:v>109.1</c:v>
                </c:pt>
                <c:pt idx="624">
                  <c:v>111.2</c:v>
                </c:pt>
                <c:pt idx="625">
                  <c:v>111.2</c:v>
                </c:pt>
                <c:pt idx="626">
                  <c:v>109.1</c:v>
                </c:pt>
                <c:pt idx="627">
                  <c:v>116.6</c:v>
                </c:pt>
                <c:pt idx="628">
                  <c:v>116.6</c:v>
                </c:pt>
                <c:pt idx="629">
                  <c:v>116.6</c:v>
                </c:pt>
                <c:pt idx="630">
                  <c:v>116.6</c:v>
                </c:pt>
                <c:pt idx="631">
                  <c:v>118.4</c:v>
                </c:pt>
                <c:pt idx="632">
                  <c:v>116.6</c:v>
                </c:pt>
                <c:pt idx="633">
                  <c:v>116.6</c:v>
                </c:pt>
                <c:pt idx="634">
                  <c:v>116.6</c:v>
                </c:pt>
                <c:pt idx="635">
                  <c:v>116.6</c:v>
                </c:pt>
                <c:pt idx="636">
                  <c:v>114.8</c:v>
                </c:pt>
                <c:pt idx="637">
                  <c:v>114.8</c:v>
                </c:pt>
                <c:pt idx="638">
                  <c:v>114.8</c:v>
                </c:pt>
                <c:pt idx="639">
                  <c:v>113</c:v>
                </c:pt>
                <c:pt idx="640">
                  <c:v>113</c:v>
                </c:pt>
                <c:pt idx="641">
                  <c:v>114.8</c:v>
                </c:pt>
                <c:pt idx="642">
                  <c:v>118.4</c:v>
                </c:pt>
                <c:pt idx="643">
                  <c:v>120.2</c:v>
                </c:pt>
                <c:pt idx="644">
                  <c:v>114.8</c:v>
                </c:pt>
                <c:pt idx="645">
                  <c:v>116.6</c:v>
                </c:pt>
                <c:pt idx="646">
                  <c:v>113</c:v>
                </c:pt>
                <c:pt idx="647">
                  <c:v>109.1</c:v>
                </c:pt>
                <c:pt idx="648">
                  <c:v>109.1</c:v>
                </c:pt>
                <c:pt idx="649">
                  <c:v>114.8</c:v>
                </c:pt>
                <c:pt idx="650">
                  <c:v>105.5</c:v>
                </c:pt>
                <c:pt idx="651">
                  <c:v>100.1</c:v>
                </c:pt>
                <c:pt idx="652">
                  <c:v>105.5</c:v>
                </c:pt>
                <c:pt idx="653">
                  <c:v>105.5</c:v>
                </c:pt>
                <c:pt idx="655">
                  <c:v>107.3</c:v>
                </c:pt>
                <c:pt idx="656">
                  <c:v>101.9</c:v>
                </c:pt>
                <c:pt idx="657">
                  <c:v>96.1</c:v>
                </c:pt>
                <c:pt idx="658">
                  <c:v>101.9</c:v>
                </c:pt>
                <c:pt idx="659">
                  <c:v>109.1</c:v>
                </c:pt>
                <c:pt idx="660">
                  <c:v>109.1</c:v>
                </c:pt>
                <c:pt idx="661">
                  <c:v>107.3</c:v>
                </c:pt>
                <c:pt idx="662">
                  <c:v>103.7</c:v>
                </c:pt>
                <c:pt idx="663">
                  <c:v>100.1</c:v>
                </c:pt>
                <c:pt idx="664">
                  <c:v>98.3</c:v>
                </c:pt>
                <c:pt idx="665">
                  <c:v>88.9</c:v>
                </c:pt>
                <c:pt idx="666">
                  <c:v>90.7</c:v>
                </c:pt>
                <c:pt idx="667">
                  <c:v>94.3</c:v>
                </c:pt>
                <c:pt idx="668">
                  <c:v>94.3</c:v>
                </c:pt>
                <c:pt idx="669">
                  <c:v>98.3</c:v>
                </c:pt>
                <c:pt idx="670">
                  <c:v>96.1</c:v>
                </c:pt>
                <c:pt idx="671">
                  <c:v>90.7</c:v>
                </c:pt>
                <c:pt idx="672">
                  <c:v>94.3</c:v>
                </c:pt>
                <c:pt idx="673">
                  <c:v>105.5</c:v>
                </c:pt>
                <c:pt idx="674">
                  <c:v>103.7</c:v>
                </c:pt>
                <c:pt idx="675">
                  <c:v>103.7</c:v>
                </c:pt>
                <c:pt idx="676">
                  <c:v>96.1</c:v>
                </c:pt>
                <c:pt idx="677">
                  <c:v>109.1</c:v>
                </c:pt>
                <c:pt idx="678">
                  <c:v>100.1</c:v>
                </c:pt>
                <c:pt idx="679">
                  <c:v>87.1</c:v>
                </c:pt>
                <c:pt idx="680">
                  <c:v>94.3</c:v>
                </c:pt>
                <c:pt idx="681">
                  <c:v>92.5</c:v>
                </c:pt>
                <c:pt idx="682">
                  <c:v>81.400000000000006</c:v>
                </c:pt>
                <c:pt idx="683">
                  <c:v>79.599999999999994</c:v>
                </c:pt>
                <c:pt idx="684">
                  <c:v>79.599999999999994</c:v>
                </c:pt>
                <c:pt idx="685">
                  <c:v>74.2</c:v>
                </c:pt>
                <c:pt idx="686">
                  <c:v>81.400000000000006</c:v>
                </c:pt>
                <c:pt idx="687">
                  <c:v>79.599999999999994</c:v>
                </c:pt>
                <c:pt idx="688">
                  <c:v>79.599999999999994</c:v>
                </c:pt>
                <c:pt idx="689">
                  <c:v>79.599999999999994</c:v>
                </c:pt>
                <c:pt idx="690">
                  <c:v>70.2</c:v>
                </c:pt>
                <c:pt idx="691">
                  <c:v>74.2</c:v>
                </c:pt>
                <c:pt idx="692">
                  <c:v>70.2</c:v>
                </c:pt>
                <c:pt idx="693">
                  <c:v>64.8</c:v>
                </c:pt>
                <c:pt idx="694">
                  <c:v>64.8</c:v>
                </c:pt>
                <c:pt idx="695">
                  <c:v>64.8</c:v>
                </c:pt>
                <c:pt idx="696">
                  <c:v>64.8</c:v>
                </c:pt>
                <c:pt idx="697">
                  <c:v>55.4</c:v>
                </c:pt>
                <c:pt idx="698">
                  <c:v>61.2</c:v>
                </c:pt>
                <c:pt idx="699">
                  <c:v>61.2</c:v>
                </c:pt>
                <c:pt idx="700">
                  <c:v>59.4</c:v>
                </c:pt>
                <c:pt idx="701">
                  <c:v>59.4</c:v>
                </c:pt>
                <c:pt idx="702">
                  <c:v>66.599999999999994</c:v>
                </c:pt>
                <c:pt idx="703">
                  <c:v>61.2</c:v>
                </c:pt>
                <c:pt idx="704">
                  <c:v>61.2</c:v>
                </c:pt>
                <c:pt idx="705">
                  <c:v>59.4</c:v>
                </c:pt>
                <c:pt idx="706">
                  <c:v>53.6</c:v>
                </c:pt>
                <c:pt idx="707">
                  <c:v>53.6</c:v>
                </c:pt>
                <c:pt idx="708">
                  <c:v>53.6</c:v>
                </c:pt>
                <c:pt idx="709">
                  <c:v>59.4</c:v>
                </c:pt>
                <c:pt idx="710">
                  <c:v>61.2</c:v>
                </c:pt>
                <c:pt idx="711">
                  <c:v>55.4</c:v>
                </c:pt>
                <c:pt idx="712">
                  <c:v>55.4</c:v>
                </c:pt>
                <c:pt idx="713">
                  <c:v>55.4</c:v>
                </c:pt>
                <c:pt idx="714">
                  <c:v>57.2</c:v>
                </c:pt>
                <c:pt idx="715">
                  <c:v>59.4</c:v>
                </c:pt>
                <c:pt idx="716">
                  <c:v>59.4</c:v>
                </c:pt>
                <c:pt idx="717">
                  <c:v>57.2</c:v>
                </c:pt>
                <c:pt idx="718">
                  <c:v>51.8</c:v>
                </c:pt>
                <c:pt idx="719">
                  <c:v>51.8</c:v>
                </c:pt>
                <c:pt idx="720">
                  <c:v>53.6</c:v>
                </c:pt>
                <c:pt idx="721">
                  <c:v>55.4</c:v>
                </c:pt>
                <c:pt idx="722">
                  <c:v>61.2</c:v>
                </c:pt>
                <c:pt idx="723">
                  <c:v>59.4</c:v>
                </c:pt>
                <c:pt idx="724">
                  <c:v>51.8</c:v>
                </c:pt>
                <c:pt idx="725">
                  <c:v>55.4</c:v>
                </c:pt>
                <c:pt idx="726">
                  <c:v>50</c:v>
                </c:pt>
                <c:pt idx="727">
                  <c:v>46.4</c:v>
                </c:pt>
                <c:pt idx="728">
                  <c:v>48.2</c:v>
                </c:pt>
                <c:pt idx="729">
                  <c:v>48.2</c:v>
                </c:pt>
                <c:pt idx="730">
                  <c:v>44.3</c:v>
                </c:pt>
                <c:pt idx="731">
                  <c:v>50</c:v>
                </c:pt>
                <c:pt idx="732">
                  <c:v>50</c:v>
                </c:pt>
                <c:pt idx="733">
                  <c:v>50</c:v>
                </c:pt>
                <c:pt idx="734">
                  <c:v>48.2</c:v>
                </c:pt>
                <c:pt idx="735">
                  <c:v>48.2</c:v>
                </c:pt>
                <c:pt idx="736">
                  <c:v>50</c:v>
                </c:pt>
                <c:pt idx="737">
                  <c:v>48.2</c:v>
                </c:pt>
                <c:pt idx="738">
                  <c:v>46.4</c:v>
                </c:pt>
                <c:pt idx="739">
                  <c:v>48.2</c:v>
                </c:pt>
                <c:pt idx="740">
                  <c:v>48.2</c:v>
                </c:pt>
                <c:pt idx="741">
                  <c:v>50</c:v>
                </c:pt>
                <c:pt idx="742">
                  <c:v>50</c:v>
                </c:pt>
                <c:pt idx="743">
                  <c:v>46.4</c:v>
                </c:pt>
                <c:pt idx="744">
                  <c:v>42.5</c:v>
                </c:pt>
                <c:pt idx="745">
                  <c:v>44.3</c:v>
                </c:pt>
                <c:pt idx="746">
                  <c:v>44.3</c:v>
                </c:pt>
                <c:pt idx="747">
                  <c:v>35.299999999999997</c:v>
                </c:pt>
                <c:pt idx="748">
                  <c:v>37.1</c:v>
                </c:pt>
                <c:pt idx="749">
                  <c:v>42.5</c:v>
                </c:pt>
                <c:pt idx="750">
                  <c:v>38.9</c:v>
                </c:pt>
                <c:pt idx="751">
                  <c:v>33.5</c:v>
                </c:pt>
                <c:pt idx="752">
                  <c:v>35.299999999999997</c:v>
                </c:pt>
                <c:pt idx="753">
                  <c:v>35.299999999999997</c:v>
                </c:pt>
                <c:pt idx="754">
                  <c:v>35.299999999999997</c:v>
                </c:pt>
                <c:pt idx="755">
                  <c:v>31.3</c:v>
                </c:pt>
                <c:pt idx="756">
                  <c:v>33.5</c:v>
                </c:pt>
                <c:pt idx="757">
                  <c:v>31.3</c:v>
                </c:pt>
                <c:pt idx="758">
                  <c:v>31.3</c:v>
                </c:pt>
                <c:pt idx="759">
                  <c:v>27.7</c:v>
                </c:pt>
                <c:pt idx="760">
                  <c:v>25.9</c:v>
                </c:pt>
                <c:pt idx="761">
                  <c:v>24.1</c:v>
                </c:pt>
                <c:pt idx="762">
                  <c:v>31.3</c:v>
                </c:pt>
                <c:pt idx="763">
                  <c:v>31.3</c:v>
                </c:pt>
                <c:pt idx="764">
                  <c:v>31.3</c:v>
                </c:pt>
                <c:pt idx="765">
                  <c:v>31.3</c:v>
                </c:pt>
                <c:pt idx="766">
                  <c:v>31.3</c:v>
                </c:pt>
                <c:pt idx="767">
                  <c:v>31.3</c:v>
                </c:pt>
                <c:pt idx="768">
                  <c:v>31.3</c:v>
                </c:pt>
                <c:pt idx="769">
                  <c:v>31.3</c:v>
                </c:pt>
                <c:pt idx="770">
                  <c:v>31.3</c:v>
                </c:pt>
                <c:pt idx="771">
                  <c:v>31.3</c:v>
                </c:pt>
                <c:pt idx="772">
                  <c:v>33.5</c:v>
                </c:pt>
                <c:pt idx="773">
                  <c:v>35.299999999999997</c:v>
                </c:pt>
                <c:pt idx="774">
                  <c:v>33.5</c:v>
                </c:pt>
                <c:pt idx="775">
                  <c:v>31.3</c:v>
                </c:pt>
                <c:pt idx="776">
                  <c:v>31.3</c:v>
                </c:pt>
                <c:pt idx="777">
                  <c:v>31.3</c:v>
                </c:pt>
                <c:pt idx="778">
                  <c:v>29.5</c:v>
                </c:pt>
                <c:pt idx="779">
                  <c:v>33.5</c:v>
                </c:pt>
                <c:pt idx="780">
                  <c:v>35.299999999999997</c:v>
                </c:pt>
                <c:pt idx="781">
                  <c:v>37.1</c:v>
                </c:pt>
                <c:pt idx="782">
                  <c:v>38.9</c:v>
                </c:pt>
                <c:pt idx="783">
                  <c:v>35.299999999999997</c:v>
                </c:pt>
                <c:pt idx="784">
                  <c:v>37.1</c:v>
                </c:pt>
                <c:pt idx="785">
                  <c:v>35.299999999999997</c:v>
                </c:pt>
                <c:pt idx="786">
                  <c:v>38.9</c:v>
                </c:pt>
                <c:pt idx="787">
                  <c:v>37.1</c:v>
                </c:pt>
                <c:pt idx="788">
                  <c:v>37.1</c:v>
                </c:pt>
                <c:pt idx="789">
                  <c:v>35.299999999999997</c:v>
                </c:pt>
                <c:pt idx="790">
                  <c:v>33.5</c:v>
                </c:pt>
                <c:pt idx="791">
                  <c:v>35.299999999999997</c:v>
                </c:pt>
                <c:pt idx="792">
                  <c:v>31.3</c:v>
                </c:pt>
                <c:pt idx="793">
                  <c:v>31.3</c:v>
                </c:pt>
                <c:pt idx="794">
                  <c:v>35.299999999999997</c:v>
                </c:pt>
                <c:pt idx="795">
                  <c:v>35.299999999999997</c:v>
                </c:pt>
                <c:pt idx="796">
                  <c:v>31.3</c:v>
                </c:pt>
                <c:pt idx="797">
                  <c:v>29.5</c:v>
                </c:pt>
                <c:pt idx="798">
                  <c:v>27.7</c:v>
                </c:pt>
                <c:pt idx="799">
                  <c:v>25.9</c:v>
                </c:pt>
                <c:pt idx="800">
                  <c:v>25.9</c:v>
                </c:pt>
                <c:pt idx="801">
                  <c:v>22.3</c:v>
                </c:pt>
                <c:pt idx="802">
                  <c:v>22.3</c:v>
                </c:pt>
                <c:pt idx="803">
                  <c:v>20.5</c:v>
                </c:pt>
                <c:pt idx="804">
                  <c:v>20.5</c:v>
                </c:pt>
                <c:pt idx="805">
                  <c:v>22.3</c:v>
                </c:pt>
                <c:pt idx="806">
                  <c:v>20.5</c:v>
                </c:pt>
                <c:pt idx="807">
                  <c:v>20.5</c:v>
                </c:pt>
                <c:pt idx="808">
                  <c:v>24.1</c:v>
                </c:pt>
                <c:pt idx="809">
                  <c:v>24.1</c:v>
                </c:pt>
                <c:pt idx="810">
                  <c:v>22.3</c:v>
                </c:pt>
                <c:pt idx="811">
                  <c:v>24.1</c:v>
                </c:pt>
                <c:pt idx="812">
                  <c:v>25.9</c:v>
                </c:pt>
                <c:pt idx="813">
                  <c:v>24.1</c:v>
                </c:pt>
                <c:pt idx="814">
                  <c:v>25.9</c:v>
                </c:pt>
                <c:pt idx="815">
                  <c:v>25.9</c:v>
                </c:pt>
                <c:pt idx="816">
                  <c:v>24.1</c:v>
                </c:pt>
                <c:pt idx="817">
                  <c:v>24.1</c:v>
                </c:pt>
                <c:pt idx="818">
                  <c:v>27.7</c:v>
                </c:pt>
                <c:pt idx="819">
                  <c:v>24.1</c:v>
                </c:pt>
                <c:pt idx="820">
                  <c:v>25.9</c:v>
                </c:pt>
                <c:pt idx="821">
                  <c:v>25.9</c:v>
                </c:pt>
                <c:pt idx="822">
                  <c:v>25.9</c:v>
                </c:pt>
                <c:pt idx="823">
                  <c:v>24.1</c:v>
                </c:pt>
                <c:pt idx="824">
                  <c:v>25.9</c:v>
                </c:pt>
                <c:pt idx="825">
                  <c:v>25.9</c:v>
                </c:pt>
                <c:pt idx="826">
                  <c:v>25.9</c:v>
                </c:pt>
                <c:pt idx="827">
                  <c:v>25.9</c:v>
                </c:pt>
                <c:pt idx="828">
                  <c:v>24.1</c:v>
                </c:pt>
                <c:pt idx="829">
                  <c:v>24.1</c:v>
                </c:pt>
                <c:pt idx="830">
                  <c:v>24.1</c:v>
                </c:pt>
                <c:pt idx="831">
                  <c:v>24.1</c:v>
                </c:pt>
                <c:pt idx="832">
                  <c:v>22.3</c:v>
                </c:pt>
                <c:pt idx="833">
                  <c:v>25.9</c:v>
                </c:pt>
                <c:pt idx="834">
                  <c:v>24.1</c:v>
                </c:pt>
                <c:pt idx="835">
                  <c:v>24.1</c:v>
                </c:pt>
                <c:pt idx="836">
                  <c:v>25.9</c:v>
                </c:pt>
                <c:pt idx="837">
                  <c:v>25.9</c:v>
                </c:pt>
                <c:pt idx="838">
                  <c:v>25.9</c:v>
                </c:pt>
                <c:pt idx="839">
                  <c:v>24.1</c:v>
                </c:pt>
                <c:pt idx="840">
                  <c:v>24.1</c:v>
                </c:pt>
                <c:pt idx="841">
                  <c:v>20.5</c:v>
                </c:pt>
                <c:pt idx="842">
                  <c:v>22.3</c:v>
                </c:pt>
                <c:pt idx="843">
                  <c:v>24.1</c:v>
                </c:pt>
                <c:pt idx="844">
                  <c:v>24.1</c:v>
                </c:pt>
                <c:pt idx="845">
                  <c:v>25.9</c:v>
                </c:pt>
                <c:pt idx="846">
                  <c:v>25.9</c:v>
                </c:pt>
                <c:pt idx="847">
                  <c:v>25.9</c:v>
                </c:pt>
                <c:pt idx="848">
                  <c:v>27.7</c:v>
                </c:pt>
                <c:pt idx="849">
                  <c:v>24.1</c:v>
                </c:pt>
                <c:pt idx="850">
                  <c:v>22.3</c:v>
                </c:pt>
                <c:pt idx="851">
                  <c:v>25.9</c:v>
                </c:pt>
                <c:pt idx="852">
                  <c:v>25.9</c:v>
                </c:pt>
                <c:pt idx="853">
                  <c:v>20.5</c:v>
                </c:pt>
                <c:pt idx="854">
                  <c:v>16.600000000000001</c:v>
                </c:pt>
                <c:pt idx="855">
                  <c:v>3.6</c:v>
                </c:pt>
                <c:pt idx="856">
                  <c:v>0</c:v>
                </c:pt>
                <c:pt idx="857">
                  <c:v>0</c:v>
                </c:pt>
                <c:pt idx="858">
                  <c:v>1.8</c:v>
                </c:pt>
                <c:pt idx="859">
                  <c:v>1.8</c:v>
                </c:pt>
                <c:pt idx="860">
                  <c:v>1.8</c:v>
                </c:pt>
                <c:pt idx="861">
                  <c:v>1.8</c:v>
                </c:pt>
                <c:pt idx="862">
                  <c:v>1.8</c:v>
                </c:pt>
                <c:pt idx="863">
                  <c:v>1.8</c:v>
                </c:pt>
                <c:pt idx="864">
                  <c:v>1.8</c:v>
                </c:pt>
                <c:pt idx="865">
                  <c:v>1.8</c:v>
                </c:pt>
                <c:pt idx="866">
                  <c:v>16.600000000000001</c:v>
                </c:pt>
                <c:pt idx="867">
                  <c:v>13</c:v>
                </c:pt>
                <c:pt idx="868">
                  <c:v>16.600000000000001</c:v>
                </c:pt>
                <c:pt idx="869">
                  <c:v>13</c:v>
                </c:pt>
                <c:pt idx="870">
                  <c:v>9.4</c:v>
                </c:pt>
                <c:pt idx="871">
                  <c:v>7.6</c:v>
                </c:pt>
                <c:pt idx="872">
                  <c:v>9.4</c:v>
                </c:pt>
                <c:pt idx="873">
                  <c:v>9.4</c:v>
                </c:pt>
                <c:pt idx="874">
                  <c:v>9.4</c:v>
                </c:pt>
                <c:pt idx="875">
                  <c:v>5.4</c:v>
                </c:pt>
                <c:pt idx="876">
                  <c:v>9.4</c:v>
                </c:pt>
                <c:pt idx="877">
                  <c:v>11.2</c:v>
                </c:pt>
                <c:pt idx="878">
                  <c:v>11.2</c:v>
                </c:pt>
                <c:pt idx="879">
                  <c:v>11.2</c:v>
                </c:pt>
                <c:pt idx="880">
                  <c:v>13</c:v>
                </c:pt>
                <c:pt idx="881">
                  <c:v>13</c:v>
                </c:pt>
                <c:pt idx="882">
                  <c:v>14.8</c:v>
                </c:pt>
                <c:pt idx="883">
                  <c:v>14.8</c:v>
                </c:pt>
                <c:pt idx="884">
                  <c:v>16.600000000000001</c:v>
                </c:pt>
                <c:pt idx="885">
                  <c:v>16.600000000000001</c:v>
                </c:pt>
                <c:pt idx="886">
                  <c:v>18.399999999999999</c:v>
                </c:pt>
                <c:pt idx="887">
                  <c:v>20.5</c:v>
                </c:pt>
                <c:pt idx="888">
                  <c:v>20.5</c:v>
                </c:pt>
                <c:pt idx="889">
                  <c:v>20.5</c:v>
                </c:pt>
                <c:pt idx="890">
                  <c:v>20.5</c:v>
                </c:pt>
                <c:pt idx="891">
                  <c:v>22.3</c:v>
                </c:pt>
                <c:pt idx="892">
                  <c:v>22.3</c:v>
                </c:pt>
                <c:pt idx="893">
                  <c:v>22.3</c:v>
                </c:pt>
                <c:pt idx="894">
                  <c:v>20.5</c:v>
                </c:pt>
                <c:pt idx="895">
                  <c:v>20.5</c:v>
                </c:pt>
                <c:pt idx="896">
                  <c:v>20.5</c:v>
                </c:pt>
                <c:pt idx="897">
                  <c:v>22.3</c:v>
                </c:pt>
                <c:pt idx="898">
                  <c:v>22.3</c:v>
                </c:pt>
                <c:pt idx="899">
                  <c:v>24.1</c:v>
                </c:pt>
                <c:pt idx="900">
                  <c:v>27.7</c:v>
                </c:pt>
                <c:pt idx="901">
                  <c:v>29.5</c:v>
                </c:pt>
                <c:pt idx="902">
                  <c:v>31.3</c:v>
                </c:pt>
                <c:pt idx="903">
                  <c:v>27.7</c:v>
                </c:pt>
                <c:pt idx="904">
                  <c:v>35.299999999999997</c:v>
                </c:pt>
                <c:pt idx="905">
                  <c:v>38.9</c:v>
                </c:pt>
                <c:pt idx="906">
                  <c:v>37.1</c:v>
                </c:pt>
                <c:pt idx="907">
                  <c:v>33.5</c:v>
                </c:pt>
                <c:pt idx="908">
                  <c:v>33.5</c:v>
                </c:pt>
                <c:pt idx="909">
                  <c:v>33.5</c:v>
                </c:pt>
                <c:pt idx="910">
                  <c:v>33.5</c:v>
                </c:pt>
                <c:pt idx="911">
                  <c:v>31.3</c:v>
                </c:pt>
                <c:pt idx="912">
                  <c:v>31.3</c:v>
                </c:pt>
                <c:pt idx="913">
                  <c:v>31.3</c:v>
                </c:pt>
                <c:pt idx="914">
                  <c:v>31.3</c:v>
                </c:pt>
                <c:pt idx="915">
                  <c:v>33.5</c:v>
                </c:pt>
                <c:pt idx="916">
                  <c:v>29.5</c:v>
                </c:pt>
                <c:pt idx="917">
                  <c:v>33.5</c:v>
                </c:pt>
                <c:pt idx="918">
                  <c:v>31.3</c:v>
                </c:pt>
                <c:pt idx="919">
                  <c:v>31.3</c:v>
                </c:pt>
                <c:pt idx="920">
                  <c:v>29.5</c:v>
                </c:pt>
                <c:pt idx="921">
                  <c:v>29.5</c:v>
                </c:pt>
                <c:pt idx="922">
                  <c:v>31.3</c:v>
                </c:pt>
                <c:pt idx="923">
                  <c:v>29.5</c:v>
                </c:pt>
                <c:pt idx="924">
                  <c:v>29.5</c:v>
                </c:pt>
                <c:pt idx="925">
                  <c:v>29.5</c:v>
                </c:pt>
                <c:pt idx="926">
                  <c:v>29.5</c:v>
                </c:pt>
                <c:pt idx="927">
                  <c:v>29.5</c:v>
                </c:pt>
                <c:pt idx="928">
                  <c:v>29.5</c:v>
                </c:pt>
                <c:pt idx="929">
                  <c:v>29.5</c:v>
                </c:pt>
                <c:pt idx="930">
                  <c:v>29.5</c:v>
                </c:pt>
                <c:pt idx="931">
                  <c:v>27.7</c:v>
                </c:pt>
                <c:pt idx="932">
                  <c:v>25.9</c:v>
                </c:pt>
                <c:pt idx="933">
                  <c:v>25.9</c:v>
                </c:pt>
                <c:pt idx="934">
                  <c:v>24.1</c:v>
                </c:pt>
                <c:pt idx="935">
                  <c:v>22.3</c:v>
                </c:pt>
                <c:pt idx="936">
                  <c:v>24.1</c:v>
                </c:pt>
                <c:pt idx="937">
                  <c:v>22.3</c:v>
                </c:pt>
                <c:pt idx="938">
                  <c:v>0</c:v>
                </c:pt>
                <c:pt idx="939">
                  <c:v>0</c:v>
                </c:pt>
                <c:pt idx="940">
                  <c:v>1.8</c:v>
                </c:pt>
                <c:pt idx="941">
                  <c:v>1.8</c:v>
                </c:pt>
                <c:pt idx="942">
                  <c:v>0</c:v>
                </c:pt>
                <c:pt idx="943">
                  <c:v>1.8</c:v>
                </c:pt>
                <c:pt idx="944">
                  <c:v>1.8</c:v>
                </c:pt>
                <c:pt idx="945">
                  <c:v>0</c:v>
                </c:pt>
                <c:pt idx="946">
                  <c:v>0</c:v>
                </c:pt>
                <c:pt idx="947">
                  <c:v>0</c:v>
                </c:pt>
                <c:pt idx="948">
                  <c:v>1.8</c:v>
                </c:pt>
                <c:pt idx="949">
                  <c:v>0</c:v>
                </c:pt>
                <c:pt idx="950">
                  <c:v>1.8</c:v>
                </c:pt>
                <c:pt idx="951">
                  <c:v>0</c:v>
                </c:pt>
                <c:pt idx="952">
                  <c:v>0</c:v>
                </c:pt>
                <c:pt idx="953">
                  <c:v>0</c:v>
                </c:pt>
                <c:pt idx="954">
                  <c:v>0</c:v>
                </c:pt>
                <c:pt idx="955">
                  <c:v>0</c:v>
                </c:pt>
                <c:pt idx="956">
                  <c:v>0</c:v>
                </c:pt>
                <c:pt idx="957">
                  <c:v>0</c:v>
                </c:pt>
                <c:pt idx="958">
                  <c:v>0</c:v>
                </c:pt>
                <c:pt idx="959">
                  <c:v>22.3</c:v>
                </c:pt>
                <c:pt idx="960">
                  <c:v>22.3</c:v>
                </c:pt>
                <c:pt idx="961">
                  <c:v>24.1</c:v>
                </c:pt>
                <c:pt idx="962">
                  <c:v>24.1</c:v>
                </c:pt>
                <c:pt idx="963">
                  <c:v>22.3</c:v>
                </c:pt>
                <c:pt idx="964">
                  <c:v>22.3</c:v>
                </c:pt>
                <c:pt idx="965">
                  <c:v>24.1</c:v>
                </c:pt>
                <c:pt idx="966">
                  <c:v>24.1</c:v>
                </c:pt>
                <c:pt idx="967">
                  <c:v>20.5</c:v>
                </c:pt>
                <c:pt idx="968">
                  <c:v>20.5</c:v>
                </c:pt>
                <c:pt idx="969">
                  <c:v>20.5</c:v>
                </c:pt>
                <c:pt idx="970">
                  <c:v>22.3</c:v>
                </c:pt>
                <c:pt idx="971">
                  <c:v>20.5</c:v>
                </c:pt>
                <c:pt idx="972">
                  <c:v>20.5</c:v>
                </c:pt>
                <c:pt idx="973">
                  <c:v>22.3</c:v>
                </c:pt>
                <c:pt idx="974">
                  <c:v>24.1</c:v>
                </c:pt>
                <c:pt idx="975">
                  <c:v>20.5</c:v>
                </c:pt>
                <c:pt idx="976">
                  <c:v>20.5</c:v>
                </c:pt>
                <c:pt idx="977">
                  <c:v>22.3</c:v>
                </c:pt>
                <c:pt idx="978">
                  <c:v>24.1</c:v>
                </c:pt>
                <c:pt idx="979">
                  <c:v>24.1</c:v>
                </c:pt>
                <c:pt idx="980">
                  <c:v>24.1</c:v>
                </c:pt>
                <c:pt idx="981">
                  <c:v>22.3</c:v>
                </c:pt>
                <c:pt idx="982">
                  <c:v>20.5</c:v>
                </c:pt>
                <c:pt idx="983">
                  <c:v>20.5</c:v>
                </c:pt>
                <c:pt idx="984">
                  <c:v>20.5</c:v>
                </c:pt>
                <c:pt idx="985">
                  <c:v>20.5</c:v>
                </c:pt>
                <c:pt idx="986">
                  <c:v>20.5</c:v>
                </c:pt>
                <c:pt idx="987">
                  <c:v>22.3</c:v>
                </c:pt>
                <c:pt idx="988">
                  <c:v>22.3</c:v>
                </c:pt>
                <c:pt idx="989">
                  <c:v>22.3</c:v>
                </c:pt>
                <c:pt idx="990">
                  <c:v>24.1</c:v>
                </c:pt>
                <c:pt idx="991">
                  <c:v>24.1</c:v>
                </c:pt>
                <c:pt idx="992">
                  <c:v>22.3</c:v>
                </c:pt>
                <c:pt idx="993">
                  <c:v>18.399999999999999</c:v>
                </c:pt>
                <c:pt idx="994">
                  <c:v>18.399999999999999</c:v>
                </c:pt>
                <c:pt idx="995">
                  <c:v>16.600000000000001</c:v>
                </c:pt>
                <c:pt idx="996">
                  <c:v>18.399999999999999</c:v>
                </c:pt>
                <c:pt idx="997">
                  <c:v>18.399999999999999</c:v>
                </c:pt>
                <c:pt idx="998">
                  <c:v>16.600000000000001</c:v>
                </c:pt>
                <c:pt idx="999">
                  <c:v>20.5</c:v>
                </c:pt>
                <c:pt idx="1000">
                  <c:v>18.399999999999999</c:v>
                </c:pt>
                <c:pt idx="1001">
                  <c:v>20.5</c:v>
                </c:pt>
                <c:pt idx="1002">
                  <c:v>20.5</c:v>
                </c:pt>
                <c:pt idx="1003">
                  <c:v>24.1</c:v>
                </c:pt>
                <c:pt idx="1004">
                  <c:v>25.9</c:v>
                </c:pt>
                <c:pt idx="1005">
                  <c:v>24.1</c:v>
                </c:pt>
                <c:pt idx="1006">
                  <c:v>22.3</c:v>
                </c:pt>
                <c:pt idx="1007">
                  <c:v>22.3</c:v>
                </c:pt>
                <c:pt idx="1008">
                  <c:v>24.1</c:v>
                </c:pt>
                <c:pt idx="1009">
                  <c:v>22.3</c:v>
                </c:pt>
                <c:pt idx="1010">
                  <c:v>22.3</c:v>
                </c:pt>
                <c:pt idx="1011">
                  <c:v>20.5</c:v>
                </c:pt>
                <c:pt idx="1012">
                  <c:v>20.5</c:v>
                </c:pt>
                <c:pt idx="1013">
                  <c:v>22.3</c:v>
                </c:pt>
                <c:pt idx="1014">
                  <c:v>22.3</c:v>
                </c:pt>
                <c:pt idx="1015">
                  <c:v>16.600000000000001</c:v>
                </c:pt>
                <c:pt idx="1016">
                  <c:v>18.399999999999999</c:v>
                </c:pt>
                <c:pt idx="1017">
                  <c:v>18.399999999999999</c:v>
                </c:pt>
                <c:pt idx="1018">
                  <c:v>11.2</c:v>
                </c:pt>
                <c:pt idx="1019">
                  <c:v>11.2</c:v>
                </c:pt>
                <c:pt idx="1020">
                  <c:v>11.2</c:v>
                </c:pt>
                <c:pt idx="1021">
                  <c:v>11.2</c:v>
                </c:pt>
                <c:pt idx="1022">
                  <c:v>9.4</c:v>
                </c:pt>
                <c:pt idx="1023">
                  <c:v>13</c:v>
                </c:pt>
                <c:pt idx="1024">
                  <c:v>14.8</c:v>
                </c:pt>
                <c:pt idx="1025">
                  <c:v>14.8</c:v>
                </c:pt>
                <c:pt idx="1026">
                  <c:v>18.399999999999999</c:v>
                </c:pt>
                <c:pt idx="1027">
                  <c:v>18.399999999999999</c:v>
                </c:pt>
                <c:pt idx="1028">
                  <c:v>18.399999999999999</c:v>
                </c:pt>
                <c:pt idx="1029">
                  <c:v>14.8</c:v>
                </c:pt>
                <c:pt idx="1030">
                  <c:v>13</c:v>
                </c:pt>
                <c:pt idx="1031">
                  <c:v>13</c:v>
                </c:pt>
                <c:pt idx="1032">
                  <c:v>14.8</c:v>
                </c:pt>
                <c:pt idx="1033">
                  <c:v>14.8</c:v>
                </c:pt>
                <c:pt idx="1034">
                  <c:v>14.8</c:v>
                </c:pt>
                <c:pt idx="1035">
                  <c:v>16.600000000000001</c:v>
                </c:pt>
                <c:pt idx="1036">
                  <c:v>18.399999999999999</c:v>
                </c:pt>
                <c:pt idx="1037">
                  <c:v>20.5</c:v>
                </c:pt>
                <c:pt idx="1038">
                  <c:v>18.399999999999999</c:v>
                </c:pt>
                <c:pt idx="1039">
                  <c:v>20.5</c:v>
                </c:pt>
                <c:pt idx="1040">
                  <c:v>16.600000000000001</c:v>
                </c:pt>
                <c:pt idx="1041">
                  <c:v>18.399999999999999</c:v>
                </c:pt>
                <c:pt idx="1042">
                  <c:v>18.399999999999999</c:v>
                </c:pt>
                <c:pt idx="1043">
                  <c:v>16.600000000000001</c:v>
                </c:pt>
                <c:pt idx="1044">
                  <c:v>16.600000000000001</c:v>
                </c:pt>
                <c:pt idx="1045">
                  <c:v>16.600000000000001</c:v>
                </c:pt>
                <c:pt idx="1046">
                  <c:v>14.8</c:v>
                </c:pt>
                <c:pt idx="1047">
                  <c:v>14.8</c:v>
                </c:pt>
                <c:pt idx="1048">
                  <c:v>14.8</c:v>
                </c:pt>
                <c:pt idx="1049">
                  <c:v>13</c:v>
                </c:pt>
                <c:pt idx="1050">
                  <c:v>13</c:v>
                </c:pt>
                <c:pt idx="1051">
                  <c:v>13</c:v>
                </c:pt>
                <c:pt idx="1052">
                  <c:v>14.8</c:v>
                </c:pt>
                <c:pt idx="1053">
                  <c:v>14.8</c:v>
                </c:pt>
                <c:pt idx="1054">
                  <c:v>18.399999999999999</c:v>
                </c:pt>
                <c:pt idx="1055">
                  <c:v>18.399999999999999</c:v>
                </c:pt>
                <c:pt idx="1056">
                  <c:v>20.5</c:v>
                </c:pt>
                <c:pt idx="1057">
                  <c:v>16.600000000000001</c:v>
                </c:pt>
                <c:pt idx="1058">
                  <c:v>14.8</c:v>
                </c:pt>
                <c:pt idx="1059">
                  <c:v>3.6</c:v>
                </c:pt>
                <c:pt idx="1060">
                  <c:v>20.5</c:v>
                </c:pt>
                <c:pt idx="1061">
                  <c:v>20.5</c:v>
                </c:pt>
                <c:pt idx="1062">
                  <c:v>24.1</c:v>
                </c:pt>
                <c:pt idx="1063">
                  <c:v>22.3</c:v>
                </c:pt>
                <c:pt idx="1064">
                  <c:v>24.1</c:v>
                </c:pt>
                <c:pt idx="1065">
                  <c:v>22.3</c:v>
                </c:pt>
                <c:pt idx="1066">
                  <c:v>20.5</c:v>
                </c:pt>
                <c:pt idx="1067">
                  <c:v>18.399999999999999</c:v>
                </c:pt>
                <c:pt idx="1068">
                  <c:v>16.600000000000001</c:v>
                </c:pt>
                <c:pt idx="1069">
                  <c:v>16.600000000000001</c:v>
                </c:pt>
                <c:pt idx="1070">
                  <c:v>18.399999999999999</c:v>
                </c:pt>
                <c:pt idx="1071">
                  <c:v>20.5</c:v>
                </c:pt>
                <c:pt idx="1072">
                  <c:v>22.3</c:v>
                </c:pt>
                <c:pt idx="1073">
                  <c:v>22.3</c:v>
                </c:pt>
                <c:pt idx="1074">
                  <c:v>22.3</c:v>
                </c:pt>
                <c:pt idx="1075">
                  <c:v>22.3</c:v>
                </c:pt>
                <c:pt idx="1076">
                  <c:v>24.1</c:v>
                </c:pt>
                <c:pt idx="1077">
                  <c:v>22.3</c:v>
                </c:pt>
                <c:pt idx="1078">
                  <c:v>22.3</c:v>
                </c:pt>
                <c:pt idx="1079">
                  <c:v>24.1</c:v>
                </c:pt>
                <c:pt idx="1080">
                  <c:v>27.7</c:v>
                </c:pt>
                <c:pt idx="1081">
                  <c:v>29.5</c:v>
                </c:pt>
                <c:pt idx="1082">
                  <c:v>29.5</c:v>
                </c:pt>
                <c:pt idx="1083">
                  <c:v>29.5</c:v>
                </c:pt>
                <c:pt idx="1084">
                  <c:v>31.3</c:v>
                </c:pt>
                <c:pt idx="1085">
                  <c:v>35.299999999999997</c:v>
                </c:pt>
                <c:pt idx="1086">
                  <c:v>35.299999999999997</c:v>
                </c:pt>
                <c:pt idx="1087">
                  <c:v>37.1</c:v>
                </c:pt>
                <c:pt idx="1088">
                  <c:v>35.299999999999997</c:v>
                </c:pt>
                <c:pt idx="1089">
                  <c:v>31.3</c:v>
                </c:pt>
                <c:pt idx="1090">
                  <c:v>29.5</c:v>
                </c:pt>
                <c:pt idx="1091">
                  <c:v>33.5</c:v>
                </c:pt>
                <c:pt idx="1092">
                  <c:v>31.3</c:v>
                </c:pt>
                <c:pt idx="1093">
                  <c:v>33.5</c:v>
                </c:pt>
                <c:pt idx="1094">
                  <c:v>33.5</c:v>
                </c:pt>
                <c:pt idx="1095">
                  <c:v>33.5</c:v>
                </c:pt>
              </c:numCache>
            </c:numRef>
          </c:yVal>
          <c:smooth val="0"/>
          <c:extLst>
            <c:ext xmlns:c16="http://schemas.microsoft.com/office/drawing/2014/chart" uri="{C3380CC4-5D6E-409C-BE32-E72D297353CC}">
              <c16:uniqueId val="{00000000-BCDE-4A73-A9CB-1F168FF8A1F7}"/>
            </c:ext>
          </c:extLst>
        </c:ser>
        <c:ser>
          <c:idx val="1"/>
          <c:order val="1"/>
          <c:tx>
            <c:v>Wind gust</c:v>
          </c:tx>
          <c:spPr>
            <a:ln w="19050" cap="rnd">
              <a:solidFill>
                <a:schemeClr val="accent2"/>
              </a:solidFill>
              <a:round/>
            </a:ln>
            <a:effectLst/>
          </c:spPr>
          <c:marker>
            <c:symbol val="none"/>
          </c:marker>
          <c:xVal>
            <c:numRef>
              <c:f>HM01X_Data_200701_9999999910803!$H$2:$H$1201</c:f>
              <c:numCache>
                <c:formatCode>m/d/yyyy\ h:mm</c:formatCode>
                <c:ptCount val="1200"/>
                <c:pt idx="0">
                  <c:v>45708.416666666664</c:v>
                </c:pt>
                <c:pt idx="1">
                  <c:v>45708.4375</c:v>
                </c:pt>
                <c:pt idx="2">
                  <c:v>45708.458333333328</c:v>
                </c:pt>
                <c:pt idx="3">
                  <c:v>45708.479166666664</c:v>
                </c:pt>
                <c:pt idx="4">
                  <c:v>45708.5</c:v>
                </c:pt>
                <c:pt idx="5">
                  <c:v>45708.520833333328</c:v>
                </c:pt>
                <c:pt idx="6">
                  <c:v>45708.541666666664</c:v>
                </c:pt>
                <c:pt idx="7">
                  <c:v>45708.5625</c:v>
                </c:pt>
                <c:pt idx="8">
                  <c:v>45708.583333333328</c:v>
                </c:pt>
                <c:pt idx="9">
                  <c:v>45708.604166666664</c:v>
                </c:pt>
                <c:pt idx="10">
                  <c:v>45708.625</c:v>
                </c:pt>
                <c:pt idx="11">
                  <c:v>45708.645833333328</c:v>
                </c:pt>
                <c:pt idx="12">
                  <c:v>45708.666666666664</c:v>
                </c:pt>
                <c:pt idx="13">
                  <c:v>45708.6875</c:v>
                </c:pt>
                <c:pt idx="14">
                  <c:v>45708.708333333328</c:v>
                </c:pt>
                <c:pt idx="15">
                  <c:v>45708.729166666664</c:v>
                </c:pt>
                <c:pt idx="16">
                  <c:v>45708.75</c:v>
                </c:pt>
                <c:pt idx="17">
                  <c:v>45708.770833333328</c:v>
                </c:pt>
                <c:pt idx="18">
                  <c:v>45708.791666666664</c:v>
                </c:pt>
                <c:pt idx="19">
                  <c:v>45708.8125</c:v>
                </c:pt>
                <c:pt idx="20">
                  <c:v>45708.833333333328</c:v>
                </c:pt>
                <c:pt idx="21">
                  <c:v>45708.854166666664</c:v>
                </c:pt>
                <c:pt idx="22">
                  <c:v>45708.875</c:v>
                </c:pt>
                <c:pt idx="23">
                  <c:v>45708.895833333328</c:v>
                </c:pt>
                <c:pt idx="24">
                  <c:v>45708.916666666664</c:v>
                </c:pt>
                <c:pt idx="25">
                  <c:v>45708.9375</c:v>
                </c:pt>
                <c:pt idx="26">
                  <c:v>45708.958333333328</c:v>
                </c:pt>
                <c:pt idx="27">
                  <c:v>45708.979166666664</c:v>
                </c:pt>
                <c:pt idx="28">
                  <c:v>45709</c:v>
                </c:pt>
                <c:pt idx="29">
                  <c:v>45709.020833333328</c:v>
                </c:pt>
                <c:pt idx="30">
                  <c:v>45709.041666666664</c:v>
                </c:pt>
                <c:pt idx="31">
                  <c:v>45709.0625</c:v>
                </c:pt>
                <c:pt idx="32">
                  <c:v>45709.083333333328</c:v>
                </c:pt>
                <c:pt idx="33">
                  <c:v>45709.104166666664</c:v>
                </c:pt>
                <c:pt idx="34">
                  <c:v>45709.125</c:v>
                </c:pt>
                <c:pt idx="35">
                  <c:v>45709.145833333328</c:v>
                </c:pt>
                <c:pt idx="36">
                  <c:v>45709.166666666664</c:v>
                </c:pt>
                <c:pt idx="37">
                  <c:v>45709.1875</c:v>
                </c:pt>
                <c:pt idx="38">
                  <c:v>45709.208333333328</c:v>
                </c:pt>
                <c:pt idx="39">
                  <c:v>45709.229166666664</c:v>
                </c:pt>
                <c:pt idx="40">
                  <c:v>45709.25</c:v>
                </c:pt>
                <c:pt idx="41">
                  <c:v>45709.270833333328</c:v>
                </c:pt>
                <c:pt idx="42">
                  <c:v>45709.291666666664</c:v>
                </c:pt>
                <c:pt idx="43">
                  <c:v>45709.3125</c:v>
                </c:pt>
                <c:pt idx="44">
                  <c:v>45709.333333333328</c:v>
                </c:pt>
                <c:pt idx="45">
                  <c:v>45709.354166666664</c:v>
                </c:pt>
                <c:pt idx="46">
                  <c:v>45709.375</c:v>
                </c:pt>
                <c:pt idx="47">
                  <c:v>45709.395833333328</c:v>
                </c:pt>
                <c:pt idx="48">
                  <c:v>45709.416666666664</c:v>
                </c:pt>
                <c:pt idx="49">
                  <c:v>45709.427083333328</c:v>
                </c:pt>
                <c:pt idx="50">
                  <c:v>45709.4375</c:v>
                </c:pt>
                <c:pt idx="51">
                  <c:v>45709.458333333328</c:v>
                </c:pt>
                <c:pt idx="52">
                  <c:v>45709.479166666664</c:v>
                </c:pt>
                <c:pt idx="53">
                  <c:v>45709.5</c:v>
                </c:pt>
                <c:pt idx="54">
                  <c:v>45709.520833333328</c:v>
                </c:pt>
                <c:pt idx="55">
                  <c:v>45709.541666666664</c:v>
                </c:pt>
                <c:pt idx="56">
                  <c:v>45709.5625</c:v>
                </c:pt>
                <c:pt idx="57">
                  <c:v>45709.583333333328</c:v>
                </c:pt>
                <c:pt idx="58">
                  <c:v>45709.604166666664</c:v>
                </c:pt>
                <c:pt idx="59">
                  <c:v>45709.625</c:v>
                </c:pt>
                <c:pt idx="60">
                  <c:v>45709.645833333328</c:v>
                </c:pt>
                <c:pt idx="61">
                  <c:v>45709.666666666664</c:v>
                </c:pt>
                <c:pt idx="62">
                  <c:v>45709.6875</c:v>
                </c:pt>
                <c:pt idx="63">
                  <c:v>45709.708333333328</c:v>
                </c:pt>
                <c:pt idx="64">
                  <c:v>45709.729166666664</c:v>
                </c:pt>
                <c:pt idx="65">
                  <c:v>45709.75</c:v>
                </c:pt>
                <c:pt idx="66">
                  <c:v>45709.770833333328</c:v>
                </c:pt>
                <c:pt idx="67">
                  <c:v>45709.791666666664</c:v>
                </c:pt>
                <c:pt idx="68">
                  <c:v>45709.8125</c:v>
                </c:pt>
                <c:pt idx="69">
                  <c:v>45709.833333333328</c:v>
                </c:pt>
                <c:pt idx="70">
                  <c:v>45709.854166666664</c:v>
                </c:pt>
                <c:pt idx="71">
                  <c:v>45709.875</c:v>
                </c:pt>
                <c:pt idx="72">
                  <c:v>45709.895833333328</c:v>
                </c:pt>
                <c:pt idx="73">
                  <c:v>45709.916666666664</c:v>
                </c:pt>
                <c:pt idx="74">
                  <c:v>45709.9375</c:v>
                </c:pt>
                <c:pt idx="75">
                  <c:v>45709.958333333328</c:v>
                </c:pt>
                <c:pt idx="76">
                  <c:v>45709.979166666664</c:v>
                </c:pt>
                <c:pt idx="77">
                  <c:v>45710</c:v>
                </c:pt>
                <c:pt idx="78">
                  <c:v>45710.020833333328</c:v>
                </c:pt>
                <c:pt idx="79">
                  <c:v>45710.041666666664</c:v>
                </c:pt>
                <c:pt idx="80">
                  <c:v>45710.0625</c:v>
                </c:pt>
                <c:pt idx="81">
                  <c:v>45710.083333333328</c:v>
                </c:pt>
                <c:pt idx="82">
                  <c:v>45710.104166666664</c:v>
                </c:pt>
                <c:pt idx="83">
                  <c:v>45710.125</c:v>
                </c:pt>
                <c:pt idx="84">
                  <c:v>45710.145833333328</c:v>
                </c:pt>
                <c:pt idx="85">
                  <c:v>45710.166666666664</c:v>
                </c:pt>
                <c:pt idx="86">
                  <c:v>45710.1875</c:v>
                </c:pt>
                <c:pt idx="87">
                  <c:v>45710.208333333328</c:v>
                </c:pt>
                <c:pt idx="88">
                  <c:v>45710.229166666664</c:v>
                </c:pt>
                <c:pt idx="89">
                  <c:v>45710.25</c:v>
                </c:pt>
                <c:pt idx="90">
                  <c:v>45710.270833333328</c:v>
                </c:pt>
                <c:pt idx="91">
                  <c:v>45710.291666666664</c:v>
                </c:pt>
                <c:pt idx="92">
                  <c:v>45710.3125</c:v>
                </c:pt>
                <c:pt idx="93">
                  <c:v>45710.333333333328</c:v>
                </c:pt>
                <c:pt idx="94">
                  <c:v>45710.354166666664</c:v>
                </c:pt>
                <c:pt idx="95">
                  <c:v>45710.375</c:v>
                </c:pt>
                <c:pt idx="96">
                  <c:v>45710.395833333328</c:v>
                </c:pt>
                <c:pt idx="97">
                  <c:v>45710.416666666664</c:v>
                </c:pt>
                <c:pt idx="98">
                  <c:v>45710.4375</c:v>
                </c:pt>
                <c:pt idx="99">
                  <c:v>45710.458333333328</c:v>
                </c:pt>
                <c:pt idx="100">
                  <c:v>45710.479166666664</c:v>
                </c:pt>
                <c:pt idx="101">
                  <c:v>45710.5</c:v>
                </c:pt>
                <c:pt idx="102">
                  <c:v>45710.520833333328</c:v>
                </c:pt>
                <c:pt idx="103">
                  <c:v>45710.541666666664</c:v>
                </c:pt>
                <c:pt idx="104">
                  <c:v>45710.5625</c:v>
                </c:pt>
                <c:pt idx="105">
                  <c:v>45710.583333333328</c:v>
                </c:pt>
                <c:pt idx="106">
                  <c:v>45710.604166666664</c:v>
                </c:pt>
                <c:pt idx="107">
                  <c:v>45710.625</c:v>
                </c:pt>
                <c:pt idx="108">
                  <c:v>45710.645833333328</c:v>
                </c:pt>
                <c:pt idx="109">
                  <c:v>45710.666666666664</c:v>
                </c:pt>
                <c:pt idx="110">
                  <c:v>45710.6875</c:v>
                </c:pt>
                <c:pt idx="111">
                  <c:v>45710.708333333328</c:v>
                </c:pt>
                <c:pt idx="112">
                  <c:v>45710.729166666664</c:v>
                </c:pt>
                <c:pt idx="113">
                  <c:v>45710.75</c:v>
                </c:pt>
                <c:pt idx="114">
                  <c:v>45710.770833333328</c:v>
                </c:pt>
                <c:pt idx="115">
                  <c:v>45710.791666666664</c:v>
                </c:pt>
                <c:pt idx="116">
                  <c:v>45710.8125</c:v>
                </c:pt>
                <c:pt idx="117">
                  <c:v>45710.833333333328</c:v>
                </c:pt>
                <c:pt idx="118">
                  <c:v>45710.854166666664</c:v>
                </c:pt>
                <c:pt idx="119">
                  <c:v>45710.875</c:v>
                </c:pt>
                <c:pt idx="120">
                  <c:v>45710.895833333328</c:v>
                </c:pt>
                <c:pt idx="121">
                  <c:v>45710.916666666664</c:v>
                </c:pt>
                <c:pt idx="122">
                  <c:v>45710.9375</c:v>
                </c:pt>
                <c:pt idx="123">
                  <c:v>45710.958333333328</c:v>
                </c:pt>
                <c:pt idx="124">
                  <c:v>45710.979166666664</c:v>
                </c:pt>
                <c:pt idx="125">
                  <c:v>45711</c:v>
                </c:pt>
                <c:pt idx="126">
                  <c:v>45711.020833333328</c:v>
                </c:pt>
                <c:pt idx="127">
                  <c:v>45711.041666666664</c:v>
                </c:pt>
                <c:pt idx="128">
                  <c:v>45711.0625</c:v>
                </c:pt>
                <c:pt idx="129">
                  <c:v>45711.081944444442</c:v>
                </c:pt>
                <c:pt idx="130">
                  <c:v>45711.082638888889</c:v>
                </c:pt>
                <c:pt idx="131">
                  <c:v>45711.083333333328</c:v>
                </c:pt>
                <c:pt idx="132">
                  <c:v>45711.104166666664</c:v>
                </c:pt>
                <c:pt idx="133">
                  <c:v>45711.125</c:v>
                </c:pt>
                <c:pt idx="134">
                  <c:v>45711.129861111105</c:v>
                </c:pt>
                <c:pt idx="135">
                  <c:v>45711.130555555552</c:v>
                </c:pt>
                <c:pt idx="136">
                  <c:v>45711.145833333328</c:v>
                </c:pt>
                <c:pt idx="137">
                  <c:v>45711.166666666664</c:v>
                </c:pt>
                <c:pt idx="138">
                  <c:v>45711.1875</c:v>
                </c:pt>
                <c:pt idx="139">
                  <c:v>45711.208333333328</c:v>
                </c:pt>
                <c:pt idx="140">
                  <c:v>45711.229166666664</c:v>
                </c:pt>
                <c:pt idx="141">
                  <c:v>45711.25</c:v>
                </c:pt>
                <c:pt idx="142">
                  <c:v>45711.270833333328</c:v>
                </c:pt>
                <c:pt idx="143">
                  <c:v>45711.291666666664</c:v>
                </c:pt>
                <c:pt idx="144">
                  <c:v>45711.3125</c:v>
                </c:pt>
                <c:pt idx="145">
                  <c:v>45711.333333333328</c:v>
                </c:pt>
                <c:pt idx="146">
                  <c:v>45711.354166666664</c:v>
                </c:pt>
                <c:pt idx="147">
                  <c:v>45711.375</c:v>
                </c:pt>
                <c:pt idx="148">
                  <c:v>45711.395833333328</c:v>
                </c:pt>
                <c:pt idx="149">
                  <c:v>45711.416666666664</c:v>
                </c:pt>
                <c:pt idx="150">
                  <c:v>45711.4375</c:v>
                </c:pt>
                <c:pt idx="151">
                  <c:v>45711.458333333328</c:v>
                </c:pt>
                <c:pt idx="152">
                  <c:v>45711.479166666664</c:v>
                </c:pt>
                <c:pt idx="153">
                  <c:v>45711.5</c:v>
                </c:pt>
                <c:pt idx="154">
                  <c:v>45711.520833333328</c:v>
                </c:pt>
                <c:pt idx="155">
                  <c:v>45711.541666666664</c:v>
                </c:pt>
                <c:pt idx="156">
                  <c:v>45711.5625</c:v>
                </c:pt>
                <c:pt idx="157">
                  <c:v>45711.583333333328</c:v>
                </c:pt>
                <c:pt idx="158">
                  <c:v>45711.604166666664</c:v>
                </c:pt>
                <c:pt idx="159">
                  <c:v>45711.625</c:v>
                </c:pt>
                <c:pt idx="160">
                  <c:v>45711.645833333328</c:v>
                </c:pt>
                <c:pt idx="161">
                  <c:v>45711.666666666664</c:v>
                </c:pt>
                <c:pt idx="162">
                  <c:v>45711.6875</c:v>
                </c:pt>
                <c:pt idx="163">
                  <c:v>45711.708333333328</c:v>
                </c:pt>
                <c:pt idx="164">
                  <c:v>45711.729166666664</c:v>
                </c:pt>
                <c:pt idx="165">
                  <c:v>45711.75</c:v>
                </c:pt>
                <c:pt idx="166">
                  <c:v>45711.770833333328</c:v>
                </c:pt>
                <c:pt idx="167">
                  <c:v>45711.791666666664</c:v>
                </c:pt>
                <c:pt idx="168">
                  <c:v>45711.8125</c:v>
                </c:pt>
                <c:pt idx="169">
                  <c:v>45711.833333333328</c:v>
                </c:pt>
                <c:pt idx="170">
                  <c:v>45711.854166666664</c:v>
                </c:pt>
                <c:pt idx="171">
                  <c:v>45711.875</c:v>
                </c:pt>
                <c:pt idx="172">
                  <c:v>45711.895833333328</c:v>
                </c:pt>
                <c:pt idx="173">
                  <c:v>45711.916666666664</c:v>
                </c:pt>
                <c:pt idx="174">
                  <c:v>45711.9375</c:v>
                </c:pt>
                <c:pt idx="175">
                  <c:v>45711.958333333328</c:v>
                </c:pt>
                <c:pt idx="176">
                  <c:v>45711.979166666664</c:v>
                </c:pt>
                <c:pt idx="177">
                  <c:v>45712</c:v>
                </c:pt>
                <c:pt idx="178">
                  <c:v>45712.020833333328</c:v>
                </c:pt>
                <c:pt idx="179">
                  <c:v>45712.041666666664</c:v>
                </c:pt>
                <c:pt idx="180">
                  <c:v>45712.0625</c:v>
                </c:pt>
                <c:pt idx="181">
                  <c:v>45712.083333333328</c:v>
                </c:pt>
                <c:pt idx="182">
                  <c:v>45712.104166666664</c:v>
                </c:pt>
                <c:pt idx="183">
                  <c:v>45712.125</c:v>
                </c:pt>
                <c:pt idx="184">
                  <c:v>45712.145833333328</c:v>
                </c:pt>
                <c:pt idx="185">
                  <c:v>45712.166666666664</c:v>
                </c:pt>
                <c:pt idx="186">
                  <c:v>45712.270833333328</c:v>
                </c:pt>
                <c:pt idx="187">
                  <c:v>45712.291666666664</c:v>
                </c:pt>
                <c:pt idx="188">
                  <c:v>45712.3125</c:v>
                </c:pt>
                <c:pt idx="189">
                  <c:v>45712.333333333328</c:v>
                </c:pt>
                <c:pt idx="190">
                  <c:v>45712.354166666664</c:v>
                </c:pt>
                <c:pt idx="191">
                  <c:v>45712.375</c:v>
                </c:pt>
                <c:pt idx="192">
                  <c:v>45712.395833333328</c:v>
                </c:pt>
                <c:pt idx="193">
                  <c:v>45712.416666666664</c:v>
                </c:pt>
                <c:pt idx="194">
                  <c:v>45712.4375</c:v>
                </c:pt>
                <c:pt idx="195">
                  <c:v>45712.458333333328</c:v>
                </c:pt>
                <c:pt idx="196">
                  <c:v>45712.479166666664</c:v>
                </c:pt>
                <c:pt idx="197">
                  <c:v>45712.5</c:v>
                </c:pt>
                <c:pt idx="198">
                  <c:v>45712.520833333328</c:v>
                </c:pt>
                <c:pt idx="199">
                  <c:v>45712.5625</c:v>
                </c:pt>
                <c:pt idx="200">
                  <c:v>45712.583333333328</c:v>
                </c:pt>
                <c:pt idx="201">
                  <c:v>45712.604166666664</c:v>
                </c:pt>
                <c:pt idx="202">
                  <c:v>45712.625</c:v>
                </c:pt>
                <c:pt idx="203">
                  <c:v>45712.645833333328</c:v>
                </c:pt>
                <c:pt idx="204">
                  <c:v>45712.666666666664</c:v>
                </c:pt>
                <c:pt idx="205">
                  <c:v>45712.6875</c:v>
                </c:pt>
                <c:pt idx="206">
                  <c:v>45712.708333333328</c:v>
                </c:pt>
                <c:pt idx="207">
                  <c:v>45712.729166666664</c:v>
                </c:pt>
                <c:pt idx="208">
                  <c:v>45712.75</c:v>
                </c:pt>
                <c:pt idx="209">
                  <c:v>45712.770833333328</c:v>
                </c:pt>
                <c:pt idx="210">
                  <c:v>45712.791666666664</c:v>
                </c:pt>
                <c:pt idx="211">
                  <c:v>45712.8125</c:v>
                </c:pt>
                <c:pt idx="212">
                  <c:v>45712.833333333328</c:v>
                </c:pt>
                <c:pt idx="213">
                  <c:v>45712.838194444441</c:v>
                </c:pt>
                <c:pt idx="214">
                  <c:v>45712.838888888888</c:v>
                </c:pt>
                <c:pt idx="215">
                  <c:v>45712.854166666664</c:v>
                </c:pt>
                <c:pt idx="216">
                  <c:v>45712.875</c:v>
                </c:pt>
                <c:pt idx="217">
                  <c:v>45712.895833333328</c:v>
                </c:pt>
                <c:pt idx="218">
                  <c:v>45712.916666666664</c:v>
                </c:pt>
                <c:pt idx="219">
                  <c:v>45712.924999999996</c:v>
                </c:pt>
                <c:pt idx="220">
                  <c:v>45712.925694444442</c:v>
                </c:pt>
                <c:pt idx="221">
                  <c:v>45712.9375</c:v>
                </c:pt>
                <c:pt idx="222">
                  <c:v>45712.946527777778</c:v>
                </c:pt>
                <c:pt idx="223">
                  <c:v>45712.947222222218</c:v>
                </c:pt>
                <c:pt idx="224">
                  <c:v>45712.958333333328</c:v>
                </c:pt>
                <c:pt idx="225">
                  <c:v>45712.979166666664</c:v>
                </c:pt>
                <c:pt idx="226">
                  <c:v>45713</c:v>
                </c:pt>
                <c:pt idx="227">
                  <c:v>45713.020833333328</c:v>
                </c:pt>
                <c:pt idx="228">
                  <c:v>45713.041666666664</c:v>
                </c:pt>
                <c:pt idx="229">
                  <c:v>45713.0625</c:v>
                </c:pt>
                <c:pt idx="230">
                  <c:v>45713.083333333328</c:v>
                </c:pt>
                <c:pt idx="231">
                  <c:v>45713.104166666664</c:v>
                </c:pt>
                <c:pt idx="232">
                  <c:v>45713.125</c:v>
                </c:pt>
                <c:pt idx="233">
                  <c:v>45713.145833333328</c:v>
                </c:pt>
                <c:pt idx="234">
                  <c:v>45713.166666666664</c:v>
                </c:pt>
                <c:pt idx="235">
                  <c:v>45713.1875</c:v>
                </c:pt>
                <c:pt idx="236">
                  <c:v>45713.208333333328</c:v>
                </c:pt>
                <c:pt idx="237">
                  <c:v>45713.229166666664</c:v>
                </c:pt>
                <c:pt idx="238">
                  <c:v>45713.25</c:v>
                </c:pt>
                <c:pt idx="239">
                  <c:v>45713.270833333328</c:v>
                </c:pt>
                <c:pt idx="240">
                  <c:v>45713.291666666664</c:v>
                </c:pt>
                <c:pt idx="241">
                  <c:v>45713.3125</c:v>
                </c:pt>
                <c:pt idx="242">
                  <c:v>45713.333333333328</c:v>
                </c:pt>
                <c:pt idx="243">
                  <c:v>45713.354166666664</c:v>
                </c:pt>
                <c:pt idx="244">
                  <c:v>45713.375</c:v>
                </c:pt>
                <c:pt idx="245">
                  <c:v>45713.395833333328</c:v>
                </c:pt>
                <c:pt idx="246">
                  <c:v>45713.416666666664</c:v>
                </c:pt>
                <c:pt idx="247">
                  <c:v>45713.432638888888</c:v>
                </c:pt>
                <c:pt idx="248">
                  <c:v>45713.433333333334</c:v>
                </c:pt>
                <c:pt idx="249">
                  <c:v>45713.4375</c:v>
                </c:pt>
                <c:pt idx="250">
                  <c:v>45713.458333333328</c:v>
                </c:pt>
                <c:pt idx="251">
                  <c:v>45713.479166666664</c:v>
                </c:pt>
                <c:pt idx="252">
                  <c:v>45713.5</c:v>
                </c:pt>
                <c:pt idx="253">
                  <c:v>45713.520833333328</c:v>
                </c:pt>
                <c:pt idx="254">
                  <c:v>45713.541666666664</c:v>
                </c:pt>
                <c:pt idx="255">
                  <c:v>45713.5625</c:v>
                </c:pt>
                <c:pt idx="256">
                  <c:v>45713.583333333328</c:v>
                </c:pt>
                <c:pt idx="257">
                  <c:v>45713.604166666664</c:v>
                </c:pt>
                <c:pt idx="258">
                  <c:v>45713.625</c:v>
                </c:pt>
                <c:pt idx="259">
                  <c:v>45713.645833333328</c:v>
                </c:pt>
                <c:pt idx="260">
                  <c:v>45713.666666666664</c:v>
                </c:pt>
                <c:pt idx="261">
                  <c:v>45713.6875</c:v>
                </c:pt>
                <c:pt idx="262">
                  <c:v>45713.708333333328</c:v>
                </c:pt>
                <c:pt idx="263">
                  <c:v>45713.729166666664</c:v>
                </c:pt>
                <c:pt idx="264">
                  <c:v>45713.75</c:v>
                </c:pt>
                <c:pt idx="265">
                  <c:v>45713.770833333328</c:v>
                </c:pt>
                <c:pt idx="266">
                  <c:v>45713.791666666664</c:v>
                </c:pt>
                <c:pt idx="267">
                  <c:v>45713.8125</c:v>
                </c:pt>
                <c:pt idx="268">
                  <c:v>45713.833333333328</c:v>
                </c:pt>
                <c:pt idx="269">
                  <c:v>45713.854166666664</c:v>
                </c:pt>
                <c:pt idx="270">
                  <c:v>45713.875</c:v>
                </c:pt>
                <c:pt idx="271">
                  <c:v>45713.895833333328</c:v>
                </c:pt>
                <c:pt idx="272">
                  <c:v>45713.916666666664</c:v>
                </c:pt>
                <c:pt idx="273">
                  <c:v>45713.9375</c:v>
                </c:pt>
                <c:pt idx="274">
                  <c:v>45713.958333333328</c:v>
                </c:pt>
                <c:pt idx="275">
                  <c:v>45713.979166666664</c:v>
                </c:pt>
                <c:pt idx="276">
                  <c:v>45714</c:v>
                </c:pt>
                <c:pt idx="277">
                  <c:v>45714.020833333328</c:v>
                </c:pt>
                <c:pt idx="278">
                  <c:v>45714.041666666664</c:v>
                </c:pt>
                <c:pt idx="279">
                  <c:v>45714.0625</c:v>
                </c:pt>
                <c:pt idx="280">
                  <c:v>45714.083333333328</c:v>
                </c:pt>
                <c:pt idx="281">
                  <c:v>45714.104166666664</c:v>
                </c:pt>
                <c:pt idx="282">
                  <c:v>45714.125</c:v>
                </c:pt>
                <c:pt idx="283">
                  <c:v>45714.145833333328</c:v>
                </c:pt>
                <c:pt idx="284">
                  <c:v>45714.166666666664</c:v>
                </c:pt>
                <c:pt idx="285">
                  <c:v>45714.1875</c:v>
                </c:pt>
                <c:pt idx="286">
                  <c:v>45714.208333333328</c:v>
                </c:pt>
                <c:pt idx="287">
                  <c:v>45714.229166666664</c:v>
                </c:pt>
                <c:pt idx="288">
                  <c:v>45714.25</c:v>
                </c:pt>
                <c:pt idx="289">
                  <c:v>45714.270833333328</c:v>
                </c:pt>
                <c:pt idx="290">
                  <c:v>45714.291666666664</c:v>
                </c:pt>
                <c:pt idx="291">
                  <c:v>45714.3125</c:v>
                </c:pt>
                <c:pt idx="292">
                  <c:v>45714.333333333328</c:v>
                </c:pt>
                <c:pt idx="293">
                  <c:v>45714.354166666664</c:v>
                </c:pt>
                <c:pt idx="294">
                  <c:v>45714.360416666663</c:v>
                </c:pt>
                <c:pt idx="295">
                  <c:v>45714.361111111109</c:v>
                </c:pt>
                <c:pt idx="296">
                  <c:v>45714.375</c:v>
                </c:pt>
                <c:pt idx="297">
                  <c:v>45714.395833333328</c:v>
                </c:pt>
                <c:pt idx="298">
                  <c:v>45714.416666666664</c:v>
                </c:pt>
                <c:pt idx="299">
                  <c:v>45714.4375</c:v>
                </c:pt>
                <c:pt idx="300">
                  <c:v>45714.458333333328</c:v>
                </c:pt>
                <c:pt idx="301">
                  <c:v>45714.479166666664</c:v>
                </c:pt>
                <c:pt idx="302">
                  <c:v>45714.5</c:v>
                </c:pt>
                <c:pt idx="303">
                  <c:v>45714.502083333333</c:v>
                </c:pt>
                <c:pt idx="304">
                  <c:v>45714.520833333328</c:v>
                </c:pt>
                <c:pt idx="305">
                  <c:v>45714.541666666664</c:v>
                </c:pt>
                <c:pt idx="306">
                  <c:v>45714.5625</c:v>
                </c:pt>
                <c:pt idx="307">
                  <c:v>45714.583333333328</c:v>
                </c:pt>
                <c:pt idx="308">
                  <c:v>45714.604166666664</c:v>
                </c:pt>
                <c:pt idx="309">
                  <c:v>45714.625</c:v>
                </c:pt>
                <c:pt idx="310">
                  <c:v>45714.628472222219</c:v>
                </c:pt>
                <c:pt idx="311">
                  <c:v>45714.645833333328</c:v>
                </c:pt>
                <c:pt idx="312">
                  <c:v>45714.666666666664</c:v>
                </c:pt>
                <c:pt idx="313">
                  <c:v>45714.6875</c:v>
                </c:pt>
                <c:pt idx="314">
                  <c:v>45714.708333333328</c:v>
                </c:pt>
                <c:pt idx="315">
                  <c:v>45714.729166666664</c:v>
                </c:pt>
                <c:pt idx="316">
                  <c:v>45714.75</c:v>
                </c:pt>
                <c:pt idx="317">
                  <c:v>45714.770833333328</c:v>
                </c:pt>
                <c:pt idx="318">
                  <c:v>45714.791666666664</c:v>
                </c:pt>
                <c:pt idx="319">
                  <c:v>45714.8125</c:v>
                </c:pt>
                <c:pt idx="320">
                  <c:v>45714.833333333328</c:v>
                </c:pt>
                <c:pt idx="321">
                  <c:v>45714.854166666664</c:v>
                </c:pt>
                <c:pt idx="322">
                  <c:v>45714.854861111111</c:v>
                </c:pt>
                <c:pt idx="323">
                  <c:v>45714.85555555555</c:v>
                </c:pt>
                <c:pt idx="324">
                  <c:v>45714.875</c:v>
                </c:pt>
                <c:pt idx="325">
                  <c:v>45714.895833333328</c:v>
                </c:pt>
                <c:pt idx="326">
                  <c:v>45714.90347222222</c:v>
                </c:pt>
                <c:pt idx="327">
                  <c:v>45714.904166666667</c:v>
                </c:pt>
                <c:pt idx="328">
                  <c:v>45714.916666666664</c:v>
                </c:pt>
                <c:pt idx="329">
                  <c:v>45714.9375</c:v>
                </c:pt>
                <c:pt idx="330">
                  <c:v>45714.950694444444</c:v>
                </c:pt>
                <c:pt idx="331">
                  <c:v>45714.951388888883</c:v>
                </c:pt>
                <c:pt idx="332">
                  <c:v>45714.958333333328</c:v>
                </c:pt>
                <c:pt idx="333">
                  <c:v>45714.979166666664</c:v>
                </c:pt>
                <c:pt idx="334">
                  <c:v>45715</c:v>
                </c:pt>
                <c:pt idx="335">
                  <c:v>45715.020833333328</c:v>
                </c:pt>
                <c:pt idx="336">
                  <c:v>45715.041666666664</c:v>
                </c:pt>
                <c:pt idx="337">
                  <c:v>45715.049999999996</c:v>
                </c:pt>
                <c:pt idx="338">
                  <c:v>45715.050694444442</c:v>
                </c:pt>
                <c:pt idx="339">
                  <c:v>45715.0625</c:v>
                </c:pt>
                <c:pt idx="340">
                  <c:v>45715.083333333328</c:v>
                </c:pt>
                <c:pt idx="341">
                  <c:v>45715.104166666664</c:v>
                </c:pt>
                <c:pt idx="342">
                  <c:v>45715.125</c:v>
                </c:pt>
                <c:pt idx="343">
                  <c:v>45715.145833333328</c:v>
                </c:pt>
                <c:pt idx="344">
                  <c:v>45715.166666666664</c:v>
                </c:pt>
                <c:pt idx="345">
                  <c:v>45715.1875</c:v>
                </c:pt>
                <c:pt idx="346">
                  <c:v>45715.208333333328</c:v>
                </c:pt>
                <c:pt idx="347">
                  <c:v>45715.229166666664</c:v>
                </c:pt>
                <c:pt idx="348">
                  <c:v>45715.236111111109</c:v>
                </c:pt>
                <c:pt idx="349">
                  <c:v>45715.236805555556</c:v>
                </c:pt>
                <c:pt idx="350">
                  <c:v>45715.25</c:v>
                </c:pt>
                <c:pt idx="351">
                  <c:v>45715.270833333328</c:v>
                </c:pt>
                <c:pt idx="352">
                  <c:v>45715.291666666664</c:v>
                </c:pt>
                <c:pt idx="353">
                  <c:v>45715.309027777774</c:v>
                </c:pt>
                <c:pt idx="354">
                  <c:v>45715.30972222222</c:v>
                </c:pt>
                <c:pt idx="355">
                  <c:v>45715.3125</c:v>
                </c:pt>
                <c:pt idx="356">
                  <c:v>45715.333333333328</c:v>
                </c:pt>
                <c:pt idx="357">
                  <c:v>45715.354166666664</c:v>
                </c:pt>
                <c:pt idx="358">
                  <c:v>45715.375</c:v>
                </c:pt>
                <c:pt idx="359">
                  <c:v>45715.395833333328</c:v>
                </c:pt>
                <c:pt idx="360">
                  <c:v>45715.412499999999</c:v>
                </c:pt>
                <c:pt idx="361">
                  <c:v>45715.413194444445</c:v>
                </c:pt>
                <c:pt idx="362">
                  <c:v>45715.416666666664</c:v>
                </c:pt>
                <c:pt idx="363">
                  <c:v>45715.423611111109</c:v>
                </c:pt>
                <c:pt idx="364">
                  <c:v>45715.4375</c:v>
                </c:pt>
                <c:pt idx="365">
                  <c:v>45715.458333333328</c:v>
                </c:pt>
                <c:pt idx="366">
                  <c:v>45715.479166666664</c:v>
                </c:pt>
                <c:pt idx="367">
                  <c:v>45715.5</c:v>
                </c:pt>
                <c:pt idx="368">
                  <c:v>45715.520833333328</c:v>
                </c:pt>
                <c:pt idx="369">
                  <c:v>45715.541666666664</c:v>
                </c:pt>
                <c:pt idx="370">
                  <c:v>45715.5625</c:v>
                </c:pt>
                <c:pt idx="371">
                  <c:v>45715.571527777778</c:v>
                </c:pt>
                <c:pt idx="372">
                  <c:v>45715.583333333328</c:v>
                </c:pt>
                <c:pt idx="373">
                  <c:v>45715.604166666664</c:v>
                </c:pt>
                <c:pt idx="374">
                  <c:v>45715.625</c:v>
                </c:pt>
                <c:pt idx="375">
                  <c:v>45715.645833333328</c:v>
                </c:pt>
                <c:pt idx="376">
                  <c:v>45715.666666666664</c:v>
                </c:pt>
                <c:pt idx="377">
                  <c:v>45715.6875</c:v>
                </c:pt>
                <c:pt idx="378">
                  <c:v>45715.708333333328</c:v>
                </c:pt>
                <c:pt idx="379">
                  <c:v>45715.729166666664</c:v>
                </c:pt>
                <c:pt idx="380">
                  <c:v>45715.75</c:v>
                </c:pt>
                <c:pt idx="381">
                  <c:v>45715.770833333328</c:v>
                </c:pt>
                <c:pt idx="382">
                  <c:v>45715.791666666664</c:v>
                </c:pt>
                <c:pt idx="383">
                  <c:v>45715.8125</c:v>
                </c:pt>
                <c:pt idx="384">
                  <c:v>45715.833333333328</c:v>
                </c:pt>
                <c:pt idx="385">
                  <c:v>45715.854166666664</c:v>
                </c:pt>
                <c:pt idx="386">
                  <c:v>45715.866666666661</c:v>
                </c:pt>
                <c:pt idx="387">
                  <c:v>45715.875</c:v>
                </c:pt>
                <c:pt idx="388">
                  <c:v>45715.895833333328</c:v>
                </c:pt>
                <c:pt idx="389">
                  <c:v>45715.916666666664</c:v>
                </c:pt>
                <c:pt idx="390">
                  <c:v>45715.9375</c:v>
                </c:pt>
                <c:pt idx="391">
                  <c:v>45715.958333333328</c:v>
                </c:pt>
                <c:pt idx="392">
                  <c:v>45715.979166666664</c:v>
                </c:pt>
                <c:pt idx="393">
                  <c:v>45716</c:v>
                </c:pt>
                <c:pt idx="394">
                  <c:v>45716.020833333328</c:v>
                </c:pt>
                <c:pt idx="395">
                  <c:v>45716.041666666664</c:v>
                </c:pt>
                <c:pt idx="396">
                  <c:v>45716.050694444442</c:v>
                </c:pt>
                <c:pt idx="397">
                  <c:v>45716.051388888889</c:v>
                </c:pt>
                <c:pt idx="398">
                  <c:v>45716.0625</c:v>
                </c:pt>
                <c:pt idx="399">
                  <c:v>45716.073611111111</c:v>
                </c:pt>
                <c:pt idx="400">
                  <c:v>45716.07430555555</c:v>
                </c:pt>
                <c:pt idx="401">
                  <c:v>45716.083333333328</c:v>
                </c:pt>
                <c:pt idx="402">
                  <c:v>45716.104166666664</c:v>
                </c:pt>
                <c:pt idx="403">
                  <c:v>45716.125</c:v>
                </c:pt>
                <c:pt idx="404">
                  <c:v>45716.145833333328</c:v>
                </c:pt>
                <c:pt idx="405">
                  <c:v>45716.148611111108</c:v>
                </c:pt>
                <c:pt idx="406">
                  <c:v>45716.149305555555</c:v>
                </c:pt>
                <c:pt idx="407">
                  <c:v>45716.166666666664</c:v>
                </c:pt>
                <c:pt idx="408">
                  <c:v>45716.167361111111</c:v>
                </c:pt>
                <c:pt idx="409">
                  <c:v>45716.16805555555</c:v>
                </c:pt>
                <c:pt idx="410">
                  <c:v>45716.1875</c:v>
                </c:pt>
                <c:pt idx="411">
                  <c:v>45716.196527777778</c:v>
                </c:pt>
                <c:pt idx="412">
                  <c:v>45716.197222222218</c:v>
                </c:pt>
                <c:pt idx="413">
                  <c:v>45716.208333333328</c:v>
                </c:pt>
                <c:pt idx="414">
                  <c:v>45716.214583333334</c:v>
                </c:pt>
                <c:pt idx="415">
                  <c:v>45716.215277777774</c:v>
                </c:pt>
                <c:pt idx="416">
                  <c:v>45716.229166666664</c:v>
                </c:pt>
                <c:pt idx="417">
                  <c:v>45716.231249999997</c:v>
                </c:pt>
                <c:pt idx="418">
                  <c:v>45716.231944444444</c:v>
                </c:pt>
                <c:pt idx="419">
                  <c:v>45716.25</c:v>
                </c:pt>
                <c:pt idx="420">
                  <c:v>45716.270833333328</c:v>
                </c:pt>
                <c:pt idx="421">
                  <c:v>45716.291666666664</c:v>
                </c:pt>
                <c:pt idx="422">
                  <c:v>45716.295138888883</c:v>
                </c:pt>
                <c:pt idx="423">
                  <c:v>45716.29583333333</c:v>
                </c:pt>
                <c:pt idx="424">
                  <c:v>45716.3125</c:v>
                </c:pt>
                <c:pt idx="425">
                  <c:v>45716.320138888885</c:v>
                </c:pt>
                <c:pt idx="426">
                  <c:v>45716.333333333328</c:v>
                </c:pt>
                <c:pt idx="427">
                  <c:v>45716.339583333334</c:v>
                </c:pt>
                <c:pt idx="428">
                  <c:v>45716.340277777774</c:v>
                </c:pt>
                <c:pt idx="429">
                  <c:v>45716.354166666664</c:v>
                </c:pt>
                <c:pt idx="430">
                  <c:v>45716.360416666663</c:v>
                </c:pt>
                <c:pt idx="431">
                  <c:v>45716.361111111109</c:v>
                </c:pt>
                <c:pt idx="432">
                  <c:v>45716.375</c:v>
                </c:pt>
                <c:pt idx="433">
                  <c:v>45716.395833333328</c:v>
                </c:pt>
                <c:pt idx="434">
                  <c:v>45716.409722222219</c:v>
                </c:pt>
                <c:pt idx="435">
                  <c:v>45716.416666666664</c:v>
                </c:pt>
                <c:pt idx="436">
                  <c:v>45716.418749999997</c:v>
                </c:pt>
                <c:pt idx="437">
                  <c:v>45716.4375</c:v>
                </c:pt>
                <c:pt idx="438">
                  <c:v>45716.439583333333</c:v>
                </c:pt>
                <c:pt idx="439">
                  <c:v>45716.458333333328</c:v>
                </c:pt>
                <c:pt idx="440">
                  <c:v>45716.479166666664</c:v>
                </c:pt>
                <c:pt idx="441">
                  <c:v>45716.48055555555</c:v>
                </c:pt>
                <c:pt idx="442">
                  <c:v>45716.5</c:v>
                </c:pt>
                <c:pt idx="443">
                  <c:v>45716.520833333328</c:v>
                </c:pt>
                <c:pt idx="444">
                  <c:v>45716.524305555555</c:v>
                </c:pt>
                <c:pt idx="445">
                  <c:v>45716.524999999994</c:v>
                </c:pt>
                <c:pt idx="446">
                  <c:v>45716.525694444441</c:v>
                </c:pt>
                <c:pt idx="447">
                  <c:v>45716.526388888888</c:v>
                </c:pt>
                <c:pt idx="448">
                  <c:v>45716.541666666664</c:v>
                </c:pt>
                <c:pt idx="449">
                  <c:v>45716.5625</c:v>
                </c:pt>
                <c:pt idx="450">
                  <c:v>45716.566666666666</c:v>
                </c:pt>
                <c:pt idx="451">
                  <c:v>45716.567361111105</c:v>
                </c:pt>
                <c:pt idx="452">
                  <c:v>45716.583333333328</c:v>
                </c:pt>
                <c:pt idx="453">
                  <c:v>45716.591666666667</c:v>
                </c:pt>
                <c:pt idx="454">
                  <c:v>45716.604166666664</c:v>
                </c:pt>
                <c:pt idx="455">
                  <c:v>45716.625</c:v>
                </c:pt>
                <c:pt idx="456">
                  <c:v>45716.645833333328</c:v>
                </c:pt>
                <c:pt idx="457">
                  <c:v>45716.666666666664</c:v>
                </c:pt>
                <c:pt idx="458">
                  <c:v>45716.668749999997</c:v>
                </c:pt>
                <c:pt idx="459">
                  <c:v>45716.669444444444</c:v>
                </c:pt>
                <c:pt idx="460">
                  <c:v>45716.6875</c:v>
                </c:pt>
                <c:pt idx="461">
                  <c:v>45716.688194444439</c:v>
                </c:pt>
                <c:pt idx="462">
                  <c:v>45716.700694444444</c:v>
                </c:pt>
                <c:pt idx="463">
                  <c:v>45716.701388888883</c:v>
                </c:pt>
                <c:pt idx="464">
                  <c:v>45716.702777777777</c:v>
                </c:pt>
                <c:pt idx="465">
                  <c:v>45716.708333333328</c:v>
                </c:pt>
                <c:pt idx="466">
                  <c:v>45716.729166666664</c:v>
                </c:pt>
                <c:pt idx="467">
                  <c:v>45716.731944444444</c:v>
                </c:pt>
                <c:pt idx="468">
                  <c:v>45716.732638888883</c:v>
                </c:pt>
                <c:pt idx="469">
                  <c:v>45716.73333333333</c:v>
                </c:pt>
                <c:pt idx="470">
                  <c:v>45716.734027777777</c:v>
                </c:pt>
                <c:pt idx="471">
                  <c:v>45716.734722222223</c:v>
                </c:pt>
                <c:pt idx="472">
                  <c:v>45716.735416666663</c:v>
                </c:pt>
                <c:pt idx="473">
                  <c:v>45716.736111111109</c:v>
                </c:pt>
                <c:pt idx="474">
                  <c:v>45716.736805555556</c:v>
                </c:pt>
                <c:pt idx="475">
                  <c:v>45716.737499999996</c:v>
                </c:pt>
                <c:pt idx="476">
                  <c:v>45716.738194444442</c:v>
                </c:pt>
                <c:pt idx="477">
                  <c:v>45716.738888888889</c:v>
                </c:pt>
                <c:pt idx="478">
                  <c:v>45716.739583333328</c:v>
                </c:pt>
                <c:pt idx="479">
                  <c:v>45716.740277777775</c:v>
                </c:pt>
                <c:pt idx="480">
                  <c:v>45716.740972222222</c:v>
                </c:pt>
                <c:pt idx="481">
                  <c:v>45716.741666666661</c:v>
                </c:pt>
                <c:pt idx="482">
                  <c:v>45716.743055555555</c:v>
                </c:pt>
                <c:pt idx="483">
                  <c:v>45716.743749999994</c:v>
                </c:pt>
                <c:pt idx="484">
                  <c:v>45716.75</c:v>
                </c:pt>
                <c:pt idx="485">
                  <c:v>45716.751388888886</c:v>
                </c:pt>
                <c:pt idx="486">
                  <c:v>45716.752083333333</c:v>
                </c:pt>
                <c:pt idx="487">
                  <c:v>45716.762499999997</c:v>
                </c:pt>
                <c:pt idx="488">
                  <c:v>45716.763194444444</c:v>
                </c:pt>
                <c:pt idx="489">
                  <c:v>45716.765277777777</c:v>
                </c:pt>
                <c:pt idx="490">
                  <c:v>45716.765972222223</c:v>
                </c:pt>
                <c:pt idx="491">
                  <c:v>45716.766666666663</c:v>
                </c:pt>
                <c:pt idx="492">
                  <c:v>45716.767361111109</c:v>
                </c:pt>
                <c:pt idx="493">
                  <c:v>45716.768749999996</c:v>
                </c:pt>
                <c:pt idx="494">
                  <c:v>45716.769444444442</c:v>
                </c:pt>
                <c:pt idx="495">
                  <c:v>45716.770138888889</c:v>
                </c:pt>
                <c:pt idx="496">
                  <c:v>45716.770833333328</c:v>
                </c:pt>
                <c:pt idx="497">
                  <c:v>45716.771527777775</c:v>
                </c:pt>
                <c:pt idx="498">
                  <c:v>45716.772222222222</c:v>
                </c:pt>
                <c:pt idx="499">
                  <c:v>45716.772916666661</c:v>
                </c:pt>
                <c:pt idx="500">
                  <c:v>45716.773611111108</c:v>
                </c:pt>
                <c:pt idx="501">
                  <c:v>45716.774305555555</c:v>
                </c:pt>
                <c:pt idx="502">
                  <c:v>45716.774999999994</c:v>
                </c:pt>
                <c:pt idx="503">
                  <c:v>45716.776388888888</c:v>
                </c:pt>
                <c:pt idx="504">
                  <c:v>45716.777083333334</c:v>
                </c:pt>
                <c:pt idx="505">
                  <c:v>45716.777777777774</c:v>
                </c:pt>
                <c:pt idx="506">
                  <c:v>45716.77847222222</c:v>
                </c:pt>
                <c:pt idx="507">
                  <c:v>45716.791666666664</c:v>
                </c:pt>
                <c:pt idx="508">
                  <c:v>45716.795138888883</c:v>
                </c:pt>
                <c:pt idx="509">
                  <c:v>45716.79583333333</c:v>
                </c:pt>
                <c:pt idx="510">
                  <c:v>45716.796527777777</c:v>
                </c:pt>
                <c:pt idx="511">
                  <c:v>45716.797222222223</c:v>
                </c:pt>
                <c:pt idx="512">
                  <c:v>45716.801388888889</c:v>
                </c:pt>
                <c:pt idx="513">
                  <c:v>45716.802083333328</c:v>
                </c:pt>
                <c:pt idx="514">
                  <c:v>45716.802777777775</c:v>
                </c:pt>
                <c:pt idx="515">
                  <c:v>45716.807638888888</c:v>
                </c:pt>
                <c:pt idx="516">
                  <c:v>45716.808333333334</c:v>
                </c:pt>
                <c:pt idx="517">
                  <c:v>45716.809027777774</c:v>
                </c:pt>
                <c:pt idx="518">
                  <c:v>45716.80972222222</c:v>
                </c:pt>
                <c:pt idx="519">
                  <c:v>45716.810416666667</c:v>
                </c:pt>
                <c:pt idx="520">
                  <c:v>45716.811111111107</c:v>
                </c:pt>
                <c:pt idx="521">
                  <c:v>45716.811805555553</c:v>
                </c:pt>
                <c:pt idx="522">
                  <c:v>45716.8125</c:v>
                </c:pt>
                <c:pt idx="523">
                  <c:v>45716.813194444439</c:v>
                </c:pt>
                <c:pt idx="524">
                  <c:v>45716.813888888886</c:v>
                </c:pt>
                <c:pt idx="525">
                  <c:v>45716.814583333333</c:v>
                </c:pt>
                <c:pt idx="526">
                  <c:v>45716.815972222219</c:v>
                </c:pt>
                <c:pt idx="527">
                  <c:v>45716.816666666666</c:v>
                </c:pt>
                <c:pt idx="528">
                  <c:v>45716.817361111105</c:v>
                </c:pt>
                <c:pt idx="529">
                  <c:v>45716.818055555552</c:v>
                </c:pt>
                <c:pt idx="530">
                  <c:v>45716.818749999999</c:v>
                </c:pt>
                <c:pt idx="531">
                  <c:v>45716.819444444445</c:v>
                </c:pt>
                <c:pt idx="532">
                  <c:v>45716.820138888885</c:v>
                </c:pt>
                <c:pt idx="533">
                  <c:v>45716.820833333331</c:v>
                </c:pt>
                <c:pt idx="534">
                  <c:v>45716.821527777778</c:v>
                </c:pt>
                <c:pt idx="535">
                  <c:v>45716.822222222218</c:v>
                </c:pt>
                <c:pt idx="536">
                  <c:v>45716.824999999997</c:v>
                </c:pt>
                <c:pt idx="537">
                  <c:v>45716.825694444444</c:v>
                </c:pt>
                <c:pt idx="538">
                  <c:v>45716.826388888883</c:v>
                </c:pt>
                <c:pt idx="539">
                  <c:v>45716.82708333333</c:v>
                </c:pt>
                <c:pt idx="540">
                  <c:v>45716.827777777777</c:v>
                </c:pt>
                <c:pt idx="541">
                  <c:v>45716.829861111109</c:v>
                </c:pt>
                <c:pt idx="542">
                  <c:v>45716.830555555556</c:v>
                </c:pt>
                <c:pt idx="543">
                  <c:v>45716.831249999996</c:v>
                </c:pt>
                <c:pt idx="544">
                  <c:v>45716.831944444442</c:v>
                </c:pt>
                <c:pt idx="545">
                  <c:v>45716.832638888889</c:v>
                </c:pt>
                <c:pt idx="546">
                  <c:v>45716.833333333328</c:v>
                </c:pt>
                <c:pt idx="547">
                  <c:v>45716.834027777775</c:v>
                </c:pt>
                <c:pt idx="548">
                  <c:v>45716.834722222222</c:v>
                </c:pt>
                <c:pt idx="549">
                  <c:v>45716.835416666661</c:v>
                </c:pt>
                <c:pt idx="550">
                  <c:v>45716.836111111108</c:v>
                </c:pt>
                <c:pt idx="551">
                  <c:v>45716.836805555555</c:v>
                </c:pt>
                <c:pt idx="552">
                  <c:v>45716.837499999994</c:v>
                </c:pt>
                <c:pt idx="553">
                  <c:v>45716.838194444441</c:v>
                </c:pt>
                <c:pt idx="554">
                  <c:v>45716.838888888888</c:v>
                </c:pt>
                <c:pt idx="555">
                  <c:v>45716.839583333334</c:v>
                </c:pt>
                <c:pt idx="556">
                  <c:v>45716.840277777774</c:v>
                </c:pt>
                <c:pt idx="557">
                  <c:v>45716.84097222222</c:v>
                </c:pt>
                <c:pt idx="558">
                  <c:v>45716.841666666667</c:v>
                </c:pt>
                <c:pt idx="559">
                  <c:v>45716.842361111107</c:v>
                </c:pt>
                <c:pt idx="560">
                  <c:v>45716.843055555553</c:v>
                </c:pt>
                <c:pt idx="561">
                  <c:v>45716.84375</c:v>
                </c:pt>
                <c:pt idx="562">
                  <c:v>45716.844444444439</c:v>
                </c:pt>
                <c:pt idx="563">
                  <c:v>45716.845138888886</c:v>
                </c:pt>
                <c:pt idx="564">
                  <c:v>45716.849305555552</c:v>
                </c:pt>
                <c:pt idx="565">
                  <c:v>45716.85</c:v>
                </c:pt>
                <c:pt idx="566">
                  <c:v>45716.850694444445</c:v>
                </c:pt>
                <c:pt idx="567">
                  <c:v>45716.851388888885</c:v>
                </c:pt>
                <c:pt idx="568">
                  <c:v>45716.852777777778</c:v>
                </c:pt>
                <c:pt idx="569">
                  <c:v>45716.853472222218</c:v>
                </c:pt>
                <c:pt idx="570">
                  <c:v>45716.854166666664</c:v>
                </c:pt>
                <c:pt idx="571">
                  <c:v>45716.857638888883</c:v>
                </c:pt>
                <c:pt idx="572">
                  <c:v>45716.85833333333</c:v>
                </c:pt>
                <c:pt idx="573">
                  <c:v>45716.859027777777</c:v>
                </c:pt>
                <c:pt idx="574">
                  <c:v>45716.864583333328</c:v>
                </c:pt>
                <c:pt idx="575">
                  <c:v>45716.865277777775</c:v>
                </c:pt>
                <c:pt idx="576">
                  <c:v>45716.865972222222</c:v>
                </c:pt>
                <c:pt idx="577">
                  <c:v>45716.866666666661</c:v>
                </c:pt>
                <c:pt idx="578">
                  <c:v>45716.867361111108</c:v>
                </c:pt>
                <c:pt idx="579">
                  <c:v>45716.868055555555</c:v>
                </c:pt>
                <c:pt idx="580">
                  <c:v>45716.875</c:v>
                </c:pt>
                <c:pt idx="581">
                  <c:v>45716.895833333328</c:v>
                </c:pt>
                <c:pt idx="582">
                  <c:v>45716.899305555555</c:v>
                </c:pt>
                <c:pt idx="583">
                  <c:v>45716.899999999994</c:v>
                </c:pt>
                <c:pt idx="584">
                  <c:v>45716.900694444441</c:v>
                </c:pt>
                <c:pt idx="585">
                  <c:v>45716.916666666664</c:v>
                </c:pt>
                <c:pt idx="586">
                  <c:v>45716.922222222223</c:v>
                </c:pt>
                <c:pt idx="587">
                  <c:v>45716.922916666663</c:v>
                </c:pt>
                <c:pt idx="588">
                  <c:v>45716.923611111109</c:v>
                </c:pt>
                <c:pt idx="589">
                  <c:v>45716.924305555556</c:v>
                </c:pt>
                <c:pt idx="590">
                  <c:v>45716.925694444442</c:v>
                </c:pt>
                <c:pt idx="591">
                  <c:v>45716.926388888889</c:v>
                </c:pt>
                <c:pt idx="592">
                  <c:v>45716.927083333328</c:v>
                </c:pt>
                <c:pt idx="593">
                  <c:v>45716.927777777775</c:v>
                </c:pt>
                <c:pt idx="594">
                  <c:v>45716.931944444441</c:v>
                </c:pt>
                <c:pt idx="595">
                  <c:v>45716.932638888888</c:v>
                </c:pt>
                <c:pt idx="596">
                  <c:v>45716.93472222222</c:v>
                </c:pt>
                <c:pt idx="597">
                  <c:v>45716.935416666667</c:v>
                </c:pt>
                <c:pt idx="598">
                  <c:v>45716.9375</c:v>
                </c:pt>
                <c:pt idx="599">
                  <c:v>45716.947222222218</c:v>
                </c:pt>
                <c:pt idx="600">
                  <c:v>45716.947916666664</c:v>
                </c:pt>
                <c:pt idx="601">
                  <c:v>45716.948611111111</c:v>
                </c:pt>
                <c:pt idx="602">
                  <c:v>45716.94930555555</c:v>
                </c:pt>
                <c:pt idx="603">
                  <c:v>45716.950694444444</c:v>
                </c:pt>
                <c:pt idx="604">
                  <c:v>45716.957638888889</c:v>
                </c:pt>
                <c:pt idx="605">
                  <c:v>45716.958333333328</c:v>
                </c:pt>
                <c:pt idx="606">
                  <c:v>45716.960416666661</c:v>
                </c:pt>
                <c:pt idx="607">
                  <c:v>45716.962499999994</c:v>
                </c:pt>
                <c:pt idx="608">
                  <c:v>45716.963194444441</c:v>
                </c:pt>
                <c:pt idx="609">
                  <c:v>45716.964583333334</c:v>
                </c:pt>
                <c:pt idx="610">
                  <c:v>45716.967361111107</c:v>
                </c:pt>
                <c:pt idx="611">
                  <c:v>45716.970138888886</c:v>
                </c:pt>
                <c:pt idx="612">
                  <c:v>45716.970833333333</c:v>
                </c:pt>
                <c:pt idx="613">
                  <c:v>45716.979166666664</c:v>
                </c:pt>
                <c:pt idx="614">
                  <c:v>45716.979861111111</c:v>
                </c:pt>
                <c:pt idx="615">
                  <c:v>45716.98055555555</c:v>
                </c:pt>
                <c:pt idx="616">
                  <c:v>45716.984027777777</c:v>
                </c:pt>
                <c:pt idx="617">
                  <c:v>45716.984722222223</c:v>
                </c:pt>
                <c:pt idx="618">
                  <c:v>45716.986805555556</c:v>
                </c:pt>
                <c:pt idx="619">
                  <c:v>45716.987499999996</c:v>
                </c:pt>
                <c:pt idx="620">
                  <c:v>45716.995833333334</c:v>
                </c:pt>
                <c:pt idx="621">
                  <c:v>45716.996527777774</c:v>
                </c:pt>
                <c:pt idx="622">
                  <c:v>45716.99722222222</c:v>
                </c:pt>
                <c:pt idx="623">
                  <c:v>45716.997916666667</c:v>
                </c:pt>
                <c:pt idx="624">
                  <c:v>45716.998611111107</c:v>
                </c:pt>
                <c:pt idx="625">
                  <c:v>45716.999305555553</c:v>
                </c:pt>
                <c:pt idx="626">
                  <c:v>45717</c:v>
                </c:pt>
                <c:pt idx="627">
                  <c:v>45717.004861111105</c:v>
                </c:pt>
                <c:pt idx="628">
                  <c:v>45717.005555555552</c:v>
                </c:pt>
                <c:pt idx="629">
                  <c:v>45717.006249999999</c:v>
                </c:pt>
                <c:pt idx="630">
                  <c:v>45717.007638888885</c:v>
                </c:pt>
                <c:pt idx="631">
                  <c:v>45717.009722222218</c:v>
                </c:pt>
                <c:pt idx="632">
                  <c:v>45717.011111111111</c:v>
                </c:pt>
                <c:pt idx="633">
                  <c:v>45717.01180555555</c:v>
                </c:pt>
                <c:pt idx="634">
                  <c:v>45717.012499999997</c:v>
                </c:pt>
                <c:pt idx="635">
                  <c:v>45717.013194444444</c:v>
                </c:pt>
                <c:pt idx="636">
                  <c:v>45717.013888888883</c:v>
                </c:pt>
                <c:pt idx="637">
                  <c:v>45717.01458333333</c:v>
                </c:pt>
                <c:pt idx="638">
                  <c:v>45717.015277777777</c:v>
                </c:pt>
                <c:pt idx="639">
                  <c:v>45717.015972222223</c:v>
                </c:pt>
                <c:pt idx="640">
                  <c:v>45717.016666666663</c:v>
                </c:pt>
                <c:pt idx="641">
                  <c:v>45717.020833333328</c:v>
                </c:pt>
                <c:pt idx="642">
                  <c:v>45717.041666666664</c:v>
                </c:pt>
                <c:pt idx="643">
                  <c:v>45717.0625</c:v>
                </c:pt>
                <c:pt idx="644">
                  <c:v>45717.083333333328</c:v>
                </c:pt>
                <c:pt idx="645">
                  <c:v>45717.104166666664</c:v>
                </c:pt>
                <c:pt idx="646">
                  <c:v>45717.125</c:v>
                </c:pt>
                <c:pt idx="647">
                  <c:v>45717.145833333328</c:v>
                </c:pt>
                <c:pt idx="648">
                  <c:v>45717.166666666664</c:v>
                </c:pt>
                <c:pt idx="649">
                  <c:v>45717.1875</c:v>
                </c:pt>
                <c:pt idx="650">
                  <c:v>45717.208333333328</c:v>
                </c:pt>
                <c:pt idx="651">
                  <c:v>45717.229166666664</c:v>
                </c:pt>
                <c:pt idx="652">
                  <c:v>45717.25</c:v>
                </c:pt>
                <c:pt idx="653">
                  <c:v>45717.270833333328</c:v>
                </c:pt>
                <c:pt idx="654">
                  <c:v>45717.291666666664</c:v>
                </c:pt>
                <c:pt idx="655">
                  <c:v>45717.3125</c:v>
                </c:pt>
                <c:pt idx="656">
                  <c:v>45717.333333333328</c:v>
                </c:pt>
                <c:pt idx="657">
                  <c:v>45717.354166666664</c:v>
                </c:pt>
                <c:pt idx="658">
                  <c:v>45717.375</c:v>
                </c:pt>
                <c:pt idx="659">
                  <c:v>45717.395833333328</c:v>
                </c:pt>
                <c:pt idx="660">
                  <c:v>45717.416666666664</c:v>
                </c:pt>
                <c:pt idx="661">
                  <c:v>45717.4375</c:v>
                </c:pt>
                <c:pt idx="662">
                  <c:v>45717.458333333328</c:v>
                </c:pt>
                <c:pt idx="663">
                  <c:v>45717.479166666664</c:v>
                </c:pt>
                <c:pt idx="664">
                  <c:v>45717.479861111111</c:v>
                </c:pt>
                <c:pt idx="665">
                  <c:v>45717.5</c:v>
                </c:pt>
                <c:pt idx="666">
                  <c:v>45717.520833333328</c:v>
                </c:pt>
                <c:pt idx="667">
                  <c:v>45717.541666666664</c:v>
                </c:pt>
                <c:pt idx="668">
                  <c:v>45717.5625</c:v>
                </c:pt>
                <c:pt idx="669">
                  <c:v>45717.583333333328</c:v>
                </c:pt>
                <c:pt idx="670">
                  <c:v>45717.604166666664</c:v>
                </c:pt>
                <c:pt idx="671">
                  <c:v>45717.625</c:v>
                </c:pt>
                <c:pt idx="672">
                  <c:v>45717.645833333328</c:v>
                </c:pt>
                <c:pt idx="673">
                  <c:v>45717.666666666664</c:v>
                </c:pt>
                <c:pt idx="674">
                  <c:v>45717.66805555555</c:v>
                </c:pt>
                <c:pt idx="675">
                  <c:v>45717.668749999997</c:v>
                </c:pt>
                <c:pt idx="676">
                  <c:v>45717.6875</c:v>
                </c:pt>
                <c:pt idx="677">
                  <c:v>45717.708333333328</c:v>
                </c:pt>
                <c:pt idx="678">
                  <c:v>45717.720833333333</c:v>
                </c:pt>
                <c:pt idx="679">
                  <c:v>45717.722916666666</c:v>
                </c:pt>
                <c:pt idx="680">
                  <c:v>45717.726388888885</c:v>
                </c:pt>
                <c:pt idx="681">
                  <c:v>45717.729166666664</c:v>
                </c:pt>
                <c:pt idx="682">
                  <c:v>45717.75</c:v>
                </c:pt>
                <c:pt idx="683">
                  <c:v>45717.751388888886</c:v>
                </c:pt>
                <c:pt idx="684">
                  <c:v>45717.770833333328</c:v>
                </c:pt>
                <c:pt idx="685">
                  <c:v>45717.791666666664</c:v>
                </c:pt>
                <c:pt idx="686">
                  <c:v>45717.8125</c:v>
                </c:pt>
                <c:pt idx="687">
                  <c:v>45717.833333333328</c:v>
                </c:pt>
                <c:pt idx="688">
                  <c:v>45717.846527777772</c:v>
                </c:pt>
                <c:pt idx="689">
                  <c:v>45717.847222222219</c:v>
                </c:pt>
                <c:pt idx="690">
                  <c:v>45717.854166666664</c:v>
                </c:pt>
                <c:pt idx="691">
                  <c:v>45717.875</c:v>
                </c:pt>
                <c:pt idx="692">
                  <c:v>45717.895833333328</c:v>
                </c:pt>
                <c:pt idx="693">
                  <c:v>45717.899999999994</c:v>
                </c:pt>
                <c:pt idx="694">
                  <c:v>45717.900694444441</c:v>
                </c:pt>
                <c:pt idx="695">
                  <c:v>45717.916666666664</c:v>
                </c:pt>
                <c:pt idx="696">
                  <c:v>45717.9375</c:v>
                </c:pt>
                <c:pt idx="697">
                  <c:v>45717.958333333328</c:v>
                </c:pt>
                <c:pt idx="698">
                  <c:v>45717.963888888888</c:v>
                </c:pt>
                <c:pt idx="699">
                  <c:v>45717.964583333334</c:v>
                </c:pt>
                <c:pt idx="700">
                  <c:v>45717.979166666664</c:v>
                </c:pt>
                <c:pt idx="701">
                  <c:v>45718</c:v>
                </c:pt>
                <c:pt idx="702">
                  <c:v>45718.020833333328</c:v>
                </c:pt>
                <c:pt idx="703">
                  <c:v>45718.024999999994</c:v>
                </c:pt>
                <c:pt idx="704">
                  <c:v>45718.025694444441</c:v>
                </c:pt>
                <c:pt idx="705">
                  <c:v>45718.041666666664</c:v>
                </c:pt>
                <c:pt idx="706">
                  <c:v>45718.0625</c:v>
                </c:pt>
                <c:pt idx="707">
                  <c:v>45718.071527777778</c:v>
                </c:pt>
                <c:pt idx="708">
                  <c:v>45718.072222222218</c:v>
                </c:pt>
                <c:pt idx="709">
                  <c:v>45718.083333333328</c:v>
                </c:pt>
                <c:pt idx="710">
                  <c:v>45718.104166666664</c:v>
                </c:pt>
                <c:pt idx="711">
                  <c:v>45718.118055555555</c:v>
                </c:pt>
                <c:pt idx="712">
                  <c:v>45718.118749999994</c:v>
                </c:pt>
                <c:pt idx="713">
                  <c:v>45718.125</c:v>
                </c:pt>
                <c:pt idx="714">
                  <c:v>45718.145833333328</c:v>
                </c:pt>
                <c:pt idx="715">
                  <c:v>45718.147916666661</c:v>
                </c:pt>
                <c:pt idx="716">
                  <c:v>45718.148611111108</c:v>
                </c:pt>
                <c:pt idx="717">
                  <c:v>45718.166666666664</c:v>
                </c:pt>
                <c:pt idx="718">
                  <c:v>45718.171527777777</c:v>
                </c:pt>
                <c:pt idx="719">
                  <c:v>45718.172222222223</c:v>
                </c:pt>
                <c:pt idx="720">
                  <c:v>45718.1875</c:v>
                </c:pt>
                <c:pt idx="721">
                  <c:v>45718.208333333328</c:v>
                </c:pt>
                <c:pt idx="722">
                  <c:v>45718.229166666664</c:v>
                </c:pt>
                <c:pt idx="723">
                  <c:v>45718.25</c:v>
                </c:pt>
                <c:pt idx="724">
                  <c:v>45718.259027777778</c:v>
                </c:pt>
                <c:pt idx="725">
                  <c:v>45718.270833333328</c:v>
                </c:pt>
                <c:pt idx="726">
                  <c:v>45718.3125</c:v>
                </c:pt>
                <c:pt idx="727">
                  <c:v>45718.333333333328</c:v>
                </c:pt>
                <c:pt idx="728">
                  <c:v>45718.354166666664</c:v>
                </c:pt>
                <c:pt idx="729">
                  <c:v>45718.375</c:v>
                </c:pt>
                <c:pt idx="730">
                  <c:v>45718.391666666663</c:v>
                </c:pt>
                <c:pt idx="731">
                  <c:v>45718.395833333328</c:v>
                </c:pt>
                <c:pt idx="732">
                  <c:v>45718.416666666664</c:v>
                </c:pt>
                <c:pt idx="733">
                  <c:v>45718.4375</c:v>
                </c:pt>
                <c:pt idx="734">
                  <c:v>45718.5</c:v>
                </c:pt>
                <c:pt idx="735">
                  <c:v>45718.520833333328</c:v>
                </c:pt>
                <c:pt idx="736">
                  <c:v>45718.541666666664</c:v>
                </c:pt>
                <c:pt idx="737">
                  <c:v>45718.5625</c:v>
                </c:pt>
                <c:pt idx="738">
                  <c:v>45718.583333333328</c:v>
                </c:pt>
                <c:pt idx="739">
                  <c:v>45718.604166666664</c:v>
                </c:pt>
                <c:pt idx="740">
                  <c:v>45718.625</c:v>
                </c:pt>
                <c:pt idx="741">
                  <c:v>45718.645833333328</c:v>
                </c:pt>
                <c:pt idx="742">
                  <c:v>45718.666666666664</c:v>
                </c:pt>
                <c:pt idx="743">
                  <c:v>45718.6875</c:v>
                </c:pt>
                <c:pt idx="744">
                  <c:v>45718.708333333328</c:v>
                </c:pt>
                <c:pt idx="745">
                  <c:v>45718.729166666664</c:v>
                </c:pt>
                <c:pt idx="746">
                  <c:v>45718.75</c:v>
                </c:pt>
                <c:pt idx="747">
                  <c:v>45718.770833333328</c:v>
                </c:pt>
                <c:pt idx="748">
                  <c:v>45718.791666666664</c:v>
                </c:pt>
                <c:pt idx="749">
                  <c:v>45718.8125</c:v>
                </c:pt>
                <c:pt idx="750">
                  <c:v>45718.833333333328</c:v>
                </c:pt>
                <c:pt idx="751">
                  <c:v>45718.854166666664</c:v>
                </c:pt>
                <c:pt idx="752">
                  <c:v>45718.875</c:v>
                </c:pt>
                <c:pt idx="753">
                  <c:v>45718.895833333328</c:v>
                </c:pt>
                <c:pt idx="754">
                  <c:v>45718.916666666664</c:v>
                </c:pt>
                <c:pt idx="755">
                  <c:v>45718.9375</c:v>
                </c:pt>
                <c:pt idx="756">
                  <c:v>45718.958333333328</c:v>
                </c:pt>
                <c:pt idx="757">
                  <c:v>45718.979166666664</c:v>
                </c:pt>
                <c:pt idx="758">
                  <c:v>45719</c:v>
                </c:pt>
                <c:pt idx="759">
                  <c:v>45719.020833333328</c:v>
                </c:pt>
                <c:pt idx="760">
                  <c:v>45719.041666666664</c:v>
                </c:pt>
                <c:pt idx="761">
                  <c:v>45719.0625</c:v>
                </c:pt>
                <c:pt idx="762">
                  <c:v>45719.083333333328</c:v>
                </c:pt>
                <c:pt idx="763">
                  <c:v>45719.104166666664</c:v>
                </c:pt>
                <c:pt idx="764">
                  <c:v>45719.125</c:v>
                </c:pt>
                <c:pt idx="765">
                  <c:v>45719.145833333328</c:v>
                </c:pt>
                <c:pt idx="766">
                  <c:v>45719.166666666664</c:v>
                </c:pt>
                <c:pt idx="767">
                  <c:v>45719.1875</c:v>
                </c:pt>
                <c:pt idx="768">
                  <c:v>45719.208333333328</c:v>
                </c:pt>
                <c:pt idx="769">
                  <c:v>45719.229166666664</c:v>
                </c:pt>
                <c:pt idx="770">
                  <c:v>45719.25</c:v>
                </c:pt>
                <c:pt idx="771">
                  <c:v>45719.270833333328</c:v>
                </c:pt>
                <c:pt idx="772">
                  <c:v>45719.291666666664</c:v>
                </c:pt>
                <c:pt idx="773">
                  <c:v>45719.3125</c:v>
                </c:pt>
                <c:pt idx="774">
                  <c:v>45719.333333333328</c:v>
                </c:pt>
                <c:pt idx="775">
                  <c:v>45719.354166666664</c:v>
                </c:pt>
                <c:pt idx="776">
                  <c:v>45719.375</c:v>
                </c:pt>
                <c:pt idx="777">
                  <c:v>45719.395833333328</c:v>
                </c:pt>
                <c:pt idx="778">
                  <c:v>45719.416666666664</c:v>
                </c:pt>
                <c:pt idx="779">
                  <c:v>45719.4375</c:v>
                </c:pt>
                <c:pt idx="780">
                  <c:v>45719.458333333328</c:v>
                </c:pt>
                <c:pt idx="781">
                  <c:v>45719.479166666664</c:v>
                </c:pt>
                <c:pt idx="782">
                  <c:v>45719.5</c:v>
                </c:pt>
                <c:pt idx="783">
                  <c:v>45719.520833333328</c:v>
                </c:pt>
                <c:pt idx="784">
                  <c:v>45719.541666666664</c:v>
                </c:pt>
                <c:pt idx="785">
                  <c:v>45719.5625</c:v>
                </c:pt>
                <c:pt idx="786">
                  <c:v>45719.583333333328</c:v>
                </c:pt>
                <c:pt idx="787">
                  <c:v>45719.604166666664</c:v>
                </c:pt>
                <c:pt idx="788">
                  <c:v>45719.625</c:v>
                </c:pt>
                <c:pt idx="789">
                  <c:v>45719.645833333328</c:v>
                </c:pt>
                <c:pt idx="790">
                  <c:v>45719.666666666664</c:v>
                </c:pt>
                <c:pt idx="791">
                  <c:v>45719.6875</c:v>
                </c:pt>
                <c:pt idx="792">
                  <c:v>45719.708333333328</c:v>
                </c:pt>
                <c:pt idx="793">
                  <c:v>45719.729166666664</c:v>
                </c:pt>
                <c:pt idx="794">
                  <c:v>45719.75</c:v>
                </c:pt>
                <c:pt idx="795">
                  <c:v>45719.770833333328</c:v>
                </c:pt>
                <c:pt idx="796">
                  <c:v>45719.791666666664</c:v>
                </c:pt>
                <c:pt idx="797">
                  <c:v>45719.8125</c:v>
                </c:pt>
                <c:pt idx="798">
                  <c:v>45719.833333333328</c:v>
                </c:pt>
                <c:pt idx="799">
                  <c:v>45719.854166666664</c:v>
                </c:pt>
                <c:pt idx="800">
                  <c:v>45719.875</c:v>
                </c:pt>
                <c:pt idx="801">
                  <c:v>45719.895833333328</c:v>
                </c:pt>
                <c:pt idx="802">
                  <c:v>45719.916666666664</c:v>
                </c:pt>
                <c:pt idx="803">
                  <c:v>45719.9375</c:v>
                </c:pt>
                <c:pt idx="804">
                  <c:v>45719.958333333328</c:v>
                </c:pt>
                <c:pt idx="805">
                  <c:v>45719.979166666664</c:v>
                </c:pt>
                <c:pt idx="806">
                  <c:v>45720</c:v>
                </c:pt>
                <c:pt idx="807">
                  <c:v>45720.020833333328</c:v>
                </c:pt>
                <c:pt idx="808">
                  <c:v>45720.041666666664</c:v>
                </c:pt>
                <c:pt idx="809">
                  <c:v>45720.0625</c:v>
                </c:pt>
                <c:pt idx="810">
                  <c:v>45720.083333333328</c:v>
                </c:pt>
                <c:pt idx="811">
                  <c:v>45720.104166666664</c:v>
                </c:pt>
                <c:pt idx="812">
                  <c:v>45720.125</c:v>
                </c:pt>
                <c:pt idx="813">
                  <c:v>45720.145833333328</c:v>
                </c:pt>
                <c:pt idx="814">
                  <c:v>45720.166666666664</c:v>
                </c:pt>
                <c:pt idx="815">
                  <c:v>45720.1875</c:v>
                </c:pt>
                <c:pt idx="816">
                  <c:v>45720.208333333328</c:v>
                </c:pt>
                <c:pt idx="817">
                  <c:v>45720.229166666664</c:v>
                </c:pt>
                <c:pt idx="818">
                  <c:v>45720.25</c:v>
                </c:pt>
                <c:pt idx="819">
                  <c:v>45720.270833333328</c:v>
                </c:pt>
                <c:pt idx="820">
                  <c:v>45720.291666666664</c:v>
                </c:pt>
                <c:pt idx="821">
                  <c:v>45720.3125</c:v>
                </c:pt>
                <c:pt idx="822">
                  <c:v>45720.333333333328</c:v>
                </c:pt>
                <c:pt idx="823">
                  <c:v>45720.354166666664</c:v>
                </c:pt>
                <c:pt idx="824">
                  <c:v>45720.375</c:v>
                </c:pt>
                <c:pt idx="825">
                  <c:v>45720.395833333328</c:v>
                </c:pt>
                <c:pt idx="826">
                  <c:v>45720.416666666664</c:v>
                </c:pt>
                <c:pt idx="827">
                  <c:v>45720.4375</c:v>
                </c:pt>
                <c:pt idx="828">
                  <c:v>45720.458333333328</c:v>
                </c:pt>
                <c:pt idx="829">
                  <c:v>45720.479166666664</c:v>
                </c:pt>
                <c:pt idx="830">
                  <c:v>45720.5</c:v>
                </c:pt>
                <c:pt idx="831">
                  <c:v>45720.520833333328</c:v>
                </c:pt>
                <c:pt idx="832">
                  <c:v>45720.541666666664</c:v>
                </c:pt>
                <c:pt idx="833">
                  <c:v>45720.5625</c:v>
                </c:pt>
                <c:pt idx="834">
                  <c:v>45720.583333333328</c:v>
                </c:pt>
                <c:pt idx="835">
                  <c:v>45720.604166666664</c:v>
                </c:pt>
                <c:pt idx="836">
                  <c:v>45720.625</c:v>
                </c:pt>
                <c:pt idx="837">
                  <c:v>45720.645833333328</c:v>
                </c:pt>
                <c:pt idx="838">
                  <c:v>45720.666666666664</c:v>
                </c:pt>
                <c:pt idx="839">
                  <c:v>45720.6875</c:v>
                </c:pt>
                <c:pt idx="840">
                  <c:v>45720.708333333328</c:v>
                </c:pt>
                <c:pt idx="841">
                  <c:v>45720.729166666664</c:v>
                </c:pt>
                <c:pt idx="842">
                  <c:v>45720.75</c:v>
                </c:pt>
                <c:pt idx="843">
                  <c:v>45720.770833333328</c:v>
                </c:pt>
                <c:pt idx="844">
                  <c:v>45720.791666666664</c:v>
                </c:pt>
                <c:pt idx="845">
                  <c:v>45720.8125</c:v>
                </c:pt>
                <c:pt idx="846">
                  <c:v>45720.833333333328</c:v>
                </c:pt>
                <c:pt idx="847">
                  <c:v>45720.854166666664</c:v>
                </c:pt>
                <c:pt idx="848">
                  <c:v>45720.875</c:v>
                </c:pt>
                <c:pt idx="849">
                  <c:v>45720.895833333328</c:v>
                </c:pt>
                <c:pt idx="850">
                  <c:v>45720.916666666664</c:v>
                </c:pt>
                <c:pt idx="851">
                  <c:v>45720.9375</c:v>
                </c:pt>
                <c:pt idx="852">
                  <c:v>45720.958333333328</c:v>
                </c:pt>
                <c:pt idx="853">
                  <c:v>45720.979166666664</c:v>
                </c:pt>
                <c:pt idx="854">
                  <c:v>45721</c:v>
                </c:pt>
                <c:pt idx="855">
                  <c:v>45721.020833333328</c:v>
                </c:pt>
                <c:pt idx="856">
                  <c:v>45721.041666666664</c:v>
                </c:pt>
                <c:pt idx="857">
                  <c:v>45721.0625</c:v>
                </c:pt>
                <c:pt idx="858">
                  <c:v>45721.083333333328</c:v>
                </c:pt>
                <c:pt idx="859">
                  <c:v>45721.104166666664</c:v>
                </c:pt>
                <c:pt idx="860">
                  <c:v>45721.125</c:v>
                </c:pt>
                <c:pt idx="861">
                  <c:v>45721.145833333328</c:v>
                </c:pt>
                <c:pt idx="862">
                  <c:v>45721.166666666664</c:v>
                </c:pt>
                <c:pt idx="863">
                  <c:v>45721.1875</c:v>
                </c:pt>
                <c:pt idx="864">
                  <c:v>45721.208333333328</c:v>
                </c:pt>
                <c:pt idx="865">
                  <c:v>45721.229166666664</c:v>
                </c:pt>
                <c:pt idx="866">
                  <c:v>45721.25</c:v>
                </c:pt>
                <c:pt idx="867">
                  <c:v>45721.270833333328</c:v>
                </c:pt>
                <c:pt idx="868">
                  <c:v>45721.291666666664</c:v>
                </c:pt>
                <c:pt idx="869">
                  <c:v>45721.3125</c:v>
                </c:pt>
                <c:pt idx="870">
                  <c:v>45721.333333333328</c:v>
                </c:pt>
                <c:pt idx="871">
                  <c:v>45721.354166666664</c:v>
                </c:pt>
                <c:pt idx="872">
                  <c:v>45721.375</c:v>
                </c:pt>
                <c:pt idx="873">
                  <c:v>45721.395833333328</c:v>
                </c:pt>
                <c:pt idx="874">
                  <c:v>45721.416666666664</c:v>
                </c:pt>
                <c:pt idx="875">
                  <c:v>45721.4375</c:v>
                </c:pt>
                <c:pt idx="876">
                  <c:v>45721.458333333328</c:v>
                </c:pt>
                <c:pt idx="877">
                  <c:v>45721.479166666664</c:v>
                </c:pt>
                <c:pt idx="878">
                  <c:v>45721.5</c:v>
                </c:pt>
                <c:pt idx="879">
                  <c:v>45721.520833333328</c:v>
                </c:pt>
                <c:pt idx="880">
                  <c:v>45721.541666666664</c:v>
                </c:pt>
                <c:pt idx="881">
                  <c:v>45721.5625</c:v>
                </c:pt>
                <c:pt idx="882">
                  <c:v>45721.583333333328</c:v>
                </c:pt>
                <c:pt idx="883">
                  <c:v>45721.604166666664</c:v>
                </c:pt>
                <c:pt idx="884">
                  <c:v>45721.625</c:v>
                </c:pt>
                <c:pt idx="885">
                  <c:v>45721.645833333328</c:v>
                </c:pt>
                <c:pt idx="886">
                  <c:v>45721.666666666664</c:v>
                </c:pt>
                <c:pt idx="887">
                  <c:v>45721.6875</c:v>
                </c:pt>
                <c:pt idx="888">
                  <c:v>45721.708333333328</c:v>
                </c:pt>
                <c:pt idx="889">
                  <c:v>45721.729166666664</c:v>
                </c:pt>
                <c:pt idx="890">
                  <c:v>45721.75</c:v>
                </c:pt>
                <c:pt idx="891">
                  <c:v>45721.770833333328</c:v>
                </c:pt>
                <c:pt idx="892">
                  <c:v>45721.791666666664</c:v>
                </c:pt>
                <c:pt idx="893">
                  <c:v>45721.8125</c:v>
                </c:pt>
                <c:pt idx="894">
                  <c:v>45721.833333333328</c:v>
                </c:pt>
                <c:pt idx="895">
                  <c:v>45721.854166666664</c:v>
                </c:pt>
                <c:pt idx="896">
                  <c:v>45721.875</c:v>
                </c:pt>
                <c:pt idx="897">
                  <c:v>45721.895833333328</c:v>
                </c:pt>
                <c:pt idx="898">
                  <c:v>45721.916666666664</c:v>
                </c:pt>
                <c:pt idx="899">
                  <c:v>45721.9375</c:v>
                </c:pt>
                <c:pt idx="900">
                  <c:v>45721.958333333328</c:v>
                </c:pt>
                <c:pt idx="901">
                  <c:v>45721.979166666664</c:v>
                </c:pt>
                <c:pt idx="902">
                  <c:v>45722</c:v>
                </c:pt>
                <c:pt idx="903">
                  <c:v>45722.020833333328</c:v>
                </c:pt>
                <c:pt idx="904">
                  <c:v>45722.041666666664</c:v>
                </c:pt>
                <c:pt idx="905">
                  <c:v>45722.0625</c:v>
                </c:pt>
                <c:pt idx="906">
                  <c:v>45722.083333333328</c:v>
                </c:pt>
                <c:pt idx="907">
                  <c:v>45722.104166666664</c:v>
                </c:pt>
                <c:pt idx="908">
                  <c:v>45722.125</c:v>
                </c:pt>
                <c:pt idx="909">
                  <c:v>45722.145833333328</c:v>
                </c:pt>
                <c:pt idx="910">
                  <c:v>45722.166666666664</c:v>
                </c:pt>
                <c:pt idx="911">
                  <c:v>45722.1875</c:v>
                </c:pt>
                <c:pt idx="912">
                  <c:v>45722.208333333328</c:v>
                </c:pt>
                <c:pt idx="913">
                  <c:v>45722.229166666664</c:v>
                </c:pt>
                <c:pt idx="914">
                  <c:v>45722.25</c:v>
                </c:pt>
                <c:pt idx="915">
                  <c:v>45722.270833333328</c:v>
                </c:pt>
                <c:pt idx="916">
                  <c:v>45722.291666666664</c:v>
                </c:pt>
                <c:pt idx="917">
                  <c:v>45722.3125</c:v>
                </c:pt>
                <c:pt idx="918">
                  <c:v>45722.333333333328</c:v>
                </c:pt>
                <c:pt idx="919">
                  <c:v>45722.354166666664</c:v>
                </c:pt>
                <c:pt idx="920">
                  <c:v>45722.375</c:v>
                </c:pt>
                <c:pt idx="921">
                  <c:v>45722.395833333328</c:v>
                </c:pt>
                <c:pt idx="922">
                  <c:v>45722.416666666664</c:v>
                </c:pt>
                <c:pt idx="923">
                  <c:v>45722.4375</c:v>
                </c:pt>
                <c:pt idx="924">
                  <c:v>45722.458333333328</c:v>
                </c:pt>
                <c:pt idx="925">
                  <c:v>45722.479166666664</c:v>
                </c:pt>
                <c:pt idx="926">
                  <c:v>45722.5</c:v>
                </c:pt>
                <c:pt idx="927">
                  <c:v>45722.520833333328</c:v>
                </c:pt>
                <c:pt idx="928">
                  <c:v>45722.541666666664</c:v>
                </c:pt>
                <c:pt idx="929">
                  <c:v>45722.5625</c:v>
                </c:pt>
                <c:pt idx="930">
                  <c:v>45722.583333333328</c:v>
                </c:pt>
                <c:pt idx="931">
                  <c:v>45722.604166666664</c:v>
                </c:pt>
                <c:pt idx="932">
                  <c:v>45722.625</c:v>
                </c:pt>
                <c:pt idx="933">
                  <c:v>45722.645833333328</c:v>
                </c:pt>
                <c:pt idx="934">
                  <c:v>45722.666666666664</c:v>
                </c:pt>
                <c:pt idx="935">
                  <c:v>45722.6875</c:v>
                </c:pt>
                <c:pt idx="936">
                  <c:v>45722.708333333328</c:v>
                </c:pt>
                <c:pt idx="937">
                  <c:v>45722.729166666664</c:v>
                </c:pt>
                <c:pt idx="938">
                  <c:v>45722.75</c:v>
                </c:pt>
                <c:pt idx="939">
                  <c:v>45722.770833333328</c:v>
                </c:pt>
                <c:pt idx="940">
                  <c:v>45722.791666666664</c:v>
                </c:pt>
                <c:pt idx="941">
                  <c:v>45722.8125</c:v>
                </c:pt>
                <c:pt idx="942">
                  <c:v>45722.833333333328</c:v>
                </c:pt>
                <c:pt idx="943">
                  <c:v>45722.854166666664</c:v>
                </c:pt>
                <c:pt idx="944">
                  <c:v>45722.875</c:v>
                </c:pt>
                <c:pt idx="945">
                  <c:v>45722.895833333328</c:v>
                </c:pt>
                <c:pt idx="946">
                  <c:v>45722.916666666664</c:v>
                </c:pt>
                <c:pt idx="947">
                  <c:v>45722.9375</c:v>
                </c:pt>
                <c:pt idx="948">
                  <c:v>45722.958333333328</c:v>
                </c:pt>
                <c:pt idx="949">
                  <c:v>45722.979166666664</c:v>
                </c:pt>
                <c:pt idx="950">
                  <c:v>45723</c:v>
                </c:pt>
                <c:pt idx="951">
                  <c:v>45723.020833333328</c:v>
                </c:pt>
                <c:pt idx="952">
                  <c:v>45723.041666666664</c:v>
                </c:pt>
                <c:pt idx="953">
                  <c:v>45723.0625</c:v>
                </c:pt>
                <c:pt idx="954">
                  <c:v>45723.083333333328</c:v>
                </c:pt>
                <c:pt idx="955">
                  <c:v>45723.104166666664</c:v>
                </c:pt>
                <c:pt idx="956">
                  <c:v>45723.125</c:v>
                </c:pt>
                <c:pt idx="957">
                  <c:v>45723.145833333328</c:v>
                </c:pt>
                <c:pt idx="958">
                  <c:v>45723.166666666664</c:v>
                </c:pt>
                <c:pt idx="959">
                  <c:v>45723.1875</c:v>
                </c:pt>
                <c:pt idx="960">
                  <c:v>45723.208333333328</c:v>
                </c:pt>
                <c:pt idx="961">
                  <c:v>45723.229166666664</c:v>
                </c:pt>
                <c:pt idx="962">
                  <c:v>45723.25</c:v>
                </c:pt>
                <c:pt idx="963">
                  <c:v>45723.270833333328</c:v>
                </c:pt>
                <c:pt idx="964">
                  <c:v>45723.291666666664</c:v>
                </c:pt>
                <c:pt idx="965">
                  <c:v>45723.3125</c:v>
                </c:pt>
                <c:pt idx="966">
                  <c:v>45723.333333333328</c:v>
                </c:pt>
                <c:pt idx="967">
                  <c:v>45723.354166666664</c:v>
                </c:pt>
                <c:pt idx="968">
                  <c:v>45723.375</c:v>
                </c:pt>
                <c:pt idx="969">
                  <c:v>45723.395833333328</c:v>
                </c:pt>
                <c:pt idx="970">
                  <c:v>45723.416666666664</c:v>
                </c:pt>
                <c:pt idx="971">
                  <c:v>45723.4375</c:v>
                </c:pt>
                <c:pt idx="972">
                  <c:v>45723.458333333328</c:v>
                </c:pt>
                <c:pt idx="973">
                  <c:v>45723.479166666664</c:v>
                </c:pt>
                <c:pt idx="974">
                  <c:v>45723.5</c:v>
                </c:pt>
                <c:pt idx="975">
                  <c:v>45723.520833333328</c:v>
                </c:pt>
                <c:pt idx="976">
                  <c:v>45723.541666666664</c:v>
                </c:pt>
                <c:pt idx="977">
                  <c:v>45723.5625</c:v>
                </c:pt>
                <c:pt idx="978">
                  <c:v>45723.583333333328</c:v>
                </c:pt>
                <c:pt idx="979">
                  <c:v>45723.604166666664</c:v>
                </c:pt>
                <c:pt idx="980">
                  <c:v>45723.625</c:v>
                </c:pt>
                <c:pt idx="981">
                  <c:v>45723.645833333328</c:v>
                </c:pt>
                <c:pt idx="982">
                  <c:v>45723.666666666664</c:v>
                </c:pt>
                <c:pt idx="983">
                  <c:v>45723.6875</c:v>
                </c:pt>
                <c:pt idx="984">
                  <c:v>45723.708333333328</c:v>
                </c:pt>
                <c:pt idx="985">
                  <c:v>45723.729166666664</c:v>
                </c:pt>
                <c:pt idx="986">
                  <c:v>45723.75</c:v>
                </c:pt>
                <c:pt idx="987">
                  <c:v>45723.770833333328</c:v>
                </c:pt>
                <c:pt idx="988">
                  <c:v>45723.791666666664</c:v>
                </c:pt>
                <c:pt idx="989">
                  <c:v>45723.8125</c:v>
                </c:pt>
                <c:pt idx="990">
                  <c:v>45723.833333333328</c:v>
                </c:pt>
                <c:pt idx="991">
                  <c:v>45723.854166666664</c:v>
                </c:pt>
                <c:pt idx="992">
                  <c:v>45723.875</c:v>
                </c:pt>
                <c:pt idx="993">
                  <c:v>45723.895833333328</c:v>
                </c:pt>
                <c:pt idx="994">
                  <c:v>45723.916666666664</c:v>
                </c:pt>
                <c:pt idx="995">
                  <c:v>45723.9375</c:v>
                </c:pt>
                <c:pt idx="996">
                  <c:v>45723.958333333328</c:v>
                </c:pt>
                <c:pt idx="997">
                  <c:v>45723.979166666664</c:v>
                </c:pt>
                <c:pt idx="998">
                  <c:v>45724</c:v>
                </c:pt>
                <c:pt idx="999">
                  <c:v>45724.020833333328</c:v>
                </c:pt>
                <c:pt idx="1000">
                  <c:v>45724.041666666664</c:v>
                </c:pt>
                <c:pt idx="1001">
                  <c:v>45724.0625</c:v>
                </c:pt>
                <c:pt idx="1002">
                  <c:v>45724.083333333328</c:v>
                </c:pt>
                <c:pt idx="1003">
                  <c:v>45724.104166666664</c:v>
                </c:pt>
                <c:pt idx="1004">
                  <c:v>45724.125</c:v>
                </c:pt>
                <c:pt idx="1005">
                  <c:v>45724.145833333328</c:v>
                </c:pt>
                <c:pt idx="1006">
                  <c:v>45724.166666666664</c:v>
                </c:pt>
                <c:pt idx="1007">
                  <c:v>45724.1875</c:v>
                </c:pt>
                <c:pt idx="1008">
                  <c:v>45724.208333333328</c:v>
                </c:pt>
                <c:pt idx="1009">
                  <c:v>45724.229166666664</c:v>
                </c:pt>
                <c:pt idx="1010">
                  <c:v>45724.25</c:v>
                </c:pt>
                <c:pt idx="1011">
                  <c:v>45724.270833333328</c:v>
                </c:pt>
                <c:pt idx="1012">
                  <c:v>45724.291666666664</c:v>
                </c:pt>
                <c:pt idx="1013">
                  <c:v>45724.3125</c:v>
                </c:pt>
                <c:pt idx="1014">
                  <c:v>45724.333333333328</c:v>
                </c:pt>
                <c:pt idx="1015">
                  <c:v>45724.354166666664</c:v>
                </c:pt>
                <c:pt idx="1016">
                  <c:v>45724.375</c:v>
                </c:pt>
                <c:pt idx="1017">
                  <c:v>45724.395833333328</c:v>
                </c:pt>
                <c:pt idx="1018">
                  <c:v>45724.416666666664</c:v>
                </c:pt>
                <c:pt idx="1019">
                  <c:v>45724.4375</c:v>
                </c:pt>
                <c:pt idx="1020">
                  <c:v>45724.458333333328</c:v>
                </c:pt>
                <c:pt idx="1021">
                  <c:v>45724.479166666664</c:v>
                </c:pt>
                <c:pt idx="1022">
                  <c:v>45724.5</c:v>
                </c:pt>
                <c:pt idx="1023">
                  <c:v>45724.520833333328</c:v>
                </c:pt>
                <c:pt idx="1024">
                  <c:v>45724.541666666664</c:v>
                </c:pt>
                <c:pt idx="1025">
                  <c:v>45724.5625</c:v>
                </c:pt>
                <c:pt idx="1026">
                  <c:v>45724.583333333328</c:v>
                </c:pt>
                <c:pt idx="1027">
                  <c:v>45724.604166666664</c:v>
                </c:pt>
                <c:pt idx="1028">
                  <c:v>45724.625</c:v>
                </c:pt>
                <c:pt idx="1029">
                  <c:v>45724.645833333328</c:v>
                </c:pt>
                <c:pt idx="1030">
                  <c:v>45724.666666666664</c:v>
                </c:pt>
                <c:pt idx="1031">
                  <c:v>45724.6875</c:v>
                </c:pt>
                <c:pt idx="1032">
                  <c:v>45724.708333333328</c:v>
                </c:pt>
                <c:pt idx="1033">
                  <c:v>45724.729166666664</c:v>
                </c:pt>
                <c:pt idx="1034">
                  <c:v>45724.75</c:v>
                </c:pt>
                <c:pt idx="1035">
                  <c:v>45724.770833333328</c:v>
                </c:pt>
                <c:pt idx="1036">
                  <c:v>45724.791666666664</c:v>
                </c:pt>
                <c:pt idx="1037">
                  <c:v>45724.8125</c:v>
                </c:pt>
                <c:pt idx="1038">
                  <c:v>45724.833333333328</c:v>
                </c:pt>
                <c:pt idx="1039">
                  <c:v>45724.854166666664</c:v>
                </c:pt>
                <c:pt idx="1040">
                  <c:v>45724.875</c:v>
                </c:pt>
                <c:pt idx="1041">
                  <c:v>45724.895833333328</c:v>
                </c:pt>
                <c:pt idx="1042">
                  <c:v>45724.916666666664</c:v>
                </c:pt>
                <c:pt idx="1043">
                  <c:v>45724.9375</c:v>
                </c:pt>
                <c:pt idx="1044">
                  <c:v>45724.958333333328</c:v>
                </c:pt>
                <c:pt idx="1045">
                  <c:v>45724.979166666664</c:v>
                </c:pt>
                <c:pt idx="1046">
                  <c:v>45725</c:v>
                </c:pt>
                <c:pt idx="1047">
                  <c:v>45725.020833333328</c:v>
                </c:pt>
                <c:pt idx="1048">
                  <c:v>45725.041666666664</c:v>
                </c:pt>
                <c:pt idx="1049">
                  <c:v>45725.0625</c:v>
                </c:pt>
                <c:pt idx="1050">
                  <c:v>45725.083333333328</c:v>
                </c:pt>
                <c:pt idx="1051">
                  <c:v>45725.104166666664</c:v>
                </c:pt>
                <c:pt idx="1052">
                  <c:v>45725.125</c:v>
                </c:pt>
                <c:pt idx="1053">
                  <c:v>45725.145833333328</c:v>
                </c:pt>
                <c:pt idx="1054">
                  <c:v>45725.166666666664</c:v>
                </c:pt>
                <c:pt idx="1055">
                  <c:v>45725.1875</c:v>
                </c:pt>
                <c:pt idx="1056">
                  <c:v>45725.208333333328</c:v>
                </c:pt>
                <c:pt idx="1057">
                  <c:v>45725.229166666664</c:v>
                </c:pt>
                <c:pt idx="1058">
                  <c:v>45725.25</c:v>
                </c:pt>
                <c:pt idx="1059">
                  <c:v>45725.270833333328</c:v>
                </c:pt>
                <c:pt idx="1060">
                  <c:v>45725.291666666664</c:v>
                </c:pt>
                <c:pt idx="1061">
                  <c:v>45725.3125</c:v>
                </c:pt>
                <c:pt idx="1062">
                  <c:v>45725.333333333328</c:v>
                </c:pt>
                <c:pt idx="1063">
                  <c:v>45725.354166666664</c:v>
                </c:pt>
                <c:pt idx="1064">
                  <c:v>45725.375</c:v>
                </c:pt>
                <c:pt idx="1065">
                  <c:v>45725.395833333328</c:v>
                </c:pt>
                <c:pt idx="1066">
                  <c:v>45725.416666666664</c:v>
                </c:pt>
                <c:pt idx="1067">
                  <c:v>45725.4375</c:v>
                </c:pt>
                <c:pt idx="1068">
                  <c:v>45725.458333333328</c:v>
                </c:pt>
                <c:pt idx="1069">
                  <c:v>45725.479166666664</c:v>
                </c:pt>
                <c:pt idx="1070">
                  <c:v>45725.5</c:v>
                </c:pt>
                <c:pt idx="1071">
                  <c:v>45725.520833333328</c:v>
                </c:pt>
                <c:pt idx="1072">
                  <c:v>45725.541666666664</c:v>
                </c:pt>
                <c:pt idx="1073">
                  <c:v>45725.5625</c:v>
                </c:pt>
                <c:pt idx="1074">
                  <c:v>45725.583333333328</c:v>
                </c:pt>
                <c:pt idx="1075">
                  <c:v>45725.604166666664</c:v>
                </c:pt>
                <c:pt idx="1076">
                  <c:v>45725.625</c:v>
                </c:pt>
                <c:pt idx="1077">
                  <c:v>45725.645833333328</c:v>
                </c:pt>
                <c:pt idx="1078">
                  <c:v>45725.666666666664</c:v>
                </c:pt>
                <c:pt idx="1079">
                  <c:v>45725.6875</c:v>
                </c:pt>
                <c:pt idx="1080">
                  <c:v>45725.708333333328</c:v>
                </c:pt>
                <c:pt idx="1081">
                  <c:v>45725.729166666664</c:v>
                </c:pt>
                <c:pt idx="1082">
                  <c:v>45725.75</c:v>
                </c:pt>
                <c:pt idx="1083">
                  <c:v>45725.770833333328</c:v>
                </c:pt>
                <c:pt idx="1084">
                  <c:v>45725.791666666664</c:v>
                </c:pt>
                <c:pt idx="1085">
                  <c:v>45725.8125</c:v>
                </c:pt>
                <c:pt idx="1086">
                  <c:v>45725.833333333328</c:v>
                </c:pt>
                <c:pt idx="1087">
                  <c:v>45725.854166666664</c:v>
                </c:pt>
                <c:pt idx="1088">
                  <c:v>45725.875</c:v>
                </c:pt>
                <c:pt idx="1089">
                  <c:v>45725.895833333328</c:v>
                </c:pt>
                <c:pt idx="1090">
                  <c:v>45725.916666666664</c:v>
                </c:pt>
                <c:pt idx="1091">
                  <c:v>45725.9375</c:v>
                </c:pt>
                <c:pt idx="1092">
                  <c:v>45725.958333333328</c:v>
                </c:pt>
                <c:pt idx="1093">
                  <c:v>45725.979166666664</c:v>
                </c:pt>
                <c:pt idx="1094">
                  <c:v>45726</c:v>
                </c:pt>
                <c:pt idx="1095">
                  <c:v>45726.020833333328</c:v>
                </c:pt>
                <c:pt idx="1096">
                  <c:v>45726.041666666664</c:v>
                </c:pt>
                <c:pt idx="1097">
                  <c:v>45726.0625</c:v>
                </c:pt>
                <c:pt idx="1098">
                  <c:v>45726.083333333328</c:v>
                </c:pt>
                <c:pt idx="1099">
                  <c:v>45726.104166666664</c:v>
                </c:pt>
                <c:pt idx="1100">
                  <c:v>45726.125</c:v>
                </c:pt>
                <c:pt idx="1101">
                  <c:v>45726.145833333328</c:v>
                </c:pt>
                <c:pt idx="1102">
                  <c:v>45726.166666666664</c:v>
                </c:pt>
                <c:pt idx="1103">
                  <c:v>45726.1875</c:v>
                </c:pt>
                <c:pt idx="1104">
                  <c:v>45726.208333333328</c:v>
                </c:pt>
                <c:pt idx="1105">
                  <c:v>45726.229166666664</c:v>
                </c:pt>
                <c:pt idx="1106">
                  <c:v>45726.25</c:v>
                </c:pt>
                <c:pt idx="1107">
                  <c:v>45726.270833333328</c:v>
                </c:pt>
                <c:pt idx="1108">
                  <c:v>45726.291666666664</c:v>
                </c:pt>
                <c:pt idx="1109">
                  <c:v>45726.3125</c:v>
                </c:pt>
                <c:pt idx="1110">
                  <c:v>45726.333333333328</c:v>
                </c:pt>
                <c:pt idx="1111">
                  <c:v>45726.354166666664</c:v>
                </c:pt>
                <c:pt idx="1112">
                  <c:v>45726.375</c:v>
                </c:pt>
                <c:pt idx="1113">
                  <c:v>45726.395833333328</c:v>
                </c:pt>
                <c:pt idx="1114">
                  <c:v>45726.416666666664</c:v>
                </c:pt>
                <c:pt idx="1115">
                  <c:v>45726.4375</c:v>
                </c:pt>
                <c:pt idx="1116">
                  <c:v>45726.458333333328</c:v>
                </c:pt>
                <c:pt idx="1117">
                  <c:v>45726.479166666664</c:v>
                </c:pt>
                <c:pt idx="1118">
                  <c:v>45726.5</c:v>
                </c:pt>
                <c:pt idx="1119">
                  <c:v>45726.520833333328</c:v>
                </c:pt>
                <c:pt idx="1120">
                  <c:v>45726.541666666664</c:v>
                </c:pt>
                <c:pt idx="1121">
                  <c:v>45726.5625</c:v>
                </c:pt>
                <c:pt idx="1122">
                  <c:v>45726.583333333328</c:v>
                </c:pt>
                <c:pt idx="1123">
                  <c:v>45726.604166666664</c:v>
                </c:pt>
                <c:pt idx="1124">
                  <c:v>45726.625</c:v>
                </c:pt>
                <c:pt idx="1125">
                  <c:v>45726.645833333328</c:v>
                </c:pt>
                <c:pt idx="1126">
                  <c:v>45726.666666666664</c:v>
                </c:pt>
                <c:pt idx="1127">
                  <c:v>45726.6875</c:v>
                </c:pt>
                <c:pt idx="1128">
                  <c:v>45726.708333333328</c:v>
                </c:pt>
                <c:pt idx="1129">
                  <c:v>45726.729166666664</c:v>
                </c:pt>
                <c:pt idx="1130">
                  <c:v>45726.75</c:v>
                </c:pt>
                <c:pt idx="1131">
                  <c:v>45726.770833333328</c:v>
                </c:pt>
                <c:pt idx="1132">
                  <c:v>45726.791666666664</c:v>
                </c:pt>
                <c:pt idx="1133">
                  <c:v>45726.8125</c:v>
                </c:pt>
                <c:pt idx="1134">
                  <c:v>45726.833333333328</c:v>
                </c:pt>
                <c:pt idx="1135">
                  <c:v>45726.854166666664</c:v>
                </c:pt>
                <c:pt idx="1136">
                  <c:v>45726.875</c:v>
                </c:pt>
                <c:pt idx="1137">
                  <c:v>45726.895833333328</c:v>
                </c:pt>
                <c:pt idx="1138">
                  <c:v>45726.916666666664</c:v>
                </c:pt>
                <c:pt idx="1139">
                  <c:v>45726.9375</c:v>
                </c:pt>
                <c:pt idx="1140">
                  <c:v>45726.958333333328</c:v>
                </c:pt>
                <c:pt idx="1141">
                  <c:v>45726.979166666664</c:v>
                </c:pt>
                <c:pt idx="1142">
                  <c:v>45727</c:v>
                </c:pt>
                <c:pt idx="1143">
                  <c:v>45727.020833333328</c:v>
                </c:pt>
                <c:pt idx="1144">
                  <c:v>45727.041666666664</c:v>
                </c:pt>
                <c:pt idx="1145">
                  <c:v>45727.0625</c:v>
                </c:pt>
                <c:pt idx="1146">
                  <c:v>45727.083333333328</c:v>
                </c:pt>
                <c:pt idx="1147">
                  <c:v>45727.104166666664</c:v>
                </c:pt>
                <c:pt idx="1148">
                  <c:v>45727.125</c:v>
                </c:pt>
                <c:pt idx="1149">
                  <c:v>45727.145833333328</c:v>
                </c:pt>
                <c:pt idx="1150">
                  <c:v>45727.166666666664</c:v>
                </c:pt>
                <c:pt idx="1151">
                  <c:v>45727.1875</c:v>
                </c:pt>
                <c:pt idx="1152">
                  <c:v>45727.208333333328</c:v>
                </c:pt>
                <c:pt idx="1153">
                  <c:v>45727.229166666664</c:v>
                </c:pt>
                <c:pt idx="1154">
                  <c:v>45727.25</c:v>
                </c:pt>
                <c:pt idx="1155">
                  <c:v>45727.270833333328</c:v>
                </c:pt>
                <c:pt idx="1156">
                  <c:v>45727.291666666664</c:v>
                </c:pt>
                <c:pt idx="1157">
                  <c:v>45727.3125</c:v>
                </c:pt>
                <c:pt idx="1158">
                  <c:v>45727.333333333328</c:v>
                </c:pt>
                <c:pt idx="1159">
                  <c:v>45727.354166666664</c:v>
                </c:pt>
                <c:pt idx="1160">
                  <c:v>45727.375</c:v>
                </c:pt>
                <c:pt idx="1161">
                  <c:v>45727.395833333328</c:v>
                </c:pt>
                <c:pt idx="1162">
                  <c:v>45727.416666666664</c:v>
                </c:pt>
                <c:pt idx="1163">
                  <c:v>45727.4375</c:v>
                </c:pt>
                <c:pt idx="1164">
                  <c:v>45727.458333333328</c:v>
                </c:pt>
                <c:pt idx="1165">
                  <c:v>45727.479166666664</c:v>
                </c:pt>
                <c:pt idx="1166">
                  <c:v>45727.5</c:v>
                </c:pt>
                <c:pt idx="1167">
                  <c:v>45727.520833333328</c:v>
                </c:pt>
                <c:pt idx="1168">
                  <c:v>45727.541666666664</c:v>
                </c:pt>
                <c:pt idx="1169">
                  <c:v>45727.5625</c:v>
                </c:pt>
                <c:pt idx="1170">
                  <c:v>45727.583333333328</c:v>
                </c:pt>
                <c:pt idx="1171">
                  <c:v>45727.604166666664</c:v>
                </c:pt>
                <c:pt idx="1172">
                  <c:v>45727.625</c:v>
                </c:pt>
                <c:pt idx="1173">
                  <c:v>45727.645833333328</c:v>
                </c:pt>
                <c:pt idx="1174">
                  <c:v>45727.666666666664</c:v>
                </c:pt>
                <c:pt idx="1175">
                  <c:v>45727.6875</c:v>
                </c:pt>
                <c:pt idx="1176">
                  <c:v>45727.708333333328</c:v>
                </c:pt>
                <c:pt idx="1177">
                  <c:v>45727.729166666664</c:v>
                </c:pt>
                <c:pt idx="1178">
                  <c:v>45727.75</c:v>
                </c:pt>
                <c:pt idx="1179">
                  <c:v>45727.770833333328</c:v>
                </c:pt>
                <c:pt idx="1180">
                  <c:v>45727.791666666664</c:v>
                </c:pt>
                <c:pt idx="1181">
                  <c:v>45727.8125</c:v>
                </c:pt>
                <c:pt idx="1182">
                  <c:v>45727.833333333328</c:v>
                </c:pt>
                <c:pt idx="1183">
                  <c:v>45727.854166666664</c:v>
                </c:pt>
                <c:pt idx="1184">
                  <c:v>45727.875</c:v>
                </c:pt>
                <c:pt idx="1185">
                  <c:v>45727.895833333328</c:v>
                </c:pt>
                <c:pt idx="1186">
                  <c:v>45727.916666666664</c:v>
                </c:pt>
                <c:pt idx="1187">
                  <c:v>45727.9375</c:v>
                </c:pt>
                <c:pt idx="1188">
                  <c:v>45727.958333333328</c:v>
                </c:pt>
                <c:pt idx="1189">
                  <c:v>45727.979166666664</c:v>
                </c:pt>
                <c:pt idx="1190">
                  <c:v>45728</c:v>
                </c:pt>
                <c:pt idx="1191">
                  <c:v>45728.020833333328</c:v>
                </c:pt>
                <c:pt idx="1192">
                  <c:v>45728.041666666664</c:v>
                </c:pt>
                <c:pt idx="1193">
                  <c:v>45728.0625</c:v>
                </c:pt>
                <c:pt idx="1194">
                  <c:v>45728.083333333328</c:v>
                </c:pt>
                <c:pt idx="1195">
                  <c:v>45728.104166666664</c:v>
                </c:pt>
                <c:pt idx="1196">
                  <c:v>45728.125</c:v>
                </c:pt>
                <c:pt idx="1197">
                  <c:v>45728.145833333328</c:v>
                </c:pt>
                <c:pt idx="1198">
                  <c:v>45728.166666666664</c:v>
                </c:pt>
                <c:pt idx="1199">
                  <c:v>45728.1875</c:v>
                </c:pt>
              </c:numCache>
            </c:numRef>
          </c:xVal>
          <c:yVal>
            <c:numRef>
              <c:f>HM01X_Data_200701_9999999910803!$Q$2:$Q$1201</c:f>
              <c:numCache>
                <c:formatCode>General</c:formatCode>
                <c:ptCount val="1200"/>
                <c:pt idx="0">
                  <c:v>46.4</c:v>
                </c:pt>
                <c:pt idx="1">
                  <c:v>48.2</c:v>
                </c:pt>
                <c:pt idx="2">
                  <c:v>46.4</c:v>
                </c:pt>
                <c:pt idx="3">
                  <c:v>50</c:v>
                </c:pt>
                <c:pt idx="4">
                  <c:v>48.2</c:v>
                </c:pt>
                <c:pt idx="5">
                  <c:v>46.4</c:v>
                </c:pt>
                <c:pt idx="6">
                  <c:v>48.2</c:v>
                </c:pt>
                <c:pt idx="7">
                  <c:v>53.6</c:v>
                </c:pt>
                <c:pt idx="8">
                  <c:v>50</c:v>
                </c:pt>
                <c:pt idx="9">
                  <c:v>51.8</c:v>
                </c:pt>
                <c:pt idx="10">
                  <c:v>51.8</c:v>
                </c:pt>
                <c:pt idx="11">
                  <c:v>48.2</c:v>
                </c:pt>
                <c:pt idx="12">
                  <c:v>46.4</c:v>
                </c:pt>
                <c:pt idx="13">
                  <c:v>46.4</c:v>
                </c:pt>
                <c:pt idx="14">
                  <c:v>50</c:v>
                </c:pt>
                <c:pt idx="15">
                  <c:v>53.6</c:v>
                </c:pt>
                <c:pt idx="16">
                  <c:v>53.6</c:v>
                </c:pt>
                <c:pt idx="17">
                  <c:v>50</c:v>
                </c:pt>
                <c:pt idx="18">
                  <c:v>48.2</c:v>
                </c:pt>
                <c:pt idx="19">
                  <c:v>50</c:v>
                </c:pt>
                <c:pt idx="20">
                  <c:v>53.6</c:v>
                </c:pt>
                <c:pt idx="21">
                  <c:v>53.6</c:v>
                </c:pt>
                <c:pt idx="22">
                  <c:v>51.8</c:v>
                </c:pt>
                <c:pt idx="23">
                  <c:v>46.4</c:v>
                </c:pt>
                <c:pt idx="24">
                  <c:v>51.8</c:v>
                </c:pt>
                <c:pt idx="25">
                  <c:v>57.2</c:v>
                </c:pt>
                <c:pt idx="26">
                  <c:v>57.2</c:v>
                </c:pt>
                <c:pt idx="27">
                  <c:v>55.4</c:v>
                </c:pt>
                <c:pt idx="28">
                  <c:v>53.6</c:v>
                </c:pt>
                <c:pt idx="29">
                  <c:v>51.8</c:v>
                </c:pt>
                <c:pt idx="30">
                  <c:v>55.4</c:v>
                </c:pt>
                <c:pt idx="31">
                  <c:v>50</c:v>
                </c:pt>
                <c:pt idx="32">
                  <c:v>51.8</c:v>
                </c:pt>
                <c:pt idx="33">
                  <c:v>53.6</c:v>
                </c:pt>
                <c:pt idx="34">
                  <c:v>50</c:v>
                </c:pt>
                <c:pt idx="35">
                  <c:v>51.8</c:v>
                </c:pt>
                <c:pt idx="36">
                  <c:v>53.6</c:v>
                </c:pt>
                <c:pt idx="37">
                  <c:v>53.6</c:v>
                </c:pt>
                <c:pt idx="38">
                  <c:v>57.2</c:v>
                </c:pt>
                <c:pt idx="39">
                  <c:v>51.8</c:v>
                </c:pt>
                <c:pt idx="40">
                  <c:v>51.8</c:v>
                </c:pt>
                <c:pt idx="41">
                  <c:v>51.8</c:v>
                </c:pt>
                <c:pt idx="42">
                  <c:v>48.2</c:v>
                </c:pt>
                <c:pt idx="43">
                  <c:v>50</c:v>
                </c:pt>
                <c:pt idx="44">
                  <c:v>50</c:v>
                </c:pt>
                <c:pt idx="45">
                  <c:v>51.8</c:v>
                </c:pt>
                <c:pt idx="46">
                  <c:v>50</c:v>
                </c:pt>
                <c:pt idx="47">
                  <c:v>50</c:v>
                </c:pt>
                <c:pt idx="48">
                  <c:v>51.8</c:v>
                </c:pt>
                <c:pt idx="49">
                  <c:v>53.6</c:v>
                </c:pt>
                <c:pt idx="50">
                  <c:v>57.2</c:v>
                </c:pt>
                <c:pt idx="51">
                  <c:v>57.2</c:v>
                </c:pt>
                <c:pt idx="52">
                  <c:v>61.2</c:v>
                </c:pt>
                <c:pt idx="53">
                  <c:v>57.2</c:v>
                </c:pt>
                <c:pt idx="54">
                  <c:v>61.2</c:v>
                </c:pt>
                <c:pt idx="55">
                  <c:v>59.4</c:v>
                </c:pt>
                <c:pt idx="56">
                  <c:v>61.2</c:v>
                </c:pt>
                <c:pt idx="57">
                  <c:v>57.2</c:v>
                </c:pt>
                <c:pt idx="58">
                  <c:v>57.2</c:v>
                </c:pt>
                <c:pt idx="59">
                  <c:v>57.2</c:v>
                </c:pt>
                <c:pt idx="60">
                  <c:v>59.4</c:v>
                </c:pt>
                <c:pt idx="61">
                  <c:v>59.4</c:v>
                </c:pt>
                <c:pt idx="62">
                  <c:v>57.2</c:v>
                </c:pt>
                <c:pt idx="63">
                  <c:v>55.4</c:v>
                </c:pt>
                <c:pt idx="64">
                  <c:v>51.8</c:v>
                </c:pt>
                <c:pt idx="65">
                  <c:v>51.8</c:v>
                </c:pt>
                <c:pt idx="66">
                  <c:v>50</c:v>
                </c:pt>
                <c:pt idx="67">
                  <c:v>48.2</c:v>
                </c:pt>
                <c:pt idx="68">
                  <c:v>46.4</c:v>
                </c:pt>
                <c:pt idx="69">
                  <c:v>51.8</c:v>
                </c:pt>
                <c:pt idx="70">
                  <c:v>48.2</c:v>
                </c:pt>
                <c:pt idx="71">
                  <c:v>50</c:v>
                </c:pt>
                <c:pt idx="72">
                  <c:v>51.8</c:v>
                </c:pt>
                <c:pt idx="73">
                  <c:v>48.2</c:v>
                </c:pt>
                <c:pt idx="74">
                  <c:v>53.6</c:v>
                </c:pt>
                <c:pt idx="75">
                  <c:v>55.4</c:v>
                </c:pt>
                <c:pt idx="76">
                  <c:v>48.2</c:v>
                </c:pt>
                <c:pt idx="77">
                  <c:v>48.2</c:v>
                </c:pt>
                <c:pt idx="78">
                  <c:v>51.8</c:v>
                </c:pt>
                <c:pt idx="79">
                  <c:v>48.2</c:v>
                </c:pt>
                <c:pt idx="80">
                  <c:v>48.2</c:v>
                </c:pt>
                <c:pt idx="81">
                  <c:v>48.2</c:v>
                </c:pt>
                <c:pt idx="82">
                  <c:v>50</c:v>
                </c:pt>
                <c:pt idx="83">
                  <c:v>51.8</c:v>
                </c:pt>
                <c:pt idx="84">
                  <c:v>46.4</c:v>
                </c:pt>
                <c:pt idx="85">
                  <c:v>46.4</c:v>
                </c:pt>
                <c:pt idx="86">
                  <c:v>46.4</c:v>
                </c:pt>
                <c:pt idx="87">
                  <c:v>46.4</c:v>
                </c:pt>
                <c:pt idx="88">
                  <c:v>46.4</c:v>
                </c:pt>
                <c:pt idx="89">
                  <c:v>48.2</c:v>
                </c:pt>
                <c:pt idx="90">
                  <c:v>48.2</c:v>
                </c:pt>
                <c:pt idx="91">
                  <c:v>50</c:v>
                </c:pt>
                <c:pt idx="92">
                  <c:v>50</c:v>
                </c:pt>
                <c:pt idx="93">
                  <c:v>48.2</c:v>
                </c:pt>
                <c:pt idx="94">
                  <c:v>50</c:v>
                </c:pt>
                <c:pt idx="95">
                  <c:v>50</c:v>
                </c:pt>
                <c:pt idx="96">
                  <c:v>51.8</c:v>
                </c:pt>
                <c:pt idx="97">
                  <c:v>55.4</c:v>
                </c:pt>
                <c:pt idx="98">
                  <c:v>53.6</c:v>
                </c:pt>
                <c:pt idx="99">
                  <c:v>51.8</c:v>
                </c:pt>
                <c:pt idx="100">
                  <c:v>53.6</c:v>
                </c:pt>
                <c:pt idx="101">
                  <c:v>55.4</c:v>
                </c:pt>
                <c:pt idx="102">
                  <c:v>50</c:v>
                </c:pt>
                <c:pt idx="103">
                  <c:v>51.8</c:v>
                </c:pt>
                <c:pt idx="104">
                  <c:v>50</c:v>
                </c:pt>
                <c:pt idx="105">
                  <c:v>51.8</c:v>
                </c:pt>
                <c:pt idx="106">
                  <c:v>48.2</c:v>
                </c:pt>
                <c:pt idx="107">
                  <c:v>48.2</c:v>
                </c:pt>
                <c:pt idx="108">
                  <c:v>48.2</c:v>
                </c:pt>
                <c:pt idx="109">
                  <c:v>50</c:v>
                </c:pt>
                <c:pt idx="110">
                  <c:v>50</c:v>
                </c:pt>
                <c:pt idx="111">
                  <c:v>48.2</c:v>
                </c:pt>
                <c:pt idx="112">
                  <c:v>50</c:v>
                </c:pt>
                <c:pt idx="113">
                  <c:v>51.8</c:v>
                </c:pt>
                <c:pt idx="114">
                  <c:v>51.8</c:v>
                </c:pt>
                <c:pt idx="115">
                  <c:v>51.8</c:v>
                </c:pt>
                <c:pt idx="116">
                  <c:v>50</c:v>
                </c:pt>
                <c:pt idx="117">
                  <c:v>51.8</c:v>
                </c:pt>
                <c:pt idx="118">
                  <c:v>50</c:v>
                </c:pt>
                <c:pt idx="119">
                  <c:v>53.6</c:v>
                </c:pt>
                <c:pt idx="120">
                  <c:v>57.2</c:v>
                </c:pt>
                <c:pt idx="121">
                  <c:v>53.6</c:v>
                </c:pt>
                <c:pt idx="122">
                  <c:v>59.4</c:v>
                </c:pt>
                <c:pt idx="123">
                  <c:v>57.2</c:v>
                </c:pt>
                <c:pt idx="124">
                  <c:v>57.2</c:v>
                </c:pt>
                <c:pt idx="125">
                  <c:v>66.599999999999994</c:v>
                </c:pt>
                <c:pt idx="126">
                  <c:v>59.4</c:v>
                </c:pt>
                <c:pt idx="127">
                  <c:v>63</c:v>
                </c:pt>
                <c:pt idx="128">
                  <c:v>66.599999999999994</c:v>
                </c:pt>
                <c:pt idx="129">
                  <c:v>63</c:v>
                </c:pt>
                <c:pt idx="130">
                  <c:v>63</c:v>
                </c:pt>
                <c:pt idx="131">
                  <c:v>63</c:v>
                </c:pt>
                <c:pt idx="132">
                  <c:v>53.6</c:v>
                </c:pt>
                <c:pt idx="133">
                  <c:v>53.6</c:v>
                </c:pt>
                <c:pt idx="134">
                  <c:v>68.400000000000006</c:v>
                </c:pt>
                <c:pt idx="135">
                  <c:v>68.400000000000006</c:v>
                </c:pt>
                <c:pt idx="136">
                  <c:v>59.4</c:v>
                </c:pt>
                <c:pt idx="137">
                  <c:v>57.2</c:v>
                </c:pt>
                <c:pt idx="138">
                  <c:v>53.6</c:v>
                </c:pt>
                <c:pt idx="139">
                  <c:v>57.2</c:v>
                </c:pt>
                <c:pt idx="140">
                  <c:v>51.8</c:v>
                </c:pt>
                <c:pt idx="141">
                  <c:v>55.4</c:v>
                </c:pt>
                <c:pt idx="142">
                  <c:v>57.2</c:v>
                </c:pt>
                <c:pt idx="143">
                  <c:v>55.4</c:v>
                </c:pt>
                <c:pt idx="144">
                  <c:v>53.6</c:v>
                </c:pt>
                <c:pt idx="145">
                  <c:v>48.2</c:v>
                </c:pt>
                <c:pt idx="146">
                  <c:v>50</c:v>
                </c:pt>
                <c:pt idx="147">
                  <c:v>55.4</c:v>
                </c:pt>
                <c:pt idx="148">
                  <c:v>48.2</c:v>
                </c:pt>
                <c:pt idx="149">
                  <c:v>44.3</c:v>
                </c:pt>
                <c:pt idx="150">
                  <c:v>42.5</c:v>
                </c:pt>
                <c:pt idx="151">
                  <c:v>42.5</c:v>
                </c:pt>
                <c:pt idx="152">
                  <c:v>38.9</c:v>
                </c:pt>
                <c:pt idx="153">
                  <c:v>35.299999999999997</c:v>
                </c:pt>
                <c:pt idx="154">
                  <c:v>35.299999999999997</c:v>
                </c:pt>
                <c:pt idx="155">
                  <c:v>35.299999999999997</c:v>
                </c:pt>
                <c:pt idx="156">
                  <c:v>35.299999999999997</c:v>
                </c:pt>
                <c:pt idx="157">
                  <c:v>35.299999999999997</c:v>
                </c:pt>
                <c:pt idx="158">
                  <c:v>35.299999999999997</c:v>
                </c:pt>
                <c:pt idx="159">
                  <c:v>38.9</c:v>
                </c:pt>
                <c:pt idx="160">
                  <c:v>42.5</c:v>
                </c:pt>
                <c:pt idx="161">
                  <c:v>40.700000000000003</c:v>
                </c:pt>
                <c:pt idx="162">
                  <c:v>40.700000000000003</c:v>
                </c:pt>
                <c:pt idx="163">
                  <c:v>40.700000000000003</c:v>
                </c:pt>
                <c:pt idx="164">
                  <c:v>46.4</c:v>
                </c:pt>
                <c:pt idx="165">
                  <c:v>50</c:v>
                </c:pt>
                <c:pt idx="166">
                  <c:v>46.4</c:v>
                </c:pt>
                <c:pt idx="167">
                  <c:v>42.5</c:v>
                </c:pt>
                <c:pt idx="168">
                  <c:v>44.3</c:v>
                </c:pt>
                <c:pt idx="169">
                  <c:v>48.2</c:v>
                </c:pt>
                <c:pt idx="170">
                  <c:v>51.8</c:v>
                </c:pt>
                <c:pt idx="171">
                  <c:v>57.2</c:v>
                </c:pt>
                <c:pt idx="172">
                  <c:v>51.8</c:v>
                </c:pt>
                <c:pt idx="173">
                  <c:v>57.2</c:v>
                </c:pt>
                <c:pt idx="174">
                  <c:v>53.6</c:v>
                </c:pt>
                <c:pt idx="175">
                  <c:v>55.4</c:v>
                </c:pt>
                <c:pt idx="176">
                  <c:v>51.8</c:v>
                </c:pt>
                <c:pt idx="177">
                  <c:v>51.8</c:v>
                </c:pt>
                <c:pt idx="178">
                  <c:v>51.8</c:v>
                </c:pt>
                <c:pt idx="179">
                  <c:v>51.8</c:v>
                </c:pt>
                <c:pt idx="180">
                  <c:v>53.6</c:v>
                </c:pt>
                <c:pt idx="181">
                  <c:v>53.6</c:v>
                </c:pt>
                <c:pt idx="182">
                  <c:v>55.4</c:v>
                </c:pt>
                <c:pt idx="183">
                  <c:v>50</c:v>
                </c:pt>
                <c:pt idx="184">
                  <c:v>51.8</c:v>
                </c:pt>
                <c:pt idx="185">
                  <c:v>50</c:v>
                </c:pt>
                <c:pt idx="186">
                  <c:v>53.6</c:v>
                </c:pt>
                <c:pt idx="187">
                  <c:v>57.2</c:v>
                </c:pt>
                <c:pt idx="188">
                  <c:v>53.6</c:v>
                </c:pt>
                <c:pt idx="189">
                  <c:v>51.8</c:v>
                </c:pt>
                <c:pt idx="190">
                  <c:v>55.4</c:v>
                </c:pt>
                <c:pt idx="191">
                  <c:v>53.6</c:v>
                </c:pt>
                <c:pt idx="192">
                  <c:v>53.6</c:v>
                </c:pt>
                <c:pt idx="193">
                  <c:v>51.8</c:v>
                </c:pt>
                <c:pt idx="194">
                  <c:v>53.6</c:v>
                </c:pt>
                <c:pt idx="195">
                  <c:v>53.6</c:v>
                </c:pt>
                <c:pt idx="196">
                  <c:v>53.6</c:v>
                </c:pt>
                <c:pt idx="197">
                  <c:v>53.6</c:v>
                </c:pt>
                <c:pt idx="198">
                  <c:v>51.8</c:v>
                </c:pt>
                <c:pt idx="199">
                  <c:v>53.6</c:v>
                </c:pt>
                <c:pt idx="200">
                  <c:v>55.4</c:v>
                </c:pt>
                <c:pt idx="201">
                  <c:v>55.4</c:v>
                </c:pt>
                <c:pt idx="202">
                  <c:v>55.4</c:v>
                </c:pt>
                <c:pt idx="203">
                  <c:v>57.2</c:v>
                </c:pt>
                <c:pt idx="204">
                  <c:v>53.6</c:v>
                </c:pt>
                <c:pt idx="205">
                  <c:v>55.4</c:v>
                </c:pt>
                <c:pt idx="206">
                  <c:v>55.4</c:v>
                </c:pt>
                <c:pt idx="207">
                  <c:v>55.4</c:v>
                </c:pt>
                <c:pt idx="208">
                  <c:v>55.4</c:v>
                </c:pt>
                <c:pt idx="209">
                  <c:v>57.2</c:v>
                </c:pt>
                <c:pt idx="210">
                  <c:v>57.2</c:v>
                </c:pt>
                <c:pt idx="211">
                  <c:v>59.4</c:v>
                </c:pt>
                <c:pt idx="212">
                  <c:v>61.2</c:v>
                </c:pt>
                <c:pt idx="213">
                  <c:v>76</c:v>
                </c:pt>
                <c:pt idx="214">
                  <c:v>76</c:v>
                </c:pt>
                <c:pt idx="215">
                  <c:v>63</c:v>
                </c:pt>
                <c:pt idx="216">
                  <c:v>63</c:v>
                </c:pt>
                <c:pt idx="217">
                  <c:v>59.4</c:v>
                </c:pt>
                <c:pt idx="218">
                  <c:v>61.2</c:v>
                </c:pt>
                <c:pt idx="219">
                  <c:v>72.400000000000006</c:v>
                </c:pt>
                <c:pt idx="220">
                  <c:v>72.400000000000006</c:v>
                </c:pt>
                <c:pt idx="221">
                  <c:v>55.4</c:v>
                </c:pt>
                <c:pt idx="222">
                  <c:v>70.2</c:v>
                </c:pt>
                <c:pt idx="223">
                  <c:v>70.2</c:v>
                </c:pt>
                <c:pt idx="224">
                  <c:v>57.2</c:v>
                </c:pt>
                <c:pt idx="225">
                  <c:v>59.4</c:v>
                </c:pt>
                <c:pt idx="226">
                  <c:v>63</c:v>
                </c:pt>
                <c:pt idx="227">
                  <c:v>61.2</c:v>
                </c:pt>
                <c:pt idx="228">
                  <c:v>61.2</c:v>
                </c:pt>
                <c:pt idx="229">
                  <c:v>59.4</c:v>
                </c:pt>
                <c:pt idx="230">
                  <c:v>61.2</c:v>
                </c:pt>
                <c:pt idx="231">
                  <c:v>59.4</c:v>
                </c:pt>
                <c:pt idx="232">
                  <c:v>61.2</c:v>
                </c:pt>
                <c:pt idx="233">
                  <c:v>63</c:v>
                </c:pt>
                <c:pt idx="234">
                  <c:v>59.4</c:v>
                </c:pt>
                <c:pt idx="235">
                  <c:v>57.2</c:v>
                </c:pt>
                <c:pt idx="236">
                  <c:v>61.2</c:v>
                </c:pt>
                <c:pt idx="237">
                  <c:v>59.4</c:v>
                </c:pt>
                <c:pt idx="238">
                  <c:v>63</c:v>
                </c:pt>
                <c:pt idx="239">
                  <c:v>59.4</c:v>
                </c:pt>
                <c:pt idx="240">
                  <c:v>63</c:v>
                </c:pt>
                <c:pt idx="241">
                  <c:v>64.8</c:v>
                </c:pt>
                <c:pt idx="242">
                  <c:v>66.599999999999994</c:v>
                </c:pt>
                <c:pt idx="243">
                  <c:v>64.8</c:v>
                </c:pt>
                <c:pt idx="244">
                  <c:v>64.8</c:v>
                </c:pt>
                <c:pt idx="245">
                  <c:v>68.400000000000006</c:v>
                </c:pt>
                <c:pt idx="246">
                  <c:v>64.8</c:v>
                </c:pt>
                <c:pt idx="247">
                  <c:v>70.2</c:v>
                </c:pt>
                <c:pt idx="248">
                  <c:v>70.2</c:v>
                </c:pt>
                <c:pt idx="249">
                  <c:v>72.400000000000006</c:v>
                </c:pt>
                <c:pt idx="250">
                  <c:v>70.2</c:v>
                </c:pt>
                <c:pt idx="251">
                  <c:v>68.400000000000006</c:v>
                </c:pt>
                <c:pt idx="252">
                  <c:v>64.8</c:v>
                </c:pt>
                <c:pt idx="253">
                  <c:v>64.8</c:v>
                </c:pt>
                <c:pt idx="254">
                  <c:v>68.400000000000006</c:v>
                </c:pt>
                <c:pt idx="255">
                  <c:v>63</c:v>
                </c:pt>
                <c:pt idx="256">
                  <c:v>66.599999999999994</c:v>
                </c:pt>
                <c:pt idx="257">
                  <c:v>70.2</c:v>
                </c:pt>
                <c:pt idx="258">
                  <c:v>64.8</c:v>
                </c:pt>
                <c:pt idx="259">
                  <c:v>64.8</c:v>
                </c:pt>
                <c:pt idx="260">
                  <c:v>68.400000000000006</c:v>
                </c:pt>
                <c:pt idx="261">
                  <c:v>63</c:v>
                </c:pt>
                <c:pt idx="262">
                  <c:v>64.8</c:v>
                </c:pt>
                <c:pt idx="263">
                  <c:v>72.400000000000006</c:v>
                </c:pt>
                <c:pt idx="264">
                  <c:v>64.8</c:v>
                </c:pt>
                <c:pt idx="265">
                  <c:v>68.400000000000006</c:v>
                </c:pt>
                <c:pt idx="266">
                  <c:v>70.2</c:v>
                </c:pt>
                <c:pt idx="267">
                  <c:v>64.8</c:v>
                </c:pt>
                <c:pt idx="268">
                  <c:v>70.2</c:v>
                </c:pt>
                <c:pt idx="269">
                  <c:v>64.8</c:v>
                </c:pt>
                <c:pt idx="270">
                  <c:v>68.400000000000006</c:v>
                </c:pt>
                <c:pt idx="271">
                  <c:v>70.2</c:v>
                </c:pt>
                <c:pt idx="272">
                  <c:v>63</c:v>
                </c:pt>
                <c:pt idx="273">
                  <c:v>66.599999999999994</c:v>
                </c:pt>
                <c:pt idx="274">
                  <c:v>64.8</c:v>
                </c:pt>
                <c:pt idx="275">
                  <c:v>64.8</c:v>
                </c:pt>
                <c:pt idx="276">
                  <c:v>66.599999999999994</c:v>
                </c:pt>
                <c:pt idx="277">
                  <c:v>66.599999999999994</c:v>
                </c:pt>
                <c:pt idx="278">
                  <c:v>63</c:v>
                </c:pt>
                <c:pt idx="279">
                  <c:v>64.8</c:v>
                </c:pt>
                <c:pt idx="280">
                  <c:v>63</c:v>
                </c:pt>
                <c:pt idx="281">
                  <c:v>63</c:v>
                </c:pt>
                <c:pt idx="282">
                  <c:v>61.2</c:v>
                </c:pt>
                <c:pt idx="283">
                  <c:v>66.599999999999994</c:v>
                </c:pt>
                <c:pt idx="284">
                  <c:v>63</c:v>
                </c:pt>
                <c:pt idx="285">
                  <c:v>64.8</c:v>
                </c:pt>
                <c:pt idx="286">
                  <c:v>63</c:v>
                </c:pt>
                <c:pt idx="287">
                  <c:v>63</c:v>
                </c:pt>
                <c:pt idx="288">
                  <c:v>61.2</c:v>
                </c:pt>
                <c:pt idx="289">
                  <c:v>64.8</c:v>
                </c:pt>
                <c:pt idx="290">
                  <c:v>68.400000000000006</c:v>
                </c:pt>
                <c:pt idx="291">
                  <c:v>61.2</c:v>
                </c:pt>
                <c:pt idx="292">
                  <c:v>64.8</c:v>
                </c:pt>
                <c:pt idx="293">
                  <c:v>63</c:v>
                </c:pt>
                <c:pt idx="294">
                  <c:v>77.8</c:v>
                </c:pt>
                <c:pt idx="295">
                  <c:v>77.8</c:v>
                </c:pt>
                <c:pt idx="296">
                  <c:v>64.8</c:v>
                </c:pt>
                <c:pt idx="297">
                  <c:v>64.8</c:v>
                </c:pt>
                <c:pt idx="298">
                  <c:v>64.8</c:v>
                </c:pt>
                <c:pt idx="299">
                  <c:v>55.4</c:v>
                </c:pt>
                <c:pt idx="300">
                  <c:v>61.2</c:v>
                </c:pt>
                <c:pt idx="301">
                  <c:v>64.8</c:v>
                </c:pt>
                <c:pt idx="302">
                  <c:v>59.4</c:v>
                </c:pt>
                <c:pt idx="303">
                  <c:v>64.8</c:v>
                </c:pt>
                <c:pt idx="304">
                  <c:v>61.2</c:v>
                </c:pt>
                <c:pt idx="305">
                  <c:v>59.4</c:v>
                </c:pt>
                <c:pt idx="306">
                  <c:v>63</c:v>
                </c:pt>
                <c:pt idx="307">
                  <c:v>57.2</c:v>
                </c:pt>
                <c:pt idx="308">
                  <c:v>61.2</c:v>
                </c:pt>
                <c:pt idx="309">
                  <c:v>72.400000000000006</c:v>
                </c:pt>
                <c:pt idx="310">
                  <c:v>72.400000000000006</c:v>
                </c:pt>
                <c:pt idx="311">
                  <c:v>66.599999999999994</c:v>
                </c:pt>
                <c:pt idx="312">
                  <c:v>64.8</c:v>
                </c:pt>
                <c:pt idx="313">
                  <c:v>68.400000000000006</c:v>
                </c:pt>
                <c:pt idx="314">
                  <c:v>68.400000000000006</c:v>
                </c:pt>
                <c:pt idx="315">
                  <c:v>70.2</c:v>
                </c:pt>
                <c:pt idx="316">
                  <c:v>72.400000000000006</c:v>
                </c:pt>
                <c:pt idx="317">
                  <c:v>74.2</c:v>
                </c:pt>
                <c:pt idx="318">
                  <c:v>74.2</c:v>
                </c:pt>
                <c:pt idx="319">
                  <c:v>74.2</c:v>
                </c:pt>
                <c:pt idx="320">
                  <c:v>74.2</c:v>
                </c:pt>
                <c:pt idx="321">
                  <c:v>72.400000000000006</c:v>
                </c:pt>
                <c:pt idx="322">
                  <c:v>83.2</c:v>
                </c:pt>
                <c:pt idx="323">
                  <c:v>83.2</c:v>
                </c:pt>
                <c:pt idx="324">
                  <c:v>72.400000000000006</c:v>
                </c:pt>
                <c:pt idx="325">
                  <c:v>72.400000000000006</c:v>
                </c:pt>
                <c:pt idx="326">
                  <c:v>79.599999999999994</c:v>
                </c:pt>
                <c:pt idx="327">
                  <c:v>79.599999999999994</c:v>
                </c:pt>
                <c:pt idx="328">
                  <c:v>83.2</c:v>
                </c:pt>
                <c:pt idx="329">
                  <c:v>76</c:v>
                </c:pt>
                <c:pt idx="330">
                  <c:v>81.400000000000006</c:v>
                </c:pt>
                <c:pt idx="331">
                  <c:v>81.400000000000006</c:v>
                </c:pt>
                <c:pt idx="332">
                  <c:v>76</c:v>
                </c:pt>
                <c:pt idx="333">
                  <c:v>74.2</c:v>
                </c:pt>
                <c:pt idx="334">
                  <c:v>72.400000000000006</c:v>
                </c:pt>
                <c:pt idx="335">
                  <c:v>77.8</c:v>
                </c:pt>
                <c:pt idx="336">
                  <c:v>70.2</c:v>
                </c:pt>
                <c:pt idx="337">
                  <c:v>79.599999999999994</c:v>
                </c:pt>
                <c:pt idx="338">
                  <c:v>79.599999999999994</c:v>
                </c:pt>
                <c:pt idx="339">
                  <c:v>76</c:v>
                </c:pt>
                <c:pt idx="340">
                  <c:v>70.2</c:v>
                </c:pt>
                <c:pt idx="341">
                  <c:v>74.2</c:v>
                </c:pt>
                <c:pt idx="342">
                  <c:v>72.400000000000006</c:v>
                </c:pt>
                <c:pt idx="343">
                  <c:v>76</c:v>
                </c:pt>
                <c:pt idx="344">
                  <c:v>83.2</c:v>
                </c:pt>
                <c:pt idx="345">
                  <c:v>74.2</c:v>
                </c:pt>
                <c:pt idx="346">
                  <c:v>77.8</c:v>
                </c:pt>
                <c:pt idx="347">
                  <c:v>74.2</c:v>
                </c:pt>
                <c:pt idx="348">
                  <c:v>77.8</c:v>
                </c:pt>
                <c:pt idx="349">
                  <c:v>77.8</c:v>
                </c:pt>
                <c:pt idx="350">
                  <c:v>83.2</c:v>
                </c:pt>
                <c:pt idx="351">
                  <c:v>83.2</c:v>
                </c:pt>
                <c:pt idx="352">
                  <c:v>79.599999999999994</c:v>
                </c:pt>
                <c:pt idx="353">
                  <c:v>90.7</c:v>
                </c:pt>
                <c:pt idx="354">
                  <c:v>90.7</c:v>
                </c:pt>
                <c:pt idx="355">
                  <c:v>90.7</c:v>
                </c:pt>
                <c:pt idx="356">
                  <c:v>79.599999999999994</c:v>
                </c:pt>
                <c:pt idx="357">
                  <c:v>79.599999999999994</c:v>
                </c:pt>
                <c:pt idx="358">
                  <c:v>77.8</c:v>
                </c:pt>
                <c:pt idx="359">
                  <c:v>74.2</c:v>
                </c:pt>
                <c:pt idx="360">
                  <c:v>79.599999999999994</c:v>
                </c:pt>
                <c:pt idx="361">
                  <c:v>79.599999999999994</c:v>
                </c:pt>
                <c:pt idx="362">
                  <c:v>76</c:v>
                </c:pt>
                <c:pt idx="363">
                  <c:v>88.9</c:v>
                </c:pt>
                <c:pt idx="364">
                  <c:v>77.8</c:v>
                </c:pt>
                <c:pt idx="365">
                  <c:v>77.8</c:v>
                </c:pt>
                <c:pt idx="366">
                  <c:v>79.599999999999994</c:v>
                </c:pt>
                <c:pt idx="367">
                  <c:v>83.2</c:v>
                </c:pt>
                <c:pt idx="368">
                  <c:v>77.8</c:v>
                </c:pt>
                <c:pt idx="369">
                  <c:v>79.599999999999994</c:v>
                </c:pt>
                <c:pt idx="370">
                  <c:v>72.400000000000006</c:v>
                </c:pt>
                <c:pt idx="371">
                  <c:v>81.400000000000006</c:v>
                </c:pt>
                <c:pt idx="372">
                  <c:v>74.2</c:v>
                </c:pt>
                <c:pt idx="373">
                  <c:v>74.2</c:v>
                </c:pt>
                <c:pt idx="374">
                  <c:v>79.599999999999994</c:v>
                </c:pt>
                <c:pt idx="375">
                  <c:v>72.400000000000006</c:v>
                </c:pt>
                <c:pt idx="376">
                  <c:v>77.8</c:v>
                </c:pt>
                <c:pt idx="377">
                  <c:v>77.8</c:v>
                </c:pt>
                <c:pt idx="378">
                  <c:v>79.599999999999994</c:v>
                </c:pt>
                <c:pt idx="379">
                  <c:v>79.599999999999994</c:v>
                </c:pt>
                <c:pt idx="380">
                  <c:v>79.599999999999994</c:v>
                </c:pt>
                <c:pt idx="381">
                  <c:v>74.2</c:v>
                </c:pt>
                <c:pt idx="382">
                  <c:v>79.599999999999994</c:v>
                </c:pt>
                <c:pt idx="383">
                  <c:v>79.599999999999994</c:v>
                </c:pt>
                <c:pt idx="384">
                  <c:v>79.599999999999994</c:v>
                </c:pt>
                <c:pt idx="385">
                  <c:v>83.2</c:v>
                </c:pt>
                <c:pt idx="386">
                  <c:v>85.3</c:v>
                </c:pt>
                <c:pt idx="387">
                  <c:v>77.8</c:v>
                </c:pt>
                <c:pt idx="388">
                  <c:v>77.8</c:v>
                </c:pt>
                <c:pt idx="389">
                  <c:v>83.2</c:v>
                </c:pt>
                <c:pt idx="390">
                  <c:v>77.8</c:v>
                </c:pt>
                <c:pt idx="391">
                  <c:v>74.2</c:v>
                </c:pt>
                <c:pt idx="392">
                  <c:v>77.8</c:v>
                </c:pt>
                <c:pt idx="393">
                  <c:v>77.8</c:v>
                </c:pt>
                <c:pt idx="394">
                  <c:v>81.400000000000006</c:v>
                </c:pt>
                <c:pt idx="395">
                  <c:v>77.8</c:v>
                </c:pt>
                <c:pt idx="396">
                  <c:v>88.9</c:v>
                </c:pt>
                <c:pt idx="397">
                  <c:v>88.9</c:v>
                </c:pt>
                <c:pt idx="398">
                  <c:v>88.9</c:v>
                </c:pt>
                <c:pt idx="399">
                  <c:v>90.7</c:v>
                </c:pt>
                <c:pt idx="400">
                  <c:v>90.7</c:v>
                </c:pt>
                <c:pt idx="401">
                  <c:v>85.3</c:v>
                </c:pt>
                <c:pt idx="402">
                  <c:v>87.1</c:v>
                </c:pt>
                <c:pt idx="403">
                  <c:v>90.7</c:v>
                </c:pt>
                <c:pt idx="404">
                  <c:v>90.7</c:v>
                </c:pt>
                <c:pt idx="405">
                  <c:v>98.3</c:v>
                </c:pt>
                <c:pt idx="406">
                  <c:v>98.3</c:v>
                </c:pt>
                <c:pt idx="407">
                  <c:v>92.5</c:v>
                </c:pt>
                <c:pt idx="408">
                  <c:v>94.3</c:v>
                </c:pt>
                <c:pt idx="409">
                  <c:v>94.3</c:v>
                </c:pt>
                <c:pt idx="410">
                  <c:v>90.7</c:v>
                </c:pt>
                <c:pt idx="411">
                  <c:v>92.5</c:v>
                </c:pt>
                <c:pt idx="412">
                  <c:v>92.5</c:v>
                </c:pt>
                <c:pt idx="413">
                  <c:v>90.7</c:v>
                </c:pt>
                <c:pt idx="414">
                  <c:v>103.7</c:v>
                </c:pt>
                <c:pt idx="415">
                  <c:v>103.7</c:v>
                </c:pt>
                <c:pt idx="416">
                  <c:v>94.3</c:v>
                </c:pt>
                <c:pt idx="417">
                  <c:v>98.3</c:v>
                </c:pt>
                <c:pt idx="418">
                  <c:v>98.3</c:v>
                </c:pt>
                <c:pt idx="419">
                  <c:v>98.3</c:v>
                </c:pt>
                <c:pt idx="420">
                  <c:v>100.1</c:v>
                </c:pt>
                <c:pt idx="421">
                  <c:v>90.7</c:v>
                </c:pt>
                <c:pt idx="422">
                  <c:v>98.3</c:v>
                </c:pt>
                <c:pt idx="423">
                  <c:v>98.3</c:v>
                </c:pt>
                <c:pt idx="424">
                  <c:v>98.3</c:v>
                </c:pt>
                <c:pt idx="425">
                  <c:v>105.5</c:v>
                </c:pt>
                <c:pt idx="426">
                  <c:v>96.1</c:v>
                </c:pt>
                <c:pt idx="427">
                  <c:v>100.1</c:v>
                </c:pt>
                <c:pt idx="428">
                  <c:v>100.1</c:v>
                </c:pt>
                <c:pt idx="429">
                  <c:v>98.3</c:v>
                </c:pt>
                <c:pt idx="430">
                  <c:v>101.9</c:v>
                </c:pt>
                <c:pt idx="431">
                  <c:v>101.9</c:v>
                </c:pt>
                <c:pt idx="432">
                  <c:v>107.3</c:v>
                </c:pt>
                <c:pt idx="433">
                  <c:v>96.1</c:v>
                </c:pt>
                <c:pt idx="434">
                  <c:v>100.1</c:v>
                </c:pt>
                <c:pt idx="435">
                  <c:v>98.3</c:v>
                </c:pt>
                <c:pt idx="436">
                  <c:v>98.3</c:v>
                </c:pt>
                <c:pt idx="437">
                  <c:v>96.1</c:v>
                </c:pt>
                <c:pt idx="438">
                  <c:v>101.9</c:v>
                </c:pt>
                <c:pt idx="439">
                  <c:v>103.7</c:v>
                </c:pt>
                <c:pt idx="440">
                  <c:v>103.7</c:v>
                </c:pt>
                <c:pt idx="441">
                  <c:v>103.7</c:v>
                </c:pt>
                <c:pt idx="442">
                  <c:v>118.4</c:v>
                </c:pt>
                <c:pt idx="443">
                  <c:v>113</c:v>
                </c:pt>
                <c:pt idx="444">
                  <c:v>113</c:v>
                </c:pt>
                <c:pt idx="445">
                  <c:v>114.8</c:v>
                </c:pt>
                <c:pt idx="446">
                  <c:v>114.8</c:v>
                </c:pt>
                <c:pt idx="447">
                  <c:v>114.8</c:v>
                </c:pt>
                <c:pt idx="448">
                  <c:v>111.2</c:v>
                </c:pt>
                <c:pt idx="449">
                  <c:v>109.1</c:v>
                </c:pt>
                <c:pt idx="450">
                  <c:v>113</c:v>
                </c:pt>
                <c:pt idx="451">
                  <c:v>113</c:v>
                </c:pt>
                <c:pt idx="452">
                  <c:v>113</c:v>
                </c:pt>
                <c:pt idx="453">
                  <c:v>109.1</c:v>
                </c:pt>
                <c:pt idx="454">
                  <c:v>111.2</c:v>
                </c:pt>
                <c:pt idx="455">
                  <c:v>118.4</c:v>
                </c:pt>
                <c:pt idx="456">
                  <c:v>114.8</c:v>
                </c:pt>
                <c:pt idx="457">
                  <c:v>111.2</c:v>
                </c:pt>
                <c:pt idx="458">
                  <c:v>114.8</c:v>
                </c:pt>
                <c:pt idx="459">
                  <c:v>114.8</c:v>
                </c:pt>
                <c:pt idx="460">
                  <c:v>116.6</c:v>
                </c:pt>
                <c:pt idx="461">
                  <c:v>118.4</c:v>
                </c:pt>
                <c:pt idx="462">
                  <c:v>113</c:v>
                </c:pt>
                <c:pt idx="463">
                  <c:v>113</c:v>
                </c:pt>
                <c:pt idx="464">
                  <c:v>118.4</c:v>
                </c:pt>
                <c:pt idx="465">
                  <c:v>120.2</c:v>
                </c:pt>
                <c:pt idx="466">
                  <c:v>122.4</c:v>
                </c:pt>
                <c:pt idx="467">
                  <c:v>124.2</c:v>
                </c:pt>
                <c:pt idx="468">
                  <c:v>124.2</c:v>
                </c:pt>
                <c:pt idx="469">
                  <c:v>124.2</c:v>
                </c:pt>
                <c:pt idx="470">
                  <c:v>124.2</c:v>
                </c:pt>
                <c:pt idx="471">
                  <c:v>124.2</c:v>
                </c:pt>
                <c:pt idx="472">
                  <c:v>124.2</c:v>
                </c:pt>
                <c:pt idx="473">
                  <c:v>124.2</c:v>
                </c:pt>
                <c:pt idx="474">
                  <c:v>124.2</c:v>
                </c:pt>
                <c:pt idx="475">
                  <c:v>116.6</c:v>
                </c:pt>
                <c:pt idx="476">
                  <c:v>118.4</c:v>
                </c:pt>
                <c:pt idx="477">
                  <c:v>118.4</c:v>
                </c:pt>
                <c:pt idx="478">
                  <c:v>120.2</c:v>
                </c:pt>
                <c:pt idx="479">
                  <c:v>120.2</c:v>
                </c:pt>
                <c:pt idx="480">
                  <c:v>120.2</c:v>
                </c:pt>
                <c:pt idx="481">
                  <c:v>122.4</c:v>
                </c:pt>
                <c:pt idx="482">
                  <c:v>122.4</c:v>
                </c:pt>
                <c:pt idx="483">
                  <c:v>122.4</c:v>
                </c:pt>
                <c:pt idx="484">
                  <c:v>120.2</c:v>
                </c:pt>
                <c:pt idx="485">
                  <c:v>120.2</c:v>
                </c:pt>
                <c:pt idx="486">
                  <c:v>120.2</c:v>
                </c:pt>
                <c:pt idx="487">
                  <c:v>120.2</c:v>
                </c:pt>
                <c:pt idx="488">
                  <c:v>120.2</c:v>
                </c:pt>
                <c:pt idx="489">
                  <c:v>122.4</c:v>
                </c:pt>
                <c:pt idx="490">
                  <c:v>122.4</c:v>
                </c:pt>
                <c:pt idx="491">
                  <c:v>122.4</c:v>
                </c:pt>
                <c:pt idx="492">
                  <c:v>122.4</c:v>
                </c:pt>
                <c:pt idx="493">
                  <c:v>122.4</c:v>
                </c:pt>
                <c:pt idx="494">
                  <c:v>122.4</c:v>
                </c:pt>
                <c:pt idx="495">
                  <c:v>122.4</c:v>
                </c:pt>
                <c:pt idx="496">
                  <c:v>120.2</c:v>
                </c:pt>
                <c:pt idx="497">
                  <c:v>120.2</c:v>
                </c:pt>
                <c:pt idx="498">
                  <c:v>120.2</c:v>
                </c:pt>
                <c:pt idx="499">
                  <c:v>120.2</c:v>
                </c:pt>
                <c:pt idx="500">
                  <c:v>120.2</c:v>
                </c:pt>
                <c:pt idx="501">
                  <c:v>126</c:v>
                </c:pt>
                <c:pt idx="502">
                  <c:v>126</c:v>
                </c:pt>
                <c:pt idx="503">
                  <c:v>126</c:v>
                </c:pt>
                <c:pt idx="504">
                  <c:v>126</c:v>
                </c:pt>
                <c:pt idx="505">
                  <c:v>126</c:v>
                </c:pt>
                <c:pt idx="506">
                  <c:v>126</c:v>
                </c:pt>
                <c:pt idx="507">
                  <c:v>124.2</c:v>
                </c:pt>
                <c:pt idx="508">
                  <c:v>124.2</c:v>
                </c:pt>
                <c:pt idx="509">
                  <c:v>124.2</c:v>
                </c:pt>
                <c:pt idx="510">
                  <c:v>124.2</c:v>
                </c:pt>
                <c:pt idx="511">
                  <c:v>124.2</c:v>
                </c:pt>
                <c:pt idx="512">
                  <c:v>124.2</c:v>
                </c:pt>
                <c:pt idx="513">
                  <c:v>124.2</c:v>
                </c:pt>
                <c:pt idx="514">
                  <c:v>124.2</c:v>
                </c:pt>
                <c:pt idx="515">
                  <c:v>127.8</c:v>
                </c:pt>
                <c:pt idx="516">
                  <c:v>127.8</c:v>
                </c:pt>
                <c:pt idx="517">
                  <c:v>127.8</c:v>
                </c:pt>
                <c:pt idx="518">
                  <c:v>135.4</c:v>
                </c:pt>
                <c:pt idx="519">
                  <c:v>135.4</c:v>
                </c:pt>
                <c:pt idx="520">
                  <c:v>135.4</c:v>
                </c:pt>
                <c:pt idx="521">
                  <c:v>135.4</c:v>
                </c:pt>
                <c:pt idx="522">
                  <c:v>135.4</c:v>
                </c:pt>
                <c:pt idx="523">
                  <c:v>135.4</c:v>
                </c:pt>
                <c:pt idx="524">
                  <c:v>135.4</c:v>
                </c:pt>
                <c:pt idx="525">
                  <c:v>135.4</c:v>
                </c:pt>
                <c:pt idx="526">
                  <c:v>135.4</c:v>
                </c:pt>
                <c:pt idx="527">
                  <c:v>135.4</c:v>
                </c:pt>
                <c:pt idx="528">
                  <c:v>122.4</c:v>
                </c:pt>
                <c:pt idx="529">
                  <c:v>120.2</c:v>
                </c:pt>
                <c:pt idx="530">
                  <c:v>120.2</c:v>
                </c:pt>
                <c:pt idx="531">
                  <c:v>129.6</c:v>
                </c:pt>
                <c:pt idx="532">
                  <c:v>129.6</c:v>
                </c:pt>
                <c:pt idx="533">
                  <c:v>129.6</c:v>
                </c:pt>
                <c:pt idx="534">
                  <c:v>129.6</c:v>
                </c:pt>
                <c:pt idx="535">
                  <c:v>129.6</c:v>
                </c:pt>
                <c:pt idx="536">
                  <c:v>131.4</c:v>
                </c:pt>
                <c:pt idx="537">
                  <c:v>131.4</c:v>
                </c:pt>
                <c:pt idx="538">
                  <c:v>131.4</c:v>
                </c:pt>
                <c:pt idx="539">
                  <c:v>131.4</c:v>
                </c:pt>
                <c:pt idx="540">
                  <c:v>131.4</c:v>
                </c:pt>
                <c:pt idx="541">
                  <c:v>133.19999999999999</c:v>
                </c:pt>
                <c:pt idx="542">
                  <c:v>133.19999999999999</c:v>
                </c:pt>
                <c:pt idx="543">
                  <c:v>133.19999999999999</c:v>
                </c:pt>
                <c:pt idx="544">
                  <c:v>133.19999999999999</c:v>
                </c:pt>
                <c:pt idx="545">
                  <c:v>133.19999999999999</c:v>
                </c:pt>
                <c:pt idx="546">
                  <c:v>133.19999999999999</c:v>
                </c:pt>
                <c:pt idx="547">
                  <c:v>133.19999999999999</c:v>
                </c:pt>
                <c:pt idx="548">
                  <c:v>133.19999999999999</c:v>
                </c:pt>
                <c:pt idx="549">
                  <c:v>133.19999999999999</c:v>
                </c:pt>
                <c:pt idx="550">
                  <c:v>129.6</c:v>
                </c:pt>
                <c:pt idx="551">
                  <c:v>129.6</c:v>
                </c:pt>
                <c:pt idx="552">
                  <c:v>129.6</c:v>
                </c:pt>
                <c:pt idx="553">
                  <c:v>129.6</c:v>
                </c:pt>
                <c:pt idx="554">
                  <c:v>129.6</c:v>
                </c:pt>
                <c:pt idx="555">
                  <c:v>127.8</c:v>
                </c:pt>
                <c:pt idx="556">
                  <c:v>127.8</c:v>
                </c:pt>
                <c:pt idx="557">
                  <c:v>127.8</c:v>
                </c:pt>
                <c:pt idx="558">
                  <c:v>129.6</c:v>
                </c:pt>
                <c:pt idx="559">
                  <c:v>129.6</c:v>
                </c:pt>
                <c:pt idx="560">
                  <c:v>129.6</c:v>
                </c:pt>
                <c:pt idx="561">
                  <c:v>129.6</c:v>
                </c:pt>
                <c:pt idx="562">
                  <c:v>129.6</c:v>
                </c:pt>
                <c:pt idx="563">
                  <c:v>129.6</c:v>
                </c:pt>
                <c:pt idx="564">
                  <c:v>127.8</c:v>
                </c:pt>
                <c:pt idx="565">
                  <c:v>127.8</c:v>
                </c:pt>
                <c:pt idx="566">
                  <c:v>129.6</c:v>
                </c:pt>
                <c:pt idx="567">
                  <c:v>129.6</c:v>
                </c:pt>
                <c:pt idx="568">
                  <c:v>129.6</c:v>
                </c:pt>
                <c:pt idx="569">
                  <c:v>129.6</c:v>
                </c:pt>
                <c:pt idx="570">
                  <c:v>129.6</c:v>
                </c:pt>
                <c:pt idx="571">
                  <c:v>131.4</c:v>
                </c:pt>
                <c:pt idx="572">
                  <c:v>131.4</c:v>
                </c:pt>
                <c:pt idx="573">
                  <c:v>131.4</c:v>
                </c:pt>
                <c:pt idx="574">
                  <c:v>127.8</c:v>
                </c:pt>
                <c:pt idx="575">
                  <c:v>127.8</c:v>
                </c:pt>
                <c:pt idx="576">
                  <c:v>124.2</c:v>
                </c:pt>
                <c:pt idx="577">
                  <c:v>124.2</c:v>
                </c:pt>
                <c:pt idx="578">
                  <c:v>124.2</c:v>
                </c:pt>
                <c:pt idx="579">
                  <c:v>118.4</c:v>
                </c:pt>
                <c:pt idx="580">
                  <c:v>129.6</c:v>
                </c:pt>
                <c:pt idx="581">
                  <c:v>135.4</c:v>
                </c:pt>
                <c:pt idx="582">
                  <c:v>120.2</c:v>
                </c:pt>
                <c:pt idx="583">
                  <c:v>120.2</c:v>
                </c:pt>
                <c:pt idx="584">
                  <c:v>118.4</c:v>
                </c:pt>
                <c:pt idx="585">
                  <c:v>135.4</c:v>
                </c:pt>
                <c:pt idx="586">
                  <c:v>129.6</c:v>
                </c:pt>
                <c:pt idx="587">
                  <c:v>129.6</c:v>
                </c:pt>
                <c:pt idx="588">
                  <c:v>129.6</c:v>
                </c:pt>
                <c:pt idx="589">
                  <c:v>129.6</c:v>
                </c:pt>
                <c:pt idx="590">
                  <c:v>129.6</c:v>
                </c:pt>
                <c:pt idx="591">
                  <c:v>129.6</c:v>
                </c:pt>
                <c:pt idx="592">
                  <c:v>129.6</c:v>
                </c:pt>
                <c:pt idx="593">
                  <c:v>129.6</c:v>
                </c:pt>
                <c:pt idx="594">
                  <c:v>127.8</c:v>
                </c:pt>
                <c:pt idx="595">
                  <c:v>127.8</c:v>
                </c:pt>
                <c:pt idx="596">
                  <c:v>135.4</c:v>
                </c:pt>
                <c:pt idx="597">
                  <c:v>135.4</c:v>
                </c:pt>
                <c:pt idx="598">
                  <c:v>135.4</c:v>
                </c:pt>
                <c:pt idx="599">
                  <c:v>148.30000000000001</c:v>
                </c:pt>
                <c:pt idx="600">
                  <c:v>148.30000000000001</c:v>
                </c:pt>
                <c:pt idx="601">
                  <c:v>148.30000000000001</c:v>
                </c:pt>
                <c:pt idx="602">
                  <c:v>146.19999999999999</c:v>
                </c:pt>
                <c:pt idx="603">
                  <c:v>127.8</c:v>
                </c:pt>
                <c:pt idx="604">
                  <c:v>137.19999999999999</c:v>
                </c:pt>
                <c:pt idx="605">
                  <c:v>137.19999999999999</c:v>
                </c:pt>
                <c:pt idx="606">
                  <c:v>135.4</c:v>
                </c:pt>
                <c:pt idx="607">
                  <c:v>135.4</c:v>
                </c:pt>
                <c:pt idx="608">
                  <c:v>135.4</c:v>
                </c:pt>
                <c:pt idx="609">
                  <c:v>135.4</c:v>
                </c:pt>
                <c:pt idx="610">
                  <c:v>135.4</c:v>
                </c:pt>
                <c:pt idx="611">
                  <c:v>139</c:v>
                </c:pt>
                <c:pt idx="612">
                  <c:v>139</c:v>
                </c:pt>
                <c:pt idx="613">
                  <c:v>135.4</c:v>
                </c:pt>
                <c:pt idx="614">
                  <c:v>133.19999999999999</c:v>
                </c:pt>
                <c:pt idx="615">
                  <c:v>133.19999999999999</c:v>
                </c:pt>
                <c:pt idx="616">
                  <c:v>135.4</c:v>
                </c:pt>
                <c:pt idx="617">
                  <c:v>135.4</c:v>
                </c:pt>
                <c:pt idx="618">
                  <c:v>137.19999999999999</c:v>
                </c:pt>
                <c:pt idx="619">
                  <c:v>137.19999999999999</c:v>
                </c:pt>
                <c:pt idx="620">
                  <c:v>148.30000000000001</c:v>
                </c:pt>
                <c:pt idx="621">
                  <c:v>148.30000000000001</c:v>
                </c:pt>
                <c:pt idx="622">
                  <c:v>139</c:v>
                </c:pt>
                <c:pt idx="623">
                  <c:v>139</c:v>
                </c:pt>
                <c:pt idx="624">
                  <c:v>139</c:v>
                </c:pt>
                <c:pt idx="625">
                  <c:v>139</c:v>
                </c:pt>
                <c:pt idx="626">
                  <c:v>133.19999999999999</c:v>
                </c:pt>
                <c:pt idx="627">
                  <c:v>139</c:v>
                </c:pt>
                <c:pt idx="628">
                  <c:v>139</c:v>
                </c:pt>
                <c:pt idx="629">
                  <c:v>139</c:v>
                </c:pt>
                <c:pt idx="630">
                  <c:v>139</c:v>
                </c:pt>
                <c:pt idx="631">
                  <c:v>142.6</c:v>
                </c:pt>
                <c:pt idx="632">
                  <c:v>142.6</c:v>
                </c:pt>
                <c:pt idx="633">
                  <c:v>142.6</c:v>
                </c:pt>
                <c:pt idx="634">
                  <c:v>142.6</c:v>
                </c:pt>
                <c:pt idx="635">
                  <c:v>142.6</c:v>
                </c:pt>
                <c:pt idx="636">
                  <c:v>142.6</c:v>
                </c:pt>
                <c:pt idx="637">
                  <c:v>142.6</c:v>
                </c:pt>
                <c:pt idx="638">
                  <c:v>142.6</c:v>
                </c:pt>
                <c:pt idx="639">
                  <c:v>142.6</c:v>
                </c:pt>
                <c:pt idx="640">
                  <c:v>140.80000000000001</c:v>
                </c:pt>
                <c:pt idx="641">
                  <c:v>140.80000000000001</c:v>
                </c:pt>
                <c:pt idx="642">
                  <c:v>150.1</c:v>
                </c:pt>
                <c:pt idx="643">
                  <c:v>142.6</c:v>
                </c:pt>
                <c:pt idx="644">
                  <c:v>137.19999999999999</c:v>
                </c:pt>
                <c:pt idx="645">
                  <c:v>142.6</c:v>
                </c:pt>
                <c:pt idx="646">
                  <c:v>139</c:v>
                </c:pt>
                <c:pt idx="647">
                  <c:v>135.4</c:v>
                </c:pt>
                <c:pt idx="648">
                  <c:v>139</c:v>
                </c:pt>
                <c:pt idx="649">
                  <c:v>139</c:v>
                </c:pt>
                <c:pt idx="650">
                  <c:v>135.4</c:v>
                </c:pt>
                <c:pt idx="651">
                  <c:v>122.4</c:v>
                </c:pt>
                <c:pt idx="652">
                  <c:v>127.8</c:v>
                </c:pt>
                <c:pt idx="653">
                  <c:v>131.4</c:v>
                </c:pt>
                <c:pt idx="655">
                  <c:v>129.6</c:v>
                </c:pt>
                <c:pt idx="656">
                  <c:v>124.2</c:v>
                </c:pt>
                <c:pt idx="657">
                  <c:v>124.2</c:v>
                </c:pt>
                <c:pt idx="658">
                  <c:v>127.8</c:v>
                </c:pt>
                <c:pt idx="659">
                  <c:v>137.19999999999999</c:v>
                </c:pt>
                <c:pt idx="660">
                  <c:v>133.19999999999999</c:v>
                </c:pt>
                <c:pt idx="661">
                  <c:v>129.6</c:v>
                </c:pt>
                <c:pt idx="662">
                  <c:v>127.8</c:v>
                </c:pt>
                <c:pt idx="663">
                  <c:v>116.6</c:v>
                </c:pt>
                <c:pt idx="664">
                  <c:v>116.6</c:v>
                </c:pt>
                <c:pt idx="665">
                  <c:v>107.3</c:v>
                </c:pt>
                <c:pt idx="666">
                  <c:v>113</c:v>
                </c:pt>
                <c:pt idx="667">
                  <c:v>116.6</c:v>
                </c:pt>
                <c:pt idx="668">
                  <c:v>118.4</c:v>
                </c:pt>
                <c:pt idx="669">
                  <c:v>118.4</c:v>
                </c:pt>
                <c:pt idx="670">
                  <c:v>116.6</c:v>
                </c:pt>
                <c:pt idx="671">
                  <c:v>113</c:v>
                </c:pt>
                <c:pt idx="672">
                  <c:v>113</c:v>
                </c:pt>
                <c:pt idx="673">
                  <c:v>122.4</c:v>
                </c:pt>
                <c:pt idx="674">
                  <c:v>122.4</c:v>
                </c:pt>
                <c:pt idx="675">
                  <c:v>122.4</c:v>
                </c:pt>
                <c:pt idx="676">
                  <c:v>124.2</c:v>
                </c:pt>
                <c:pt idx="677">
                  <c:v>127.8</c:v>
                </c:pt>
                <c:pt idx="678">
                  <c:v>118.4</c:v>
                </c:pt>
                <c:pt idx="679">
                  <c:v>113</c:v>
                </c:pt>
                <c:pt idx="680">
                  <c:v>113</c:v>
                </c:pt>
                <c:pt idx="681">
                  <c:v>113</c:v>
                </c:pt>
                <c:pt idx="682">
                  <c:v>101.9</c:v>
                </c:pt>
                <c:pt idx="683">
                  <c:v>98.3</c:v>
                </c:pt>
                <c:pt idx="684">
                  <c:v>100.1</c:v>
                </c:pt>
                <c:pt idx="685">
                  <c:v>96.1</c:v>
                </c:pt>
                <c:pt idx="686">
                  <c:v>101.9</c:v>
                </c:pt>
                <c:pt idx="687">
                  <c:v>92.5</c:v>
                </c:pt>
                <c:pt idx="688">
                  <c:v>98.3</c:v>
                </c:pt>
                <c:pt idx="689">
                  <c:v>98.3</c:v>
                </c:pt>
                <c:pt idx="690">
                  <c:v>90.7</c:v>
                </c:pt>
                <c:pt idx="691">
                  <c:v>101.9</c:v>
                </c:pt>
                <c:pt idx="692">
                  <c:v>83.2</c:v>
                </c:pt>
                <c:pt idx="693">
                  <c:v>83.2</c:v>
                </c:pt>
                <c:pt idx="694">
                  <c:v>83.2</c:v>
                </c:pt>
                <c:pt idx="695">
                  <c:v>74.2</c:v>
                </c:pt>
                <c:pt idx="696">
                  <c:v>76</c:v>
                </c:pt>
                <c:pt idx="697">
                  <c:v>68.400000000000006</c:v>
                </c:pt>
                <c:pt idx="698">
                  <c:v>81.400000000000006</c:v>
                </c:pt>
                <c:pt idx="699">
                  <c:v>81.400000000000006</c:v>
                </c:pt>
                <c:pt idx="700">
                  <c:v>70.2</c:v>
                </c:pt>
                <c:pt idx="701">
                  <c:v>68.400000000000006</c:v>
                </c:pt>
                <c:pt idx="702">
                  <c:v>79.599999999999994</c:v>
                </c:pt>
                <c:pt idx="703">
                  <c:v>79.599999999999994</c:v>
                </c:pt>
                <c:pt idx="704">
                  <c:v>79.599999999999994</c:v>
                </c:pt>
                <c:pt idx="705">
                  <c:v>70.2</c:v>
                </c:pt>
                <c:pt idx="706">
                  <c:v>63</c:v>
                </c:pt>
                <c:pt idx="707">
                  <c:v>76</c:v>
                </c:pt>
                <c:pt idx="708">
                  <c:v>76</c:v>
                </c:pt>
                <c:pt idx="709">
                  <c:v>74.2</c:v>
                </c:pt>
                <c:pt idx="710">
                  <c:v>74.2</c:v>
                </c:pt>
                <c:pt idx="711">
                  <c:v>74.2</c:v>
                </c:pt>
                <c:pt idx="712">
                  <c:v>74.2</c:v>
                </c:pt>
                <c:pt idx="713">
                  <c:v>70.2</c:v>
                </c:pt>
                <c:pt idx="714">
                  <c:v>66.599999999999994</c:v>
                </c:pt>
                <c:pt idx="715">
                  <c:v>77.8</c:v>
                </c:pt>
                <c:pt idx="716">
                  <c:v>77.8</c:v>
                </c:pt>
                <c:pt idx="717">
                  <c:v>70.2</c:v>
                </c:pt>
                <c:pt idx="718">
                  <c:v>70.2</c:v>
                </c:pt>
                <c:pt idx="719">
                  <c:v>70.2</c:v>
                </c:pt>
                <c:pt idx="720">
                  <c:v>63</c:v>
                </c:pt>
                <c:pt idx="721">
                  <c:v>66.599999999999994</c:v>
                </c:pt>
                <c:pt idx="722">
                  <c:v>70.2</c:v>
                </c:pt>
                <c:pt idx="723">
                  <c:v>66.599999999999994</c:v>
                </c:pt>
                <c:pt idx="724">
                  <c:v>70.2</c:v>
                </c:pt>
                <c:pt idx="725">
                  <c:v>61.2</c:v>
                </c:pt>
                <c:pt idx="726">
                  <c:v>61.2</c:v>
                </c:pt>
                <c:pt idx="727">
                  <c:v>53.6</c:v>
                </c:pt>
                <c:pt idx="728">
                  <c:v>57.2</c:v>
                </c:pt>
                <c:pt idx="729">
                  <c:v>57.2</c:v>
                </c:pt>
                <c:pt idx="730">
                  <c:v>63</c:v>
                </c:pt>
                <c:pt idx="731">
                  <c:v>63</c:v>
                </c:pt>
                <c:pt idx="732">
                  <c:v>57.2</c:v>
                </c:pt>
                <c:pt idx="733">
                  <c:v>55.4</c:v>
                </c:pt>
                <c:pt idx="734">
                  <c:v>53.6</c:v>
                </c:pt>
                <c:pt idx="735">
                  <c:v>59.4</c:v>
                </c:pt>
                <c:pt idx="736">
                  <c:v>59.4</c:v>
                </c:pt>
                <c:pt idx="737">
                  <c:v>57.2</c:v>
                </c:pt>
                <c:pt idx="738">
                  <c:v>55.4</c:v>
                </c:pt>
                <c:pt idx="739">
                  <c:v>55.4</c:v>
                </c:pt>
                <c:pt idx="740">
                  <c:v>53.6</c:v>
                </c:pt>
                <c:pt idx="741">
                  <c:v>57.2</c:v>
                </c:pt>
                <c:pt idx="742">
                  <c:v>57.2</c:v>
                </c:pt>
                <c:pt idx="743">
                  <c:v>51.8</c:v>
                </c:pt>
                <c:pt idx="744">
                  <c:v>48.2</c:v>
                </c:pt>
                <c:pt idx="745">
                  <c:v>51.8</c:v>
                </c:pt>
                <c:pt idx="746">
                  <c:v>53.6</c:v>
                </c:pt>
                <c:pt idx="747">
                  <c:v>40.700000000000003</c:v>
                </c:pt>
                <c:pt idx="748">
                  <c:v>42.5</c:v>
                </c:pt>
                <c:pt idx="749">
                  <c:v>50</c:v>
                </c:pt>
                <c:pt idx="750">
                  <c:v>46.4</c:v>
                </c:pt>
                <c:pt idx="751">
                  <c:v>38.9</c:v>
                </c:pt>
                <c:pt idx="752">
                  <c:v>40.700000000000003</c:v>
                </c:pt>
                <c:pt idx="753">
                  <c:v>40.700000000000003</c:v>
                </c:pt>
                <c:pt idx="754">
                  <c:v>38.9</c:v>
                </c:pt>
                <c:pt idx="755">
                  <c:v>35.299999999999997</c:v>
                </c:pt>
                <c:pt idx="756">
                  <c:v>37.1</c:v>
                </c:pt>
                <c:pt idx="757">
                  <c:v>37.1</c:v>
                </c:pt>
                <c:pt idx="758">
                  <c:v>37.1</c:v>
                </c:pt>
                <c:pt idx="759">
                  <c:v>31.3</c:v>
                </c:pt>
                <c:pt idx="760">
                  <c:v>27.7</c:v>
                </c:pt>
                <c:pt idx="761">
                  <c:v>29.5</c:v>
                </c:pt>
                <c:pt idx="762">
                  <c:v>35.299999999999997</c:v>
                </c:pt>
                <c:pt idx="763">
                  <c:v>35.299999999999997</c:v>
                </c:pt>
                <c:pt idx="764">
                  <c:v>37.1</c:v>
                </c:pt>
                <c:pt idx="765">
                  <c:v>37.1</c:v>
                </c:pt>
                <c:pt idx="766">
                  <c:v>35.299999999999997</c:v>
                </c:pt>
                <c:pt idx="767">
                  <c:v>37.1</c:v>
                </c:pt>
                <c:pt idx="768">
                  <c:v>35.299999999999997</c:v>
                </c:pt>
                <c:pt idx="769">
                  <c:v>35.299999999999997</c:v>
                </c:pt>
                <c:pt idx="770">
                  <c:v>35.299999999999997</c:v>
                </c:pt>
                <c:pt idx="771">
                  <c:v>35.299999999999997</c:v>
                </c:pt>
                <c:pt idx="772">
                  <c:v>37.1</c:v>
                </c:pt>
                <c:pt idx="773">
                  <c:v>38.9</c:v>
                </c:pt>
                <c:pt idx="774">
                  <c:v>38.9</c:v>
                </c:pt>
                <c:pt idx="775">
                  <c:v>38.9</c:v>
                </c:pt>
                <c:pt idx="776">
                  <c:v>35.299999999999997</c:v>
                </c:pt>
                <c:pt idx="777">
                  <c:v>35.299999999999997</c:v>
                </c:pt>
                <c:pt idx="778">
                  <c:v>35.299999999999997</c:v>
                </c:pt>
                <c:pt idx="779">
                  <c:v>37.1</c:v>
                </c:pt>
                <c:pt idx="780">
                  <c:v>40.700000000000003</c:v>
                </c:pt>
                <c:pt idx="781">
                  <c:v>40.700000000000003</c:v>
                </c:pt>
                <c:pt idx="782">
                  <c:v>42.5</c:v>
                </c:pt>
                <c:pt idx="783">
                  <c:v>40.700000000000003</c:v>
                </c:pt>
                <c:pt idx="784">
                  <c:v>40.700000000000003</c:v>
                </c:pt>
                <c:pt idx="785">
                  <c:v>40.700000000000003</c:v>
                </c:pt>
                <c:pt idx="786">
                  <c:v>44.3</c:v>
                </c:pt>
                <c:pt idx="787">
                  <c:v>42.5</c:v>
                </c:pt>
                <c:pt idx="788">
                  <c:v>40.700000000000003</c:v>
                </c:pt>
                <c:pt idx="789">
                  <c:v>40.700000000000003</c:v>
                </c:pt>
                <c:pt idx="790">
                  <c:v>38.9</c:v>
                </c:pt>
                <c:pt idx="791">
                  <c:v>40.700000000000003</c:v>
                </c:pt>
                <c:pt idx="792">
                  <c:v>38.9</c:v>
                </c:pt>
                <c:pt idx="793">
                  <c:v>35.299999999999997</c:v>
                </c:pt>
                <c:pt idx="794">
                  <c:v>40.700000000000003</c:v>
                </c:pt>
                <c:pt idx="795">
                  <c:v>40.700000000000003</c:v>
                </c:pt>
                <c:pt idx="796">
                  <c:v>35.299999999999997</c:v>
                </c:pt>
                <c:pt idx="797">
                  <c:v>33.5</c:v>
                </c:pt>
                <c:pt idx="798">
                  <c:v>31.3</c:v>
                </c:pt>
                <c:pt idx="799">
                  <c:v>29.5</c:v>
                </c:pt>
                <c:pt idx="800">
                  <c:v>27.7</c:v>
                </c:pt>
                <c:pt idx="801">
                  <c:v>25.9</c:v>
                </c:pt>
                <c:pt idx="802">
                  <c:v>25.9</c:v>
                </c:pt>
                <c:pt idx="803">
                  <c:v>24.1</c:v>
                </c:pt>
                <c:pt idx="804">
                  <c:v>24.1</c:v>
                </c:pt>
                <c:pt idx="805">
                  <c:v>25.9</c:v>
                </c:pt>
                <c:pt idx="806">
                  <c:v>25.9</c:v>
                </c:pt>
                <c:pt idx="807">
                  <c:v>24.1</c:v>
                </c:pt>
                <c:pt idx="808">
                  <c:v>31.3</c:v>
                </c:pt>
                <c:pt idx="809">
                  <c:v>27.7</c:v>
                </c:pt>
                <c:pt idx="810">
                  <c:v>25.9</c:v>
                </c:pt>
                <c:pt idx="811">
                  <c:v>25.9</c:v>
                </c:pt>
                <c:pt idx="812">
                  <c:v>29.5</c:v>
                </c:pt>
                <c:pt idx="813">
                  <c:v>27.7</c:v>
                </c:pt>
                <c:pt idx="814">
                  <c:v>29.5</c:v>
                </c:pt>
                <c:pt idx="815">
                  <c:v>27.7</c:v>
                </c:pt>
                <c:pt idx="816">
                  <c:v>27.7</c:v>
                </c:pt>
                <c:pt idx="817">
                  <c:v>29.5</c:v>
                </c:pt>
                <c:pt idx="818">
                  <c:v>29.5</c:v>
                </c:pt>
                <c:pt idx="819">
                  <c:v>27.7</c:v>
                </c:pt>
                <c:pt idx="820">
                  <c:v>29.5</c:v>
                </c:pt>
                <c:pt idx="821">
                  <c:v>31.3</c:v>
                </c:pt>
                <c:pt idx="822">
                  <c:v>27.7</c:v>
                </c:pt>
                <c:pt idx="823">
                  <c:v>27.7</c:v>
                </c:pt>
                <c:pt idx="824">
                  <c:v>31.3</c:v>
                </c:pt>
                <c:pt idx="825">
                  <c:v>29.5</c:v>
                </c:pt>
                <c:pt idx="826">
                  <c:v>29.5</c:v>
                </c:pt>
                <c:pt idx="827">
                  <c:v>27.7</c:v>
                </c:pt>
                <c:pt idx="828">
                  <c:v>27.7</c:v>
                </c:pt>
                <c:pt idx="829">
                  <c:v>27.7</c:v>
                </c:pt>
                <c:pt idx="830">
                  <c:v>27.7</c:v>
                </c:pt>
                <c:pt idx="831">
                  <c:v>27.7</c:v>
                </c:pt>
                <c:pt idx="832">
                  <c:v>25.9</c:v>
                </c:pt>
                <c:pt idx="833">
                  <c:v>27.7</c:v>
                </c:pt>
                <c:pt idx="834">
                  <c:v>27.7</c:v>
                </c:pt>
                <c:pt idx="835">
                  <c:v>27.7</c:v>
                </c:pt>
                <c:pt idx="836">
                  <c:v>29.5</c:v>
                </c:pt>
                <c:pt idx="837">
                  <c:v>27.7</c:v>
                </c:pt>
                <c:pt idx="838">
                  <c:v>27.7</c:v>
                </c:pt>
                <c:pt idx="839">
                  <c:v>25.9</c:v>
                </c:pt>
                <c:pt idx="840">
                  <c:v>25.9</c:v>
                </c:pt>
                <c:pt idx="841">
                  <c:v>24.1</c:v>
                </c:pt>
                <c:pt idx="842">
                  <c:v>25.9</c:v>
                </c:pt>
                <c:pt idx="843">
                  <c:v>25.9</c:v>
                </c:pt>
                <c:pt idx="844">
                  <c:v>25.9</c:v>
                </c:pt>
                <c:pt idx="845">
                  <c:v>27.7</c:v>
                </c:pt>
                <c:pt idx="846">
                  <c:v>29.5</c:v>
                </c:pt>
                <c:pt idx="847">
                  <c:v>29.5</c:v>
                </c:pt>
                <c:pt idx="848">
                  <c:v>29.5</c:v>
                </c:pt>
                <c:pt idx="849">
                  <c:v>29.5</c:v>
                </c:pt>
                <c:pt idx="850">
                  <c:v>25.9</c:v>
                </c:pt>
                <c:pt idx="851">
                  <c:v>27.7</c:v>
                </c:pt>
                <c:pt idx="852">
                  <c:v>27.7</c:v>
                </c:pt>
                <c:pt idx="853">
                  <c:v>22.3</c:v>
                </c:pt>
                <c:pt idx="854">
                  <c:v>18.399999999999999</c:v>
                </c:pt>
                <c:pt idx="855">
                  <c:v>14.8</c:v>
                </c:pt>
                <c:pt idx="856">
                  <c:v>3.6</c:v>
                </c:pt>
                <c:pt idx="857">
                  <c:v>3.6</c:v>
                </c:pt>
                <c:pt idx="858">
                  <c:v>3.6</c:v>
                </c:pt>
                <c:pt idx="859">
                  <c:v>5.4</c:v>
                </c:pt>
                <c:pt idx="860">
                  <c:v>5.4</c:v>
                </c:pt>
                <c:pt idx="861">
                  <c:v>5.4</c:v>
                </c:pt>
                <c:pt idx="862">
                  <c:v>5.4</c:v>
                </c:pt>
                <c:pt idx="863">
                  <c:v>5.4</c:v>
                </c:pt>
                <c:pt idx="864">
                  <c:v>7.6</c:v>
                </c:pt>
                <c:pt idx="865">
                  <c:v>5.4</c:v>
                </c:pt>
                <c:pt idx="866">
                  <c:v>18.399999999999999</c:v>
                </c:pt>
                <c:pt idx="867">
                  <c:v>16.600000000000001</c:v>
                </c:pt>
                <c:pt idx="868">
                  <c:v>18.399999999999999</c:v>
                </c:pt>
                <c:pt idx="869">
                  <c:v>14.8</c:v>
                </c:pt>
                <c:pt idx="870">
                  <c:v>11.2</c:v>
                </c:pt>
                <c:pt idx="871">
                  <c:v>11.2</c:v>
                </c:pt>
                <c:pt idx="872">
                  <c:v>11.2</c:v>
                </c:pt>
                <c:pt idx="873">
                  <c:v>9.4</c:v>
                </c:pt>
                <c:pt idx="874">
                  <c:v>11.2</c:v>
                </c:pt>
                <c:pt idx="875">
                  <c:v>9.4</c:v>
                </c:pt>
                <c:pt idx="876">
                  <c:v>9.4</c:v>
                </c:pt>
                <c:pt idx="877">
                  <c:v>13</c:v>
                </c:pt>
                <c:pt idx="878">
                  <c:v>14.8</c:v>
                </c:pt>
                <c:pt idx="879">
                  <c:v>14.8</c:v>
                </c:pt>
                <c:pt idx="880">
                  <c:v>14.8</c:v>
                </c:pt>
                <c:pt idx="881">
                  <c:v>14.8</c:v>
                </c:pt>
                <c:pt idx="882">
                  <c:v>16.600000000000001</c:v>
                </c:pt>
                <c:pt idx="883">
                  <c:v>16.600000000000001</c:v>
                </c:pt>
                <c:pt idx="884">
                  <c:v>20.5</c:v>
                </c:pt>
                <c:pt idx="885">
                  <c:v>20.5</c:v>
                </c:pt>
                <c:pt idx="886">
                  <c:v>22.3</c:v>
                </c:pt>
                <c:pt idx="887">
                  <c:v>22.3</c:v>
                </c:pt>
                <c:pt idx="888">
                  <c:v>22.3</c:v>
                </c:pt>
                <c:pt idx="889">
                  <c:v>24.1</c:v>
                </c:pt>
                <c:pt idx="890">
                  <c:v>24.1</c:v>
                </c:pt>
                <c:pt idx="891">
                  <c:v>25.9</c:v>
                </c:pt>
                <c:pt idx="892">
                  <c:v>24.1</c:v>
                </c:pt>
                <c:pt idx="893">
                  <c:v>24.1</c:v>
                </c:pt>
                <c:pt idx="894">
                  <c:v>24.1</c:v>
                </c:pt>
                <c:pt idx="895">
                  <c:v>22.3</c:v>
                </c:pt>
                <c:pt idx="896">
                  <c:v>24.1</c:v>
                </c:pt>
                <c:pt idx="897">
                  <c:v>24.1</c:v>
                </c:pt>
                <c:pt idx="898">
                  <c:v>25.9</c:v>
                </c:pt>
                <c:pt idx="899">
                  <c:v>27.7</c:v>
                </c:pt>
                <c:pt idx="900">
                  <c:v>29.5</c:v>
                </c:pt>
                <c:pt idx="901">
                  <c:v>31.3</c:v>
                </c:pt>
                <c:pt idx="902">
                  <c:v>35.299999999999997</c:v>
                </c:pt>
                <c:pt idx="903">
                  <c:v>31.3</c:v>
                </c:pt>
                <c:pt idx="904">
                  <c:v>37.1</c:v>
                </c:pt>
                <c:pt idx="905">
                  <c:v>42.5</c:v>
                </c:pt>
                <c:pt idx="906">
                  <c:v>42.5</c:v>
                </c:pt>
                <c:pt idx="907">
                  <c:v>37.1</c:v>
                </c:pt>
                <c:pt idx="908">
                  <c:v>37.1</c:v>
                </c:pt>
                <c:pt idx="909">
                  <c:v>35.299999999999997</c:v>
                </c:pt>
                <c:pt idx="910">
                  <c:v>38.9</c:v>
                </c:pt>
                <c:pt idx="911">
                  <c:v>35.299999999999997</c:v>
                </c:pt>
                <c:pt idx="912">
                  <c:v>35.299999999999997</c:v>
                </c:pt>
                <c:pt idx="913">
                  <c:v>35.299999999999997</c:v>
                </c:pt>
                <c:pt idx="914">
                  <c:v>35.299999999999997</c:v>
                </c:pt>
                <c:pt idx="915">
                  <c:v>35.299999999999997</c:v>
                </c:pt>
                <c:pt idx="916">
                  <c:v>33.5</c:v>
                </c:pt>
                <c:pt idx="917">
                  <c:v>35.299999999999997</c:v>
                </c:pt>
                <c:pt idx="918">
                  <c:v>35.299999999999997</c:v>
                </c:pt>
                <c:pt idx="919">
                  <c:v>35.299999999999997</c:v>
                </c:pt>
                <c:pt idx="920">
                  <c:v>33.5</c:v>
                </c:pt>
                <c:pt idx="921">
                  <c:v>31.3</c:v>
                </c:pt>
                <c:pt idx="922">
                  <c:v>33.5</c:v>
                </c:pt>
                <c:pt idx="923">
                  <c:v>33.5</c:v>
                </c:pt>
                <c:pt idx="924">
                  <c:v>33.5</c:v>
                </c:pt>
                <c:pt idx="925">
                  <c:v>31.3</c:v>
                </c:pt>
                <c:pt idx="926">
                  <c:v>31.3</c:v>
                </c:pt>
                <c:pt idx="927">
                  <c:v>35.299999999999997</c:v>
                </c:pt>
                <c:pt idx="928">
                  <c:v>33.5</c:v>
                </c:pt>
                <c:pt idx="929">
                  <c:v>33.5</c:v>
                </c:pt>
                <c:pt idx="930">
                  <c:v>31.3</c:v>
                </c:pt>
                <c:pt idx="931">
                  <c:v>29.5</c:v>
                </c:pt>
                <c:pt idx="932">
                  <c:v>27.7</c:v>
                </c:pt>
                <c:pt idx="933">
                  <c:v>27.7</c:v>
                </c:pt>
                <c:pt idx="934">
                  <c:v>27.7</c:v>
                </c:pt>
                <c:pt idx="935">
                  <c:v>25.9</c:v>
                </c:pt>
                <c:pt idx="936">
                  <c:v>25.9</c:v>
                </c:pt>
                <c:pt idx="937">
                  <c:v>25.9</c:v>
                </c:pt>
                <c:pt idx="938">
                  <c:v>9.4</c:v>
                </c:pt>
                <c:pt idx="939">
                  <c:v>13</c:v>
                </c:pt>
                <c:pt idx="940">
                  <c:v>9.4</c:v>
                </c:pt>
                <c:pt idx="941">
                  <c:v>7.6</c:v>
                </c:pt>
                <c:pt idx="942">
                  <c:v>7.6</c:v>
                </c:pt>
                <c:pt idx="943">
                  <c:v>11.2</c:v>
                </c:pt>
                <c:pt idx="944">
                  <c:v>5.4</c:v>
                </c:pt>
                <c:pt idx="945">
                  <c:v>5.4</c:v>
                </c:pt>
                <c:pt idx="946">
                  <c:v>5.4</c:v>
                </c:pt>
                <c:pt idx="947">
                  <c:v>5.4</c:v>
                </c:pt>
                <c:pt idx="948">
                  <c:v>5.4</c:v>
                </c:pt>
                <c:pt idx="949">
                  <c:v>13</c:v>
                </c:pt>
                <c:pt idx="950">
                  <c:v>5.4</c:v>
                </c:pt>
                <c:pt idx="951">
                  <c:v>9.4</c:v>
                </c:pt>
                <c:pt idx="952">
                  <c:v>1.8</c:v>
                </c:pt>
                <c:pt idx="953">
                  <c:v>5.4</c:v>
                </c:pt>
                <c:pt idx="954">
                  <c:v>3.6</c:v>
                </c:pt>
                <c:pt idx="955">
                  <c:v>5.4</c:v>
                </c:pt>
                <c:pt idx="956">
                  <c:v>5.4</c:v>
                </c:pt>
                <c:pt idx="957">
                  <c:v>5.4</c:v>
                </c:pt>
                <c:pt idx="958">
                  <c:v>1.8</c:v>
                </c:pt>
                <c:pt idx="959">
                  <c:v>25.9</c:v>
                </c:pt>
                <c:pt idx="960">
                  <c:v>27.7</c:v>
                </c:pt>
                <c:pt idx="961">
                  <c:v>25.9</c:v>
                </c:pt>
                <c:pt idx="962">
                  <c:v>25.9</c:v>
                </c:pt>
                <c:pt idx="963">
                  <c:v>24.1</c:v>
                </c:pt>
                <c:pt idx="964">
                  <c:v>25.9</c:v>
                </c:pt>
                <c:pt idx="965">
                  <c:v>27.7</c:v>
                </c:pt>
                <c:pt idx="966">
                  <c:v>25.9</c:v>
                </c:pt>
                <c:pt idx="967">
                  <c:v>22.3</c:v>
                </c:pt>
                <c:pt idx="968">
                  <c:v>22.3</c:v>
                </c:pt>
                <c:pt idx="969">
                  <c:v>22.3</c:v>
                </c:pt>
                <c:pt idx="970">
                  <c:v>24.1</c:v>
                </c:pt>
                <c:pt idx="971">
                  <c:v>24.1</c:v>
                </c:pt>
                <c:pt idx="972">
                  <c:v>22.3</c:v>
                </c:pt>
                <c:pt idx="973">
                  <c:v>25.9</c:v>
                </c:pt>
                <c:pt idx="974">
                  <c:v>25.9</c:v>
                </c:pt>
                <c:pt idx="975">
                  <c:v>24.1</c:v>
                </c:pt>
                <c:pt idx="976">
                  <c:v>24.1</c:v>
                </c:pt>
                <c:pt idx="977">
                  <c:v>24.1</c:v>
                </c:pt>
                <c:pt idx="978">
                  <c:v>27.7</c:v>
                </c:pt>
                <c:pt idx="979">
                  <c:v>25.9</c:v>
                </c:pt>
                <c:pt idx="980">
                  <c:v>25.9</c:v>
                </c:pt>
                <c:pt idx="981">
                  <c:v>24.1</c:v>
                </c:pt>
                <c:pt idx="982">
                  <c:v>22.3</c:v>
                </c:pt>
                <c:pt idx="983">
                  <c:v>24.1</c:v>
                </c:pt>
                <c:pt idx="984">
                  <c:v>25.9</c:v>
                </c:pt>
                <c:pt idx="985">
                  <c:v>24.1</c:v>
                </c:pt>
                <c:pt idx="986">
                  <c:v>24.1</c:v>
                </c:pt>
                <c:pt idx="987">
                  <c:v>25.9</c:v>
                </c:pt>
                <c:pt idx="988">
                  <c:v>25.9</c:v>
                </c:pt>
                <c:pt idx="989">
                  <c:v>25.9</c:v>
                </c:pt>
                <c:pt idx="990">
                  <c:v>27.7</c:v>
                </c:pt>
                <c:pt idx="991">
                  <c:v>25.9</c:v>
                </c:pt>
                <c:pt idx="992">
                  <c:v>25.9</c:v>
                </c:pt>
                <c:pt idx="993">
                  <c:v>20.5</c:v>
                </c:pt>
                <c:pt idx="994">
                  <c:v>22.3</c:v>
                </c:pt>
                <c:pt idx="995">
                  <c:v>20.5</c:v>
                </c:pt>
                <c:pt idx="996">
                  <c:v>20.5</c:v>
                </c:pt>
                <c:pt idx="997">
                  <c:v>20.5</c:v>
                </c:pt>
                <c:pt idx="998">
                  <c:v>20.5</c:v>
                </c:pt>
                <c:pt idx="999">
                  <c:v>24.1</c:v>
                </c:pt>
                <c:pt idx="1000">
                  <c:v>20.5</c:v>
                </c:pt>
                <c:pt idx="1001">
                  <c:v>22.3</c:v>
                </c:pt>
                <c:pt idx="1002">
                  <c:v>24.1</c:v>
                </c:pt>
                <c:pt idx="1003">
                  <c:v>25.9</c:v>
                </c:pt>
                <c:pt idx="1004">
                  <c:v>27.7</c:v>
                </c:pt>
                <c:pt idx="1005">
                  <c:v>25.9</c:v>
                </c:pt>
                <c:pt idx="1006">
                  <c:v>25.9</c:v>
                </c:pt>
                <c:pt idx="1007">
                  <c:v>24.1</c:v>
                </c:pt>
                <c:pt idx="1008">
                  <c:v>25.9</c:v>
                </c:pt>
                <c:pt idx="1009">
                  <c:v>24.1</c:v>
                </c:pt>
                <c:pt idx="1010">
                  <c:v>24.1</c:v>
                </c:pt>
                <c:pt idx="1011">
                  <c:v>22.3</c:v>
                </c:pt>
                <c:pt idx="1012">
                  <c:v>24.1</c:v>
                </c:pt>
                <c:pt idx="1013">
                  <c:v>25.9</c:v>
                </c:pt>
                <c:pt idx="1014">
                  <c:v>25.9</c:v>
                </c:pt>
                <c:pt idx="1015">
                  <c:v>18.399999999999999</c:v>
                </c:pt>
                <c:pt idx="1016">
                  <c:v>20.5</c:v>
                </c:pt>
                <c:pt idx="1017">
                  <c:v>20.5</c:v>
                </c:pt>
                <c:pt idx="1018">
                  <c:v>14.8</c:v>
                </c:pt>
                <c:pt idx="1019">
                  <c:v>13</c:v>
                </c:pt>
                <c:pt idx="1020">
                  <c:v>13</c:v>
                </c:pt>
                <c:pt idx="1021">
                  <c:v>11.2</c:v>
                </c:pt>
                <c:pt idx="1022">
                  <c:v>13</c:v>
                </c:pt>
                <c:pt idx="1023">
                  <c:v>14.8</c:v>
                </c:pt>
                <c:pt idx="1024">
                  <c:v>16.600000000000001</c:v>
                </c:pt>
                <c:pt idx="1025">
                  <c:v>16.600000000000001</c:v>
                </c:pt>
                <c:pt idx="1026">
                  <c:v>22.3</c:v>
                </c:pt>
                <c:pt idx="1027">
                  <c:v>24.1</c:v>
                </c:pt>
                <c:pt idx="1028">
                  <c:v>20.5</c:v>
                </c:pt>
                <c:pt idx="1029">
                  <c:v>16.600000000000001</c:v>
                </c:pt>
                <c:pt idx="1030">
                  <c:v>14.8</c:v>
                </c:pt>
                <c:pt idx="1031">
                  <c:v>14.8</c:v>
                </c:pt>
                <c:pt idx="1032">
                  <c:v>16.600000000000001</c:v>
                </c:pt>
                <c:pt idx="1033">
                  <c:v>16.600000000000001</c:v>
                </c:pt>
                <c:pt idx="1034">
                  <c:v>16.600000000000001</c:v>
                </c:pt>
                <c:pt idx="1035">
                  <c:v>20.5</c:v>
                </c:pt>
                <c:pt idx="1036">
                  <c:v>22.3</c:v>
                </c:pt>
                <c:pt idx="1037">
                  <c:v>24.1</c:v>
                </c:pt>
                <c:pt idx="1038">
                  <c:v>22.3</c:v>
                </c:pt>
                <c:pt idx="1039">
                  <c:v>20.5</c:v>
                </c:pt>
                <c:pt idx="1040">
                  <c:v>20.5</c:v>
                </c:pt>
                <c:pt idx="1041">
                  <c:v>20.5</c:v>
                </c:pt>
                <c:pt idx="1042">
                  <c:v>20.5</c:v>
                </c:pt>
                <c:pt idx="1043">
                  <c:v>20.5</c:v>
                </c:pt>
                <c:pt idx="1044">
                  <c:v>20.5</c:v>
                </c:pt>
                <c:pt idx="1045">
                  <c:v>18.399999999999999</c:v>
                </c:pt>
                <c:pt idx="1046">
                  <c:v>16.600000000000001</c:v>
                </c:pt>
                <c:pt idx="1047">
                  <c:v>16.600000000000001</c:v>
                </c:pt>
                <c:pt idx="1048">
                  <c:v>16.600000000000001</c:v>
                </c:pt>
                <c:pt idx="1049">
                  <c:v>16.600000000000001</c:v>
                </c:pt>
                <c:pt idx="1050">
                  <c:v>13</c:v>
                </c:pt>
                <c:pt idx="1051">
                  <c:v>14.8</c:v>
                </c:pt>
                <c:pt idx="1052">
                  <c:v>18.399999999999999</c:v>
                </c:pt>
                <c:pt idx="1053">
                  <c:v>18.399999999999999</c:v>
                </c:pt>
                <c:pt idx="1054">
                  <c:v>20.5</c:v>
                </c:pt>
                <c:pt idx="1055">
                  <c:v>20.5</c:v>
                </c:pt>
                <c:pt idx="1056">
                  <c:v>22.3</c:v>
                </c:pt>
                <c:pt idx="1057">
                  <c:v>18.399999999999999</c:v>
                </c:pt>
                <c:pt idx="1058">
                  <c:v>18.399999999999999</c:v>
                </c:pt>
                <c:pt idx="1059">
                  <c:v>13</c:v>
                </c:pt>
                <c:pt idx="1060">
                  <c:v>22.3</c:v>
                </c:pt>
                <c:pt idx="1061">
                  <c:v>24.1</c:v>
                </c:pt>
                <c:pt idx="1062">
                  <c:v>25.9</c:v>
                </c:pt>
                <c:pt idx="1063">
                  <c:v>25.9</c:v>
                </c:pt>
                <c:pt idx="1064">
                  <c:v>25.9</c:v>
                </c:pt>
                <c:pt idx="1065">
                  <c:v>25.9</c:v>
                </c:pt>
                <c:pt idx="1066">
                  <c:v>20.5</c:v>
                </c:pt>
                <c:pt idx="1067">
                  <c:v>20.5</c:v>
                </c:pt>
                <c:pt idx="1068">
                  <c:v>20.5</c:v>
                </c:pt>
                <c:pt idx="1069">
                  <c:v>20.5</c:v>
                </c:pt>
                <c:pt idx="1070">
                  <c:v>20.5</c:v>
                </c:pt>
                <c:pt idx="1071">
                  <c:v>25.9</c:v>
                </c:pt>
                <c:pt idx="1072">
                  <c:v>24.1</c:v>
                </c:pt>
                <c:pt idx="1073">
                  <c:v>24.1</c:v>
                </c:pt>
                <c:pt idx="1074">
                  <c:v>24.1</c:v>
                </c:pt>
                <c:pt idx="1075">
                  <c:v>24.1</c:v>
                </c:pt>
                <c:pt idx="1076">
                  <c:v>27.7</c:v>
                </c:pt>
                <c:pt idx="1077">
                  <c:v>24.1</c:v>
                </c:pt>
                <c:pt idx="1078">
                  <c:v>25.9</c:v>
                </c:pt>
                <c:pt idx="1079">
                  <c:v>25.9</c:v>
                </c:pt>
                <c:pt idx="1080">
                  <c:v>31.3</c:v>
                </c:pt>
                <c:pt idx="1081">
                  <c:v>33.5</c:v>
                </c:pt>
                <c:pt idx="1082">
                  <c:v>33.5</c:v>
                </c:pt>
                <c:pt idx="1083">
                  <c:v>33.5</c:v>
                </c:pt>
                <c:pt idx="1084">
                  <c:v>35.299999999999997</c:v>
                </c:pt>
                <c:pt idx="1085">
                  <c:v>38.9</c:v>
                </c:pt>
                <c:pt idx="1086">
                  <c:v>40.700000000000003</c:v>
                </c:pt>
                <c:pt idx="1087">
                  <c:v>40.700000000000003</c:v>
                </c:pt>
                <c:pt idx="1088">
                  <c:v>38.9</c:v>
                </c:pt>
                <c:pt idx="1089">
                  <c:v>35.299999999999997</c:v>
                </c:pt>
                <c:pt idx="1090">
                  <c:v>35.299999999999997</c:v>
                </c:pt>
                <c:pt idx="1091">
                  <c:v>37.1</c:v>
                </c:pt>
                <c:pt idx="1092">
                  <c:v>37.1</c:v>
                </c:pt>
                <c:pt idx="1093">
                  <c:v>35.299999999999997</c:v>
                </c:pt>
                <c:pt idx="1094">
                  <c:v>38.9</c:v>
                </c:pt>
                <c:pt idx="1095">
                  <c:v>38.9</c:v>
                </c:pt>
                <c:pt idx="1096">
                  <c:v>38.9</c:v>
                </c:pt>
                <c:pt idx="1097">
                  <c:v>38.9</c:v>
                </c:pt>
                <c:pt idx="1098">
                  <c:v>38.9</c:v>
                </c:pt>
                <c:pt idx="1099">
                  <c:v>33.5</c:v>
                </c:pt>
                <c:pt idx="1100">
                  <c:v>31.3</c:v>
                </c:pt>
                <c:pt idx="1101">
                  <c:v>33.5</c:v>
                </c:pt>
                <c:pt idx="1102">
                  <c:v>35.299999999999997</c:v>
                </c:pt>
                <c:pt idx="1103">
                  <c:v>35.299999999999997</c:v>
                </c:pt>
                <c:pt idx="1104">
                  <c:v>35.299999999999997</c:v>
                </c:pt>
                <c:pt idx="1105">
                  <c:v>33.5</c:v>
                </c:pt>
                <c:pt idx="1106">
                  <c:v>35.299999999999997</c:v>
                </c:pt>
                <c:pt idx="1107">
                  <c:v>35.299999999999997</c:v>
                </c:pt>
                <c:pt idx="1108">
                  <c:v>33.5</c:v>
                </c:pt>
                <c:pt idx="1109">
                  <c:v>35.299999999999997</c:v>
                </c:pt>
                <c:pt idx="1110">
                  <c:v>38.9</c:v>
                </c:pt>
                <c:pt idx="1111">
                  <c:v>37.1</c:v>
                </c:pt>
                <c:pt idx="1112">
                  <c:v>35.299999999999997</c:v>
                </c:pt>
                <c:pt idx="1113">
                  <c:v>35.299999999999997</c:v>
                </c:pt>
                <c:pt idx="1114">
                  <c:v>33.5</c:v>
                </c:pt>
                <c:pt idx="1115">
                  <c:v>33.5</c:v>
                </c:pt>
                <c:pt idx="1116">
                  <c:v>31.3</c:v>
                </c:pt>
                <c:pt idx="1117">
                  <c:v>33.5</c:v>
                </c:pt>
                <c:pt idx="1118">
                  <c:v>40.700000000000003</c:v>
                </c:pt>
                <c:pt idx="1119">
                  <c:v>33.5</c:v>
                </c:pt>
                <c:pt idx="1120">
                  <c:v>31.3</c:v>
                </c:pt>
                <c:pt idx="1121">
                  <c:v>29.5</c:v>
                </c:pt>
                <c:pt idx="1122">
                  <c:v>31.3</c:v>
                </c:pt>
                <c:pt idx="1123">
                  <c:v>31.3</c:v>
                </c:pt>
                <c:pt idx="1124">
                  <c:v>31.3</c:v>
                </c:pt>
                <c:pt idx="1125">
                  <c:v>31.3</c:v>
                </c:pt>
                <c:pt idx="1126">
                  <c:v>33.5</c:v>
                </c:pt>
                <c:pt idx="1127">
                  <c:v>33.5</c:v>
                </c:pt>
                <c:pt idx="1128">
                  <c:v>33.5</c:v>
                </c:pt>
                <c:pt idx="1129">
                  <c:v>35.299999999999997</c:v>
                </c:pt>
                <c:pt idx="1130">
                  <c:v>37.1</c:v>
                </c:pt>
                <c:pt idx="1131">
                  <c:v>37.1</c:v>
                </c:pt>
                <c:pt idx="1132">
                  <c:v>38.9</c:v>
                </c:pt>
                <c:pt idx="1133">
                  <c:v>38.9</c:v>
                </c:pt>
                <c:pt idx="1134">
                  <c:v>40.700000000000003</c:v>
                </c:pt>
                <c:pt idx="1135">
                  <c:v>38.9</c:v>
                </c:pt>
                <c:pt idx="1136">
                  <c:v>42.5</c:v>
                </c:pt>
                <c:pt idx="1137">
                  <c:v>40.700000000000003</c:v>
                </c:pt>
                <c:pt idx="1138">
                  <c:v>37.1</c:v>
                </c:pt>
                <c:pt idx="1139">
                  <c:v>37.1</c:v>
                </c:pt>
                <c:pt idx="1140">
                  <c:v>37.1</c:v>
                </c:pt>
                <c:pt idx="1141">
                  <c:v>38.9</c:v>
                </c:pt>
                <c:pt idx="1142">
                  <c:v>37.1</c:v>
                </c:pt>
                <c:pt idx="1143">
                  <c:v>37.1</c:v>
                </c:pt>
                <c:pt idx="1144">
                  <c:v>35.299999999999997</c:v>
                </c:pt>
                <c:pt idx="1145">
                  <c:v>33.5</c:v>
                </c:pt>
                <c:pt idx="1146">
                  <c:v>31.3</c:v>
                </c:pt>
                <c:pt idx="1147">
                  <c:v>29.5</c:v>
                </c:pt>
                <c:pt idx="1148">
                  <c:v>31.3</c:v>
                </c:pt>
                <c:pt idx="1149">
                  <c:v>33.5</c:v>
                </c:pt>
                <c:pt idx="1150">
                  <c:v>35.299999999999997</c:v>
                </c:pt>
                <c:pt idx="1151">
                  <c:v>31.3</c:v>
                </c:pt>
                <c:pt idx="1152">
                  <c:v>35.299999999999997</c:v>
                </c:pt>
                <c:pt idx="1153">
                  <c:v>31.3</c:v>
                </c:pt>
                <c:pt idx="1154">
                  <c:v>35.299999999999997</c:v>
                </c:pt>
                <c:pt idx="1155">
                  <c:v>35.299999999999997</c:v>
                </c:pt>
                <c:pt idx="1156">
                  <c:v>33.5</c:v>
                </c:pt>
                <c:pt idx="1157">
                  <c:v>33.5</c:v>
                </c:pt>
                <c:pt idx="1158">
                  <c:v>31.3</c:v>
                </c:pt>
                <c:pt idx="1159">
                  <c:v>33.5</c:v>
                </c:pt>
                <c:pt idx="1160">
                  <c:v>33.5</c:v>
                </c:pt>
                <c:pt idx="1161">
                  <c:v>29.5</c:v>
                </c:pt>
                <c:pt idx="1162">
                  <c:v>29.5</c:v>
                </c:pt>
                <c:pt idx="1163">
                  <c:v>29.5</c:v>
                </c:pt>
                <c:pt idx="1164">
                  <c:v>29.5</c:v>
                </c:pt>
                <c:pt idx="1165">
                  <c:v>31.3</c:v>
                </c:pt>
                <c:pt idx="1166">
                  <c:v>29.5</c:v>
                </c:pt>
                <c:pt idx="1167">
                  <c:v>27.7</c:v>
                </c:pt>
                <c:pt idx="1168">
                  <c:v>29.5</c:v>
                </c:pt>
                <c:pt idx="1169">
                  <c:v>33.5</c:v>
                </c:pt>
                <c:pt idx="1170">
                  <c:v>29.5</c:v>
                </c:pt>
                <c:pt idx="1171">
                  <c:v>31.3</c:v>
                </c:pt>
                <c:pt idx="1172">
                  <c:v>31.3</c:v>
                </c:pt>
                <c:pt idx="1173">
                  <c:v>35.299999999999997</c:v>
                </c:pt>
                <c:pt idx="1174">
                  <c:v>37.1</c:v>
                </c:pt>
                <c:pt idx="1175">
                  <c:v>38.9</c:v>
                </c:pt>
                <c:pt idx="1176">
                  <c:v>38.9</c:v>
                </c:pt>
                <c:pt idx="1177">
                  <c:v>40.700000000000003</c:v>
                </c:pt>
                <c:pt idx="1178">
                  <c:v>40.700000000000003</c:v>
                </c:pt>
                <c:pt idx="1179">
                  <c:v>40.700000000000003</c:v>
                </c:pt>
                <c:pt idx="1180">
                  <c:v>40.700000000000003</c:v>
                </c:pt>
                <c:pt idx="1181">
                  <c:v>44.3</c:v>
                </c:pt>
                <c:pt idx="1182">
                  <c:v>40.700000000000003</c:v>
                </c:pt>
                <c:pt idx="1183">
                  <c:v>40.700000000000003</c:v>
                </c:pt>
                <c:pt idx="1184">
                  <c:v>38.9</c:v>
                </c:pt>
                <c:pt idx="1185">
                  <c:v>40.700000000000003</c:v>
                </c:pt>
                <c:pt idx="1186">
                  <c:v>37.1</c:v>
                </c:pt>
                <c:pt idx="1187">
                  <c:v>38.9</c:v>
                </c:pt>
                <c:pt idx="1188">
                  <c:v>38.9</c:v>
                </c:pt>
                <c:pt idx="1189">
                  <c:v>37.1</c:v>
                </c:pt>
                <c:pt idx="1190">
                  <c:v>37.1</c:v>
                </c:pt>
                <c:pt idx="1191">
                  <c:v>37.1</c:v>
                </c:pt>
                <c:pt idx="1192">
                  <c:v>38.9</c:v>
                </c:pt>
                <c:pt idx="1193">
                  <c:v>35.299999999999997</c:v>
                </c:pt>
                <c:pt idx="1194">
                  <c:v>35.299999999999997</c:v>
                </c:pt>
                <c:pt idx="1195">
                  <c:v>35.299999999999997</c:v>
                </c:pt>
                <c:pt idx="1196">
                  <c:v>35.299999999999997</c:v>
                </c:pt>
                <c:pt idx="1197">
                  <c:v>38.9</c:v>
                </c:pt>
                <c:pt idx="1198">
                  <c:v>38.9</c:v>
                </c:pt>
                <c:pt idx="1199">
                  <c:v>35.299999999999997</c:v>
                </c:pt>
              </c:numCache>
            </c:numRef>
          </c:yVal>
          <c:smooth val="0"/>
          <c:extLst>
            <c:ext xmlns:c16="http://schemas.microsoft.com/office/drawing/2014/chart" uri="{C3380CC4-5D6E-409C-BE32-E72D297353CC}">
              <c16:uniqueId val="{00000001-BCDE-4A73-A9CB-1F168FF8A1F7}"/>
            </c:ext>
          </c:extLst>
        </c:ser>
        <c:dLbls>
          <c:showLegendKey val="0"/>
          <c:showVal val="0"/>
          <c:showCatName val="0"/>
          <c:showSerName val="0"/>
          <c:showPercent val="0"/>
          <c:showBubbleSize val="0"/>
        </c:dLbls>
        <c:axId val="1180354024"/>
        <c:axId val="1180356904"/>
      </c:scatterChart>
      <c:valAx>
        <c:axId val="1180354024"/>
        <c:scaling>
          <c:orientation val="minMax"/>
          <c:max val="45720"/>
          <c:min val="45712"/>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Date/Time</a:t>
                </a:r>
                <a:r>
                  <a:rPr lang="en-AU" baseline="0"/>
                  <a:t> (AEST)</a:t>
                </a:r>
                <a:endParaRPr lang="en-AU"/>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AU"/>
            </a:p>
          </c:txPr>
        </c:title>
        <c:numFmt formatCode="d/mm/yy;@"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80356904"/>
        <c:crosses val="autoZero"/>
        <c:crossBetween val="midCat"/>
      </c:valAx>
      <c:valAx>
        <c:axId val="11803569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Wind speed (km/h)</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80354024"/>
        <c:crosses val="autoZero"/>
        <c:crossBetween val="midCat"/>
      </c:valAx>
      <c:spPr>
        <a:noFill/>
        <a:ln>
          <a:noFill/>
        </a:ln>
        <a:effectLst/>
      </c:spPr>
    </c:plotArea>
    <c:legend>
      <c:legendPos val="r"/>
      <c:layout>
        <c:manualLayout>
          <c:xMode val="edge"/>
          <c:yMode val="edge"/>
          <c:x val="7.1483122090543832E-2"/>
          <c:y val="0.7207818525360512"/>
          <c:w val="0.21510294715961917"/>
          <c:h val="0.121586111950100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ysClr val="windowText" lastClr="000000"/>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j-lt"/>
                <a:ea typeface="+mn-ea"/>
                <a:cs typeface="+mn-cs"/>
              </a:defRPr>
            </a:pPr>
            <a:r>
              <a:rPr lang="en-AU" sz="1200" b="1">
                <a:latin typeface="+mj-lt"/>
              </a:rPr>
              <a:t>Cato Island</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j-lt"/>
              <a:ea typeface="+mn-ea"/>
              <a:cs typeface="+mn-cs"/>
            </a:defRPr>
          </a:pPr>
          <a:endParaRPr lang="en-US"/>
        </a:p>
      </c:txPr>
    </c:title>
    <c:autoTitleDeleted val="0"/>
    <c:plotArea>
      <c:layout>
        <c:manualLayout>
          <c:layoutTarget val="inner"/>
          <c:xMode val="edge"/>
          <c:yMode val="edge"/>
          <c:x val="7.8467777645246109E-2"/>
          <c:y val="0.10713068190358613"/>
          <c:w val="0.86330747876270597"/>
          <c:h val="0.72148847696446516"/>
        </c:manualLayout>
      </c:layout>
      <c:scatterChart>
        <c:scatterStyle val="lineMarker"/>
        <c:varyColors val="0"/>
        <c:ser>
          <c:idx val="0"/>
          <c:order val="0"/>
          <c:tx>
            <c:v>Wind speed</c:v>
          </c:tx>
          <c:spPr>
            <a:ln w="19050" cap="rnd">
              <a:solidFill>
                <a:schemeClr val="accent1"/>
              </a:solidFill>
              <a:round/>
            </a:ln>
            <a:effectLst/>
          </c:spPr>
          <c:marker>
            <c:symbol val="none"/>
          </c:marker>
          <c:xVal>
            <c:numRef>
              <c:f>HM01X_Data_200601_9999999910803!$H$2:$H$1097</c:f>
              <c:numCache>
                <c:formatCode>m/d/yyyy\ h:mm</c:formatCode>
                <c:ptCount val="1096"/>
                <c:pt idx="0">
                  <c:v>45708.416666666664</c:v>
                </c:pt>
                <c:pt idx="1">
                  <c:v>45708.4375</c:v>
                </c:pt>
                <c:pt idx="2">
                  <c:v>45708.458333333328</c:v>
                </c:pt>
                <c:pt idx="3">
                  <c:v>45708.479166666664</c:v>
                </c:pt>
                <c:pt idx="4">
                  <c:v>45708.5</c:v>
                </c:pt>
                <c:pt idx="5">
                  <c:v>45708.520833333328</c:v>
                </c:pt>
                <c:pt idx="6">
                  <c:v>45708.541666666664</c:v>
                </c:pt>
                <c:pt idx="7">
                  <c:v>45708.5625</c:v>
                </c:pt>
                <c:pt idx="8">
                  <c:v>45708.583333333328</c:v>
                </c:pt>
                <c:pt idx="9">
                  <c:v>45708.604166666664</c:v>
                </c:pt>
                <c:pt idx="10">
                  <c:v>45708.625</c:v>
                </c:pt>
                <c:pt idx="11">
                  <c:v>45708.645833333328</c:v>
                </c:pt>
                <c:pt idx="12">
                  <c:v>45708.666666666664</c:v>
                </c:pt>
                <c:pt idx="13">
                  <c:v>45708.6875</c:v>
                </c:pt>
                <c:pt idx="14">
                  <c:v>45708.708333333328</c:v>
                </c:pt>
                <c:pt idx="15">
                  <c:v>45708.729166666664</c:v>
                </c:pt>
                <c:pt idx="16">
                  <c:v>45708.75</c:v>
                </c:pt>
                <c:pt idx="17">
                  <c:v>45708.770833333328</c:v>
                </c:pt>
                <c:pt idx="18">
                  <c:v>45708.791666666664</c:v>
                </c:pt>
                <c:pt idx="19">
                  <c:v>45708.8125</c:v>
                </c:pt>
                <c:pt idx="20">
                  <c:v>45708.833333333328</c:v>
                </c:pt>
                <c:pt idx="21">
                  <c:v>45708.854166666664</c:v>
                </c:pt>
                <c:pt idx="22">
                  <c:v>45708.875</c:v>
                </c:pt>
                <c:pt idx="23">
                  <c:v>45708.895833333328</c:v>
                </c:pt>
                <c:pt idx="24">
                  <c:v>45708.916666666664</c:v>
                </c:pt>
                <c:pt idx="25">
                  <c:v>45708.9375</c:v>
                </c:pt>
                <c:pt idx="26">
                  <c:v>45708.958333333328</c:v>
                </c:pt>
                <c:pt idx="27">
                  <c:v>45708.979166666664</c:v>
                </c:pt>
                <c:pt idx="28">
                  <c:v>45709</c:v>
                </c:pt>
                <c:pt idx="29">
                  <c:v>45709.020833333328</c:v>
                </c:pt>
                <c:pt idx="30">
                  <c:v>45709.041666666664</c:v>
                </c:pt>
                <c:pt idx="31">
                  <c:v>45709.0625</c:v>
                </c:pt>
                <c:pt idx="32">
                  <c:v>45709.083333333328</c:v>
                </c:pt>
                <c:pt idx="33">
                  <c:v>45709.104166666664</c:v>
                </c:pt>
                <c:pt idx="34">
                  <c:v>45709.125</c:v>
                </c:pt>
                <c:pt idx="35">
                  <c:v>45709.145833333328</c:v>
                </c:pt>
                <c:pt idx="36">
                  <c:v>45709.166666666664</c:v>
                </c:pt>
                <c:pt idx="37">
                  <c:v>45709.1875</c:v>
                </c:pt>
                <c:pt idx="38">
                  <c:v>45709.208333333328</c:v>
                </c:pt>
                <c:pt idx="39">
                  <c:v>45709.229166666664</c:v>
                </c:pt>
                <c:pt idx="40">
                  <c:v>45709.25</c:v>
                </c:pt>
                <c:pt idx="41">
                  <c:v>45709.270833333328</c:v>
                </c:pt>
                <c:pt idx="42">
                  <c:v>45709.291666666664</c:v>
                </c:pt>
                <c:pt idx="43">
                  <c:v>45709.3125</c:v>
                </c:pt>
                <c:pt idx="44">
                  <c:v>45709.333333333328</c:v>
                </c:pt>
                <c:pt idx="45">
                  <c:v>45709.354166666664</c:v>
                </c:pt>
                <c:pt idx="46">
                  <c:v>45709.375</c:v>
                </c:pt>
                <c:pt idx="47">
                  <c:v>45709.395833333328</c:v>
                </c:pt>
                <c:pt idx="48">
                  <c:v>45709.416666666664</c:v>
                </c:pt>
                <c:pt idx="49">
                  <c:v>45709.4375</c:v>
                </c:pt>
                <c:pt idx="50">
                  <c:v>45709.458333333328</c:v>
                </c:pt>
                <c:pt idx="51">
                  <c:v>45709.479166666664</c:v>
                </c:pt>
                <c:pt idx="52">
                  <c:v>45709.5</c:v>
                </c:pt>
                <c:pt idx="53">
                  <c:v>45709.520833333328</c:v>
                </c:pt>
                <c:pt idx="54">
                  <c:v>45709.541666666664</c:v>
                </c:pt>
                <c:pt idx="55">
                  <c:v>45709.5625</c:v>
                </c:pt>
                <c:pt idx="56">
                  <c:v>45709.583333333328</c:v>
                </c:pt>
                <c:pt idx="57">
                  <c:v>45709.604166666664</c:v>
                </c:pt>
                <c:pt idx="58">
                  <c:v>45709.625</c:v>
                </c:pt>
                <c:pt idx="59">
                  <c:v>45709.645833333328</c:v>
                </c:pt>
                <c:pt idx="60">
                  <c:v>45709.666666666664</c:v>
                </c:pt>
                <c:pt idx="61">
                  <c:v>45709.6875</c:v>
                </c:pt>
                <c:pt idx="62">
                  <c:v>45709.708333333328</c:v>
                </c:pt>
                <c:pt idx="63">
                  <c:v>45709.729166666664</c:v>
                </c:pt>
                <c:pt idx="64">
                  <c:v>45709.75</c:v>
                </c:pt>
                <c:pt idx="65">
                  <c:v>45709.770833333328</c:v>
                </c:pt>
                <c:pt idx="66">
                  <c:v>45709.791666666664</c:v>
                </c:pt>
                <c:pt idx="67">
                  <c:v>45709.8125</c:v>
                </c:pt>
                <c:pt idx="68">
                  <c:v>45709.833333333328</c:v>
                </c:pt>
                <c:pt idx="69">
                  <c:v>45709.854166666664</c:v>
                </c:pt>
                <c:pt idx="70">
                  <c:v>45709.875</c:v>
                </c:pt>
                <c:pt idx="71">
                  <c:v>45709.895833333328</c:v>
                </c:pt>
                <c:pt idx="72">
                  <c:v>45709.915972222218</c:v>
                </c:pt>
                <c:pt idx="73">
                  <c:v>45709.916666666664</c:v>
                </c:pt>
                <c:pt idx="74">
                  <c:v>45709.924999999996</c:v>
                </c:pt>
                <c:pt idx="75">
                  <c:v>45709.9375</c:v>
                </c:pt>
                <c:pt idx="76">
                  <c:v>45709.958333333328</c:v>
                </c:pt>
                <c:pt idx="77">
                  <c:v>45709.977083333331</c:v>
                </c:pt>
                <c:pt idx="78">
                  <c:v>45709.979166666664</c:v>
                </c:pt>
                <c:pt idx="79">
                  <c:v>45710</c:v>
                </c:pt>
                <c:pt idx="80">
                  <c:v>45710.006944444445</c:v>
                </c:pt>
                <c:pt idx="81">
                  <c:v>45710.020833333328</c:v>
                </c:pt>
                <c:pt idx="82">
                  <c:v>45710.027777777774</c:v>
                </c:pt>
                <c:pt idx="83">
                  <c:v>45710.036805555552</c:v>
                </c:pt>
                <c:pt idx="84">
                  <c:v>45710.041666666664</c:v>
                </c:pt>
                <c:pt idx="85">
                  <c:v>45710.051388888889</c:v>
                </c:pt>
                <c:pt idx="86">
                  <c:v>45710.0625</c:v>
                </c:pt>
                <c:pt idx="87">
                  <c:v>45710.083333333328</c:v>
                </c:pt>
                <c:pt idx="88">
                  <c:v>45710.104166666664</c:v>
                </c:pt>
                <c:pt idx="89">
                  <c:v>45710.109722222223</c:v>
                </c:pt>
                <c:pt idx="90">
                  <c:v>45710.125</c:v>
                </c:pt>
                <c:pt idx="91">
                  <c:v>45710.145833333328</c:v>
                </c:pt>
                <c:pt idx="92">
                  <c:v>45710.166666666664</c:v>
                </c:pt>
                <c:pt idx="93">
                  <c:v>45710.1875</c:v>
                </c:pt>
                <c:pt idx="94">
                  <c:v>45710.208333333328</c:v>
                </c:pt>
                <c:pt idx="95">
                  <c:v>45710.229166666664</c:v>
                </c:pt>
                <c:pt idx="96">
                  <c:v>45710.25</c:v>
                </c:pt>
                <c:pt idx="97">
                  <c:v>45710.270833333328</c:v>
                </c:pt>
                <c:pt idx="98">
                  <c:v>45710.291666666664</c:v>
                </c:pt>
                <c:pt idx="99">
                  <c:v>45710.3125</c:v>
                </c:pt>
                <c:pt idx="100">
                  <c:v>45710.333333333328</c:v>
                </c:pt>
                <c:pt idx="101">
                  <c:v>45710.354166666664</c:v>
                </c:pt>
                <c:pt idx="102">
                  <c:v>45710.375</c:v>
                </c:pt>
                <c:pt idx="103">
                  <c:v>45710.395833333328</c:v>
                </c:pt>
                <c:pt idx="104">
                  <c:v>45710.416666666664</c:v>
                </c:pt>
                <c:pt idx="105">
                  <c:v>45710.4375</c:v>
                </c:pt>
                <c:pt idx="106">
                  <c:v>45710.458333333328</c:v>
                </c:pt>
                <c:pt idx="107">
                  <c:v>45710.479166666664</c:v>
                </c:pt>
                <c:pt idx="108">
                  <c:v>45710.5</c:v>
                </c:pt>
                <c:pt idx="109">
                  <c:v>45710.520833333328</c:v>
                </c:pt>
                <c:pt idx="110">
                  <c:v>45710.541666666664</c:v>
                </c:pt>
                <c:pt idx="111">
                  <c:v>45710.5625</c:v>
                </c:pt>
                <c:pt idx="112">
                  <c:v>45710.583333333328</c:v>
                </c:pt>
                <c:pt idx="113">
                  <c:v>45710.604166666664</c:v>
                </c:pt>
                <c:pt idx="114">
                  <c:v>45710.625</c:v>
                </c:pt>
                <c:pt idx="115">
                  <c:v>45710.645833333328</c:v>
                </c:pt>
                <c:pt idx="116">
                  <c:v>45710.666666666664</c:v>
                </c:pt>
                <c:pt idx="117">
                  <c:v>45710.6875</c:v>
                </c:pt>
                <c:pt idx="118">
                  <c:v>45710.708333333328</c:v>
                </c:pt>
                <c:pt idx="119">
                  <c:v>45710.729166666664</c:v>
                </c:pt>
                <c:pt idx="120">
                  <c:v>45710.75</c:v>
                </c:pt>
                <c:pt idx="121">
                  <c:v>45710.770833333328</c:v>
                </c:pt>
                <c:pt idx="122">
                  <c:v>45710.791666666664</c:v>
                </c:pt>
                <c:pt idx="123">
                  <c:v>45710.8125</c:v>
                </c:pt>
                <c:pt idx="124">
                  <c:v>45710.833333333328</c:v>
                </c:pt>
                <c:pt idx="125">
                  <c:v>45710.854166666664</c:v>
                </c:pt>
                <c:pt idx="126">
                  <c:v>45710.875</c:v>
                </c:pt>
                <c:pt idx="127">
                  <c:v>45710.895833333328</c:v>
                </c:pt>
                <c:pt idx="128">
                  <c:v>45710.916666666664</c:v>
                </c:pt>
                <c:pt idx="129">
                  <c:v>45710.9375</c:v>
                </c:pt>
                <c:pt idx="130">
                  <c:v>45710.958333333328</c:v>
                </c:pt>
                <c:pt idx="131">
                  <c:v>45710.979166666664</c:v>
                </c:pt>
                <c:pt idx="132">
                  <c:v>45711</c:v>
                </c:pt>
                <c:pt idx="133">
                  <c:v>45711.020833333328</c:v>
                </c:pt>
                <c:pt idx="134">
                  <c:v>45711.041666666664</c:v>
                </c:pt>
                <c:pt idx="135">
                  <c:v>45711.0625</c:v>
                </c:pt>
                <c:pt idx="136">
                  <c:v>45711.083333333328</c:v>
                </c:pt>
                <c:pt idx="137">
                  <c:v>45711.104166666664</c:v>
                </c:pt>
                <c:pt idx="138">
                  <c:v>45711.125</c:v>
                </c:pt>
                <c:pt idx="139">
                  <c:v>45711.145833333328</c:v>
                </c:pt>
                <c:pt idx="140">
                  <c:v>45711.166666666664</c:v>
                </c:pt>
                <c:pt idx="141">
                  <c:v>45711.1875</c:v>
                </c:pt>
                <c:pt idx="142">
                  <c:v>45711.208333333328</c:v>
                </c:pt>
                <c:pt idx="143">
                  <c:v>45711.229166666664</c:v>
                </c:pt>
                <c:pt idx="144">
                  <c:v>45711.25</c:v>
                </c:pt>
                <c:pt idx="145">
                  <c:v>45711.261111111111</c:v>
                </c:pt>
                <c:pt idx="146">
                  <c:v>45711.270833333328</c:v>
                </c:pt>
                <c:pt idx="147">
                  <c:v>45711.291666666664</c:v>
                </c:pt>
                <c:pt idx="148">
                  <c:v>45711.3125</c:v>
                </c:pt>
                <c:pt idx="149">
                  <c:v>45711.333333333328</c:v>
                </c:pt>
                <c:pt idx="150">
                  <c:v>45711.354166666664</c:v>
                </c:pt>
                <c:pt idx="151">
                  <c:v>45711.375</c:v>
                </c:pt>
                <c:pt idx="152">
                  <c:v>45711.395833333328</c:v>
                </c:pt>
                <c:pt idx="153">
                  <c:v>45711.416666666664</c:v>
                </c:pt>
                <c:pt idx="154">
                  <c:v>45711.4375</c:v>
                </c:pt>
                <c:pt idx="155">
                  <c:v>45711.458333333328</c:v>
                </c:pt>
                <c:pt idx="156">
                  <c:v>45711.479166666664</c:v>
                </c:pt>
                <c:pt idx="157">
                  <c:v>45711.5</c:v>
                </c:pt>
                <c:pt idx="158">
                  <c:v>45711.520833333328</c:v>
                </c:pt>
                <c:pt idx="159">
                  <c:v>45711.541666666664</c:v>
                </c:pt>
                <c:pt idx="160">
                  <c:v>45711.5625</c:v>
                </c:pt>
                <c:pt idx="161">
                  <c:v>45711.583333333328</c:v>
                </c:pt>
                <c:pt idx="162">
                  <c:v>45711.604166666664</c:v>
                </c:pt>
                <c:pt idx="163">
                  <c:v>45711.625</c:v>
                </c:pt>
                <c:pt idx="164">
                  <c:v>45711.645833333328</c:v>
                </c:pt>
                <c:pt idx="165">
                  <c:v>45711.666666666664</c:v>
                </c:pt>
                <c:pt idx="166">
                  <c:v>45711.6875</c:v>
                </c:pt>
                <c:pt idx="167">
                  <c:v>45711.708333333328</c:v>
                </c:pt>
                <c:pt idx="168">
                  <c:v>45711.729166666664</c:v>
                </c:pt>
                <c:pt idx="169">
                  <c:v>45711.75</c:v>
                </c:pt>
                <c:pt idx="170">
                  <c:v>45711.770833333328</c:v>
                </c:pt>
                <c:pt idx="171">
                  <c:v>45711.791666666664</c:v>
                </c:pt>
                <c:pt idx="172">
                  <c:v>45711.8125</c:v>
                </c:pt>
                <c:pt idx="173">
                  <c:v>45711.833333333328</c:v>
                </c:pt>
                <c:pt idx="174">
                  <c:v>45711.854166666664</c:v>
                </c:pt>
                <c:pt idx="175">
                  <c:v>45711.875</c:v>
                </c:pt>
                <c:pt idx="176">
                  <c:v>45711.895833333328</c:v>
                </c:pt>
                <c:pt idx="177">
                  <c:v>45711.916666666664</c:v>
                </c:pt>
                <c:pt idx="178">
                  <c:v>45711.9375</c:v>
                </c:pt>
                <c:pt idx="179">
                  <c:v>45711.958333333328</c:v>
                </c:pt>
                <c:pt idx="180">
                  <c:v>45711.979166666664</c:v>
                </c:pt>
                <c:pt idx="181">
                  <c:v>45712</c:v>
                </c:pt>
                <c:pt idx="182">
                  <c:v>45712.020833333328</c:v>
                </c:pt>
                <c:pt idx="183">
                  <c:v>45712.041666666664</c:v>
                </c:pt>
                <c:pt idx="184">
                  <c:v>45712.0625</c:v>
                </c:pt>
                <c:pt idx="185">
                  <c:v>45712.083333333328</c:v>
                </c:pt>
                <c:pt idx="186">
                  <c:v>45712.104166666664</c:v>
                </c:pt>
                <c:pt idx="187">
                  <c:v>45712.125</c:v>
                </c:pt>
                <c:pt idx="188">
                  <c:v>45712.145833333328</c:v>
                </c:pt>
                <c:pt idx="189">
                  <c:v>45712.166666666664</c:v>
                </c:pt>
                <c:pt idx="190">
                  <c:v>45712.270833333328</c:v>
                </c:pt>
                <c:pt idx="191">
                  <c:v>45712.291666666664</c:v>
                </c:pt>
                <c:pt idx="192">
                  <c:v>45712.3125</c:v>
                </c:pt>
                <c:pt idx="193">
                  <c:v>45712.333333333328</c:v>
                </c:pt>
                <c:pt idx="194">
                  <c:v>45712.354166666664</c:v>
                </c:pt>
                <c:pt idx="195">
                  <c:v>45712.375</c:v>
                </c:pt>
                <c:pt idx="196">
                  <c:v>45712.395833333328</c:v>
                </c:pt>
                <c:pt idx="197">
                  <c:v>45712.416666666664</c:v>
                </c:pt>
                <c:pt idx="198">
                  <c:v>45712.4375</c:v>
                </c:pt>
                <c:pt idx="199">
                  <c:v>45712.458333333328</c:v>
                </c:pt>
                <c:pt idx="200">
                  <c:v>45712.479166666664</c:v>
                </c:pt>
                <c:pt idx="201">
                  <c:v>45712.5</c:v>
                </c:pt>
                <c:pt idx="202">
                  <c:v>45712.520833333328</c:v>
                </c:pt>
                <c:pt idx="203">
                  <c:v>45712.5625</c:v>
                </c:pt>
                <c:pt idx="204">
                  <c:v>45712.583333333328</c:v>
                </c:pt>
                <c:pt idx="205">
                  <c:v>45712.604166666664</c:v>
                </c:pt>
                <c:pt idx="206">
                  <c:v>45712.625</c:v>
                </c:pt>
                <c:pt idx="207">
                  <c:v>45712.645833333328</c:v>
                </c:pt>
                <c:pt idx="208">
                  <c:v>45712.666666666664</c:v>
                </c:pt>
                <c:pt idx="209">
                  <c:v>45712.6875</c:v>
                </c:pt>
                <c:pt idx="210">
                  <c:v>45712.708333333328</c:v>
                </c:pt>
                <c:pt idx="211">
                  <c:v>45712.729166666664</c:v>
                </c:pt>
                <c:pt idx="212">
                  <c:v>45712.75</c:v>
                </c:pt>
                <c:pt idx="213">
                  <c:v>45712.770833333328</c:v>
                </c:pt>
                <c:pt idx="214">
                  <c:v>45712.791666666664</c:v>
                </c:pt>
                <c:pt idx="215">
                  <c:v>45712.8125</c:v>
                </c:pt>
                <c:pt idx="216">
                  <c:v>45712.833333333328</c:v>
                </c:pt>
                <c:pt idx="217">
                  <c:v>45712.854166666664</c:v>
                </c:pt>
                <c:pt idx="218">
                  <c:v>45712.875</c:v>
                </c:pt>
                <c:pt idx="219">
                  <c:v>45712.895833333328</c:v>
                </c:pt>
                <c:pt idx="220">
                  <c:v>45712.916666666664</c:v>
                </c:pt>
                <c:pt idx="221">
                  <c:v>45712.9375</c:v>
                </c:pt>
                <c:pt idx="222">
                  <c:v>45712.958333333328</c:v>
                </c:pt>
                <c:pt idx="223">
                  <c:v>45712.979166666664</c:v>
                </c:pt>
                <c:pt idx="224">
                  <c:v>45713</c:v>
                </c:pt>
                <c:pt idx="225">
                  <c:v>45713.020833333328</c:v>
                </c:pt>
                <c:pt idx="226">
                  <c:v>45713.041666666664</c:v>
                </c:pt>
                <c:pt idx="227">
                  <c:v>45713.0625</c:v>
                </c:pt>
                <c:pt idx="228">
                  <c:v>45713.083333333328</c:v>
                </c:pt>
                <c:pt idx="229">
                  <c:v>45713.104166666664</c:v>
                </c:pt>
                <c:pt idx="230">
                  <c:v>45713.125</c:v>
                </c:pt>
                <c:pt idx="231">
                  <c:v>45713.145833333328</c:v>
                </c:pt>
                <c:pt idx="232">
                  <c:v>45713.166666666664</c:v>
                </c:pt>
                <c:pt idx="233">
                  <c:v>45713.1875</c:v>
                </c:pt>
                <c:pt idx="234">
                  <c:v>45713.208333333328</c:v>
                </c:pt>
                <c:pt idx="235">
                  <c:v>45713.229166666664</c:v>
                </c:pt>
                <c:pt idx="236">
                  <c:v>45713.25</c:v>
                </c:pt>
                <c:pt idx="237">
                  <c:v>45713.270833333328</c:v>
                </c:pt>
                <c:pt idx="238">
                  <c:v>45713.291666666664</c:v>
                </c:pt>
                <c:pt idx="239">
                  <c:v>45713.3125</c:v>
                </c:pt>
                <c:pt idx="240">
                  <c:v>45713.333333333328</c:v>
                </c:pt>
                <c:pt idx="241">
                  <c:v>45713.354166666664</c:v>
                </c:pt>
                <c:pt idx="242">
                  <c:v>45713.375</c:v>
                </c:pt>
                <c:pt idx="243">
                  <c:v>45713.395833333328</c:v>
                </c:pt>
                <c:pt idx="244">
                  <c:v>45713.416666666664</c:v>
                </c:pt>
                <c:pt idx="245">
                  <c:v>45713.4375</c:v>
                </c:pt>
                <c:pt idx="246">
                  <c:v>45713.458333333328</c:v>
                </c:pt>
                <c:pt idx="247">
                  <c:v>45713.479166666664</c:v>
                </c:pt>
                <c:pt idx="248">
                  <c:v>45713.5</c:v>
                </c:pt>
                <c:pt idx="249">
                  <c:v>45713.520833333328</c:v>
                </c:pt>
                <c:pt idx="250">
                  <c:v>45713.541666666664</c:v>
                </c:pt>
                <c:pt idx="251">
                  <c:v>45713.5625</c:v>
                </c:pt>
                <c:pt idx="252">
                  <c:v>45713.583333333328</c:v>
                </c:pt>
                <c:pt idx="253">
                  <c:v>45713.604166666664</c:v>
                </c:pt>
                <c:pt idx="254">
                  <c:v>45713.625</c:v>
                </c:pt>
                <c:pt idx="255">
                  <c:v>45713.645833333328</c:v>
                </c:pt>
                <c:pt idx="256">
                  <c:v>45713.666666666664</c:v>
                </c:pt>
                <c:pt idx="257">
                  <c:v>45713.6875</c:v>
                </c:pt>
                <c:pt idx="258">
                  <c:v>45713.708333333328</c:v>
                </c:pt>
                <c:pt idx="259">
                  <c:v>45713.729166666664</c:v>
                </c:pt>
                <c:pt idx="260">
                  <c:v>45713.75</c:v>
                </c:pt>
                <c:pt idx="261">
                  <c:v>45713.770833333328</c:v>
                </c:pt>
                <c:pt idx="262">
                  <c:v>45713.791666666664</c:v>
                </c:pt>
                <c:pt idx="263">
                  <c:v>45713.8125</c:v>
                </c:pt>
                <c:pt idx="264">
                  <c:v>45713.82430555555</c:v>
                </c:pt>
                <c:pt idx="265">
                  <c:v>45713.833333333328</c:v>
                </c:pt>
                <c:pt idx="266">
                  <c:v>45713.854166666664</c:v>
                </c:pt>
                <c:pt idx="267">
                  <c:v>45713.875</c:v>
                </c:pt>
                <c:pt idx="268">
                  <c:v>45713.895833333328</c:v>
                </c:pt>
                <c:pt idx="269">
                  <c:v>45713.916666666664</c:v>
                </c:pt>
                <c:pt idx="270">
                  <c:v>45713.9375</c:v>
                </c:pt>
                <c:pt idx="271">
                  <c:v>45713.958333333328</c:v>
                </c:pt>
                <c:pt idx="272">
                  <c:v>45713.979166666664</c:v>
                </c:pt>
                <c:pt idx="273">
                  <c:v>45714</c:v>
                </c:pt>
                <c:pt idx="274">
                  <c:v>45714.020833333328</c:v>
                </c:pt>
                <c:pt idx="275">
                  <c:v>45714.041666666664</c:v>
                </c:pt>
                <c:pt idx="276">
                  <c:v>45714.0625</c:v>
                </c:pt>
                <c:pt idx="277">
                  <c:v>45714.083333333328</c:v>
                </c:pt>
                <c:pt idx="278">
                  <c:v>45714.089583333334</c:v>
                </c:pt>
                <c:pt idx="279">
                  <c:v>45714.09097222222</c:v>
                </c:pt>
                <c:pt idx="280">
                  <c:v>45714.092361111107</c:v>
                </c:pt>
                <c:pt idx="281">
                  <c:v>45714.095138888886</c:v>
                </c:pt>
                <c:pt idx="282">
                  <c:v>45714.104166666664</c:v>
                </c:pt>
                <c:pt idx="283">
                  <c:v>45714.125</c:v>
                </c:pt>
                <c:pt idx="284">
                  <c:v>45714.145833333328</c:v>
                </c:pt>
                <c:pt idx="285">
                  <c:v>45714.166666666664</c:v>
                </c:pt>
                <c:pt idx="286">
                  <c:v>45714.1875</c:v>
                </c:pt>
                <c:pt idx="287">
                  <c:v>45714.208333333328</c:v>
                </c:pt>
                <c:pt idx="288">
                  <c:v>45714.229166666664</c:v>
                </c:pt>
                <c:pt idx="289">
                  <c:v>45714.25</c:v>
                </c:pt>
                <c:pt idx="290">
                  <c:v>45714.270833333328</c:v>
                </c:pt>
                <c:pt idx="291">
                  <c:v>45714.291666666664</c:v>
                </c:pt>
                <c:pt idx="292">
                  <c:v>45714.305555555555</c:v>
                </c:pt>
                <c:pt idx="293">
                  <c:v>45714.3125</c:v>
                </c:pt>
                <c:pt idx="294">
                  <c:v>45714.333333333328</c:v>
                </c:pt>
                <c:pt idx="295">
                  <c:v>45714.354166666664</c:v>
                </c:pt>
                <c:pt idx="296">
                  <c:v>45714.375</c:v>
                </c:pt>
                <c:pt idx="297">
                  <c:v>45714.395833333328</c:v>
                </c:pt>
                <c:pt idx="298">
                  <c:v>45714.416666666664</c:v>
                </c:pt>
                <c:pt idx="299">
                  <c:v>45714.4375</c:v>
                </c:pt>
                <c:pt idx="300">
                  <c:v>45714.458333333328</c:v>
                </c:pt>
                <c:pt idx="301">
                  <c:v>45714.479166666664</c:v>
                </c:pt>
                <c:pt idx="302">
                  <c:v>45714.5</c:v>
                </c:pt>
                <c:pt idx="303">
                  <c:v>45714.520833333328</c:v>
                </c:pt>
                <c:pt idx="304">
                  <c:v>45714.541666666664</c:v>
                </c:pt>
                <c:pt idx="305">
                  <c:v>45714.5625</c:v>
                </c:pt>
                <c:pt idx="306">
                  <c:v>45714.583333333328</c:v>
                </c:pt>
                <c:pt idx="307">
                  <c:v>45714.604166666664</c:v>
                </c:pt>
                <c:pt idx="308">
                  <c:v>45714.625</c:v>
                </c:pt>
                <c:pt idx="309">
                  <c:v>45714.645833333328</c:v>
                </c:pt>
                <c:pt idx="310">
                  <c:v>45714.666666666664</c:v>
                </c:pt>
                <c:pt idx="311">
                  <c:v>45714.6875</c:v>
                </c:pt>
                <c:pt idx="312">
                  <c:v>45714.708333333328</c:v>
                </c:pt>
                <c:pt idx="313">
                  <c:v>45714.729166666664</c:v>
                </c:pt>
                <c:pt idx="314">
                  <c:v>45714.75</c:v>
                </c:pt>
                <c:pt idx="315">
                  <c:v>45714.770833333328</c:v>
                </c:pt>
                <c:pt idx="316">
                  <c:v>45714.791666666664</c:v>
                </c:pt>
                <c:pt idx="317">
                  <c:v>45714.8125</c:v>
                </c:pt>
                <c:pt idx="318">
                  <c:v>45714.833333333328</c:v>
                </c:pt>
                <c:pt idx="319">
                  <c:v>45714.854166666664</c:v>
                </c:pt>
                <c:pt idx="320">
                  <c:v>45714.875</c:v>
                </c:pt>
                <c:pt idx="321">
                  <c:v>45714.895833333328</c:v>
                </c:pt>
                <c:pt idx="322">
                  <c:v>45714.916666666664</c:v>
                </c:pt>
                <c:pt idx="323">
                  <c:v>45714.9375</c:v>
                </c:pt>
                <c:pt idx="324">
                  <c:v>45714.958333333328</c:v>
                </c:pt>
                <c:pt idx="325">
                  <c:v>45714.979166666664</c:v>
                </c:pt>
                <c:pt idx="326">
                  <c:v>45715</c:v>
                </c:pt>
                <c:pt idx="327">
                  <c:v>45715.020833333328</c:v>
                </c:pt>
                <c:pt idx="328">
                  <c:v>45715.041666666664</c:v>
                </c:pt>
                <c:pt idx="329">
                  <c:v>45715.0625</c:v>
                </c:pt>
                <c:pt idx="330">
                  <c:v>45715.083333333328</c:v>
                </c:pt>
                <c:pt idx="331">
                  <c:v>45715.104166666664</c:v>
                </c:pt>
                <c:pt idx="332">
                  <c:v>45715.125</c:v>
                </c:pt>
                <c:pt idx="333">
                  <c:v>45715.145833333328</c:v>
                </c:pt>
                <c:pt idx="334">
                  <c:v>45715.166666666664</c:v>
                </c:pt>
                <c:pt idx="335">
                  <c:v>45715.1875</c:v>
                </c:pt>
                <c:pt idx="336">
                  <c:v>45715.208333333328</c:v>
                </c:pt>
                <c:pt idx="337">
                  <c:v>45715.229166666664</c:v>
                </c:pt>
                <c:pt idx="338">
                  <c:v>45715.25</c:v>
                </c:pt>
                <c:pt idx="339">
                  <c:v>45715.270833333328</c:v>
                </c:pt>
                <c:pt idx="340">
                  <c:v>45715.291666666664</c:v>
                </c:pt>
                <c:pt idx="341">
                  <c:v>45715.3125</c:v>
                </c:pt>
                <c:pt idx="342">
                  <c:v>45715.333333333328</c:v>
                </c:pt>
                <c:pt idx="343">
                  <c:v>45715.354166666664</c:v>
                </c:pt>
                <c:pt idx="344">
                  <c:v>45715.375</c:v>
                </c:pt>
                <c:pt idx="345">
                  <c:v>45715.395833333328</c:v>
                </c:pt>
                <c:pt idx="346">
                  <c:v>45715.416666666664</c:v>
                </c:pt>
                <c:pt idx="347">
                  <c:v>45715.4375</c:v>
                </c:pt>
                <c:pt idx="348">
                  <c:v>45715.458333333328</c:v>
                </c:pt>
                <c:pt idx="349">
                  <c:v>45715.479166666664</c:v>
                </c:pt>
                <c:pt idx="350">
                  <c:v>45715.5</c:v>
                </c:pt>
                <c:pt idx="351">
                  <c:v>45715.520833333328</c:v>
                </c:pt>
                <c:pt idx="352">
                  <c:v>45715.541666666664</c:v>
                </c:pt>
                <c:pt idx="353">
                  <c:v>45715.5625</c:v>
                </c:pt>
                <c:pt idx="354">
                  <c:v>45715.583333333328</c:v>
                </c:pt>
                <c:pt idx="355">
                  <c:v>45715.604166666664</c:v>
                </c:pt>
                <c:pt idx="356">
                  <c:v>45715.625</c:v>
                </c:pt>
                <c:pt idx="357">
                  <c:v>45715.645833333328</c:v>
                </c:pt>
                <c:pt idx="358">
                  <c:v>45715.666666666664</c:v>
                </c:pt>
                <c:pt idx="359">
                  <c:v>45715.6875</c:v>
                </c:pt>
                <c:pt idx="360">
                  <c:v>45715.708333333328</c:v>
                </c:pt>
                <c:pt idx="361">
                  <c:v>45715.729166666664</c:v>
                </c:pt>
                <c:pt idx="362">
                  <c:v>45715.740972222222</c:v>
                </c:pt>
                <c:pt idx="363">
                  <c:v>45715.75</c:v>
                </c:pt>
                <c:pt idx="364">
                  <c:v>45715.770833333328</c:v>
                </c:pt>
                <c:pt idx="365">
                  <c:v>45715.791666666664</c:v>
                </c:pt>
                <c:pt idx="366">
                  <c:v>45715.8125</c:v>
                </c:pt>
                <c:pt idx="367">
                  <c:v>45715.833333333328</c:v>
                </c:pt>
                <c:pt idx="368">
                  <c:v>45715.854166666664</c:v>
                </c:pt>
                <c:pt idx="369">
                  <c:v>45715.875</c:v>
                </c:pt>
                <c:pt idx="370">
                  <c:v>45715.895833333328</c:v>
                </c:pt>
                <c:pt idx="371">
                  <c:v>45715.916666666664</c:v>
                </c:pt>
                <c:pt idx="372">
                  <c:v>45715.919444444444</c:v>
                </c:pt>
                <c:pt idx="373">
                  <c:v>45715.9375</c:v>
                </c:pt>
                <c:pt idx="374">
                  <c:v>45715.958333333328</c:v>
                </c:pt>
                <c:pt idx="375">
                  <c:v>45715.979166666664</c:v>
                </c:pt>
                <c:pt idx="376">
                  <c:v>45716</c:v>
                </c:pt>
                <c:pt idx="377">
                  <c:v>45716.020833333328</c:v>
                </c:pt>
                <c:pt idx="378">
                  <c:v>45716.041666666664</c:v>
                </c:pt>
                <c:pt idx="379">
                  <c:v>45716.0625</c:v>
                </c:pt>
                <c:pt idx="380">
                  <c:v>45716.083333333328</c:v>
                </c:pt>
                <c:pt idx="381">
                  <c:v>45716.104166666664</c:v>
                </c:pt>
                <c:pt idx="382">
                  <c:v>45716.125</c:v>
                </c:pt>
                <c:pt idx="383">
                  <c:v>45716.145833333328</c:v>
                </c:pt>
                <c:pt idx="384">
                  <c:v>45716.166666666664</c:v>
                </c:pt>
                <c:pt idx="385">
                  <c:v>45716.1875</c:v>
                </c:pt>
                <c:pt idx="386">
                  <c:v>45716.208333333328</c:v>
                </c:pt>
                <c:pt idx="387">
                  <c:v>45716.229166666664</c:v>
                </c:pt>
                <c:pt idx="388">
                  <c:v>45716.25</c:v>
                </c:pt>
                <c:pt idx="389">
                  <c:v>45716.270833333328</c:v>
                </c:pt>
                <c:pt idx="390">
                  <c:v>45716.291666666664</c:v>
                </c:pt>
                <c:pt idx="391">
                  <c:v>45716.3125</c:v>
                </c:pt>
                <c:pt idx="392">
                  <c:v>45716.333333333328</c:v>
                </c:pt>
                <c:pt idx="393">
                  <c:v>45716.354166666664</c:v>
                </c:pt>
                <c:pt idx="394">
                  <c:v>45716.375</c:v>
                </c:pt>
                <c:pt idx="395">
                  <c:v>45716.395833333328</c:v>
                </c:pt>
                <c:pt idx="396">
                  <c:v>45716.416666666664</c:v>
                </c:pt>
                <c:pt idx="397">
                  <c:v>45716.4375</c:v>
                </c:pt>
                <c:pt idx="398">
                  <c:v>45716.458333333328</c:v>
                </c:pt>
                <c:pt idx="399">
                  <c:v>45716.479166666664</c:v>
                </c:pt>
                <c:pt idx="400">
                  <c:v>45716.5</c:v>
                </c:pt>
                <c:pt idx="401">
                  <c:v>45716.520833333328</c:v>
                </c:pt>
                <c:pt idx="402">
                  <c:v>45716.541666666664</c:v>
                </c:pt>
                <c:pt idx="403">
                  <c:v>45716.5625</c:v>
                </c:pt>
                <c:pt idx="404">
                  <c:v>45716.583333333328</c:v>
                </c:pt>
                <c:pt idx="405">
                  <c:v>45716.604166666664</c:v>
                </c:pt>
                <c:pt idx="406">
                  <c:v>45716.625</c:v>
                </c:pt>
                <c:pt idx="407">
                  <c:v>45716.645833333328</c:v>
                </c:pt>
                <c:pt idx="408">
                  <c:v>45716.666666666664</c:v>
                </c:pt>
                <c:pt idx="409">
                  <c:v>45716.6875</c:v>
                </c:pt>
                <c:pt idx="410">
                  <c:v>45716.708333333328</c:v>
                </c:pt>
                <c:pt idx="411">
                  <c:v>45716.729166666664</c:v>
                </c:pt>
                <c:pt idx="412">
                  <c:v>45716.75</c:v>
                </c:pt>
                <c:pt idx="413">
                  <c:v>45716.770833333328</c:v>
                </c:pt>
                <c:pt idx="414">
                  <c:v>45716.791666666664</c:v>
                </c:pt>
                <c:pt idx="415">
                  <c:v>45716.8125</c:v>
                </c:pt>
                <c:pt idx="416">
                  <c:v>45716.833333333328</c:v>
                </c:pt>
                <c:pt idx="417">
                  <c:v>45716.854166666664</c:v>
                </c:pt>
                <c:pt idx="418">
                  <c:v>45716.875</c:v>
                </c:pt>
                <c:pt idx="419">
                  <c:v>45716.895833333328</c:v>
                </c:pt>
                <c:pt idx="420">
                  <c:v>45716.913888888885</c:v>
                </c:pt>
                <c:pt idx="421">
                  <c:v>45716.916666666664</c:v>
                </c:pt>
                <c:pt idx="422">
                  <c:v>45716.9375</c:v>
                </c:pt>
                <c:pt idx="423">
                  <c:v>45716.958333333328</c:v>
                </c:pt>
                <c:pt idx="424">
                  <c:v>45716.979166666664</c:v>
                </c:pt>
                <c:pt idx="425">
                  <c:v>45717</c:v>
                </c:pt>
                <c:pt idx="426">
                  <c:v>45717.020833333328</c:v>
                </c:pt>
                <c:pt idx="427">
                  <c:v>45717.021527777775</c:v>
                </c:pt>
                <c:pt idx="428">
                  <c:v>45717.041666666664</c:v>
                </c:pt>
                <c:pt idx="429">
                  <c:v>45717.0625</c:v>
                </c:pt>
                <c:pt idx="430">
                  <c:v>45717.083333333328</c:v>
                </c:pt>
                <c:pt idx="431">
                  <c:v>45717.089583333334</c:v>
                </c:pt>
                <c:pt idx="432">
                  <c:v>45717.104166666664</c:v>
                </c:pt>
                <c:pt idx="433">
                  <c:v>45717.110416666663</c:v>
                </c:pt>
                <c:pt idx="434">
                  <c:v>45717.125</c:v>
                </c:pt>
                <c:pt idx="435">
                  <c:v>45717.145833333328</c:v>
                </c:pt>
                <c:pt idx="436">
                  <c:v>45717.149305555555</c:v>
                </c:pt>
                <c:pt idx="437">
                  <c:v>45717.166666666664</c:v>
                </c:pt>
                <c:pt idx="438">
                  <c:v>45717.167361111111</c:v>
                </c:pt>
                <c:pt idx="439">
                  <c:v>45717.1875</c:v>
                </c:pt>
                <c:pt idx="440">
                  <c:v>45717.191666666666</c:v>
                </c:pt>
                <c:pt idx="441">
                  <c:v>45717.208333333328</c:v>
                </c:pt>
                <c:pt idx="442">
                  <c:v>45717.229166666664</c:v>
                </c:pt>
                <c:pt idx="443">
                  <c:v>45717.229861111111</c:v>
                </c:pt>
                <c:pt idx="444">
                  <c:v>45717.25</c:v>
                </c:pt>
                <c:pt idx="445">
                  <c:v>45717.254861111105</c:v>
                </c:pt>
                <c:pt idx="446">
                  <c:v>45717.270833333328</c:v>
                </c:pt>
                <c:pt idx="447">
                  <c:v>45717.291666666664</c:v>
                </c:pt>
                <c:pt idx="448">
                  <c:v>45717.3125</c:v>
                </c:pt>
                <c:pt idx="449">
                  <c:v>45717.333333333328</c:v>
                </c:pt>
                <c:pt idx="450">
                  <c:v>45717.354166666664</c:v>
                </c:pt>
                <c:pt idx="451">
                  <c:v>45717.357638888883</c:v>
                </c:pt>
                <c:pt idx="452">
                  <c:v>45717.375</c:v>
                </c:pt>
                <c:pt idx="453">
                  <c:v>45717.395833333328</c:v>
                </c:pt>
                <c:pt idx="454">
                  <c:v>45717.416666666664</c:v>
                </c:pt>
                <c:pt idx="455">
                  <c:v>45717.4375</c:v>
                </c:pt>
                <c:pt idx="456">
                  <c:v>45717.458333333328</c:v>
                </c:pt>
                <c:pt idx="457">
                  <c:v>45717.479166666664</c:v>
                </c:pt>
                <c:pt idx="458">
                  <c:v>45717.5</c:v>
                </c:pt>
                <c:pt idx="459">
                  <c:v>45717.520833333328</c:v>
                </c:pt>
                <c:pt idx="460">
                  <c:v>45717.541666666664</c:v>
                </c:pt>
                <c:pt idx="461">
                  <c:v>45717.560416666667</c:v>
                </c:pt>
                <c:pt idx="462">
                  <c:v>45717.561111111107</c:v>
                </c:pt>
                <c:pt idx="463">
                  <c:v>45717.5625</c:v>
                </c:pt>
                <c:pt idx="464">
                  <c:v>45717.574999999997</c:v>
                </c:pt>
                <c:pt idx="465">
                  <c:v>45717.583333333328</c:v>
                </c:pt>
                <c:pt idx="466">
                  <c:v>45717.604166666664</c:v>
                </c:pt>
                <c:pt idx="467">
                  <c:v>45717.625</c:v>
                </c:pt>
                <c:pt idx="468">
                  <c:v>45717.645833333328</c:v>
                </c:pt>
                <c:pt idx="469">
                  <c:v>45717.666666666664</c:v>
                </c:pt>
                <c:pt idx="470">
                  <c:v>45717.6875</c:v>
                </c:pt>
                <c:pt idx="471">
                  <c:v>45717.708333333328</c:v>
                </c:pt>
                <c:pt idx="472">
                  <c:v>45717.729166666664</c:v>
                </c:pt>
                <c:pt idx="473">
                  <c:v>45717.75</c:v>
                </c:pt>
                <c:pt idx="474">
                  <c:v>45717.770833333328</c:v>
                </c:pt>
                <c:pt idx="475">
                  <c:v>45717.791666666664</c:v>
                </c:pt>
                <c:pt idx="476">
                  <c:v>45717.8125</c:v>
                </c:pt>
                <c:pt idx="477">
                  <c:v>45717.833333333328</c:v>
                </c:pt>
                <c:pt idx="478">
                  <c:v>45717.854166666664</c:v>
                </c:pt>
                <c:pt idx="479">
                  <c:v>45717.875</c:v>
                </c:pt>
                <c:pt idx="480">
                  <c:v>45717.88680555555</c:v>
                </c:pt>
                <c:pt idx="481">
                  <c:v>45717.888194444444</c:v>
                </c:pt>
                <c:pt idx="482">
                  <c:v>45717.895833333328</c:v>
                </c:pt>
                <c:pt idx="483">
                  <c:v>45717.916666666664</c:v>
                </c:pt>
                <c:pt idx="484">
                  <c:v>45717.9375</c:v>
                </c:pt>
                <c:pt idx="485">
                  <c:v>45717.958333333328</c:v>
                </c:pt>
                <c:pt idx="486">
                  <c:v>45717.979166666664</c:v>
                </c:pt>
                <c:pt idx="487">
                  <c:v>45718</c:v>
                </c:pt>
                <c:pt idx="488">
                  <c:v>45718.020833333328</c:v>
                </c:pt>
                <c:pt idx="489">
                  <c:v>45718.041666666664</c:v>
                </c:pt>
                <c:pt idx="490">
                  <c:v>45718.042361111111</c:v>
                </c:pt>
                <c:pt idx="491">
                  <c:v>45718.0625</c:v>
                </c:pt>
                <c:pt idx="492">
                  <c:v>45718.083333333328</c:v>
                </c:pt>
                <c:pt idx="493">
                  <c:v>45718.09375</c:v>
                </c:pt>
                <c:pt idx="494">
                  <c:v>45718.104166666664</c:v>
                </c:pt>
                <c:pt idx="495">
                  <c:v>45718.104861111111</c:v>
                </c:pt>
                <c:pt idx="496">
                  <c:v>45718.125</c:v>
                </c:pt>
                <c:pt idx="497">
                  <c:v>45718.126388888886</c:v>
                </c:pt>
                <c:pt idx="498">
                  <c:v>45718.145833333328</c:v>
                </c:pt>
                <c:pt idx="499">
                  <c:v>45718.146527777775</c:v>
                </c:pt>
                <c:pt idx="500">
                  <c:v>45718.166666666664</c:v>
                </c:pt>
                <c:pt idx="501">
                  <c:v>45718.1875</c:v>
                </c:pt>
                <c:pt idx="502">
                  <c:v>45718.208333333328</c:v>
                </c:pt>
                <c:pt idx="503">
                  <c:v>45718.229166666664</c:v>
                </c:pt>
                <c:pt idx="504">
                  <c:v>45718.25</c:v>
                </c:pt>
                <c:pt idx="505">
                  <c:v>45718.270833333328</c:v>
                </c:pt>
                <c:pt idx="506">
                  <c:v>45718.291666666664</c:v>
                </c:pt>
                <c:pt idx="507">
                  <c:v>45718.3125</c:v>
                </c:pt>
                <c:pt idx="508">
                  <c:v>45718.333333333328</c:v>
                </c:pt>
                <c:pt idx="509">
                  <c:v>45718.354166666664</c:v>
                </c:pt>
                <c:pt idx="510">
                  <c:v>45718.375</c:v>
                </c:pt>
                <c:pt idx="511">
                  <c:v>45718.395833333328</c:v>
                </c:pt>
                <c:pt idx="512">
                  <c:v>45718.416666666664</c:v>
                </c:pt>
                <c:pt idx="513">
                  <c:v>45718.4375</c:v>
                </c:pt>
                <c:pt idx="514">
                  <c:v>45718.458333333328</c:v>
                </c:pt>
                <c:pt idx="515">
                  <c:v>45718.479166666664</c:v>
                </c:pt>
                <c:pt idx="516">
                  <c:v>45718.5</c:v>
                </c:pt>
                <c:pt idx="517">
                  <c:v>45718.520833333328</c:v>
                </c:pt>
                <c:pt idx="518">
                  <c:v>45718.541666666664</c:v>
                </c:pt>
                <c:pt idx="519">
                  <c:v>45718.5625</c:v>
                </c:pt>
                <c:pt idx="520">
                  <c:v>45718.583333333328</c:v>
                </c:pt>
                <c:pt idx="521">
                  <c:v>45718.604166666664</c:v>
                </c:pt>
                <c:pt idx="522">
                  <c:v>45718.625</c:v>
                </c:pt>
                <c:pt idx="523">
                  <c:v>45718.627083333333</c:v>
                </c:pt>
                <c:pt idx="524">
                  <c:v>45718.645833333328</c:v>
                </c:pt>
                <c:pt idx="525">
                  <c:v>45718.647222222222</c:v>
                </c:pt>
                <c:pt idx="526">
                  <c:v>45718.664583333331</c:v>
                </c:pt>
                <c:pt idx="527">
                  <c:v>45718.666666666664</c:v>
                </c:pt>
                <c:pt idx="528">
                  <c:v>45718.671527777777</c:v>
                </c:pt>
                <c:pt idx="529">
                  <c:v>45718.683333333334</c:v>
                </c:pt>
                <c:pt idx="530">
                  <c:v>45718.6875</c:v>
                </c:pt>
                <c:pt idx="531">
                  <c:v>45718.708333333328</c:v>
                </c:pt>
                <c:pt idx="532">
                  <c:v>45718.713194444441</c:v>
                </c:pt>
                <c:pt idx="533">
                  <c:v>45718.729166666664</c:v>
                </c:pt>
                <c:pt idx="534">
                  <c:v>45718.731249999997</c:v>
                </c:pt>
                <c:pt idx="535">
                  <c:v>45718.75</c:v>
                </c:pt>
                <c:pt idx="536">
                  <c:v>45718.770833333328</c:v>
                </c:pt>
                <c:pt idx="537">
                  <c:v>45718.791666666664</c:v>
                </c:pt>
                <c:pt idx="538">
                  <c:v>45718.8125</c:v>
                </c:pt>
                <c:pt idx="539">
                  <c:v>45718.833333333328</c:v>
                </c:pt>
                <c:pt idx="540">
                  <c:v>45718.854166666664</c:v>
                </c:pt>
                <c:pt idx="541">
                  <c:v>45718.875</c:v>
                </c:pt>
                <c:pt idx="542">
                  <c:v>45718.895833333328</c:v>
                </c:pt>
                <c:pt idx="543">
                  <c:v>45718.916666666664</c:v>
                </c:pt>
                <c:pt idx="544">
                  <c:v>45718.9375</c:v>
                </c:pt>
                <c:pt idx="545">
                  <c:v>45718.948611111111</c:v>
                </c:pt>
                <c:pt idx="546">
                  <c:v>45718.958333333328</c:v>
                </c:pt>
                <c:pt idx="547">
                  <c:v>45718.959722222222</c:v>
                </c:pt>
                <c:pt idx="548">
                  <c:v>45718.979166666664</c:v>
                </c:pt>
                <c:pt idx="549">
                  <c:v>45718.985416666663</c:v>
                </c:pt>
                <c:pt idx="550">
                  <c:v>45719</c:v>
                </c:pt>
                <c:pt idx="551">
                  <c:v>45719.020833333328</c:v>
                </c:pt>
                <c:pt idx="552">
                  <c:v>45719.032638888886</c:v>
                </c:pt>
                <c:pt idx="553">
                  <c:v>45719.041666666664</c:v>
                </c:pt>
                <c:pt idx="554">
                  <c:v>45719.061805555553</c:v>
                </c:pt>
                <c:pt idx="555">
                  <c:v>45719.0625</c:v>
                </c:pt>
                <c:pt idx="556">
                  <c:v>45719.083333333328</c:v>
                </c:pt>
                <c:pt idx="557">
                  <c:v>45719.104166666664</c:v>
                </c:pt>
                <c:pt idx="558">
                  <c:v>45719.125</c:v>
                </c:pt>
                <c:pt idx="559">
                  <c:v>45719.142361111109</c:v>
                </c:pt>
                <c:pt idx="560">
                  <c:v>45719.145833333328</c:v>
                </c:pt>
                <c:pt idx="561">
                  <c:v>45719.166666666664</c:v>
                </c:pt>
                <c:pt idx="562">
                  <c:v>45719.186111111107</c:v>
                </c:pt>
                <c:pt idx="563">
                  <c:v>45719.1875</c:v>
                </c:pt>
                <c:pt idx="564">
                  <c:v>45719.208333333328</c:v>
                </c:pt>
                <c:pt idx="565">
                  <c:v>45719.229166666664</c:v>
                </c:pt>
                <c:pt idx="566">
                  <c:v>45719.25</c:v>
                </c:pt>
                <c:pt idx="567">
                  <c:v>45719.270833333328</c:v>
                </c:pt>
                <c:pt idx="568">
                  <c:v>45719.291666666664</c:v>
                </c:pt>
                <c:pt idx="569">
                  <c:v>45719.3125</c:v>
                </c:pt>
                <c:pt idx="570">
                  <c:v>45719.322222222218</c:v>
                </c:pt>
                <c:pt idx="571">
                  <c:v>45719.333333333328</c:v>
                </c:pt>
                <c:pt idx="572">
                  <c:v>45719.336111111108</c:v>
                </c:pt>
                <c:pt idx="573">
                  <c:v>45719.354166666664</c:v>
                </c:pt>
                <c:pt idx="574">
                  <c:v>45719.375</c:v>
                </c:pt>
                <c:pt idx="575">
                  <c:v>45719.394444444442</c:v>
                </c:pt>
                <c:pt idx="576">
                  <c:v>45719.395833333328</c:v>
                </c:pt>
                <c:pt idx="577">
                  <c:v>45719.416666666664</c:v>
                </c:pt>
                <c:pt idx="578">
                  <c:v>45719.4375</c:v>
                </c:pt>
                <c:pt idx="579">
                  <c:v>45719.458333333328</c:v>
                </c:pt>
                <c:pt idx="580">
                  <c:v>45719.479166666664</c:v>
                </c:pt>
                <c:pt idx="581">
                  <c:v>45719.493055555555</c:v>
                </c:pt>
                <c:pt idx="582">
                  <c:v>45719.5</c:v>
                </c:pt>
                <c:pt idx="583">
                  <c:v>45719.520833333328</c:v>
                </c:pt>
                <c:pt idx="584">
                  <c:v>45719.541666666664</c:v>
                </c:pt>
                <c:pt idx="585">
                  <c:v>45719.5625</c:v>
                </c:pt>
                <c:pt idx="586">
                  <c:v>45719.583333333328</c:v>
                </c:pt>
                <c:pt idx="587">
                  <c:v>45719.604166666664</c:v>
                </c:pt>
                <c:pt idx="588">
                  <c:v>45719.625</c:v>
                </c:pt>
                <c:pt idx="589">
                  <c:v>45719.645833333328</c:v>
                </c:pt>
                <c:pt idx="590">
                  <c:v>45719.666666666664</c:v>
                </c:pt>
                <c:pt idx="591">
                  <c:v>45719.6875</c:v>
                </c:pt>
                <c:pt idx="592">
                  <c:v>45719.708333333328</c:v>
                </c:pt>
                <c:pt idx="593">
                  <c:v>45719.729166666664</c:v>
                </c:pt>
                <c:pt idx="594">
                  <c:v>45719.736805555556</c:v>
                </c:pt>
                <c:pt idx="595">
                  <c:v>45719.75</c:v>
                </c:pt>
                <c:pt idx="596">
                  <c:v>45719.770833333328</c:v>
                </c:pt>
                <c:pt idx="597">
                  <c:v>45719.791666666664</c:v>
                </c:pt>
                <c:pt idx="598">
                  <c:v>45719.8125</c:v>
                </c:pt>
                <c:pt idx="599">
                  <c:v>45719.833333333328</c:v>
                </c:pt>
                <c:pt idx="600">
                  <c:v>45719.854166666664</c:v>
                </c:pt>
                <c:pt idx="601">
                  <c:v>45719.875</c:v>
                </c:pt>
                <c:pt idx="602">
                  <c:v>45719.895833333328</c:v>
                </c:pt>
                <c:pt idx="603">
                  <c:v>45719.916666666664</c:v>
                </c:pt>
                <c:pt idx="604">
                  <c:v>45719.9375</c:v>
                </c:pt>
                <c:pt idx="605">
                  <c:v>45719.958333333328</c:v>
                </c:pt>
                <c:pt idx="606">
                  <c:v>45719.979166666664</c:v>
                </c:pt>
                <c:pt idx="607">
                  <c:v>45720</c:v>
                </c:pt>
                <c:pt idx="608">
                  <c:v>45720.020833333328</c:v>
                </c:pt>
                <c:pt idx="609">
                  <c:v>45720.041666666664</c:v>
                </c:pt>
                <c:pt idx="610">
                  <c:v>45720.0625</c:v>
                </c:pt>
                <c:pt idx="611">
                  <c:v>45720.083333333328</c:v>
                </c:pt>
                <c:pt idx="612">
                  <c:v>45720.104166666664</c:v>
                </c:pt>
                <c:pt idx="613">
                  <c:v>45720.125</c:v>
                </c:pt>
                <c:pt idx="614">
                  <c:v>45720.145833333328</c:v>
                </c:pt>
                <c:pt idx="615">
                  <c:v>45720.166666666664</c:v>
                </c:pt>
                <c:pt idx="616">
                  <c:v>45720.1875</c:v>
                </c:pt>
                <c:pt idx="617">
                  <c:v>45720.208333333328</c:v>
                </c:pt>
                <c:pt idx="618">
                  <c:v>45720.229166666664</c:v>
                </c:pt>
                <c:pt idx="619">
                  <c:v>45720.25</c:v>
                </c:pt>
                <c:pt idx="620">
                  <c:v>45720.270833333328</c:v>
                </c:pt>
                <c:pt idx="621">
                  <c:v>45720.291666666664</c:v>
                </c:pt>
                <c:pt idx="622">
                  <c:v>45720.3125</c:v>
                </c:pt>
                <c:pt idx="623">
                  <c:v>45720.333333333328</c:v>
                </c:pt>
                <c:pt idx="624">
                  <c:v>45720.354166666664</c:v>
                </c:pt>
                <c:pt idx="625">
                  <c:v>45720.375</c:v>
                </c:pt>
                <c:pt idx="626">
                  <c:v>45720.395833333328</c:v>
                </c:pt>
                <c:pt idx="627">
                  <c:v>45720.416666666664</c:v>
                </c:pt>
                <c:pt idx="628">
                  <c:v>45720.4375</c:v>
                </c:pt>
                <c:pt idx="629">
                  <c:v>45720.458333333328</c:v>
                </c:pt>
                <c:pt idx="630">
                  <c:v>45720.479166666664</c:v>
                </c:pt>
                <c:pt idx="631">
                  <c:v>45720.5</c:v>
                </c:pt>
                <c:pt idx="632">
                  <c:v>45720.520833333328</c:v>
                </c:pt>
                <c:pt idx="633">
                  <c:v>45720.541666666664</c:v>
                </c:pt>
                <c:pt idx="634">
                  <c:v>45720.5625</c:v>
                </c:pt>
                <c:pt idx="635">
                  <c:v>45720.583333333328</c:v>
                </c:pt>
                <c:pt idx="636">
                  <c:v>45720.604166666664</c:v>
                </c:pt>
                <c:pt idx="637">
                  <c:v>45720.625</c:v>
                </c:pt>
                <c:pt idx="638">
                  <c:v>45720.645833333328</c:v>
                </c:pt>
                <c:pt idx="639">
                  <c:v>45720.666666666664</c:v>
                </c:pt>
                <c:pt idx="640">
                  <c:v>45720.6875</c:v>
                </c:pt>
                <c:pt idx="641">
                  <c:v>45720.708333333328</c:v>
                </c:pt>
                <c:pt idx="642">
                  <c:v>45720.729166666664</c:v>
                </c:pt>
                <c:pt idx="643">
                  <c:v>45720.75</c:v>
                </c:pt>
                <c:pt idx="644">
                  <c:v>45720.770833333328</c:v>
                </c:pt>
                <c:pt idx="645">
                  <c:v>45720.791666666664</c:v>
                </c:pt>
                <c:pt idx="646">
                  <c:v>45720.8125</c:v>
                </c:pt>
                <c:pt idx="647">
                  <c:v>45720.833333333328</c:v>
                </c:pt>
                <c:pt idx="648">
                  <c:v>45720.854166666664</c:v>
                </c:pt>
                <c:pt idx="649">
                  <c:v>45720.875</c:v>
                </c:pt>
                <c:pt idx="650">
                  <c:v>45720.895833333328</c:v>
                </c:pt>
                <c:pt idx="651">
                  <c:v>45720.916666666664</c:v>
                </c:pt>
                <c:pt idx="652">
                  <c:v>45720.9375</c:v>
                </c:pt>
                <c:pt idx="653">
                  <c:v>45720.958333333328</c:v>
                </c:pt>
                <c:pt idx="654">
                  <c:v>45720.979166666664</c:v>
                </c:pt>
                <c:pt idx="655">
                  <c:v>45721</c:v>
                </c:pt>
                <c:pt idx="656">
                  <c:v>45721.020833333328</c:v>
                </c:pt>
                <c:pt idx="657">
                  <c:v>45721.041666666664</c:v>
                </c:pt>
                <c:pt idx="658">
                  <c:v>45721.0625</c:v>
                </c:pt>
                <c:pt idx="659">
                  <c:v>45721.083333333328</c:v>
                </c:pt>
                <c:pt idx="660">
                  <c:v>45721.104166666664</c:v>
                </c:pt>
                <c:pt idx="661">
                  <c:v>45721.125</c:v>
                </c:pt>
                <c:pt idx="662">
                  <c:v>45721.145833333328</c:v>
                </c:pt>
                <c:pt idx="663">
                  <c:v>45721.166666666664</c:v>
                </c:pt>
                <c:pt idx="664">
                  <c:v>45721.1875</c:v>
                </c:pt>
                <c:pt idx="665">
                  <c:v>45721.208333333328</c:v>
                </c:pt>
                <c:pt idx="666">
                  <c:v>45721.229166666664</c:v>
                </c:pt>
                <c:pt idx="667">
                  <c:v>45721.25</c:v>
                </c:pt>
                <c:pt idx="668">
                  <c:v>45721.270833333328</c:v>
                </c:pt>
                <c:pt idx="669">
                  <c:v>45721.291666666664</c:v>
                </c:pt>
                <c:pt idx="670">
                  <c:v>45721.3125</c:v>
                </c:pt>
                <c:pt idx="671">
                  <c:v>45721.333333333328</c:v>
                </c:pt>
                <c:pt idx="672">
                  <c:v>45721.354166666664</c:v>
                </c:pt>
                <c:pt idx="673">
                  <c:v>45721.375</c:v>
                </c:pt>
                <c:pt idx="674">
                  <c:v>45721.395833333328</c:v>
                </c:pt>
                <c:pt idx="675">
                  <c:v>45721.416666666664</c:v>
                </c:pt>
                <c:pt idx="676">
                  <c:v>45721.4375</c:v>
                </c:pt>
                <c:pt idx="677">
                  <c:v>45721.458333333328</c:v>
                </c:pt>
                <c:pt idx="678">
                  <c:v>45721.479166666664</c:v>
                </c:pt>
                <c:pt idx="679">
                  <c:v>45721.5</c:v>
                </c:pt>
                <c:pt idx="680">
                  <c:v>45721.520833333328</c:v>
                </c:pt>
                <c:pt idx="681">
                  <c:v>45721.541666666664</c:v>
                </c:pt>
                <c:pt idx="682">
                  <c:v>45721.5625</c:v>
                </c:pt>
                <c:pt idx="683">
                  <c:v>45721.583333333328</c:v>
                </c:pt>
                <c:pt idx="684">
                  <c:v>45721.604166666664</c:v>
                </c:pt>
                <c:pt idx="685">
                  <c:v>45721.625</c:v>
                </c:pt>
                <c:pt idx="686">
                  <c:v>45721.645833333328</c:v>
                </c:pt>
                <c:pt idx="687">
                  <c:v>45721.666666666664</c:v>
                </c:pt>
                <c:pt idx="688">
                  <c:v>45721.6875</c:v>
                </c:pt>
                <c:pt idx="689">
                  <c:v>45721.708333333328</c:v>
                </c:pt>
                <c:pt idx="690">
                  <c:v>45721.729166666664</c:v>
                </c:pt>
                <c:pt idx="691">
                  <c:v>45721.75</c:v>
                </c:pt>
                <c:pt idx="692">
                  <c:v>45721.770833333328</c:v>
                </c:pt>
                <c:pt idx="693">
                  <c:v>45721.791666666664</c:v>
                </c:pt>
                <c:pt idx="694">
                  <c:v>45721.8125</c:v>
                </c:pt>
                <c:pt idx="695">
                  <c:v>45721.833333333328</c:v>
                </c:pt>
                <c:pt idx="696">
                  <c:v>45721.854166666664</c:v>
                </c:pt>
                <c:pt idx="697">
                  <c:v>45721.875</c:v>
                </c:pt>
                <c:pt idx="698">
                  <c:v>45721.895833333328</c:v>
                </c:pt>
                <c:pt idx="699">
                  <c:v>45721.916666666664</c:v>
                </c:pt>
                <c:pt idx="700">
                  <c:v>45721.9375</c:v>
                </c:pt>
                <c:pt idx="701">
                  <c:v>45721.958333333328</c:v>
                </c:pt>
                <c:pt idx="702">
                  <c:v>45721.979166666664</c:v>
                </c:pt>
                <c:pt idx="703">
                  <c:v>45722</c:v>
                </c:pt>
                <c:pt idx="704">
                  <c:v>45722.020833333328</c:v>
                </c:pt>
                <c:pt idx="705">
                  <c:v>45722.041666666664</c:v>
                </c:pt>
                <c:pt idx="706">
                  <c:v>45722.0625</c:v>
                </c:pt>
                <c:pt idx="707">
                  <c:v>45722.083333333328</c:v>
                </c:pt>
                <c:pt idx="708">
                  <c:v>45722.104166666664</c:v>
                </c:pt>
                <c:pt idx="709">
                  <c:v>45722.125</c:v>
                </c:pt>
                <c:pt idx="710">
                  <c:v>45722.145833333328</c:v>
                </c:pt>
                <c:pt idx="711">
                  <c:v>45722.166666666664</c:v>
                </c:pt>
                <c:pt idx="712">
                  <c:v>45722.1875</c:v>
                </c:pt>
                <c:pt idx="713">
                  <c:v>45722.208333333328</c:v>
                </c:pt>
                <c:pt idx="714">
                  <c:v>45722.229166666664</c:v>
                </c:pt>
                <c:pt idx="715">
                  <c:v>45722.25</c:v>
                </c:pt>
                <c:pt idx="716">
                  <c:v>45722.270833333328</c:v>
                </c:pt>
                <c:pt idx="717">
                  <c:v>45722.291666666664</c:v>
                </c:pt>
                <c:pt idx="718">
                  <c:v>45722.3125</c:v>
                </c:pt>
                <c:pt idx="719">
                  <c:v>45722.333333333328</c:v>
                </c:pt>
                <c:pt idx="720">
                  <c:v>45722.354166666664</c:v>
                </c:pt>
                <c:pt idx="721">
                  <c:v>45722.375</c:v>
                </c:pt>
                <c:pt idx="722">
                  <c:v>45722.395833333328</c:v>
                </c:pt>
                <c:pt idx="723">
                  <c:v>45722.416666666664</c:v>
                </c:pt>
                <c:pt idx="724">
                  <c:v>45722.4375</c:v>
                </c:pt>
                <c:pt idx="725">
                  <c:v>45722.458333333328</c:v>
                </c:pt>
                <c:pt idx="726">
                  <c:v>45722.479166666664</c:v>
                </c:pt>
                <c:pt idx="727">
                  <c:v>45722.5</c:v>
                </c:pt>
                <c:pt idx="728">
                  <c:v>45722.520833333328</c:v>
                </c:pt>
                <c:pt idx="729">
                  <c:v>45722.541666666664</c:v>
                </c:pt>
                <c:pt idx="730">
                  <c:v>45722.5625</c:v>
                </c:pt>
                <c:pt idx="731">
                  <c:v>45722.583333333328</c:v>
                </c:pt>
                <c:pt idx="732">
                  <c:v>45722.604166666664</c:v>
                </c:pt>
                <c:pt idx="733">
                  <c:v>45722.625</c:v>
                </c:pt>
                <c:pt idx="734">
                  <c:v>45722.645833333328</c:v>
                </c:pt>
                <c:pt idx="735">
                  <c:v>45722.666666666664</c:v>
                </c:pt>
                <c:pt idx="736">
                  <c:v>45722.6875</c:v>
                </c:pt>
                <c:pt idx="737">
                  <c:v>45722.708333333328</c:v>
                </c:pt>
                <c:pt idx="738">
                  <c:v>45722.729166666664</c:v>
                </c:pt>
                <c:pt idx="739">
                  <c:v>45722.75</c:v>
                </c:pt>
                <c:pt idx="740">
                  <c:v>45722.770833333328</c:v>
                </c:pt>
                <c:pt idx="741">
                  <c:v>45722.791666666664</c:v>
                </c:pt>
                <c:pt idx="742">
                  <c:v>45722.8125</c:v>
                </c:pt>
                <c:pt idx="743">
                  <c:v>45722.833333333328</c:v>
                </c:pt>
                <c:pt idx="744">
                  <c:v>45722.854166666664</c:v>
                </c:pt>
                <c:pt idx="745">
                  <c:v>45722.875</c:v>
                </c:pt>
                <c:pt idx="746">
                  <c:v>45722.895833333328</c:v>
                </c:pt>
                <c:pt idx="747">
                  <c:v>45722.916666666664</c:v>
                </c:pt>
                <c:pt idx="748">
                  <c:v>45722.9375</c:v>
                </c:pt>
                <c:pt idx="749">
                  <c:v>45722.958333333328</c:v>
                </c:pt>
                <c:pt idx="750">
                  <c:v>45722.979166666664</c:v>
                </c:pt>
                <c:pt idx="751">
                  <c:v>45723</c:v>
                </c:pt>
                <c:pt idx="752">
                  <c:v>45723.020833333328</c:v>
                </c:pt>
                <c:pt idx="753">
                  <c:v>45723.041666666664</c:v>
                </c:pt>
                <c:pt idx="754">
                  <c:v>45723.0625</c:v>
                </c:pt>
                <c:pt idx="755">
                  <c:v>45723.083333333328</c:v>
                </c:pt>
                <c:pt idx="756">
                  <c:v>45723.104166666664</c:v>
                </c:pt>
                <c:pt idx="757">
                  <c:v>45723.125</c:v>
                </c:pt>
                <c:pt idx="758">
                  <c:v>45723.145833333328</c:v>
                </c:pt>
                <c:pt idx="759">
                  <c:v>45723.166666666664</c:v>
                </c:pt>
                <c:pt idx="760">
                  <c:v>45723.1875</c:v>
                </c:pt>
                <c:pt idx="761">
                  <c:v>45723.208333333328</c:v>
                </c:pt>
                <c:pt idx="762">
                  <c:v>45723.229166666664</c:v>
                </c:pt>
                <c:pt idx="763">
                  <c:v>45723.25</c:v>
                </c:pt>
                <c:pt idx="764">
                  <c:v>45723.270833333328</c:v>
                </c:pt>
                <c:pt idx="765">
                  <c:v>45723.291666666664</c:v>
                </c:pt>
                <c:pt idx="766">
                  <c:v>45723.3125</c:v>
                </c:pt>
                <c:pt idx="767">
                  <c:v>45723.333333333328</c:v>
                </c:pt>
                <c:pt idx="768">
                  <c:v>45723.354166666664</c:v>
                </c:pt>
                <c:pt idx="769">
                  <c:v>45723.375</c:v>
                </c:pt>
                <c:pt idx="770">
                  <c:v>45723.395833333328</c:v>
                </c:pt>
                <c:pt idx="771">
                  <c:v>45723.416666666664</c:v>
                </c:pt>
                <c:pt idx="772">
                  <c:v>45723.4375</c:v>
                </c:pt>
                <c:pt idx="773">
                  <c:v>45723.458333333328</c:v>
                </c:pt>
                <c:pt idx="774">
                  <c:v>45723.479166666664</c:v>
                </c:pt>
                <c:pt idx="775">
                  <c:v>45723.5</c:v>
                </c:pt>
                <c:pt idx="776">
                  <c:v>45723.520833333328</c:v>
                </c:pt>
                <c:pt idx="777">
                  <c:v>45723.541666666664</c:v>
                </c:pt>
                <c:pt idx="778">
                  <c:v>45723.5625</c:v>
                </c:pt>
                <c:pt idx="779">
                  <c:v>45723.583333333328</c:v>
                </c:pt>
                <c:pt idx="780">
                  <c:v>45723.604166666664</c:v>
                </c:pt>
                <c:pt idx="781">
                  <c:v>45723.625</c:v>
                </c:pt>
                <c:pt idx="782">
                  <c:v>45723.645833333328</c:v>
                </c:pt>
                <c:pt idx="783">
                  <c:v>45723.666666666664</c:v>
                </c:pt>
                <c:pt idx="784">
                  <c:v>45723.6875</c:v>
                </c:pt>
                <c:pt idx="785">
                  <c:v>45723.708333333328</c:v>
                </c:pt>
                <c:pt idx="786">
                  <c:v>45723.729166666664</c:v>
                </c:pt>
                <c:pt idx="787">
                  <c:v>45723.75</c:v>
                </c:pt>
                <c:pt idx="788">
                  <c:v>45723.770833333328</c:v>
                </c:pt>
                <c:pt idx="789">
                  <c:v>45723.791666666664</c:v>
                </c:pt>
                <c:pt idx="790">
                  <c:v>45723.8125</c:v>
                </c:pt>
                <c:pt idx="791">
                  <c:v>45723.833333333328</c:v>
                </c:pt>
                <c:pt idx="792">
                  <c:v>45723.854166666664</c:v>
                </c:pt>
                <c:pt idx="793">
                  <c:v>45723.875</c:v>
                </c:pt>
                <c:pt idx="794">
                  <c:v>45723.895833333328</c:v>
                </c:pt>
                <c:pt idx="795">
                  <c:v>45723.916666666664</c:v>
                </c:pt>
                <c:pt idx="796">
                  <c:v>45723.9375</c:v>
                </c:pt>
                <c:pt idx="797">
                  <c:v>45723.958333333328</c:v>
                </c:pt>
                <c:pt idx="798">
                  <c:v>45723.979166666664</c:v>
                </c:pt>
                <c:pt idx="799">
                  <c:v>45724</c:v>
                </c:pt>
                <c:pt idx="800">
                  <c:v>45724.020833333328</c:v>
                </c:pt>
                <c:pt idx="801">
                  <c:v>45724.041666666664</c:v>
                </c:pt>
                <c:pt idx="802">
                  <c:v>45724.0625</c:v>
                </c:pt>
                <c:pt idx="803">
                  <c:v>45724.083333333328</c:v>
                </c:pt>
                <c:pt idx="804">
                  <c:v>45724.104166666664</c:v>
                </c:pt>
                <c:pt idx="805">
                  <c:v>45724.125</c:v>
                </c:pt>
                <c:pt idx="806">
                  <c:v>45724.145833333328</c:v>
                </c:pt>
                <c:pt idx="807">
                  <c:v>45724.166666666664</c:v>
                </c:pt>
                <c:pt idx="808">
                  <c:v>45724.1875</c:v>
                </c:pt>
                <c:pt idx="809">
                  <c:v>45724.208333333328</c:v>
                </c:pt>
                <c:pt idx="810">
                  <c:v>45724.229166666664</c:v>
                </c:pt>
                <c:pt idx="811">
                  <c:v>45724.25</c:v>
                </c:pt>
                <c:pt idx="812">
                  <c:v>45724.270833333328</c:v>
                </c:pt>
                <c:pt idx="813">
                  <c:v>45724.291666666664</c:v>
                </c:pt>
                <c:pt idx="814">
                  <c:v>45724.3125</c:v>
                </c:pt>
                <c:pt idx="815">
                  <c:v>45724.333333333328</c:v>
                </c:pt>
                <c:pt idx="816">
                  <c:v>45724.354166666664</c:v>
                </c:pt>
                <c:pt idx="817">
                  <c:v>45724.375</c:v>
                </c:pt>
                <c:pt idx="818">
                  <c:v>45724.395833333328</c:v>
                </c:pt>
                <c:pt idx="819">
                  <c:v>45724.416666666664</c:v>
                </c:pt>
                <c:pt idx="820">
                  <c:v>45724.4375</c:v>
                </c:pt>
                <c:pt idx="821">
                  <c:v>45724.458333333328</c:v>
                </c:pt>
                <c:pt idx="822">
                  <c:v>45724.479166666664</c:v>
                </c:pt>
                <c:pt idx="823">
                  <c:v>45724.5</c:v>
                </c:pt>
                <c:pt idx="824">
                  <c:v>45724.520833333328</c:v>
                </c:pt>
                <c:pt idx="825">
                  <c:v>45724.541666666664</c:v>
                </c:pt>
                <c:pt idx="826">
                  <c:v>45724.5625</c:v>
                </c:pt>
                <c:pt idx="827">
                  <c:v>45724.583333333328</c:v>
                </c:pt>
                <c:pt idx="828">
                  <c:v>45724.604166666664</c:v>
                </c:pt>
                <c:pt idx="829">
                  <c:v>45724.625</c:v>
                </c:pt>
                <c:pt idx="830">
                  <c:v>45724.645833333328</c:v>
                </c:pt>
                <c:pt idx="831">
                  <c:v>45724.666666666664</c:v>
                </c:pt>
                <c:pt idx="832">
                  <c:v>45724.6875</c:v>
                </c:pt>
                <c:pt idx="833">
                  <c:v>45724.708333333328</c:v>
                </c:pt>
                <c:pt idx="834">
                  <c:v>45724.729166666664</c:v>
                </c:pt>
                <c:pt idx="835">
                  <c:v>45724.75</c:v>
                </c:pt>
                <c:pt idx="836">
                  <c:v>45724.770833333328</c:v>
                </c:pt>
                <c:pt idx="837">
                  <c:v>45724.791666666664</c:v>
                </c:pt>
                <c:pt idx="838">
                  <c:v>45724.8125</c:v>
                </c:pt>
                <c:pt idx="839">
                  <c:v>45724.833333333328</c:v>
                </c:pt>
                <c:pt idx="840">
                  <c:v>45724.854166666664</c:v>
                </c:pt>
                <c:pt idx="841">
                  <c:v>45724.875</c:v>
                </c:pt>
                <c:pt idx="842">
                  <c:v>45724.895833333328</c:v>
                </c:pt>
                <c:pt idx="843">
                  <c:v>45724.916666666664</c:v>
                </c:pt>
                <c:pt idx="844">
                  <c:v>45724.9375</c:v>
                </c:pt>
                <c:pt idx="845">
                  <c:v>45724.958333333328</c:v>
                </c:pt>
                <c:pt idx="846">
                  <c:v>45724.979166666664</c:v>
                </c:pt>
                <c:pt idx="847">
                  <c:v>45725</c:v>
                </c:pt>
                <c:pt idx="848">
                  <c:v>45725.020833333328</c:v>
                </c:pt>
                <c:pt idx="849">
                  <c:v>45725.041666666664</c:v>
                </c:pt>
                <c:pt idx="850">
                  <c:v>45725.0625</c:v>
                </c:pt>
                <c:pt idx="851">
                  <c:v>45725.083333333328</c:v>
                </c:pt>
                <c:pt idx="852">
                  <c:v>45725.104166666664</c:v>
                </c:pt>
                <c:pt idx="853">
                  <c:v>45725.125</c:v>
                </c:pt>
                <c:pt idx="854">
                  <c:v>45725.145833333328</c:v>
                </c:pt>
                <c:pt idx="855">
                  <c:v>45725.166666666664</c:v>
                </c:pt>
                <c:pt idx="856">
                  <c:v>45725.1875</c:v>
                </c:pt>
                <c:pt idx="857">
                  <c:v>45725.208333333328</c:v>
                </c:pt>
                <c:pt idx="858">
                  <c:v>45725.229166666664</c:v>
                </c:pt>
                <c:pt idx="859">
                  <c:v>45725.25</c:v>
                </c:pt>
                <c:pt idx="860">
                  <c:v>45725.270833333328</c:v>
                </c:pt>
                <c:pt idx="861">
                  <c:v>45725.291666666664</c:v>
                </c:pt>
                <c:pt idx="862">
                  <c:v>45725.3125</c:v>
                </c:pt>
                <c:pt idx="863">
                  <c:v>45725.333333333328</c:v>
                </c:pt>
                <c:pt idx="864">
                  <c:v>45725.354166666664</c:v>
                </c:pt>
                <c:pt idx="865">
                  <c:v>45725.375</c:v>
                </c:pt>
                <c:pt idx="866">
                  <c:v>45725.395833333328</c:v>
                </c:pt>
                <c:pt idx="867">
                  <c:v>45725.416666666664</c:v>
                </c:pt>
                <c:pt idx="868">
                  <c:v>45725.4375</c:v>
                </c:pt>
                <c:pt idx="869">
                  <c:v>45725.458333333328</c:v>
                </c:pt>
                <c:pt idx="870">
                  <c:v>45725.479166666664</c:v>
                </c:pt>
                <c:pt idx="871">
                  <c:v>45725.5</c:v>
                </c:pt>
                <c:pt idx="872">
                  <c:v>45725.520833333328</c:v>
                </c:pt>
                <c:pt idx="873">
                  <c:v>45725.541666666664</c:v>
                </c:pt>
                <c:pt idx="874">
                  <c:v>45725.5625</c:v>
                </c:pt>
                <c:pt idx="875">
                  <c:v>45725.583333333328</c:v>
                </c:pt>
                <c:pt idx="876">
                  <c:v>45725.604166666664</c:v>
                </c:pt>
                <c:pt idx="877">
                  <c:v>45725.625</c:v>
                </c:pt>
                <c:pt idx="878">
                  <c:v>45725.645833333328</c:v>
                </c:pt>
                <c:pt idx="879">
                  <c:v>45725.666666666664</c:v>
                </c:pt>
                <c:pt idx="880">
                  <c:v>45725.6875</c:v>
                </c:pt>
                <c:pt idx="881">
                  <c:v>45725.708333333328</c:v>
                </c:pt>
                <c:pt idx="882">
                  <c:v>45725.729166666664</c:v>
                </c:pt>
                <c:pt idx="883">
                  <c:v>45725.75</c:v>
                </c:pt>
                <c:pt idx="884">
                  <c:v>45725.770833333328</c:v>
                </c:pt>
                <c:pt idx="885">
                  <c:v>45725.791666666664</c:v>
                </c:pt>
                <c:pt idx="886">
                  <c:v>45725.8125</c:v>
                </c:pt>
                <c:pt idx="887">
                  <c:v>45725.833333333328</c:v>
                </c:pt>
                <c:pt idx="888">
                  <c:v>45725.854166666664</c:v>
                </c:pt>
                <c:pt idx="889">
                  <c:v>45725.875</c:v>
                </c:pt>
                <c:pt idx="890">
                  <c:v>45725.895833333328</c:v>
                </c:pt>
                <c:pt idx="891">
                  <c:v>45725.916666666664</c:v>
                </c:pt>
                <c:pt idx="892">
                  <c:v>45725.9375</c:v>
                </c:pt>
                <c:pt idx="893">
                  <c:v>45725.958333333328</c:v>
                </c:pt>
                <c:pt idx="894">
                  <c:v>45725.979166666664</c:v>
                </c:pt>
                <c:pt idx="895">
                  <c:v>45726</c:v>
                </c:pt>
                <c:pt idx="896">
                  <c:v>45726.020833333328</c:v>
                </c:pt>
                <c:pt idx="897">
                  <c:v>45726.041666666664</c:v>
                </c:pt>
                <c:pt idx="898">
                  <c:v>45726.0625</c:v>
                </c:pt>
                <c:pt idx="899">
                  <c:v>45726.083333333328</c:v>
                </c:pt>
                <c:pt idx="900">
                  <c:v>45726.104166666664</c:v>
                </c:pt>
                <c:pt idx="901">
                  <c:v>45726.125</c:v>
                </c:pt>
                <c:pt idx="902">
                  <c:v>45726.145833333328</c:v>
                </c:pt>
                <c:pt idx="903">
                  <c:v>45726.166666666664</c:v>
                </c:pt>
                <c:pt idx="904">
                  <c:v>45726.1875</c:v>
                </c:pt>
                <c:pt idx="905">
                  <c:v>45726.208333333328</c:v>
                </c:pt>
                <c:pt idx="906">
                  <c:v>45726.229166666664</c:v>
                </c:pt>
                <c:pt idx="907">
                  <c:v>45726.25</c:v>
                </c:pt>
                <c:pt idx="908">
                  <c:v>45726.270833333328</c:v>
                </c:pt>
                <c:pt idx="909">
                  <c:v>45726.291666666664</c:v>
                </c:pt>
                <c:pt idx="910">
                  <c:v>45726.3125</c:v>
                </c:pt>
                <c:pt idx="911">
                  <c:v>45726.333333333328</c:v>
                </c:pt>
                <c:pt idx="912">
                  <c:v>45726.354166666664</c:v>
                </c:pt>
                <c:pt idx="913">
                  <c:v>45726.375</c:v>
                </c:pt>
                <c:pt idx="914">
                  <c:v>45726.395833333328</c:v>
                </c:pt>
                <c:pt idx="915">
                  <c:v>45726.416666666664</c:v>
                </c:pt>
                <c:pt idx="916">
                  <c:v>45726.4375</c:v>
                </c:pt>
                <c:pt idx="917">
                  <c:v>45726.458333333328</c:v>
                </c:pt>
                <c:pt idx="918">
                  <c:v>45726.479166666664</c:v>
                </c:pt>
                <c:pt idx="919">
                  <c:v>45726.5</c:v>
                </c:pt>
                <c:pt idx="920">
                  <c:v>45726.520833333328</c:v>
                </c:pt>
                <c:pt idx="921">
                  <c:v>45726.541666666664</c:v>
                </c:pt>
                <c:pt idx="922">
                  <c:v>45726.5625</c:v>
                </c:pt>
                <c:pt idx="923">
                  <c:v>45726.583333333328</c:v>
                </c:pt>
                <c:pt idx="924">
                  <c:v>45726.604166666664</c:v>
                </c:pt>
                <c:pt idx="925">
                  <c:v>45726.625</c:v>
                </c:pt>
                <c:pt idx="926">
                  <c:v>45726.645833333328</c:v>
                </c:pt>
                <c:pt idx="927">
                  <c:v>45726.666666666664</c:v>
                </c:pt>
                <c:pt idx="928">
                  <c:v>45726.6875</c:v>
                </c:pt>
                <c:pt idx="929">
                  <c:v>45726.708333333328</c:v>
                </c:pt>
                <c:pt idx="930">
                  <c:v>45726.729166666664</c:v>
                </c:pt>
                <c:pt idx="931">
                  <c:v>45726.75</c:v>
                </c:pt>
                <c:pt idx="932">
                  <c:v>45726.770833333328</c:v>
                </c:pt>
                <c:pt idx="933">
                  <c:v>45726.791666666664</c:v>
                </c:pt>
                <c:pt idx="934">
                  <c:v>45726.8125</c:v>
                </c:pt>
                <c:pt idx="935">
                  <c:v>45726.833333333328</c:v>
                </c:pt>
                <c:pt idx="936">
                  <c:v>45726.854166666664</c:v>
                </c:pt>
                <c:pt idx="937">
                  <c:v>45726.875</c:v>
                </c:pt>
                <c:pt idx="938">
                  <c:v>45726.895833333328</c:v>
                </c:pt>
                <c:pt idx="939">
                  <c:v>45726.916666666664</c:v>
                </c:pt>
                <c:pt idx="940">
                  <c:v>45726.9375</c:v>
                </c:pt>
                <c:pt idx="941">
                  <c:v>45726.958333333328</c:v>
                </c:pt>
                <c:pt idx="942">
                  <c:v>45726.979166666664</c:v>
                </c:pt>
                <c:pt idx="943">
                  <c:v>45727</c:v>
                </c:pt>
                <c:pt idx="944">
                  <c:v>45727.020833333328</c:v>
                </c:pt>
                <c:pt idx="945">
                  <c:v>45727.041666666664</c:v>
                </c:pt>
                <c:pt idx="946">
                  <c:v>45727.0625</c:v>
                </c:pt>
                <c:pt idx="947">
                  <c:v>45727.083333333328</c:v>
                </c:pt>
                <c:pt idx="948">
                  <c:v>45727.104166666664</c:v>
                </c:pt>
                <c:pt idx="949">
                  <c:v>45727.125</c:v>
                </c:pt>
                <c:pt idx="950">
                  <c:v>45727.145833333328</c:v>
                </c:pt>
                <c:pt idx="951">
                  <c:v>45727.166666666664</c:v>
                </c:pt>
                <c:pt idx="952">
                  <c:v>45727.1875</c:v>
                </c:pt>
                <c:pt idx="953">
                  <c:v>45727.208333333328</c:v>
                </c:pt>
                <c:pt idx="954">
                  <c:v>45727.229166666664</c:v>
                </c:pt>
                <c:pt idx="955">
                  <c:v>45727.25</c:v>
                </c:pt>
                <c:pt idx="956">
                  <c:v>45727.270833333328</c:v>
                </c:pt>
                <c:pt idx="957">
                  <c:v>45727.291666666664</c:v>
                </c:pt>
                <c:pt idx="958">
                  <c:v>45727.3125</c:v>
                </c:pt>
                <c:pt idx="959">
                  <c:v>45727.333333333328</c:v>
                </c:pt>
                <c:pt idx="960">
                  <c:v>45727.354166666664</c:v>
                </c:pt>
                <c:pt idx="961">
                  <c:v>45727.375</c:v>
                </c:pt>
                <c:pt idx="962">
                  <c:v>45727.395833333328</c:v>
                </c:pt>
                <c:pt idx="963">
                  <c:v>45727.416666666664</c:v>
                </c:pt>
                <c:pt idx="964">
                  <c:v>45727.4375</c:v>
                </c:pt>
                <c:pt idx="965">
                  <c:v>45727.458333333328</c:v>
                </c:pt>
                <c:pt idx="966">
                  <c:v>45727.479166666664</c:v>
                </c:pt>
                <c:pt idx="967">
                  <c:v>45727.5</c:v>
                </c:pt>
                <c:pt idx="968">
                  <c:v>45727.520833333328</c:v>
                </c:pt>
                <c:pt idx="969">
                  <c:v>45727.541666666664</c:v>
                </c:pt>
                <c:pt idx="970">
                  <c:v>45727.5625</c:v>
                </c:pt>
                <c:pt idx="971">
                  <c:v>45727.583333333328</c:v>
                </c:pt>
                <c:pt idx="972">
                  <c:v>45727.604166666664</c:v>
                </c:pt>
                <c:pt idx="973">
                  <c:v>45727.625</c:v>
                </c:pt>
                <c:pt idx="974">
                  <c:v>45727.645833333328</c:v>
                </c:pt>
                <c:pt idx="975">
                  <c:v>45727.666666666664</c:v>
                </c:pt>
                <c:pt idx="976">
                  <c:v>45727.6875</c:v>
                </c:pt>
                <c:pt idx="977">
                  <c:v>45727.708333333328</c:v>
                </c:pt>
                <c:pt idx="978">
                  <c:v>45727.729166666664</c:v>
                </c:pt>
                <c:pt idx="979">
                  <c:v>45727.75</c:v>
                </c:pt>
                <c:pt idx="980">
                  <c:v>45727.770833333328</c:v>
                </c:pt>
                <c:pt idx="981">
                  <c:v>45727.791666666664</c:v>
                </c:pt>
                <c:pt idx="982">
                  <c:v>45727.8125</c:v>
                </c:pt>
                <c:pt idx="983">
                  <c:v>45727.833333333328</c:v>
                </c:pt>
                <c:pt idx="984">
                  <c:v>45727.854166666664</c:v>
                </c:pt>
                <c:pt idx="985">
                  <c:v>45727.875</c:v>
                </c:pt>
                <c:pt idx="986">
                  <c:v>45727.895833333328</c:v>
                </c:pt>
                <c:pt idx="987">
                  <c:v>45727.916666666664</c:v>
                </c:pt>
                <c:pt idx="988">
                  <c:v>45727.9375</c:v>
                </c:pt>
                <c:pt idx="989">
                  <c:v>45727.958333333328</c:v>
                </c:pt>
                <c:pt idx="990">
                  <c:v>45727.979166666664</c:v>
                </c:pt>
                <c:pt idx="991">
                  <c:v>45728</c:v>
                </c:pt>
                <c:pt idx="992">
                  <c:v>45728.020833333328</c:v>
                </c:pt>
                <c:pt idx="993">
                  <c:v>45728.041666666664</c:v>
                </c:pt>
                <c:pt idx="994">
                  <c:v>45728.0625</c:v>
                </c:pt>
                <c:pt idx="995">
                  <c:v>45728.083333333328</c:v>
                </c:pt>
                <c:pt idx="996">
                  <c:v>45728.104166666664</c:v>
                </c:pt>
                <c:pt idx="997">
                  <c:v>45728.125</c:v>
                </c:pt>
                <c:pt idx="998">
                  <c:v>45728.145833333328</c:v>
                </c:pt>
                <c:pt idx="999">
                  <c:v>45728.166666666664</c:v>
                </c:pt>
                <c:pt idx="1000">
                  <c:v>45728.1875</c:v>
                </c:pt>
                <c:pt idx="1001">
                  <c:v>45728.208333333328</c:v>
                </c:pt>
                <c:pt idx="1002">
                  <c:v>45728.229166666664</c:v>
                </c:pt>
                <c:pt idx="1003">
                  <c:v>45728.25</c:v>
                </c:pt>
                <c:pt idx="1004">
                  <c:v>45728.270833333328</c:v>
                </c:pt>
                <c:pt idx="1005">
                  <c:v>45728.291666666664</c:v>
                </c:pt>
                <c:pt idx="1006">
                  <c:v>45728.3125</c:v>
                </c:pt>
                <c:pt idx="1007">
                  <c:v>45728.333333333328</c:v>
                </c:pt>
                <c:pt idx="1008">
                  <c:v>45728.354166666664</c:v>
                </c:pt>
                <c:pt idx="1009">
                  <c:v>45728.375</c:v>
                </c:pt>
                <c:pt idx="1010">
                  <c:v>45728.395833333328</c:v>
                </c:pt>
                <c:pt idx="1011">
                  <c:v>45728.416666666664</c:v>
                </c:pt>
                <c:pt idx="1012">
                  <c:v>45728.4375</c:v>
                </c:pt>
                <c:pt idx="1013">
                  <c:v>45728.458333333328</c:v>
                </c:pt>
                <c:pt idx="1014">
                  <c:v>45728.479166666664</c:v>
                </c:pt>
                <c:pt idx="1015">
                  <c:v>45728.5</c:v>
                </c:pt>
                <c:pt idx="1016">
                  <c:v>45728.520833333328</c:v>
                </c:pt>
                <c:pt idx="1017">
                  <c:v>45728.541666666664</c:v>
                </c:pt>
                <c:pt idx="1018">
                  <c:v>45728.5625</c:v>
                </c:pt>
                <c:pt idx="1019">
                  <c:v>45728.583333333328</c:v>
                </c:pt>
                <c:pt idx="1020">
                  <c:v>45728.604166666664</c:v>
                </c:pt>
                <c:pt idx="1021">
                  <c:v>45728.625</c:v>
                </c:pt>
                <c:pt idx="1022">
                  <c:v>45728.645833333328</c:v>
                </c:pt>
                <c:pt idx="1023">
                  <c:v>45728.666666666664</c:v>
                </c:pt>
                <c:pt idx="1024">
                  <c:v>45728.6875</c:v>
                </c:pt>
                <c:pt idx="1025">
                  <c:v>45728.708333333328</c:v>
                </c:pt>
                <c:pt idx="1026">
                  <c:v>45728.729166666664</c:v>
                </c:pt>
                <c:pt idx="1027">
                  <c:v>45728.75</c:v>
                </c:pt>
                <c:pt idx="1028">
                  <c:v>45728.770833333328</c:v>
                </c:pt>
                <c:pt idx="1029">
                  <c:v>45728.791666666664</c:v>
                </c:pt>
                <c:pt idx="1030">
                  <c:v>45728.8125</c:v>
                </c:pt>
                <c:pt idx="1031">
                  <c:v>45728.833333333328</c:v>
                </c:pt>
                <c:pt idx="1032">
                  <c:v>45728.854166666664</c:v>
                </c:pt>
                <c:pt idx="1033">
                  <c:v>45728.875</c:v>
                </c:pt>
                <c:pt idx="1034">
                  <c:v>45728.895833333328</c:v>
                </c:pt>
                <c:pt idx="1035">
                  <c:v>45728.916666666664</c:v>
                </c:pt>
                <c:pt idx="1036">
                  <c:v>45728.9375</c:v>
                </c:pt>
                <c:pt idx="1037">
                  <c:v>45728.958333333328</c:v>
                </c:pt>
                <c:pt idx="1038">
                  <c:v>45728.979166666664</c:v>
                </c:pt>
                <c:pt idx="1039">
                  <c:v>45729</c:v>
                </c:pt>
                <c:pt idx="1040">
                  <c:v>45729.020833333328</c:v>
                </c:pt>
                <c:pt idx="1041">
                  <c:v>45729.041666666664</c:v>
                </c:pt>
                <c:pt idx="1042">
                  <c:v>45729.0625</c:v>
                </c:pt>
                <c:pt idx="1043">
                  <c:v>45729.083333333328</c:v>
                </c:pt>
                <c:pt idx="1044">
                  <c:v>45729.104166666664</c:v>
                </c:pt>
                <c:pt idx="1045">
                  <c:v>45729.125</c:v>
                </c:pt>
                <c:pt idx="1046">
                  <c:v>45729.145833333328</c:v>
                </c:pt>
                <c:pt idx="1047">
                  <c:v>45729.166666666664</c:v>
                </c:pt>
                <c:pt idx="1048">
                  <c:v>45729.1875</c:v>
                </c:pt>
                <c:pt idx="1049">
                  <c:v>45729.208333333328</c:v>
                </c:pt>
                <c:pt idx="1050">
                  <c:v>45729.229166666664</c:v>
                </c:pt>
                <c:pt idx="1051">
                  <c:v>45729.25</c:v>
                </c:pt>
                <c:pt idx="1052">
                  <c:v>45729.270833333328</c:v>
                </c:pt>
                <c:pt idx="1053">
                  <c:v>45729.291666666664</c:v>
                </c:pt>
                <c:pt idx="1054">
                  <c:v>45729.3125</c:v>
                </c:pt>
                <c:pt idx="1055">
                  <c:v>45729.333333333328</c:v>
                </c:pt>
                <c:pt idx="1056">
                  <c:v>45729.354166666664</c:v>
                </c:pt>
                <c:pt idx="1057">
                  <c:v>45729.375</c:v>
                </c:pt>
                <c:pt idx="1058">
                  <c:v>45729.395833333328</c:v>
                </c:pt>
                <c:pt idx="1059">
                  <c:v>45729.416666666664</c:v>
                </c:pt>
                <c:pt idx="1060">
                  <c:v>45729.4375</c:v>
                </c:pt>
                <c:pt idx="1061">
                  <c:v>45729.458333333328</c:v>
                </c:pt>
                <c:pt idx="1062">
                  <c:v>45729.479166666664</c:v>
                </c:pt>
                <c:pt idx="1063">
                  <c:v>45729.5</c:v>
                </c:pt>
                <c:pt idx="1064">
                  <c:v>45729.520833333328</c:v>
                </c:pt>
                <c:pt idx="1065">
                  <c:v>45729.541666666664</c:v>
                </c:pt>
                <c:pt idx="1066">
                  <c:v>45729.5625</c:v>
                </c:pt>
                <c:pt idx="1067">
                  <c:v>45729.583333333328</c:v>
                </c:pt>
                <c:pt idx="1068">
                  <c:v>45729.604166666664</c:v>
                </c:pt>
                <c:pt idx="1069">
                  <c:v>45729.625</c:v>
                </c:pt>
                <c:pt idx="1070">
                  <c:v>45729.645833333328</c:v>
                </c:pt>
                <c:pt idx="1071">
                  <c:v>45729.666666666664</c:v>
                </c:pt>
                <c:pt idx="1072">
                  <c:v>45729.6875</c:v>
                </c:pt>
                <c:pt idx="1073">
                  <c:v>45729.708333333328</c:v>
                </c:pt>
                <c:pt idx="1074">
                  <c:v>45729.729166666664</c:v>
                </c:pt>
                <c:pt idx="1075">
                  <c:v>45729.75</c:v>
                </c:pt>
                <c:pt idx="1076">
                  <c:v>45729.770833333328</c:v>
                </c:pt>
                <c:pt idx="1077">
                  <c:v>45729.791666666664</c:v>
                </c:pt>
                <c:pt idx="1078">
                  <c:v>45729.8125</c:v>
                </c:pt>
                <c:pt idx="1079">
                  <c:v>45729.833333333328</c:v>
                </c:pt>
                <c:pt idx="1080">
                  <c:v>45729.854166666664</c:v>
                </c:pt>
                <c:pt idx="1081">
                  <c:v>45729.875</c:v>
                </c:pt>
                <c:pt idx="1082">
                  <c:v>45729.895833333328</c:v>
                </c:pt>
                <c:pt idx="1083">
                  <c:v>45729.916666666664</c:v>
                </c:pt>
                <c:pt idx="1084">
                  <c:v>45729.9375</c:v>
                </c:pt>
                <c:pt idx="1085">
                  <c:v>45729.958333333328</c:v>
                </c:pt>
                <c:pt idx="1086">
                  <c:v>45729.979166666664</c:v>
                </c:pt>
                <c:pt idx="1087">
                  <c:v>45730</c:v>
                </c:pt>
                <c:pt idx="1088">
                  <c:v>45730.020833333328</c:v>
                </c:pt>
                <c:pt idx="1089">
                  <c:v>45730.041666666664</c:v>
                </c:pt>
                <c:pt idx="1090">
                  <c:v>45730.0625</c:v>
                </c:pt>
                <c:pt idx="1091">
                  <c:v>45730.083333333328</c:v>
                </c:pt>
                <c:pt idx="1092">
                  <c:v>45730.104166666664</c:v>
                </c:pt>
                <c:pt idx="1093">
                  <c:v>45730.125</c:v>
                </c:pt>
                <c:pt idx="1094">
                  <c:v>45730.145833333328</c:v>
                </c:pt>
                <c:pt idx="1095">
                  <c:v>45730.166666666664</c:v>
                </c:pt>
              </c:numCache>
            </c:numRef>
          </c:xVal>
          <c:yVal>
            <c:numRef>
              <c:f>HM01X_Data_200601_9999999910803!$M$2:$M$1097</c:f>
              <c:numCache>
                <c:formatCode>General</c:formatCode>
                <c:ptCount val="1096"/>
                <c:pt idx="0">
                  <c:v>44.3</c:v>
                </c:pt>
                <c:pt idx="1">
                  <c:v>42.5</c:v>
                </c:pt>
                <c:pt idx="2">
                  <c:v>40.700000000000003</c:v>
                </c:pt>
                <c:pt idx="3">
                  <c:v>38.9</c:v>
                </c:pt>
                <c:pt idx="4">
                  <c:v>29.5</c:v>
                </c:pt>
                <c:pt idx="5">
                  <c:v>38.9</c:v>
                </c:pt>
                <c:pt idx="6">
                  <c:v>37.1</c:v>
                </c:pt>
                <c:pt idx="7">
                  <c:v>38.9</c:v>
                </c:pt>
                <c:pt idx="8">
                  <c:v>40.700000000000003</c:v>
                </c:pt>
                <c:pt idx="9">
                  <c:v>44.3</c:v>
                </c:pt>
                <c:pt idx="10">
                  <c:v>44.3</c:v>
                </c:pt>
                <c:pt idx="11">
                  <c:v>42.5</c:v>
                </c:pt>
                <c:pt idx="12">
                  <c:v>46.4</c:v>
                </c:pt>
                <c:pt idx="13">
                  <c:v>46.4</c:v>
                </c:pt>
                <c:pt idx="14">
                  <c:v>46.4</c:v>
                </c:pt>
                <c:pt idx="15">
                  <c:v>40.700000000000003</c:v>
                </c:pt>
                <c:pt idx="16">
                  <c:v>42.5</c:v>
                </c:pt>
                <c:pt idx="17">
                  <c:v>44.3</c:v>
                </c:pt>
                <c:pt idx="18">
                  <c:v>46.4</c:v>
                </c:pt>
                <c:pt idx="19">
                  <c:v>46.4</c:v>
                </c:pt>
                <c:pt idx="20">
                  <c:v>48.2</c:v>
                </c:pt>
                <c:pt idx="21">
                  <c:v>44.3</c:v>
                </c:pt>
                <c:pt idx="22">
                  <c:v>46.4</c:v>
                </c:pt>
                <c:pt idx="23">
                  <c:v>42.5</c:v>
                </c:pt>
                <c:pt idx="24">
                  <c:v>38.9</c:v>
                </c:pt>
                <c:pt idx="25">
                  <c:v>40.700000000000003</c:v>
                </c:pt>
                <c:pt idx="26">
                  <c:v>40.700000000000003</c:v>
                </c:pt>
                <c:pt idx="27">
                  <c:v>46.4</c:v>
                </c:pt>
                <c:pt idx="28">
                  <c:v>42.5</c:v>
                </c:pt>
                <c:pt idx="29">
                  <c:v>40.700000000000003</c:v>
                </c:pt>
                <c:pt idx="30">
                  <c:v>38.9</c:v>
                </c:pt>
                <c:pt idx="31">
                  <c:v>40.700000000000003</c:v>
                </c:pt>
                <c:pt idx="32">
                  <c:v>38.9</c:v>
                </c:pt>
                <c:pt idx="33">
                  <c:v>38.9</c:v>
                </c:pt>
                <c:pt idx="34">
                  <c:v>37.1</c:v>
                </c:pt>
                <c:pt idx="35">
                  <c:v>35.299999999999997</c:v>
                </c:pt>
                <c:pt idx="36">
                  <c:v>38.9</c:v>
                </c:pt>
                <c:pt idx="37">
                  <c:v>37.1</c:v>
                </c:pt>
                <c:pt idx="38">
                  <c:v>40.700000000000003</c:v>
                </c:pt>
                <c:pt idx="39">
                  <c:v>44.3</c:v>
                </c:pt>
                <c:pt idx="40">
                  <c:v>40.700000000000003</c:v>
                </c:pt>
                <c:pt idx="41">
                  <c:v>46.4</c:v>
                </c:pt>
                <c:pt idx="42">
                  <c:v>46.4</c:v>
                </c:pt>
                <c:pt idx="43">
                  <c:v>46.4</c:v>
                </c:pt>
                <c:pt idx="44">
                  <c:v>44.3</c:v>
                </c:pt>
                <c:pt idx="45">
                  <c:v>48.2</c:v>
                </c:pt>
                <c:pt idx="46">
                  <c:v>46.4</c:v>
                </c:pt>
                <c:pt idx="47">
                  <c:v>48.2</c:v>
                </c:pt>
                <c:pt idx="48">
                  <c:v>50</c:v>
                </c:pt>
                <c:pt idx="49">
                  <c:v>48.2</c:v>
                </c:pt>
                <c:pt idx="50">
                  <c:v>50</c:v>
                </c:pt>
                <c:pt idx="51">
                  <c:v>44.3</c:v>
                </c:pt>
                <c:pt idx="52">
                  <c:v>44.3</c:v>
                </c:pt>
                <c:pt idx="53">
                  <c:v>48.2</c:v>
                </c:pt>
                <c:pt idx="54">
                  <c:v>46.4</c:v>
                </c:pt>
                <c:pt idx="55">
                  <c:v>50</c:v>
                </c:pt>
                <c:pt idx="56">
                  <c:v>46.4</c:v>
                </c:pt>
                <c:pt idx="57">
                  <c:v>46.4</c:v>
                </c:pt>
                <c:pt idx="58">
                  <c:v>44.3</c:v>
                </c:pt>
                <c:pt idx="59">
                  <c:v>44.3</c:v>
                </c:pt>
                <c:pt idx="60">
                  <c:v>50</c:v>
                </c:pt>
                <c:pt idx="61">
                  <c:v>38.9</c:v>
                </c:pt>
                <c:pt idx="62">
                  <c:v>46.4</c:v>
                </c:pt>
                <c:pt idx="63">
                  <c:v>46.4</c:v>
                </c:pt>
                <c:pt idx="64">
                  <c:v>46.4</c:v>
                </c:pt>
                <c:pt idx="65">
                  <c:v>48.2</c:v>
                </c:pt>
                <c:pt idx="66">
                  <c:v>50</c:v>
                </c:pt>
                <c:pt idx="67">
                  <c:v>46.4</c:v>
                </c:pt>
                <c:pt idx="68">
                  <c:v>46.4</c:v>
                </c:pt>
                <c:pt idx="69">
                  <c:v>48.2</c:v>
                </c:pt>
                <c:pt idx="70">
                  <c:v>44.3</c:v>
                </c:pt>
                <c:pt idx="71">
                  <c:v>48.2</c:v>
                </c:pt>
                <c:pt idx="72">
                  <c:v>38.9</c:v>
                </c:pt>
                <c:pt idx="73">
                  <c:v>40.700000000000003</c:v>
                </c:pt>
                <c:pt idx="74">
                  <c:v>42.5</c:v>
                </c:pt>
                <c:pt idx="75">
                  <c:v>50</c:v>
                </c:pt>
                <c:pt idx="76">
                  <c:v>48.2</c:v>
                </c:pt>
                <c:pt idx="77">
                  <c:v>44.3</c:v>
                </c:pt>
                <c:pt idx="78">
                  <c:v>46.4</c:v>
                </c:pt>
                <c:pt idx="79">
                  <c:v>50</c:v>
                </c:pt>
                <c:pt idx="80">
                  <c:v>44.3</c:v>
                </c:pt>
                <c:pt idx="81">
                  <c:v>35.299999999999997</c:v>
                </c:pt>
                <c:pt idx="82">
                  <c:v>46.4</c:v>
                </c:pt>
                <c:pt idx="83">
                  <c:v>50</c:v>
                </c:pt>
                <c:pt idx="84">
                  <c:v>38.9</c:v>
                </c:pt>
                <c:pt idx="85">
                  <c:v>57.2</c:v>
                </c:pt>
                <c:pt idx="86">
                  <c:v>44.3</c:v>
                </c:pt>
                <c:pt idx="87">
                  <c:v>51.8</c:v>
                </c:pt>
                <c:pt idx="88">
                  <c:v>48.2</c:v>
                </c:pt>
                <c:pt idx="89">
                  <c:v>46.4</c:v>
                </c:pt>
                <c:pt idx="90">
                  <c:v>51.8</c:v>
                </c:pt>
                <c:pt idx="91">
                  <c:v>51.8</c:v>
                </c:pt>
                <c:pt idx="92">
                  <c:v>48.2</c:v>
                </c:pt>
                <c:pt idx="93">
                  <c:v>46.4</c:v>
                </c:pt>
                <c:pt idx="94">
                  <c:v>46.4</c:v>
                </c:pt>
                <c:pt idx="95">
                  <c:v>42.5</c:v>
                </c:pt>
                <c:pt idx="96">
                  <c:v>44.3</c:v>
                </c:pt>
                <c:pt idx="97">
                  <c:v>46.4</c:v>
                </c:pt>
                <c:pt idx="98">
                  <c:v>46.4</c:v>
                </c:pt>
                <c:pt idx="99">
                  <c:v>48.2</c:v>
                </c:pt>
                <c:pt idx="100">
                  <c:v>46.4</c:v>
                </c:pt>
                <c:pt idx="101">
                  <c:v>50</c:v>
                </c:pt>
                <c:pt idx="102">
                  <c:v>46.4</c:v>
                </c:pt>
                <c:pt idx="103">
                  <c:v>46.4</c:v>
                </c:pt>
                <c:pt idx="104">
                  <c:v>44.3</c:v>
                </c:pt>
                <c:pt idx="105">
                  <c:v>48.2</c:v>
                </c:pt>
                <c:pt idx="106">
                  <c:v>48.2</c:v>
                </c:pt>
                <c:pt idx="107">
                  <c:v>46.4</c:v>
                </c:pt>
                <c:pt idx="108">
                  <c:v>48.2</c:v>
                </c:pt>
                <c:pt idx="109">
                  <c:v>50</c:v>
                </c:pt>
                <c:pt idx="110">
                  <c:v>42.5</c:v>
                </c:pt>
                <c:pt idx="111">
                  <c:v>44.3</c:v>
                </c:pt>
                <c:pt idx="112">
                  <c:v>44.3</c:v>
                </c:pt>
                <c:pt idx="113">
                  <c:v>44.3</c:v>
                </c:pt>
                <c:pt idx="114">
                  <c:v>44.3</c:v>
                </c:pt>
                <c:pt idx="115">
                  <c:v>44.3</c:v>
                </c:pt>
                <c:pt idx="116">
                  <c:v>48.2</c:v>
                </c:pt>
                <c:pt idx="117">
                  <c:v>50</c:v>
                </c:pt>
                <c:pt idx="118">
                  <c:v>50</c:v>
                </c:pt>
                <c:pt idx="119">
                  <c:v>48.2</c:v>
                </c:pt>
                <c:pt idx="120">
                  <c:v>50</c:v>
                </c:pt>
                <c:pt idx="121">
                  <c:v>51.8</c:v>
                </c:pt>
                <c:pt idx="122">
                  <c:v>51.8</c:v>
                </c:pt>
                <c:pt idx="123">
                  <c:v>48.2</c:v>
                </c:pt>
                <c:pt idx="124">
                  <c:v>50</c:v>
                </c:pt>
                <c:pt idx="125">
                  <c:v>50</c:v>
                </c:pt>
                <c:pt idx="126">
                  <c:v>50</c:v>
                </c:pt>
                <c:pt idx="127">
                  <c:v>53.6</c:v>
                </c:pt>
                <c:pt idx="128">
                  <c:v>51.8</c:v>
                </c:pt>
                <c:pt idx="129">
                  <c:v>53.6</c:v>
                </c:pt>
                <c:pt idx="130">
                  <c:v>53.6</c:v>
                </c:pt>
                <c:pt idx="131">
                  <c:v>51.8</c:v>
                </c:pt>
                <c:pt idx="132">
                  <c:v>50</c:v>
                </c:pt>
                <c:pt idx="133">
                  <c:v>50</c:v>
                </c:pt>
                <c:pt idx="134">
                  <c:v>48.2</c:v>
                </c:pt>
                <c:pt idx="135">
                  <c:v>50</c:v>
                </c:pt>
                <c:pt idx="136">
                  <c:v>48.2</c:v>
                </c:pt>
                <c:pt idx="137">
                  <c:v>48.2</c:v>
                </c:pt>
                <c:pt idx="138">
                  <c:v>48.2</c:v>
                </c:pt>
                <c:pt idx="139">
                  <c:v>46.4</c:v>
                </c:pt>
                <c:pt idx="140">
                  <c:v>46.4</c:v>
                </c:pt>
                <c:pt idx="141">
                  <c:v>48.2</c:v>
                </c:pt>
                <c:pt idx="142">
                  <c:v>46.4</c:v>
                </c:pt>
                <c:pt idx="143">
                  <c:v>50</c:v>
                </c:pt>
                <c:pt idx="144">
                  <c:v>50</c:v>
                </c:pt>
                <c:pt idx="145">
                  <c:v>44.3</c:v>
                </c:pt>
                <c:pt idx="146">
                  <c:v>38.9</c:v>
                </c:pt>
                <c:pt idx="147">
                  <c:v>44.3</c:v>
                </c:pt>
                <c:pt idx="148">
                  <c:v>35.299999999999997</c:v>
                </c:pt>
                <c:pt idx="149">
                  <c:v>37.1</c:v>
                </c:pt>
                <c:pt idx="150">
                  <c:v>38.9</c:v>
                </c:pt>
                <c:pt idx="151">
                  <c:v>35.299999999999997</c:v>
                </c:pt>
                <c:pt idx="152">
                  <c:v>37.1</c:v>
                </c:pt>
                <c:pt idx="153">
                  <c:v>38.9</c:v>
                </c:pt>
                <c:pt idx="154">
                  <c:v>37.1</c:v>
                </c:pt>
                <c:pt idx="155">
                  <c:v>37.1</c:v>
                </c:pt>
                <c:pt idx="156">
                  <c:v>35.299999999999997</c:v>
                </c:pt>
                <c:pt idx="157">
                  <c:v>37.1</c:v>
                </c:pt>
                <c:pt idx="158">
                  <c:v>35.299999999999997</c:v>
                </c:pt>
                <c:pt idx="159">
                  <c:v>31.3</c:v>
                </c:pt>
                <c:pt idx="160">
                  <c:v>33.5</c:v>
                </c:pt>
                <c:pt idx="161">
                  <c:v>33.5</c:v>
                </c:pt>
                <c:pt idx="162">
                  <c:v>40.700000000000003</c:v>
                </c:pt>
                <c:pt idx="163">
                  <c:v>37.1</c:v>
                </c:pt>
                <c:pt idx="164">
                  <c:v>38.9</c:v>
                </c:pt>
                <c:pt idx="165">
                  <c:v>38.9</c:v>
                </c:pt>
                <c:pt idx="166">
                  <c:v>37.1</c:v>
                </c:pt>
                <c:pt idx="167">
                  <c:v>40.700000000000003</c:v>
                </c:pt>
                <c:pt idx="168">
                  <c:v>38.9</c:v>
                </c:pt>
                <c:pt idx="169">
                  <c:v>40.700000000000003</c:v>
                </c:pt>
                <c:pt idx="170">
                  <c:v>40.700000000000003</c:v>
                </c:pt>
                <c:pt idx="171">
                  <c:v>38.9</c:v>
                </c:pt>
                <c:pt idx="172">
                  <c:v>38.9</c:v>
                </c:pt>
                <c:pt idx="173">
                  <c:v>40.700000000000003</c:v>
                </c:pt>
                <c:pt idx="174">
                  <c:v>44.3</c:v>
                </c:pt>
                <c:pt idx="175">
                  <c:v>40.700000000000003</c:v>
                </c:pt>
                <c:pt idx="176">
                  <c:v>44.3</c:v>
                </c:pt>
                <c:pt idx="177">
                  <c:v>42.5</c:v>
                </c:pt>
                <c:pt idx="178">
                  <c:v>40.700000000000003</c:v>
                </c:pt>
                <c:pt idx="179">
                  <c:v>37.1</c:v>
                </c:pt>
                <c:pt idx="180">
                  <c:v>38.9</c:v>
                </c:pt>
                <c:pt idx="181">
                  <c:v>42.5</c:v>
                </c:pt>
                <c:pt idx="182">
                  <c:v>42.5</c:v>
                </c:pt>
                <c:pt idx="183">
                  <c:v>38.9</c:v>
                </c:pt>
                <c:pt idx="184">
                  <c:v>40.700000000000003</c:v>
                </c:pt>
                <c:pt idx="185">
                  <c:v>38.9</c:v>
                </c:pt>
                <c:pt idx="186">
                  <c:v>38.9</c:v>
                </c:pt>
                <c:pt idx="187">
                  <c:v>40.700000000000003</c:v>
                </c:pt>
                <c:pt idx="188">
                  <c:v>38.9</c:v>
                </c:pt>
                <c:pt idx="189">
                  <c:v>40.700000000000003</c:v>
                </c:pt>
                <c:pt idx="190">
                  <c:v>42.5</c:v>
                </c:pt>
                <c:pt idx="191">
                  <c:v>42.5</c:v>
                </c:pt>
                <c:pt idx="192">
                  <c:v>42.5</c:v>
                </c:pt>
                <c:pt idx="193">
                  <c:v>42.5</c:v>
                </c:pt>
                <c:pt idx="194">
                  <c:v>44.3</c:v>
                </c:pt>
                <c:pt idx="195">
                  <c:v>44.3</c:v>
                </c:pt>
                <c:pt idx="196">
                  <c:v>44.3</c:v>
                </c:pt>
                <c:pt idx="197">
                  <c:v>42.5</c:v>
                </c:pt>
                <c:pt idx="198">
                  <c:v>44.3</c:v>
                </c:pt>
                <c:pt idx="199">
                  <c:v>40.700000000000003</c:v>
                </c:pt>
                <c:pt idx="200">
                  <c:v>42.5</c:v>
                </c:pt>
                <c:pt idx="201">
                  <c:v>38.9</c:v>
                </c:pt>
                <c:pt idx="202">
                  <c:v>38.9</c:v>
                </c:pt>
                <c:pt idx="203">
                  <c:v>40.700000000000003</c:v>
                </c:pt>
                <c:pt idx="204">
                  <c:v>40.700000000000003</c:v>
                </c:pt>
                <c:pt idx="205">
                  <c:v>38.9</c:v>
                </c:pt>
                <c:pt idx="206">
                  <c:v>42.5</c:v>
                </c:pt>
                <c:pt idx="207">
                  <c:v>46.4</c:v>
                </c:pt>
                <c:pt idx="208">
                  <c:v>44.3</c:v>
                </c:pt>
                <c:pt idx="209">
                  <c:v>42.5</c:v>
                </c:pt>
                <c:pt idx="210">
                  <c:v>42.5</c:v>
                </c:pt>
                <c:pt idx="211">
                  <c:v>44.3</c:v>
                </c:pt>
                <c:pt idx="212">
                  <c:v>44.3</c:v>
                </c:pt>
                <c:pt idx="213">
                  <c:v>44.3</c:v>
                </c:pt>
                <c:pt idx="214">
                  <c:v>46.4</c:v>
                </c:pt>
                <c:pt idx="215">
                  <c:v>44.3</c:v>
                </c:pt>
                <c:pt idx="216">
                  <c:v>46.4</c:v>
                </c:pt>
                <c:pt idx="217">
                  <c:v>50</c:v>
                </c:pt>
                <c:pt idx="218">
                  <c:v>51.8</c:v>
                </c:pt>
                <c:pt idx="219">
                  <c:v>44.3</c:v>
                </c:pt>
                <c:pt idx="220">
                  <c:v>42.5</c:v>
                </c:pt>
                <c:pt idx="221">
                  <c:v>46.4</c:v>
                </c:pt>
                <c:pt idx="222">
                  <c:v>46.4</c:v>
                </c:pt>
                <c:pt idx="223">
                  <c:v>50</c:v>
                </c:pt>
                <c:pt idx="224">
                  <c:v>46.4</c:v>
                </c:pt>
                <c:pt idx="225">
                  <c:v>44.3</c:v>
                </c:pt>
                <c:pt idx="226">
                  <c:v>46.4</c:v>
                </c:pt>
                <c:pt idx="227">
                  <c:v>48.2</c:v>
                </c:pt>
                <c:pt idx="228">
                  <c:v>44.3</c:v>
                </c:pt>
                <c:pt idx="229">
                  <c:v>46.4</c:v>
                </c:pt>
                <c:pt idx="230">
                  <c:v>44.3</c:v>
                </c:pt>
                <c:pt idx="231">
                  <c:v>46.4</c:v>
                </c:pt>
                <c:pt idx="232">
                  <c:v>48.2</c:v>
                </c:pt>
                <c:pt idx="233">
                  <c:v>48.2</c:v>
                </c:pt>
                <c:pt idx="234">
                  <c:v>46.4</c:v>
                </c:pt>
                <c:pt idx="235">
                  <c:v>48.2</c:v>
                </c:pt>
                <c:pt idx="236">
                  <c:v>46.4</c:v>
                </c:pt>
                <c:pt idx="237">
                  <c:v>48.2</c:v>
                </c:pt>
                <c:pt idx="238">
                  <c:v>50</c:v>
                </c:pt>
                <c:pt idx="239">
                  <c:v>50</c:v>
                </c:pt>
                <c:pt idx="240">
                  <c:v>53.6</c:v>
                </c:pt>
                <c:pt idx="241">
                  <c:v>48.2</c:v>
                </c:pt>
                <c:pt idx="242">
                  <c:v>50</c:v>
                </c:pt>
                <c:pt idx="243">
                  <c:v>46.4</c:v>
                </c:pt>
                <c:pt idx="244">
                  <c:v>48.2</c:v>
                </c:pt>
                <c:pt idx="245">
                  <c:v>51.8</c:v>
                </c:pt>
                <c:pt idx="246">
                  <c:v>51.8</c:v>
                </c:pt>
                <c:pt idx="247">
                  <c:v>50</c:v>
                </c:pt>
                <c:pt idx="248">
                  <c:v>50</c:v>
                </c:pt>
                <c:pt idx="249">
                  <c:v>51.8</c:v>
                </c:pt>
                <c:pt idx="250">
                  <c:v>46.4</c:v>
                </c:pt>
                <c:pt idx="251">
                  <c:v>51.8</c:v>
                </c:pt>
                <c:pt idx="252">
                  <c:v>50</c:v>
                </c:pt>
                <c:pt idx="253">
                  <c:v>51.8</c:v>
                </c:pt>
                <c:pt idx="254">
                  <c:v>51.8</c:v>
                </c:pt>
                <c:pt idx="255">
                  <c:v>55.4</c:v>
                </c:pt>
                <c:pt idx="256">
                  <c:v>55.4</c:v>
                </c:pt>
                <c:pt idx="257">
                  <c:v>57.2</c:v>
                </c:pt>
                <c:pt idx="258">
                  <c:v>57.2</c:v>
                </c:pt>
                <c:pt idx="259">
                  <c:v>55.4</c:v>
                </c:pt>
                <c:pt idx="260">
                  <c:v>55.4</c:v>
                </c:pt>
                <c:pt idx="261">
                  <c:v>55.4</c:v>
                </c:pt>
                <c:pt idx="262">
                  <c:v>55.4</c:v>
                </c:pt>
                <c:pt idx="263">
                  <c:v>50</c:v>
                </c:pt>
                <c:pt idx="264">
                  <c:v>53.6</c:v>
                </c:pt>
                <c:pt idx="265">
                  <c:v>48.2</c:v>
                </c:pt>
                <c:pt idx="266">
                  <c:v>51.8</c:v>
                </c:pt>
                <c:pt idx="267">
                  <c:v>51.8</c:v>
                </c:pt>
                <c:pt idx="268">
                  <c:v>48.2</c:v>
                </c:pt>
                <c:pt idx="269">
                  <c:v>50</c:v>
                </c:pt>
                <c:pt idx="270">
                  <c:v>53.6</c:v>
                </c:pt>
                <c:pt idx="271">
                  <c:v>50</c:v>
                </c:pt>
                <c:pt idx="272">
                  <c:v>53.6</c:v>
                </c:pt>
                <c:pt idx="273">
                  <c:v>50</c:v>
                </c:pt>
                <c:pt idx="274">
                  <c:v>50</c:v>
                </c:pt>
                <c:pt idx="275">
                  <c:v>50</c:v>
                </c:pt>
                <c:pt idx="276">
                  <c:v>53.6</c:v>
                </c:pt>
                <c:pt idx="277">
                  <c:v>46.4</c:v>
                </c:pt>
                <c:pt idx="278">
                  <c:v>46.4</c:v>
                </c:pt>
                <c:pt idx="279">
                  <c:v>68.400000000000006</c:v>
                </c:pt>
                <c:pt idx="280">
                  <c:v>63</c:v>
                </c:pt>
                <c:pt idx="281">
                  <c:v>42.5</c:v>
                </c:pt>
                <c:pt idx="282">
                  <c:v>50</c:v>
                </c:pt>
                <c:pt idx="283">
                  <c:v>51.8</c:v>
                </c:pt>
                <c:pt idx="284">
                  <c:v>44.3</c:v>
                </c:pt>
                <c:pt idx="285">
                  <c:v>48.2</c:v>
                </c:pt>
                <c:pt idx="286">
                  <c:v>51.8</c:v>
                </c:pt>
                <c:pt idx="287">
                  <c:v>51.8</c:v>
                </c:pt>
                <c:pt idx="288">
                  <c:v>50</c:v>
                </c:pt>
                <c:pt idx="289">
                  <c:v>50</c:v>
                </c:pt>
                <c:pt idx="290">
                  <c:v>50</c:v>
                </c:pt>
                <c:pt idx="291">
                  <c:v>48.2</c:v>
                </c:pt>
                <c:pt idx="292">
                  <c:v>50</c:v>
                </c:pt>
                <c:pt idx="293">
                  <c:v>59.4</c:v>
                </c:pt>
                <c:pt idx="294">
                  <c:v>59.4</c:v>
                </c:pt>
                <c:pt idx="295">
                  <c:v>51.8</c:v>
                </c:pt>
                <c:pt idx="296">
                  <c:v>53.6</c:v>
                </c:pt>
                <c:pt idx="297">
                  <c:v>57.2</c:v>
                </c:pt>
                <c:pt idx="298">
                  <c:v>50</c:v>
                </c:pt>
                <c:pt idx="299">
                  <c:v>53.6</c:v>
                </c:pt>
                <c:pt idx="300">
                  <c:v>51.8</c:v>
                </c:pt>
                <c:pt idx="301">
                  <c:v>50</c:v>
                </c:pt>
                <c:pt idx="302">
                  <c:v>51.8</c:v>
                </c:pt>
                <c:pt idx="303">
                  <c:v>55.4</c:v>
                </c:pt>
                <c:pt idx="304">
                  <c:v>53.6</c:v>
                </c:pt>
                <c:pt idx="305">
                  <c:v>51.8</c:v>
                </c:pt>
                <c:pt idx="306">
                  <c:v>55.4</c:v>
                </c:pt>
                <c:pt idx="307">
                  <c:v>53.6</c:v>
                </c:pt>
                <c:pt idx="308">
                  <c:v>51.8</c:v>
                </c:pt>
                <c:pt idx="309">
                  <c:v>51.8</c:v>
                </c:pt>
                <c:pt idx="310">
                  <c:v>53.6</c:v>
                </c:pt>
                <c:pt idx="311">
                  <c:v>51.8</c:v>
                </c:pt>
                <c:pt idx="312">
                  <c:v>51.8</c:v>
                </c:pt>
                <c:pt idx="313">
                  <c:v>51.8</c:v>
                </c:pt>
                <c:pt idx="314">
                  <c:v>51.8</c:v>
                </c:pt>
                <c:pt idx="315">
                  <c:v>51.8</c:v>
                </c:pt>
                <c:pt idx="316">
                  <c:v>51.8</c:v>
                </c:pt>
                <c:pt idx="317">
                  <c:v>53.6</c:v>
                </c:pt>
                <c:pt idx="318">
                  <c:v>50</c:v>
                </c:pt>
                <c:pt idx="319">
                  <c:v>55.4</c:v>
                </c:pt>
                <c:pt idx="320">
                  <c:v>53.6</c:v>
                </c:pt>
                <c:pt idx="321">
                  <c:v>53.6</c:v>
                </c:pt>
                <c:pt idx="322">
                  <c:v>53.6</c:v>
                </c:pt>
                <c:pt idx="323">
                  <c:v>53.6</c:v>
                </c:pt>
                <c:pt idx="324">
                  <c:v>55.4</c:v>
                </c:pt>
                <c:pt idx="325">
                  <c:v>57.2</c:v>
                </c:pt>
                <c:pt idx="326">
                  <c:v>55.4</c:v>
                </c:pt>
                <c:pt idx="327">
                  <c:v>55.4</c:v>
                </c:pt>
                <c:pt idx="328">
                  <c:v>53.6</c:v>
                </c:pt>
                <c:pt idx="329">
                  <c:v>55.4</c:v>
                </c:pt>
                <c:pt idx="330">
                  <c:v>57.2</c:v>
                </c:pt>
                <c:pt idx="331">
                  <c:v>57.2</c:v>
                </c:pt>
                <c:pt idx="332">
                  <c:v>57.2</c:v>
                </c:pt>
                <c:pt idx="333">
                  <c:v>61.2</c:v>
                </c:pt>
                <c:pt idx="334">
                  <c:v>57.2</c:v>
                </c:pt>
                <c:pt idx="335">
                  <c:v>57.2</c:v>
                </c:pt>
                <c:pt idx="336">
                  <c:v>59.4</c:v>
                </c:pt>
                <c:pt idx="337">
                  <c:v>61.2</c:v>
                </c:pt>
                <c:pt idx="338">
                  <c:v>59.4</c:v>
                </c:pt>
                <c:pt idx="339">
                  <c:v>59.4</c:v>
                </c:pt>
                <c:pt idx="340">
                  <c:v>57.2</c:v>
                </c:pt>
                <c:pt idx="341">
                  <c:v>59.4</c:v>
                </c:pt>
                <c:pt idx="342">
                  <c:v>55.4</c:v>
                </c:pt>
                <c:pt idx="343">
                  <c:v>55.4</c:v>
                </c:pt>
                <c:pt idx="344">
                  <c:v>55.4</c:v>
                </c:pt>
                <c:pt idx="345">
                  <c:v>51.8</c:v>
                </c:pt>
                <c:pt idx="346">
                  <c:v>50</c:v>
                </c:pt>
                <c:pt idx="347">
                  <c:v>50</c:v>
                </c:pt>
                <c:pt idx="348">
                  <c:v>51.8</c:v>
                </c:pt>
                <c:pt idx="349">
                  <c:v>51.8</c:v>
                </c:pt>
                <c:pt idx="350">
                  <c:v>51.8</c:v>
                </c:pt>
                <c:pt idx="351">
                  <c:v>53.6</c:v>
                </c:pt>
                <c:pt idx="352">
                  <c:v>53.6</c:v>
                </c:pt>
                <c:pt idx="353">
                  <c:v>51.8</c:v>
                </c:pt>
                <c:pt idx="354">
                  <c:v>53.6</c:v>
                </c:pt>
                <c:pt idx="355">
                  <c:v>48.2</c:v>
                </c:pt>
                <c:pt idx="356">
                  <c:v>46.4</c:v>
                </c:pt>
                <c:pt idx="357">
                  <c:v>55.4</c:v>
                </c:pt>
                <c:pt idx="358">
                  <c:v>53.6</c:v>
                </c:pt>
                <c:pt idx="359">
                  <c:v>55.4</c:v>
                </c:pt>
                <c:pt idx="360">
                  <c:v>53.6</c:v>
                </c:pt>
                <c:pt idx="361">
                  <c:v>53.6</c:v>
                </c:pt>
                <c:pt idx="362">
                  <c:v>53.6</c:v>
                </c:pt>
                <c:pt idx="363">
                  <c:v>59.4</c:v>
                </c:pt>
                <c:pt idx="364">
                  <c:v>55.4</c:v>
                </c:pt>
                <c:pt idx="365">
                  <c:v>57.2</c:v>
                </c:pt>
                <c:pt idx="366">
                  <c:v>57.2</c:v>
                </c:pt>
                <c:pt idx="367">
                  <c:v>55.4</c:v>
                </c:pt>
                <c:pt idx="368">
                  <c:v>55.4</c:v>
                </c:pt>
                <c:pt idx="369">
                  <c:v>57.2</c:v>
                </c:pt>
                <c:pt idx="370">
                  <c:v>57.2</c:v>
                </c:pt>
                <c:pt idx="371">
                  <c:v>55.4</c:v>
                </c:pt>
                <c:pt idx="372">
                  <c:v>53.6</c:v>
                </c:pt>
                <c:pt idx="373">
                  <c:v>55.4</c:v>
                </c:pt>
                <c:pt idx="374">
                  <c:v>53.6</c:v>
                </c:pt>
                <c:pt idx="375">
                  <c:v>59.4</c:v>
                </c:pt>
                <c:pt idx="376">
                  <c:v>57.2</c:v>
                </c:pt>
                <c:pt idx="377">
                  <c:v>51.8</c:v>
                </c:pt>
                <c:pt idx="378">
                  <c:v>51.8</c:v>
                </c:pt>
                <c:pt idx="379">
                  <c:v>57.2</c:v>
                </c:pt>
                <c:pt idx="380">
                  <c:v>53.6</c:v>
                </c:pt>
                <c:pt idx="381">
                  <c:v>55.4</c:v>
                </c:pt>
                <c:pt idx="382">
                  <c:v>61.2</c:v>
                </c:pt>
                <c:pt idx="383">
                  <c:v>63</c:v>
                </c:pt>
                <c:pt idx="384">
                  <c:v>61.2</c:v>
                </c:pt>
                <c:pt idx="385">
                  <c:v>55.4</c:v>
                </c:pt>
                <c:pt idx="386">
                  <c:v>59.4</c:v>
                </c:pt>
                <c:pt idx="387">
                  <c:v>53.6</c:v>
                </c:pt>
                <c:pt idx="388">
                  <c:v>53.6</c:v>
                </c:pt>
                <c:pt idx="389">
                  <c:v>57.2</c:v>
                </c:pt>
                <c:pt idx="390">
                  <c:v>53.6</c:v>
                </c:pt>
                <c:pt idx="391">
                  <c:v>55.4</c:v>
                </c:pt>
                <c:pt idx="392">
                  <c:v>55.4</c:v>
                </c:pt>
                <c:pt idx="393">
                  <c:v>55.4</c:v>
                </c:pt>
                <c:pt idx="394">
                  <c:v>55.4</c:v>
                </c:pt>
                <c:pt idx="395">
                  <c:v>53.6</c:v>
                </c:pt>
                <c:pt idx="396">
                  <c:v>57.2</c:v>
                </c:pt>
                <c:pt idx="397">
                  <c:v>57.2</c:v>
                </c:pt>
                <c:pt idx="398">
                  <c:v>57.2</c:v>
                </c:pt>
                <c:pt idx="399">
                  <c:v>53.6</c:v>
                </c:pt>
                <c:pt idx="400">
                  <c:v>57.2</c:v>
                </c:pt>
                <c:pt idx="401">
                  <c:v>55.4</c:v>
                </c:pt>
                <c:pt idx="402">
                  <c:v>55.4</c:v>
                </c:pt>
                <c:pt idx="403">
                  <c:v>59.4</c:v>
                </c:pt>
                <c:pt idx="404">
                  <c:v>61.2</c:v>
                </c:pt>
                <c:pt idx="405">
                  <c:v>61.2</c:v>
                </c:pt>
                <c:pt idx="406">
                  <c:v>61.2</c:v>
                </c:pt>
                <c:pt idx="407">
                  <c:v>63</c:v>
                </c:pt>
                <c:pt idx="408">
                  <c:v>61.2</c:v>
                </c:pt>
                <c:pt idx="409">
                  <c:v>61.2</c:v>
                </c:pt>
                <c:pt idx="410">
                  <c:v>63</c:v>
                </c:pt>
                <c:pt idx="411">
                  <c:v>63</c:v>
                </c:pt>
                <c:pt idx="412">
                  <c:v>61.2</c:v>
                </c:pt>
                <c:pt idx="413">
                  <c:v>61.2</c:v>
                </c:pt>
                <c:pt idx="414">
                  <c:v>61.2</c:v>
                </c:pt>
                <c:pt idx="415">
                  <c:v>61.2</c:v>
                </c:pt>
                <c:pt idx="416">
                  <c:v>63</c:v>
                </c:pt>
                <c:pt idx="417">
                  <c:v>63</c:v>
                </c:pt>
                <c:pt idx="418">
                  <c:v>59.4</c:v>
                </c:pt>
                <c:pt idx="419">
                  <c:v>64.8</c:v>
                </c:pt>
                <c:pt idx="420">
                  <c:v>63</c:v>
                </c:pt>
                <c:pt idx="421">
                  <c:v>61.2</c:v>
                </c:pt>
                <c:pt idx="422">
                  <c:v>59.4</c:v>
                </c:pt>
                <c:pt idx="423">
                  <c:v>59.4</c:v>
                </c:pt>
                <c:pt idx="424">
                  <c:v>61.2</c:v>
                </c:pt>
                <c:pt idx="425">
                  <c:v>61.2</c:v>
                </c:pt>
                <c:pt idx="426">
                  <c:v>64.8</c:v>
                </c:pt>
                <c:pt idx="427">
                  <c:v>64.8</c:v>
                </c:pt>
                <c:pt idx="428">
                  <c:v>68.400000000000006</c:v>
                </c:pt>
                <c:pt idx="429">
                  <c:v>63</c:v>
                </c:pt>
                <c:pt idx="430">
                  <c:v>70.2</c:v>
                </c:pt>
                <c:pt idx="431">
                  <c:v>68.400000000000006</c:v>
                </c:pt>
                <c:pt idx="432">
                  <c:v>68.400000000000006</c:v>
                </c:pt>
                <c:pt idx="433">
                  <c:v>72.400000000000006</c:v>
                </c:pt>
                <c:pt idx="434">
                  <c:v>72.400000000000006</c:v>
                </c:pt>
                <c:pt idx="435">
                  <c:v>76</c:v>
                </c:pt>
                <c:pt idx="436">
                  <c:v>72.400000000000006</c:v>
                </c:pt>
                <c:pt idx="437">
                  <c:v>79.599999999999994</c:v>
                </c:pt>
                <c:pt idx="438">
                  <c:v>77.8</c:v>
                </c:pt>
                <c:pt idx="439">
                  <c:v>77.8</c:v>
                </c:pt>
                <c:pt idx="440">
                  <c:v>77.8</c:v>
                </c:pt>
                <c:pt idx="441">
                  <c:v>77.8</c:v>
                </c:pt>
                <c:pt idx="442">
                  <c:v>77.8</c:v>
                </c:pt>
                <c:pt idx="443">
                  <c:v>77.8</c:v>
                </c:pt>
                <c:pt idx="444">
                  <c:v>83.2</c:v>
                </c:pt>
                <c:pt idx="445">
                  <c:v>81.400000000000006</c:v>
                </c:pt>
                <c:pt idx="446">
                  <c:v>88.9</c:v>
                </c:pt>
                <c:pt idx="447">
                  <c:v>87.1</c:v>
                </c:pt>
                <c:pt idx="448">
                  <c:v>87.1</c:v>
                </c:pt>
                <c:pt idx="449">
                  <c:v>85.3</c:v>
                </c:pt>
                <c:pt idx="450">
                  <c:v>90.7</c:v>
                </c:pt>
                <c:pt idx="451">
                  <c:v>88.9</c:v>
                </c:pt>
                <c:pt idx="452">
                  <c:v>94.3</c:v>
                </c:pt>
                <c:pt idx="453">
                  <c:v>88.9</c:v>
                </c:pt>
                <c:pt idx="454">
                  <c:v>88.9</c:v>
                </c:pt>
                <c:pt idx="455">
                  <c:v>90.7</c:v>
                </c:pt>
                <c:pt idx="456">
                  <c:v>94.3</c:v>
                </c:pt>
                <c:pt idx="457">
                  <c:v>101.9</c:v>
                </c:pt>
                <c:pt idx="458">
                  <c:v>98.3</c:v>
                </c:pt>
                <c:pt idx="459">
                  <c:v>96.1</c:v>
                </c:pt>
                <c:pt idx="460">
                  <c:v>105.5</c:v>
                </c:pt>
                <c:pt idx="461">
                  <c:v>87.1</c:v>
                </c:pt>
                <c:pt idx="462">
                  <c:v>90.7</c:v>
                </c:pt>
                <c:pt idx="463">
                  <c:v>92.5</c:v>
                </c:pt>
                <c:pt idx="464">
                  <c:v>103.7</c:v>
                </c:pt>
                <c:pt idx="465">
                  <c:v>100.1</c:v>
                </c:pt>
                <c:pt idx="466">
                  <c:v>100.1</c:v>
                </c:pt>
                <c:pt idx="467">
                  <c:v>105.5</c:v>
                </c:pt>
                <c:pt idx="468">
                  <c:v>109.1</c:v>
                </c:pt>
                <c:pt idx="469">
                  <c:v>111.2</c:v>
                </c:pt>
                <c:pt idx="470">
                  <c:v>105.5</c:v>
                </c:pt>
                <c:pt idx="471">
                  <c:v>105.5</c:v>
                </c:pt>
                <c:pt idx="472">
                  <c:v>109.1</c:v>
                </c:pt>
                <c:pt idx="473">
                  <c:v>105.5</c:v>
                </c:pt>
                <c:pt idx="474">
                  <c:v>100.1</c:v>
                </c:pt>
                <c:pt idx="475">
                  <c:v>103.7</c:v>
                </c:pt>
                <c:pt idx="476">
                  <c:v>101.9</c:v>
                </c:pt>
                <c:pt idx="477">
                  <c:v>101.9</c:v>
                </c:pt>
                <c:pt idx="478">
                  <c:v>100.1</c:v>
                </c:pt>
                <c:pt idx="479">
                  <c:v>101.9</c:v>
                </c:pt>
                <c:pt idx="480">
                  <c:v>83.2</c:v>
                </c:pt>
                <c:pt idx="481">
                  <c:v>87.1</c:v>
                </c:pt>
                <c:pt idx="482">
                  <c:v>88.9</c:v>
                </c:pt>
                <c:pt idx="483">
                  <c:v>94.3</c:v>
                </c:pt>
                <c:pt idx="484">
                  <c:v>90.7</c:v>
                </c:pt>
                <c:pt idx="485">
                  <c:v>90.7</c:v>
                </c:pt>
                <c:pt idx="486">
                  <c:v>90.7</c:v>
                </c:pt>
                <c:pt idx="487">
                  <c:v>87.1</c:v>
                </c:pt>
                <c:pt idx="488">
                  <c:v>85.3</c:v>
                </c:pt>
                <c:pt idx="489">
                  <c:v>83.2</c:v>
                </c:pt>
                <c:pt idx="490">
                  <c:v>81.400000000000006</c:v>
                </c:pt>
                <c:pt idx="491">
                  <c:v>83.2</c:v>
                </c:pt>
                <c:pt idx="492">
                  <c:v>83.2</c:v>
                </c:pt>
                <c:pt idx="493">
                  <c:v>79.599999999999994</c:v>
                </c:pt>
                <c:pt idx="494">
                  <c:v>81.400000000000006</c:v>
                </c:pt>
                <c:pt idx="495">
                  <c:v>81.400000000000006</c:v>
                </c:pt>
                <c:pt idx="496">
                  <c:v>81.400000000000006</c:v>
                </c:pt>
                <c:pt idx="497">
                  <c:v>79.599999999999994</c:v>
                </c:pt>
                <c:pt idx="498">
                  <c:v>81.400000000000006</c:v>
                </c:pt>
                <c:pt idx="499">
                  <c:v>79.599999999999994</c:v>
                </c:pt>
                <c:pt idx="500">
                  <c:v>77.8</c:v>
                </c:pt>
                <c:pt idx="501">
                  <c:v>68.400000000000006</c:v>
                </c:pt>
                <c:pt idx="502">
                  <c:v>64.8</c:v>
                </c:pt>
                <c:pt idx="503">
                  <c:v>59.4</c:v>
                </c:pt>
                <c:pt idx="504">
                  <c:v>57.2</c:v>
                </c:pt>
                <c:pt idx="505">
                  <c:v>48.2</c:v>
                </c:pt>
                <c:pt idx="506">
                  <c:v>37.1</c:v>
                </c:pt>
                <c:pt idx="507">
                  <c:v>27.7</c:v>
                </c:pt>
                <c:pt idx="508">
                  <c:v>20.5</c:v>
                </c:pt>
                <c:pt idx="509">
                  <c:v>13</c:v>
                </c:pt>
                <c:pt idx="510">
                  <c:v>9.4</c:v>
                </c:pt>
                <c:pt idx="511">
                  <c:v>18.399999999999999</c:v>
                </c:pt>
                <c:pt idx="512">
                  <c:v>27.7</c:v>
                </c:pt>
                <c:pt idx="513">
                  <c:v>37.1</c:v>
                </c:pt>
                <c:pt idx="514">
                  <c:v>38.9</c:v>
                </c:pt>
                <c:pt idx="515">
                  <c:v>38.9</c:v>
                </c:pt>
                <c:pt idx="516">
                  <c:v>40.700000000000003</c:v>
                </c:pt>
                <c:pt idx="517">
                  <c:v>42.5</c:v>
                </c:pt>
                <c:pt idx="518">
                  <c:v>40.700000000000003</c:v>
                </c:pt>
                <c:pt idx="519">
                  <c:v>46.4</c:v>
                </c:pt>
                <c:pt idx="520">
                  <c:v>48.2</c:v>
                </c:pt>
                <c:pt idx="521">
                  <c:v>48.2</c:v>
                </c:pt>
                <c:pt idx="522">
                  <c:v>53.6</c:v>
                </c:pt>
                <c:pt idx="523">
                  <c:v>55.4</c:v>
                </c:pt>
                <c:pt idx="524">
                  <c:v>64.8</c:v>
                </c:pt>
                <c:pt idx="525">
                  <c:v>64.8</c:v>
                </c:pt>
                <c:pt idx="526">
                  <c:v>66.599999999999994</c:v>
                </c:pt>
                <c:pt idx="527">
                  <c:v>68.400000000000006</c:v>
                </c:pt>
                <c:pt idx="528">
                  <c:v>68.400000000000006</c:v>
                </c:pt>
                <c:pt idx="529">
                  <c:v>68.400000000000006</c:v>
                </c:pt>
                <c:pt idx="530">
                  <c:v>66.599999999999994</c:v>
                </c:pt>
                <c:pt idx="531">
                  <c:v>64.8</c:v>
                </c:pt>
                <c:pt idx="532">
                  <c:v>66.599999999999994</c:v>
                </c:pt>
                <c:pt idx="533">
                  <c:v>68.400000000000006</c:v>
                </c:pt>
                <c:pt idx="534">
                  <c:v>68.400000000000006</c:v>
                </c:pt>
                <c:pt idx="535">
                  <c:v>74.2</c:v>
                </c:pt>
                <c:pt idx="536">
                  <c:v>77.8</c:v>
                </c:pt>
                <c:pt idx="537">
                  <c:v>81.400000000000006</c:v>
                </c:pt>
                <c:pt idx="538">
                  <c:v>81.400000000000006</c:v>
                </c:pt>
                <c:pt idx="539">
                  <c:v>79.599999999999994</c:v>
                </c:pt>
                <c:pt idx="540">
                  <c:v>76</c:v>
                </c:pt>
                <c:pt idx="541">
                  <c:v>74.2</c:v>
                </c:pt>
                <c:pt idx="542">
                  <c:v>70.2</c:v>
                </c:pt>
                <c:pt idx="543">
                  <c:v>64.8</c:v>
                </c:pt>
                <c:pt idx="544">
                  <c:v>61.2</c:v>
                </c:pt>
                <c:pt idx="545">
                  <c:v>57.2</c:v>
                </c:pt>
                <c:pt idx="546">
                  <c:v>57.2</c:v>
                </c:pt>
                <c:pt idx="547">
                  <c:v>55.4</c:v>
                </c:pt>
                <c:pt idx="548">
                  <c:v>51.8</c:v>
                </c:pt>
                <c:pt idx="549">
                  <c:v>53.6</c:v>
                </c:pt>
                <c:pt idx="550">
                  <c:v>48.2</c:v>
                </c:pt>
                <c:pt idx="551">
                  <c:v>48.2</c:v>
                </c:pt>
                <c:pt idx="552">
                  <c:v>51.8</c:v>
                </c:pt>
                <c:pt idx="553">
                  <c:v>51.8</c:v>
                </c:pt>
                <c:pt idx="554">
                  <c:v>46.4</c:v>
                </c:pt>
                <c:pt idx="555">
                  <c:v>46.4</c:v>
                </c:pt>
                <c:pt idx="556">
                  <c:v>51.8</c:v>
                </c:pt>
                <c:pt idx="557">
                  <c:v>53.6</c:v>
                </c:pt>
                <c:pt idx="558">
                  <c:v>53.6</c:v>
                </c:pt>
                <c:pt idx="559">
                  <c:v>55.4</c:v>
                </c:pt>
                <c:pt idx="560">
                  <c:v>57.2</c:v>
                </c:pt>
                <c:pt idx="561">
                  <c:v>57.2</c:v>
                </c:pt>
                <c:pt idx="562">
                  <c:v>55.4</c:v>
                </c:pt>
                <c:pt idx="563">
                  <c:v>57.2</c:v>
                </c:pt>
                <c:pt idx="564">
                  <c:v>53.6</c:v>
                </c:pt>
                <c:pt idx="565">
                  <c:v>53.6</c:v>
                </c:pt>
                <c:pt idx="566">
                  <c:v>55.4</c:v>
                </c:pt>
                <c:pt idx="567">
                  <c:v>53.6</c:v>
                </c:pt>
                <c:pt idx="568">
                  <c:v>51.8</c:v>
                </c:pt>
                <c:pt idx="569">
                  <c:v>51.8</c:v>
                </c:pt>
                <c:pt idx="570">
                  <c:v>50</c:v>
                </c:pt>
                <c:pt idx="571">
                  <c:v>53.6</c:v>
                </c:pt>
                <c:pt idx="572">
                  <c:v>51.8</c:v>
                </c:pt>
                <c:pt idx="573">
                  <c:v>50</c:v>
                </c:pt>
                <c:pt idx="574">
                  <c:v>51.8</c:v>
                </c:pt>
                <c:pt idx="575">
                  <c:v>48.2</c:v>
                </c:pt>
                <c:pt idx="576">
                  <c:v>48.2</c:v>
                </c:pt>
                <c:pt idx="577">
                  <c:v>50</c:v>
                </c:pt>
                <c:pt idx="578">
                  <c:v>48.2</c:v>
                </c:pt>
                <c:pt idx="579">
                  <c:v>50</c:v>
                </c:pt>
                <c:pt idx="580">
                  <c:v>50</c:v>
                </c:pt>
                <c:pt idx="581">
                  <c:v>50</c:v>
                </c:pt>
                <c:pt idx="582">
                  <c:v>48.2</c:v>
                </c:pt>
                <c:pt idx="583">
                  <c:v>48.2</c:v>
                </c:pt>
                <c:pt idx="584">
                  <c:v>48.2</c:v>
                </c:pt>
                <c:pt idx="585">
                  <c:v>46.4</c:v>
                </c:pt>
                <c:pt idx="586">
                  <c:v>48.2</c:v>
                </c:pt>
                <c:pt idx="587">
                  <c:v>46.4</c:v>
                </c:pt>
                <c:pt idx="588">
                  <c:v>40.700000000000003</c:v>
                </c:pt>
                <c:pt idx="589">
                  <c:v>42.5</c:v>
                </c:pt>
                <c:pt idx="590">
                  <c:v>38.9</c:v>
                </c:pt>
                <c:pt idx="591">
                  <c:v>42.5</c:v>
                </c:pt>
                <c:pt idx="592">
                  <c:v>42.5</c:v>
                </c:pt>
                <c:pt idx="593">
                  <c:v>44.3</c:v>
                </c:pt>
                <c:pt idx="594">
                  <c:v>40.700000000000003</c:v>
                </c:pt>
                <c:pt idx="595">
                  <c:v>40.700000000000003</c:v>
                </c:pt>
                <c:pt idx="596">
                  <c:v>42.5</c:v>
                </c:pt>
                <c:pt idx="597">
                  <c:v>46.4</c:v>
                </c:pt>
                <c:pt idx="598">
                  <c:v>38.9</c:v>
                </c:pt>
                <c:pt idx="599">
                  <c:v>37.1</c:v>
                </c:pt>
                <c:pt idx="600">
                  <c:v>42.5</c:v>
                </c:pt>
                <c:pt idx="601">
                  <c:v>44.3</c:v>
                </c:pt>
                <c:pt idx="602">
                  <c:v>44.3</c:v>
                </c:pt>
                <c:pt idx="603">
                  <c:v>44.3</c:v>
                </c:pt>
                <c:pt idx="604">
                  <c:v>38.9</c:v>
                </c:pt>
                <c:pt idx="605">
                  <c:v>46.4</c:v>
                </c:pt>
                <c:pt idx="606">
                  <c:v>38.9</c:v>
                </c:pt>
                <c:pt idx="607">
                  <c:v>38.9</c:v>
                </c:pt>
                <c:pt idx="608">
                  <c:v>40.700000000000003</c:v>
                </c:pt>
                <c:pt idx="609">
                  <c:v>37.1</c:v>
                </c:pt>
                <c:pt idx="610">
                  <c:v>40.700000000000003</c:v>
                </c:pt>
                <c:pt idx="611">
                  <c:v>42.5</c:v>
                </c:pt>
                <c:pt idx="612">
                  <c:v>38.9</c:v>
                </c:pt>
                <c:pt idx="613">
                  <c:v>44.3</c:v>
                </c:pt>
                <c:pt idx="614">
                  <c:v>40.700000000000003</c:v>
                </c:pt>
                <c:pt idx="615">
                  <c:v>42.5</c:v>
                </c:pt>
                <c:pt idx="616">
                  <c:v>40.700000000000003</c:v>
                </c:pt>
                <c:pt idx="617">
                  <c:v>38.9</c:v>
                </c:pt>
                <c:pt idx="618">
                  <c:v>40.700000000000003</c:v>
                </c:pt>
                <c:pt idx="619">
                  <c:v>42.5</c:v>
                </c:pt>
                <c:pt idx="620">
                  <c:v>38.9</c:v>
                </c:pt>
                <c:pt idx="621">
                  <c:v>38.9</c:v>
                </c:pt>
                <c:pt idx="622">
                  <c:v>38.9</c:v>
                </c:pt>
                <c:pt idx="623">
                  <c:v>37.1</c:v>
                </c:pt>
              </c:numCache>
            </c:numRef>
          </c:yVal>
          <c:smooth val="0"/>
          <c:extLst>
            <c:ext xmlns:c16="http://schemas.microsoft.com/office/drawing/2014/chart" uri="{C3380CC4-5D6E-409C-BE32-E72D297353CC}">
              <c16:uniqueId val="{00000000-D090-4DCB-A7F5-BDD7EFC884E7}"/>
            </c:ext>
          </c:extLst>
        </c:ser>
        <c:ser>
          <c:idx val="1"/>
          <c:order val="1"/>
          <c:tx>
            <c:v>Wind gust</c:v>
          </c:tx>
          <c:spPr>
            <a:ln w="19050" cap="rnd">
              <a:solidFill>
                <a:schemeClr val="accent2"/>
              </a:solidFill>
              <a:round/>
            </a:ln>
            <a:effectLst/>
          </c:spPr>
          <c:marker>
            <c:symbol val="none"/>
          </c:marker>
          <c:xVal>
            <c:numRef>
              <c:f>HM01X_Data_200601_9999999910803!$H$2:$H$1201</c:f>
              <c:numCache>
                <c:formatCode>m/d/yyyy\ h:mm</c:formatCode>
                <c:ptCount val="1200"/>
                <c:pt idx="0">
                  <c:v>45708.416666666664</c:v>
                </c:pt>
                <c:pt idx="1">
                  <c:v>45708.4375</c:v>
                </c:pt>
                <c:pt idx="2">
                  <c:v>45708.458333333328</c:v>
                </c:pt>
                <c:pt idx="3">
                  <c:v>45708.479166666664</c:v>
                </c:pt>
                <c:pt idx="4">
                  <c:v>45708.5</c:v>
                </c:pt>
                <c:pt idx="5">
                  <c:v>45708.520833333328</c:v>
                </c:pt>
                <c:pt idx="6">
                  <c:v>45708.541666666664</c:v>
                </c:pt>
                <c:pt idx="7">
                  <c:v>45708.5625</c:v>
                </c:pt>
                <c:pt idx="8">
                  <c:v>45708.583333333328</c:v>
                </c:pt>
                <c:pt idx="9">
                  <c:v>45708.604166666664</c:v>
                </c:pt>
                <c:pt idx="10">
                  <c:v>45708.625</c:v>
                </c:pt>
                <c:pt idx="11">
                  <c:v>45708.645833333328</c:v>
                </c:pt>
                <c:pt idx="12">
                  <c:v>45708.666666666664</c:v>
                </c:pt>
                <c:pt idx="13">
                  <c:v>45708.6875</c:v>
                </c:pt>
                <c:pt idx="14">
                  <c:v>45708.708333333328</c:v>
                </c:pt>
                <c:pt idx="15">
                  <c:v>45708.729166666664</c:v>
                </c:pt>
                <c:pt idx="16">
                  <c:v>45708.75</c:v>
                </c:pt>
                <c:pt idx="17">
                  <c:v>45708.770833333328</c:v>
                </c:pt>
                <c:pt idx="18">
                  <c:v>45708.791666666664</c:v>
                </c:pt>
                <c:pt idx="19">
                  <c:v>45708.8125</c:v>
                </c:pt>
                <c:pt idx="20">
                  <c:v>45708.833333333328</c:v>
                </c:pt>
                <c:pt idx="21">
                  <c:v>45708.854166666664</c:v>
                </c:pt>
                <c:pt idx="22">
                  <c:v>45708.875</c:v>
                </c:pt>
                <c:pt idx="23">
                  <c:v>45708.895833333328</c:v>
                </c:pt>
                <c:pt idx="24">
                  <c:v>45708.916666666664</c:v>
                </c:pt>
                <c:pt idx="25">
                  <c:v>45708.9375</c:v>
                </c:pt>
                <c:pt idx="26">
                  <c:v>45708.958333333328</c:v>
                </c:pt>
                <c:pt idx="27">
                  <c:v>45708.979166666664</c:v>
                </c:pt>
                <c:pt idx="28">
                  <c:v>45709</c:v>
                </c:pt>
                <c:pt idx="29">
                  <c:v>45709.020833333328</c:v>
                </c:pt>
                <c:pt idx="30">
                  <c:v>45709.041666666664</c:v>
                </c:pt>
                <c:pt idx="31">
                  <c:v>45709.0625</c:v>
                </c:pt>
                <c:pt idx="32">
                  <c:v>45709.083333333328</c:v>
                </c:pt>
                <c:pt idx="33">
                  <c:v>45709.104166666664</c:v>
                </c:pt>
                <c:pt idx="34">
                  <c:v>45709.125</c:v>
                </c:pt>
                <c:pt idx="35">
                  <c:v>45709.145833333328</c:v>
                </c:pt>
                <c:pt idx="36">
                  <c:v>45709.166666666664</c:v>
                </c:pt>
                <c:pt idx="37">
                  <c:v>45709.1875</c:v>
                </c:pt>
                <c:pt idx="38">
                  <c:v>45709.208333333328</c:v>
                </c:pt>
                <c:pt idx="39">
                  <c:v>45709.229166666664</c:v>
                </c:pt>
                <c:pt idx="40">
                  <c:v>45709.25</c:v>
                </c:pt>
                <c:pt idx="41">
                  <c:v>45709.270833333328</c:v>
                </c:pt>
                <c:pt idx="42">
                  <c:v>45709.291666666664</c:v>
                </c:pt>
                <c:pt idx="43">
                  <c:v>45709.3125</c:v>
                </c:pt>
                <c:pt idx="44">
                  <c:v>45709.333333333328</c:v>
                </c:pt>
                <c:pt idx="45">
                  <c:v>45709.354166666664</c:v>
                </c:pt>
                <c:pt idx="46">
                  <c:v>45709.375</c:v>
                </c:pt>
                <c:pt idx="47">
                  <c:v>45709.395833333328</c:v>
                </c:pt>
                <c:pt idx="48">
                  <c:v>45709.416666666664</c:v>
                </c:pt>
                <c:pt idx="49">
                  <c:v>45709.4375</c:v>
                </c:pt>
                <c:pt idx="50">
                  <c:v>45709.458333333328</c:v>
                </c:pt>
                <c:pt idx="51">
                  <c:v>45709.479166666664</c:v>
                </c:pt>
                <c:pt idx="52">
                  <c:v>45709.5</c:v>
                </c:pt>
                <c:pt idx="53">
                  <c:v>45709.520833333328</c:v>
                </c:pt>
                <c:pt idx="54">
                  <c:v>45709.541666666664</c:v>
                </c:pt>
                <c:pt idx="55">
                  <c:v>45709.5625</c:v>
                </c:pt>
                <c:pt idx="56">
                  <c:v>45709.583333333328</c:v>
                </c:pt>
                <c:pt idx="57">
                  <c:v>45709.604166666664</c:v>
                </c:pt>
                <c:pt idx="58">
                  <c:v>45709.625</c:v>
                </c:pt>
                <c:pt idx="59">
                  <c:v>45709.645833333328</c:v>
                </c:pt>
                <c:pt idx="60">
                  <c:v>45709.666666666664</c:v>
                </c:pt>
                <c:pt idx="61">
                  <c:v>45709.6875</c:v>
                </c:pt>
                <c:pt idx="62">
                  <c:v>45709.708333333328</c:v>
                </c:pt>
                <c:pt idx="63">
                  <c:v>45709.729166666664</c:v>
                </c:pt>
                <c:pt idx="64">
                  <c:v>45709.75</c:v>
                </c:pt>
                <c:pt idx="65">
                  <c:v>45709.770833333328</c:v>
                </c:pt>
                <c:pt idx="66">
                  <c:v>45709.791666666664</c:v>
                </c:pt>
                <c:pt idx="67">
                  <c:v>45709.8125</c:v>
                </c:pt>
                <c:pt idx="68">
                  <c:v>45709.833333333328</c:v>
                </c:pt>
                <c:pt idx="69">
                  <c:v>45709.854166666664</c:v>
                </c:pt>
                <c:pt idx="70">
                  <c:v>45709.875</c:v>
                </c:pt>
                <c:pt idx="71">
                  <c:v>45709.895833333328</c:v>
                </c:pt>
                <c:pt idx="72">
                  <c:v>45709.915972222218</c:v>
                </c:pt>
                <c:pt idx="73">
                  <c:v>45709.916666666664</c:v>
                </c:pt>
                <c:pt idx="74">
                  <c:v>45709.924999999996</c:v>
                </c:pt>
                <c:pt idx="75">
                  <c:v>45709.9375</c:v>
                </c:pt>
                <c:pt idx="76">
                  <c:v>45709.958333333328</c:v>
                </c:pt>
                <c:pt idx="77">
                  <c:v>45709.977083333331</c:v>
                </c:pt>
                <c:pt idx="78">
                  <c:v>45709.979166666664</c:v>
                </c:pt>
                <c:pt idx="79">
                  <c:v>45710</c:v>
                </c:pt>
                <c:pt idx="80">
                  <c:v>45710.006944444445</c:v>
                </c:pt>
                <c:pt idx="81">
                  <c:v>45710.020833333328</c:v>
                </c:pt>
                <c:pt idx="82">
                  <c:v>45710.027777777774</c:v>
                </c:pt>
                <c:pt idx="83">
                  <c:v>45710.036805555552</c:v>
                </c:pt>
                <c:pt idx="84">
                  <c:v>45710.041666666664</c:v>
                </c:pt>
                <c:pt idx="85">
                  <c:v>45710.051388888889</c:v>
                </c:pt>
                <c:pt idx="86">
                  <c:v>45710.0625</c:v>
                </c:pt>
                <c:pt idx="87">
                  <c:v>45710.083333333328</c:v>
                </c:pt>
                <c:pt idx="88">
                  <c:v>45710.104166666664</c:v>
                </c:pt>
                <c:pt idx="89">
                  <c:v>45710.109722222223</c:v>
                </c:pt>
                <c:pt idx="90">
                  <c:v>45710.125</c:v>
                </c:pt>
                <c:pt idx="91">
                  <c:v>45710.145833333328</c:v>
                </c:pt>
                <c:pt idx="92">
                  <c:v>45710.166666666664</c:v>
                </c:pt>
                <c:pt idx="93">
                  <c:v>45710.1875</c:v>
                </c:pt>
                <c:pt idx="94">
                  <c:v>45710.208333333328</c:v>
                </c:pt>
                <c:pt idx="95">
                  <c:v>45710.229166666664</c:v>
                </c:pt>
                <c:pt idx="96">
                  <c:v>45710.25</c:v>
                </c:pt>
                <c:pt idx="97">
                  <c:v>45710.270833333328</c:v>
                </c:pt>
                <c:pt idx="98">
                  <c:v>45710.291666666664</c:v>
                </c:pt>
                <c:pt idx="99">
                  <c:v>45710.3125</c:v>
                </c:pt>
                <c:pt idx="100">
                  <c:v>45710.333333333328</c:v>
                </c:pt>
                <c:pt idx="101">
                  <c:v>45710.354166666664</c:v>
                </c:pt>
                <c:pt idx="102">
                  <c:v>45710.375</c:v>
                </c:pt>
                <c:pt idx="103">
                  <c:v>45710.395833333328</c:v>
                </c:pt>
                <c:pt idx="104">
                  <c:v>45710.416666666664</c:v>
                </c:pt>
                <c:pt idx="105">
                  <c:v>45710.4375</c:v>
                </c:pt>
                <c:pt idx="106">
                  <c:v>45710.458333333328</c:v>
                </c:pt>
                <c:pt idx="107">
                  <c:v>45710.479166666664</c:v>
                </c:pt>
                <c:pt idx="108">
                  <c:v>45710.5</c:v>
                </c:pt>
                <c:pt idx="109">
                  <c:v>45710.520833333328</c:v>
                </c:pt>
                <c:pt idx="110">
                  <c:v>45710.541666666664</c:v>
                </c:pt>
                <c:pt idx="111">
                  <c:v>45710.5625</c:v>
                </c:pt>
                <c:pt idx="112">
                  <c:v>45710.583333333328</c:v>
                </c:pt>
                <c:pt idx="113">
                  <c:v>45710.604166666664</c:v>
                </c:pt>
                <c:pt idx="114">
                  <c:v>45710.625</c:v>
                </c:pt>
                <c:pt idx="115">
                  <c:v>45710.645833333328</c:v>
                </c:pt>
                <c:pt idx="116">
                  <c:v>45710.666666666664</c:v>
                </c:pt>
                <c:pt idx="117">
                  <c:v>45710.6875</c:v>
                </c:pt>
                <c:pt idx="118">
                  <c:v>45710.708333333328</c:v>
                </c:pt>
                <c:pt idx="119">
                  <c:v>45710.729166666664</c:v>
                </c:pt>
                <c:pt idx="120">
                  <c:v>45710.75</c:v>
                </c:pt>
                <c:pt idx="121">
                  <c:v>45710.770833333328</c:v>
                </c:pt>
                <c:pt idx="122">
                  <c:v>45710.791666666664</c:v>
                </c:pt>
                <c:pt idx="123">
                  <c:v>45710.8125</c:v>
                </c:pt>
                <c:pt idx="124">
                  <c:v>45710.833333333328</c:v>
                </c:pt>
                <c:pt idx="125">
                  <c:v>45710.854166666664</c:v>
                </c:pt>
                <c:pt idx="126">
                  <c:v>45710.875</c:v>
                </c:pt>
                <c:pt idx="127">
                  <c:v>45710.895833333328</c:v>
                </c:pt>
                <c:pt idx="128">
                  <c:v>45710.916666666664</c:v>
                </c:pt>
                <c:pt idx="129">
                  <c:v>45710.9375</c:v>
                </c:pt>
                <c:pt idx="130">
                  <c:v>45710.958333333328</c:v>
                </c:pt>
                <c:pt idx="131">
                  <c:v>45710.979166666664</c:v>
                </c:pt>
                <c:pt idx="132">
                  <c:v>45711</c:v>
                </c:pt>
                <c:pt idx="133">
                  <c:v>45711.020833333328</c:v>
                </c:pt>
                <c:pt idx="134">
                  <c:v>45711.041666666664</c:v>
                </c:pt>
                <c:pt idx="135">
                  <c:v>45711.0625</c:v>
                </c:pt>
                <c:pt idx="136">
                  <c:v>45711.083333333328</c:v>
                </c:pt>
                <c:pt idx="137">
                  <c:v>45711.104166666664</c:v>
                </c:pt>
                <c:pt idx="138">
                  <c:v>45711.125</c:v>
                </c:pt>
                <c:pt idx="139">
                  <c:v>45711.145833333328</c:v>
                </c:pt>
                <c:pt idx="140">
                  <c:v>45711.166666666664</c:v>
                </c:pt>
                <c:pt idx="141">
                  <c:v>45711.1875</c:v>
                </c:pt>
                <c:pt idx="142">
                  <c:v>45711.208333333328</c:v>
                </c:pt>
                <c:pt idx="143">
                  <c:v>45711.229166666664</c:v>
                </c:pt>
                <c:pt idx="144">
                  <c:v>45711.25</c:v>
                </c:pt>
                <c:pt idx="145">
                  <c:v>45711.261111111111</c:v>
                </c:pt>
                <c:pt idx="146">
                  <c:v>45711.270833333328</c:v>
                </c:pt>
                <c:pt idx="147">
                  <c:v>45711.291666666664</c:v>
                </c:pt>
                <c:pt idx="148">
                  <c:v>45711.3125</c:v>
                </c:pt>
                <c:pt idx="149">
                  <c:v>45711.333333333328</c:v>
                </c:pt>
                <c:pt idx="150">
                  <c:v>45711.354166666664</c:v>
                </c:pt>
                <c:pt idx="151">
                  <c:v>45711.375</c:v>
                </c:pt>
                <c:pt idx="152">
                  <c:v>45711.395833333328</c:v>
                </c:pt>
                <c:pt idx="153">
                  <c:v>45711.416666666664</c:v>
                </c:pt>
                <c:pt idx="154">
                  <c:v>45711.4375</c:v>
                </c:pt>
                <c:pt idx="155">
                  <c:v>45711.458333333328</c:v>
                </c:pt>
                <c:pt idx="156">
                  <c:v>45711.479166666664</c:v>
                </c:pt>
                <c:pt idx="157">
                  <c:v>45711.5</c:v>
                </c:pt>
                <c:pt idx="158">
                  <c:v>45711.520833333328</c:v>
                </c:pt>
                <c:pt idx="159">
                  <c:v>45711.541666666664</c:v>
                </c:pt>
                <c:pt idx="160">
                  <c:v>45711.5625</c:v>
                </c:pt>
                <c:pt idx="161">
                  <c:v>45711.583333333328</c:v>
                </c:pt>
                <c:pt idx="162">
                  <c:v>45711.604166666664</c:v>
                </c:pt>
                <c:pt idx="163">
                  <c:v>45711.625</c:v>
                </c:pt>
                <c:pt idx="164">
                  <c:v>45711.645833333328</c:v>
                </c:pt>
                <c:pt idx="165">
                  <c:v>45711.666666666664</c:v>
                </c:pt>
                <c:pt idx="166">
                  <c:v>45711.6875</c:v>
                </c:pt>
                <c:pt idx="167">
                  <c:v>45711.708333333328</c:v>
                </c:pt>
                <c:pt idx="168">
                  <c:v>45711.729166666664</c:v>
                </c:pt>
                <c:pt idx="169">
                  <c:v>45711.75</c:v>
                </c:pt>
                <c:pt idx="170">
                  <c:v>45711.770833333328</c:v>
                </c:pt>
                <c:pt idx="171">
                  <c:v>45711.791666666664</c:v>
                </c:pt>
                <c:pt idx="172">
                  <c:v>45711.8125</c:v>
                </c:pt>
                <c:pt idx="173">
                  <c:v>45711.833333333328</c:v>
                </c:pt>
                <c:pt idx="174">
                  <c:v>45711.854166666664</c:v>
                </c:pt>
                <c:pt idx="175">
                  <c:v>45711.875</c:v>
                </c:pt>
                <c:pt idx="176">
                  <c:v>45711.895833333328</c:v>
                </c:pt>
                <c:pt idx="177">
                  <c:v>45711.916666666664</c:v>
                </c:pt>
                <c:pt idx="178">
                  <c:v>45711.9375</c:v>
                </c:pt>
                <c:pt idx="179">
                  <c:v>45711.958333333328</c:v>
                </c:pt>
                <c:pt idx="180">
                  <c:v>45711.979166666664</c:v>
                </c:pt>
                <c:pt idx="181">
                  <c:v>45712</c:v>
                </c:pt>
                <c:pt idx="182">
                  <c:v>45712.020833333328</c:v>
                </c:pt>
                <c:pt idx="183">
                  <c:v>45712.041666666664</c:v>
                </c:pt>
                <c:pt idx="184">
                  <c:v>45712.0625</c:v>
                </c:pt>
                <c:pt idx="185">
                  <c:v>45712.083333333328</c:v>
                </c:pt>
                <c:pt idx="186">
                  <c:v>45712.104166666664</c:v>
                </c:pt>
                <c:pt idx="187">
                  <c:v>45712.125</c:v>
                </c:pt>
                <c:pt idx="188">
                  <c:v>45712.145833333328</c:v>
                </c:pt>
                <c:pt idx="189">
                  <c:v>45712.166666666664</c:v>
                </c:pt>
                <c:pt idx="190">
                  <c:v>45712.270833333328</c:v>
                </c:pt>
                <c:pt idx="191">
                  <c:v>45712.291666666664</c:v>
                </c:pt>
                <c:pt idx="192">
                  <c:v>45712.3125</c:v>
                </c:pt>
                <c:pt idx="193">
                  <c:v>45712.333333333328</c:v>
                </c:pt>
                <c:pt idx="194">
                  <c:v>45712.354166666664</c:v>
                </c:pt>
                <c:pt idx="195">
                  <c:v>45712.375</c:v>
                </c:pt>
                <c:pt idx="196">
                  <c:v>45712.395833333328</c:v>
                </c:pt>
                <c:pt idx="197">
                  <c:v>45712.416666666664</c:v>
                </c:pt>
                <c:pt idx="198">
                  <c:v>45712.4375</c:v>
                </c:pt>
                <c:pt idx="199">
                  <c:v>45712.458333333328</c:v>
                </c:pt>
                <c:pt idx="200">
                  <c:v>45712.479166666664</c:v>
                </c:pt>
                <c:pt idx="201">
                  <c:v>45712.5</c:v>
                </c:pt>
                <c:pt idx="202">
                  <c:v>45712.520833333328</c:v>
                </c:pt>
                <c:pt idx="203">
                  <c:v>45712.5625</c:v>
                </c:pt>
                <c:pt idx="204">
                  <c:v>45712.583333333328</c:v>
                </c:pt>
                <c:pt idx="205">
                  <c:v>45712.604166666664</c:v>
                </c:pt>
                <c:pt idx="206">
                  <c:v>45712.625</c:v>
                </c:pt>
                <c:pt idx="207">
                  <c:v>45712.645833333328</c:v>
                </c:pt>
                <c:pt idx="208">
                  <c:v>45712.666666666664</c:v>
                </c:pt>
                <c:pt idx="209">
                  <c:v>45712.6875</c:v>
                </c:pt>
                <c:pt idx="210">
                  <c:v>45712.708333333328</c:v>
                </c:pt>
                <c:pt idx="211">
                  <c:v>45712.729166666664</c:v>
                </c:pt>
                <c:pt idx="212">
                  <c:v>45712.75</c:v>
                </c:pt>
                <c:pt idx="213">
                  <c:v>45712.770833333328</c:v>
                </c:pt>
                <c:pt idx="214">
                  <c:v>45712.791666666664</c:v>
                </c:pt>
                <c:pt idx="215">
                  <c:v>45712.8125</c:v>
                </c:pt>
                <c:pt idx="216">
                  <c:v>45712.833333333328</c:v>
                </c:pt>
                <c:pt idx="217">
                  <c:v>45712.854166666664</c:v>
                </c:pt>
                <c:pt idx="218">
                  <c:v>45712.875</c:v>
                </c:pt>
                <c:pt idx="219">
                  <c:v>45712.895833333328</c:v>
                </c:pt>
                <c:pt idx="220">
                  <c:v>45712.916666666664</c:v>
                </c:pt>
                <c:pt idx="221">
                  <c:v>45712.9375</c:v>
                </c:pt>
                <c:pt idx="222">
                  <c:v>45712.958333333328</c:v>
                </c:pt>
                <c:pt idx="223">
                  <c:v>45712.979166666664</c:v>
                </c:pt>
                <c:pt idx="224">
                  <c:v>45713</c:v>
                </c:pt>
                <c:pt idx="225">
                  <c:v>45713.020833333328</c:v>
                </c:pt>
                <c:pt idx="226">
                  <c:v>45713.041666666664</c:v>
                </c:pt>
                <c:pt idx="227">
                  <c:v>45713.0625</c:v>
                </c:pt>
                <c:pt idx="228">
                  <c:v>45713.083333333328</c:v>
                </c:pt>
                <c:pt idx="229">
                  <c:v>45713.104166666664</c:v>
                </c:pt>
                <c:pt idx="230">
                  <c:v>45713.125</c:v>
                </c:pt>
                <c:pt idx="231">
                  <c:v>45713.145833333328</c:v>
                </c:pt>
                <c:pt idx="232">
                  <c:v>45713.166666666664</c:v>
                </c:pt>
                <c:pt idx="233">
                  <c:v>45713.1875</c:v>
                </c:pt>
                <c:pt idx="234">
                  <c:v>45713.208333333328</c:v>
                </c:pt>
                <c:pt idx="235">
                  <c:v>45713.229166666664</c:v>
                </c:pt>
                <c:pt idx="236">
                  <c:v>45713.25</c:v>
                </c:pt>
                <c:pt idx="237">
                  <c:v>45713.270833333328</c:v>
                </c:pt>
                <c:pt idx="238">
                  <c:v>45713.291666666664</c:v>
                </c:pt>
                <c:pt idx="239">
                  <c:v>45713.3125</c:v>
                </c:pt>
                <c:pt idx="240">
                  <c:v>45713.333333333328</c:v>
                </c:pt>
                <c:pt idx="241">
                  <c:v>45713.354166666664</c:v>
                </c:pt>
                <c:pt idx="242">
                  <c:v>45713.375</c:v>
                </c:pt>
                <c:pt idx="243">
                  <c:v>45713.395833333328</c:v>
                </c:pt>
                <c:pt idx="244">
                  <c:v>45713.416666666664</c:v>
                </c:pt>
                <c:pt idx="245">
                  <c:v>45713.4375</c:v>
                </c:pt>
                <c:pt idx="246">
                  <c:v>45713.458333333328</c:v>
                </c:pt>
                <c:pt idx="247">
                  <c:v>45713.479166666664</c:v>
                </c:pt>
                <c:pt idx="248">
                  <c:v>45713.5</c:v>
                </c:pt>
                <c:pt idx="249">
                  <c:v>45713.520833333328</c:v>
                </c:pt>
                <c:pt idx="250">
                  <c:v>45713.541666666664</c:v>
                </c:pt>
                <c:pt idx="251">
                  <c:v>45713.5625</c:v>
                </c:pt>
                <c:pt idx="252">
                  <c:v>45713.583333333328</c:v>
                </c:pt>
                <c:pt idx="253">
                  <c:v>45713.604166666664</c:v>
                </c:pt>
                <c:pt idx="254">
                  <c:v>45713.625</c:v>
                </c:pt>
                <c:pt idx="255">
                  <c:v>45713.645833333328</c:v>
                </c:pt>
                <c:pt idx="256">
                  <c:v>45713.666666666664</c:v>
                </c:pt>
                <c:pt idx="257">
                  <c:v>45713.6875</c:v>
                </c:pt>
                <c:pt idx="258">
                  <c:v>45713.708333333328</c:v>
                </c:pt>
                <c:pt idx="259">
                  <c:v>45713.729166666664</c:v>
                </c:pt>
                <c:pt idx="260">
                  <c:v>45713.75</c:v>
                </c:pt>
                <c:pt idx="261">
                  <c:v>45713.770833333328</c:v>
                </c:pt>
                <c:pt idx="262">
                  <c:v>45713.791666666664</c:v>
                </c:pt>
                <c:pt idx="263">
                  <c:v>45713.8125</c:v>
                </c:pt>
                <c:pt idx="264">
                  <c:v>45713.82430555555</c:v>
                </c:pt>
                <c:pt idx="265">
                  <c:v>45713.833333333328</c:v>
                </c:pt>
                <c:pt idx="266">
                  <c:v>45713.854166666664</c:v>
                </c:pt>
                <c:pt idx="267">
                  <c:v>45713.875</c:v>
                </c:pt>
                <c:pt idx="268">
                  <c:v>45713.895833333328</c:v>
                </c:pt>
                <c:pt idx="269">
                  <c:v>45713.916666666664</c:v>
                </c:pt>
                <c:pt idx="270">
                  <c:v>45713.9375</c:v>
                </c:pt>
                <c:pt idx="271">
                  <c:v>45713.958333333328</c:v>
                </c:pt>
                <c:pt idx="272">
                  <c:v>45713.979166666664</c:v>
                </c:pt>
                <c:pt idx="273">
                  <c:v>45714</c:v>
                </c:pt>
                <c:pt idx="274">
                  <c:v>45714.020833333328</c:v>
                </c:pt>
                <c:pt idx="275">
                  <c:v>45714.041666666664</c:v>
                </c:pt>
                <c:pt idx="276">
                  <c:v>45714.0625</c:v>
                </c:pt>
                <c:pt idx="277">
                  <c:v>45714.083333333328</c:v>
                </c:pt>
                <c:pt idx="278">
                  <c:v>45714.089583333334</c:v>
                </c:pt>
                <c:pt idx="279">
                  <c:v>45714.09097222222</c:v>
                </c:pt>
                <c:pt idx="280">
                  <c:v>45714.092361111107</c:v>
                </c:pt>
                <c:pt idx="281">
                  <c:v>45714.095138888886</c:v>
                </c:pt>
                <c:pt idx="282">
                  <c:v>45714.104166666664</c:v>
                </c:pt>
                <c:pt idx="283">
                  <c:v>45714.125</c:v>
                </c:pt>
                <c:pt idx="284">
                  <c:v>45714.145833333328</c:v>
                </c:pt>
                <c:pt idx="285">
                  <c:v>45714.166666666664</c:v>
                </c:pt>
                <c:pt idx="286">
                  <c:v>45714.1875</c:v>
                </c:pt>
                <c:pt idx="287">
                  <c:v>45714.208333333328</c:v>
                </c:pt>
                <c:pt idx="288">
                  <c:v>45714.229166666664</c:v>
                </c:pt>
                <c:pt idx="289">
                  <c:v>45714.25</c:v>
                </c:pt>
                <c:pt idx="290">
                  <c:v>45714.270833333328</c:v>
                </c:pt>
                <c:pt idx="291">
                  <c:v>45714.291666666664</c:v>
                </c:pt>
                <c:pt idx="292">
                  <c:v>45714.305555555555</c:v>
                </c:pt>
                <c:pt idx="293">
                  <c:v>45714.3125</c:v>
                </c:pt>
                <c:pt idx="294">
                  <c:v>45714.333333333328</c:v>
                </c:pt>
                <c:pt idx="295">
                  <c:v>45714.354166666664</c:v>
                </c:pt>
                <c:pt idx="296">
                  <c:v>45714.375</c:v>
                </c:pt>
                <c:pt idx="297">
                  <c:v>45714.395833333328</c:v>
                </c:pt>
                <c:pt idx="298">
                  <c:v>45714.416666666664</c:v>
                </c:pt>
                <c:pt idx="299">
                  <c:v>45714.4375</c:v>
                </c:pt>
                <c:pt idx="300">
                  <c:v>45714.458333333328</c:v>
                </c:pt>
                <c:pt idx="301">
                  <c:v>45714.479166666664</c:v>
                </c:pt>
                <c:pt idx="302">
                  <c:v>45714.5</c:v>
                </c:pt>
                <c:pt idx="303">
                  <c:v>45714.520833333328</c:v>
                </c:pt>
                <c:pt idx="304">
                  <c:v>45714.541666666664</c:v>
                </c:pt>
                <c:pt idx="305">
                  <c:v>45714.5625</c:v>
                </c:pt>
                <c:pt idx="306">
                  <c:v>45714.583333333328</c:v>
                </c:pt>
                <c:pt idx="307">
                  <c:v>45714.604166666664</c:v>
                </c:pt>
                <c:pt idx="308">
                  <c:v>45714.625</c:v>
                </c:pt>
                <c:pt idx="309">
                  <c:v>45714.645833333328</c:v>
                </c:pt>
                <c:pt idx="310">
                  <c:v>45714.666666666664</c:v>
                </c:pt>
                <c:pt idx="311">
                  <c:v>45714.6875</c:v>
                </c:pt>
                <c:pt idx="312">
                  <c:v>45714.708333333328</c:v>
                </c:pt>
                <c:pt idx="313">
                  <c:v>45714.729166666664</c:v>
                </c:pt>
                <c:pt idx="314">
                  <c:v>45714.75</c:v>
                </c:pt>
                <c:pt idx="315">
                  <c:v>45714.770833333328</c:v>
                </c:pt>
                <c:pt idx="316">
                  <c:v>45714.791666666664</c:v>
                </c:pt>
                <c:pt idx="317">
                  <c:v>45714.8125</c:v>
                </c:pt>
                <c:pt idx="318">
                  <c:v>45714.833333333328</c:v>
                </c:pt>
                <c:pt idx="319">
                  <c:v>45714.854166666664</c:v>
                </c:pt>
                <c:pt idx="320">
                  <c:v>45714.875</c:v>
                </c:pt>
                <c:pt idx="321">
                  <c:v>45714.895833333328</c:v>
                </c:pt>
                <c:pt idx="322">
                  <c:v>45714.916666666664</c:v>
                </c:pt>
                <c:pt idx="323">
                  <c:v>45714.9375</c:v>
                </c:pt>
                <c:pt idx="324">
                  <c:v>45714.958333333328</c:v>
                </c:pt>
                <c:pt idx="325">
                  <c:v>45714.979166666664</c:v>
                </c:pt>
                <c:pt idx="326">
                  <c:v>45715</c:v>
                </c:pt>
                <c:pt idx="327">
                  <c:v>45715.020833333328</c:v>
                </c:pt>
                <c:pt idx="328">
                  <c:v>45715.041666666664</c:v>
                </c:pt>
                <c:pt idx="329">
                  <c:v>45715.0625</c:v>
                </c:pt>
                <c:pt idx="330">
                  <c:v>45715.083333333328</c:v>
                </c:pt>
                <c:pt idx="331">
                  <c:v>45715.104166666664</c:v>
                </c:pt>
                <c:pt idx="332">
                  <c:v>45715.125</c:v>
                </c:pt>
                <c:pt idx="333">
                  <c:v>45715.145833333328</c:v>
                </c:pt>
                <c:pt idx="334">
                  <c:v>45715.166666666664</c:v>
                </c:pt>
                <c:pt idx="335">
                  <c:v>45715.1875</c:v>
                </c:pt>
                <c:pt idx="336">
                  <c:v>45715.208333333328</c:v>
                </c:pt>
                <c:pt idx="337">
                  <c:v>45715.229166666664</c:v>
                </c:pt>
                <c:pt idx="338">
                  <c:v>45715.25</c:v>
                </c:pt>
                <c:pt idx="339">
                  <c:v>45715.270833333328</c:v>
                </c:pt>
                <c:pt idx="340">
                  <c:v>45715.291666666664</c:v>
                </c:pt>
                <c:pt idx="341">
                  <c:v>45715.3125</c:v>
                </c:pt>
                <c:pt idx="342">
                  <c:v>45715.333333333328</c:v>
                </c:pt>
                <c:pt idx="343">
                  <c:v>45715.354166666664</c:v>
                </c:pt>
                <c:pt idx="344">
                  <c:v>45715.375</c:v>
                </c:pt>
                <c:pt idx="345">
                  <c:v>45715.395833333328</c:v>
                </c:pt>
                <c:pt idx="346">
                  <c:v>45715.416666666664</c:v>
                </c:pt>
                <c:pt idx="347">
                  <c:v>45715.4375</c:v>
                </c:pt>
                <c:pt idx="348">
                  <c:v>45715.458333333328</c:v>
                </c:pt>
                <c:pt idx="349">
                  <c:v>45715.479166666664</c:v>
                </c:pt>
                <c:pt idx="350">
                  <c:v>45715.5</c:v>
                </c:pt>
                <c:pt idx="351">
                  <c:v>45715.520833333328</c:v>
                </c:pt>
                <c:pt idx="352">
                  <c:v>45715.541666666664</c:v>
                </c:pt>
                <c:pt idx="353">
                  <c:v>45715.5625</c:v>
                </c:pt>
                <c:pt idx="354">
                  <c:v>45715.583333333328</c:v>
                </c:pt>
                <c:pt idx="355">
                  <c:v>45715.604166666664</c:v>
                </c:pt>
                <c:pt idx="356">
                  <c:v>45715.625</c:v>
                </c:pt>
                <c:pt idx="357">
                  <c:v>45715.645833333328</c:v>
                </c:pt>
                <c:pt idx="358">
                  <c:v>45715.666666666664</c:v>
                </c:pt>
                <c:pt idx="359">
                  <c:v>45715.6875</c:v>
                </c:pt>
                <c:pt idx="360">
                  <c:v>45715.708333333328</c:v>
                </c:pt>
                <c:pt idx="361">
                  <c:v>45715.729166666664</c:v>
                </c:pt>
                <c:pt idx="362">
                  <c:v>45715.740972222222</c:v>
                </c:pt>
                <c:pt idx="363">
                  <c:v>45715.75</c:v>
                </c:pt>
                <c:pt idx="364">
                  <c:v>45715.770833333328</c:v>
                </c:pt>
                <c:pt idx="365">
                  <c:v>45715.791666666664</c:v>
                </c:pt>
                <c:pt idx="366">
                  <c:v>45715.8125</c:v>
                </c:pt>
                <c:pt idx="367">
                  <c:v>45715.833333333328</c:v>
                </c:pt>
                <c:pt idx="368">
                  <c:v>45715.854166666664</c:v>
                </c:pt>
                <c:pt idx="369">
                  <c:v>45715.875</c:v>
                </c:pt>
                <c:pt idx="370">
                  <c:v>45715.895833333328</c:v>
                </c:pt>
                <c:pt idx="371">
                  <c:v>45715.916666666664</c:v>
                </c:pt>
                <c:pt idx="372">
                  <c:v>45715.919444444444</c:v>
                </c:pt>
                <c:pt idx="373">
                  <c:v>45715.9375</c:v>
                </c:pt>
                <c:pt idx="374">
                  <c:v>45715.958333333328</c:v>
                </c:pt>
                <c:pt idx="375">
                  <c:v>45715.979166666664</c:v>
                </c:pt>
                <c:pt idx="376">
                  <c:v>45716</c:v>
                </c:pt>
                <c:pt idx="377">
                  <c:v>45716.020833333328</c:v>
                </c:pt>
                <c:pt idx="378">
                  <c:v>45716.041666666664</c:v>
                </c:pt>
                <c:pt idx="379">
                  <c:v>45716.0625</c:v>
                </c:pt>
                <c:pt idx="380">
                  <c:v>45716.083333333328</c:v>
                </c:pt>
                <c:pt idx="381">
                  <c:v>45716.104166666664</c:v>
                </c:pt>
                <c:pt idx="382">
                  <c:v>45716.125</c:v>
                </c:pt>
                <c:pt idx="383">
                  <c:v>45716.145833333328</c:v>
                </c:pt>
                <c:pt idx="384">
                  <c:v>45716.166666666664</c:v>
                </c:pt>
                <c:pt idx="385">
                  <c:v>45716.1875</c:v>
                </c:pt>
                <c:pt idx="386">
                  <c:v>45716.208333333328</c:v>
                </c:pt>
                <c:pt idx="387">
                  <c:v>45716.229166666664</c:v>
                </c:pt>
                <c:pt idx="388">
                  <c:v>45716.25</c:v>
                </c:pt>
                <c:pt idx="389">
                  <c:v>45716.270833333328</c:v>
                </c:pt>
                <c:pt idx="390">
                  <c:v>45716.291666666664</c:v>
                </c:pt>
                <c:pt idx="391">
                  <c:v>45716.3125</c:v>
                </c:pt>
                <c:pt idx="392">
                  <c:v>45716.333333333328</c:v>
                </c:pt>
                <c:pt idx="393">
                  <c:v>45716.354166666664</c:v>
                </c:pt>
                <c:pt idx="394">
                  <c:v>45716.375</c:v>
                </c:pt>
                <c:pt idx="395">
                  <c:v>45716.395833333328</c:v>
                </c:pt>
                <c:pt idx="396">
                  <c:v>45716.416666666664</c:v>
                </c:pt>
                <c:pt idx="397">
                  <c:v>45716.4375</c:v>
                </c:pt>
                <c:pt idx="398">
                  <c:v>45716.458333333328</c:v>
                </c:pt>
                <c:pt idx="399">
                  <c:v>45716.479166666664</c:v>
                </c:pt>
                <c:pt idx="400">
                  <c:v>45716.5</c:v>
                </c:pt>
                <c:pt idx="401">
                  <c:v>45716.520833333328</c:v>
                </c:pt>
                <c:pt idx="402">
                  <c:v>45716.541666666664</c:v>
                </c:pt>
                <c:pt idx="403">
                  <c:v>45716.5625</c:v>
                </c:pt>
                <c:pt idx="404">
                  <c:v>45716.583333333328</c:v>
                </c:pt>
                <c:pt idx="405">
                  <c:v>45716.604166666664</c:v>
                </c:pt>
                <c:pt idx="406">
                  <c:v>45716.625</c:v>
                </c:pt>
                <c:pt idx="407">
                  <c:v>45716.645833333328</c:v>
                </c:pt>
                <c:pt idx="408">
                  <c:v>45716.666666666664</c:v>
                </c:pt>
                <c:pt idx="409">
                  <c:v>45716.6875</c:v>
                </c:pt>
                <c:pt idx="410">
                  <c:v>45716.708333333328</c:v>
                </c:pt>
                <c:pt idx="411">
                  <c:v>45716.729166666664</c:v>
                </c:pt>
                <c:pt idx="412">
                  <c:v>45716.75</c:v>
                </c:pt>
                <c:pt idx="413">
                  <c:v>45716.770833333328</c:v>
                </c:pt>
                <c:pt idx="414">
                  <c:v>45716.791666666664</c:v>
                </c:pt>
                <c:pt idx="415">
                  <c:v>45716.8125</c:v>
                </c:pt>
                <c:pt idx="416">
                  <c:v>45716.833333333328</c:v>
                </c:pt>
                <c:pt idx="417">
                  <c:v>45716.854166666664</c:v>
                </c:pt>
                <c:pt idx="418">
                  <c:v>45716.875</c:v>
                </c:pt>
                <c:pt idx="419">
                  <c:v>45716.895833333328</c:v>
                </c:pt>
                <c:pt idx="420">
                  <c:v>45716.913888888885</c:v>
                </c:pt>
                <c:pt idx="421">
                  <c:v>45716.916666666664</c:v>
                </c:pt>
                <c:pt idx="422">
                  <c:v>45716.9375</c:v>
                </c:pt>
                <c:pt idx="423">
                  <c:v>45716.958333333328</c:v>
                </c:pt>
                <c:pt idx="424">
                  <c:v>45716.979166666664</c:v>
                </c:pt>
                <c:pt idx="425">
                  <c:v>45717</c:v>
                </c:pt>
                <c:pt idx="426">
                  <c:v>45717.020833333328</c:v>
                </c:pt>
                <c:pt idx="427">
                  <c:v>45717.021527777775</c:v>
                </c:pt>
                <c:pt idx="428">
                  <c:v>45717.041666666664</c:v>
                </c:pt>
                <c:pt idx="429">
                  <c:v>45717.0625</c:v>
                </c:pt>
                <c:pt idx="430">
                  <c:v>45717.083333333328</c:v>
                </c:pt>
                <c:pt idx="431">
                  <c:v>45717.089583333334</c:v>
                </c:pt>
                <c:pt idx="432">
                  <c:v>45717.104166666664</c:v>
                </c:pt>
                <c:pt idx="433">
                  <c:v>45717.110416666663</c:v>
                </c:pt>
                <c:pt idx="434">
                  <c:v>45717.125</c:v>
                </c:pt>
                <c:pt idx="435">
                  <c:v>45717.145833333328</c:v>
                </c:pt>
                <c:pt idx="436">
                  <c:v>45717.149305555555</c:v>
                </c:pt>
                <c:pt idx="437">
                  <c:v>45717.166666666664</c:v>
                </c:pt>
                <c:pt idx="438">
                  <c:v>45717.167361111111</c:v>
                </c:pt>
                <c:pt idx="439">
                  <c:v>45717.1875</c:v>
                </c:pt>
                <c:pt idx="440">
                  <c:v>45717.191666666666</c:v>
                </c:pt>
                <c:pt idx="441">
                  <c:v>45717.208333333328</c:v>
                </c:pt>
                <c:pt idx="442">
                  <c:v>45717.229166666664</c:v>
                </c:pt>
                <c:pt idx="443">
                  <c:v>45717.229861111111</c:v>
                </c:pt>
                <c:pt idx="444">
                  <c:v>45717.25</c:v>
                </c:pt>
                <c:pt idx="445">
                  <c:v>45717.254861111105</c:v>
                </c:pt>
                <c:pt idx="446">
                  <c:v>45717.270833333328</c:v>
                </c:pt>
                <c:pt idx="447">
                  <c:v>45717.291666666664</c:v>
                </c:pt>
                <c:pt idx="448">
                  <c:v>45717.3125</c:v>
                </c:pt>
                <c:pt idx="449">
                  <c:v>45717.333333333328</c:v>
                </c:pt>
                <c:pt idx="450">
                  <c:v>45717.354166666664</c:v>
                </c:pt>
                <c:pt idx="451">
                  <c:v>45717.357638888883</c:v>
                </c:pt>
                <c:pt idx="452">
                  <c:v>45717.375</c:v>
                </c:pt>
                <c:pt idx="453">
                  <c:v>45717.395833333328</c:v>
                </c:pt>
                <c:pt idx="454">
                  <c:v>45717.416666666664</c:v>
                </c:pt>
                <c:pt idx="455">
                  <c:v>45717.4375</c:v>
                </c:pt>
                <c:pt idx="456">
                  <c:v>45717.458333333328</c:v>
                </c:pt>
                <c:pt idx="457">
                  <c:v>45717.479166666664</c:v>
                </c:pt>
                <c:pt idx="458">
                  <c:v>45717.5</c:v>
                </c:pt>
                <c:pt idx="459">
                  <c:v>45717.520833333328</c:v>
                </c:pt>
                <c:pt idx="460">
                  <c:v>45717.541666666664</c:v>
                </c:pt>
                <c:pt idx="461">
                  <c:v>45717.560416666667</c:v>
                </c:pt>
                <c:pt idx="462">
                  <c:v>45717.561111111107</c:v>
                </c:pt>
                <c:pt idx="463">
                  <c:v>45717.5625</c:v>
                </c:pt>
                <c:pt idx="464">
                  <c:v>45717.574999999997</c:v>
                </c:pt>
                <c:pt idx="465">
                  <c:v>45717.583333333328</c:v>
                </c:pt>
                <c:pt idx="466">
                  <c:v>45717.604166666664</c:v>
                </c:pt>
                <c:pt idx="467">
                  <c:v>45717.625</c:v>
                </c:pt>
                <c:pt idx="468">
                  <c:v>45717.645833333328</c:v>
                </c:pt>
                <c:pt idx="469">
                  <c:v>45717.666666666664</c:v>
                </c:pt>
                <c:pt idx="470">
                  <c:v>45717.6875</c:v>
                </c:pt>
                <c:pt idx="471">
                  <c:v>45717.708333333328</c:v>
                </c:pt>
                <c:pt idx="472">
                  <c:v>45717.729166666664</c:v>
                </c:pt>
                <c:pt idx="473">
                  <c:v>45717.75</c:v>
                </c:pt>
                <c:pt idx="474">
                  <c:v>45717.770833333328</c:v>
                </c:pt>
                <c:pt idx="475">
                  <c:v>45717.791666666664</c:v>
                </c:pt>
                <c:pt idx="476">
                  <c:v>45717.8125</c:v>
                </c:pt>
                <c:pt idx="477">
                  <c:v>45717.833333333328</c:v>
                </c:pt>
                <c:pt idx="478">
                  <c:v>45717.854166666664</c:v>
                </c:pt>
                <c:pt idx="479">
                  <c:v>45717.875</c:v>
                </c:pt>
                <c:pt idx="480">
                  <c:v>45717.88680555555</c:v>
                </c:pt>
                <c:pt idx="481">
                  <c:v>45717.888194444444</c:v>
                </c:pt>
                <c:pt idx="482">
                  <c:v>45717.895833333328</c:v>
                </c:pt>
                <c:pt idx="483">
                  <c:v>45717.916666666664</c:v>
                </c:pt>
                <c:pt idx="484">
                  <c:v>45717.9375</c:v>
                </c:pt>
                <c:pt idx="485">
                  <c:v>45717.958333333328</c:v>
                </c:pt>
                <c:pt idx="486">
                  <c:v>45717.979166666664</c:v>
                </c:pt>
                <c:pt idx="487">
                  <c:v>45718</c:v>
                </c:pt>
                <c:pt idx="488">
                  <c:v>45718.020833333328</c:v>
                </c:pt>
                <c:pt idx="489">
                  <c:v>45718.041666666664</c:v>
                </c:pt>
                <c:pt idx="490">
                  <c:v>45718.042361111111</c:v>
                </c:pt>
                <c:pt idx="491">
                  <c:v>45718.0625</c:v>
                </c:pt>
                <c:pt idx="492">
                  <c:v>45718.083333333328</c:v>
                </c:pt>
                <c:pt idx="493">
                  <c:v>45718.09375</c:v>
                </c:pt>
                <c:pt idx="494">
                  <c:v>45718.104166666664</c:v>
                </c:pt>
                <c:pt idx="495">
                  <c:v>45718.104861111111</c:v>
                </c:pt>
                <c:pt idx="496">
                  <c:v>45718.125</c:v>
                </c:pt>
                <c:pt idx="497">
                  <c:v>45718.126388888886</c:v>
                </c:pt>
                <c:pt idx="498">
                  <c:v>45718.145833333328</c:v>
                </c:pt>
                <c:pt idx="499">
                  <c:v>45718.146527777775</c:v>
                </c:pt>
                <c:pt idx="500">
                  <c:v>45718.166666666664</c:v>
                </c:pt>
                <c:pt idx="501">
                  <c:v>45718.1875</c:v>
                </c:pt>
                <c:pt idx="502">
                  <c:v>45718.208333333328</c:v>
                </c:pt>
                <c:pt idx="503">
                  <c:v>45718.229166666664</c:v>
                </c:pt>
                <c:pt idx="504">
                  <c:v>45718.25</c:v>
                </c:pt>
                <c:pt idx="505">
                  <c:v>45718.270833333328</c:v>
                </c:pt>
                <c:pt idx="506">
                  <c:v>45718.291666666664</c:v>
                </c:pt>
                <c:pt idx="507">
                  <c:v>45718.3125</c:v>
                </c:pt>
                <c:pt idx="508">
                  <c:v>45718.333333333328</c:v>
                </c:pt>
                <c:pt idx="509">
                  <c:v>45718.354166666664</c:v>
                </c:pt>
                <c:pt idx="510">
                  <c:v>45718.375</c:v>
                </c:pt>
                <c:pt idx="511">
                  <c:v>45718.395833333328</c:v>
                </c:pt>
                <c:pt idx="512">
                  <c:v>45718.416666666664</c:v>
                </c:pt>
                <c:pt idx="513">
                  <c:v>45718.4375</c:v>
                </c:pt>
                <c:pt idx="514">
                  <c:v>45718.458333333328</c:v>
                </c:pt>
                <c:pt idx="515">
                  <c:v>45718.479166666664</c:v>
                </c:pt>
                <c:pt idx="516">
                  <c:v>45718.5</c:v>
                </c:pt>
                <c:pt idx="517">
                  <c:v>45718.520833333328</c:v>
                </c:pt>
                <c:pt idx="518">
                  <c:v>45718.541666666664</c:v>
                </c:pt>
                <c:pt idx="519">
                  <c:v>45718.5625</c:v>
                </c:pt>
                <c:pt idx="520">
                  <c:v>45718.583333333328</c:v>
                </c:pt>
                <c:pt idx="521">
                  <c:v>45718.604166666664</c:v>
                </c:pt>
                <c:pt idx="522">
                  <c:v>45718.625</c:v>
                </c:pt>
                <c:pt idx="523">
                  <c:v>45718.627083333333</c:v>
                </c:pt>
                <c:pt idx="524">
                  <c:v>45718.645833333328</c:v>
                </c:pt>
                <c:pt idx="525">
                  <c:v>45718.647222222222</c:v>
                </c:pt>
                <c:pt idx="526">
                  <c:v>45718.664583333331</c:v>
                </c:pt>
                <c:pt idx="527">
                  <c:v>45718.666666666664</c:v>
                </c:pt>
                <c:pt idx="528">
                  <c:v>45718.671527777777</c:v>
                </c:pt>
                <c:pt idx="529">
                  <c:v>45718.683333333334</c:v>
                </c:pt>
                <c:pt idx="530">
                  <c:v>45718.6875</c:v>
                </c:pt>
                <c:pt idx="531">
                  <c:v>45718.708333333328</c:v>
                </c:pt>
                <c:pt idx="532">
                  <c:v>45718.713194444441</c:v>
                </c:pt>
                <c:pt idx="533">
                  <c:v>45718.729166666664</c:v>
                </c:pt>
                <c:pt idx="534">
                  <c:v>45718.731249999997</c:v>
                </c:pt>
                <c:pt idx="535">
                  <c:v>45718.75</c:v>
                </c:pt>
                <c:pt idx="536">
                  <c:v>45718.770833333328</c:v>
                </c:pt>
                <c:pt idx="537">
                  <c:v>45718.791666666664</c:v>
                </c:pt>
                <c:pt idx="538">
                  <c:v>45718.8125</c:v>
                </c:pt>
                <c:pt idx="539">
                  <c:v>45718.833333333328</c:v>
                </c:pt>
                <c:pt idx="540">
                  <c:v>45718.854166666664</c:v>
                </c:pt>
                <c:pt idx="541">
                  <c:v>45718.875</c:v>
                </c:pt>
                <c:pt idx="542">
                  <c:v>45718.895833333328</c:v>
                </c:pt>
                <c:pt idx="543">
                  <c:v>45718.916666666664</c:v>
                </c:pt>
                <c:pt idx="544">
                  <c:v>45718.9375</c:v>
                </c:pt>
                <c:pt idx="545">
                  <c:v>45718.948611111111</c:v>
                </c:pt>
                <c:pt idx="546">
                  <c:v>45718.958333333328</c:v>
                </c:pt>
                <c:pt idx="547">
                  <c:v>45718.959722222222</c:v>
                </c:pt>
                <c:pt idx="548">
                  <c:v>45718.979166666664</c:v>
                </c:pt>
                <c:pt idx="549">
                  <c:v>45718.985416666663</c:v>
                </c:pt>
                <c:pt idx="550">
                  <c:v>45719</c:v>
                </c:pt>
                <c:pt idx="551">
                  <c:v>45719.020833333328</c:v>
                </c:pt>
                <c:pt idx="552">
                  <c:v>45719.032638888886</c:v>
                </c:pt>
                <c:pt idx="553">
                  <c:v>45719.041666666664</c:v>
                </c:pt>
                <c:pt idx="554">
                  <c:v>45719.061805555553</c:v>
                </c:pt>
                <c:pt idx="555">
                  <c:v>45719.0625</c:v>
                </c:pt>
                <c:pt idx="556">
                  <c:v>45719.083333333328</c:v>
                </c:pt>
                <c:pt idx="557">
                  <c:v>45719.104166666664</c:v>
                </c:pt>
                <c:pt idx="558">
                  <c:v>45719.125</c:v>
                </c:pt>
                <c:pt idx="559">
                  <c:v>45719.142361111109</c:v>
                </c:pt>
                <c:pt idx="560">
                  <c:v>45719.145833333328</c:v>
                </c:pt>
                <c:pt idx="561">
                  <c:v>45719.166666666664</c:v>
                </c:pt>
                <c:pt idx="562">
                  <c:v>45719.186111111107</c:v>
                </c:pt>
                <c:pt idx="563">
                  <c:v>45719.1875</c:v>
                </c:pt>
                <c:pt idx="564">
                  <c:v>45719.208333333328</c:v>
                </c:pt>
                <c:pt idx="565">
                  <c:v>45719.229166666664</c:v>
                </c:pt>
                <c:pt idx="566">
                  <c:v>45719.25</c:v>
                </c:pt>
                <c:pt idx="567">
                  <c:v>45719.270833333328</c:v>
                </c:pt>
                <c:pt idx="568">
                  <c:v>45719.291666666664</c:v>
                </c:pt>
                <c:pt idx="569">
                  <c:v>45719.3125</c:v>
                </c:pt>
                <c:pt idx="570">
                  <c:v>45719.322222222218</c:v>
                </c:pt>
                <c:pt idx="571">
                  <c:v>45719.333333333328</c:v>
                </c:pt>
                <c:pt idx="572">
                  <c:v>45719.336111111108</c:v>
                </c:pt>
                <c:pt idx="573">
                  <c:v>45719.354166666664</c:v>
                </c:pt>
                <c:pt idx="574">
                  <c:v>45719.375</c:v>
                </c:pt>
                <c:pt idx="575">
                  <c:v>45719.394444444442</c:v>
                </c:pt>
                <c:pt idx="576">
                  <c:v>45719.395833333328</c:v>
                </c:pt>
                <c:pt idx="577">
                  <c:v>45719.416666666664</c:v>
                </c:pt>
                <c:pt idx="578">
                  <c:v>45719.4375</c:v>
                </c:pt>
                <c:pt idx="579">
                  <c:v>45719.458333333328</c:v>
                </c:pt>
                <c:pt idx="580">
                  <c:v>45719.479166666664</c:v>
                </c:pt>
                <c:pt idx="581">
                  <c:v>45719.493055555555</c:v>
                </c:pt>
                <c:pt idx="582">
                  <c:v>45719.5</c:v>
                </c:pt>
                <c:pt idx="583">
                  <c:v>45719.520833333328</c:v>
                </c:pt>
                <c:pt idx="584">
                  <c:v>45719.541666666664</c:v>
                </c:pt>
                <c:pt idx="585">
                  <c:v>45719.5625</c:v>
                </c:pt>
                <c:pt idx="586">
                  <c:v>45719.583333333328</c:v>
                </c:pt>
                <c:pt idx="587">
                  <c:v>45719.604166666664</c:v>
                </c:pt>
                <c:pt idx="588">
                  <c:v>45719.625</c:v>
                </c:pt>
                <c:pt idx="589">
                  <c:v>45719.645833333328</c:v>
                </c:pt>
                <c:pt idx="590">
                  <c:v>45719.666666666664</c:v>
                </c:pt>
                <c:pt idx="591">
                  <c:v>45719.6875</c:v>
                </c:pt>
                <c:pt idx="592">
                  <c:v>45719.708333333328</c:v>
                </c:pt>
                <c:pt idx="593">
                  <c:v>45719.729166666664</c:v>
                </c:pt>
                <c:pt idx="594">
                  <c:v>45719.736805555556</c:v>
                </c:pt>
                <c:pt idx="595">
                  <c:v>45719.75</c:v>
                </c:pt>
                <c:pt idx="596">
                  <c:v>45719.770833333328</c:v>
                </c:pt>
                <c:pt idx="597">
                  <c:v>45719.791666666664</c:v>
                </c:pt>
                <c:pt idx="598">
                  <c:v>45719.8125</c:v>
                </c:pt>
                <c:pt idx="599">
                  <c:v>45719.833333333328</c:v>
                </c:pt>
                <c:pt idx="600">
                  <c:v>45719.854166666664</c:v>
                </c:pt>
                <c:pt idx="601">
                  <c:v>45719.875</c:v>
                </c:pt>
                <c:pt idx="602">
                  <c:v>45719.895833333328</c:v>
                </c:pt>
                <c:pt idx="603">
                  <c:v>45719.916666666664</c:v>
                </c:pt>
                <c:pt idx="604">
                  <c:v>45719.9375</c:v>
                </c:pt>
                <c:pt idx="605">
                  <c:v>45719.958333333328</c:v>
                </c:pt>
                <c:pt idx="606">
                  <c:v>45719.979166666664</c:v>
                </c:pt>
                <c:pt idx="607">
                  <c:v>45720</c:v>
                </c:pt>
                <c:pt idx="608">
                  <c:v>45720.020833333328</c:v>
                </c:pt>
                <c:pt idx="609">
                  <c:v>45720.041666666664</c:v>
                </c:pt>
                <c:pt idx="610">
                  <c:v>45720.0625</c:v>
                </c:pt>
                <c:pt idx="611">
                  <c:v>45720.083333333328</c:v>
                </c:pt>
                <c:pt idx="612">
                  <c:v>45720.104166666664</c:v>
                </c:pt>
                <c:pt idx="613">
                  <c:v>45720.125</c:v>
                </c:pt>
                <c:pt idx="614">
                  <c:v>45720.145833333328</c:v>
                </c:pt>
                <c:pt idx="615">
                  <c:v>45720.166666666664</c:v>
                </c:pt>
                <c:pt idx="616">
                  <c:v>45720.1875</c:v>
                </c:pt>
                <c:pt idx="617">
                  <c:v>45720.208333333328</c:v>
                </c:pt>
                <c:pt idx="618">
                  <c:v>45720.229166666664</c:v>
                </c:pt>
                <c:pt idx="619">
                  <c:v>45720.25</c:v>
                </c:pt>
                <c:pt idx="620">
                  <c:v>45720.270833333328</c:v>
                </c:pt>
                <c:pt idx="621">
                  <c:v>45720.291666666664</c:v>
                </c:pt>
                <c:pt idx="622">
                  <c:v>45720.3125</c:v>
                </c:pt>
                <c:pt idx="623">
                  <c:v>45720.333333333328</c:v>
                </c:pt>
                <c:pt idx="624">
                  <c:v>45720.354166666664</c:v>
                </c:pt>
                <c:pt idx="625">
                  <c:v>45720.375</c:v>
                </c:pt>
                <c:pt idx="626">
                  <c:v>45720.395833333328</c:v>
                </c:pt>
                <c:pt idx="627">
                  <c:v>45720.416666666664</c:v>
                </c:pt>
                <c:pt idx="628">
                  <c:v>45720.4375</c:v>
                </c:pt>
                <c:pt idx="629">
                  <c:v>45720.458333333328</c:v>
                </c:pt>
                <c:pt idx="630">
                  <c:v>45720.479166666664</c:v>
                </c:pt>
                <c:pt idx="631">
                  <c:v>45720.5</c:v>
                </c:pt>
                <c:pt idx="632">
                  <c:v>45720.520833333328</c:v>
                </c:pt>
                <c:pt idx="633">
                  <c:v>45720.541666666664</c:v>
                </c:pt>
                <c:pt idx="634">
                  <c:v>45720.5625</c:v>
                </c:pt>
                <c:pt idx="635">
                  <c:v>45720.583333333328</c:v>
                </c:pt>
                <c:pt idx="636">
                  <c:v>45720.604166666664</c:v>
                </c:pt>
                <c:pt idx="637">
                  <c:v>45720.625</c:v>
                </c:pt>
                <c:pt idx="638">
                  <c:v>45720.645833333328</c:v>
                </c:pt>
                <c:pt idx="639">
                  <c:v>45720.666666666664</c:v>
                </c:pt>
                <c:pt idx="640">
                  <c:v>45720.6875</c:v>
                </c:pt>
                <c:pt idx="641">
                  <c:v>45720.708333333328</c:v>
                </c:pt>
                <c:pt idx="642">
                  <c:v>45720.729166666664</c:v>
                </c:pt>
                <c:pt idx="643">
                  <c:v>45720.75</c:v>
                </c:pt>
                <c:pt idx="644">
                  <c:v>45720.770833333328</c:v>
                </c:pt>
                <c:pt idx="645">
                  <c:v>45720.791666666664</c:v>
                </c:pt>
                <c:pt idx="646">
                  <c:v>45720.8125</c:v>
                </c:pt>
                <c:pt idx="647">
                  <c:v>45720.833333333328</c:v>
                </c:pt>
                <c:pt idx="648">
                  <c:v>45720.854166666664</c:v>
                </c:pt>
                <c:pt idx="649">
                  <c:v>45720.875</c:v>
                </c:pt>
                <c:pt idx="650">
                  <c:v>45720.895833333328</c:v>
                </c:pt>
                <c:pt idx="651">
                  <c:v>45720.916666666664</c:v>
                </c:pt>
                <c:pt idx="652">
                  <c:v>45720.9375</c:v>
                </c:pt>
                <c:pt idx="653">
                  <c:v>45720.958333333328</c:v>
                </c:pt>
                <c:pt idx="654">
                  <c:v>45720.979166666664</c:v>
                </c:pt>
                <c:pt idx="655">
                  <c:v>45721</c:v>
                </c:pt>
                <c:pt idx="656">
                  <c:v>45721.020833333328</c:v>
                </c:pt>
                <c:pt idx="657">
                  <c:v>45721.041666666664</c:v>
                </c:pt>
                <c:pt idx="658">
                  <c:v>45721.0625</c:v>
                </c:pt>
                <c:pt idx="659">
                  <c:v>45721.083333333328</c:v>
                </c:pt>
                <c:pt idx="660">
                  <c:v>45721.104166666664</c:v>
                </c:pt>
                <c:pt idx="661">
                  <c:v>45721.125</c:v>
                </c:pt>
                <c:pt idx="662">
                  <c:v>45721.145833333328</c:v>
                </c:pt>
                <c:pt idx="663">
                  <c:v>45721.166666666664</c:v>
                </c:pt>
                <c:pt idx="664">
                  <c:v>45721.1875</c:v>
                </c:pt>
                <c:pt idx="665">
                  <c:v>45721.208333333328</c:v>
                </c:pt>
                <c:pt idx="666">
                  <c:v>45721.229166666664</c:v>
                </c:pt>
                <c:pt idx="667">
                  <c:v>45721.25</c:v>
                </c:pt>
                <c:pt idx="668">
                  <c:v>45721.270833333328</c:v>
                </c:pt>
                <c:pt idx="669">
                  <c:v>45721.291666666664</c:v>
                </c:pt>
                <c:pt idx="670">
                  <c:v>45721.3125</c:v>
                </c:pt>
                <c:pt idx="671">
                  <c:v>45721.333333333328</c:v>
                </c:pt>
                <c:pt idx="672">
                  <c:v>45721.354166666664</c:v>
                </c:pt>
                <c:pt idx="673">
                  <c:v>45721.375</c:v>
                </c:pt>
                <c:pt idx="674">
                  <c:v>45721.395833333328</c:v>
                </c:pt>
                <c:pt idx="675">
                  <c:v>45721.416666666664</c:v>
                </c:pt>
                <c:pt idx="676">
                  <c:v>45721.4375</c:v>
                </c:pt>
                <c:pt idx="677">
                  <c:v>45721.458333333328</c:v>
                </c:pt>
                <c:pt idx="678">
                  <c:v>45721.479166666664</c:v>
                </c:pt>
                <c:pt idx="679">
                  <c:v>45721.5</c:v>
                </c:pt>
                <c:pt idx="680">
                  <c:v>45721.520833333328</c:v>
                </c:pt>
                <c:pt idx="681">
                  <c:v>45721.541666666664</c:v>
                </c:pt>
                <c:pt idx="682">
                  <c:v>45721.5625</c:v>
                </c:pt>
                <c:pt idx="683">
                  <c:v>45721.583333333328</c:v>
                </c:pt>
                <c:pt idx="684">
                  <c:v>45721.604166666664</c:v>
                </c:pt>
                <c:pt idx="685">
                  <c:v>45721.625</c:v>
                </c:pt>
                <c:pt idx="686">
                  <c:v>45721.645833333328</c:v>
                </c:pt>
                <c:pt idx="687">
                  <c:v>45721.666666666664</c:v>
                </c:pt>
                <c:pt idx="688">
                  <c:v>45721.6875</c:v>
                </c:pt>
                <c:pt idx="689">
                  <c:v>45721.708333333328</c:v>
                </c:pt>
                <c:pt idx="690">
                  <c:v>45721.729166666664</c:v>
                </c:pt>
                <c:pt idx="691">
                  <c:v>45721.75</c:v>
                </c:pt>
                <c:pt idx="692">
                  <c:v>45721.770833333328</c:v>
                </c:pt>
                <c:pt idx="693">
                  <c:v>45721.791666666664</c:v>
                </c:pt>
                <c:pt idx="694">
                  <c:v>45721.8125</c:v>
                </c:pt>
                <c:pt idx="695">
                  <c:v>45721.833333333328</c:v>
                </c:pt>
                <c:pt idx="696">
                  <c:v>45721.854166666664</c:v>
                </c:pt>
                <c:pt idx="697">
                  <c:v>45721.875</c:v>
                </c:pt>
                <c:pt idx="698">
                  <c:v>45721.895833333328</c:v>
                </c:pt>
                <c:pt idx="699">
                  <c:v>45721.916666666664</c:v>
                </c:pt>
                <c:pt idx="700">
                  <c:v>45721.9375</c:v>
                </c:pt>
                <c:pt idx="701">
                  <c:v>45721.958333333328</c:v>
                </c:pt>
                <c:pt idx="702">
                  <c:v>45721.979166666664</c:v>
                </c:pt>
                <c:pt idx="703">
                  <c:v>45722</c:v>
                </c:pt>
                <c:pt idx="704">
                  <c:v>45722.020833333328</c:v>
                </c:pt>
                <c:pt idx="705">
                  <c:v>45722.041666666664</c:v>
                </c:pt>
                <c:pt idx="706">
                  <c:v>45722.0625</c:v>
                </c:pt>
                <c:pt idx="707">
                  <c:v>45722.083333333328</c:v>
                </c:pt>
                <c:pt idx="708">
                  <c:v>45722.104166666664</c:v>
                </c:pt>
                <c:pt idx="709">
                  <c:v>45722.125</c:v>
                </c:pt>
                <c:pt idx="710">
                  <c:v>45722.145833333328</c:v>
                </c:pt>
                <c:pt idx="711">
                  <c:v>45722.166666666664</c:v>
                </c:pt>
                <c:pt idx="712">
                  <c:v>45722.1875</c:v>
                </c:pt>
                <c:pt idx="713">
                  <c:v>45722.208333333328</c:v>
                </c:pt>
                <c:pt idx="714">
                  <c:v>45722.229166666664</c:v>
                </c:pt>
                <c:pt idx="715">
                  <c:v>45722.25</c:v>
                </c:pt>
                <c:pt idx="716">
                  <c:v>45722.270833333328</c:v>
                </c:pt>
                <c:pt idx="717">
                  <c:v>45722.291666666664</c:v>
                </c:pt>
                <c:pt idx="718">
                  <c:v>45722.3125</c:v>
                </c:pt>
                <c:pt idx="719">
                  <c:v>45722.333333333328</c:v>
                </c:pt>
                <c:pt idx="720">
                  <c:v>45722.354166666664</c:v>
                </c:pt>
                <c:pt idx="721">
                  <c:v>45722.375</c:v>
                </c:pt>
                <c:pt idx="722">
                  <c:v>45722.395833333328</c:v>
                </c:pt>
                <c:pt idx="723">
                  <c:v>45722.416666666664</c:v>
                </c:pt>
                <c:pt idx="724">
                  <c:v>45722.4375</c:v>
                </c:pt>
                <c:pt idx="725">
                  <c:v>45722.458333333328</c:v>
                </c:pt>
                <c:pt idx="726">
                  <c:v>45722.479166666664</c:v>
                </c:pt>
                <c:pt idx="727">
                  <c:v>45722.5</c:v>
                </c:pt>
                <c:pt idx="728">
                  <c:v>45722.520833333328</c:v>
                </c:pt>
                <c:pt idx="729">
                  <c:v>45722.541666666664</c:v>
                </c:pt>
                <c:pt idx="730">
                  <c:v>45722.5625</c:v>
                </c:pt>
                <c:pt idx="731">
                  <c:v>45722.583333333328</c:v>
                </c:pt>
                <c:pt idx="732">
                  <c:v>45722.604166666664</c:v>
                </c:pt>
                <c:pt idx="733">
                  <c:v>45722.625</c:v>
                </c:pt>
                <c:pt idx="734">
                  <c:v>45722.645833333328</c:v>
                </c:pt>
                <c:pt idx="735">
                  <c:v>45722.666666666664</c:v>
                </c:pt>
                <c:pt idx="736">
                  <c:v>45722.6875</c:v>
                </c:pt>
                <c:pt idx="737">
                  <c:v>45722.708333333328</c:v>
                </c:pt>
                <c:pt idx="738">
                  <c:v>45722.729166666664</c:v>
                </c:pt>
                <c:pt idx="739">
                  <c:v>45722.75</c:v>
                </c:pt>
                <c:pt idx="740">
                  <c:v>45722.770833333328</c:v>
                </c:pt>
                <c:pt idx="741">
                  <c:v>45722.791666666664</c:v>
                </c:pt>
                <c:pt idx="742">
                  <c:v>45722.8125</c:v>
                </c:pt>
                <c:pt idx="743">
                  <c:v>45722.833333333328</c:v>
                </c:pt>
                <c:pt idx="744">
                  <c:v>45722.854166666664</c:v>
                </c:pt>
                <c:pt idx="745">
                  <c:v>45722.875</c:v>
                </c:pt>
                <c:pt idx="746">
                  <c:v>45722.895833333328</c:v>
                </c:pt>
                <c:pt idx="747">
                  <c:v>45722.916666666664</c:v>
                </c:pt>
                <c:pt idx="748">
                  <c:v>45722.9375</c:v>
                </c:pt>
                <c:pt idx="749">
                  <c:v>45722.958333333328</c:v>
                </c:pt>
                <c:pt idx="750">
                  <c:v>45722.979166666664</c:v>
                </c:pt>
                <c:pt idx="751">
                  <c:v>45723</c:v>
                </c:pt>
                <c:pt idx="752">
                  <c:v>45723.020833333328</c:v>
                </c:pt>
                <c:pt idx="753">
                  <c:v>45723.041666666664</c:v>
                </c:pt>
                <c:pt idx="754">
                  <c:v>45723.0625</c:v>
                </c:pt>
                <c:pt idx="755">
                  <c:v>45723.083333333328</c:v>
                </c:pt>
                <c:pt idx="756">
                  <c:v>45723.104166666664</c:v>
                </c:pt>
                <c:pt idx="757">
                  <c:v>45723.125</c:v>
                </c:pt>
                <c:pt idx="758">
                  <c:v>45723.145833333328</c:v>
                </c:pt>
                <c:pt idx="759">
                  <c:v>45723.166666666664</c:v>
                </c:pt>
                <c:pt idx="760">
                  <c:v>45723.1875</c:v>
                </c:pt>
                <c:pt idx="761">
                  <c:v>45723.208333333328</c:v>
                </c:pt>
                <c:pt idx="762">
                  <c:v>45723.229166666664</c:v>
                </c:pt>
                <c:pt idx="763">
                  <c:v>45723.25</c:v>
                </c:pt>
                <c:pt idx="764">
                  <c:v>45723.270833333328</c:v>
                </c:pt>
                <c:pt idx="765">
                  <c:v>45723.291666666664</c:v>
                </c:pt>
                <c:pt idx="766">
                  <c:v>45723.3125</c:v>
                </c:pt>
                <c:pt idx="767">
                  <c:v>45723.333333333328</c:v>
                </c:pt>
                <c:pt idx="768">
                  <c:v>45723.354166666664</c:v>
                </c:pt>
                <c:pt idx="769">
                  <c:v>45723.375</c:v>
                </c:pt>
                <c:pt idx="770">
                  <c:v>45723.395833333328</c:v>
                </c:pt>
                <c:pt idx="771">
                  <c:v>45723.416666666664</c:v>
                </c:pt>
                <c:pt idx="772">
                  <c:v>45723.4375</c:v>
                </c:pt>
                <c:pt idx="773">
                  <c:v>45723.458333333328</c:v>
                </c:pt>
                <c:pt idx="774">
                  <c:v>45723.479166666664</c:v>
                </c:pt>
                <c:pt idx="775">
                  <c:v>45723.5</c:v>
                </c:pt>
                <c:pt idx="776">
                  <c:v>45723.520833333328</c:v>
                </c:pt>
                <c:pt idx="777">
                  <c:v>45723.541666666664</c:v>
                </c:pt>
                <c:pt idx="778">
                  <c:v>45723.5625</c:v>
                </c:pt>
                <c:pt idx="779">
                  <c:v>45723.583333333328</c:v>
                </c:pt>
                <c:pt idx="780">
                  <c:v>45723.604166666664</c:v>
                </c:pt>
                <c:pt idx="781">
                  <c:v>45723.625</c:v>
                </c:pt>
                <c:pt idx="782">
                  <c:v>45723.645833333328</c:v>
                </c:pt>
                <c:pt idx="783">
                  <c:v>45723.666666666664</c:v>
                </c:pt>
                <c:pt idx="784">
                  <c:v>45723.6875</c:v>
                </c:pt>
                <c:pt idx="785">
                  <c:v>45723.708333333328</c:v>
                </c:pt>
                <c:pt idx="786">
                  <c:v>45723.729166666664</c:v>
                </c:pt>
                <c:pt idx="787">
                  <c:v>45723.75</c:v>
                </c:pt>
                <c:pt idx="788">
                  <c:v>45723.770833333328</c:v>
                </c:pt>
                <c:pt idx="789">
                  <c:v>45723.791666666664</c:v>
                </c:pt>
                <c:pt idx="790">
                  <c:v>45723.8125</c:v>
                </c:pt>
                <c:pt idx="791">
                  <c:v>45723.833333333328</c:v>
                </c:pt>
                <c:pt idx="792">
                  <c:v>45723.854166666664</c:v>
                </c:pt>
                <c:pt idx="793">
                  <c:v>45723.875</c:v>
                </c:pt>
                <c:pt idx="794">
                  <c:v>45723.895833333328</c:v>
                </c:pt>
                <c:pt idx="795">
                  <c:v>45723.916666666664</c:v>
                </c:pt>
                <c:pt idx="796">
                  <c:v>45723.9375</c:v>
                </c:pt>
                <c:pt idx="797">
                  <c:v>45723.958333333328</c:v>
                </c:pt>
                <c:pt idx="798">
                  <c:v>45723.979166666664</c:v>
                </c:pt>
                <c:pt idx="799">
                  <c:v>45724</c:v>
                </c:pt>
                <c:pt idx="800">
                  <c:v>45724.020833333328</c:v>
                </c:pt>
                <c:pt idx="801">
                  <c:v>45724.041666666664</c:v>
                </c:pt>
                <c:pt idx="802">
                  <c:v>45724.0625</c:v>
                </c:pt>
                <c:pt idx="803">
                  <c:v>45724.083333333328</c:v>
                </c:pt>
                <c:pt idx="804">
                  <c:v>45724.104166666664</c:v>
                </c:pt>
                <c:pt idx="805">
                  <c:v>45724.125</c:v>
                </c:pt>
                <c:pt idx="806">
                  <c:v>45724.145833333328</c:v>
                </c:pt>
                <c:pt idx="807">
                  <c:v>45724.166666666664</c:v>
                </c:pt>
                <c:pt idx="808">
                  <c:v>45724.1875</c:v>
                </c:pt>
                <c:pt idx="809">
                  <c:v>45724.208333333328</c:v>
                </c:pt>
                <c:pt idx="810">
                  <c:v>45724.229166666664</c:v>
                </c:pt>
                <c:pt idx="811">
                  <c:v>45724.25</c:v>
                </c:pt>
                <c:pt idx="812">
                  <c:v>45724.270833333328</c:v>
                </c:pt>
                <c:pt idx="813">
                  <c:v>45724.291666666664</c:v>
                </c:pt>
                <c:pt idx="814">
                  <c:v>45724.3125</c:v>
                </c:pt>
                <c:pt idx="815">
                  <c:v>45724.333333333328</c:v>
                </c:pt>
                <c:pt idx="816">
                  <c:v>45724.354166666664</c:v>
                </c:pt>
                <c:pt idx="817">
                  <c:v>45724.375</c:v>
                </c:pt>
                <c:pt idx="818">
                  <c:v>45724.395833333328</c:v>
                </c:pt>
                <c:pt idx="819">
                  <c:v>45724.416666666664</c:v>
                </c:pt>
                <c:pt idx="820">
                  <c:v>45724.4375</c:v>
                </c:pt>
                <c:pt idx="821">
                  <c:v>45724.458333333328</c:v>
                </c:pt>
                <c:pt idx="822">
                  <c:v>45724.479166666664</c:v>
                </c:pt>
                <c:pt idx="823">
                  <c:v>45724.5</c:v>
                </c:pt>
                <c:pt idx="824">
                  <c:v>45724.520833333328</c:v>
                </c:pt>
                <c:pt idx="825">
                  <c:v>45724.541666666664</c:v>
                </c:pt>
                <c:pt idx="826">
                  <c:v>45724.5625</c:v>
                </c:pt>
                <c:pt idx="827">
                  <c:v>45724.583333333328</c:v>
                </c:pt>
                <c:pt idx="828">
                  <c:v>45724.604166666664</c:v>
                </c:pt>
                <c:pt idx="829">
                  <c:v>45724.625</c:v>
                </c:pt>
                <c:pt idx="830">
                  <c:v>45724.645833333328</c:v>
                </c:pt>
                <c:pt idx="831">
                  <c:v>45724.666666666664</c:v>
                </c:pt>
                <c:pt idx="832">
                  <c:v>45724.6875</c:v>
                </c:pt>
                <c:pt idx="833">
                  <c:v>45724.708333333328</c:v>
                </c:pt>
                <c:pt idx="834">
                  <c:v>45724.729166666664</c:v>
                </c:pt>
                <c:pt idx="835">
                  <c:v>45724.75</c:v>
                </c:pt>
                <c:pt idx="836">
                  <c:v>45724.770833333328</c:v>
                </c:pt>
                <c:pt idx="837">
                  <c:v>45724.791666666664</c:v>
                </c:pt>
                <c:pt idx="838">
                  <c:v>45724.8125</c:v>
                </c:pt>
                <c:pt idx="839">
                  <c:v>45724.833333333328</c:v>
                </c:pt>
                <c:pt idx="840">
                  <c:v>45724.854166666664</c:v>
                </c:pt>
                <c:pt idx="841">
                  <c:v>45724.875</c:v>
                </c:pt>
                <c:pt idx="842">
                  <c:v>45724.895833333328</c:v>
                </c:pt>
                <c:pt idx="843">
                  <c:v>45724.916666666664</c:v>
                </c:pt>
                <c:pt idx="844">
                  <c:v>45724.9375</c:v>
                </c:pt>
                <c:pt idx="845">
                  <c:v>45724.958333333328</c:v>
                </c:pt>
                <c:pt idx="846">
                  <c:v>45724.979166666664</c:v>
                </c:pt>
                <c:pt idx="847">
                  <c:v>45725</c:v>
                </c:pt>
                <c:pt idx="848">
                  <c:v>45725.020833333328</c:v>
                </c:pt>
                <c:pt idx="849">
                  <c:v>45725.041666666664</c:v>
                </c:pt>
                <c:pt idx="850">
                  <c:v>45725.0625</c:v>
                </c:pt>
                <c:pt idx="851">
                  <c:v>45725.083333333328</c:v>
                </c:pt>
                <c:pt idx="852">
                  <c:v>45725.104166666664</c:v>
                </c:pt>
                <c:pt idx="853">
                  <c:v>45725.125</c:v>
                </c:pt>
                <c:pt idx="854">
                  <c:v>45725.145833333328</c:v>
                </c:pt>
                <c:pt idx="855">
                  <c:v>45725.166666666664</c:v>
                </c:pt>
                <c:pt idx="856">
                  <c:v>45725.1875</c:v>
                </c:pt>
                <c:pt idx="857">
                  <c:v>45725.208333333328</c:v>
                </c:pt>
                <c:pt idx="858">
                  <c:v>45725.229166666664</c:v>
                </c:pt>
                <c:pt idx="859">
                  <c:v>45725.25</c:v>
                </c:pt>
                <c:pt idx="860">
                  <c:v>45725.270833333328</c:v>
                </c:pt>
                <c:pt idx="861">
                  <c:v>45725.291666666664</c:v>
                </c:pt>
                <c:pt idx="862">
                  <c:v>45725.3125</c:v>
                </c:pt>
                <c:pt idx="863">
                  <c:v>45725.333333333328</c:v>
                </c:pt>
                <c:pt idx="864">
                  <c:v>45725.354166666664</c:v>
                </c:pt>
                <c:pt idx="865">
                  <c:v>45725.375</c:v>
                </c:pt>
                <c:pt idx="866">
                  <c:v>45725.395833333328</c:v>
                </c:pt>
                <c:pt idx="867">
                  <c:v>45725.416666666664</c:v>
                </c:pt>
                <c:pt idx="868">
                  <c:v>45725.4375</c:v>
                </c:pt>
                <c:pt idx="869">
                  <c:v>45725.458333333328</c:v>
                </c:pt>
                <c:pt idx="870">
                  <c:v>45725.479166666664</c:v>
                </c:pt>
                <c:pt idx="871">
                  <c:v>45725.5</c:v>
                </c:pt>
                <c:pt idx="872">
                  <c:v>45725.520833333328</c:v>
                </c:pt>
                <c:pt idx="873">
                  <c:v>45725.541666666664</c:v>
                </c:pt>
                <c:pt idx="874">
                  <c:v>45725.5625</c:v>
                </c:pt>
                <c:pt idx="875">
                  <c:v>45725.583333333328</c:v>
                </c:pt>
                <c:pt idx="876">
                  <c:v>45725.604166666664</c:v>
                </c:pt>
                <c:pt idx="877">
                  <c:v>45725.625</c:v>
                </c:pt>
                <c:pt idx="878">
                  <c:v>45725.645833333328</c:v>
                </c:pt>
                <c:pt idx="879">
                  <c:v>45725.666666666664</c:v>
                </c:pt>
                <c:pt idx="880">
                  <c:v>45725.6875</c:v>
                </c:pt>
                <c:pt idx="881">
                  <c:v>45725.708333333328</c:v>
                </c:pt>
                <c:pt idx="882">
                  <c:v>45725.729166666664</c:v>
                </c:pt>
                <c:pt idx="883">
                  <c:v>45725.75</c:v>
                </c:pt>
                <c:pt idx="884">
                  <c:v>45725.770833333328</c:v>
                </c:pt>
                <c:pt idx="885">
                  <c:v>45725.791666666664</c:v>
                </c:pt>
                <c:pt idx="886">
                  <c:v>45725.8125</c:v>
                </c:pt>
                <c:pt idx="887">
                  <c:v>45725.833333333328</c:v>
                </c:pt>
                <c:pt idx="888">
                  <c:v>45725.854166666664</c:v>
                </c:pt>
                <c:pt idx="889">
                  <c:v>45725.875</c:v>
                </c:pt>
                <c:pt idx="890">
                  <c:v>45725.895833333328</c:v>
                </c:pt>
                <c:pt idx="891">
                  <c:v>45725.916666666664</c:v>
                </c:pt>
                <c:pt idx="892">
                  <c:v>45725.9375</c:v>
                </c:pt>
                <c:pt idx="893">
                  <c:v>45725.958333333328</c:v>
                </c:pt>
                <c:pt idx="894">
                  <c:v>45725.979166666664</c:v>
                </c:pt>
                <c:pt idx="895">
                  <c:v>45726</c:v>
                </c:pt>
                <c:pt idx="896">
                  <c:v>45726.020833333328</c:v>
                </c:pt>
                <c:pt idx="897">
                  <c:v>45726.041666666664</c:v>
                </c:pt>
                <c:pt idx="898">
                  <c:v>45726.0625</c:v>
                </c:pt>
                <c:pt idx="899">
                  <c:v>45726.083333333328</c:v>
                </c:pt>
                <c:pt idx="900">
                  <c:v>45726.104166666664</c:v>
                </c:pt>
                <c:pt idx="901">
                  <c:v>45726.125</c:v>
                </c:pt>
                <c:pt idx="902">
                  <c:v>45726.145833333328</c:v>
                </c:pt>
                <c:pt idx="903">
                  <c:v>45726.166666666664</c:v>
                </c:pt>
                <c:pt idx="904">
                  <c:v>45726.1875</c:v>
                </c:pt>
                <c:pt idx="905">
                  <c:v>45726.208333333328</c:v>
                </c:pt>
                <c:pt idx="906">
                  <c:v>45726.229166666664</c:v>
                </c:pt>
                <c:pt idx="907">
                  <c:v>45726.25</c:v>
                </c:pt>
                <c:pt idx="908">
                  <c:v>45726.270833333328</c:v>
                </c:pt>
                <c:pt idx="909">
                  <c:v>45726.291666666664</c:v>
                </c:pt>
                <c:pt idx="910">
                  <c:v>45726.3125</c:v>
                </c:pt>
                <c:pt idx="911">
                  <c:v>45726.333333333328</c:v>
                </c:pt>
                <c:pt idx="912">
                  <c:v>45726.354166666664</c:v>
                </c:pt>
                <c:pt idx="913">
                  <c:v>45726.375</c:v>
                </c:pt>
                <c:pt idx="914">
                  <c:v>45726.395833333328</c:v>
                </c:pt>
                <c:pt idx="915">
                  <c:v>45726.416666666664</c:v>
                </c:pt>
                <c:pt idx="916">
                  <c:v>45726.4375</c:v>
                </c:pt>
                <c:pt idx="917">
                  <c:v>45726.458333333328</c:v>
                </c:pt>
                <c:pt idx="918">
                  <c:v>45726.479166666664</c:v>
                </c:pt>
                <c:pt idx="919">
                  <c:v>45726.5</c:v>
                </c:pt>
                <c:pt idx="920">
                  <c:v>45726.520833333328</c:v>
                </c:pt>
                <c:pt idx="921">
                  <c:v>45726.541666666664</c:v>
                </c:pt>
                <c:pt idx="922">
                  <c:v>45726.5625</c:v>
                </c:pt>
                <c:pt idx="923">
                  <c:v>45726.583333333328</c:v>
                </c:pt>
                <c:pt idx="924">
                  <c:v>45726.604166666664</c:v>
                </c:pt>
                <c:pt idx="925">
                  <c:v>45726.625</c:v>
                </c:pt>
                <c:pt idx="926">
                  <c:v>45726.645833333328</c:v>
                </c:pt>
                <c:pt idx="927">
                  <c:v>45726.666666666664</c:v>
                </c:pt>
                <c:pt idx="928">
                  <c:v>45726.6875</c:v>
                </c:pt>
                <c:pt idx="929">
                  <c:v>45726.708333333328</c:v>
                </c:pt>
                <c:pt idx="930">
                  <c:v>45726.729166666664</c:v>
                </c:pt>
                <c:pt idx="931">
                  <c:v>45726.75</c:v>
                </c:pt>
                <c:pt idx="932">
                  <c:v>45726.770833333328</c:v>
                </c:pt>
                <c:pt idx="933">
                  <c:v>45726.791666666664</c:v>
                </c:pt>
                <c:pt idx="934">
                  <c:v>45726.8125</c:v>
                </c:pt>
                <c:pt idx="935">
                  <c:v>45726.833333333328</c:v>
                </c:pt>
                <c:pt idx="936">
                  <c:v>45726.854166666664</c:v>
                </c:pt>
                <c:pt idx="937">
                  <c:v>45726.875</c:v>
                </c:pt>
                <c:pt idx="938">
                  <c:v>45726.895833333328</c:v>
                </c:pt>
                <c:pt idx="939">
                  <c:v>45726.916666666664</c:v>
                </c:pt>
                <c:pt idx="940">
                  <c:v>45726.9375</c:v>
                </c:pt>
                <c:pt idx="941">
                  <c:v>45726.958333333328</c:v>
                </c:pt>
                <c:pt idx="942">
                  <c:v>45726.979166666664</c:v>
                </c:pt>
                <c:pt idx="943">
                  <c:v>45727</c:v>
                </c:pt>
                <c:pt idx="944">
                  <c:v>45727.020833333328</c:v>
                </c:pt>
                <c:pt idx="945">
                  <c:v>45727.041666666664</c:v>
                </c:pt>
                <c:pt idx="946">
                  <c:v>45727.0625</c:v>
                </c:pt>
                <c:pt idx="947">
                  <c:v>45727.083333333328</c:v>
                </c:pt>
                <c:pt idx="948">
                  <c:v>45727.104166666664</c:v>
                </c:pt>
                <c:pt idx="949">
                  <c:v>45727.125</c:v>
                </c:pt>
                <c:pt idx="950">
                  <c:v>45727.145833333328</c:v>
                </c:pt>
                <c:pt idx="951">
                  <c:v>45727.166666666664</c:v>
                </c:pt>
                <c:pt idx="952">
                  <c:v>45727.1875</c:v>
                </c:pt>
                <c:pt idx="953">
                  <c:v>45727.208333333328</c:v>
                </c:pt>
                <c:pt idx="954">
                  <c:v>45727.229166666664</c:v>
                </c:pt>
                <c:pt idx="955">
                  <c:v>45727.25</c:v>
                </c:pt>
                <c:pt idx="956">
                  <c:v>45727.270833333328</c:v>
                </c:pt>
                <c:pt idx="957">
                  <c:v>45727.291666666664</c:v>
                </c:pt>
                <c:pt idx="958">
                  <c:v>45727.3125</c:v>
                </c:pt>
                <c:pt idx="959">
                  <c:v>45727.333333333328</c:v>
                </c:pt>
                <c:pt idx="960">
                  <c:v>45727.354166666664</c:v>
                </c:pt>
                <c:pt idx="961">
                  <c:v>45727.375</c:v>
                </c:pt>
                <c:pt idx="962">
                  <c:v>45727.395833333328</c:v>
                </c:pt>
                <c:pt idx="963">
                  <c:v>45727.416666666664</c:v>
                </c:pt>
                <c:pt idx="964">
                  <c:v>45727.4375</c:v>
                </c:pt>
                <c:pt idx="965">
                  <c:v>45727.458333333328</c:v>
                </c:pt>
                <c:pt idx="966">
                  <c:v>45727.479166666664</c:v>
                </c:pt>
                <c:pt idx="967">
                  <c:v>45727.5</c:v>
                </c:pt>
                <c:pt idx="968">
                  <c:v>45727.520833333328</c:v>
                </c:pt>
                <c:pt idx="969">
                  <c:v>45727.541666666664</c:v>
                </c:pt>
                <c:pt idx="970">
                  <c:v>45727.5625</c:v>
                </c:pt>
                <c:pt idx="971">
                  <c:v>45727.583333333328</c:v>
                </c:pt>
                <c:pt idx="972">
                  <c:v>45727.604166666664</c:v>
                </c:pt>
                <c:pt idx="973">
                  <c:v>45727.625</c:v>
                </c:pt>
                <c:pt idx="974">
                  <c:v>45727.645833333328</c:v>
                </c:pt>
                <c:pt idx="975">
                  <c:v>45727.666666666664</c:v>
                </c:pt>
                <c:pt idx="976">
                  <c:v>45727.6875</c:v>
                </c:pt>
                <c:pt idx="977">
                  <c:v>45727.708333333328</c:v>
                </c:pt>
                <c:pt idx="978">
                  <c:v>45727.729166666664</c:v>
                </c:pt>
                <c:pt idx="979">
                  <c:v>45727.75</c:v>
                </c:pt>
                <c:pt idx="980">
                  <c:v>45727.770833333328</c:v>
                </c:pt>
                <c:pt idx="981">
                  <c:v>45727.791666666664</c:v>
                </c:pt>
                <c:pt idx="982">
                  <c:v>45727.8125</c:v>
                </c:pt>
                <c:pt idx="983">
                  <c:v>45727.833333333328</c:v>
                </c:pt>
                <c:pt idx="984">
                  <c:v>45727.854166666664</c:v>
                </c:pt>
                <c:pt idx="985">
                  <c:v>45727.875</c:v>
                </c:pt>
                <c:pt idx="986">
                  <c:v>45727.895833333328</c:v>
                </c:pt>
                <c:pt idx="987">
                  <c:v>45727.916666666664</c:v>
                </c:pt>
                <c:pt idx="988">
                  <c:v>45727.9375</c:v>
                </c:pt>
                <c:pt idx="989">
                  <c:v>45727.958333333328</c:v>
                </c:pt>
                <c:pt idx="990">
                  <c:v>45727.979166666664</c:v>
                </c:pt>
                <c:pt idx="991">
                  <c:v>45728</c:v>
                </c:pt>
                <c:pt idx="992">
                  <c:v>45728.020833333328</c:v>
                </c:pt>
                <c:pt idx="993">
                  <c:v>45728.041666666664</c:v>
                </c:pt>
                <c:pt idx="994">
                  <c:v>45728.0625</c:v>
                </c:pt>
                <c:pt idx="995">
                  <c:v>45728.083333333328</c:v>
                </c:pt>
                <c:pt idx="996">
                  <c:v>45728.104166666664</c:v>
                </c:pt>
                <c:pt idx="997">
                  <c:v>45728.125</c:v>
                </c:pt>
                <c:pt idx="998">
                  <c:v>45728.145833333328</c:v>
                </c:pt>
                <c:pt idx="999">
                  <c:v>45728.166666666664</c:v>
                </c:pt>
                <c:pt idx="1000">
                  <c:v>45728.1875</c:v>
                </c:pt>
                <c:pt idx="1001">
                  <c:v>45728.208333333328</c:v>
                </c:pt>
                <c:pt idx="1002">
                  <c:v>45728.229166666664</c:v>
                </c:pt>
                <c:pt idx="1003">
                  <c:v>45728.25</c:v>
                </c:pt>
                <c:pt idx="1004">
                  <c:v>45728.270833333328</c:v>
                </c:pt>
                <c:pt idx="1005">
                  <c:v>45728.291666666664</c:v>
                </c:pt>
                <c:pt idx="1006">
                  <c:v>45728.3125</c:v>
                </c:pt>
                <c:pt idx="1007">
                  <c:v>45728.333333333328</c:v>
                </c:pt>
                <c:pt idx="1008">
                  <c:v>45728.354166666664</c:v>
                </c:pt>
                <c:pt idx="1009">
                  <c:v>45728.375</c:v>
                </c:pt>
                <c:pt idx="1010">
                  <c:v>45728.395833333328</c:v>
                </c:pt>
                <c:pt idx="1011">
                  <c:v>45728.416666666664</c:v>
                </c:pt>
                <c:pt idx="1012">
                  <c:v>45728.4375</c:v>
                </c:pt>
                <c:pt idx="1013">
                  <c:v>45728.458333333328</c:v>
                </c:pt>
                <c:pt idx="1014">
                  <c:v>45728.479166666664</c:v>
                </c:pt>
                <c:pt idx="1015">
                  <c:v>45728.5</c:v>
                </c:pt>
                <c:pt idx="1016">
                  <c:v>45728.520833333328</c:v>
                </c:pt>
                <c:pt idx="1017">
                  <c:v>45728.541666666664</c:v>
                </c:pt>
                <c:pt idx="1018">
                  <c:v>45728.5625</c:v>
                </c:pt>
                <c:pt idx="1019">
                  <c:v>45728.583333333328</c:v>
                </c:pt>
                <c:pt idx="1020">
                  <c:v>45728.604166666664</c:v>
                </c:pt>
                <c:pt idx="1021">
                  <c:v>45728.625</c:v>
                </c:pt>
                <c:pt idx="1022">
                  <c:v>45728.645833333328</c:v>
                </c:pt>
                <c:pt idx="1023">
                  <c:v>45728.666666666664</c:v>
                </c:pt>
                <c:pt idx="1024">
                  <c:v>45728.6875</c:v>
                </c:pt>
                <c:pt idx="1025">
                  <c:v>45728.708333333328</c:v>
                </c:pt>
                <c:pt idx="1026">
                  <c:v>45728.729166666664</c:v>
                </c:pt>
                <c:pt idx="1027">
                  <c:v>45728.75</c:v>
                </c:pt>
                <c:pt idx="1028">
                  <c:v>45728.770833333328</c:v>
                </c:pt>
                <c:pt idx="1029">
                  <c:v>45728.791666666664</c:v>
                </c:pt>
                <c:pt idx="1030">
                  <c:v>45728.8125</c:v>
                </c:pt>
                <c:pt idx="1031">
                  <c:v>45728.833333333328</c:v>
                </c:pt>
                <c:pt idx="1032">
                  <c:v>45728.854166666664</c:v>
                </c:pt>
                <c:pt idx="1033">
                  <c:v>45728.875</c:v>
                </c:pt>
                <c:pt idx="1034">
                  <c:v>45728.895833333328</c:v>
                </c:pt>
                <c:pt idx="1035">
                  <c:v>45728.916666666664</c:v>
                </c:pt>
                <c:pt idx="1036">
                  <c:v>45728.9375</c:v>
                </c:pt>
                <c:pt idx="1037">
                  <c:v>45728.958333333328</c:v>
                </c:pt>
                <c:pt idx="1038">
                  <c:v>45728.979166666664</c:v>
                </c:pt>
                <c:pt idx="1039">
                  <c:v>45729</c:v>
                </c:pt>
                <c:pt idx="1040">
                  <c:v>45729.020833333328</c:v>
                </c:pt>
                <c:pt idx="1041">
                  <c:v>45729.041666666664</c:v>
                </c:pt>
                <c:pt idx="1042">
                  <c:v>45729.0625</c:v>
                </c:pt>
                <c:pt idx="1043">
                  <c:v>45729.083333333328</c:v>
                </c:pt>
                <c:pt idx="1044">
                  <c:v>45729.104166666664</c:v>
                </c:pt>
                <c:pt idx="1045">
                  <c:v>45729.125</c:v>
                </c:pt>
                <c:pt idx="1046">
                  <c:v>45729.145833333328</c:v>
                </c:pt>
                <c:pt idx="1047">
                  <c:v>45729.166666666664</c:v>
                </c:pt>
                <c:pt idx="1048">
                  <c:v>45729.1875</c:v>
                </c:pt>
                <c:pt idx="1049">
                  <c:v>45729.208333333328</c:v>
                </c:pt>
                <c:pt idx="1050">
                  <c:v>45729.229166666664</c:v>
                </c:pt>
                <c:pt idx="1051">
                  <c:v>45729.25</c:v>
                </c:pt>
                <c:pt idx="1052">
                  <c:v>45729.270833333328</c:v>
                </c:pt>
                <c:pt idx="1053">
                  <c:v>45729.291666666664</c:v>
                </c:pt>
                <c:pt idx="1054">
                  <c:v>45729.3125</c:v>
                </c:pt>
                <c:pt idx="1055">
                  <c:v>45729.333333333328</c:v>
                </c:pt>
                <c:pt idx="1056">
                  <c:v>45729.354166666664</c:v>
                </c:pt>
                <c:pt idx="1057">
                  <c:v>45729.375</c:v>
                </c:pt>
                <c:pt idx="1058">
                  <c:v>45729.395833333328</c:v>
                </c:pt>
                <c:pt idx="1059">
                  <c:v>45729.416666666664</c:v>
                </c:pt>
                <c:pt idx="1060">
                  <c:v>45729.4375</c:v>
                </c:pt>
                <c:pt idx="1061">
                  <c:v>45729.458333333328</c:v>
                </c:pt>
                <c:pt idx="1062">
                  <c:v>45729.479166666664</c:v>
                </c:pt>
                <c:pt idx="1063">
                  <c:v>45729.5</c:v>
                </c:pt>
                <c:pt idx="1064">
                  <c:v>45729.520833333328</c:v>
                </c:pt>
                <c:pt idx="1065">
                  <c:v>45729.541666666664</c:v>
                </c:pt>
                <c:pt idx="1066">
                  <c:v>45729.5625</c:v>
                </c:pt>
                <c:pt idx="1067">
                  <c:v>45729.583333333328</c:v>
                </c:pt>
                <c:pt idx="1068">
                  <c:v>45729.604166666664</c:v>
                </c:pt>
                <c:pt idx="1069">
                  <c:v>45729.625</c:v>
                </c:pt>
                <c:pt idx="1070">
                  <c:v>45729.645833333328</c:v>
                </c:pt>
                <c:pt idx="1071">
                  <c:v>45729.666666666664</c:v>
                </c:pt>
                <c:pt idx="1072">
                  <c:v>45729.6875</c:v>
                </c:pt>
                <c:pt idx="1073">
                  <c:v>45729.708333333328</c:v>
                </c:pt>
                <c:pt idx="1074">
                  <c:v>45729.729166666664</c:v>
                </c:pt>
                <c:pt idx="1075">
                  <c:v>45729.75</c:v>
                </c:pt>
                <c:pt idx="1076">
                  <c:v>45729.770833333328</c:v>
                </c:pt>
                <c:pt idx="1077">
                  <c:v>45729.791666666664</c:v>
                </c:pt>
                <c:pt idx="1078">
                  <c:v>45729.8125</c:v>
                </c:pt>
                <c:pt idx="1079">
                  <c:v>45729.833333333328</c:v>
                </c:pt>
                <c:pt idx="1080">
                  <c:v>45729.854166666664</c:v>
                </c:pt>
                <c:pt idx="1081">
                  <c:v>45729.875</c:v>
                </c:pt>
                <c:pt idx="1082">
                  <c:v>45729.895833333328</c:v>
                </c:pt>
                <c:pt idx="1083">
                  <c:v>45729.916666666664</c:v>
                </c:pt>
                <c:pt idx="1084">
                  <c:v>45729.9375</c:v>
                </c:pt>
                <c:pt idx="1085">
                  <c:v>45729.958333333328</c:v>
                </c:pt>
                <c:pt idx="1086">
                  <c:v>45729.979166666664</c:v>
                </c:pt>
                <c:pt idx="1087">
                  <c:v>45730</c:v>
                </c:pt>
                <c:pt idx="1088">
                  <c:v>45730.020833333328</c:v>
                </c:pt>
                <c:pt idx="1089">
                  <c:v>45730.041666666664</c:v>
                </c:pt>
                <c:pt idx="1090">
                  <c:v>45730.0625</c:v>
                </c:pt>
                <c:pt idx="1091">
                  <c:v>45730.083333333328</c:v>
                </c:pt>
                <c:pt idx="1092">
                  <c:v>45730.104166666664</c:v>
                </c:pt>
                <c:pt idx="1093">
                  <c:v>45730.125</c:v>
                </c:pt>
                <c:pt idx="1094">
                  <c:v>45730.145833333328</c:v>
                </c:pt>
                <c:pt idx="1095">
                  <c:v>45730.166666666664</c:v>
                </c:pt>
              </c:numCache>
            </c:numRef>
          </c:xVal>
          <c:yVal>
            <c:numRef>
              <c:f>HM01X_Data_200601_9999999910803!$Q$2:$Q$1201</c:f>
              <c:numCache>
                <c:formatCode>General</c:formatCode>
                <c:ptCount val="1200"/>
                <c:pt idx="0">
                  <c:v>51.8</c:v>
                </c:pt>
                <c:pt idx="1">
                  <c:v>48.2</c:v>
                </c:pt>
                <c:pt idx="2">
                  <c:v>46.4</c:v>
                </c:pt>
                <c:pt idx="3">
                  <c:v>48.2</c:v>
                </c:pt>
                <c:pt idx="4">
                  <c:v>33.5</c:v>
                </c:pt>
                <c:pt idx="5">
                  <c:v>48.2</c:v>
                </c:pt>
                <c:pt idx="6">
                  <c:v>40.700000000000003</c:v>
                </c:pt>
                <c:pt idx="7">
                  <c:v>44.3</c:v>
                </c:pt>
                <c:pt idx="8">
                  <c:v>46.4</c:v>
                </c:pt>
                <c:pt idx="9">
                  <c:v>50</c:v>
                </c:pt>
                <c:pt idx="10">
                  <c:v>51.8</c:v>
                </c:pt>
                <c:pt idx="11">
                  <c:v>48.2</c:v>
                </c:pt>
                <c:pt idx="12">
                  <c:v>53.6</c:v>
                </c:pt>
                <c:pt idx="13">
                  <c:v>53.6</c:v>
                </c:pt>
                <c:pt idx="14">
                  <c:v>53.6</c:v>
                </c:pt>
                <c:pt idx="15">
                  <c:v>46.4</c:v>
                </c:pt>
                <c:pt idx="16">
                  <c:v>50</c:v>
                </c:pt>
                <c:pt idx="17">
                  <c:v>53.6</c:v>
                </c:pt>
                <c:pt idx="18">
                  <c:v>51.8</c:v>
                </c:pt>
                <c:pt idx="19">
                  <c:v>53.6</c:v>
                </c:pt>
                <c:pt idx="20">
                  <c:v>55.4</c:v>
                </c:pt>
                <c:pt idx="21">
                  <c:v>51.8</c:v>
                </c:pt>
                <c:pt idx="22">
                  <c:v>53.6</c:v>
                </c:pt>
                <c:pt idx="23">
                  <c:v>48.2</c:v>
                </c:pt>
                <c:pt idx="24">
                  <c:v>46.4</c:v>
                </c:pt>
                <c:pt idx="25">
                  <c:v>48.2</c:v>
                </c:pt>
                <c:pt idx="26">
                  <c:v>48.2</c:v>
                </c:pt>
                <c:pt idx="27">
                  <c:v>51.8</c:v>
                </c:pt>
                <c:pt idx="28">
                  <c:v>48.2</c:v>
                </c:pt>
                <c:pt idx="29">
                  <c:v>46.4</c:v>
                </c:pt>
                <c:pt idx="30">
                  <c:v>50</c:v>
                </c:pt>
                <c:pt idx="31">
                  <c:v>46.4</c:v>
                </c:pt>
                <c:pt idx="32">
                  <c:v>44.3</c:v>
                </c:pt>
                <c:pt idx="33">
                  <c:v>44.3</c:v>
                </c:pt>
                <c:pt idx="34">
                  <c:v>42.5</c:v>
                </c:pt>
                <c:pt idx="35">
                  <c:v>38.9</c:v>
                </c:pt>
                <c:pt idx="36">
                  <c:v>44.3</c:v>
                </c:pt>
                <c:pt idx="37">
                  <c:v>42.5</c:v>
                </c:pt>
                <c:pt idx="38">
                  <c:v>46.4</c:v>
                </c:pt>
                <c:pt idx="39">
                  <c:v>50</c:v>
                </c:pt>
                <c:pt idx="40">
                  <c:v>48.2</c:v>
                </c:pt>
                <c:pt idx="41">
                  <c:v>55.4</c:v>
                </c:pt>
                <c:pt idx="42">
                  <c:v>51.8</c:v>
                </c:pt>
                <c:pt idx="43">
                  <c:v>53.6</c:v>
                </c:pt>
                <c:pt idx="44">
                  <c:v>51.8</c:v>
                </c:pt>
                <c:pt idx="45">
                  <c:v>57.2</c:v>
                </c:pt>
                <c:pt idx="46">
                  <c:v>55.4</c:v>
                </c:pt>
                <c:pt idx="47">
                  <c:v>57.2</c:v>
                </c:pt>
                <c:pt idx="48">
                  <c:v>55.4</c:v>
                </c:pt>
                <c:pt idx="49">
                  <c:v>53.6</c:v>
                </c:pt>
                <c:pt idx="50">
                  <c:v>57.2</c:v>
                </c:pt>
                <c:pt idx="51">
                  <c:v>53.6</c:v>
                </c:pt>
                <c:pt idx="52">
                  <c:v>51.8</c:v>
                </c:pt>
                <c:pt idx="53">
                  <c:v>57.2</c:v>
                </c:pt>
                <c:pt idx="54">
                  <c:v>55.4</c:v>
                </c:pt>
                <c:pt idx="55">
                  <c:v>57.2</c:v>
                </c:pt>
                <c:pt idx="56">
                  <c:v>55.4</c:v>
                </c:pt>
                <c:pt idx="57">
                  <c:v>51.8</c:v>
                </c:pt>
                <c:pt idx="58">
                  <c:v>51.8</c:v>
                </c:pt>
                <c:pt idx="59">
                  <c:v>50</c:v>
                </c:pt>
                <c:pt idx="60">
                  <c:v>57.2</c:v>
                </c:pt>
                <c:pt idx="61">
                  <c:v>50</c:v>
                </c:pt>
                <c:pt idx="62">
                  <c:v>53.6</c:v>
                </c:pt>
                <c:pt idx="63">
                  <c:v>53.6</c:v>
                </c:pt>
                <c:pt idx="64">
                  <c:v>53.6</c:v>
                </c:pt>
                <c:pt idx="65">
                  <c:v>55.4</c:v>
                </c:pt>
                <c:pt idx="66">
                  <c:v>61.2</c:v>
                </c:pt>
                <c:pt idx="67">
                  <c:v>51.8</c:v>
                </c:pt>
                <c:pt idx="68">
                  <c:v>59.4</c:v>
                </c:pt>
                <c:pt idx="69">
                  <c:v>57.2</c:v>
                </c:pt>
                <c:pt idx="70">
                  <c:v>55.4</c:v>
                </c:pt>
                <c:pt idx="71">
                  <c:v>55.4</c:v>
                </c:pt>
                <c:pt idx="72">
                  <c:v>57.2</c:v>
                </c:pt>
                <c:pt idx="73">
                  <c:v>57.2</c:v>
                </c:pt>
                <c:pt idx="74">
                  <c:v>61.2</c:v>
                </c:pt>
                <c:pt idx="75">
                  <c:v>57.2</c:v>
                </c:pt>
                <c:pt idx="76">
                  <c:v>61.2</c:v>
                </c:pt>
                <c:pt idx="77">
                  <c:v>64.8</c:v>
                </c:pt>
                <c:pt idx="78">
                  <c:v>64.8</c:v>
                </c:pt>
                <c:pt idx="79">
                  <c:v>59.4</c:v>
                </c:pt>
                <c:pt idx="80">
                  <c:v>50</c:v>
                </c:pt>
                <c:pt idx="81">
                  <c:v>38.9</c:v>
                </c:pt>
                <c:pt idx="82">
                  <c:v>57.2</c:v>
                </c:pt>
                <c:pt idx="83">
                  <c:v>68.400000000000006</c:v>
                </c:pt>
                <c:pt idx="84">
                  <c:v>46.4</c:v>
                </c:pt>
                <c:pt idx="85">
                  <c:v>63</c:v>
                </c:pt>
                <c:pt idx="86">
                  <c:v>53.6</c:v>
                </c:pt>
                <c:pt idx="87">
                  <c:v>59.4</c:v>
                </c:pt>
                <c:pt idx="88">
                  <c:v>53.6</c:v>
                </c:pt>
                <c:pt idx="89">
                  <c:v>64.8</c:v>
                </c:pt>
                <c:pt idx="90">
                  <c:v>59.4</c:v>
                </c:pt>
                <c:pt idx="91">
                  <c:v>61.2</c:v>
                </c:pt>
                <c:pt idx="92">
                  <c:v>57.2</c:v>
                </c:pt>
                <c:pt idx="93">
                  <c:v>53.6</c:v>
                </c:pt>
                <c:pt idx="94">
                  <c:v>50</c:v>
                </c:pt>
                <c:pt idx="95">
                  <c:v>51.8</c:v>
                </c:pt>
                <c:pt idx="96">
                  <c:v>51.8</c:v>
                </c:pt>
                <c:pt idx="97">
                  <c:v>53.6</c:v>
                </c:pt>
                <c:pt idx="98">
                  <c:v>51.8</c:v>
                </c:pt>
                <c:pt idx="99">
                  <c:v>53.6</c:v>
                </c:pt>
                <c:pt idx="100">
                  <c:v>53.6</c:v>
                </c:pt>
                <c:pt idx="101">
                  <c:v>53.6</c:v>
                </c:pt>
                <c:pt idx="102">
                  <c:v>55.4</c:v>
                </c:pt>
                <c:pt idx="103">
                  <c:v>51.8</c:v>
                </c:pt>
                <c:pt idx="104">
                  <c:v>50</c:v>
                </c:pt>
                <c:pt idx="105">
                  <c:v>61.2</c:v>
                </c:pt>
                <c:pt idx="106">
                  <c:v>55.4</c:v>
                </c:pt>
                <c:pt idx="107">
                  <c:v>53.6</c:v>
                </c:pt>
                <c:pt idx="108">
                  <c:v>55.4</c:v>
                </c:pt>
                <c:pt idx="109">
                  <c:v>57.2</c:v>
                </c:pt>
                <c:pt idx="110">
                  <c:v>48.2</c:v>
                </c:pt>
                <c:pt idx="111">
                  <c:v>53.6</c:v>
                </c:pt>
                <c:pt idx="112">
                  <c:v>53.6</c:v>
                </c:pt>
                <c:pt idx="113">
                  <c:v>53.6</c:v>
                </c:pt>
                <c:pt idx="114">
                  <c:v>50</c:v>
                </c:pt>
                <c:pt idx="115">
                  <c:v>50</c:v>
                </c:pt>
                <c:pt idx="116">
                  <c:v>55.4</c:v>
                </c:pt>
                <c:pt idx="117">
                  <c:v>55.4</c:v>
                </c:pt>
                <c:pt idx="118">
                  <c:v>59.4</c:v>
                </c:pt>
                <c:pt idx="119">
                  <c:v>55.4</c:v>
                </c:pt>
                <c:pt idx="120">
                  <c:v>59.4</c:v>
                </c:pt>
                <c:pt idx="121">
                  <c:v>57.2</c:v>
                </c:pt>
                <c:pt idx="122">
                  <c:v>59.4</c:v>
                </c:pt>
                <c:pt idx="123">
                  <c:v>57.2</c:v>
                </c:pt>
                <c:pt idx="124">
                  <c:v>57.2</c:v>
                </c:pt>
                <c:pt idx="125">
                  <c:v>59.4</c:v>
                </c:pt>
                <c:pt idx="126">
                  <c:v>57.2</c:v>
                </c:pt>
                <c:pt idx="127">
                  <c:v>61.2</c:v>
                </c:pt>
                <c:pt idx="128">
                  <c:v>59.4</c:v>
                </c:pt>
                <c:pt idx="129">
                  <c:v>61.2</c:v>
                </c:pt>
                <c:pt idx="130">
                  <c:v>61.2</c:v>
                </c:pt>
                <c:pt idx="131">
                  <c:v>61.2</c:v>
                </c:pt>
                <c:pt idx="132">
                  <c:v>57.2</c:v>
                </c:pt>
                <c:pt idx="133">
                  <c:v>57.2</c:v>
                </c:pt>
                <c:pt idx="134">
                  <c:v>55.4</c:v>
                </c:pt>
                <c:pt idx="135">
                  <c:v>57.2</c:v>
                </c:pt>
                <c:pt idx="136">
                  <c:v>55.4</c:v>
                </c:pt>
                <c:pt idx="137">
                  <c:v>51.8</c:v>
                </c:pt>
                <c:pt idx="138">
                  <c:v>55.4</c:v>
                </c:pt>
                <c:pt idx="139">
                  <c:v>53.6</c:v>
                </c:pt>
                <c:pt idx="140">
                  <c:v>55.4</c:v>
                </c:pt>
                <c:pt idx="141">
                  <c:v>55.4</c:v>
                </c:pt>
                <c:pt idx="142">
                  <c:v>55.4</c:v>
                </c:pt>
                <c:pt idx="143">
                  <c:v>57.2</c:v>
                </c:pt>
                <c:pt idx="144">
                  <c:v>63</c:v>
                </c:pt>
                <c:pt idx="145">
                  <c:v>63</c:v>
                </c:pt>
                <c:pt idx="146">
                  <c:v>51.8</c:v>
                </c:pt>
                <c:pt idx="147">
                  <c:v>51.8</c:v>
                </c:pt>
                <c:pt idx="148">
                  <c:v>40.700000000000003</c:v>
                </c:pt>
                <c:pt idx="149">
                  <c:v>42.5</c:v>
                </c:pt>
                <c:pt idx="150">
                  <c:v>44.3</c:v>
                </c:pt>
                <c:pt idx="151">
                  <c:v>40.700000000000003</c:v>
                </c:pt>
                <c:pt idx="152">
                  <c:v>46.4</c:v>
                </c:pt>
                <c:pt idx="153">
                  <c:v>42.5</c:v>
                </c:pt>
                <c:pt idx="154">
                  <c:v>42.5</c:v>
                </c:pt>
                <c:pt idx="155">
                  <c:v>42.5</c:v>
                </c:pt>
                <c:pt idx="156">
                  <c:v>40.700000000000003</c:v>
                </c:pt>
                <c:pt idx="157">
                  <c:v>51.8</c:v>
                </c:pt>
                <c:pt idx="158">
                  <c:v>46.4</c:v>
                </c:pt>
                <c:pt idx="159">
                  <c:v>44.3</c:v>
                </c:pt>
                <c:pt idx="160">
                  <c:v>38.9</c:v>
                </c:pt>
                <c:pt idx="161">
                  <c:v>38.9</c:v>
                </c:pt>
                <c:pt idx="162">
                  <c:v>46.4</c:v>
                </c:pt>
                <c:pt idx="163">
                  <c:v>42.5</c:v>
                </c:pt>
                <c:pt idx="164">
                  <c:v>48.2</c:v>
                </c:pt>
                <c:pt idx="165">
                  <c:v>46.4</c:v>
                </c:pt>
                <c:pt idx="166">
                  <c:v>40.700000000000003</c:v>
                </c:pt>
                <c:pt idx="167">
                  <c:v>44.3</c:v>
                </c:pt>
                <c:pt idx="168">
                  <c:v>44.3</c:v>
                </c:pt>
                <c:pt idx="169">
                  <c:v>46.4</c:v>
                </c:pt>
                <c:pt idx="170">
                  <c:v>46.4</c:v>
                </c:pt>
                <c:pt idx="171">
                  <c:v>46.4</c:v>
                </c:pt>
                <c:pt idx="172">
                  <c:v>44.3</c:v>
                </c:pt>
                <c:pt idx="173">
                  <c:v>48.2</c:v>
                </c:pt>
                <c:pt idx="174">
                  <c:v>48.2</c:v>
                </c:pt>
                <c:pt idx="175">
                  <c:v>46.4</c:v>
                </c:pt>
                <c:pt idx="176">
                  <c:v>51.8</c:v>
                </c:pt>
                <c:pt idx="177">
                  <c:v>50</c:v>
                </c:pt>
                <c:pt idx="178">
                  <c:v>48.2</c:v>
                </c:pt>
                <c:pt idx="179">
                  <c:v>42.5</c:v>
                </c:pt>
                <c:pt idx="180">
                  <c:v>44.3</c:v>
                </c:pt>
                <c:pt idx="181">
                  <c:v>48.2</c:v>
                </c:pt>
                <c:pt idx="182">
                  <c:v>46.4</c:v>
                </c:pt>
                <c:pt idx="183">
                  <c:v>46.4</c:v>
                </c:pt>
                <c:pt idx="184">
                  <c:v>46.4</c:v>
                </c:pt>
                <c:pt idx="185">
                  <c:v>46.4</c:v>
                </c:pt>
                <c:pt idx="186">
                  <c:v>44.3</c:v>
                </c:pt>
                <c:pt idx="187">
                  <c:v>44.3</c:v>
                </c:pt>
                <c:pt idx="188">
                  <c:v>46.4</c:v>
                </c:pt>
                <c:pt idx="189">
                  <c:v>50</c:v>
                </c:pt>
                <c:pt idx="190">
                  <c:v>50</c:v>
                </c:pt>
                <c:pt idx="191">
                  <c:v>50</c:v>
                </c:pt>
                <c:pt idx="192">
                  <c:v>50</c:v>
                </c:pt>
                <c:pt idx="193">
                  <c:v>48.2</c:v>
                </c:pt>
                <c:pt idx="194">
                  <c:v>51.8</c:v>
                </c:pt>
                <c:pt idx="195">
                  <c:v>50</c:v>
                </c:pt>
                <c:pt idx="196">
                  <c:v>48.2</c:v>
                </c:pt>
                <c:pt idx="197">
                  <c:v>48.2</c:v>
                </c:pt>
                <c:pt idx="198">
                  <c:v>51.8</c:v>
                </c:pt>
                <c:pt idx="199">
                  <c:v>48.2</c:v>
                </c:pt>
                <c:pt idx="200">
                  <c:v>48.2</c:v>
                </c:pt>
                <c:pt idx="201">
                  <c:v>42.5</c:v>
                </c:pt>
                <c:pt idx="202">
                  <c:v>44.3</c:v>
                </c:pt>
                <c:pt idx="203">
                  <c:v>44.3</c:v>
                </c:pt>
                <c:pt idx="204">
                  <c:v>46.4</c:v>
                </c:pt>
                <c:pt idx="205">
                  <c:v>46.4</c:v>
                </c:pt>
                <c:pt idx="206">
                  <c:v>50</c:v>
                </c:pt>
                <c:pt idx="207">
                  <c:v>51.8</c:v>
                </c:pt>
                <c:pt idx="208">
                  <c:v>50</c:v>
                </c:pt>
                <c:pt idx="209">
                  <c:v>50</c:v>
                </c:pt>
                <c:pt idx="210">
                  <c:v>48.2</c:v>
                </c:pt>
                <c:pt idx="211">
                  <c:v>51.8</c:v>
                </c:pt>
                <c:pt idx="212">
                  <c:v>50</c:v>
                </c:pt>
                <c:pt idx="213">
                  <c:v>51.8</c:v>
                </c:pt>
                <c:pt idx="214">
                  <c:v>53.6</c:v>
                </c:pt>
                <c:pt idx="215">
                  <c:v>51.8</c:v>
                </c:pt>
                <c:pt idx="216">
                  <c:v>53.6</c:v>
                </c:pt>
                <c:pt idx="217">
                  <c:v>57.2</c:v>
                </c:pt>
                <c:pt idx="218">
                  <c:v>57.2</c:v>
                </c:pt>
                <c:pt idx="219">
                  <c:v>53.6</c:v>
                </c:pt>
                <c:pt idx="220">
                  <c:v>50</c:v>
                </c:pt>
                <c:pt idx="221">
                  <c:v>51.8</c:v>
                </c:pt>
                <c:pt idx="222">
                  <c:v>55.4</c:v>
                </c:pt>
                <c:pt idx="223">
                  <c:v>57.2</c:v>
                </c:pt>
                <c:pt idx="224">
                  <c:v>51.8</c:v>
                </c:pt>
                <c:pt idx="225">
                  <c:v>51.8</c:v>
                </c:pt>
                <c:pt idx="226">
                  <c:v>51.8</c:v>
                </c:pt>
                <c:pt idx="227">
                  <c:v>57.2</c:v>
                </c:pt>
                <c:pt idx="228">
                  <c:v>53.6</c:v>
                </c:pt>
                <c:pt idx="229">
                  <c:v>53.6</c:v>
                </c:pt>
                <c:pt idx="230">
                  <c:v>53.6</c:v>
                </c:pt>
                <c:pt idx="231">
                  <c:v>51.8</c:v>
                </c:pt>
                <c:pt idx="232">
                  <c:v>57.2</c:v>
                </c:pt>
                <c:pt idx="233">
                  <c:v>55.4</c:v>
                </c:pt>
                <c:pt idx="234">
                  <c:v>55.4</c:v>
                </c:pt>
                <c:pt idx="235">
                  <c:v>57.2</c:v>
                </c:pt>
                <c:pt idx="236">
                  <c:v>53.6</c:v>
                </c:pt>
                <c:pt idx="237">
                  <c:v>55.4</c:v>
                </c:pt>
                <c:pt idx="238">
                  <c:v>61.2</c:v>
                </c:pt>
                <c:pt idx="239">
                  <c:v>59.4</c:v>
                </c:pt>
                <c:pt idx="240">
                  <c:v>59.4</c:v>
                </c:pt>
                <c:pt idx="241">
                  <c:v>57.2</c:v>
                </c:pt>
                <c:pt idx="242">
                  <c:v>57.2</c:v>
                </c:pt>
                <c:pt idx="243">
                  <c:v>53.6</c:v>
                </c:pt>
                <c:pt idx="244">
                  <c:v>53.6</c:v>
                </c:pt>
                <c:pt idx="245">
                  <c:v>61.2</c:v>
                </c:pt>
                <c:pt idx="246">
                  <c:v>63</c:v>
                </c:pt>
                <c:pt idx="247">
                  <c:v>59.4</c:v>
                </c:pt>
                <c:pt idx="248">
                  <c:v>59.4</c:v>
                </c:pt>
                <c:pt idx="249">
                  <c:v>61.2</c:v>
                </c:pt>
                <c:pt idx="250">
                  <c:v>55.4</c:v>
                </c:pt>
                <c:pt idx="251">
                  <c:v>57.2</c:v>
                </c:pt>
                <c:pt idx="252">
                  <c:v>57.2</c:v>
                </c:pt>
                <c:pt idx="253">
                  <c:v>61.2</c:v>
                </c:pt>
                <c:pt idx="254">
                  <c:v>59.4</c:v>
                </c:pt>
                <c:pt idx="255">
                  <c:v>64.8</c:v>
                </c:pt>
                <c:pt idx="256">
                  <c:v>63</c:v>
                </c:pt>
                <c:pt idx="257">
                  <c:v>64.8</c:v>
                </c:pt>
                <c:pt idx="258">
                  <c:v>72.400000000000006</c:v>
                </c:pt>
                <c:pt idx="259">
                  <c:v>64.8</c:v>
                </c:pt>
                <c:pt idx="260">
                  <c:v>66.599999999999994</c:v>
                </c:pt>
                <c:pt idx="261">
                  <c:v>64.8</c:v>
                </c:pt>
                <c:pt idx="262">
                  <c:v>64.8</c:v>
                </c:pt>
                <c:pt idx="263">
                  <c:v>63</c:v>
                </c:pt>
                <c:pt idx="264">
                  <c:v>76</c:v>
                </c:pt>
                <c:pt idx="265">
                  <c:v>61.2</c:v>
                </c:pt>
                <c:pt idx="266">
                  <c:v>61.2</c:v>
                </c:pt>
                <c:pt idx="267">
                  <c:v>66.599999999999994</c:v>
                </c:pt>
                <c:pt idx="268">
                  <c:v>59.4</c:v>
                </c:pt>
                <c:pt idx="269">
                  <c:v>59.4</c:v>
                </c:pt>
                <c:pt idx="270">
                  <c:v>63</c:v>
                </c:pt>
                <c:pt idx="271">
                  <c:v>57.2</c:v>
                </c:pt>
                <c:pt idx="272">
                  <c:v>68.400000000000006</c:v>
                </c:pt>
                <c:pt idx="273">
                  <c:v>59.4</c:v>
                </c:pt>
                <c:pt idx="274">
                  <c:v>57.2</c:v>
                </c:pt>
                <c:pt idx="275">
                  <c:v>61.2</c:v>
                </c:pt>
                <c:pt idx="276">
                  <c:v>64.8</c:v>
                </c:pt>
                <c:pt idx="277">
                  <c:v>53.6</c:v>
                </c:pt>
                <c:pt idx="278">
                  <c:v>66.599999999999994</c:v>
                </c:pt>
                <c:pt idx="279">
                  <c:v>83.2</c:v>
                </c:pt>
                <c:pt idx="280">
                  <c:v>83.2</c:v>
                </c:pt>
                <c:pt idx="281">
                  <c:v>46.4</c:v>
                </c:pt>
                <c:pt idx="282">
                  <c:v>61.2</c:v>
                </c:pt>
                <c:pt idx="283">
                  <c:v>61.2</c:v>
                </c:pt>
                <c:pt idx="284">
                  <c:v>59.4</c:v>
                </c:pt>
                <c:pt idx="285">
                  <c:v>55.4</c:v>
                </c:pt>
                <c:pt idx="286">
                  <c:v>59.4</c:v>
                </c:pt>
                <c:pt idx="287">
                  <c:v>59.4</c:v>
                </c:pt>
                <c:pt idx="288">
                  <c:v>63</c:v>
                </c:pt>
                <c:pt idx="289">
                  <c:v>57.2</c:v>
                </c:pt>
                <c:pt idx="290">
                  <c:v>61.2</c:v>
                </c:pt>
                <c:pt idx="291">
                  <c:v>55.4</c:v>
                </c:pt>
                <c:pt idx="292">
                  <c:v>72.400000000000006</c:v>
                </c:pt>
                <c:pt idx="293">
                  <c:v>74.2</c:v>
                </c:pt>
                <c:pt idx="294">
                  <c:v>68.400000000000006</c:v>
                </c:pt>
                <c:pt idx="295">
                  <c:v>59.4</c:v>
                </c:pt>
                <c:pt idx="296">
                  <c:v>61.2</c:v>
                </c:pt>
                <c:pt idx="297">
                  <c:v>66.599999999999994</c:v>
                </c:pt>
                <c:pt idx="298">
                  <c:v>61.2</c:v>
                </c:pt>
                <c:pt idx="299">
                  <c:v>63</c:v>
                </c:pt>
                <c:pt idx="300">
                  <c:v>59.4</c:v>
                </c:pt>
                <c:pt idx="301">
                  <c:v>59.4</c:v>
                </c:pt>
                <c:pt idx="302">
                  <c:v>61.2</c:v>
                </c:pt>
                <c:pt idx="303">
                  <c:v>64.8</c:v>
                </c:pt>
                <c:pt idx="304">
                  <c:v>61.2</c:v>
                </c:pt>
                <c:pt idx="305">
                  <c:v>61.2</c:v>
                </c:pt>
                <c:pt idx="306">
                  <c:v>64.8</c:v>
                </c:pt>
                <c:pt idx="307">
                  <c:v>61.2</c:v>
                </c:pt>
                <c:pt idx="308">
                  <c:v>61.2</c:v>
                </c:pt>
                <c:pt idx="309">
                  <c:v>63</c:v>
                </c:pt>
                <c:pt idx="310">
                  <c:v>61.2</c:v>
                </c:pt>
                <c:pt idx="311">
                  <c:v>61.2</c:v>
                </c:pt>
                <c:pt idx="312">
                  <c:v>57.2</c:v>
                </c:pt>
                <c:pt idx="313">
                  <c:v>59.4</c:v>
                </c:pt>
                <c:pt idx="314">
                  <c:v>61.2</c:v>
                </c:pt>
                <c:pt idx="315">
                  <c:v>61.2</c:v>
                </c:pt>
                <c:pt idx="316">
                  <c:v>57.2</c:v>
                </c:pt>
                <c:pt idx="317">
                  <c:v>61.2</c:v>
                </c:pt>
                <c:pt idx="318">
                  <c:v>61.2</c:v>
                </c:pt>
                <c:pt idx="319">
                  <c:v>63</c:v>
                </c:pt>
                <c:pt idx="320">
                  <c:v>63</c:v>
                </c:pt>
                <c:pt idx="321">
                  <c:v>63</c:v>
                </c:pt>
                <c:pt idx="322">
                  <c:v>64.8</c:v>
                </c:pt>
                <c:pt idx="323">
                  <c:v>61.2</c:v>
                </c:pt>
                <c:pt idx="324">
                  <c:v>63</c:v>
                </c:pt>
                <c:pt idx="325">
                  <c:v>66.599999999999994</c:v>
                </c:pt>
                <c:pt idx="326">
                  <c:v>68.400000000000006</c:v>
                </c:pt>
                <c:pt idx="327">
                  <c:v>68.400000000000006</c:v>
                </c:pt>
                <c:pt idx="328">
                  <c:v>64.8</c:v>
                </c:pt>
                <c:pt idx="329">
                  <c:v>64.8</c:v>
                </c:pt>
                <c:pt idx="330">
                  <c:v>66.599999999999994</c:v>
                </c:pt>
                <c:pt idx="331">
                  <c:v>70.2</c:v>
                </c:pt>
                <c:pt idx="332">
                  <c:v>68.400000000000006</c:v>
                </c:pt>
                <c:pt idx="333">
                  <c:v>70.2</c:v>
                </c:pt>
                <c:pt idx="334">
                  <c:v>64.8</c:v>
                </c:pt>
                <c:pt idx="335">
                  <c:v>66.599999999999994</c:v>
                </c:pt>
                <c:pt idx="336">
                  <c:v>74.2</c:v>
                </c:pt>
                <c:pt idx="337">
                  <c:v>70.2</c:v>
                </c:pt>
                <c:pt idx="338">
                  <c:v>68.400000000000006</c:v>
                </c:pt>
                <c:pt idx="339">
                  <c:v>70.2</c:v>
                </c:pt>
                <c:pt idx="340">
                  <c:v>68.400000000000006</c:v>
                </c:pt>
                <c:pt idx="341">
                  <c:v>72.400000000000006</c:v>
                </c:pt>
                <c:pt idx="342">
                  <c:v>63</c:v>
                </c:pt>
                <c:pt idx="343">
                  <c:v>66.599999999999994</c:v>
                </c:pt>
                <c:pt idx="344">
                  <c:v>63</c:v>
                </c:pt>
                <c:pt idx="345">
                  <c:v>59.4</c:v>
                </c:pt>
                <c:pt idx="346">
                  <c:v>59.4</c:v>
                </c:pt>
                <c:pt idx="347">
                  <c:v>61.2</c:v>
                </c:pt>
                <c:pt idx="348">
                  <c:v>61.2</c:v>
                </c:pt>
                <c:pt idx="349">
                  <c:v>59.4</c:v>
                </c:pt>
                <c:pt idx="350">
                  <c:v>61.2</c:v>
                </c:pt>
                <c:pt idx="351">
                  <c:v>63</c:v>
                </c:pt>
                <c:pt idx="352">
                  <c:v>59.4</c:v>
                </c:pt>
                <c:pt idx="353">
                  <c:v>61.2</c:v>
                </c:pt>
                <c:pt idx="354">
                  <c:v>70.2</c:v>
                </c:pt>
                <c:pt idx="355">
                  <c:v>57.2</c:v>
                </c:pt>
                <c:pt idx="356">
                  <c:v>53.6</c:v>
                </c:pt>
                <c:pt idx="357">
                  <c:v>63</c:v>
                </c:pt>
                <c:pt idx="358">
                  <c:v>64.8</c:v>
                </c:pt>
                <c:pt idx="359">
                  <c:v>64.8</c:v>
                </c:pt>
                <c:pt idx="360">
                  <c:v>63</c:v>
                </c:pt>
                <c:pt idx="361">
                  <c:v>64.8</c:v>
                </c:pt>
                <c:pt idx="362">
                  <c:v>72.400000000000006</c:v>
                </c:pt>
                <c:pt idx="363">
                  <c:v>66.599999999999994</c:v>
                </c:pt>
                <c:pt idx="364">
                  <c:v>66.599999999999994</c:v>
                </c:pt>
                <c:pt idx="365">
                  <c:v>66.599999999999994</c:v>
                </c:pt>
                <c:pt idx="366">
                  <c:v>64.8</c:v>
                </c:pt>
                <c:pt idx="367">
                  <c:v>64.8</c:v>
                </c:pt>
                <c:pt idx="368">
                  <c:v>64.8</c:v>
                </c:pt>
                <c:pt idx="369">
                  <c:v>66.599999999999994</c:v>
                </c:pt>
                <c:pt idx="370">
                  <c:v>66.599999999999994</c:v>
                </c:pt>
                <c:pt idx="371">
                  <c:v>72.400000000000006</c:v>
                </c:pt>
                <c:pt idx="372">
                  <c:v>72.400000000000006</c:v>
                </c:pt>
                <c:pt idx="373">
                  <c:v>64.8</c:v>
                </c:pt>
                <c:pt idx="374">
                  <c:v>64.8</c:v>
                </c:pt>
                <c:pt idx="375">
                  <c:v>68.400000000000006</c:v>
                </c:pt>
                <c:pt idx="376">
                  <c:v>68.400000000000006</c:v>
                </c:pt>
                <c:pt idx="377">
                  <c:v>61.2</c:v>
                </c:pt>
                <c:pt idx="378">
                  <c:v>61.2</c:v>
                </c:pt>
                <c:pt idx="379">
                  <c:v>72.400000000000006</c:v>
                </c:pt>
                <c:pt idx="380">
                  <c:v>64.8</c:v>
                </c:pt>
                <c:pt idx="381">
                  <c:v>64.8</c:v>
                </c:pt>
                <c:pt idx="382">
                  <c:v>70.2</c:v>
                </c:pt>
                <c:pt idx="383">
                  <c:v>76</c:v>
                </c:pt>
                <c:pt idx="384">
                  <c:v>72.400000000000006</c:v>
                </c:pt>
                <c:pt idx="385">
                  <c:v>66.599999999999994</c:v>
                </c:pt>
                <c:pt idx="386">
                  <c:v>70.2</c:v>
                </c:pt>
                <c:pt idx="387">
                  <c:v>61.2</c:v>
                </c:pt>
                <c:pt idx="388">
                  <c:v>63</c:v>
                </c:pt>
                <c:pt idx="389">
                  <c:v>64.8</c:v>
                </c:pt>
                <c:pt idx="390">
                  <c:v>61.2</c:v>
                </c:pt>
                <c:pt idx="391">
                  <c:v>63</c:v>
                </c:pt>
                <c:pt idx="392">
                  <c:v>64.8</c:v>
                </c:pt>
                <c:pt idx="393">
                  <c:v>64.8</c:v>
                </c:pt>
                <c:pt idx="394">
                  <c:v>64.8</c:v>
                </c:pt>
                <c:pt idx="395">
                  <c:v>64.8</c:v>
                </c:pt>
                <c:pt idx="396">
                  <c:v>68.400000000000006</c:v>
                </c:pt>
                <c:pt idx="397">
                  <c:v>68.400000000000006</c:v>
                </c:pt>
                <c:pt idx="398">
                  <c:v>68.400000000000006</c:v>
                </c:pt>
                <c:pt idx="399">
                  <c:v>64.8</c:v>
                </c:pt>
                <c:pt idx="400">
                  <c:v>70.2</c:v>
                </c:pt>
                <c:pt idx="401">
                  <c:v>68.400000000000006</c:v>
                </c:pt>
                <c:pt idx="402">
                  <c:v>68.400000000000006</c:v>
                </c:pt>
                <c:pt idx="403">
                  <c:v>72.400000000000006</c:v>
                </c:pt>
                <c:pt idx="404">
                  <c:v>70.2</c:v>
                </c:pt>
                <c:pt idx="405">
                  <c:v>72.400000000000006</c:v>
                </c:pt>
                <c:pt idx="406">
                  <c:v>74.2</c:v>
                </c:pt>
                <c:pt idx="407">
                  <c:v>74.2</c:v>
                </c:pt>
                <c:pt idx="408">
                  <c:v>70.2</c:v>
                </c:pt>
                <c:pt idx="409">
                  <c:v>70.2</c:v>
                </c:pt>
                <c:pt idx="410">
                  <c:v>76</c:v>
                </c:pt>
                <c:pt idx="411">
                  <c:v>77.8</c:v>
                </c:pt>
                <c:pt idx="412">
                  <c:v>70.2</c:v>
                </c:pt>
                <c:pt idx="413">
                  <c:v>72.400000000000006</c:v>
                </c:pt>
                <c:pt idx="414">
                  <c:v>70.2</c:v>
                </c:pt>
                <c:pt idx="415">
                  <c:v>70.2</c:v>
                </c:pt>
                <c:pt idx="416">
                  <c:v>76</c:v>
                </c:pt>
                <c:pt idx="417">
                  <c:v>74.2</c:v>
                </c:pt>
                <c:pt idx="418">
                  <c:v>72.400000000000006</c:v>
                </c:pt>
                <c:pt idx="419">
                  <c:v>77.8</c:v>
                </c:pt>
                <c:pt idx="420">
                  <c:v>81.400000000000006</c:v>
                </c:pt>
                <c:pt idx="421">
                  <c:v>72.400000000000006</c:v>
                </c:pt>
                <c:pt idx="422">
                  <c:v>74.2</c:v>
                </c:pt>
                <c:pt idx="423">
                  <c:v>74.2</c:v>
                </c:pt>
                <c:pt idx="424">
                  <c:v>70.2</c:v>
                </c:pt>
                <c:pt idx="425">
                  <c:v>72.400000000000006</c:v>
                </c:pt>
                <c:pt idx="426">
                  <c:v>79.599999999999994</c:v>
                </c:pt>
                <c:pt idx="427">
                  <c:v>83.2</c:v>
                </c:pt>
                <c:pt idx="428">
                  <c:v>79.599999999999994</c:v>
                </c:pt>
                <c:pt idx="429">
                  <c:v>77.8</c:v>
                </c:pt>
                <c:pt idx="430">
                  <c:v>81.400000000000006</c:v>
                </c:pt>
                <c:pt idx="431">
                  <c:v>87.1</c:v>
                </c:pt>
                <c:pt idx="432">
                  <c:v>79.599999999999994</c:v>
                </c:pt>
                <c:pt idx="433">
                  <c:v>94.3</c:v>
                </c:pt>
                <c:pt idx="434">
                  <c:v>90.7</c:v>
                </c:pt>
                <c:pt idx="435">
                  <c:v>90.7</c:v>
                </c:pt>
                <c:pt idx="436">
                  <c:v>90.7</c:v>
                </c:pt>
                <c:pt idx="437">
                  <c:v>96.1</c:v>
                </c:pt>
                <c:pt idx="438">
                  <c:v>96.1</c:v>
                </c:pt>
                <c:pt idx="439">
                  <c:v>92.5</c:v>
                </c:pt>
                <c:pt idx="440">
                  <c:v>98.3</c:v>
                </c:pt>
                <c:pt idx="441">
                  <c:v>98.3</c:v>
                </c:pt>
                <c:pt idx="442">
                  <c:v>94.3</c:v>
                </c:pt>
                <c:pt idx="443">
                  <c:v>98.3</c:v>
                </c:pt>
                <c:pt idx="444">
                  <c:v>100.1</c:v>
                </c:pt>
                <c:pt idx="445">
                  <c:v>100.1</c:v>
                </c:pt>
                <c:pt idx="446">
                  <c:v>107.3</c:v>
                </c:pt>
                <c:pt idx="447">
                  <c:v>113</c:v>
                </c:pt>
                <c:pt idx="448">
                  <c:v>114.8</c:v>
                </c:pt>
                <c:pt idx="449">
                  <c:v>105.5</c:v>
                </c:pt>
                <c:pt idx="450">
                  <c:v>105.5</c:v>
                </c:pt>
                <c:pt idx="451">
                  <c:v>109.1</c:v>
                </c:pt>
                <c:pt idx="452">
                  <c:v>114.8</c:v>
                </c:pt>
                <c:pt idx="453">
                  <c:v>107.3</c:v>
                </c:pt>
                <c:pt idx="454">
                  <c:v>114.8</c:v>
                </c:pt>
                <c:pt idx="455">
                  <c:v>116.6</c:v>
                </c:pt>
                <c:pt idx="456">
                  <c:v>120.2</c:v>
                </c:pt>
                <c:pt idx="457">
                  <c:v>122.4</c:v>
                </c:pt>
                <c:pt idx="458">
                  <c:v>127.8</c:v>
                </c:pt>
                <c:pt idx="459">
                  <c:v>122.4</c:v>
                </c:pt>
                <c:pt idx="460">
                  <c:v>131.4</c:v>
                </c:pt>
                <c:pt idx="461">
                  <c:v>101.9</c:v>
                </c:pt>
                <c:pt idx="462">
                  <c:v>111.2</c:v>
                </c:pt>
                <c:pt idx="463">
                  <c:v>114.8</c:v>
                </c:pt>
                <c:pt idx="464">
                  <c:v>135.4</c:v>
                </c:pt>
                <c:pt idx="465">
                  <c:v>127.8</c:v>
                </c:pt>
                <c:pt idx="466">
                  <c:v>120.2</c:v>
                </c:pt>
                <c:pt idx="467">
                  <c:v>126</c:v>
                </c:pt>
                <c:pt idx="468">
                  <c:v>135.4</c:v>
                </c:pt>
                <c:pt idx="469">
                  <c:v>137.19999999999999</c:v>
                </c:pt>
                <c:pt idx="470">
                  <c:v>129.6</c:v>
                </c:pt>
                <c:pt idx="471">
                  <c:v>131.4</c:v>
                </c:pt>
                <c:pt idx="472">
                  <c:v>131.4</c:v>
                </c:pt>
                <c:pt idx="473">
                  <c:v>129.6</c:v>
                </c:pt>
                <c:pt idx="474">
                  <c:v>124.2</c:v>
                </c:pt>
                <c:pt idx="475">
                  <c:v>135.4</c:v>
                </c:pt>
                <c:pt idx="476">
                  <c:v>122.4</c:v>
                </c:pt>
                <c:pt idx="477">
                  <c:v>122.4</c:v>
                </c:pt>
                <c:pt idx="478">
                  <c:v>124.2</c:v>
                </c:pt>
                <c:pt idx="479">
                  <c:v>126</c:v>
                </c:pt>
                <c:pt idx="480">
                  <c:v>96.1</c:v>
                </c:pt>
                <c:pt idx="481">
                  <c:v>107.3</c:v>
                </c:pt>
                <c:pt idx="482">
                  <c:v>107.3</c:v>
                </c:pt>
                <c:pt idx="483">
                  <c:v>116.6</c:v>
                </c:pt>
                <c:pt idx="484">
                  <c:v>118.4</c:v>
                </c:pt>
                <c:pt idx="485">
                  <c:v>116.6</c:v>
                </c:pt>
                <c:pt idx="486">
                  <c:v>116.6</c:v>
                </c:pt>
                <c:pt idx="487">
                  <c:v>107.3</c:v>
                </c:pt>
                <c:pt idx="488">
                  <c:v>105.5</c:v>
                </c:pt>
                <c:pt idx="489">
                  <c:v>100.1</c:v>
                </c:pt>
                <c:pt idx="490">
                  <c:v>105.5</c:v>
                </c:pt>
                <c:pt idx="491">
                  <c:v>107.3</c:v>
                </c:pt>
                <c:pt idx="492">
                  <c:v>98.3</c:v>
                </c:pt>
                <c:pt idx="493">
                  <c:v>98.3</c:v>
                </c:pt>
                <c:pt idx="494">
                  <c:v>98.3</c:v>
                </c:pt>
                <c:pt idx="495">
                  <c:v>100.1</c:v>
                </c:pt>
                <c:pt idx="496">
                  <c:v>98.3</c:v>
                </c:pt>
                <c:pt idx="497">
                  <c:v>98.3</c:v>
                </c:pt>
                <c:pt idx="498">
                  <c:v>98.3</c:v>
                </c:pt>
                <c:pt idx="499">
                  <c:v>98.3</c:v>
                </c:pt>
                <c:pt idx="500">
                  <c:v>98.3</c:v>
                </c:pt>
                <c:pt idx="501">
                  <c:v>81.400000000000006</c:v>
                </c:pt>
                <c:pt idx="502">
                  <c:v>72.400000000000006</c:v>
                </c:pt>
                <c:pt idx="503">
                  <c:v>70.2</c:v>
                </c:pt>
                <c:pt idx="504">
                  <c:v>68.400000000000006</c:v>
                </c:pt>
                <c:pt idx="505">
                  <c:v>57.2</c:v>
                </c:pt>
                <c:pt idx="506">
                  <c:v>44.3</c:v>
                </c:pt>
                <c:pt idx="507">
                  <c:v>33.5</c:v>
                </c:pt>
                <c:pt idx="508">
                  <c:v>25.9</c:v>
                </c:pt>
                <c:pt idx="509">
                  <c:v>16.600000000000001</c:v>
                </c:pt>
                <c:pt idx="510">
                  <c:v>11.2</c:v>
                </c:pt>
                <c:pt idx="511">
                  <c:v>20.5</c:v>
                </c:pt>
                <c:pt idx="512">
                  <c:v>33.5</c:v>
                </c:pt>
                <c:pt idx="513">
                  <c:v>46.4</c:v>
                </c:pt>
                <c:pt idx="514">
                  <c:v>46.4</c:v>
                </c:pt>
                <c:pt idx="515">
                  <c:v>46.4</c:v>
                </c:pt>
                <c:pt idx="516">
                  <c:v>51.8</c:v>
                </c:pt>
                <c:pt idx="517">
                  <c:v>51.8</c:v>
                </c:pt>
                <c:pt idx="518">
                  <c:v>50</c:v>
                </c:pt>
                <c:pt idx="519">
                  <c:v>57.2</c:v>
                </c:pt>
                <c:pt idx="520">
                  <c:v>57.2</c:v>
                </c:pt>
                <c:pt idx="521">
                  <c:v>57.2</c:v>
                </c:pt>
                <c:pt idx="522">
                  <c:v>68.400000000000006</c:v>
                </c:pt>
                <c:pt idx="523">
                  <c:v>77.8</c:v>
                </c:pt>
                <c:pt idx="524">
                  <c:v>77.8</c:v>
                </c:pt>
                <c:pt idx="525">
                  <c:v>88.9</c:v>
                </c:pt>
                <c:pt idx="526">
                  <c:v>83.2</c:v>
                </c:pt>
                <c:pt idx="527">
                  <c:v>85.3</c:v>
                </c:pt>
                <c:pt idx="528">
                  <c:v>87.1</c:v>
                </c:pt>
                <c:pt idx="529">
                  <c:v>88.9</c:v>
                </c:pt>
                <c:pt idx="530">
                  <c:v>88.9</c:v>
                </c:pt>
                <c:pt idx="531">
                  <c:v>81.400000000000006</c:v>
                </c:pt>
                <c:pt idx="532">
                  <c:v>85.3</c:v>
                </c:pt>
                <c:pt idx="533">
                  <c:v>85.3</c:v>
                </c:pt>
                <c:pt idx="534">
                  <c:v>88.9</c:v>
                </c:pt>
                <c:pt idx="535">
                  <c:v>96.1</c:v>
                </c:pt>
                <c:pt idx="536">
                  <c:v>100.1</c:v>
                </c:pt>
                <c:pt idx="537">
                  <c:v>100.1</c:v>
                </c:pt>
                <c:pt idx="538">
                  <c:v>109.1</c:v>
                </c:pt>
                <c:pt idx="539">
                  <c:v>103.7</c:v>
                </c:pt>
                <c:pt idx="540">
                  <c:v>96.1</c:v>
                </c:pt>
                <c:pt idx="541">
                  <c:v>94.3</c:v>
                </c:pt>
                <c:pt idx="542">
                  <c:v>90.7</c:v>
                </c:pt>
                <c:pt idx="543">
                  <c:v>85.3</c:v>
                </c:pt>
                <c:pt idx="544">
                  <c:v>77.8</c:v>
                </c:pt>
                <c:pt idx="545">
                  <c:v>76</c:v>
                </c:pt>
                <c:pt idx="546">
                  <c:v>74.2</c:v>
                </c:pt>
                <c:pt idx="547">
                  <c:v>74.2</c:v>
                </c:pt>
                <c:pt idx="548">
                  <c:v>63</c:v>
                </c:pt>
                <c:pt idx="549">
                  <c:v>72.400000000000006</c:v>
                </c:pt>
                <c:pt idx="550">
                  <c:v>61.2</c:v>
                </c:pt>
                <c:pt idx="551">
                  <c:v>61.2</c:v>
                </c:pt>
                <c:pt idx="552">
                  <c:v>70.2</c:v>
                </c:pt>
                <c:pt idx="553">
                  <c:v>63</c:v>
                </c:pt>
                <c:pt idx="554">
                  <c:v>64.8</c:v>
                </c:pt>
                <c:pt idx="555">
                  <c:v>64.8</c:v>
                </c:pt>
                <c:pt idx="556">
                  <c:v>61.2</c:v>
                </c:pt>
                <c:pt idx="557">
                  <c:v>64.8</c:v>
                </c:pt>
                <c:pt idx="558">
                  <c:v>68.400000000000006</c:v>
                </c:pt>
                <c:pt idx="559">
                  <c:v>74.2</c:v>
                </c:pt>
                <c:pt idx="560">
                  <c:v>76</c:v>
                </c:pt>
                <c:pt idx="561">
                  <c:v>70.2</c:v>
                </c:pt>
                <c:pt idx="562">
                  <c:v>76</c:v>
                </c:pt>
                <c:pt idx="563">
                  <c:v>76</c:v>
                </c:pt>
                <c:pt idx="564">
                  <c:v>64.8</c:v>
                </c:pt>
                <c:pt idx="565">
                  <c:v>66.599999999999994</c:v>
                </c:pt>
                <c:pt idx="566">
                  <c:v>68.400000000000006</c:v>
                </c:pt>
                <c:pt idx="567">
                  <c:v>66.599999999999994</c:v>
                </c:pt>
                <c:pt idx="568">
                  <c:v>66.599999999999994</c:v>
                </c:pt>
                <c:pt idx="569">
                  <c:v>63</c:v>
                </c:pt>
                <c:pt idx="570">
                  <c:v>70.2</c:v>
                </c:pt>
                <c:pt idx="571">
                  <c:v>70.2</c:v>
                </c:pt>
                <c:pt idx="572">
                  <c:v>70.2</c:v>
                </c:pt>
                <c:pt idx="573">
                  <c:v>63</c:v>
                </c:pt>
                <c:pt idx="574">
                  <c:v>64.8</c:v>
                </c:pt>
                <c:pt idx="575">
                  <c:v>66.599999999999994</c:v>
                </c:pt>
                <c:pt idx="576">
                  <c:v>66.599999999999994</c:v>
                </c:pt>
                <c:pt idx="577">
                  <c:v>64.8</c:v>
                </c:pt>
                <c:pt idx="578">
                  <c:v>59.4</c:v>
                </c:pt>
                <c:pt idx="579">
                  <c:v>59.4</c:v>
                </c:pt>
                <c:pt idx="580">
                  <c:v>63</c:v>
                </c:pt>
                <c:pt idx="581">
                  <c:v>72.400000000000006</c:v>
                </c:pt>
                <c:pt idx="582">
                  <c:v>70.2</c:v>
                </c:pt>
                <c:pt idx="583">
                  <c:v>63</c:v>
                </c:pt>
                <c:pt idx="584">
                  <c:v>59.4</c:v>
                </c:pt>
                <c:pt idx="585">
                  <c:v>59.4</c:v>
                </c:pt>
                <c:pt idx="586">
                  <c:v>57.2</c:v>
                </c:pt>
                <c:pt idx="587">
                  <c:v>57.2</c:v>
                </c:pt>
                <c:pt idx="588">
                  <c:v>51.8</c:v>
                </c:pt>
                <c:pt idx="589">
                  <c:v>59.4</c:v>
                </c:pt>
                <c:pt idx="590">
                  <c:v>50</c:v>
                </c:pt>
                <c:pt idx="591">
                  <c:v>53.6</c:v>
                </c:pt>
                <c:pt idx="592">
                  <c:v>53.6</c:v>
                </c:pt>
                <c:pt idx="593">
                  <c:v>57.2</c:v>
                </c:pt>
                <c:pt idx="594">
                  <c:v>59.4</c:v>
                </c:pt>
                <c:pt idx="595">
                  <c:v>50</c:v>
                </c:pt>
                <c:pt idx="596">
                  <c:v>53.6</c:v>
                </c:pt>
                <c:pt idx="597">
                  <c:v>59.4</c:v>
                </c:pt>
                <c:pt idx="598">
                  <c:v>46.4</c:v>
                </c:pt>
                <c:pt idx="599">
                  <c:v>42.5</c:v>
                </c:pt>
                <c:pt idx="600">
                  <c:v>51.8</c:v>
                </c:pt>
                <c:pt idx="601">
                  <c:v>50</c:v>
                </c:pt>
                <c:pt idx="602">
                  <c:v>51.8</c:v>
                </c:pt>
                <c:pt idx="603">
                  <c:v>53.6</c:v>
                </c:pt>
                <c:pt idx="604">
                  <c:v>46.4</c:v>
                </c:pt>
                <c:pt idx="605">
                  <c:v>51.8</c:v>
                </c:pt>
                <c:pt idx="606">
                  <c:v>48.2</c:v>
                </c:pt>
                <c:pt idx="607">
                  <c:v>44.3</c:v>
                </c:pt>
                <c:pt idx="608">
                  <c:v>46.4</c:v>
                </c:pt>
                <c:pt idx="609">
                  <c:v>46.4</c:v>
                </c:pt>
                <c:pt idx="610">
                  <c:v>50</c:v>
                </c:pt>
                <c:pt idx="611">
                  <c:v>48.2</c:v>
                </c:pt>
                <c:pt idx="612">
                  <c:v>46.4</c:v>
                </c:pt>
                <c:pt idx="613">
                  <c:v>50</c:v>
                </c:pt>
                <c:pt idx="614">
                  <c:v>46.4</c:v>
                </c:pt>
                <c:pt idx="615">
                  <c:v>53.6</c:v>
                </c:pt>
                <c:pt idx="616">
                  <c:v>50</c:v>
                </c:pt>
                <c:pt idx="617">
                  <c:v>46.4</c:v>
                </c:pt>
                <c:pt idx="618">
                  <c:v>48.2</c:v>
                </c:pt>
                <c:pt idx="619">
                  <c:v>50</c:v>
                </c:pt>
                <c:pt idx="620">
                  <c:v>46.4</c:v>
                </c:pt>
                <c:pt idx="621">
                  <c:v>44.3</c:v>
                </c:pt>
                <c:pt idx="622">
                  <c:v>46.4</c:v>
                </c:pt>
                <c:pt idx="623">
                  <c:v>42.5</c:v>
                </c:pt>
              </c:numCache>
            </c:numRef>
          </c:yVal>
          <c:smooth val="0"/>
          <c:extLst>
            <c:ext xmlns:c16="http://schemas.microsoft.com/office/drawing/2014/chart" uri="{C3380CC4-5D6E-409C-BE32-E72D297353CC}">
              <c16:uniqueId val="{00000001-D090-4DCB-A7F5-BDD7EFC884E7}"/>
            </c:ext>
          </c:extLst>
        </c:ser>
        <c:dLbls>
          <c:showLegendKey val="0"/>
          <c:showVal val="0"/>
          <c:showCatName val="0"/>
          <c:showSerName val="0"/>
          <c:showPercent val="0"/>
          <c:showBubbleSize val="0"/>
        </c:dLbls>
        <c:axId val="1180354024"/>
        <c:axId val="1180356904"/>
      </c:scatterChart>
      <c:valAx>
        <c:axId val="1180354024"/>
        <c:scaling>
          <c:orientation val="minMax"/>
          <c:max val="45720"/>
          <c:min val="45712"/>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Date/Time</a:t>
                </a:r>
                <a:r>
                  <a:rPr lang="en-AU" baseline="0"/>
                  <a:t> (AEST)</a:t>
                </a:r>
                <a:endParaRPr lang="en-AU"/>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AU"/>
            </a:p>
          </c:txPr>
        </c:title>
        <c:numFmt formatCode="d/mm/yy;@"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80356904"/>
        <c:crosses val="autoZero"/>
        <c:crossBetween val="midCat"/>
      </c:valAx>
      <c:valAx>
        <c:axId val="11803569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Wind speed (km/h)</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80354024"/>
        <c:crosses val="autoZero"/>
        <c:crossBetween val="midCat"/>
      </c:valAx>
      <c:spPr>
        <a:noFill/>
        <a:ln>
          <a:noFill/>
        </a:ln>
        <a:effectLst/>
      </c:spPr>
    </c:plotArea>
    <c:legend>
      <c:legendPos val="r"/>
      <c:layout>
        <c:manualLayout>
          <c:xMode val="edge"/>
          <c:yMode val="edge"/>
          <c:x val="0.78117392931195906"/>
          <c:y val="0.6940200327323045"/>
          <c:w val="0.16114984485623671"/>
          <c:h val="0.1483479317538474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ysClr val="windowText" lastClr="000000"/>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j-lt"/>
                <a:ea typeface="+mn-ea"/>
                <a:cs typeface="+mn-cs"/>
              </a:defRPr>
            </a:pPr>
            <a:r>
              <a:rPr lang="en-AU" sz="1200" b="1">
                <a:latin typeface="+mj-lt"/>
              </a:rPr>
              <a:t>Cape Moreton</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j-lt"/>
              <a:ea typeface="+mn-ea"/>
              <a:cs typeface="+mn-cs"/>
            </a:defRPr>
          </a:pPr>
          <a:endParaRPr lang="en-US"/>
        </a:p>
      </c:txPr>
    </c:title>
    <c:autoTitleDeleted val="0"/>
    <c:plotArea>
      <c:layout>
        <c:manualLayout>
          <c:layoutTarget val="inner"/>
          <c:xMode val="edge"/>
          <c:yMode val="edge"/>
          <c:x val="7.8467777645246109E-2"/>
          <c:y val="0.11670576748825219"/>
          <c:w val="0.86330747876270597"/>
          <c:h val="0.74434770698265751"/>
        </c:manualLayout>
      </c:layout>
      <c:scatterChart>
        <c:scatterStyle val="lineMarker"/>
        <c:varyColors val="0"/>
        <c:ser>
          <c:idx val="0"/>
          <c:order val="0"/>
          <c:tx>
            <c:v>Wind speed</c:v>
          </c:tx>
          <c:spPr>
            <a:ln w="19050" cap="rnd">
              <a:solidFill>
                <a:schemeClr val="accent1"/>
              </a:solidFill>
              <a:round/>
            </a:ln>
            <a:effectLst/>
          </c:spPr>
          <c:marker>
            <c:symbol val="none"/>
          </c:marker>
          <c:xVal>
            <c:numRef>
              <c:f>HM01X_Data_040043_9999999910803!$H$2:$H$1097</c:f>
              <c:numCache>
                <c:formatCode>m/d/yyyy\ h:mm</c:formatCode>
                <c:ptCount val="1096"/>
                <c:pt idx="0">
                  <c:v>45708.416666666664</c:v>
                </c:pt>
                <c:pt idx="1">
                  <c:v>45708.4375</c:v>
                </c:pt>
                <c:pt idx="2">
                  <c:v>45708.458333333328</c:v>
                </c:pt>
                <c:pt idx="3">
                  <c:v>45708.479166666664</c:v>
                </c:pt>
                <c:pt idx="4">
                  <c:v>45708.5</c:v>
                </c:pt>
                <c:pt idx="5">
                  <c:v>45708.520833333328</c:v>
                </c:pt>
                <c:pt idx="6">
                  <c:v>45708.541666666664</c:v>
                </c:pt>
                <c:pt idx="7">
                  <c:v>45708.5625</c:v>
                </c:pt>
                <c:pt idx="8">
                  <c:v>45708.583333333328</c:v>
                </c:pt>
                <c:pt idx="9">
                  <c:v>45708.604166666664</c:v>
                </c:pt>
                <c:pt idx="10">
                  <c:v>45708.625</c:v>
                </c:pt>
                <c:pt idx="11">
                  <c:v>45708.645833333328</c:v>
                </c:pt>
                <c:pt idx="12">
                  <c:v>45708.666666666664</c:v>
                </c:pt>
                <c:pt idx="13">
                  <c:v>45708.6875</c:v>
                </c:pt>
                <c:pt idx="14">
                  <c:v>45708.708333333328</c:v>
                </c:pt>
                <c:pt idx="15">
                  <c:v>45708.729166666664</c:v>
                </c:pt>
                <c:pt idx="16">
                  <c:v>45708.75</c:v>
                </c:pt>
                <c:pt idx="17">
                  <c:v>45708.770833333328</c:v>
                </c:pt>
                <c:pt idx="18">
                  <c:v>45708.791666666664</c:v>
                </c:pt>
                <c:pt idx="19">
                  <c:v>45708.8125</c:v>
                </c:pt>
                <c:pt idx="20">
                  <c:v>45708.833333333328</c:v>
                </c:pt>
                <c:pt idx="21">
                  <c:v>45708.854166666664</c:v>
                </c:pt>
                <c:pt idx="22">
                  <c:v>45708.875</c:v>
                </c:pt>
                <c:pt idx="23">
                  <c:v>45708.895833333328</c:v>
                </c:pt>
                <c:pt idx="24">
                  <c:v>45708.916666666664</c:v>
                </c:pt>
                <c:pt idx="25">
                  <c:v>45708.9375</c:v>
                </c:pt>
                <c:pt idx="26">
                  <c:v>45708.958333333328</c:v>
                </c:pt>
                <c:pt idx="27">
                  <c:v>45708.979166666664</c:v>
                </c:pt>
                <c:pt idx="28">
                  <c:v>45709</c:v>
                </c:pt>
                <c:pt idx="29">
                  <c:v>45709.020833333328</c:v>
                </c:pt>
                <c:pt idx="30">
                  <c:v>45709.041666666664</c:v>
                </c:pt>
                <c:pt idx="31">
                  <c:v>45709.0625</c:v>
                </c:pt>
                <c:pt idx="32">
                  <c:v>45709.083333333328</c:v>
                </c:pt>
                <c:pt idx="33">
                  <c:v>45709.104166666664</c:v>
                </c:pt>
                <c:pt idx="34">
                  <c:v>45709.125</c:v>
                </c:pt>
                <c:pt idx="35">
                  <c:v>45709.145833333328</c:v>
                </c:pt>
                <c:pt idx="36">
                  <c:v>45709.166666666664</c:v>
                </c:pt>
                <c:pt idx="37">
                  <c:v>45709.1875</c:v>
                </c:pt>
                <c:pt idx="38">
                  <c:v>45709.208333333328</c:v>
                </c:pt>
                <c:pt idx="39">
                  <c:v>45709.229166666664</c:v>
                </c:pt>
                <c:pt idx="40">
                  <c:v>45709.248611111107</c:v>
                </c:pt>
                <c:pt idx="41">
                  <c:v>45709.25</c:v>
                </c:pt>
                <c:pt idx="42">
                  <c:v>45709.258333333331</c:v>
                </c:pt>
                <c:pt idx="43">
                  <c:v>45709.270833333328</c:v>
                </c:pt>
                <c:pt idx="44">
                  <c:v>45709.291666666664</c:v>
                </c:pt>
                <c:pt idx="45">
                  <c:v>45709.3125</c:v>
                </c:pt>
                <c:pt idx="46">
                  <c:v>45709.333333333328</c:v>
                </c:pt>
                <c:pt idx="47">
                  <c:v>45709.354166666664</c:v>
                </c:pt>
                <c:pt idx="48">
                  <c:v>45709.375</c:v>
                </c:pt>
                <c:pt idx="49">
                  <c:v>45709.395833333328</c:v>
                </c:pt>
                <c:pt idx="50">
                  <c:v>45709.416666666664</c:v>
                </c:pt>
                <c:pt idx="51">
                  <c:v>45709.4375</c:v>
                </c:pt>
                <c:pt idx="52">
                  <c:v>45709.458333333328</c:v>
                </c:pt>
                <c:pt idx="53">
                  <c:v>45709.479166666664</c:v>
                </c:pt>
                <c:pt idx="54">
                  <c:v>45709.5</c:v>
                </c:pt>
                <c:pt idx="55">
                  <c:v>45709.520833333328</c:v>
                </c:pt>
                <c:pt idx="56">
                  <c:v>45709.541666666664</c:v>
                </c:pt>
                <c:pt idx="57">
                  <c:v>45709.5625</c:v>
                </c:pt>
                <c:pt idx="58">
                  <c:v>45709.583333333328</c:v>
                </c:pt>
                <c:pt idx="59">
                  <c:v>45709.604166666664</c:v>
                </c:pt>
                <c:pt idx="60">
                  <c:v>45709.625</c:v>
                </c:pt>
                <c:pt idx="61">
                  <c:v>45709.645833333328</c:v>
                </c:pt>
                <c:pt idx="62">
                  <c:v>45709.666666666664</c:v>
                </c:pt>
                <c:pt idx="63">
                  <c:v>45709.6875</c:v>
                </c:pt>
                <c:pt idx="64">
                  <c:v>45709.708333333328</c:v>
                </c:pt>
                <c:pt idx="65">
                  <c:v>45709.729166666664</c:v>
                </c:pt>
                <c:pt idx="66">
                  <c:v>45709.75</c:v>
                </c:pt>
                <c:pt idx="67">
                  <c:v>45709.770833333328</c:v>
                </c:pt>
                <c:pt idx="68">
                  <c:v>45709.791666666664</c:v>
                </c:pt>
                <c:pt idx="69">
                  <c:v>45709.8125</c:v>
                </c:pt>
                <c:pt idx="70">
                  <c:v>45709.833333333328</c:v>
                </c:pt>
                <c:pt idx="71">
                  <c:v>45709.854166666664</c:v>
                </c:pt>
                <c:pt idx="72">
                  <c:v>45709.875</c:v>
                </c:pt>
                <c:pt idx="73">
                  <c:v>45709.895833333328</c:v>
                </c:pt>
                <c:pt idx="74">
                  <c:v>45709.916666666664</c:v>
                </c:pt>
                <c:pt idx="75">
                  <c:v>45709.9375</c:v>
                </c:pt>
                <c:pt idx="76">
                  <c:v>45709.958333333328</c:v>
                </c:pt>
                <c:pt idx="77">
                  <c:v>45709.979166666664</c:v>
                </c:pt>
                <c:pt idx="78">
                  <c:v>45710</c:v>
                </c:pt>
                <c:pt idx="79">
                  <c:v>45710.020833333328</c:v>
                </c:pt>
                <c:pt idx="80">
                  <c:v>45710.041666666664</c:v>
                </c:pt>
                <c:pt idx="81">
                  <c:v>45710.0625</c:v>
                </c:pt>
                <c:pt idx="82">
                  <c:v>45710.083333333328</c:v>
                </c:pt>
                <c:pt idx="83">
                  <c:v>45710.104166666664</c:v>
                </c:pt>
                <c:pt idx="84">
                  <c:v>45710.125</c:v>
                </c:pt>
                <c:pt idx="85">
                  <c:v>45710.145833333328</c:v>
                </c:pt>
                <c:pt idx="86">
                  <c:v>45710.166666666664</c:v>
                </c:pt>
                <c:pt idx="87">
                  <c:v>45710.1875</c:v>
                </c:pt>
                <c:pt idx="88">
                  <c:v>45710.208333333328</c:v>
                </c:pt>
                <c:pt idx="89">
                  <c:v>45710.229166666664</c:v>
                </c:pt>
                <c:pt idx="90">
                  <c:v>45710.25</c:v>
                </c:pt>
                <c:pt idx="91">
                  <c:v>45710.270833333328</c:v>
                </c:pt>
                <c:pt idx="92">
                  <c:v>45710.291666666664</c:v>
                </c:pt>
                <c:pt idx="93">
                  <c:v>45710.3125</c:v>
                </c:pt>
                <c:pt idx="94">
                  <c:v>45710.316666666666</c:v>
                </c:pt>
                <c:pt idx="95">
                  <c:v>45710.333333333328</c:v>
                </c:pt>
                <c:pt idx="96">
                  <c:v>45710.348611111105</c:v>
                </c:pt>
                <c:pt idx="97">
                  <c:v>45710.354166666664</c:v>
                </c:pt>
                <c:pt idx="98">
                  <c:v>45710.375</c:v>
                </c:pt>
                <c:pt idx="99">
                  <c:v>45710.377777777772</c:v>
                </c:pt>
                <c:pt idx="100">
                  <c:v>45710.395833333328</c:v>
                </c:pt>
                <c:pt idx="101">
                  <c:v>45710.416666666664</c:v>
                </c:pt>
                <c:pt idx="102">
                  <c:v>45710.4375</c:v>
                </c:pt>
                <c:pt idx="103">
                  <c:v>45710.458333333328</c:v>
                </c:pt>
                <c:pt idx="104">
                  <c:v>45710.479166666664</c:v>
                </c:pt>
                <c:pt idx="105">
                  <c:v>45710.5</c:v>
                </c:pt>
                <c:pt idx="106">
                  <c:v>45710.520833333328</c:v>
                </c:pt>
                <c:pt idx="107">
                  <c:v>45710.541666666664</c:v>
                </c:pt>
                <c:pt idx="108">
                  <c:v>45710.5625</c:v>
                </c:pt>
                <c:pt idx="109">
                  <c:v>45710.583333333328</c:v>
                </c:pt>
                <c:pt idx="110">
                  <c:v>45710.604166666664</c:v>
                </c:pt>
                <c:pt idx="111">
                  <c:v>45710.625</c:v>
                </c:pt>
                <c:pt idx="112">
                  <c:v>45710.645833333328</c:v>
                </c:pt>
                <c:pt idx="113">
                  <c:v>45710.666666666664</c:v>
                </c:pt>
                <c:pt idx="114">
                  <c:v>45710.6875</c:v>
                </c:pt>
                <c:pt idx="115">
                  <c:v>45710.708333333328</c:v>
                </c:pt>
                <c:pt idx="116">
                  <c:v>45710.729166666664</c:v>
                </c:pt>
                <c:pt idx="117">
                  <c:v>45710.75</c:v>
                </c:pt>
                <c:pt idx="118">
                  <c:v>45710.770833333328</c:v>
                </c:pt>
                <c:pt idx="119">
                  <c:v>45710.791666666664</c:v>
                </c:pt>
                <c:pt idx="120">
                  <c:v>45710.8125</c:v>
                </c:pt>
                <c:pt idx="121">
                  <c:v>45710.833333333328</c:v>
                </c:pt>
                <c:pt idx="122">
                  <c:v>45710.854166666664</c:v>
                </c:pt>
                <c:pt idx="123">
                  <c:v>45710.875</c:v>
                </c:pt>
                <c:pt idx="124">
                  <c:v>45710.895833333328</c:v>
                </c:pt>
                <c:pt idx="125">
                  <c:v>45710.916666666664</c:v>
                </c:pt>
                <c:pt idx="126">
                  <c:v>45710.9375</c:v>
                </c:pt>
                <c:pt idx="127">
                  <c:v>45710.958333333328</c:v>
                </c:pt>
                <c:pt idx="128">
                  <c:v>45710.979166666664</c:v>
                </c:pt>
                <c:pt idx="129">
                  <c:v>45711</c:v>
                </c:pt>
                <c:pt idx="130">
                  <c:v>45711.020833333328</c:v>
                </c:pt>
                <c:pt idx="131">
                  <c:v>45711.041666666664</c:v>
                </c:pt>
                <c:pt idx="132">
                  <c:v>45711.0625</c:v>
                </c:pt>
                <c:pt idx="133">
                  <c:v>45711.083333333328</c:v>
                </c:pt>
                <c:pt idx="134">
                  <c:v>45711.104166666664</c:v>
                </c:pt>
                <c:pt idx="135">
                  <c:v>45711.125</c:v>
                </c:pt>
                <c:pt idx="136">
                  <c:v>45711.145833333328</c:v>
                </c:pt>
                <c:pt idx="137">
                  <c:v>45711.166666666664</c:v>
                </c:pt>
                <c:pt idx="138">
                  <c:v>45711.174305555556</c:v>
                </c:pt>
                <c:pt idx="139">
                  <c:v>45711.1875</c:v>
                </c:pt>
                <c:pt idx="140">
                  <c:v>45711.208333333328</c:v>
                </c:pt>
                <c:pt idx="141">
                  <c:v>45711.213888888888</c:v>
                </c:pt>
                <c:pt idx="142">
                  <c:v>45711.229166666664</c:v>
                </c:pt>
                <c:pt idx="143">
                  <c:v>45711.25</c:v>
                </c:pt>
                <c:pt idx="144">
                  <c:v>45711.270833333328</c:v>
                </c:pt>
                <c:pt idx="145">
                  <c:v>45711.291666666664</c:v>
                </c:pt>
                <c:pt idx="146">
                  <c:v>45711.3125</c:v>
                </c:pt>
                <c:pt idx="147">
                  <c:v>45711.333333333328</c:v>
                </c:pt>
                <c:pt idx="148">
                  <c:v>45711.354166666664</c:v>
                </c:pt>
                <c:pt idx="149">
                  <c:v>45711.375</c:v>
                </c:pt>
                <c:pt idx="150">
                  <c:v>45711.395833333328</c:v>
                </c:pt>
                <c:pt idx="151">
                  <c:v>45711.416666666664</c:v>
                </c:pt>
                <c:pt idx="152">
                  <c:v>45711.4375</c:v>
                </c:pt>
                <c:pt idx="153">
                  <c:v>45711.458333333328</c:v>
                </c:pt>
                <c:pt idx="154">
                  <c:v>45711.479166666664</c:v>
                </c:pt>
                <c:pt idx="155">
                  <c:v>45711.5</c:v>
                </c:pt>
                <c:pt idx="156">
                  <c:v>45711.520833333328</c:v>
                </c:pt>
                <c:pt idx="157">
                  <c:v>45711.541666666664</c:v>
                </c:pt>
                <c:pt idx="158">
                  <c:v>45711.5625</c:v>
                </c:pt>
                <c:pt idx="159">
                  <c:v>45711.583333333328</c:v>
                </c:pt>
                <c:pt idx="160">
                  <c:v>45711.604166666664</c:v>
                </c:pt>
                <c:pt idx="161">
                  <c:v>45711.625</c:v>
                </c:pt>
                <c:pt idx="162">
                  <c:v>45711.645833333328</c:v>
                </c:pt>
                <c:pt idx="163">
                  <c:v>45711.666666666664</c:v>
                </c:pt>
                <c:pt idx="164">
                  <c:v>45711.6875</c:v>
                </c:pt>
                <c:pt idx="165">
                  <c:v>45711.708333333328</c:v>
                </c:pt>
                <c:pt idx="166">
                  <c:v>45711.729166666664</c:v>
                </c:pt>
                <c:pt idx="167">
                  <c:v>45711.75</c:v>
                </c:pt>
                <c:pt idx="168">
                  <c:v>45711.770833333328</c:v>
                </c:pt>
                <c:pt idx="169">
                  <c:v>45711.791666666664</c:v>
                </c:pt>
                <c:pt idx="170">
                  <c:v>45711.8125</c:v>
                </c:pt>
                <c:pt idx="171">
                  <c:v>45711.833333333328</c:v>
                </c:pt>
                <c:pt idx="172">
                  <c:v>45711.854166666664</c:v>
                </c:pt>
                <c:pt idx="173">
                  <c:v>45711.864583333328</c:v>
                </c:pt>
                <c:pt idx="174">
                  <c:v>45711.875</c:v>
                </c:pt>
                <c:pt idx="175">
                  <c:v>45711.895833333328</c:v>
                </c:pt>
                <c:pt idx="176">
                  <c:v>45711.916666666664</c:v>
                </c:pt>
                <c:pt idx="177">
                  <c:v>45711.926388888889</c:v>
                </c:pt>
                <c:pt idx="178">
                  <c:v>45711.9375</c:v>
                </c:pt>
                <c:pt idx="179">
                  <c:v>45711.958333333328</c:v>
                </c:pt>
                <c:pt idx="180">
                  <c:v>45711.979166666664</c:v>
                </c:pt>
                <c:pt idx="181">
                  <c:v>45712</c:v>
                </c:pt>
                <c:pt idx="182">
                  <c:v>45712.020833333328</c:v>
                </c:pt>
                <c:pt idx="183">
                  <c:v>45712.041666666664</c:v>
                </c:pt>
                <c:pt idx="184">
                  <c:v>45712.0625</c:v>
                </c:pt>
                <c:pt idx="185">
                  <c:v>45712.083333333328</c:v>
                </c:pt>
                <c:pt idx="186">
                  <c:v>45712.104166666664</c:v>
                </c:pt>
                <c:pt idx="187">
                  <c:v>45712.145833333328</c:v>
                </c:pt>
                <c:pt idx="188">
                  <c:v>45712.166666666664</c:v>
                </c:pt>
                <c:pt idx="189">
                  <c:v>45712.270833333328</c:v>
                </c:pt>
                <c:pt idx="190">
                  <c:v>45712.291666666664</c:v>
                </c:pt>
                <c:pt idx="191">
                  <c:v>45712.3125</c:v>
                </c:pt>
                <c:pt idx="192">
                  <c:v>45712.333333333328</c:v>
                </c:pt>
                <c:pt idx="193">
                  <c:v>45712.354166666664</c:v>
                </c:pt>
                <c:pt idx="194">
                  <c:v>45712.375</c:v>
                </c:pt>
                <c:pt idx="195">
                  <c:v>45712.395833333328</c:v>
                </c:pt>
                <c:pt idx="196">
                  <c:v>45712.416666666664</c:v>
                </c:pt>
                <c:pt idx="197">
                  <c:v>45712.4375</c:v>
                </c:pt>
                <c:pt idx="198">
                  <c:v>45712.458333333328</c:v>
                </c:pt>
                <c:pt idx="199">
                  <c:v>45712.479166666664</c:v>
                </c:pt>
                <c:pt idx="200">
                  <c:v>45712.5</c:v>
                </c:pt>
                <c:pt idx="201">
                  <c:v>45712.520833333328</c:v>
                </c:pt>
                <c:pt idx="202">
                  <c:v>45712.5625</c:v>
                </c:pt>
                <c:pt idx="203">
                  <c:v>45712.583333333328</c:v>
                </c:pt>
                <c:pt idx="204">
                  <c:v>45712.604166666664</c:v>
                </c:pt>
                <c:pt idx="205">
                  <c:v>45712.625</c:v>
                </c:pt>
                <c:pt idx="206">
                  <c:v>45712.645833333328</c:v>
                </c:pt>
                <c:pt idx="207">
                  <c:v>45712.666666666664</c:v>
                </c:pt>
                <c:pt idx="208">
                  <c:v>45712.6875</c:v>
                </c:pt>
                <c:pt idx="209">
                  <c:v>45712.708333333328</c:v>
                </c:pt>
                <c:pt idx="210">
                  <c:v>45712.729166666664</c:v>
                </c:pt>
                <c:pt idx="211">
                  <c:v>45712.75</c:v>
                </c:pt>
                <c:pt idx="212">
                  <c:v>45712.770833333328</c:v>
                </c:pt>
                <c:pt idx="213">
                  <c:v>45712.791666666664</c:v>
                </c:pt>
                <c:pt idx="214">
                  <c:v>45712.8125</c:v>
                </c:pt>
                <c:pt idx="215">
                  <c:v>45712.833333333328</c:v>
                </c:pt>
                <c:pt idx="216">
                  <c:v>45712.854166666664</c:v>
                </c:pt>
                <c:pt idx="217">
                  <c:v>45712.875</c:v>
                </c:pt>
                <c:pt idx="218">
                  <c:v>45712.895833333328</c:v>
                </c:pt>
                <c:pt idx="219">
                  <c:v>45712.916666666664</c:v>
                </c:pt>
                <c:pt idx="220">
                  <c:v>45712.9375</c:v>
                </c:pt>
                <c:pt idx="221">
                  <c:v>45712.958333333328</c:v>
                </c:pt>
                <c:pt idx="222">
                  <c:v>45712.979166666664</c:v>
                </c:pt>
                <c:pt idx="223">
                  <c:v>45713</c:v>
                </c:pt>
                <c:pt idx="224">
                  <c:v>45713.020833333328</c:v>
                </c:pt>
                <c:pt idx="225">
                  <c:v>45713.041666666664</c:v>
                </c:pt>
                <c:pt idx="226">
                  <c:v>45713.0625</c:v>
                </c:pt>
                <c:pt idx="227">
                  <c:v>45713.083333333328</c:v>
                </c:pt>
                <c:pt idx="228">
                  <c:v>45713.104166666664</c:v>
                </c:pt>
                <c:pt idx="229">
                  <c:v>45713.125</c:v>
                </c:pt>
                <c:pt idx="230">
                  <c:v>45713.145833333328</c:v>
                </c:pt>
                <c:pt idx="231">
                  <c:v>45713.166666666664</c:v>
                </c:pt>
                <c:pt idx="232">
                  <c:v>45713.1875</c:v>
                </c:pt>
                <c:pt idx="233">
                  <c:v>45713.208333333328</c:v>
                </c:pt>
                <c:pt idx="234">
                  <c:v>45713.229166666664</c:v>
                </c:pt>
                <c:pt idx="235">
                  <c:v>45713.25</c:v>
                </c:pt>
                <c:pt idx="236">
                  <c:v>45713.270833333328</c:v>
                </c:pt>
                <c:pt idx="237">
                  <c:v>45713.291666666664</c:v>
                </c:pt>
                <c:pt idx="238">
                  <c:v>45713.3125</c:v>
                </c:pt>
                <c:pt idx="239">
                  <c:v>45713.333333333328</c:v>
                </c:pt>
                <c:pt idx="240">
                  <c:v>45713.354166666664</c:v>
                </c:pt>
                <c:pt idx="241">
                  <c:v>45713.375</c:v>
                </c:pt>
                <c:pt idx="242">
                  <c:v>45713.395833333328</c:v>
                </c:pt>
                <c:pt idx="243">
                  <c:v>45713.402777777774</c:v>
                </c:pt>
                <c:pt idx="244">
                  <c:v>45713.416666666664</c:v>
                </c:pt>
                <c:pt idx="245">
                  <c:v>45713.4375</c:v>
                </c:pt>
                <c:pt idx="246">
                  <c:v>45713.439583333333</c:v>
                </c:pt>
                <c:pt idx="247">
                  <c:v>45713.458333333328</c:v>
                </c:pt>
                <c:pt idx="248">
                  <c:v>45713.479166666664</c:v>
                </c:pt>
                <c:pt idx="249">
                  <c:v>45713.5</c:v>
                </c:pt>
                <c:pt idx="250">
                  <c:v>45713.520833333328</c:v>
                </c:pt>
                <c:pt idx="251">
                  <c:v>45713.541666666664</c:v>
                </c:pt>
                <c:pt idx="252">
                  <c:v>45713.5625</c:v>
                </c:pt>
                <c:pt idx="253">
                  <c:v>45713.583333333328</c:v>
                </c:pt>
                <c:pt idx="254">
                  <c:v>45713.604166666664</c:v>
                </c:pt>
                <c:pt idx="255">
                  <c:v>45713.620138888888</c:v>
                </c:pt>
                <c:pt idx="256">
                  <c:v>45713.625</c:v>
                </c:pt>
                <c:pt idx="257">
                  <c:v>45713.645833333328</c:v>
                </c:pt>
                <c:pt idx="258">
                  <c:v>45713.666666666664</c:v>
                </c:pt>
                <c:pt idx="259">
                  <c:v>45713.6875</c:v>
                </c:pt>
                <c:pt idx="260">
                  <c:v>45713.708333333328</c:v>
                </c:pt>
                <c:pt idx="261">
                  <c:v>45713.715277777774</c:v>
                </c:pt>
                <c:pt idx="262">
                  <c:v>45713.729166666664</c:v>
                </c:pt>
                <c:pt idx="263">
                  <c:v>45713.75</c:v>
                </c:pt>
                <c:pt idx="264">
                  <c:v>45713.770833333328</c:v>
                </c:pt>
                <c:pt idx="265">
                  <c:v>45713.791666666664</c:v>
                </c:pt>
                <c:pt idx="266">
                  <c:v>45713.8125</c:v>
                </c:pt>
                <c:pt idx="267">
                  <c:v>45713.833333333328</c:v>
                </c:pt>
                <c:pt idx="268">
                  <c:v>45713.854166666664</c:v>
                </c:pt>
                <c:pt idx="269">
                  <c:v>45713.875</c:v>
                </c:pt>
                <c:pt idx="270">
                  <c:v>45713.895833333328</c:v>
                </c:pt>
                <c:pt idx="271">
                  <c:v>45713.916666666664</c:v>
                </c:pt>
                <c:pt idx="272">
                  <c:v>45713.9375</c:v>
                </c:pt>
                <c:pt idx="273">
                  <c:v>45713.958333333328</c:v>
                </c:pt>
                <c:pt idx="274">
                  <c:v>45713.979166666664</c:v>
                </c:pt>
                <c:pt idx="275">
                  <c:v>45714</c:v>
                </c:pt>
                <c:pt idx="276">
                  <c:v>45714.020833333328</c:v>
                </c:pt>
                <c:pt idx="277">
                  <c:v>45714.041666666664</c:v>
                </c:pt>
                <c:pt idx="278">
                  <c:v>45714.0625</c:v>
                </c:pt>
                <c:pt idx="279">
                  <c:v>45714.083333333328</c:v>
                </c:pt>
                <c:pt idx="280">
                  <c:v>45714.104166666664</c:v>
                </c:pt>
                <c:pt idx="281">
                  <c:v>45714.125</c:v>
                </c:pt>
                <c:pt idx="282">
                  <c:v>45714.145833333328</c:v>
                </c:pt>
                <c:pt idx="283">
                  <c:v>45714.166666666664</c:v>
                </c:pt>
                <c:pt idx="284">
                  <c:v>45714.1875</c:v>
                </c:pt>
                <c:pt idx="285">
                  <c:v>45714.208333333328</c:v>
                </c:pt>
                <c:pt idx="286">
                  <c:v>45714.229166666664</c:v>
                </c:pt>
                <c:pt idx="287">
                  <c:v>45714.25</c:v>
                </c:pt>
                <c:pt idx="288">
                  <c:v>45714.270833333328</c:v>
                </c:pt>
                <c:pt idx="289">
                  <c:v>45714.291666666664</c:v>
                </c:pt>
                <c:pt idx="290">
                  <c:v>45714.3125</c:v>
                </c:pt>
                <c:pt idx="291">
                  <c:v>45714.333333333328</c:v>
                </c:pt>
                <c:pt idx="292">
                  <c:v>45714.354166666664</c:v>
                </c:pt>
                <c:pt idx="293">
                  <c:v>45714.375</c:v>
                </c:pt>
                <c:pt idx="294">
                  <c:v>45714.395833333328</c:v>
                </c:pt>
                <c:pt idx="295">
                  <c:v>45714.416666666664</c:v>
                </c:pt>
                <c:pt idx="296">
                  <c:v>45714.4375</c:v>
                </c:pt>
                <c:pt idx="297">
                  <c:v>45714.458333333328</c:v>
                </c:pt>
                <c:pt idx="298">
                  <c:v>45714.479166666664</c:v>
                </c:pt>
                <c:pt idx="299">
                  <c:v>45714.5</c:v>
                </c:pt>
                <c:pt idx="300">
                  <c:v>45714.520833333328</c:v>
                </c:pt>
                <c:pt idx="301">
                  <c:v>45714.541666666664</c:v>
                </c:pt>
                <c:pt idx="302">
                  <c:v>45714.5625</c:v>
                </c:pt>
                <c:pt idx="303">
                  <c:v>45714.583333333328</c:v>
                </c:pt>
                <c:pt idx="304">
                  <c:v>45714.604166666664</c:v>
                </c:pt>
                <c:pt idx="305">
                  <c:v>45714.625</c:v>
                </c:pt>
                <c:pt idx="306">
                  <c:v>45714.645833333328</c:v>
                </c:pt>
                <c:pt idx="307">
                  <c:v>45714.666666666664</c:v>
                </c:pt>
                <c:pt idx="308">
                  <c:v>45714.6875</c:v>
                </c:pt>
                <c:pt idx="309">
                  <c:v>45714.708333333328</c:v>
                </c:pt>
                <c:pt idx="310">
                  <c:v>45714.729166666664</c:v>
                </c:pt>
                <c:pt idx="311">
                  <c:v>45714.75</c:v>
                </c:pt>
                <c:pt idx="312">
                  <c:v>45714.770833333328</c:v>
                </c:pt>
                <c:pt idx="313">
                  <c:v>45714.791666666664</c:v>
                </c:pt>
                <c:pt idx="314">
                  <c:v>45714.8125</c:v>
                </c:pt>
                <c:pt idx="315">
                  <c:v>45714.833333333328</c:v>
                </c:pt>
                <c:pt idx="316">
                  <c:v>45714.854166666664</c:v>
                </c:pt>
                <c:pt idx="317">
                  <c:v>45714.875</c:v>
                </c:pt>
                <c:pt idx="318">
                  <c:v>45714.895833333328</c:v>
                </c:pt>
                <c:pt idx="319">
                  <c:v>45714.916666666664</c:v>
                </c:pt>
                <c:pt idx="320">
                  <c:v>45714.9375</c:v>
                </c:pt>
                <c:pt idx="321">
                  <c:v>45714.958333333328</c:v>
                </c:pt>
                <c:pt idx="322">
                  <c:v>45714.979166666664</c:v>
                </c:pt>
                <c:pt idx="323">
                  <c:v>45715</c:v>
                </c:pt>
                <c:pt idx="324">
                  <c:v>45715.020833333328</c:v>
                </c:pt>
                <c:pt idx="325">
                  <c:v>45715.041666666664</c:v>
                </c:pt>
                <c:pt idx="326">
                  <c:v>45715.0625</c:v>
                </c:pt>
                <c:pt idx="327">
                  <c:v>45715.083333333328</c:v>
                </c:pt>
                <c:pt idx="328">
                  <c:v>45715.104166666664</c:v>
                </c:pt>
                <c:pt idx="329">
                  <c:v>45715.125</c:v>
                </c:pt>
                <c:pt idx="330">
                  <c:v>45715.145833333328</c:v>
                </c:pt>
                <c:pt idx="331">
                  <c:v>45715.166666666664</c:v>
                </c:pt>
                <c:pt idx="332">
                  <c:v>45715.1875</c:v>
                </c:pt>
                <c:pt idx="333">
                  <c:v>45715.208333333328</c:v>
                </c:pt>
                <c:pt idx="334">
                  <c:v>45715.229166666664</c:v>
                </c:pt>
                <c:pt idx="335">
                  <c:v>45715.25</c:v>
                </c:pt>
                <c:pt idx="336">
                  <c:v>45715.270833333328</c:v>
                </c:pt>
                <c:pt idx="337">
                  <c:v>45715.291666666664</c:v>
                </c:pt>
                <c:pt idx="338">
                  <c:v>45715.3125</c:v>
                </c:pt>
                <c:pt idx="339">
                  <c:v>45715.333333333328</c:v>
                </c:pt>
                <c:pt idx="340">
                  <c:v>45715.354166666664</c:v>
                </c:pt>
                <c:pt idx="341">
                  <c:v>45715.375</c:v>
                </c:pt>
                <c:pt idx="342">
                  <c:v>45715.395833333328</c:v>
                </c:pt>
                <c:pt idx="343">
                  <c:v>45715.416666666664</c:v>
                </c:pt>
                <c:pt idx="344">
                  <c:v>45715.4375</c:v>
                </c:pt>
                <c:pt idx="345">
                  <c:v>45715.458333333328</c:v>
                </c:pt>
                <c:pt idx="346">
                  <c:v>45715.479166666664</c:v>
                </c:pt>
                <c:pt idx="347">
                  <c:v>45715.5</c:v>
                </c:pt>
                <c:pt idx="348">
                  <c:v>45715.520833333328</c:v>
                </c:pt>
                <c:pt idx="349">
                  <c:v>45715.541666666664</c:v>
                </c:pt>
                <c:pt idx="350">
                  <c:v>45715.5625</c:v>
                </c:pt>
                <c:pt idx="351">
                  <c:v>45715.583333333328</c:v>
                </c:pt>
                <c:pt idx="352">
                  <c:v>45715.604166666664</c:v>
                </c:pt>
                <c:pt idx="353">
                  <c:v>45715.625</c:v>
                </c:pt>
                <c:pt idx="354">
                  <c:v>45715.645833333328</c:v>
                </c:pt>
                <c:pt idx="355">
                  <c:v>45715.666666666664</c:v>
                </c:pt>
                <c:pt idx="356">
                  <c:v>45715.6875</c:v>
                </c:pt>
                <c:pt idx="357">
                  <c:v>45715.708333333328</c:v>
                </c:pt>
                <c:pt idx="358">
                  <c:v>45715.729166666664</c:v>
                </c:pt>
                <c:pt idx="359">
                  <c:v>45715.75</c:v>
                </c:pt>
                <c:pt idx="360">
                  <c:v>45715.770833333328</c:v>
                </c:pt>
                <c:pt idx="361">
                  <c:v>45715.791666666664</c:v>
                </c:pt>
                <c:pt idx="362">
                  <c:v>45715.8125</c:v>
                </c:pt>
                <c:pt idx="363">
                  <c:v>45715.833333333328</c:v>
                </c:pt>
                <c:pt idx="364">
                  <c:v>45715.854166666664</c:v>
                </c:pt>
                <c:pt idx="365">
                  <c:v>45715.875</c:v>
                </c:pt>
                <c:pt idx="366">
                  <c:v>45715.895833333328</c:v>
                </c:pt>
                <c:pt idx="367">
                  <c:v>45715.916666666664</c:v>
                </c:pt>
                <c:pt idx="368">
                  <c:v>45715.9375</c:v>
                </c:pt>
                <c:pt idx="369">
                  <c:v>45715.958333333328</c:v>
                </c:pt>
                <c:pt idx="370">
                  <c:v>45715.979166666664</c:v>
                </c:pt>
                <c:pt idx="371">
                  <c:v>45716</c:v>
                </c:pt>
                <c:pt idx="372">
                  <c:v>45716.020833333328</c:v>
                </c:pt>
                <c:pt idx="373">
                  <c:v>45716.041666666664</c:v>
                </c:pt>
                <c:pt idx="374">
                  <c:v>45716.0625</c:v>
                </c:pt>
                <c:pt idx="375">
                  <c:v>45716.083333333328</c:v>
                </c:pt>
                <c:pt idx="376">
                  <c:v>45716.104166666664</c:v>
                </c:pt>
                <c:pt idx="377">
                  <c:v>45716.125</c:v>
                </c:pt>
                <c:pt idx="378">
                  <c:v>45716.145833333328</c:v>
                </c:pt>
                <c:pt idx="379">
                  <c:v>45716.166666666664</c:v>
                </c:pt>
                <c:pt idx="380">
                  <c:v>45716.1875</c:v>
                </c:pt>
                <c:pt idx="381">
                  <c:v>45716.208333333328</c:v>
                </c:pt>
                <c:pt idx="382">
                  <c:v>45716.229166666664</c:v>
                </c:pt>
                <c:pt idx="383">
                  <c:v>45716.25</c:v>
                </c:pt>
                <c:pt idx="384">
                  <c:v>45716.270833333328</c:v>
                </c:pt>
                <c:pt idx="385">
                  <c:v>45716.291666666664</c:v>
                </c:pt>
                <c:pt idx="386">
                  <c:v>45716.3125</c:v>
                </c:pt>
                <c:pt idx="387">
                  <c:v>45716.333333333328</c:v>
                </c:pt>
                <c:pt idx="388">
                  <c:v>45716.354166666664</c:v>
                </c:pt>
                <c:pt idx="389">
                  <c:v>45716.375</c:v>
                </c:pt>
                <c:pt idx="390">
                  <c:v>45716.395833333328</c:v>
                </c:pt>
                <c:pt idx="391">
                  <c:v>45716.416666666664</c:v>
                </c:pt>
                <c:pt idx="392">
                  <c:v>45716.4375</c:v>
                </c:pt>
                <c:pt idx="393">
                  <c:v>45716.458333333328</c:v>
                </c:pt>
                <c:pt idx="394">
                  <c:v>45716.479166666664</c:v>
                </c:pt>
                <c:pt idx="395">
                  <c:v>45716.5</c:v>
                </c:pt>
                <c:pt idx="396">
                  <c:v>45716.520833333328</c:v>
                </c:pt>
                <c:pt idx="397">
                  <c:v>45716.541666666664</c:v>
                </c:pt>
                <c:pt idx="398">
                  <c:v>45716.5625</c:v>
                </c:pt>
                <c:pt idx="399">
                  <c:v>45716.583333333328</c:v>
                </c:pt>
                <c:pt idx="400">
                  <c:v>45716.604166666664</c:v>
                </c:pt>
                <c:pt idx="401">
                  <c:v>45716.625</c:v>
                </c:pt>
                <c:pt idx="402">
                  <c:v>45716.645833333328</c:v>
                </c:pt>
                <c:pt idx="403">
                  <c:v>45716.666666666664</c:v>
                </c:pt>
                <c:pt idx="404">
                  <c:v>45716.6875</c:v>
                </c:pt>
                <c:pt idx="405">
                  <c:v>45716.708333333328</c:v>
                </c:pt>
                <c:pt idx="406">
                  <c:v>45716.729166666664</c:v>
                </c:pt>
                <c:pt idx="407">
                  <c:v>45716.75</c:v>
                </c:pt>
                <c:pt idx="408">
                  <c:v>45716.770833333328</c:v>
                </c:pt>
                <c:pt idx="409">
                  <c:v>45716.791666666664</c:v>
                </c:pt>
                <c:pt idx="410">
                  <c:v>45716.8125</c:v>
                </c:pt>
                <c:pt idx="411">
                  <c:v>45716.833333333328</c:v>
                </c:pt>
                <c:pt idx="412">
                  <c:v>45716.854166666664</c:v>
                </c:pt>
                <c:pt idx="413">
                  <c:v>45716.875</c:v>
                </c:pt>
                <c:pt idx="414">
                  <c:v>45716.895833333328</c:v>
                </c:pt>
                <c:pt idx="415">
                  <c:v>45716.916666666664</c:v>
                </c:pt>
                <c:pt idx="416">
                  <c:v>45716.9375</c:v>
                </c:pt>
                <c:pt idx="417">
                  <c:v>45716.958333333328</c:v>
                </c:pt>
                <c:pt idx="418">
                  <c:v>45716.979166666664</c:v>
                </c:pt>
                <c:pt idx="419">
                  <c:v>45717</c:v>
                </c:pt>
                <c:pt idx="420">
                  <c:v>45717.020833333328</c:v>
                </c:pt>
                <c:pt idx="421">
                  <c:v>45717.041666666664</c:v>
                </c:pt>
                <c:pt idx="422">
                  <c:v>45717.0625</c:v>
                </c:pt>
                <c:pt idx="423">
                  <c:v>45717.083333333328</c:v>
                </c:pt>
                <c:pt idx="424">
                  <c:v>45717.104166666664</c:v>
                </c:pt>
                <c:pt idx="425">
                  <c:v>45717.125</c:v>
                </c:pt>
                <c:pt idx="426">
                  <c:v>45717.145833333328</c:v>
                </c:pt>
                <c:pt idx="427">
                  <c:v>45717.166666666664</c:v>
                </c:pt>
                <c:pt idx="428">
                  <c:v>45717.1875</c:v>
                </c:pt>
                <c:pt idx="429">
                  <c:v>45717.208333333328</c:v>
                </c:pt>
                <c:pt idx="430">
                  <c:v>45717.229166666664</c:v>
                </c:pt>
                <c:pt idx="431">
                  <c:v>45717.25</c:v>
                </c:pt>
                <c:pt idx="432">
                  <c:v>45717.270833333328</c:v>
                </c:pt>
                <c:pt idx="433">
                  <c:v>45717.291666666664</c:v>
                </c:pt>
                <c:pt idx="434">
                  <c:v>45717.3125</c:v>
                </c:pt>
                <c:pt idx="435">
                  <c:v>45717.333333333328</c:v>
                </c:pt>
                <c:pt idx="436">
                  <c:v>45717.354166666664</c:v>
                </c:pt>
                <c:pt idx="437">
                  <c:v>45717.375</c:v>
                </c:pt>
                <c:pt idx="438">
                  <c:v>45717.395833333328</c:v>
                </c:pt>
                <c:pt idx="439">
                  <c:v>45717.416666666664</c:v>
                </c:pt>
                <c:pt idx="440">
                  <c:v>45717.4375</c:v>
                </c:pt>
                <c:pt idx="441">
                  <c:v>45717.458333333328</c:v>
                </c:pt>
                <c:pt idx="442">
                  <c:v>45717.479166666664</c:v>
                </c:pt>
                <c:pt idx="443">
                  <c:v>45717.5</c:v>
                </c:pt>
                <c:pt idx="444">
                  <c:v>45717.520833333328</c:v>
                </c:pt>
                <c:pt idx="445">
                  <c:v>45717.541666666664</c:v>
                </c:pt>
                <c:pt idx="446">
                  <c:v>45717.5625</c:v>
                </c:pt>
                <c:pt idx="447">
                  <c:v>45717.583333333328</c:v>
                </c:pt>
                <c:pt idx="448">
                  <c:v>45717.604166666664</c:v>
                </c:pt>
                <c:pt idx="449">
                  <c:v>45717.625</c:v>
                </c:pt>
                <c:pt idx="450">
                  <c:v>45717.645833333328</c:v>
                </c:pt>
                <c:pt idx="451">
                  <c:v>45717.666666666664</c:v>
                </c:pt>
                <c:pt idx="452">
                  <c:v>45717.6875</c:v>
                </c:pt>
                <c:pt idx="453">
                  <c:v>45717.708333333328</c:v>
                </c:pt>
                <c:pt idx="454">
                  <c:v>45717.729166666664</c:v>
                </c:pt>
                <c:pt idx="455">
                  <c:v>45717.75</c:v>
                </c:pt>
                <c:pt idx="456">
                  <c:v>45717.770833333328</c:v>
                </c:pt>
                <c:pt idx="457">
                  <c:v>45717.791666666664</c:v>
                </c:pt>
                <c:pt idx="458">
                  <c:v>45717.8125</c:v>
                </c:pt>
                <c:pt idx="459">
                  <c:v>45717.833333333328</c:v>
                </c:pt>
                <c:pt idx="460">
                  <c:v>45717.854166666664</c:v>
                </c:pt>
                <c:pt idx="461">
                  <c:v>45717.875</c:v>
                </c:pt>
                <c:pt idx="462">
                  <c:v>45717.895833333328</c:v>
                </c:pt>
                <c:pt idx="463">
                  <c:v>45717.916666666664</c:v>
                </c:pt>
                <c:pt idx="464">
                  <c:v>45717.9375</c:v>
                </c:pt>
                <c:pt idx="465">
                  <c:v>45717.958333333328</c:v>
                </c:pt>
                <c:pt idx="466">
                  <c:v>45717.979166666664</c:v>
                </c:pt>
                <c:pt idx="467">
                  <c:v>45718</c:v>
                </c:pt>
                <c:pt idx="468">
                  <c:v>45718.020833333328</c:v>
                </c:pt>
                <c:pt idx="469">
                  <c:v>45718.041666666664</c:v>
                </c:pt>
                <c:pt idx="470">
                  <c:v>45718.0625</c:v>
                </c:pt>
                <c:pt idx="471">
                  <c:v>45718.083333333328</c:v>
                </c:pt>
                <c:pt idx="472">
                  <c:v>45718.104166666664</c:v>
                </c:pt>
                <c:pt idx="473">
                  <c:v>45718.125</c:v>
                </c:pt>
                <c:pt idx="474">
                  <c:v>45718.145833333328</c:v>
                </c:pt>
                <c:pt idx="475">
                  <c:v>45718.166666666664</c:v>
                </c:pt>
                <c:pt idx="476">
                  <c:v>45718.1875</c:v>
                </c:pt>
                <c:pt idx="477">
                  <c:v>45718.208333333328</c:v>
                </c:pt>
                <c:pt idx="478">
                  <c:v>45718.229166666664</c:v>
                </c:pt>
                <c:pt idx="479">
                  <c:v>45718.25</c:v>
                </c:pt>
                <c:pt idx="480">
                  <c:v>45718.270833333328</c:v>
                </c:pt>
                <c:pt idx="481">
                  <c:v>45718.291666666664</c:v>
                </c:pt>
                <c:pt idx="482">
                  <c:v>45718.3125</c:v>
                </c:pt>
                <c:pt idx="483">
                  <c:v>45718.333333333328</c:v>
                </c:pt>
                <c:pt idx="484">
                  <c:v>45718.354166666664</c:v>
                </c:pt>
                <c:pt idx="485">
                  <c:v>45718.375</c:v>
                </c:pt>
                <c:pt idx="486">
                  <c:v>45718.395833333328</c:v>
                </c:pt>
                <c:pt idx="487">
                  <c:v>45718.416666666664</c:v>
                </c:pt>
                <c:pt idx="488">
                  <c:v>45718.4375</c:v>
                </c:pt>
                <c:pt idx="489">
                  <c:v>45718.458333333328</c:v>
                </c:pt>
                <c:pt idx="490">
                  <c:v>45718.479166666664</c:v>
                </c:pt>
                <c:pt idx="491">
                  <c:v>45718.5</c:v>
                </c:pt>
                <c:pt idx="492">
                  <c:v>45718.520833333328</c:v>
                </c:pt>
                <c:pt idx="493">
                  <c:v>45718.527083333334</c:v>
                </c:pt>
                <c:pt idx="494">
                  <c:v>45718.541666666664</c:v>
                </c:pt>
                <c:pt idx="495">
                  <c:v>45718.5625</c:v>
                </c:pt>
                <c:pt idx="496">
                  <c:v>45718.583333333328</c:v>
                </c:pt>
                <c:pt idx="497">
                  <c:v>45718.604166666664</c:v>
                </c:pt>
                <c:pt idx="498">
                  <c:v>45718.625</c:v>
                </c:pt>
                <c:pt idx="499">
                  <c:v>45718.645833333328</c:v>
                </c:pt>
                <c:pt idx="500">
                  <c:v>45718.666666666664</c:v>
                </c:pt>
                <c:pt idx="501">
                  <c:v>45718.683333333334</c:v>
                </c:pt>
                <c:pt idx="502">
                  <c:v>45718.6875</c:v>
                </c:pt>
                <c:pt idx="503">
                  <c:v>45718.708333333328</c:v>
                </c:pt>
                <c:pt idx="504">
                  <c:v>45718.729166666664</c:v>
                </c:pt>
                <c:pt idx="505">
                  <c:v>45718.75</c:v>
                </c:pt>
                <c:pt idx="506">
                  <c:v>45718.770833333328</c:v>
                </c:pt>
                <c:pt idx="507">
                  <c:v>45718.791666666664</c:v>
                </c:pt>
                <c:pt idx="508">
                  <c:v>45718.8125</c:v>
                </c:pt>
                <c:pt idx="509">
                  <c:v>45718.818055555552</c:v>
                </c:pt>
                <c:pt idx="510">
                  <c:v>45718.833333333328</c:v>
                </c:pt>
                <c:pt idx="511">
                  <c:v>45718.854166666664</c:v>
                </c:pt>
                <c:pt idx="512">
                  <c:v>45718.868749999994</c:v>
                </c:pt>
                <c:pt idx="513">
                  <c:v>45718.875</c:v>
                </c:pt>
                <c:pt idx="514">
                  <c:v>45718.895833333328</c:v>
                </c:pt>
                <c:pt idx="515">
                  <c:v>45718.900694444441</c:v>
                </c:pt>
                <c:pt idx="516">
                  <c:v>45718.916666666664</c:v>
                </c:pt>
                <c:pt idx="517">
                  <c:v>45718.9375</c:v>
                </c:pt>
                <c:pt idx="518">
                  <c:v>45718.943055555552</c:v>
                </c:pt>
                <c:pt idx="519">
                  <c:v>45718.958333333328</c:v>
                </c:pt>
                <c:pt idx="520">
                  <c:v>45718.974305555552</c:v>
                </c:pt>
                <c:pt idx="521">
                  <c:v>45718.979166666664</c:v>
                </c:pt>
                <c:pt idx="522">
                  <c:v>45718.991666666661</c:v>
                </c:pt>
                <c:pt idx="523">
                  <c:v>45719</c:v>
                </c:pt>
                <c:pt idx="524">
                  <c:v>45719.000694444439</c:v>
                </c:pt>
                <c:pt idx="525">
                  <c:v>45719.020833333328</c:v>
                </c:pt>
                <c:pt idx="526">
                  <c:v>45719.024305555555</c:v>
                </c:pt>
                <c:pt idx="527">
                  <c:v>45719.041666666664</c:v>
                </c:pt>
                <c:pt idx="528">
                  <c:v>45719.0625</c:v>
                </c:pt>
                <c:pt idx="529">
                  <c:v>45719.083333333328</c:v>
                </c:pt>
                <c:pt idx="530">
                  <c:v>45719.086111111108</c:v>
                </c:pt>
                <c:pt idx="531">
                  <c:v>45719.104166666664</c:v>
                </c:pt>
                <c:pt idx="532">
                  <c:v>45719.114583333328</c:v>
                </c:pt>
                <c:pt idx="533">
                  <c:v>45719.125</c:v>
                </c:pt>
                <c:pt idx="534">
                  <c:v>45719.131944444445</c:v>
                </c:pt>
                <c:pt idx="535">
                  <c:v>45719.145833333328</c:v>
                </c:pt>
                <c:pt idx="536">
                  <c:v>45719.146527777775</c:v>
                </c:pt>
                <c:pt idx="537">
                  <c:v>45719.166666666664</c:v>
                </c:pt>
                <c:pt idx="538">
                  <c:v>45719.1875</c:v>
                </c:pt>
                <c:pt idx="539">
                  <c:v>45719.208333333328</c:v>
                </c:pt>
                <c:pt idx="540">
                  <c:v>45719.216666666667</c:v>
                </c:pt>
                <c:pt idx="541">
                  <c:v>45719.229166666664</c:v>
                </c:pt>
                <c:pt idx="542">
                  <c:v>45719.236111111109</c:v>
                </c:pt>
                <c:pt idx="543">
                  <c:v>45719.25</c:v>
                </c:pt>
                <c:pt idx="544">
                  <c:v>45719.270833333328</c:v>
                </c:pt>
                <c:pt idx="545">
                  <c:v>45719.288194444445</c:v>
                </c:pt>
                <c:pt idx="546">
                  <c:v>45719.291666666664</c:v>
                </c:pt>
                <c:pt idx="547">
                  <c:v>45719.302777777775</c:v>
                </c:pt>
                <c:pt idx="548">
                  <c:v>45719.3125</c:v>
                </c:pt>
                <c:pt idx="549">
                  <c:v>45719.333333333328</c:v>
                </c:pt>
                <c:pt idx="550">
                  <c:v>45719.354166666664</c:v>
                </c:pt>
                <c:pt idx="551">
                  <c:v>45719.359027777777</c:v>
                </c:pt>
                <c:pt idx="552">
                  <c:v>45719.375</c:v>
                </c:pt>
                <c:pt idx="553">
                  <c:v>45719.388194444444</c:v>
                </c:pt>
                <c:pt idx="554">
                  <c:v>45719.388888888883</c:v>
                </c:pt>
                <c:pt idx="555">
                  <c:v>45719.395833333328</c:v>
                </c:pt>
                <c:pt idx="556">
                  <c:v>45719.416666666664</c:v>
                </c:pt>
                <c:pt idx="557">
                  <c:v>45719.419444444444</c:v>
                </c:pt>
                <c:pt idx="558">
                  <c:v>45719.4375</c:v>
                </c:pt>
                <c:pt idx="559">
                  <c:v>45719.458333333328</c:v>
                </c:pt>
                <c:pt idx="560">
                  <c:v>45719.470833333333</c:v>
                </c:pt>
                <c:pt idx="561">
                  <c:v>45719.472916666666</c:v>
                </c:pt>
                <c:pt idx="562">
                  <c:v>45719.479166666664</c:v>
                </c:pt>
                <c:pt idx="563">
                  <c:v>45719.479861111111</c:v>
                </c:pt>
                <c:pt idx="564">
                  <c:v>45719.488888888889</c:v>
                </c:pt>
                <c:pt idx="565">
                  <c:v>45719.5</c:v>
                </c:pt>
                <c:pt idx="566">
                  <c:v>45719.508333333331</c:v>
                </c:pt>
                <c:pt idx="567">
                  <c:v>45719.520833333328</c:v>
                </c:pt>
                <c:pt idx="568">
                  <c:v>45719.522222222222</c:v>
                </c:pt>
                <c:pt idx="569">
                  <c:v>45719.541666666664</c:v>
                </c:pt>
                <c:pt idx="570">
                  <c:v>45719.550694444442</c:v>
                </c:pt>
                <c:pt idx="571">
                  <c:v>45719.5625</c:v>
                </c:pt>
                <c:pt idx="572">
                  <c:v>45719.583333333328</c:v>
                </c:pt>
                <c:pt idx="573">
                  <c:v>45719.604166666664</c:v>
                </c:pt>
                <c:pt idx="574">
                  <c:v>45719.607638888883</c:v>
                </c:pt>
                <c:pt idx="575">
                  <c:v>45719.625</c:v>
                </c:pt>
                <c:pt idx="576">
                  <c:v>45719.645833333328</c:v>
                </c:pt>
                <c:pt idx="577">
                  <c:v>45719.649305555555</c:v>
                </c:pt>
                <c:pt idx="578">
                  <c:v>45719.666666666664</c:v>
                </c:pt>
                <c:pt idx="579">
                  <c:v>45719.6875</c:v>
                </c:pt>
                <c:pt idx="580">
                  <c:v>45719.708333333328</c:v>
                </c:pt>
                <c:pt idx="581">
                  <c:v>45719.729166666664</c:v>
                </c:pt>
                <c:pt idx="582">
                  <c:v>45719.75</c:v>
                </c:pt>
                <c:pt idx="583">
                  <c:v>45719.770833333328</c:v>
                </c:pt>
                <c:pt idx="584">
                  <c:v>45719.772222222222</c:v>
                </c:pt>
                <c:pt idx="585">
                  <c:v>45719.791666666664</c:v>
                </c:pt>
                <c:pt idx="586">
                  <c:v>45719.8125</c:v>
                </c:pt>
                <c:pt idx="587">
                  <c:v>45719.827777777777</c:v>
                </c:pt>
                <c:pt idx="588">
                  <c:v>45719.833333333328</c:v>
                </c:pt>
                <c:pt idx="589">
                  <c:v>45719.854166666664</c:v>
                </c:pt>
                <c:pt idx="590">
                  <c:v>45719.875</c:v>
                </c:pt>
                <c:pt idx="591">
                  <c:v>45719.88680555555</c:v>
                </c:pt>
                <c:pt idx="592">
                  <c:v>45719.895833333328</c:v>
                </c:pt>
                <c:pt idx="593">
                  <c:v>45719.910416666666</c:v>
                </c:pt>
                <c:pt idx="594">
                  <c:v>45719.916666666664</c:v>
                </c:pt>
                <c:pt idx="595">
                  <c:v>45719.928472222222</c:v>
                </c:pt>
                <c:pt idx="596">
                  <c:v>45719.9375</c:v>
                </c:pt>
                <c:pt idx="597">
                  <c:v>45719.958333333328</c:v>
                </c:pt>
                <c:pt idx="598">
                  <c:v>45719.979166666664</c:v>
                </c:pt>
                <c:pt idx="599">
                  <c:v>45720</c:v>
                </c:pt>
                <c:pt idx="600">
                  <c:v>45720.009722222218</c:v>
                </c:pt>
                <c:pt idx="601">
                  <c:v>45720.020833333328</c:v>
                </c:pt>
                <c:pt idx="602">
                  <c:v>45720.025694444441</c:v>
                </c:pt>
                <c:pt idx="603">
                  <c:v>45720.041666666664</c:v>
                </c:pt>
                <c:pt idx="604">
                  <c:v>45720.047222222223</c:v>
                </c:pt>
                <c:pt idx="605">
                  <c:v>45720.0625</c:v>
                </c:pt>
                <c:pt idx="606">
                  <c:v>45720.080555555556</c:v>
                </c:pt>
                <c:pt idx="607">
                  <c:v>45720.083333333328</c:v>
                </c:pt>
                <c:pt idx="608">
                  <c:v>45720.104166666664</c:v>
                </c:pt>
                <c:pt idx="609">
                  <c:v>45720.125</c:v>
                </c:pt>
                <c:pt idx="610">
                  <c:v>45720.145833333328</c:v>
                </c:pt>
                <c:pt idx="611">
                  <c:v>45720.166666666664</c:v>
                </c:pt>
                <c:pt idx="612">
                  <c:v>45720.16805555555</c:v>
                </c:pt>
                <c:pt idx="613">
                  <c:v>45720.1875</c:v>
                </c:pt>
                <c:pt idx="614">
                  <c:v>45720.208333333328</c:v>
                </c:pt>
                <c:pt idx="615">
                  <c:v>45720.229166666664</c:v>
                </c:pt>
                <c:pt idx="616">
                  <c:v>45720.25</c:v>
                </c:pt>
                <c:pt idx="617">
                  <c:v>45720.270833333328</c:v>
                </c:pt>
                <c:pt idx="618">
                  <c:v>45720.291666666664</c:v>
                </c:pt>
                <c:pt idx="619">
                  <c:v>45720.3125</c:v>
                </c:pt>
                <c:pt idx="620">
                  <c:v>45720.333333333328</c:v>
                </c:pt>
                <c:pt idx="621">
                  <c:v>45720.342361111107</c:v>
                </c:pt>
                <c:pt idx="622">
                  <c:v>45720.354166666664</c:v>
                </c:pt>
                <c:pt idx="623">
                  <c:v>45720.375</c:v>
                </c:pt>
                <c:pt idx="624">
                  <c:v>45720.395833333328</c:v>
                </c:pt>
                <c:pt idx="625">
                  <c:v>45720.413194444445</c:v>
                </c:pt>
                <c:pt idx="626">
                  <c:v>45720.416666666664</c:v>
                </c:pt>
                <c:pt idx="627">
                  <c:v>45720.4375</c:v>
                </c:pt>
                <c:pt idx="628">
                  <c:v>45720.438194444439</c:v>
                </c:pt>
                <c:pt idx="629">
                  <c:v>45720.458333333328</c:v>
                </c:pt>
                <c:pt idx="630">
                  <c:v>45720.459722222222</c:v>
                </c:pt>
                <c:pt idx="631">
                  <c:v>45720.479166666664</c:v>
                </c:pt>
                <c:pt idx="632">
                  <c:v>45720.481944444444</c:v>
                </c:pt>
                <c:pt idx="633">
                  <c:v>45720.5</c:v>
                </c:pt>
                <c:pt idx="634">
                  <c:v>45720.507638888885</c:v>
                </c:pt>
                <c:pt idx="635">
                  <c:v>45720.520833333328</c:v>
                </c:pt>
                <c:pt idx="636">
                  <c:v>45720.534027777772</c:v>
                </c:pt>
                <c:pt idx="637">
                  <c:v>45720.541666666664</c:v>
                </c:pt>
                <c:pt idx="638">
                  <c:v>45720.5625</c:v>
                </c:pt>
                <c:pt idx="639">
                  <c:v>45720.573611111111</c:v>
                </c:pt>
                <c:pt idx="640">
                  <c:v>45720.583333333328</c:v>
                </c:pt>
                <c:pt idx="641">
                  <c:v>45720.59097222222</c:v>
                </c:pt>
                <c:pt idx="642">
                  <c:v>45720.604166666664</c:v>
                </c:pt>
                <c:pt idx="643">
                  <c:v>45720.625</c:v>
                </c:pt>
                <c:pt idx="644">
                  <c:v>45720.645833333328</c:v>
                </c:pt>
                <c:pt idx="645">
                  <c:v>45720.666666666664</c:v>
                </c:pt>
                <c:pt idx="646">
                  <c:v>45720.680555555555</c:v>
                </c:pt>
                <c:pt idx="647">
                  <c:v>45720.6875</c:v>
                </c:pt>
                <c:pt idx="648">
                  <c:v>45720.703472222223</c:v>
                </c:pt>
                <c:pt idx="649">
                  <c:v>45720.708333333328</c:v>
                </c:pt>
                <c:pt idx="650">
                  <c:v>45720.729166666664</c:v>
                </c:pt>
                <c:pt idx="651">
                  <c:v>45720.73333333333</c:v>
                </c:pt>
                <c:pt idx="652">
                  <c:v>45720.75</c:v>
                </c:pt>
                <c:pt idx="653">
                  <c:v>45720.752083333333</c:v>
                </c:pt>
                <c:pt idx="654">
                  <c:v>45720.770833333328</c:v>
                </c:pt>
                <c:pt idx="655">
                  <c:v>45720.791666666664</c:v>
                </c:pt>
                <c:pt idx="656">
                  <c:v>45720.8125</c:v>
                </c:pt>
                <c:pt idx="657">
                  <c:v>45720.815972222219</c:v>
                </c:pt>
                <c:pt idx="658">
                  <c:v>45720.833333333328</c:v>
                </c:pt>
                <c:pt idx="659">
                  <c:v>45720.854166666664</c:v>
                </c:pt>
                <c:pt idx="660">
                  <c:v>45720.875</c:v>
                </c:pt>
                <c:pt idx="661">
                  <c:v>45720.895833333328</c:v>
                </c:pt>
                <c:pt idx="662">
                  <c:v>45720.916666666664</c:v>
                </c:pt>
                <c:pt idx="663">
                  <c:v>45720.9375</c:v>
                </c:pt>
                <c:pt idx="664">
                  <c:v>45720.956944444442</c:v>
                </c:pt>
                <c:pt idx="665">
                  <c:v>45720.958333333328</c:v>
                </c:pt>
                <c:pt idx="666">
                  <c:v>45720.979166666664</c:v>
                </c:pt>
                <c:pt idx="667">
                  <c:v>45721</c:v>
                </c:pt>
                <c:pt idx="668">
                  <c:v>45721.020833333328</c:v>
                </c:pt>
                <c:pt idx="669">
                  <c:v>45721.025694444441</c:v>
                </c:pt>
                <c:pt idx="670">
                  <c:v>45721.041666666664</c:v>
                </c:pt>
                <c:pt idx="671">
                  <c:v>45721.0625</c:v>
                </c:pt>
                <c:pt idx="672">
                  <c:v>45721.065277777772</c:v>
                </c:pt>
                <c:pt idx="673">
                  <c:v>45721.083333333328</c:v>
                </c:pt>
                <c:pt idx="674">
                  <c:v>45721.104166666664</c:v>
                </c:pt>
                <c:pt idx="675">
                  <c:v>45721.125</c:v>
                </c:pt>
                <c:pt idx="676">
                  <c:v>45721.145833333328</c:v>
                </c:pt>
                <c:pt idx="677">
                  <c:v>45721.166666666664</c:v>
                </c:pt>
                <c:pt idx="678">
                  <c:v>45721.1875</c:v>
                </c:pt>
                <c:pt idx="679">
                  <c:v>45721.208333333328</c:v>
                </c:pt>
                <c:pt idx="680">
                  <c:v>45721.229166666664</c:v>
                </c:pt>
                <c:pt idx="681">
                  <c:v>45721.236805555556</c:v>
                </c:pt>
                <c:pt idx="682">
                  <c:v>45721.25</c:v>
                </c:pt>
                <c:pt idx="683">
                  <c:v>45721.270833333328</c:v>
                </c:pt>
                <c:pt idx="684">
                  <c:v>45721.291666666664</c:v>
                </c:pt>
                <c:pt idx="685">
                  <c:v>45721.297916666663</c:v>
                </c:pt>
                <c:pt idx="686">
                  <c:v>45721.3125</c:v>
                </c:pt>
                <c:pt idx="687">
                  <c:v>45721.333333333328</c:v>
                </c:pt>
                <c:pt idx="688">
                  <c:v>45721.334722222222</c:v>
                </c:pt>
                <c:pt idx="689">
                  <c:v>45721.354166666664</c:v>
                </c:pt>
                <c:pt idx="690">
                  <c:v>45721.361805555556</c:v>
                </c:pt>
                <c:pt idx="691">
                  <c:v>45721.375</c:v>
                </c:pt>
                <c:pt idx="692">
                  <c:v>45721.379166666666</c:v>
                </c:pt>
                <c:pt idx="693">
                  <c:v>45721.395833333328</c:v>
                </c:pt>
                <c:pt idx="694">
                  <c:v>45721.416666666664</c:v>
                </c:pt>
                <c:pt idx="695">
                  <c:v>45721.4375</c:v>
                </c:pt>
                <c:pt idx="696">
                  <c:v>45721.458333333328</c:v>
                </c:pt>
                <c:pt idx="697">
                  <c:v>45721.479166666664</c:v>
                </c:pt>
                <c:pt idx="698">
                  <c:v>45721.48333333333</c:v>
                </c:pt>
                <c:pt idx="699">
                  <c:v>45721.5</c:v>
                </c:pt>
                <c:pt idx="700">
                  <c:v>45721.502083333333</c:v>
                </c:pt>
                <c:pt idx="701">
                  <c:v>45721.520833333328</c:v>
                </c:pt>
                <c:pt idx="702">
                  <c:v>45721.521527777775</c:v>
                </c:pt>
                <c:pt idx="703">
                  <c:v>45721.541666666664</c:v>
                </c:pt>
                <c:pt idx="704">
                  <c:v>45721.5625</c:v>
                </c:pt>
                <c:pt idx="705">
                  <c:v>45721.563194444439</c:v>
                </c:pt>
                <c:pt idx="706">
                  <c:v>45721.583333333328</c:v>
                </c:pt>
                <c:pt idx="707">
                  <c:v>45721.604166666664</c:v>
                </c:pt>
                <c:pt idx="708">
                  <c:v>45721.625</c:v>
                </c:pt>
                <c:pt idx="709">
                  <c:v>45721.645833333328</c:v>
                </c:pt>
                <c:pt idx="710">
                  <c:v>45721.647916666661</c:v>
                </c:pt>
                <c:pt idx="711">
                  <c:v>45721.666666666664</c:v>
                </c:pt>
                <c:pt idx="712">
                  <c:v>45721.6875</c:v>
                </c:pt>
                <c:pt idx="713">
                  <c:v>45721.688194444439</c:v>
                </c:pt>
                <c:pt idx="714">
                  <c:v>45721.708333333328</c:v>
                </c:pt>
                <c:pt idx="715">
                  <c:v>45721.729166666664</c:v>
                </c:pt>
                <c:pt idx="716">
                  <c:v>45721.73055555555</c:v>
                </c:pt>
                <c:pt idx="717">
                  <c:v>45721.75</c:v>
                </c:pt>
                <c:pt idx="718">
                  <c:v>45721.770833333328</c:v>
                </c:pt>
                <c:pt idx="719">
                  <c:v>45721.791666666664</c:v>
                </c:pt>
                <c:pt idx="720">
                  <c:v>45721.8125</c:v>
                </c:pt>
                <c:pt idx="721">
                  <c:v>45721.813194444439</c:v>
                </c:pt>
                <c:pt idx="722">
                  <c:v>45721.833333333328</c:v>
                </c:pt>
                <c:pt idx="723">
                  <c:v>45721.853472222218</c:v>
                </c:pt>
                <c:pt idx="724">
                  <c:v>45721.854166666664</c:v>
                </c:pt>
                <c:pt idx="725">
                  <c:v>45721.85833333333</c:v>
                </c:pt>
                <c:pt idx="726">
                  <c:v>45721.875</c:v>
                </c:pt>
                <c:pt idx="727">
                  <c:v>45721.895833333328</c:v>
                </c:pt>
                <c:pt idx="728">
                  <c:v>45721.916666666664</c:v>
                </c:pt>
                <c:pt idx="729">
                  <c:v>45721.917361111111</c:v>
                </c:pt>
                <c:pt idx="730">
                  <c:v>45721.9375</c:v>
                </c:pt>
                <c:pt idx="731">
                  <c:v>45721.958333333328</c:v>
                </c:pt>
                <c:pt idx="732">
                  <c:v>45721.979166666664</c:v>
                </c:pt>
                <c:pt idx="733">
                  <c:v>45722</c:v>
                </c:pt>
                <c:pt idx="734">
                  <c:v>45722.020833333328</c:v>
                </c:pt>
                <c:pt idx="735">
                  <c:v>45722.041666666664</c:v>
                </c:pt>
                <c:pt idx="736">
                  <c:v>45722.04305555555</c:v>
                </c:pt>
                <c:pt idx="737">
                  <c:v>45722.0625</c:v>
                </c:pt>
                <c:pt idx="738">
                  <c:v>45722.076388888883</c:v>
                </c:pt>
                <c:pt idx="739">
                  <c:v>45722.083333333328</c:v>
                </c:pt>
                <c:pt idx="740">
                  <c:v>45722.104166666664</c:v>
                </c:pt>
                <c:pt idx="741">
                  <c:v>45722.125</c:v>
                </c:pt>
                <c:pt idx="742">
                  <c:v>45722.145833333328</c:v>
                </c:pt>
                <c:pt idx="743">
                  <c:v>45722.166666666664</c:v>
                </c:pt>
                <c:pt idx="744">
                  <c:v>45722.1875</c:v>
                </c:pt>
                <c:pt idx="745">
                  <c:v>45722.208333333328</c:v>
                </c:pt>
                <c:pt idx="746">
                  <c:v>45722.229166666664</c:v>
                </c:pt>
                <c:pt idx="747">
                  <c:v>45722.231249999997</c:v>
                </c:pt>
                <c:pt idx="748">
                  <c:v>45722.25</c:v>
                </c:pt>
                <c:pt idx="749">
                  <c:v>45722.260416666664</c:v>
                </c:pt>
                <c:pt idx="750">
                  <c:v>45722.270833333328</c:v>
                </c:pt>
                <c:pt idx="751">
                  <c:v>45722.291666666664</c:v>
                </c:pt>
                <c:pt idx="752">
                  <c:v>45722.302777777775</c:v>
                </c:pt>
                <c:pt idx="753">
                  <c:v>45722.303472222222</c:v>
                </c:pt>
                <c:pt idx="754">
                  <c:v>45722.311111111107</c:v>
                </c:pt>
                <c:pt idx="755">
                  <c:v>45722.3125</c:v>
                </c:pt>
                <c:pt idx="756">
                  <c:v>45722.328472222223</c:v>
                </c:pt>
                <c:pt idx="757">
                  <c:v>45722.333333333328</c:v>
                </c:pt>
                <c:pt idx="758">
                  <c:v>45722.354166666664</c:v>
                </c:pt>
                <c:pt idx="759">
                  <c:v>45722.373611111107</c:v>
                </c:pt>
                <c:pt idx="760">
                  <c:v>45722.374305555553</c:v>
                </c:pt>
                <c:pt idx="761">
                  <c:v>45722.375</c:v>
                </c:pt>
                <c:pt idx="762">
                  <c:v>45722.385416666664</c:v>
                </c:pt>
                <c:pt idx="763">
                  <c:v>45722.395833333328</c:v>
                </c:pt>
                <c:pt idx="764">
                  <c:v>45722.401388888888</c:v>
                </c:pt>
                <c:pt idx="765">
                  <c:v>45722.415277777778</c:v>
                </c:pt>
                <c:pt idx="766">
                  <c:v>45722.416666666664</c:v>
                </c:pt>
                <c:pt idx="767">
                  <c:v>45722.422916666663</c:v>
                </c:pt>
                <c:pt idx="768">
                  <c:v>45722.432638888888</c:v>
                </c:pt>
                <c:pt idx="769">
                  <c:v>45722.434027777774</c:v>
                </c:pt>
                <c:pt idx="770">
                  <c:v>45722.4375</c:v>
                </c:pt>
                <c:pt idx="771">
                  <c:v>45722.458333333328</c:v>
                </c:pt>
                <c:pt idx="772">
                  <c:v>45722.479166666664</c:v>
                </c:pt>
                <c:pt idx="773">
                  <c:v>45722.5</c:v>
                </c:pt>
                <c:pt idx="774">
                  <c:v>45722.506249999999</c:v>
                </c:pt>
                <c:pt idx="775">
                  <c:v>45722.520833333328</c:v>
                </c:pt>
                <c:pt idx="776">
                  <c:v>45722.541666666664</c:v>
                </c:pt>
                <c:pt idx="777">
                  <c:v>45722.547222222223</c:v>
                </c:pt>
                <c:pt idx="778">
                  <c:v>45722.5625</c:v>
                </c:pt>
                <c:pt idx="779">
                  <c:v>45722.583333333328</c:v>
                </c:pt>
                <c:pt idx="780">
                  <c:v>45722.584027777775</c:v>
                </c:pt>
                <c:pt idx="781">
                  <c:v>45722.604166666664</c:v>
                </c:pt>
                <c:pt idx="782">
                  <c:v>45722.625</c:v>
                </c:pt>
                <c:pt idx="783">
                  <c:v>45722.645833333328</c:v>
                </c:pt>
                <c:pt idx="784">
                  <c:v>45722.666666666664</c:v>
                </c:pt>
                <c:pt idx="785">
                  <c:v>45722.6875</c:v>
                </c:pt>
                <c:pt idx="786">
                  <c:v>45722.708333333328</c:v>
                </c:pt>
                <c:pt idx="787">
                  <c:v>45722.729166666664</c:v>
                </c:pt>
                <c:pt idx="788">
                  <c:v>45722.747916666667</c:v>
                </c:pt>
                <c:pt idx="789">
                  <c:v>45722.75</c:v>
                </c:pt>
                <c:pt idx="790">
                  <c:v>45722.759027777778</c:v>
                </c:pt>
                <c:pt idx="791">
                  <c:v>45722.770833333328</c:v>
                </c:pt>
                <c:pt idx="792">
                  <c:v>45722.791666666664</c:v>
                </c:pt>
                <c:pt idx="793">
                  <c:v>45722.795138888883</c:v>
                </c:pt>
                <c:pt idx="794">
                  <c:v>45722.8125</c:v>
                </c:pt>
                <c:pt idx="795">
                  <c:v>45722.833333333328</c:v>
                </c:pt>
                <c:pt idx="796">
                  <c:v>45722.854166666664</c:v>
                </c:pt>
                <c:pt idx="797">
                  <c:v>45722.875</c:v>
                </c:pt>
                <c:pt idx="798">
                  <c:v>45722.895833333328</c:v>
                </c:pt>
                <c:pt idx="799">
                  <c:v>45722.914583333331</c:v>
                </c:pt>
                <c:pt idx="800">
                  <c:v>45722.916666666664</c:v>
                </c:pt>
                <c:pt idx="801">
                  <c:v>45722.9375</c:v>
                </c:pt>
                <c:pt idx="802">
                  <c:v>45722.958333333328</c:v>
                </c:pt>
                <c:pt idx="803">
                  <c:v>45722.979166666664</c:v>
                </c:pt>
                <c:pt idx="804">
                  <c:v>45723</c:v>
                </c:pt>
                <c:pt idx="805">
                  <c:v>45723.020833333328</c:v>
                </c:pt>
                <c:pt idx="806">
                  <c:v>45723.041666666664</c:v>
                </c:pt>
                <c:pt idx="807">
                  <c:v>45723.0625</c:v>
                </c:pt>
                <c:pt idx="808">
                  <c:v>45723.083333333328</c:v>
                </c:pt>
                <c:pt idx="809">
                  <c:v>45723.104166666664</c:v>
                </c:pt>
                <c:pt idx="810">
                  <c:v>45723.125</c:v>
                </c:pt>
                <c:pt idx="811">
                  <c:v>45723.145833333328</c:v>
                </c:pt>
                <c:pt idx="812">
                  <c:v>45723.166666666664</c:v>
                </c:pt>
                <c:pt idx="813">
                  <c:v>45723.1875</c:v>
                </c:pt>
                <c:pt idx="814">
                  <c:v>45723.208333333328</c:v>
                </c:pt>
                <c:pt idx="815">
                  <c:v>45723.229166666664</c:v>
                </c:pt>
                <c:pt idx="816">
                  <c:v>45723.25</c:v>
                </c:pt>
                <c:pt idx="817">
                  <c:v>45723.270833333328</c:v>
                </c:pt>
                <c:pt idx="818">
                  <c:v>45723.291666666664</c:v>
                </c:pt>
                <c:pt idx="819">
                  <c:v>45723.3125</c:v>
                </c:pt>
                <c:pt idx="820">
                  <c:v>45723.315972222219</c:v>
                </c:pt>
                <c:pt idx="821">
                  <c:v>45723.333333333328</c:v>
                </c:pt>
                <c:pt idx="822">
                  <c:v>45723.354166666664</c:v>
                </c:pt>
                <c:pt idx="823">
                  <c:v>45723.375</c:v>
                </c:pt>
                <c:pt idx="824">
                  <c:v>45723.395833333328</c:v>
                </c:pt>
                <c:pt idx="825">
                  <c:v>45723.416666666664</c:v>
                </c:pt>
                <c:pt idx="826">
                  <c:v>45723.4375</c:v>
                </c:pt>
                <c:pt idx="827">
                  <c:v>45723.458333333328</c:v>
                </c:pt>
                <c:pt idx="828">
                  <c:v>45723.479166666664</c:v>
                </c:pt>
                <c:pt idx="829">
                  <c:v>45723.5</c:v>
                </c:pt>
                <c:pt idx="830">
                  <c:v>45723.520833333328</c:v>
                </c:pt>
                <c:pt idx="831">
                  <c:v>45723.541666666664</c:v>
                </c:pt>
                <c:pt idx="832">
                  <c:v>45723.5625</c:v>
                </c:pt>
                <c:pt idx="833">
                  <c:v>45723.583333333328</c:v>
                </c:pt>
                <c:pt idx="834">
                  <c:v>45723.604166666664</c:v>
                </c:pt>
                <c:pt idx="835">
                  <c:v>45723.604861111111</c:v>
                </c:pt>
                <c:pt idx="836">
                  <c:v>45723.625</c:v>
                </c:pt>
                <c:pt idx="837">
                  <c:v>45723.645833333328</c:v>
                </c:pt>
                <c:pt idx="838">
                  <c:v>45723.661111111105</c:v>
                </c:pt>
                <c:pt idx="839">
                  <c:v>45723.666666666664</c:v>
                </c:pt>
                <c:pt idx="840">
                  <c:v>45723.6875</c:v>
                </c:pt>
                <c:pt idx="841">
                  <c:v>45723.708333333328</c:v>
                </c:pt>
                <c:pt idx="842">
                  <c:v>45723.717361111107</c:v>
                </c:pt>
                <c:pt idx="843">
                  <c:v>45723.729166666664</c:v>
                </c:pt>
                <c:pt idx="844">
                  <c:v>45723.75</c:v>
                </c:pt>
                <c:pt idx="845">
                  <c:v>45723.770833333328</c:v>
                </c:pt>
                <c:pt idx="846">
                  <c:v>45723.791666666664</c:v>
                </c:pt>
                <c:pt idx="847">
                  <c:v>45723.797222222223</c:v>
                </c:pt>
                <c:pt idx="848">
                  <c:v>45723.8125</c:v>
                </c:pt>
                <c:pt idx="849">
                  <c:v>45723.833333333328</c:v>
                </c:pt>
                <c:pt idx="850">
                  <c:v>45723.834027777775</c:v>
                </c:pt>
                <c:pt idx="851">
                  <c:v>45723.854166666664</c:v>
                </c:pt>
                <c:pt idx="852">
                  <c:v>45723.85833333333</c:v>
                </c:pt>
                <c:pt idx="853">
                  <c:v>45723.875</c:v>
                </c:pt>
                <c:pt idx="854">
                  <c:v>45723.895833333328</c:v>
                </c:pt>
                <c:pt idx="855">
                  <c:v>45723.916666666664</c:v>
                </c:pt>
                <c:pt idx="856">
                  <c:v>45723.9375</c:v>
                </c:pt>
                <c:pt idx="857">
                  <c:v>45723.958333333328</c:v>
                </c:pt>
                <c:pt idx="858">
                  <c:v>45723.979166666664</c:v>
                </c:pt>
                <c:pt idx="859">
                  <c:v>45724</c:v>
                </c:pt>
                <c:pt idx="860">
                  <c:v>45724.020833333328</c:v>
                </c:pt>
                <c:pt idx="861">
                  <c:v>45724.041666666664</c:v>
                </c:pt>
                <c:pt idx="862">
                  <c:v>45724.0625</c:v>
                </c:pt>
                <c:pt idx="863">
                  <c:v>45724.083333333328</c:v>
                </c:pt>
                <c:pt idx="864">
                  <c:v>45724.084722222222</c:v>
                </c:pt>
                <c:pt idx="865">
                  <c:v>45724.104166666664</c:v>
                </c:pt>
                <c:pt idx="866">
                  <c:v>45724.106944444444</c:v>
                </c:pt>
                <c:pt idx="867">
                  <c:v>45724.125</c:v>
                </c:pt>
                <c:pt idx="868">
                  <c:v>45724.145833333328</c:v>
                </c:pt>
                <c:pt idx="869">
                  <c:v>45724.165277777778</c:v>
                </c:pt>
                <c:pt idx="870">
                  <c:v>45724.166666666664</c:v>
                </c:pt>
                <c:pt idx="871">
                  <c:v>45724.1875</c:v>
                </c:pt>
                <c:pt idx="872">
                  <c:v>45724.2</c:v>
                </c:pt>
                <c:pt idx="873">
                  <c:v>45724.208333333328</c:v>
                </c:pt>
                <c:pt idx="874">
                  <c:v>45724.212499999994</c:v>
                </c:pt>
                <c:pt idx="875">
                  <c:v>45724.229166666664</c:v>
                </c:pt>
                <c:pt idx="876">
                  <c:v>45724.25</c:v>
                </c:pt>
                <c:pt idx="877">
                  <c:v>45724.270833333328</c:v>
                </c:pt>
                <c:pt idx="878">
                  <c:v>45724.291666666664</c:v>
                </c:pt>
                <c:pt idx="879">
                  <c:v>45724.3125</c:v>
                </c:pt>
                <c:pt idx="880">
                  <c:v>45724.329861111109</c:v>
                </c:pt>
                <c:pt idx="881">
                  <c:v>45724.333333333328</c:v>
                </c:pt>
                <c:pt idx="882">
                  <c:v>45724.351388888885</c:v>
                </c:pt>
                <c:pt idx="883">
                  <c:v>45724.354166666664</c:v>
                </c:pt>
                <c:pt idx="884">
                  <c:v>45724.375</c:v>
                </c:pt>
                <c:pt idx="885">
                  <c:v>45724.395833333328</c:v>
                </c:pt>
                <c:pt idx="886">
                  <c:v>45724.416666666664</c:v>
                </c:pt>
                <c:pt idx="887">
                  <c:v>45724.4375</c:v>
                </c:pt>
                <c:pt idx="888">
                  <c:v>45724.458333333328</c:v>
                </c:pt>
                <c:pt idx="889">
                  <c:v>45724.479166666664</c:v>
                </c:pt>
                <c:pt idx="890">
                  <c:v>45724.5</c:v>
                </c:pt>
                <c:pt idx="891">
                  <c:v>45724.506944444445</c:v>
                </c:pt>
                <c:pt idx="892">
                  <c:v>45724.520833333328</c:v>
                </c:pt>
                <c:pt idx="893">
                  <c:v>45724.527777777774</c:v>
                </c:pt>
                <c:pt idx="894">
                  <c:v>45724.541666666664</c:v>
                </c:pt>
                <c:pt idx="895">
                  <c:v>45724.549999999996</c:v>
                </c:pt>
                <c:pt idx="896">
                  <c:v>45724.5625</c:v>
                </c:pt>
                <c:pt idx="897">
                  <c:v>45724.568749999999</c:v>
                </c:pt>
                <c:pt idx="898">
                  <c:v>45724.583333333328</c:v>
                </c:pt>
                <c:pt idx="899">
                  <c:v>45724.604166666664</c:v>
                </c:pt>
                <c:pt idx="900">
                  <c:v>45724.610416666663</c:v>
                </c:pt>
                <c:pt idx="901">
                  <c:v>45724.625</c:v>
                </c:pt>
                <c:pt idx="902">
                  <c:v>45724.645833333328</c:v>
                </c:pt>
                <c:pt idx="903">
                  <c:v>45724.666666666664</c:v>
                </c:pt>
                <c:pt idx="904">
                  <c:v>45724.683333333334</c:v>
                </c:pt>
                <c:pt idx="905">
                  <c:v>45724.6875</c:v>
                </c:pt>
                <c:pt idx="906">
                  <c:v>45724.708333333328</c:v>
                </c:pt>
                <c:pt idx="907">
                  <c:v>45724.729166666664</c:v>
                </c:pt>
                <c:pt idx="908">
                  <c:v>45724.738888888889</c:v>
                </c:pt>
                <c:pt idx="909">
                  <c:v>45724.75</c:v>
                </c:pt>
                <c:pt idx="910">
                  <c:v>45724.757638888885</c:v>
                </c:pt>
                <c:pt idx="911">
                  <c:v>45724.770833333328</c:v>
                </c:pt>
                <c:pt idx="912">
                  <c:v>45724.791666666664</c:v>
                </c:pt>
                <c:pt idx="913">
                  <c:v>45724.8125</c:v>
                </c:pt>
                <c:pt idx="914">
                  <c:v>45724.833333333328</c:v>
                </c:pt>
                <c:pt idx="915">
                  <c:v>45724.854166666664</c:v>
                </c:pt>
                <c:pt idx="916">
                  <c:v>45724.875</c:v>
                </c:pt>
                <c:pt idx="917">
                  <c:v>45724.895833333328</c:v>
                </c:pt>
                <c:pt idx="918">
                  <c:v>45724.916666666664</c:v>
                </c:pt>
                <c:pt idx="919">
                  <c:v>45724.925694444442</c:v>
                </c:pt>
                <c:pt idx="920">
                  <c:v>45724.9375</c:v>
                </c:pt>
                <c:pt idx="921">
                  <c:v>45724.948611111111</c:v>
                </c:pt>
                <c:pt idx="922">
                  <c:v>45724.958333333328</c:v>
                </c:pt>
                <c:pt idx="923">
                  <c:v>45724.979166666664</c:v>
                </c:pt>
                <c:pt idx="924">
                  <c:v>45725</c:v>
                </c:pt>
                <c:pt idx="925">
                  <c:v>45725.020833333328</c:v>
                </c:pt>
                <c:pt idx="926">
                  <c:v>45725.036111111105</c:v>
                </c:pt>
                <c:pt idx="927">
                  <c:v>45725.041666666664</c:v>
                </c:pt>
                <c:pt idx="928">
                  <c:v>45725.0625</c:v>
                </c:pt>
                <c:pt idx="929">
                  <c:v>45725.072916666664</c:v>
                </c:pt>
                <c:pt idx="930">
                  <c:v>45725.083333333328</c:v>
                </c:pt>
                <c:pt idx="931">
                  <c:v>45725.104166666664</c:v>
                </c:pt>
                <c:pt idx="932">
                  <c:v>45725.12222222222</c:v>
                </c:pt>
                <c:pt idx="933">
                  <c:v>45725.122916666667</c:v>
                </c:pt>
                <c:pt idx="934">
                  <c:v>45725.125</c:v>
                </c:pt>
                <c:pt idx="935">
                  <c:v>45725.145833333328</c:v>
                </c:pt>
                <c:pt idx="936">
                  <c:v>45725.151388888888</c:v>
                </c:pt>
                <c:pt idx="937">
                  <c:v>45725.166666666664</c:v>
                </c:pt>
                <c:pt idx="938">
                  <c:v>45725.1875</c:v>
                </c:pt>
                <c:pt idx="939">
                  <c:v>45725.197222222218</c:v>
                </c:pt>
                <c:pt idx="940">
                  <c:v>45725.208333333328</c:v>
                </c:pt>
                <c:pt idx="941">
                  <c:v>45725.217361111107</c:v>
                </c:pt>
                <c:pt idx="942">
                  <c:v>45725.229166666664</c:v>
                </c:pt>
                <c:pt idx="943">
                  <c:v>45725.25</c:v>
                </c:pt>
                <c:pt idx="944">
                  <c:v>45725.252777777772</c:v>
                </c:pt>
                <c:pt idx="945">
                  <c:v>45725.270833333328</c:v>
                </c:pt>
                <c:pt idx="946">
                  <c:v>45725.277777777774</c:v>
                </c:pt>
                <c:pt idx="947">
                  <c:v>45725.28125</c:v>
                </c:pt>
                <c:pt idx="948">
                  <c:v>45725.291666666664</c:v>
                </c:pt>
                <c:pt idx="949">
                  <c:v>45725.306944444441</c:v>
                </c:pt>
                <c:pt idx="950">
                  <c:v>45725.3125</c:v>
                </c:pt>
                <c:pt idx="951">
                  <c:v>45725.333333333328</c:v>
                </c:pt>
                <c:pt idx="952">
                  <c:v>45725.345833333333</c:v>
                </c:pt>
                <c:pt idx="953">
                  <c:v>45725.354166666664</c:v>
                </c:pt>
                <c:pt idx="954">
                  <c:v>45725.357638888883</c:v>
                </c:pt>
                <c:pt idx="955">
                  <c:v>45725.363194444442</c:v>
                </c:pt>
                <c:pt idx="956">
                  <c:v>45725.375</c:v>
                </c:pt>
                <c:pt idx="957">
                  <c:v>45725.386111111111</c:v>
                </c:pt>
                <c:pt idx="958">
                  <c:v>45725.388194444444</c:v>
                </c:pt>
                <c:pt idx="959">
                  <c:v>45725.395833333328</c:v>
                </c:pt>
                <c:pt idx="960">
                  <c:v>45725.416666666664</c:v>
                </c:pt>
                <c:pt idx="961">
                  <c:v>45725.431944444441</c:v>
                </c:pt>
                <c:pt idx="962">
                  <c:v>45725.4375</c:v>
                </c:pt>
                <c:pt idx="963">
                  <c:v>45725.439583333333</c:v>
                </c:pt>
                <c:pt idx="964">
                  <c:v>45725.458333333328</c:v>
                </c:pt>
                <c:pt idx="965">
                  <c:v>45725.466666666667</c:v>
                </c:pt>
                <c:pt idx="966">
                  <c:v>45725.479166666664</c:v>
                </c:pt>
                <c:pt idx="967">
                  <c:v>45725.5</c:v>
                </c:pt>
                <c:pt idx="968">
                  <c:v>45725.520833333328</c:v>
                </c:pt>
                <c:pt idx="969">
                  <c:v>45725.541666666664</c:v>
                </c:pt>
                <c:pt idx="970">
                  <c:v>45725.556944444441</c:v>
                </c:pt>
                <c:pt idx="971">
                  <c:v>45725.5625</c:v>
                </c:pt>
                <c:pt idx="972">
                  <c:v>45725.563194444439</c:v>
                </c:pt>
                <c:pt idx="973">
                  <c:v>45725.583333333328</c:v>
                </c:pt>
                <c:pt idx="974">
                  <c:v>45725.584027777775</c:v>
                </c:pt>
                <c:pt idx="975">
                  <c:v>45725.604166666664</c:v>
                </c:pt>
                <c:pt idx="976">
                  <c:v>45725.60555555555</c:v>
                </c:pt>
                <c:pt idx="977">
                  <c:v>45725.625</c:v>
                </c:pt>
                <c:pt idx="978">
                  <c:v>45725.645833333328</c:v>
                </c:pt>
                <c:pt idx="979">
                  <c:v>45725.666666666664</c:v>
                </c:pt>
                <c:pt idx="980">
                  <c:v>45725.672916666663</c:v>
                </c:pt>
                <c:pt idx="981">
                  <c:v>45725.6875</c:v>
                </c:pt>
                <c:pt idx="982">
                  <c:v>45725.708333333328</c:v>
                </c:pt>
                <c:pt idx="983">
                  <c:v>45725.729166666664</c:v>
                </c:pt>
                <c:pt idx="984">
                  <c:v>45725.748611111107</c:v>
                </c:pt>
                <c:pt idx="985">
                  <c:v>45725.75</c:v>
                </c:pt>
                <c:pt idx="986">
                  <c:v>45725.757638888885</c:v>
                </c:pt>
                <c:pt idx="987">
                  <c:v>45725.759722222218</c:v>
                </c:pt>
                <c:pt idx="988">
                  <c:v>45725.770833333328</c:v>
                </c:pt>
                <c:pt idx="989">
                  <c:v>45725.791666666664</c:v>
                </c:pt>
                <c:pt idx="990">
                  <c:v>45725.8125</c:v>
                </c:pt>
                <c:pt idx="991">
                  <c:v>45725.833333333328</c:v>
                </c:pt>
                <c:pt idx="992">
                  <c:v>45725.854166666664</c:v>
                </c:pt>
                <c:pt idx="993">
                  <c:v>45725.875</c:v>
                </c:pt>
                <c:pt idx="994">
                  <c:v>45725.895833333328</c:v>
                </c:pt>
                <c:pt idx="995">
                  <c:v>45725.916666666664</c:v>
                </c:pt>
                <c:pt idx="996">
                  <c:v>45725.9375</c:v>
                </c:pt>
                <c:pt idx="997">
                  <c:v>45725.958333333328</c:v>
                </c:pt>
                <c:pt idx="998">
                  <c:v>45725.979166666664</c:v>
                </c:pt>
                <c:pt idx="999">
                  <c:v>45726</c:v>
                </c:pt>
                <c:pt idx="1000">
                  <c:v>45726.020833333328</c:v>
                </c:pt>
                <c:pt idx="1001">
                  <c:v>45726.041666666664</c:v>
                </c:pt>
                <c:pt idx="1002">
                  <c:v>45726.0625</c:v>
                </c:pt>
                <c:pt idx="1003">
                  <c:v>45726.083333333328</c:v>
                </c:pt>
                <c:pt idx="1004">
                  <c:v>45726.104166666664</c:v>
                </c:pt>
                <c:pt idx="1005">
                  <c:v>45726.125</c:v>
                </c:pt>
                <c:pt idx="1006">
                  <c:v>45726.145833333328</c:v>
                </c:pt>
                <c:pt idx="1007">
                  <c:v>45726.166666666664</c:v>
                </c:pt>
                <c:pt idx="1008">
                  <c:v>45726.1875</c:v>
                </c:pt>
                <c:pt idx="1009">
                  <c:v>45726.208333333328</c:v>
                </c:pt>
                <c:pt idx="1010">
                  <c:v>45726.229166666664</c:v>
                </c:pt>
                <c:pt idx="1011">
                  <c:v>45726.25</c:v>
                </c:pt>
                <c:pt idx="1012">
                  <c:v>45726.270833333328</c:v>
                </c:pt>
                <c:pt idx="1013">
                  <c:v>45726.291666666664</c:v>
                </c:pt>
                <c:pt idx="1014">
                  <c:v>45726.3125</c:v>
                </c:pt>
                <c:pt idx="1015">
                  <c:v>45726.333333333328</c:v>
                </c:pt>
                <c:pt idx="1016">
                  <c:v>45726.354166666664</c:v>
                </c:pt>
                <c:pt idx="1017">
                  <c:v>45726.375</c:v>
                </c:pt>
                <c:pt idx="1018">
                  <c:v>45726.395833333328</c:v>
                </c:pt>
                <c:pt idx="1019">
                  <c:v>45726.416666666664</c:v>
                </c:pt>
                <c:pt idx="1020">
                  <c:v>45726.4375</c:v>
                </c:pt>
                <c:pt idx="1021">
                  <c:v>45726.458333333328</c:v>
                </c:pt>
                <c:pt idx="1022">
                  <c:v>45726.479166666664</c:v>
                </c:pt>
                <c:pt idx="1023">
                  <c:v>45726.5</c:v>
                </c:pt>
                <c:pt idx="1024">
                  <c:v>45726.520833333328</c:v>
                </c:pt>
                <c:pt idx="1025">
                  <c:v>45726.541666666664</c:v>
                </c:pt>
                <c:pt idx="1026">
                  <c:v>45726.5625</c:v>
                </c:pt>
                <c:pt idx="1027">
                  <c:v>45726.583333333328</c:v>
                </c:pt>
                <c:pt idx="1028">
                  <c:v>45726.604166666664</c:v>
                </c:pt>
                <c:pt idx="1029">
                  <c:v>45726.625</c:v>
                </c:pt>
                <c:pt idx="1030">
                  <c:v>45726.645833333328</c:v>
                </c:pt>
                <c:pt idx="1031">
                  <c:v>45726.666666666664</c:v>
                </c:pt>
                <c:pt idx="1032">
                  <c:v>45726.6875</c:v>
                </c:pt>
                <c:pt idx="1033">
                  <c:v>45726.708333333328</c:v>
                </c:pt>
                <c:pt idx="1034">
                  <c:v>45726.729166666664</c:v>
                </c:pt>
                <c:pt idx="1035">
                  <c:v>45726.75</c:v>
                </c:pt>
                <c:pt idx="1036">
                  <c:v>45726.770833333328</c:v>
                </c:pt>
                <c:pt idx="1037">
                  <c:v>45726.791666666664</c:v>
                </c:pt>
                <c:pt idx="1038">
                  <c:v>45726.8125</c:v>
                </c:pt>
                <c:pt idx="1039">
                  <c:v>45726.833333333328</c:v>
                </c:pt>
                <c:pt idx="1040">
                  <c:v>45726.854166666664</c:v>
                </c:pt>
                <c:pt idx="1041">
                  <c:v>45726.875</c:v>
                </c:pt>
                <c:pt idx="1042">
                  <c:v>45726.895833333328</c:v>
                </c:pt>
                <c:pt idx="1043">
                  <c:v>45726.916666666664</c:v>
                </c:pt>
                <c:pt idx="1044">
                  <c:v>45726.9375</c:v>
                </c:pt>
                <c:pt idx="1045">
                  <c:v>45726.958333333328</c:v>
                </c:pt>
                <c:pt idx="1046">
                  <c:v>45726.979166666664</c:v>
                </c:pt>
                <c:pt idx="1047">
                  <c:v>45727</c:v>
                </c:pt>
                <c:pt idx="1048">
                  <c:v>45727.020833333328</c:v>
                </c:pt>
                <c:pt idx="1049">
                  <c:v>45727.041666666664</c:v>
                </c:pt>
                <c:pt idx="1050">
                  <c:v>45727.0625</c:v>
                </c:pt>
                <c:pt idx="1051">
                  <c:v>45727.083333333328</c:v>
                </c:pt>
                <c:pt idx="1052">
                  <c:v>45727.104166666664</c:v>
                </c:pt>
                <c:pt idx="1053">
                  <c:v>45727.125</c:v>
                </c:pt>
                <c:pt idx="1054">
                  <c:v>45727.145833333328</c:v>
                </c:pt>
                <c:pt idx="1055">
                  <c:v>45727.166666666664</c:v>
                </c:pt>
                <c:pt idx="1056">
                  <c:v>45727.1875</c:v>
                </c:pt>
                <c:pt idx="1057">
                  <c:v>45727.208333333328</c:v>
                </c:pt>
                <c:pt idx="1058">
                  <c:v>45727.229166666664</c:v>
                </c:pt>
                <c:pt idx="1059">
                  <c:v>45727.25</c:v>
                </c:pt>
                <c:pt idx="1060">
                  <c:v>45727.270833333328</c:v>
                </c:pt>
                <c:pt idx="1061">
                  <c:v>45727.291666666664</c:v>
                </c:pt>
                <c:pt idx="1062">
                  <c:v>45727.3125</c:v>
                </c:pt>
                <c:pt idx="1063">
                  <c:v>45727.333333333328</c:v>
                </c:pt>
                <c:pt idx="1064">
                  <c:v>45727.354166666664</c:v>
                </c:pt>
                <c:pt idx="1065">
                  <c:v>45727.375</c:v>
                </c:pt>
                <c:pt idx="1066">
                  <c:v>45727.395833333328</c:v>
                </c:pt>
                <c:pt idx="1067">
                  <c:v>45727.416666666664</c:v>
                </c:pt>
                <c:pt idx="1068">
                  <c:v>45727.4375</c:v>
                </c:pt>
                <c:pt idx="1069">
                  <c:v>45727.458333333328</c:v>
                </c:pt>
                <c:pt idx="1070">
                  <c:v>45727.479166666664</c:v>
                </c:pt>
                <c:pt idx="1071">
                  <c:v>45727.5</c:v>
                </c:pt>
                <c:pt idx="1072">
                  <c:v>45727.520833333328</c:v>
                </c:pt>
                <c:pt idx="1073">
                  <c:v>45727.541666666664</c:v>
                </c:pt>
                <c:pt idx="1074">
                  <c:v>45727.5625</c:v>
                </c:pt>
                <c:pt idx="1075">
                  <c:v>45727.583333333328</c:v>
                </c:pt>
                <c:pt idx="1076">
                  <c:v>45727.604166666664</c:v>
                </c:pt>
                <c:pt idx="1077">
                  <c:v>45727.625</c:v>
                </c:pt>
                <c:pt idx="1078">
                  <c:v>45727.645833333328</c:v>
                </c:pt>
                <c:pt idx="1079">
                  <c:v>45727.666666666664</c:v>
                </c:pt>
                <c:pt idx="1080">
                  <c:v>45727.6875</c:v>
                </c:pt>
                <c:pt idx="1081">
                  <c:v>45727.708333333328</c:v>
                </c:pt>
                <c:pt idx="1082">
                  <c:v>45727.729166666664</c:v>
                </c:pt>
                <c:pt idx="1083">
                  <c:v>45727.75</c:v>
                </c:pt>
                <c:pt idx="1084">
                  <c:v>45727.770833333328</c:v>
                </c:pt>
                <c:pt idx="1085">
                  <c:v>45727.791666666664</c:v>
                </c:pt>
                <c:pt idx="1086">
                  <c:v>45727.8125</c:v>
                </c:pt>
                <c:pt idx="1087">
                  <c:v>45727.833333333328</c:v>
                </c:pt>
                <c:pt idx="1088">
                  <c:v>45727.854166666664</c:v>
                </c:pt>
                <c:pt idx="1089">
                  <c:v>45727.875</c:v>
                </c:pt>
                <c:pt idx="1090">
                  <c:v>45727.895833333328</c:v>
                </c:pt>
                <c:pt idx="1091">
                  <c:v>45727.916666666664</c:v>
                </c:pt>
                <c:pt idx="1092">
                  <c:v>45727.9375</c:v>
                </c:pt>
                <c:pt idx="1093">
                  <c:v>45727.958333333328</c:v>
                </c:pt>
                <c:pt idx="1094">
                  <c:v>45727.979166666664</c:v>
                </c:pt>
                <c:pt idx="1095">
                  <c:v>45728</c:v>
                </c:pt>
              </c:numCache>
            </c:numRef>
          </c:xVal>
          <c:yVal>
            <c:numRef>
              <c:f>HM01X_Data_040043_9999999910803!$M$2:$M$1097</c:f>
              <c:numCache>
                <c:formatCode>General</c:formatCode>
                <c:ptCount val="1096"/>
                <c:pt idx="0">
                  <c:v>22.3</c:v>
                </c:pt>
                <c:pt idx="1">
                  <c:v>22.3</c:v>
                </c:pt>
                <c:pt idx="2">
                  <c:v>24.1</c:v>
                </c:pt>
                <c:pt idx="3">
                  <c:v>24.1</c:v>
                </c:pt>
                <c:pt idx="4">
                  <c:v>25.9</c:v>
                </c:pt>
                <c:pt idx="5">
                  <c:v>27.7</c:v>
                </c:pt>
                <c:pt idx="6">
                  <c:v>27.7</c:v>
                </c:pt>
                <c:pt idx="7">
                  <c:v>31.3</c:v>
                </c:pt>
                <c:pt idx="8">
                  <c:v>31.3</c:v>
                </c:pt>
                <c:pt idx="9">
                  <c:v>33.5</c:v>
                </c:pt>
                <c:pt idx="10">
                  <c:v>31.3</c:v>
                </c:pt>
                <c:pt idx="11">
                  <c:v>31.3</c:v>
                </c:pt>
                <c:pt idx="12">
                  <c:v>29.5</c:v>
                </c:pt>
                <c:pt idx="13">
                  <c:v>33.5</c:v>
                </c:pt>
                <c:pt idx="14">
                  <c:v>35.299999999999997</c:v>
                </c:pt>
                <c:pt idx="15">
                  <c:v>35.299999999999997</c:v>
                </c:pt>
                <c:pt idx="16">
                  <c:v>38.9</c:v>
                </c:pt>
                <c:pt idx="17">
                  <c:v>37.1</c:v>
                </c:pt>
                <c:pt idx="18">
                  <c:v>38.9</c:v>
                </c:pt>
                <c:pt idx="19">
                  <c:v>38.9</c:v>
                </c:pt>
                <c:pt idx="20">
                  <c:v>38.9</c:v>
                </c:pt>
                <c:pt idx="21">
                  <c:v>38.9</c:v>
                </c:pt>
                <c:pt idx="22">
                  <c:v>37.1</c:v>
                </c:pt>
                <c:pt idx="23">
                  <c:v>37.1</c:v>
                </c:pt>
                <c:pt idx="24">
                  <c:v>38.9</c:v>
                </c:pt>
                <c:pt idx="25">
                  <c:v>38.9</c:v>
                </c:pt>
                <c:pt idx="26">
                  <c:v>38.9</c:v>
                </c:pt>
                <c:pt idx="27">
                  <c:v>38.9</c:v>
                </c:pt>
                <c:pt idx="28">
                  <c:v>38.9</c:v>
                </c:pt>
                <c:pt idx="29">
                  <c:v>38.9</c:v>
                </c:pt>
                <c:pt idx="30">
                  <c:v>42.5</c:v>
                </c:pt>
                <c:pt idx="31">
                  <c:v>42.5</c:v>
                </c:pt>
                <c:pt idx="32">
                  <c:v>38.9</c:v>
                </c:pt>
                <c:pt idx="33">
                  <c:v>40.700000000000003</c:v>
                </c:pt>
                <c:pt idx="34">
                  <c:v>40.700000000000003</c:v>
                </c:pt>
                <c:pt idx="35">
                  <c:v>40.700000000000003</c:v>
                </c:pt>
                <c:pt idx="36">
                  <c:v>40.700000000000003</c:v>
                </c:pt>
                <c:pt idx="37">
                  <c:v>40.700000000000003</c:v>
                </c:pt>
                <c:pt idx="38">
                  <c:v>37.1</c:v>
                </c:pt>
                <c:pt idx="39">
                  <c:v>37.1</c:v>
                </c:pt>
                <c:pt idx="40">
                  <c:v>38.9</c:v>
                </c:pt>
                <c:pt idx="41">
                  <c:v>42.5</c:v>
                </c:pt>
                <c:pt idx="42">
                  <c:v>38.9</c:v>
                </c:pt>
                <c:pt idx="43">
                  <c:v>37.1</c:v>
                </c:pt>
                <c:pt idx="44">
                  <c:v>44.3</c:v>
                </c:pt>
                <c:pt idx="45">
                  <c:v>46.4</c:v>
                </c:pt>
                <c:pt idx="46">
                  <c:v>48.2</c:v>
                </c:pt>
                <c:pt idx="47">
                  <c:v>48.2</c:v>
                </c:pt>
                <c:pt idx="48">
                  <c:v>48.2</c:v>
                </c:pt>
                <c:pt idx="49">
                  <c:v>48.2</c:v>
                </c:pt>
                <c:pt idx="50">
                  <c:v>46.4</c:v>
                </c:pt>
                <c:pt idx="51">
                  <c:v>44.3</c:v>
                </c:pt>
                <c:pt idx="52">
                  <c:v>48.2</c:v>
                </c:pt>
                <c:pt idx="53">
                  <c:v>50</c:v>
                </c:pt>
                <c:pt idx="54">
                  <c:v>50</c:v>
                </c:pt>
                <c:pt idx="55">
                  <c:v>42.5</c:v>
                </c:pt>
                <c:pt idx="56">
                  <c:v>46.4</c:v>
                </c:pt>
                <c:pt idx="57">
                  <c:v>46.4</c:v>
                </c:pt>
                <c:pt idx="58">
                  <c:v>48.2</c:v>
                </c:pt>
                <c:pt idx="59">
                  <c:v>40.700000000000003</c:v>
                </c:pt>
                <c:pt idx="60">
                  <c:v>42.5</c:v>
                </c:pt>
                <c:pt idx="61">
                  <c:v>42.5</c:v>
                </c:pt>
                <c:pt idx="62">
                  <c:v>44.3</c:v>
                </c:pt>
                <c:pt idx="63">
                  <c:v>44.3</c:v>
                </c:pt>
                <c:pt idx="64">
                  <c:v>46.4</c:v>
                </c:pt>
                <c:pt idx="65">
                  <c:v>48.2</c:v>
                </c:pt>
                <c:pt idx="66">
                  <c:v>44.3</c:v>
                </c:pt>
                <c:pt idx="67">
                  <c:v>46.4</c:v>
                </c:pt>
                <c:pt idx="68">
                  <c:v>46.4</c:v>
                </c:pt>
                <c:pt idx="69">
                  <c:v>46.4</c:v>
                </c:pt>
                <c:pt idx="70">
                  <c:v>50</c:v>
                </c:pt>
                <c:pt idx="71">
                  <c:v>48.2</c:v>
                </c:pt>
                <c:pt idx="72">
                  <c:v>48.2</c:v>
                </c:pt>
                <c:pt idx="73">
                  <c:v>42.5</c:v>
                </c:pt>
                <c:pt idx="74">
                  <c:v>46.4</c:v>
                </c:pt>
                <c:pt idx="75">
                  <c:v>44.3</c:v>
                </c:pt>
                <c:pt idx="76">
                  <c:v>46.4</c:v>
                </c:pt>
                <c:pt idx="77">
                  <c:v>44.3</c:v>
                </c:pt>
                <c:pt idx="78">
                  <c:v>48.2</c:v>
                </c:pt>
                <c:pt idx="79">
                  <c:v>46.4</c:v>
                </c:pt>
                <c:pt idx="80">
                  <c:v>46.4</c:v>
                </c:pt>
                <c:pt idx="81">
                  <c:v>44.3</c:v>
                </c:pt>
                <c:pt idx="82">
                  <c:v>44.3</c:v>
                </c:pt>
                <c:pt idx="83">
                  <c:v>48.2</c:v>
                </c:pt>
                <c:pt idx="84">
                  <c:v>46.4</c:v>
                </c:pt>
                <c:pt idx="85">
                  <c:v>44.3</c:v>
                </c:pt>
                <c:pt idx="86">
                  <c:v>44.3</c:v>
                </c:pt>
                <c:pt idx="87">
                  <c:v>42.5</c:v>
                </c:pt>
                <c:pt idx="88">
                  <c:v>38.9</c:v>
                </c:pt>
                <c:pt idx="89">
                  <c:v>38.9</c:v>
                </c:pt>
                <c:pt idx="90">
                  <c:v>40.700000000000003</c:v>
                </c:pt>
                <c:pt idx="91">
                  <c:v>40.700000000000003</c:v>
                </c:pt>
                <c:pt idx="92">
                  <c:v>38.9</c:v>
                </c:pt>
                <c:pt idx="93">
                  <c:v>44.3</c:v>
                </c:pt>
                <c:pt idx="94">
                  <c:v>42.5</c:v>
                </c:pt>
                <c:pt idx="95">
                  <c:v>50</c:v>
                </c:pt>
                <c:pt idx="96">
                  <c:v>38.9</c:v>
                </c:pt>
                <c:pt idx="97">
                  <c:v>35.299999999999997</c:v>
                </c:pt>
                <c:pt idx="98">
                  <c:v>24.1</c:v>
                </c:pt>
                <c:pt idx="99">
                  <c:v>27.7</c:v>
                </c:pt>
                <c:pt idx="100">
                  <c:v>44.3</c:v>
                </c:pt>
                <c:pt idx="101">
                  <c:v>38.9</c:v>
                </c:pt>
                <c:pt idx="102">
                  <c:v>40.700000000000003</c:v>
                </c:pt>
                <c:pt idx="103">
                  <c:v>40.700000000000003</c:v>
                </c:pt>
                <c:pt idx="104">
                  <c:v>37.1</c:v>
                </c:pt>
                <c:pt idx="105">
                  <c:v>38.9</c:v>
                </c:pt>
                <c:pt idx="106">
                  <c:v>40.700000000000003</c:v>
                </c:pt>
                <c:pt idx="107">
                  <c:v>40.700000000000003</c:v>
                </c:pt>
                <c:pt idx="108">
                  <c:v>42.5</c:v>
                </c:pt>
                <c:pt idx="109">
                  <c:v>42.5</c:v>
                </c:pt>
                <c:pt idx="110">
                  <c:v>37.1</c:v>
                </c:pt>
                <c:pt idx="111">
                  <c:v>42.5</c:v>
                </c:pt>
                <c:pt idx="112">
                  <c:v>40.700000000000003</c:v>
                </c:pt>
                <c:pt idx="113">
                  <c:v>42.5</c:v>
                </c:pt>
                <c:pt idx="114">
                  <c:v>42.5</c:v>
                </c:pt>
                <c:pt idx="115">
                  <c:v>38.9</c:v>
                </c:pt>
                <c:pt idx="116">
                  <c:v>42.5</c:v>
                </c:pt>
                <c:pt idx="117">
                  <c:v>42.5</c:v>
                </c:pt>
                <c:pt idx="118">
                  <c:v>38.9</c:v>
                </c:pt>
                <c:pt idx="119">
                  <c:v>40.700000000000003</c:v>
                </c:pt>
                <c:pt idx="120">
                  <c:v>38.9</c:v>
                </c:pt>
                <c:pt idx="121">
                  <c:v>37.1</c:v>
                </c:pt>
                <c:pt idx="122">
                  <c:v>40.700000000000003</c:v>
                </c:pt>
                <c:pt idx="123">
                  <c:v>38.9</c:v>
                </c:pt>
                <c:pt idx="124">
                  <c:v>40.700000000000003</c:v>
                </c:pt>
                <c:pt idx="125">
                  <c:v>35.299999999999997</c:v>
                </c:pt>
                <c:pt idx="126">
                  <c:v>38.9</c:v>
                </c:pt>
                <c:pt idx="127">
                  <c:v>37.1</c:v>
                </c:pt>
                <c:pt idx="128">
                  <c:v>40.700000000000003</c:v>
                </c:pt>
                <c:pt idx="129">
                  <c:v>37.1</c:v>
                </c:pt>
                <c:pt idx="130">
                  <c:v>38.9</c:v>
                </c:pt>
                <c:pt idx="131">
                  <c:v>35.299999999999997</c:v>
                </c:pt>
                <c:pt idx="132">
                  <c:v>37.1</c:v>
                </c:pt>
                <c:pt idx="133">
                  <c:v>35.299999999999997</c:v>
                </c:pt>
                <c:pt idx="134">
                  <c:v>37.1</c:v>
                </c:pt>
                <c:pt idx="135">
                  <c:v>31.3</c:v>
                </c:pt>
                <c:pt idx="136">
                  <c:v>33.5</c:v>
                </c:pt>
                <c:pt idx="137">
                  <c:v>35.299999999999997</c:v>
                </c:pt>
                <c:pt idx="138">
                  <c:v>27.7</c:v>
                </c:pt>
                <c:pt idx="139">
                  <c:v>27.7</c:v>
                </c:pt>
                <c:pt idx="140">
                  <c:v>44.3</c:v>
                </c:pt>
                <c:pt idx="141">
                  <c:v>42.5</c:v>
                </c:pt>
                <c:pt idx="142">
                  <c:v>46.4</c:v>
                </c:pt>
                <c:pt idx="143">
                  <c:v>50</c:v>
                </c:pt>
                <c:pt idx="144">
                  <c:v>40.700000000000003</c:v>
                </c:pt>
                <c:pt idx="145">
                  <c:v>31.3</c:v>
                </c:pt>
                <c:pt idx="146">
                  <c:v>31.3</c:v>
                </c:pt>
                <c:pt idx="147">
                  <c:v>37.1</c:v>
                </c:pt>
                <c:pt idx="148">
                  <c:v>35.299999999999997</c:v>
                </c:pt>
                <c:pt idx="149">
                  <c:v>35.299999999999997</c:v>
                </c:pt>
                <c:pt idx="150">
                  <c:v>33.5</c:v>
                </c:pt>
                <c:pt idx="151">
                  <c:v>35.299999999999997</c:v>
                </c:pt>
                <c:pt idx="152">
                  <c:v>31.3</c:v>
                </c:pt>
                <c:pt idx="153">
                  <c:v>33.5</c:v>
                </c:pt>
                <c:pt idx="154">
                  <c:v>35.299999999999997</c:v>
                </c:pt>
                <c:pt idx="155">
                  <c:v>35.299999999999997</c:v>
                </c:pt>
                <c:pt idx="156">
                  <c:v>37.1</c:v>
                </c:pt>
                <c:pt idx="157">
                  <c:v>38.9</c:v>
                </c:pt>
                <c:pt idx="158">
                  <c:v>38.9</c:v>
                </c:pt>
                <c:pt idx="159">
                  <c:v>42.5</c:v>
                </c:pt>
                <c:pt idx="160">
                  <c:v>40.700000000000003</c:v>
                </c:pt>
                <c:pt idx="161">
                  <c:v>40.700000000000003</c:v>
                </c:pt>
                <c:pt idx="162">
                  <c:v>38.9</c:v>
                </c:pt>
                <c:pt idx="163">
                  <c:v>40.700000000000003</c:v>
                </c:pt>
                <c:pt idx="164">
                  <c:v>37.1</c:v>
                </c:pt>
                <c:pt idx="165">
                  <c:v>40.700000000000003</c:v>
                </c:pt>
                <c:pt idx="166">
                  <c:v>37.1</c:v>
                </c:pt>
                <c:pt idx="167">
                  <c:v>37.1</c:v>
                </c:pt>
                <c:pt idx="168">
                  <c:v>37.1</c:v>
                </c:pt>
                <c:pt idx="169">
                  <c:v>42.5</c:v>
                </c:pt>
                <c:pt idx="170">
                  <c:v>42.5</c:v>
                </c:pt>
                <c:pt idx="171">
                  <c:v>40.700000000000003</c:v>
                </c:pt>
                <c:pt idx="172">
                  <c:v>42.5</c:v>
                </c:pt>
                <c:pt idx="173">
                  <c:v>42.5</c:v>
                </c:pt>
                <c:pt idx="174">
                  <c:v>42.5</c:v>
                </c:pt>
                <c:pt idx="175">
                  <c:v>40.700000000000003</c:v>
                </c:pt>
                <c:pt idx="176">
                  <c:v>38.9</c:v>
                </c:pt>
                <c:pt idx="177">
                  <c:v>48.2</c:v>
                </c:pt>
                <c:pt idx="178">
                  <c:v>50</c:v>
                </c:pt>
                <c:pt idx="179">
                  <c:v>46.4</c:v>
                </c:pt>
                <c:pt idx="180">
                  <c:v>35.299999999999997</c:v>
                </c:pt>
                <c:pt idx="181">
                  <c:v>57.2</c:v>
                </c:pt>
                <c:pt idx="182">
                  <c:v>48.2</c:v>
                </c:pt>
                <c:pt idx="183">
                  <c:v>50</c:v>
                </c:pt>
                <c:pt idx="184">
                  <c:v>42.5</c:v>
                </c:pt>
                <c:pt idx="185">
                  <c:v>35.299999999999997</c:v>
                </c:pt>
                <c:pt idx="186">
                  <c:v>37.1</c:v>
                </c:pt>
                <c:pt idx="187">
                  <c:v>35.299999999999997</c:v>
                </c:pt>
                <c:pt idx="188">
                  <c:v>35.299999999999997</c:v>
                </c:pt>
                <c:pt idx="189">
                  <c:v>27.7</c:v>
                </c:pt>
                <c:pt idx="190">
                  <c:v>29.5</c:v>
                </c:pt>
                <c:pt idx="191">
                  <c:v>27.7</c:v>
                </c:pt>
                <c:pt idx="192">
                  <c:v>27.7</c:v>
                </c:pt>
                <c:pt idx="193">
                  <c:v>31.3</c:v>
                </c:pt>
                <c:pt idx="194">
                  <c:v>31.3</c:v>
                </c:pt>
                <c:pt idx="195">
                  <c:v>29.5</c:v>
                </c:pt>
                <c:pt idx="196">
                  <c:v>27.7</c:v>
                </c:pt>
                <c:pt idx="197">
                  <c:v>27.7</c:v>
                </c:pt>
                <c:pt idx="198">
                  <c:v>29.5</c:v>
                </c:pt>
                <c:pt idx="199">
                  <c:v>27.7</c:v>
                </c:pt>
                <c:pt idx="200">
                  <c:v>29.5</c:v>
                </c:pt>
                <c:pt idx="201">
                  <c:v>27.7</c:v>
                </c:pt>
                <c:pt idx="202">
                  <c:v>29.5</c:v>
                </c:pt>
                <c:pt idx="203">
                  <c:v>29.5</c:v>
                </c:pt>
                <c:pt idx="204">
                  <c:v>31.3</c:v>
                </c:pt>
                <c:pt idx="205">
                  <c:v>31.3</c:v>
                </c:pt>
                <c:pt idx="206">
                  <c:v>31.3</c:v>
                </c:pt>
                <c:pt idx="207">
                  <c:v>35.299999999999997</c:v>
                </c:pt>
                <c:pt idx="208">
                  <c:v>31.3</c:v>
                </c:pt>
                <c:pt idx="209">
                  <c:v>31.3</c:v>
                </c:pt>
                <c:pt idx="210">
                  <c:v>31.3</c:v>
                </c:pt>
                <c:pt idx="211">
                  <c:v>31.3</c:v>
                </c:pt>
                <c:pt idx="212">
                  <c:v>35.299999999999997</c:v>
                </c:pt>
                <c:pt idx="213">
                  <c:v>35.299999999999997</c:v>
                </c:pt>
                <c:pt idx="214">
                  <c:v>35.299999999999997</c:v>
                </c:pt>
                <c:pt idx="215">
                  <c:v>35.299999999999997</c:v>
                </c:pt>
                <c:pt idx="216">
                  <c:v>35.299999999999997</c:v>
                </c:pt>
                <c:pt idx="217">
                  <c:v>33.5</c:v>
                </c:pt>
                <c:pt idx="218">
                  <c:v>35.299999999999997</c:v>
                </c:pt>
                <c:pt idx="219">
                  <c:v>31.3</c:v>
                </c:pt>
                <c:pt idx="220">
                  <c:v>31.3</c:v>
                </c:pt>
                <c:pt idx="221">
                  <c:v>31.3</c:v>
                </c:pt>
                <c:pt idx="222">
                  <c:v>29.5</c:v>
                </c:pt>
                <c:pt idx="223">
                  <c:v>27.7</c:v>
                </c:pt>
                <c:pt idx="224">
                  <c:v>27.7</c:v>
                </c:pt>
                <c:pt idx="225">
                  <c:v>29.5</c:v>
                </c:pt>
                <c:pt idx="226">
                  <c:v>27.7</c:v>
                </c:pt>
                <c:pt idx="227">
                  <c:v>29.5</c:v>
                </c:pt>
                <c:pt idx="228">
                  <c:v>27.7</c:v>
                </c:pt>
                <c:pt idx="229">
                  <c:v>29.5</c:v>
                </c:pt>
                <c:pt idx="230">
                  <c:v>29.5</c:v>
                </c:pt>
                <c:pt idx="231">
                  <c:v>20.5</c:v>
                </c:pt>
                <c:pt idx="232">
                  <c:v>27.7</c:v>
                </c:pt>
                <c:pt idx="233">
                  <c:v>29.5</c:v>
                </c:pt>
                <c:pt idx="234">
                  <c:v>24.1</c:v>
                </c:pt>
                <c:pt idx="235">
                  <c:v>22.3</c:v>
                </c:pt>
                <c:pt idx="236">
                  <c:v>29.5</c:v>
                </c:pt>
                <c:pt idx="237">
                  <c:v>24.1</c:v>
                </c:pt>
                <c:pt idx="238">
                  <c:v>25.9</c:v>
                </c:pt>
                <c:pt idx="239">
                  <c:v>24.1</c:v>
                </c:pt>
                <c:pt idx="240">
                  <c:v>22.3</c:v>
                </c:pt>
                <c:pt idx="241">
                  <c:v>27.7</c:v>
                </c:pt>
                <c:pt idx="242">
                  <c:v>27.7</c:v>
                </c:pt>
                <c:pt idx="243">
                  <c:v>31.3</c:v>
                </c:pt>
                <c:pt idx="244">
                  <c:v>27.7</c:v>
                </c:pt>
                <c:pt idx="245">
                  <c:v>25.9</c:v>
                </c:pt>
                <c:pt idx="246">
                  <c:v>27.7</c:v>
                </c:pt>
                <c:pt idx="247">
                  <c:v>33.5</c:v>
                </c:pt>
                <c:pt idx="248">
                  <c:v>35.299999999999997</c:v>
                </c:pt>
                <c:pt idx="249">
                  <c:v>35.299999999999997</c:v>
                </c:pt>
                <c:pt idx="250">
                  <c:v>37.1</c:v>
                </c:pt>
                <c:pt idx="251">
                  <c:v>35.299999999999997</c:v>
                </c:pt>
                <c:pt idx="252">
                  <c:v>37.1</c:v>
                </c:pt>
                <c:pt idx="253">
                  <c:v>35.299999999999997</c:v>
                </c:pt>
                <c:pt idx="254">
                  <c:v>35.299999999999997</c:v>
                </c:pt>
                <c:pt idx="255">
                  <c:v>29.5</c:v>
                </c:pt>
                <c:pt idx="256">
                  <c:v>25.9</c:v>
                </c:pt>
                <c:pt idx="257">
                  <c:v>31.3</c:v>
                </c:pt>
                <c:pt idx="258">
                  <c:v>35.299999999999997</c:v>
                </c:pt>
                <c:pt idx="259">
                  <c:v>40.700000000000003</c:v>
                </c:pt>
                <c:pt idx="260">
                  <c:v>38.9</c:v>
                </c:pt>
                <c:pt idx="261">
                  <c:v>42.5</c:v>
                </c:pt>
                <c:pt idx="262">
                  <c:v>48.2</c:v>
                </c:pt>
                <c:pt idx="263">
                  <c:v>40.700000000000003</c:v>
                </c:pt>
                <c:pt idx="264">
                  <c:v>42.5</c:v>
                </c:pt>
                <c:pt idx="265">
                  <c:v>40.700000000000003</c:v>
                </c:pt>
                <c:pt idx="266">
                  <c:v>38.9</c:v>
                </c:pt>
                <c:pt idx="267">
                  <c:v>44.3</c:v>
                </c:pt>
                <c:pt idx="268">
                  <c:v>46.4</c:v>
                </c:pt>
                <c:pt idx="269">
                  <c:v>44.3</c:v>
                </c:pt>
                <c:pt idx="270">
                  <c:v>44.3</c:v>
                </c:pt>
                <c:pt idx="271">
                  <c:v>46.4</c:v>
                </c:pt>
                <c:pt idx="272">
                  <c:v>42.5</c:v>
                </c:pt>
                <c:pt idx="273">
                  <c:v>40.700000000000003</c:v>
                </c:pt>
                <c:pt idx="274">
                  <c:v>46.4</c:v>
                </c:pt>
                <c:pt idx="275">
                  <c:v>48.2</c:v>
                </c:pt>
                <c:pt idx="276">
                  <c:v>40.700000000000003</c:v>
                </c:pt>
                <c:pt idx="277">
                  <c:v>38.9</c:v>
                </c:pt>
                <c:pt idx="278">
                  <c:v>35.299999999999997</c:v>
                </c:pt>
                <c:pt idx="279">
                  <c:v>37.1</c:v>
                </c:pt>
                <c:pt idx="280">
                  <c:v>38.9</c:v>
                </c:pt>
                <c:pt idx="281">
                  <c:v>38.9</c:v>
                </c:pt>
                <c:pt idx="282">
                  <c:v>37.1</c:v>
                </c:pt>
                <c:pt idx="283">
                  <c:v>40.700000000000003</c:v>
                </c:pt>
                <c:pt idx="284">
                  <c:v>42.5</c:v>
                </c:pt>
                <c:pt idx="285">
                  <c:v>44.3</c:v>
                </c:pt>
                <c:pt idx="286">
                  <c:v>42.5</c:v>
                </c:pt>
                <c:pt idx="287">
                  <c:v>44.3</c:v>
                </c:pt>
                <c:pt idx="288">
                  <c:v>40.700000000000003</c:v>
                </c:pt>
                <c:pt idx="289">
                  <c:v>40.700000000000003</c:v>
                </c:pt>
                <c:pt idx="290">
                  <c:v>40.700000000000003</c:v>
                </c:pt>
                <c:pt idx="291">
                  <c:v>40.700000000000003</c:v>
                </c:pt>
                <c:pt idx="292">
                  <c:v>40.700000000000003</c:v>
                </c:pt>
                <c:pt idx="293">
                  <c:v>37.1</c:v>
                </c:pt>
                <c:pt idx="294">
                  <c:v>35.299999999999997</c:v>
                </c:pt>
                <c:pt idx="295">
                  <c:v>35.299999999999997</c:v>
                </c:pt>
                <c:pt idx="296">
                  <c:v>33.5</c:v>
                </c:pt>
                <c:pt idx="297">
                  <c:v>33.5</c:v>
                </c:pt>
                <c:pt idx="298">
                  <c:v>37.1</c:v>
                </c:pt>
                <c:pt idx="299">
                  <c:v>37.1</c:v>
                </c:pt>
                <c:pt idx="300">
                  <c:v>35.299999999999997</c:v>
                </c:pt>
                <c:pt idx="301">
                  <c:v>37.1</c:v>
                </c:pt>
                <c:pt idx="302">
                  <c:v>37.1</c:v>
                </c:pt>
                <c:pt idx="303">
                  <c:v>37.1</c:v>
                </c:pt>
                <c:pt idx="304">
                  <c:v>38.9</c:v>
                </c:pt>
                <c:pt idx="305">
                  <c:v>42.5</c:v>
                </c:pt>
                <c:pt idx="306">
                  <c:v>42.5</c:v>
                </c:pt>
                <c:pt idx="307">
                  <c:v>44.3</c:v>
                </c:pt>
                <c:pt idx="308">
                  <c:v>46.4</c:v>
                </c:pt>
                <c:pt idx="309">
                  <c:v>42.5</c:v>
                </c:pt>
                <c:pt idx="310">
                  <c:v>44.3</c:v>
                </c:pt>
                <c:pt idx="311">
                  <c:v>48.2</c:v>
                </c:pt>
                <c:pt idx="312">
                  <c:v>46.4</c:v>
                </c:pt>
                <c:pt idx="313">
                  <c:v>42.5</c:v>
                </c:pt>
                <c:pt idx="314">
                  <c:v>38.9</c:v>
                </c:pt>
                <c:pt idx="315">
                  <c:v>40.700000000000003</c:v>
                </c:pt>
                <c:pt idx="316">
                  <c:v>40.700000000000003</c:v>
                </c:pt>
                <c:pt idx="317">
                  <c:v>37.1</c:v>
                </c:pt>
                <c:pt idx="318">
                  <c:v>35.299999999999997</c:v>
                </c:pt>
                <c:pt idx="319">
                  <c:v>35.299999999999997</c:v>
                </c:pt>
                <c:pt idx="320">
                  <c:v>33.5</c:v>
                </c:pt>
                <c:pt idx="321">
                  <c:v>35.299999999999997</c:v>
                </c:pt>
                <c:pt idx="322">
                  <c:v>35.299999999999997</c:v>
                </c:pt>
                <c:pt idx="323">
                  <c:v>31.3</c:v>
                </c:pt>
                <c:pt idx="324">
                  <c:v>33.5</c:v>
                </c:pt>
                <c:pt idx="325">
                  <c:v>29.5</c:v>
                </c:pt>
                <c:pt idx="326">
                  <c:v>33.5</c:v>
                </c:pt>
                <c:pt idx="327">
                  <c:v>33.5</c:v>
                </c:pt>
                <c:pt idx="328">
                  <c:v>33.5</c:v>
                </c:pt>
                <c:pt idx="329">
                  <c:v>33.5</c:v>
                </c:pt>
                <c:pt idx="330">
                  <c:v>31.3</c:v>
                </c:pt>
                <c:pt idx="331">
                  <c:v>31.3</c:v>
                </c:pt>
                <c:pt idx="332">
                  <c:v>33.5</c:v>
                </c:pt>
                <c:pt idx="333">
                  <c:v>31.3</c:v>
                </c:pt>
                <c:pt idx="334">
                  <c:v>31.3</c:v>
                </c:pt>
                <c:pt idx="335">
                  <c:v>35.299999999999997</c:v>
                </c:pt>
                <c:pt idx="336">
                  <c:v>31.3</c:v>
                </c:pt>
                <c:pt idx="337">
                  <c:v>33.5</c:v>
                </c:pt>
                <c:pt idx="338">
                  <c:v>31.3</c:v>
                </c:pt>
                <c:pt idx="339">
                  <c:v>35.299999999999997</c:v>
                </c:pt>
                <c:pt idx="340">
                  <c:v>40.700000000000003</c:v>
                </c:pt>
                <c:pt idx="341">
                  <c:v>38.9</c:v>
                </c:pt>
                <c:pt idx="342">
                  <c:v>38.9</c:v>
                </c:pt>
                <c:pt idx="343">
                  <c:v>35.299999999999997</c:v>
                </c:pt>
                <c:pt idx="344">
                  <c:v>31.3</c:v>
                </c:pt>
                <c:pt idx="345">
                  <c:v>31.3</c:v>
                </c:pt>
                <c:pt idx="346">
                  <c:v>33.5</c:v>
                </c:pt>
                <c:pt idx="347">
                  <c:v>33.5</c:v>
                </c:pt>
                <c:pt idx="348">
                  <c:v>35.299999999999997</c:v>
                </c:pt>
                <c:pt idx="349">
                  <c:v>31.3</c:v>
                </c:pt>
                <c:pt idx="350">
                  <c:v>29.5</c:v>
                </c:pt>
                <c:pt idx="351">
                  <c:v>29.5</c:v>
                </c:pt>
                <c:pt idx="352">
                  <c:v>33.5</c:v>
                </c:pt>
                <c:pt idx="353">
                  <c:v>33.5</c:v>
                </c:pt>
                <c:pt idx="354">
                  <c:v>33.5</c:v>
                </c:pt>
                <c:pt idx="355">
                  <c:v>33.5</c:v>
                </c:pt>
                <c:pt idx="356">
                  <c:v>33.5</c:v>
                </c:pt>
                <c:pt idx="357">
                  <c:v>35.299999999999997</c:v>
                </c:pt>
                <c:pt idx="358">
                  <c:v>35.299999999999997</c:v>
                </c:pt>
                <c:pt idx="359">
                  <c:v>33.5</c:v>
                </c:pt>
                <c:pt idx="360">
                  <c:v>33.5</c:v>
                </c:pt>
                <c:pt idx="361">
                  <c:v>33.5</c:v>
                </c:pt>
                <c:pt idx="362">
                  <c:v>33.5</c:v>
                </c:pt>
                <c:pt idx="363">
                  <c:v>33.5</c:v>
                </c:pt>
                <c:pt idx="364">
                  <c:v>35.299999999999997</c:v>
                </c:pt>
                <c:pt idx="365">
                  <c:v>35.299999999999997</c:v>
                </c:pt>
                <c:pt idx="366">
                  <c:v>35.299999999999997</c:v>
                </c:pt>
                <c:pt idx="367">
                  <c:v>37.1</c:v>
                </c:pt>
                <c:pt idx="368">
                  <c:v>37.1</c:v>
                </c:pt>
                <c:pt idx="369">
                  <c:v>35.299999999999997</c:v>
                </c:pt>
                <c:pt idx="370">
                  <c:v>33.5</c:v>
                </c:pt>
                <c:pt idx="371">
                  <c:v>35.299999999999997</c:v>
                </c:pt>
                <c:pt idx="372">
                  <c:v>35.299999999999997</c:v>
                </c:pt>
                <c:pt idx="373">
                  <c:v>33.5</c:v>
                </c:pt>
                <c:pt idx="374">
                  <c:v>31.3</c:v>
                </c:pt>
                <c:pt idx="375">
                  <c:v>31.3</c:v>
                </c:pt>
                <c:pt idx="376">
                  <c:v>31.3</c:v>
                </c:pt>
                <c:pt idx="377">
                  <c:v>31.3</c:v>
                </c:pt>
                <c:pt idx="378">
                  <c:v>33.5</c:v>
                </c:pt>
                <c:pt idx="379">
                  <c:v>37.1</c:v>
                </c:pt>
                <c:pt idx="380">
                  <c:v>37.1</c:v>
                </c:pt>
                <c:pt idx="381">
                  <c:v>35.299999999999997</c:v>
                </c:pt>
                <c:pt idx="382">
                  <c:v>33.5</c:v>
                </c:pt>
                <c:pt idx="383">
                  <c:v>37.1</c:v>
                </c:pt>
                <c:pt idx="384">
                  <c:v>37.1</c:v>
                </c:pt>
                <c:pt idx="385">
                  <c:v>38.9</c:v>
                </c:pt>
                <c:pt idx="386">
                  <c:v>37.1</c:v>
                </c:pt>
                <c:pt idx="387">
                  <c:v>37.1</c:v>
                </c:pt>
                <c:pt idx="388">
                  <c:v>38.9</c:v>
                </c:pt>
                <c:pt idx="389">
                  <c:v>35.299999999999997</c:v>
                </c:pt>
                <c:pt idx="390">
                  <c:v>31.3</c:v>
                </c:pt>
                <c:pt idx="391">
                  <c:v>29.5</c:v>
                </c:pt>
                <c:pt idx="392">
                  <c:v>31.3</c:v>
                </c:pt>
                <c:pt idx="393">
                  <c:v>29.5</c:v>
                </c:pt>
                <c:pt idx="394">
                  <c:v>31.3</c:v>
                </c:pt>
                <c:pt idx="395">
                  <c:v>31.3</c:v>
                </c:pt>
                <c:pt idx="396">
                  <c:v>31.3</c:v>
                </c:pt>
                <c:pt idx="397">
                  <c:v>31.3</c:v>
                </c:pt>
                <c:pt idx="398">
                  <c:v>29.5</c:v>
                </c:pt>
                <c:pt idx="399">
                  <c:v>29.5</c:v>
                </c:pt>
                <c:pt idx="400">
                  <c:v>29.5</c:v>
                </c:pt>
                <c:pt idx="401">
                  <c:v>29.5</c:v>
                </c:pt>
                <c:pt idx="402">
                  <c:v>29.5</c:v>
                </c:pt>
                <c:pt idx="403">
                  <c:v>31.3</c:v>
                </c:pt>
                <c:pt idx="404">
                  <c:v>31.3</c:v>
                </c:pt>
                <c:pt idx="405">
                  <c:v>31.3</c:v>
                </c:pt>
                <c:pt idx="406">
                  <c:v>31.3</c:v>
                </c:pt>
                <c:pt idx="407">
                  <c:v>31.3</c:v>
                </c:pt>
                <c:pt idx="408">
                  <c:v>33.5</c:v>
                </c:pt>
                <c:pt idx="409">
                  <c:v>33.5</c:v>
                </c:pt>
                <c:pt idx="410">
                  <c:v>33.5</c:v>
                </c:pt>
                <c:pt idx="411">
                  <c:v>35.299999999999997</c:v>
                </c:pt>
                <c:pt idx="412">
                  <c:v>35.299999999999997</c:v>
                </c:pt>
                <c:pt idx="413">
                  <c:v>35.299999999999997</c:v>
                </c:pt>
                <c:pt idx="414">
                  <c:v>33.5</c:v>
                </c:pt>
                <c:pt idx="415">
                  <c:v>35.299999999999997</c:v>
                </c:pt>
                <c:pt idx="416">
                  <c:v>33.5</c:v>
                </c:pt>
                <c:pt idx="417">
                  <c:v>31.3</c:v>
                </c:pt>
                <c:pt idx="418">
                  <c:v>31.3</c:v>
                </c:pt>
                <c:pt idx="419">
                  <c:v>33.5</c:v>
                </c:pt>
                <c:pt idx="420">
                  <c:v>38.9</c:v>
                </c:pt>
                <c:pt idx="421">
                  <c:v>35.299999999999997</c:v>
                </c:pt>
                <c:pt idx="422">
                  <c:v>37.1</c:v>
                </c:pt>
                <c:pt idx="423">
                  <c:v>35.299999999999997</c:v>
                </c:pt>
                <c:pt idx="424">
                  <c:v>37.1</c:v>
                </c:pt>
                <c:pt idx="425">
                  <c:v>37.1</c:v>
                </c:pt>
                <c:pt idx="426">
                  <c:v>37.1</c:v>
                </c:pt>
                <c:pt idx="427">
                  <c:v>38.9</c:v>
                </c:pt>
                <c:pt idx="428">
                  <c:v>42.5</c:v>
                </c:pt>
                <c:pt idx="429">
                  <c:v>40.700000000000003</c:v>
                </c:pt>
                <c:pt idx="430">
                  <c:v>42.5</c:v>
                </c:pt>
                <c:pt idx="431">
                  <c:v>40.700000000000003</c:v>
                </c:pt>
                <c:pt idx="432">
                  <c:v>40.700000000000003</c:v>
                </c:pt>
                <c:pt idx="433">
                  <c:v>38.9</c:v>
                </c:pt>
                <c:pt idx="434">
                  <c:v>40.700000000000003</c:v>
                </c:pt>
                <c:pt idx="435">
                  <c:v>40.700000000000003</c:v>
                </c:pt>
                <c:pt idx="436">
                  <c:v>42.5</c:v>
                </c:pt>
                <c:pt idx="437">
                  <c:v>40.700000000000003</c:v>
                </c:pt>
                <c:pt idx="438">
                  <c:v>42.5</c:v>
                </c:pt>
                <c:pt idx="439">
                  <c:v>40.700000000000003</c:v>
                </c:pt>
                <c:pt idx="440">
                  <c:v>40.700000000000003</c:v>
                </c:pt>
                <c:pt idx="441">
                  <c:v>38.9</c:v>
                </c:pt>
                <c:pt idx="442">
                  <c:v>38.9</c:v>
                </c:pt>
                <c:pt idx="443">
                  <c:v>38.9</c:v>
                </c:pt>
                <c:pt idx="444">
                  <c:v>42.5</c:v>
                </c:pt>
                <c:pt idx="445">
                  <c:v>40.700000000000003</c:v>
                </c:pt>
                <c:pt idx="446">
                  <c:v>38.9</c:v>
                </c:pt>
                <c:pt idx="447">
                  <c:v>42.5</c:v>
                </c:pt>
                <c:pt idx="448">
                  <c:v>42.5</c:v>
                </c:pt>
                <c:pt idx="449">
                  <c:v>44.3</c:v>
                </c:pt>
                <c:pt idx="450">
                  <c:v>44.3</c:v>
                </c:pt>
                <c:pt idx="451">
                  <c:v>42.5</c:v>
                </c:pt>
                <c:pt idx="452">
                  <c:v>48.2</c:v>
                </c:pt>
                <c:pt idx="453">
                  <c:v>44.3</c:v>
                </c:pt>
                <c:pt idx="454">
                  <c:v>42.5</c:v>
                </c:pt>
                <c:pt idx="455">
                  <c:v>46.4</c:v>
                </c:pt>
                <c:pt idx="456">
                  <c:v>44.3</c:v>
                </c:pt>
                <c:pt idx="457">
                  <c:v>42.5</c:v>
                </c:pt>
                <c:pt idx="458">
                  <c:v>46.4</c:v>
                </c:pt>
                <c:pt idx="459">
                  <c:v>46.4</c:v>
                </c:pt>
                <c:pt idx="460">
                  <c:v>44.3</c:v>
                </c:pt>
                <c:pt idx="461">
                  <c:v>46.4</c:v>
                </c:pt>
                <c:pt idx="462">
                  <c:v>46.4</c:v>
                </c:pt>
                <c:pt idx="463">
                  <c:v>46.4</c:v>
                </c:pt>
                <c:pt idx="464">
                  <c:v>46.4</c:v>
                </c:pt>
                <c:pt idx="465">
                  <c:v>44.3</c:v>
                </c:pt>
                <c:pt idx="466">
                  <c:v>48.2</c:v>
                </c:pt>
                <c:pt idx="467">
                  <c:v>46.4</c:v>
                </c:pt>
                <c:pt idx="468">
                  <c:v>46.4</c:v>
                </c:pt>
                <c:pt idx="469">
                  <c:v>48.2</c:v>
                </c:pt>
                <c:pt idx="470">
                  <c:v>50</c:v>
                </c:pt>
                <c:pt idx="471">
                  <c:v>50</c:v>
                </c:pt>
                <c:pt idx="472">
                  <c:v>51.8</c:v>
                </c:pt>
                <c:pt idx="473">
                  <c:v>46.4</c:v>
                </c:pt>
                <c:pt idx="474">
                  <c:v>50</c:v>
                </c:pt>
                <c:pt idx="475">
                  <c:v>50</c:v>
                </c:pt>
                <c:pt idx="476">
                  <c:v>50</c:v>
                </c:pt>
                <c:pt idx="477">
                  <c:v>50</c:v>
                </c:pt>
                <c:pt idx="478">
                  <c:v>50</c:v>
                </c:pt>
                <c:pt idx="479">
                  <c:v>51.8</c:v>
                </c:pt>
                <c:pt idx="480">
                  <c:v>50</c:v>
                </c:pt>
                <c:pt idx="481">
                  <c:v>51.8</c:v>
                </c:pt>
                <c:pt idx="482">
                  <c:v>48.2</c:v>
                </c:pt>
                <c:pt idx="483">
                  <c:v>51.8</c:v>
                </c:pt>
                <c:pt idx="484">
                  <c:v>50</c:v>
                </c:pt>
                <c:pt idx="485">
                  <c:v>51.8</c:v>
                </c:pt>
                <c:pt idx="486">
                  <c:v>51.8</c:v>
                </c:pt>
                <c:pt idx="487">
                  <c:v>55.4</c:v>
                </c:pt>
                <c:pt idx="488">
                  <c:v>57.2</c:v>
                </c:pt>
                <c:pt idx="489">
                  <c:v>61.2</c:v>
                </c:pt>
                <c:pt idx="490">
                  <c:v>50</c:v>
                </c:pt>
                <c:pt idx="491">
                  <c:v>55.4</c:v>
                </c:pt>
                <c:pt idx="492">
                  <c:v>48.2</c:v>
                </c:pt>
                <c:pt idx="493">
                  <c:v>51.8</c:v>
                </c:pt>
                <c:pt idx="494">
                  <c:v>55.4</c:v>
                </c:pt>
                <c:pt idx="495">
                  <c:v>57.2</c:v>
                </c:pt>
                <c:pt idx="496">
                  <c:v>57.2</c:v>
                </c:pt>
                <c:pt idx="497">
                  <c:v>55.4</c:v>
                </c:pt>
                <c:pt idx="498">
                  <c:v>57.2</c:v>
                </c:pt>
                <c:pt idx="499">
                  <c:v>57.2</c:v>
                </c:pt>
                <c:pt idx="500">
                  <c:v>48.2</c:v>
                </c:pt>
                <c:pt idx="501">
                  <c:v>48.2</c:v>
                </c:pt>
                <c:pt idx="502">
                  <c:v>53.6</c:v>
                </c:pt>
                <c:pt idx="503">
                  <c:v>51.8</c:v>
                </c:pt>
                <c:pt idx="504">
                  <c:v>53.6</c:v>
                </c:pt>
                <c:pt idx="505">
                  <c:v>55.4</c:v>
                </c:pt>
                <c:pt idx="506">
                  <c:v>55.4</c:v>
                </c:pt>
                <c:pt idx="507">
                  <c:v>55.4</c:v>
                </c:pt>
                <c:pt idx="508">
                  <c:v>53.6</c:v>
                </c:pt>
                <c:pt idx="509">
                  <c:v>53.6</c:v>
                </c:pt>
                <c:pt idx="510">
                  <c:v>51.8</c:v>
                </c:pt>
                <c:pt idx="511">
                  <c:v>53.6</c:v>
                </c:pt>
                <c:pt idx="512">
                  <c:v>55.4</c:v>
                </c:pt>
                <c:pt idx="513">
                  <c:v>53.6</c:v>
                </c:pt>
                <c:pt idx="514">
                  <c:v>57.2</c:v>
                </c:pt>
                <c:pt idx="515">
                  <c:v>59.4</c:v>
                </c:pt>
                <c:pt idx="516">
                  <c:v>53.6</c:v>
                </c:pt>
                <c:pt idx="517">
                  <c:v>61.2</c:v>
                </c:pt>
                <c:pt idx="518">
                  <c:v>55.4</c:v>
                </c:pt>
                <c:pt idx="519">
                  <c:v>57.2</c:v>
                </c:pt>
                <c:pt idx="520">
                  <c:v>51.8</c:v>
                </c:pt>
                <c:pt idx="521">
                  <c:v>59.4</c:v>
                </c:pt>
                <c:pt idx="522">
                  <c:v>55.4</c:v>
                </c:pt>
                <c:pt idx="523">
                  <c:v>48.2</c:v>
                </c:pt>
                <c:pt idx="524">
                  <c:v>48.2</c:v>
                </c:pt>
                <c:pt idx="525">
                  <c:v>63</c:v>
                </c:pt>
                <c:pt idx="526">
                  <c:v>55.4</c:v>
                </c:pt>
                <c:pt idx="527">
                  <c:v>50</c:v>
                </c:pt>
                <c:pt idx="528">
                  <c:v>55.4</c:v>
                </c:pt>
                <c:pt idx="529">
                  <c:v>64.8</c:v>
                </c:pt>
                <c:pt idx="530">
                  <c:v>59.4</c:v>
                </c:pt>
                <c:pt idx="531">
                  <c:v>61.2</c:v>
                </c:pt>
                <c:pt idx="532">
                  <c:v>61.2</c:v>
                </c:pt>
                <c:pt idx="533">
                  <c:v>68.400000000000006</c:v>
                </c:pt>
                <c:pt idx="534">
                  <c:v>64.8</c:v>
                </c:pt>
                <c:pt idx="535">
                  <c:v>57.2</c:v>
                </c:pt>
                <c:pt idx="536">
                  <c:v>59.4</c:v>
                </c:pt>
                <c:pt idx="537">
                  <c:v>51.8</c:v>
                </c:pt>
                <c:pt idx="538">
                  <c:v>51.8</c:v>
                </c:pt>
                <c:pt idx="539">
                  <c:v>44.3</c:v>
                </c:pt>
                <c:pt idx="540">
                  <c:v>63</c:v>
                </c:pt>
                <c:pt idx="541">
                  <c:v>59.4</c:v>
                </c:pt>
                <c:pt idx="542">
                  <c:v>59.4</c:v>
                </c:pt>
                <c:pt idx="543">
                  <c:v>55.4</c:v>
                </c:pt>
                <c:pt idx="544">
                  <c:v>64.8</c:v>
                </c:pt>
                <c:pt idx="545">
                  <c:v>63</c:v>
                </c:pt>
                <c:pt idx="546">
                  <c:v>57.2</c:v>
                </c:pt>
                <c:pt idx="547">
                  <c:v>53.6</c:v>
                </c:pt>
                <c:pt idx="548">
                  <c:v>57.2</c:v>
                </c:pt>
                <c:pt idx="549">
                  <c:v>51.8</c:v>
                </c:pt>
                <c:pt idx="550">
                  <c:v>64.8</c:v>
                </c:pt>
                <c:pt idx="551">
                  <c:v>63</c:v>
                </c:pt>
                <c:pt idx="552">
                  <c:v>61.2</c:v>
                </c:pt>
                <c:pt idx="553">
                  <c:v>40.700000000000003</c:v>
                </c:pt>
                <c:pt idx="554">
                  <c:v>42.5</c:v>
                </c:pt>
                <c:pt idx="555">
                  <c:v>50</c:v>
                </c:pt>
                <c:pt idx="556">
                  <c:v>46.4</c:v>
                </c:pt>
                <c:pt idx="557">
                  <c:v>46.4</c:v>
                </c:pt>
                <c:pt idx="558">
                  <c:v>51.8</c:v>
                </c:pt>
                <c:pt idx="559">
                  <c:v>57.2</c:v>
                </c:pt>
                <c:pt idx="560">
                  <c:v>37.1</c:v>
                </c:pt>
                <c:pt idx="561">
                  <c:v>38.9</c:v>
                </c:pt>
                <c:pt idx="562">
                  <c:v>44.3</c:v>
                </c:pt>
                <c:pt idx="563">
                  <c:v>44.3</c:v>
                </c:pt>
                <c:pt idx="564">
                  <c:v>68.400000000000006</c:v>
                </c:pt>
                <c:pt idx="565">
                  <c:v>59.4</c:v>
                </c:pt>
                <c:pt idx="566">
                  <c:v>61.2</c:v>
                </c:pt>
                <c:pt idx="567">
                  <c:v>64.8</c:v>
                </c:pt>
                <c:pt idx="568">
                  <c:v>63</c:v>
                </c:pt>
                <c:pt idx="569">
                  <c:v>48.2</c:v>
                </c:pt>
                <c:pt idx="570">
                  <c:v>59.4</c:v>
                </c:pt>
                <c:pt idx="571">
                  <c:v>53.6</c:v>
                </c:pt>
                <c:pt idx="572">
                  <c:v>50</c:v>
                </c:pt>
                <c:pt idx="573">
                  <c:v>46.4</c:v>
                </c:pt>
                <c:pt idx="574">
                  <c:v>44.3</c:v>
                </c:pt>
                <c:pt idx="575">
                  <c:v>42.5</c:v>
                </c:pt>
                <c:pt idx="576">
                  <c:v>42.5</c:v>
                </c:pt>
                <c:pt idx="577">
                  <c:v>40.700000000000003</c:v>
                </c:pt>
                <c:pt idx="578">
                  <c:v>48.2</c:v>
                </c:pt>
                <c:pt idx="579">
                  <c:v>46.4</c:v>
                </c:pt>
                <c:pt idx="580">
                  <c:v>50</c:v>
                </c:pt>
                <c:pt idx="581">
                  <c:v>37.1</c:v>
                </c:pt>
                <c:pt idx="582">
                  <c:v>48.2</c:v>
                </c:pt>
                <c:pt idx="583">
                  <c:v>37.1</c:v>
                </c:pt>
                <c:pt idx="584">
                  <c:v>35.299999999999997</c:v>
                </c:pt>
                <c:pt idx="585">
                  <c:v>42.5</c:v>
                </c:pt>
                <c:pt idx="586">
                  <c:v>37.1</c:v>
                </c:pt>
                <c:pt idx="587">
                  <c:v>35.299999999999997</c:v>
                </c:pt>
                <c:pt idx="588">
                  <c:v>33.5</c:v>
                </c:pt>
                <c:pt idx="589">
                  <c:v>35.299999999999997</c:v>
                </c:pt>
                <c:pt idx="590">
                  <c:v>33.5</c:v>
                </c:pt>
                <c:pt idx="591">
                  <c:v>31.3</c:v>
                </c:pt>
                <c:pt idx="592">
                  <c:v>35.299999999999997</c:v>
                </c:pt>
                <c:pt idx="593">
                  <c:v>35.299999999999997</c:v>
                </c:pt>
                <c:pt idx="594">
                  <c:v>35.299999999999997</c:v>
                </c:pt>
                <c:pt idx="595">
                  <c:v>40.700000000000003</c:v>
                </c:pt>
                <c:pt idx="596">
                  <c:v>40.700000000000003</c:v>
                </c:pt>
                <c:pt idx="597">
                  <c:v>40.700000000000003</c:v>
                </c:pt>
                <c:pt idx="598">
                  <c:v>37.1</c:v>
                </c:pt>
                <c:pt idx="599">
                  <c:v>35.299999999999997</c:v>
                </c:pt>
                <c:pt idx="600">
                  <c:v>37.1</c:v>
                </c:pt>
                <c:pt idx="601">
                  <c:v>42.5</c:v>
                </c:pt>
                <c:pt idx="602">
                  <c:v>40.700000000000003</c:v>
                </c:pt>
                <c:pt idx="603">
                  <c:v>33.5</c:v>
                </c:pt>
                <c:pt idx="604">
                  <c:v>35.299999999999997</c:v>
                </c:pt>
                <c:pt idx="605">
                  <c:v>31.3</c:v>
                </c:pt>
                <c:pt idx="606">
                  <c:v>29.5</c:v>
                </c:pt>
                <c:pt idx="607">
                  <c:v>31.3</c:v>
                </c:pt>
                <c:pt idx="608">
                  <c:v>33.5</c:v>
                </c:pt>
                <c:pt idx="609">
                  <c:v>33.5</c:v>
                </c:pt>
                <c:pt idx="610">
                  <c:v>31.3</c:v>
                </c:pt>
                <c:pt idx="611">
                  <c:v>31.3</c:v>
                </c:pt>
                <c:pt idx="612">
                  <c:v>27.7</c:v>
                </c:pt>
                <c:pt idx="613">
                  <c:v>29.5</c:v>
                </c:pt>
                <c:pt idx="614">
                  <c:v>25.9</c:v>
                </c:pt>
                <c:pt idx="615">
                  <c:v>27.7</c:v>
                </c:pt>
                <c:pt idx="616">
                  <c:v>29.5</c:v>
                </c:pt>
                <c:pt idx="617">
                  <c:v>29.5</c:v>
                </c:pt>
                <c:pt idx="618">
                  <c:v>31.3</c:v>
                </c:pt>
                <c:pt idx="619">
                  <c:v>27.7</c:v>
                </c:pt>
                <c:pt idx="620">
                  <c:v>31.3</c:v>
                </c:pt>
                <c:pt idx="621">
                  <c:v>33.5</c:v>
                </c:pt>
                <c:pt idx="622">
                  <c:v>33.5</c:v>
                </c:pt>
                <c:pt idx="623">
                  <c:v>31.3</c:v>
                </c:pt>
                <c:pt idx="624">
                  <c:v>31.3</c:v>
                </c:pt>
                <c:pt idx="625">
                  <c:v>35.299999999999997</c:v>
                </c:pt>
                <c:pt idx="626">
                  <c:v>37.1</c:v>
                </c:pt>
                <c:pt idx="627">
                  <c:v>33.5</c:v>
                </c:pt>
                <c:pt idx="628">
                  <c:v>35.299999999999997</c:v>
                </c:pt>
                <c:pt idx="629">
                  <c:v>38.9</c:v>
                </c:pt>
                <c:pt idx="630">
                  <c:v>37.1</c:v>
                </c:pt>
                <c:pt idx="631">
                  <c:v>33.5</c:v>
                </c:pt>
                <c:pt idx="632">
                  <c:v>35.299999999999997</c:v>
                </c:pt>
                <c:pt idx="633">
                  <c:v>37.1</c:v>
                </c:pt>
                <c:pt idx="634">
                  <c:v>33.5</c:v>
                </c:pt>
                <c:pt idx="635">
                  <c:v>53.6</c:v>
                </c:pt>
                <c:pt idx="636">
                  <c:v>42.5</c:v>
                </c:pt>
                <c:pt idx="637">
                  <c:v>38.9</c:v>
                </c:pt>
                <c:pt idx="638">
                  <c:v>46.4</c:v>
                </c:pt>
                <c:pt idx="639">
                  <c:v>40.700000000000003</c:v>
                </c:pt>
                <c:pt idx="640">
                  <c:v>57.2</c:v>
                </c:pt>
                <c:pt idx="641">
                  <c:v>48.2</c:v>
                </c:pt>
                <c:pt idx="642">
                  <c:v>42.5</c:v>
                </c:pt>
                <c:pt idx="643">
                  <c:v>46.4</c:v>
                </c:pt>
                <c:pt idx="644">
                  <c:v>57.2</c:v>
                </c:pt>
                <c:pt idx="645">
                  <c:v>63</c:v>
                </c:pt>
                <c:pt idx="646">
                  <c:v>61.2</c:v>
                </c:pt>
                <c:pt idx="647">
                  <c:v>61.2</c:v>
                </c:pt>
                <c:pt idx="648">
                  <c:v>61.2</c:v>
                </c:pt>
                <c:pt idx="649">
                  <c:v>61.2</c:v>
                </c:pt>
                <c:pt idx="650">
                  <c:v>57.2</c:v>
                </c:pt>
                <c:pt idx="651">
                  <c:v>55.4</c:v>
                </c:pt>
                <c:pt idx="652">
                  <c:v>63</c:v>
                </c:pt>
                <c:pt idx="653">
                  <c:v>64.8</c:v>
                </c:pt>
                <c:pt idx="654">
                  <c:v>53.6</c:v>
                </c:pt>
                <c:pt idx="655">
                  <c:v>38.9</c:v>
                </c:pt>
                <c:pt idx="656">
                  <c:v>40.700000000000003</c:v>
                </c:pt>
                <c:pt idx="657">
                  <c:v>38.9</c:v>
                </c:pt>
                <c:pt idx="658">
                  <c:v>33.5</c:v>
                </c:pt>
                <c:pt idx="659">
                  <c:v>25.9</c:v>
                </c:pt>
                <c:pt idx="660">
                  <c:v>27.7</c:v>
                </c:pt>
                <c:pt idx="661">
                  <c:v>25.9</c:v>
                </c:pt>
                <c:pt idx="662">
                  <c:v>22.3</c:v>
                </c:pt>
                <c:pt idx="663">
                  <c:v>24.1</c:v>
                </c:pt>
                <c:pt idx="664">
                  <c:v>27.7</c:v>
                </c:pt>
                <c:pt idx="665">
                  <c:v>29.5</c:v>
                </c:pt>
                <c:pt idx="666">
                  <c:v>27.7</c:v>
                </c:pt>
                <c:pt idx="667">
                  <c:v>29.5</c:v>
                </c:pt>
                <c:pt idx="668">
                  <c:v>29.5</c:v>
                </c:pt>
                <c:pt idx="669">
                  <c:v>33.5</c:v>
                </c:pt>
                <c:pt idx="670">
                  <c:v>33.5</c:v>
                </c:pt>
                <c:pt idx="671">
                  <c:v>33.5</c:v>
                </c:pt>
                <c:pt idx="672">
                  <c:v>33.5</c:v>
                </c:pt>
                <c:pt idx="673">
                  <c:v>37.1</c:v>
                </c:pt>
                <c:pt idx="674">
                  <c:v>31.3</c:v>
                </c:pt>
                <c:pt idx="675">
                  <c:v>29.5</c:v>
                </c:pt>
                <c:pt idx="676">
                  <c:v>27.7</c:v>
                </c:pt>
                <c:pt idx="677">
                  <c:v>27.7</c:v>
                </c:pt>
                <c:pt idx="678">
                  <c:v>27.7</c:v>
                </c:pt>
                <c:pt idx="679">
                  <c:v>29.5</c:v>
                </c:pt>
                <c:pt idx="680">
                  <c:v>31.3</c:v>
                </c:pt>
                <c:pt idx="681">
                  <c:v>31.3</c:v>
                </c:pt>
                <c:pt idx="682">
                  <c:v>33.5</c:v>
                </c:pt>
                <c:pt idx="683">
                  <c:v>33.5</c:v>
                </c:pt>
                <c:pt idx="684">
                  <c:v>35.299999999999997</c:v>
                </c:pt>
                <c:pt idx="685">
                  <c:v>31.3</c:v>
                </c:pt>
                <c:pt idx="686">
                  <c:v>35.299999999999997</c:v>
                </c:pt>
                <c:pt idx="687">
                  <c:v>29.5</c:v>
                </c:pt>
                <c:pt idx="688">
                  <c:v>29.5</c:v>
                </c:pt>
                <c:pt idx="689">
                  <c:v>33.5</c:v>
                </c:pt>
                <c:pt idx="690">
                  <c:v>35.299999999999997</c:v>
                </c:pt>
                <c:pt idx="691">
                  <c:v>33.5</c:v>
                </c:pt>
                <c:pt idx="692">
                  <c:v>33.5</c:v>
                </c:pt>
                <c:pt idx="693">
                  <c:v>37.1</c:v>
                </c:pt>
                <c:pt idx="694">
                  <c:v>38.9</c:v>
                </c:pt>
                <c:pt idx="695">
                  <c:v>40.700000000000003</c:v>
                </c:pt>
                <c:pt idx="696">
                  <c:v>37.1</c:v>
                </c:pt>
                <c:pt idx="697">
                  <c:v>35.299999999999997</c:v>
                </c:pt>
                <c:pt idx="698">
                  <c:v>35.299999999999997</c:v>
                </c:pt>
                <c:pt idx="699">
                  <c:v>33.5</c:v>
                </c:pt>
                <c:pt idx="700">
                  <c:v>33.5</c:v>
                </c:pt>
                <c:pt idx="701">
                  <c:v>35.299999999999997</c:v>
                </c:pt>
                <c:pt idx="702">
                  <c:v>37.1</c:v>
                </c:pt>
                <c:pt idx="703">
                  <c:v>38.9</c:v>
                </c:pt>
                <c:pt idx="704">
                  <c:v>42.5</c:v>
                </c:pt>
                <c:pt idx="705">
                  <c:v>42.5</c:v>
                </c:pt>
                <c:pt idx="706">
                  <c:v>40.700000000000003</c:v>
                </c:pt>
                <c:pt idx="707">
                  <c:v>40.700000000000003</c:v>
                </c:pt>
                <c:pt idx="708">
                  <c:v>38.9</c:v>
                </c:pt>
                <c:pt idx="709">
                  <c:v>38.9</c:v>
                </c:pt>
                <c:pt idx="710">
                  <c:v>37.1</c:v>
                </c:pt>
                <c:pt idx="711">
                  <c:v>38.9</c:v>
                </c:pt>
                <c:pt idx="712">
                  <c:v>37.1</c:v>
                </c:pt>
                <c:pt idx="713">
                  <c:v>35.299999999999997</c:v>
                </c:pt>
                <c:pt idx="714">
                  <c:v>33.5</c:v>
                </c:pt>
                <c:pt idx="715">
                  <c:v>31.3</c:v>
                </c:pt>
                <c:pt idx="716">
                  <c:v>31.3</c:v>
                </c:pt>
                <c:pt idx="717">
                  <c:v>35.299999999999997</c:v>
                </c:pt>
                <c:pt idx="718">
                  <c:v>29.5</c:v>
                </c:pt>
                <c:pt idx="719">
                  <c:v>35.299999999999997</c:v>
                </c:pt>
                <c:pt idx="720">
                  <c:v>38.9</c:v>
                </c:pt>
                <c:pt idx="721">
                  <c:v>37.1</c:v>
                </c:pt>
                <c:pt idx="722">
                  <c:v>35.299999999999997</c:v>
                </c:pt>
                <c:pt idx="723">
                  <c:v>33.5</c:v>
                </c:pt>
                <c:pt idx="724">
                  <c:v>35.299999999999997</c:v>
                </c:pt>
                <c:pt idx="725">
                  <c:v>35.299999999999997</c:v>
                </c:pt>
                <c:pt idx="726">
                  <c:v>35.299999999999997</c:v>
                </c:pt>
                <c:pt idx="727">
                  <c:v>37.1</c:v>
                </c:pt>
                <c:pt idx="728">
                  <c:v>38.9</c:v>
                </c:pt>
                <c:pt idx="729">
                  <c:v>37.1</c:v>
                </c:pt>
                <c:pt idx="730">
                  <c:v>42.5</c:v>
                </c:pt>
                <c:pt idx="731">
                  <c:v>40.700000000000003</c:v>
                </c:pt>
                <c:pt idx="732">
                  <c:v>38.9</c:v>
                </c:pt>
                <c:pt idx="733">
                  <c:v>38.9</c:v>
                </c:pt>
                <c:pt idx="734">
                  <c:v>35.299999999999997</c:v>
                </c:pt>
                <c:pt idx="735">
                  <c:v>40.700000000000003</c:v>
                </c:pt>
                <c:pt idx="736">
                  <c:v>40.700000000000003</c:v>
                </c:pt>
                <c:pt idx="737">
                  <c:v>40.700000000000003</c:v>
                </c:pt>
                <c:pt idx="738">
                  <c:v>37.1</c:v>
                </c:pt>
                <c:pt idx="739">
                  <c:v>42.5</c:v>
                </c:pt>
                <c:pt idx="740">
                  <c:v>40.700000000000003</c:v>
                </c:pt>
                <c:pt idx="741">
                  <c:v>40.700000000000003</c:v>
                </c:pt>
                <c:pt idx="742">
                  <c:v>37.1</c:v>
                </c:pt>
                <c:pt idx="743">
                  <c:v>40.700000000000003</c:v>
                </c:pt>
                <c:pt idx="744">
                  <c:v>44.3</c:v>
                </c:pt>
                <c:pt idx="745">
                  <c:v>44.3</c:v>
                </c:pt>
                <c:pt idx="746">
                  <c:v>38.9</c:v>
                </c:pt>
                <c:pt idx="747">
                  <c:v>37.1</c:v>
                </c:pt>
                <c:pt idx="748">
                  <c:v>42.5</c:v>
                </c:pt>
                <c:pt idx="749">
                  <c:v>44.3</c:v>
                </c:pt>
                <c:pt idx="750">
                  <c:v>46.4</c:v>
                </c:pt>
                <c:pt idx="751">
                  <c:v>40.700000000000003</c:v>
                </c:pt>
                <c:pt idx="752">
                  <c:v>42.5</c:v>
                </c:pt>
                <c:pt idx="753">
                  <c:v>66.599999999999994</c:v>
                </c:pt>
                <c:pt idx="754">
                  <c:v>42.5</c:v>
                </c:pt>
                <c:pt idx="755">
                  <c:v>40.700000000000003</c:v>
                </c:pt>
                <c:pt idx="756">
                  <c:v>27.7</c:v>
                </c:pt>
                <c:pt idx="757">
                  <c:v>33.5</c:v>
                </c:pt>
                <c:pt idx="758">
                  <c:v>38.9</c:v>
                </c:pt>
                <c:pt idx="759">
                  <c:v>50</c:v>
                </c:pt>
                <c:pt idx="760">
                  <c:v>51.8</c:v>
                </c:pt>
                <c:pt idx="761">
                  <c:v>50</c:v>
                </c:pt>
                <c:pt idx="762">
                  <c:v>66.599999999999994</c:v>
                </c:pt>
                <c:pt idx="763">
                  <c:v>63</c:v>
                </c:pt>
                <c:pt idx="764">
                  <c:v>46.4</c:v>
                </c:pt>
                <c:pt idx="765">
                  <c:v>42.5</c:v>
                </c:pt>
                <c:pt idx="766">
                  <c:v>64.8</c:v>
                </c:pt>
                <c:pt idx="767">
                  <c:v>61.2</c:v>
                </c:pt>
                <c:pt idx="768">
                  <c:v>42.5</c:v>
                </c:pt>
                <c:pt idx="769">
                  <c:v>46.4</c:v>
                </c:pt>
                <c:pt idx="770">
                  <c:v>50</c:v>
                </c:pt>
                <c:pt idx="771">
                  <c:v>44.3</c:v>
                </c:pt>
                <c:pt idx="772">
                  <c:v>48.2</c:v>
                </c:pt>
                <c:pt idx="773">
                  <c:v>55.4</c:v>
                </c:pt>
                <c:pt idx="774">
                  <c:v>42.5</c:v>
                </c:pt>
                <c:pt idx="775">
                  <c:v>44.3</c:v>
                </c:pt>
                <c:pt idx="776">
                  <c:v>37.1</c:v>
                </c:pt>
                <c:pt idx="777">
                  <c:v>44.3</c:v>
                </c:pt>
                <c:pt idx="778">
                  <c:v>46.4</c:v>
                </c:pt>
                <c:pt idx="779">
                  <c:v>48.2</c:v>
                </c:pt>
                <c:pt idx="780">
                  <c:v>48.2</c:v>
                </c:pt>
                <c:pt idx="781">
                  <c:v>40.700000000000003</c:v>
                </c:pt>
                <c:pt idx="782">
                  <c:v>38.9</c:v>
                </c:pt>
                <c:pt idx="783">
                  <c:v>46.4</c:v>
                </c:pt>
                <c:pt idx="784">
                  <c:v>48.2</c:v>
                </c:pt>
                <c:pt idx="785">
                  <c:v>44.3</c:v>
                </c:pt>
                <c:pt idx="786">
                  <c:v>42.5</c:v>
                </c:pt>
                <c:pt idx="787">
                  <c:v>46.4</c:v>
                </c:pt>
                <c:pt idx="788">
                  <c:v>51.8</c:v>
                </c:pt>
                <c:pt idx="789">
                  <c:v>51.8</c:v>
                </c:pt>
                <c:pt idx="790">
                  <c:v>44.3</c:v>
                </c:pt>
                <c:pt idx="791">
                  <c:v>48.2</c:v>
                </c:pt>
                <c:pt idx="792">
                  <c:v>42.5</c:v>
                </c:pt>
                <c:pt idx="793">
                  <c:v>40.700000000000003</c:v>
                </c:pt>
                <c:pt idx="794">
                  <c:v>40.700000000000003</c:v>
                </c:pt>
                <c:pt idx="795">
                  <c:v>40.700000000000003</c:v>
                </c:pt>
                <c:pt idx="796">
                  <c:v>38.9</c:v>
                </c:pt>
                <c:pt idx="797">
                  <c:v>44.3</c:v>
                </c:pt>
                <c:pt idx="798">
                  <c:v>38.9</c:v>
                </c:pt>
                <c:pt idx="799">
                  <c:v>44.3</c:v>
                </c:pt>
                <c:pt idx="800">
                  <c:v>46.4</c:v>
                </c:pt>
                <c:pt idx="801">
                  <c:v>46.4</c:v>
                </c:pt>
                <c:pt idx="802">
                  <c:v>42.5</c:v>
                </c:pt>
                <c:pt idx="803">
                  <c:v>48.2</c:v>
                </c:pt>
                <c:pt idx="804">
                  <c:v>48.2</c:v>
                </c:pt>
                <c:pt idx="805">
                  <c:v>42.5</c:v>
                </c:pt>
                <c:pt idx="806">
                  <c:v>48.2</c:v>
                </c:pt>
                <c:pt idx="807">
                  <c:v>40.700000000000003</c:v>
                </c:pt>
                <c:pt idx="808">
                  <c:v>35.299999999999997</c:v>
                </c:pt>
                <c:pt idx="809">
                  <c:v>38.9</c:v>
                </c:pt>
                <c:pt idx="810">
                  <c:v>48.2</c:v>
                </c:pt>
                <c:pt idx="811">
                  <c:v>35.299999999999997</c:v>
                </c:pt>
                <c:pt idx="812">
                  <c:v>38.9</c:v>
                </c:pt>
                <c:pt idx="813">
                  <c:v>38.9</c:v>
                </c:pt>
                <c:pt idx="814">
                  <c:v>44.3</c:v>
                </c:pt>
                <c:pt idx="815">
                  <c:v>44.3</c:v>
                </c:pt>
                <c:pt idx="816">
                  <c:v>40.700000000000003</c:v>
                </c:pt>
                <c:pt idx="817">
                  <c:v>35.299999999999997</c:v>
                </c:pt>
                <c:pt idx="818">
                  <c:v>44.3</c:v>
                </c:pt>
                <c:pt idx="819">
                  <c:v>42.5</c:v>
                </c:pt>
                <c:pt idx="820">
                  <c:v>40.700000000000003</c:v>
                </c:pt>
                <c:pt idx="821">
                  <c:v>38.9</c:v>
                </c:pt>
                <c:pt idx="822">
                  <c:v>46.4</c:v>
                </c:pt>
                <c:pt idx="823">
                  <c:v>40.700000000000003</c:v>
                </c:pt>
                <c:pt idx="824">
                  <c:v>44.3</c:v>
                </c:pt>
                <c:pt idx="825">
                  <c:v>46.4</c:v>
                </c:pt>
                <c:pt idx="826">
                  <c:v>42.5</c:v>
                </c:pt>
                <c:pt idx="827">
                  <c:v>42.5</c:v>
                </c:pt>
                <c:pt idx="828">
                  <c:v>42.5</c:v>
                </c:pt>
                <c:pt idx="829">
                  <c:v>38.9</c:v>
                </c:pt>
                <c:pt idx="830">
                  <c:v>40.700000000000003</c:v>
                </c:pt>
                <c:pt idx="831">
                  <c:v>37.1</c:v>
                </c:pt>
                <c:pt idx="832">
                  <c:v>40.700000000000003</c:v>
                </c:pt>
                <c:pt idx="833">
                  <c:v>37.1</c:v>
                </c:pt>
                <c:pt idx="834">
                  <c:v>38.9</c:v>
                </c:pt>
                <c:pt idx="835">
                  <c:v>38.9</c:v>
                </c:pt>
                <c:pt idx="836">
                  <c:v>33.5</c:v>
                </c:pt>
                <c:pt idx="837">
                  <c:v>29.5</c:v>
                </c:pt>
                <c:pt idx="838">
                  <c:v>31.3</c:v>
                </c:pt>
                <c:pt idx="839">
                  <c:v>31.3</c:v>
                </c:pt>
                <c:pt idx="840">
                  <c:v>35.299999999999997</c:v>
                </c:pt>
                <c:pt idx="841">
                  <c:v>33.5</c:v>
                </c:pt>
                <c:pt idx="842">
                  <c:v>33.5</c:v>
                </c:pt>
                <c:pt idx="843">
                  <c:v>35.299999999999997</c:v>
                </c:pt>
                <c:pt idx="844">
                  <c:v>35.299999999999997</c:v>
                </c:pt>
                <c:pt idx="845">
                  <c:v>37.1</c:v>
                </c:pt>
                <c:pt idx="846">
                  <c:v>35.299999999999997</c:v>
                </c:pt>
                <c:pt idx="847">
                  <c:v>37.1</c:v>
                </c:pt>
                <c:pt idx="848">
                  <c:v>38.9</c:v>
                </c:pt>
                <c:pt idx="849">
                  <c:v>42.5</c:v>
                </c:pt>
                <c:pt idx="850">
                  <c:v>40.700000000000003</c:v>
                </c:pt>
                <c:pt idx="851">
                  <c:v>38.9</c:v>
                </c:pt>
                <c:pt idx="852">
                  <c:v>42.5</c:v>
                </c:pt>
                <c:pt idx="853">
                  <c:v>44.3</c:v>
                </c:pt>
                <c:pt idx="854">
                  <c:v>48.2</c:v>
                </c:pt>
                <c:pt idx="855">
                  <c:v>44.3</c:v>
                </c:pt>
                <c:pt idx="856">
                  <c:v>44.3</c:v>
                </c:pt>
                <c:pt idx="857">
                  <c:v>50</c:v>
                </c:pt>
                <c:pt idx="858">
                  <c:v>46.4</c:v>
                </c:pt>
                <c:pt idx="859">
                  <c:v>50</c:v>
                </c:pt>
                <c:pt idx="860">
                  <c:v>48.2</c:v>
                </c:pt>
                <c:pt idx="861">
                  <c:v>50</c:v>
                </c:pt>
                <c:pt idx="862">
                  <c:v>50</c:v>
                </c:pt>
                <c:pt idx="863">
                  <c:v>44.3</c:v>
                </c:pt>
                <c:pt idx="864">
                  <c:v>46.4</c:v>
                </c:pt>
                <c:pt idx="865">
                  <c:v>53.6</c:v>
                </c:pt>
                <c:pt idx="866">
                  <c:v>51.8</c:v>
                </c:pt>
                <c:pt idx="867">
                  <c:v>50</c:v>
                </c:pt>
                <c:pt idx="868">
                  <c:v>46.4</c:v>
                </c:pt>
                <c:pt idx="869">
                  <c:v>38.9</c:v>
                </c:pt>
                <c:pt idx="870">
                  <c:v>38.9</c:v>
                </c:pt>
                <c:pt idx="871">
                  <c:v>46.4</c:v>
                </c:pt>
                <c:pt idx="872">
                  <c:v>42.5</c:v>
                </c:pt>
                <c:pt idx="873">
                  <c:v>40.700000000000003</c:v>
                </c:pt>
                <c:pt idx="874">
                  <c:v>44.3</c:v>
                </c:pt>
                <c:pt idx="875">
                  <c:v>42.5</c:v>
                </c:pt>
                <c:pt idx="876">
                  <c:v>46.4</c:v>
                </c:pt>
                <c:pt idx="877">
                  <c:v>51.8</c:v>
                </c:pt>
                <c:pt idx="878">
                  <c:v>53.6</c:v>
                </c:pt>
                <c:pt idx="879">
                  <c:v>53.6</c:v>
                </c:pt>
                <c:pt idx="880">
                  <c:v>51.8</c:v>
                </c:pt>
                <c:pt idx="881">
                  <c:v>53.6</c:v>
                </c:pt>
                <c:pt idx="882">
                  <c:v>53.6</c:v>
                </c:pt>
                <c:pt idx="883">
                  <c:v>53.6</c:v>
                </c:pt>
                <c:pt idx="884">
                  <c:v>57.2</c:v>
                </c:pt>
                <c:pt idx="885">
                  <c:v>57.2</c:v>
                </c:pt>
                <c:pt idx="886">
                  <c:v>50</c:v>
                </c:pt>
                <c:pt idx="887">
                  <c:v>53.6</c:v>
                </c:pt>
                <c:pt idx="888">
                  <c:v>59.4</c:v>
                </c:pt>
                <c:pt idx="889">
                  <c:v>50</c:v>
                </c:pt>
                <c:pt idx="890">
                  <c:v>53.6</c:v>
                </c:pt>
                <c:pt idx="891">
                  <c:v>53.6</c:v>
                </c:pt>
                <c:pt idx="892">
                  <c:v>51.8</c:v>
                </c:pt>
                <c:pt idx="893">
                  <c:v>53.6</c:v>
                </c:pt>
                <c:pt idx="894">
                  <c:v>57.2</c:v>
                </c:pt>
                <c:pt idx="895">
                  <c:v>57.2</c:v>
                </c:pt>
                <c:pt idx="896">
                  <c:v>50</c:v>
                </c:pt>
                <c:pt idx="897">
                  <c:v>46.4</c:v>
                </c:pt>
                <c:pt idx="898">
                  <c:v>46.4</c:v>
                </c:pt>
                <c:pt idx="899">
                  <c:v>53.6</c:v>
                </c:pt>
                <c:pt idx="900">
                  <c:v>53.6</c:v>
                </c:pt>
                <c:pt idx="901">
                  <c:v>53.6</c:v>
                </c:pt>
                <c:pt idx="902">
                  <c:v>42.5</c:v>
                </c:pt>
                <c:pt idx="903">
                  <c:v>51.8</c:v>
                </c:pt>
                <c:pt idx="904">
                  <c:v>51.8</c:v>
                </c:pt>
                <c:pt idx="905">
                  <c:v>46.4</c:v>
                </c:pt>
                <c:pt idx="906">
                  <c:v>44.3</c:v>
                </c:pt>
                <c:pt idx="907">
                  <c:v>46.4</c:v>
                </c:pt>
                <c:pt idx="908">
                  <c:v>46.4</c:v>
                </c:pt>
                <c:pt idx="909">
                  <c:v>46.4</c:v>
                </c:pt>
                <c:pt idx="910">
                  <c:v>42.5</c:v>
                </c:pt>
                <c:pt idx="911">
                  <c:v>46.4</c:v>
                </c:pt>
                <c:pt idx="912">
                  <c:v>42.5</c:v>
                </c:pt>
                <c:pt idx="913">
                  <c:v>38.9</c:v>
                </c:pt>
                <c:pt idx="914">
                  <c:v>33.5</c:v>
                </c:pt>
                <c:pt idx="915">
                  <c:v>38.9</c:v>
                </c:pt>
                <c:pt idx="916">
                  <c:v>44.3</c:v>
                </c:pt>
                <c:pt idx="917">
                  <c:v>50</c:v>
                </c:pt>
                <c:pt idx="918">
                  <c:v>42.5</c:v>
                </c:pt>
                <c:pt idx="919">
                  <c:v>44.3</c:v>
                </c:pt>
                <c:pt idx="920">
                  <c:v>50</c:v>
                </c:pt>
                <c:pt idx="921">
                  <c:v>51.8</c:v>
                </c:pt>
                <c:pt idx="922">
                  <c:v>66.599999999999994</c:v>
                </c:pt>
                <c:pt idx="923">
                  <c:v>77.8</c:v>
                </c:pt>
                <c:pt idx="924">
                  <c:v>77.8</c:v>
                </c:pt>
                <c:pt idx="925">
                  <c:v>83.2</c:v>
                </c:pt>
                <c:pt idx="926">
                  <c:v>87.1</c:v>
                </c:pt>
                <c:pt idx="927">
                  <c:v>87.1</c:v>
                </c:pt>
                <c:pt idx="928">
                  <c:v>68.400000000000006</c:v>
                </c:pt>
                <c:pt idx="929">
                  <c:v>68.400000000000006</c:v>
                </c:pt>
                <c:pt idx="930">
                  <c:v>64.8</c:v>
                </c:pt>
                <c:pt idx="931">
                  <c:v>59.4</c:v>
                </c:pt>
                <c:pt idx="932">
                  <c:v>57.2</c:v>
                </c:pt>
                <c:pt idx="933">
                  <c:v>57.2</c:v>
                </c:pt>
                <c:pt idx="934">
                  <c:v>61.2</c:v>
                </c:pt>
                <c:pt idx="935">
                  <c:v>72.400000000000006</c:v>
                </c:pt>
                <c:pt idx="936">
                  <c:v>70.2</c:v>
                </c:pt>
                <c:pt idx="937">
                  <c:v>68.400000000000006</c:v>
                </c:pt>
                <c:pt idx="938">
                  <c:v>68.400000000000006</c:v>
                </c:pt>
                <c:pt idx="939">
                  <c:v>64.8</c:v>
                </c:pt>
                <c:pt idx="940">
                  <c:v>57.2</c:v>
                </c:pt>
                <c:pt idx="941">
                  <c:v>57.2</c:v>
                </c:pt>
                <c:pt idx="942">
                  <c:v>59.4</c:v>
                </c:pt>
                <c:pt idx="943">
                  <c:v>51.8</c:v>
                </c:pt>
                <c:pt idx="944">
                  <c:v>50</c:v>
                </c:pt>
                <c:pt idx="945">
                  <c:v>53.6</c:v>
                </c:pt>
                <c:pt idx="946">
                  <c:v>72.400000000000006</c:v>
                </c:pt>
                <c:pt idx="947">
                  <c:v>74.2</c:v>
                </c:pt>
                <c:pt idx="948">
                  <c:v>66.599999999999994</c:v>
                </c:pt>
                <c:pt idx="949">
                  <c:v>61.2</c:v>
                </c:pt>
                <c:pt idx="950">
                  <c:v>55.4</c:v>
                </c:pt>
                <c:pt idx="951">
                  <c:v>51.8</c:v>
                </c:pt>
                <c:pt idx="952">
                  <c:v>63</c:v>
                </c:pt>
                <c:pt idx="953">
                  <c:v>68.400000000000006</c:v>
                </c:pt>
                <c:pt idx="954">
                  <c:v>46.4</c:v>
                </c:pt>
                <c:pt idx="955">
                  <c:v>42.5</c:v>
                </c:pt>
                <c:pt idx="956">
                  <c:v>48.2</c:v>
                </c:pt>
                <c:pt idx="957">
                  <c:v>46.4</c:v>
                </c:pt>
                <c:pt idx="958">
                  <c:v>48.2</c:v>
                </c:pt>
                <c:pt idx="959">
                  <c:v>61.2</c:v>
                </c:pt>
                <c:pt idx="960">
                  <c:v>57.2</c:v>
                </c:pt>
                <c:pt idx="961">
                  <c:v>51.8</c:v>
                </c:pt>
                <c:pt idx="962">
                  <c:v>53.6</c:v>
                </c:pt>
                <c:pt idx="963">
                  <c:v>53.6</c:v>
                </c:pt>
                <c:pt idx="964">
                  <c:v>48.2</c:v>
                </c:pt>
                <c:pt idx="965">
                  <c:v>50</c:v>
                </c:pt>
                <c:pt idx="966">
                  <c:v>53.6</c:v>
                </c:pt>
                <c:pt idx="967">
                  <c:v>53.6</c:v>
                </c:pt>
                <c:pt idx="968">
                  <c:v>50</c:v>
                </c:pt>
                <c:pt idx="969">
                  <c:v>53.6</c:v>
                </c:pt>
                <c:pt idx="970">
                  <c:v>50</c:v>
                </c:pt>
                <c:pt idx="971">
                  <c:v>53.6</c:v>
                </c:pt>
                <c:pt idx="972">
                  <c:v>55.4</c:v>
                </c:pt>
                <c:pt idx="973">
                  <c:v>59.4</c:v>
                </c:pt>
                <c:pt idx="974">
                  <c:v>59.4</c:v>
                </c:pt>
                <c:pt idx="975">
                  <c:v>59.4</c:v>
                </c:pt>
                <c:pt idx="976">
                  <c:v>57.2</c:v>
                </c:pt>
                <c:pt idx="977">
                  <c:v>55.4</c:v>
                </c:pt>
                <c:pt idx="978">
                  <c:v>61.2</c:v>
                </c:pt>
                <c:pt idx="979">
                  <c:v>59.4</c:v>
                </c:pt>
                <c:pt idx="980">
                  <c:v>51.8</c:v>
                </c:pt>
                <c:pt idx="981">
                  <c:v>61.2</c:v>
                </c:pt>
                <c:pt idx="982">
                  <c:v>55.4</c:v>
                </c:pt>
                <c:pt idx="983">
                  <c:v>57.2</c:v>
                </c:pt>
                <c:pt idx="984">
                  <c:v>42.5</c:v>
                </c:pt>
                <c:pt idx="985">
                  <c:v>38.9</c:v>
                </c:pt>
                <c:pt idx="986">
                  <c:v>35.299999999999997</c:v>
                </c:pt>
                <c:pt idx="987">
                  <c:v>57.2</c:v>
                </c:pt>
                <c:pt idx="988">
                  <c:v>61.2</c:v>
                </c:pt>
                <c:pt idx="989">
                  <c:v>63</c:v>
                </c:pt>
                <c:pt idx="990">
                  <c:v>61.2</c:v>
                </c:pt>
                <c:pt idx="991">
                  <c:v>63</c:v>
                </c:pt>
                <c:pt idx="992">
                  <c:v>61.2</c:v>
                </c:pt>
                <c:pt idx="993">
                  <c:v>64.8</c:v>
                </c:pt>
                <c:pt idx="994">
                  <c:v>64.8</c:v>
                </c:pt>
                <c:pt idx="995">
                  <c:v>61.2</c:v>
                </c:pt>
                <c:pt idx="996">
                  <c:v>57.2</c:v>
                </c:pt>
                <c:pt idx="997">
                  <c:v>55.4</c:v>
                </c:pt>
                <c:pt idx="998">
                  <c:v>57.2</c:v>
                </c:pt>
                <c:pt idx="999">
                  <c:v>57.2</c:v>
                </c:pt>
                <c:pt idx="1000">
                  <c:v>61.2</c:v>
                </c:pt>
                <c:pt idx="1001">
                  <c:v>57.2</c:v>
                </c:pt>
                <c:pt idx="1002">
                  <c:v>55.4</c:v>
                </c:pt>
                <c:pt idx="1003">
                  <c:v>55.4</c:v>
                </c:pt>
                <c:pt idx="1004">
                  <c:v>53.6</c:v>
                </c:pt>
                <c:pt idx="1005">
                  <c:v>50</c:v>
                </c:pt>
                <c:pt idx="1006">
                  <c:v>46.4</c:v>
                </c:pt>
                <c:pt idx="1007">
                  <c:v>51.8</c:v>
                </c:pt>
                <c:pt idx="1008">
                  <c:v>48.2</c:v>
                </c:pt>
                <c:pt idx="1009">
                  <c:v>50</c:v>
                </c:pt>
                <c:pt idx="1010">
                  <c:v>48.2</c:v>
                </c:pt>
                <c:pt idx="1011">
                  <c:v>46.4</c:v>
                </c:pt>
                <c:pt idx="1012">
                  <c:v>46.4</c:v>
                </c:pt>
                <c:pt idx="1013">
                  <c:v>48.2</c:v>
                </c:pt>
                <c:pt idx="1014">
                  <c:v>51.8</c:v>
                </c:pt>
                <c:pt idx="1015">
                  <c:v>50</c:v>
                </c:pt>
                <c:pt idx="1016">
                  <c:v>50</c:v>
                </c:pt>
                <c:pt idx="1017">
                  <c:v>48.2</c:v>
                </c:pt>
                <c:pt idx="1018">
                  <c:v>48.2</c:v>
                </c:pt>
                <c:pt idx="1019">
                  <c:v>46.4</c:v>
                </c:pt>
                <c:pt idx="1020">
                  <c:v>46.4</c:v>
                </c:pt>
                <c:pt idx="1021">
                  <c:v>46.4</c:v>
                </c:pt>
                <c:pt idx="1022">
                  <c:v>40.700000000000003</c:v>
                </c:pt>
                <c:pt idx="1023">
                  <c:v>40.700000000000003</c:v>
                </c:pt>
                <c:pt idx="1024">
                  <c:v>38.9</c:v>
                </c:pt>
                <c:pt idx="1025">
                  <c:v>38.9</c:v>
                </c:pt>
                <c:pt idx="1026">
                  <c:v>40.700000000000003</c:v>
                </c:pt>
                <c:pt idx="1027">
                  <c:v>38.9</c:v>
                </c:pt>
                <c:pt idx="1028">
                  <c:v>35.299999999999997</c:v>
                </c:pt>
                <c:pt idx="1029">
                  <c:v>33.5</c:v>
                </c:pt>
                <c:pt idx="1030">
                  <c:v>27.7</c:v>
                </c:pt>
                <c:pt idx="1031">
                  <c:v>33.5</c:v>
                </c:pt>
                <c:pt idx="1032">
                  <c:v>33.5</c:v>
                </c:pt>
                <c:pt idx="1033">
                  <c:v>33.5</c:v>
                </c:pt>
                <c:pt idx="1034">
                  <c:v>33.5</c:v>
                </c:pt>
                <c:pt idx="1035">
                  <c:v>35.299999999999997</c:v>
                </c:pt>
                <c:pt idx="1036">
                  <c:v>35.299999999999997</c:v>
                </c:pt>
                <c:pt idx="1037">
                  <c:v>33.5</c:v>
                </c:pt>
                <c:pt idx="1038">
                  <c:v>37.1</c:v>
                </c:pt>
                <c:pt idx="1039">
                  <c:v>35.299999999999997</c:v>
                </c:pt>
                <c:pt idx="1040">
                  <c:v>33.5</c:v>
                </c:pt>
                <c:pt idx="1041">
                  <c:v>37.1</c:v>
                </c:pt>
                <c:pt idx="1042">
                  <c:v>38.9</c:v>
                </c:pt>
                <c:pt idx="1043">
                  <c:v>40.700000000000003</c:v>
                </c:pt>
                <c:pt idx="1044">
                  <c:v>38.9</c:v>
                </c:pt>
                <c:pt idx="1045">
                  <c:v>38.9</c:v>
                </c:pt>
                <c:pt idx="1046">
                  <c:v>35.299999999999997</c:v>
                </c:pt>
                <c:pt idx="1047">
                  <c:v>40.700000000000003</c:v>
                </c:pt>
                <c:pt idx="1048">
                  <c:v>37.1</c:v>
                </c:pt>
                <c:pt idx="1049">
                  <c:v>38.9</c:v>
                </c:pt>
                <c:pt idx="1050">
                  <c:v>38.9</c:v>
                </c:pt>
                <c:pt idx="1051">
                  <c:v>38.9</c:v>
                </c:pt>
                <c:pt idx="1052">
                  <c:v>38.9</c:v>
                </c:pt>
                <c:pt idx="1053">
                  <c:v>38.9</c:v>
                </c:pt>
                <c:pt idx="1054">
                  <c:v>38.9</c:v>
                </c:pt>
                <c:pt idx="1055">
                  <c:v>38.9</c:v>
                </c:pt>
                <c:pt idx="1056">
                  <c:v>35.299999999999997</c:v>
                </c:pt>
                <c:pt idx="1057">
                  <c:v>33.5</c:v>
                </c:pt>
                <c:pt idx="1058">
                  <c:v>35.299999999999997</c:v>
                </c:pt>
                <c:pt idx="1059">
                  <c:v>33.5</c:v>
                </c:pt>
                <c:pt idx="1060">
                  <c:v>31.3</c:v>
                </c:pt>
                <c:pt idx="1061">
                  <c:v>29.5</c:v>
                </c:pt>
                <c:pt idx="1062">
                  <c:v>27.7</c:v>
                </c:pt>
                <c:pt idx="1063">
                  <c:v>27.7</c:v>
                </c:pt>
                <c:pt idx="1064">
                  <c:v>24.1</c:v>
                </c:pt>
                <c:pt idx="1065">
                  <c:v>24.1</c:v>
                </c:pt>
                <c:pt idx="1066">
                  <c:v>24.1</c:v>
                </c:pt>
                <c:pt idx="1067">
                  <c:v>24.1</c:v>
                </c:pt>
                <c:pt idx="1068">
                  <c:v>22.3</c:v>
                </c:pt>
                <c:pt idx="1069">
                  <c:v>20.5</c:v>
                </c:pt>
                <c:pt idx="1070">
                  <c:v>20.5</c:v>
                </c:pt>
                <c:pt idx="1071">
                  <c:v>18.399999999999999</c:v>
                </c:pt>
                <c:pt idx="1072">
                  <c:v>20.5</c:v>
                </c:pt>
                <c:pt idx="1073">
                  <c:v>22.3</c:v>
                </c:pt>
                <c:pt idx="1074">
                  <c:v>22.3</c:v>
                </c:pt>
                <c:pt idx="1075">
                  <c:v>24.1</c:v>
                </c:pt>
                <c:pt idx="1076">
                  <c:v>22.3</c:v>
                </c:pt>
                <c:pt idx="1077">
                  <c:v>22.3</c:v>
                </c:pt>
                <c:pt idx="1078">
                  <c:v>24.1</c:v>
                </c:pt>
                <c:pt idx="1079">
                  <c:v>20.5</c:v>
                </c:pt>
                <c:pt idx="1080">
                  <c:v>29.5</c:v>
                </c:pt>
                <c:pt idx="1081">
                  <c:v>31.3</c:v>
                </c:pt>
                <c:pt idx="1082">
                  <c:v>14.8</c:v>
                </c:pt>
                <c:pt idx="1083">
                  <c:v>24.1</c:v>
                </c:pt>
                <c:pt idx="1084">
                  <c:v>16.600000000000001</c:v>
                </c:pt>
                <c:pt idx="1085">
                  <c:v>24.1</c:v>
                </c:pt>
                <c:pt idx="1086">
                  <c:v>27.7</c:v>
                </c:pt>
                <c:pt idx="1087">
                  <c:v>33.5</c:v>
                </c:pt>
                <c:pt idx="1088">
                  <c:v>27.7</c:v>
                </c:pt>
                <c:pt idx="1089">
                  <c:v>25.9</c:v>
                </c:pt>
                <c:pt idx="1090">
                  <c:v>24.1</c:v>
                </c:pt>
                <c:pt idx="1091">
                  <c:v>25.9</c:v>
                </c:pt>
                <c:pt idx="1092">
                  <c:v>22.3</c:v>
                </c:pt>
                <c:pt idx="1093">
                  <c:v>22.3</c:v>
                </c:pt>
                <c:pt idx="1094">
                  <c:v>22.3</c:v>
                </c:pt>
                <c:pt idx="1095">
                  <c:v>25.9</c:v>
                </c:pt>
              </c:numCache>
            </c:numRef>
          </c:yVal>
          <c:smooth val="0"/>
          <c:extLst>
            <c:ext xmlns:c16="http://schemas.microsoft.com/office/drawing/2014/chart" uri="{C3380CC4-5D6E-409C-BE32-E72D297353CC}">
              <c16:uniqueId val="{00000000-B5DC-430E-B035-02B11D772148}"/>
            </c:ext>
          </c:extLst>
        </c:ser>
        <c:ser>
          <c:idx val="1"/>
          <c:order val="1"/>
          <c:tx>
            <c:v>Wind gust</c:v>
          </c:tx>
          <c:spPr>
            <a:ln w="19050" cap="rnd">
              <a:solidFill>
                <a:schemeClr val="accent2"/>
              </a:solidFill>
              <a:round/>
            </a:ln>
            <a:effectLst/>
          </c:spPr>
          <c:marker>
            <c:symbol val="none"/>
          </c:marker>
          <c:xVal>
            <c:numRef>
              <c:f>HM01X_Data_040043_9999999910803!$H$2:$H$1201</c:f>
              <c:numCache>
                <c:formatCode>m/d/yyyy\ h:mm</c:formatCode>
                <c:ptCount val="1200"/>
                <c:pt idx="0">
                  <c:v>45708.416666666664</c:v>
                </c:pt>
                <c:pt idx="1">
                  <c:v>45708.4375</c:v>
                </c:pt>
                <c:pt idx="2">
                  <c:v>45708.458333333328</c:v>
                </c:pt>
                <c:pt idx="3">
                  <c:v>45708.479166666664</c:v>
                </c:pt>
                <c:pt idx="4">
                  <c:v>45708.5</c:v>
                </c:pt>
                <c:pt idx="5">
                  <c:v>45708.520833333328</c:v>
                </c:pt>
                <c:pt idx="6">
                  <c:v>45708.541666666664</c:v>
                </c:pt>
                <c:pt idx="7">
                  <c:v>45708.5625</c:v>
                </c:pt>
                <c:pt idx="8">
                  <c:v>45708.583333333328</c:v>
                </c:pt>
                <c:pt idx="9">
                  <c:v>45708.604166666664</c:v>
                </c:pt>
                <c:pt idx="10">
                  <c:v>45708.625</c:v>
                </c:pt>
                <c:pt idx="11">
                  <c:v>45708.645833333328</c:v>
                </c:pt>
                <c:pt idx="12">
                  <c:v>45708.666666666664</c:v>
                </c:pt>
                <c:pt idx="13">
                  <c:v>45708.6875</c:v>
                </c:pt>
                <c:pt idx="14">
                  <c:v>45708.708333333328</c:v>
                </c:pt>
                <c:pt idx="15">
                  <c:v>45708.729166666664</c:v>
                </c:pt>
                <c:pt idx="16">
                  <c:v>45708.75</c:v>
                </c:pt>
                <c:pt idx="17">
                  <c:v>45708.770833333328</c:v>
                </c:pt>
                <c:pt idx="18">
                  <c:v>45708.791666666664</c:v>
                </c:pt>
                <c:pt idx="19">
                  <c:v>45708.8125</c:v>
                </c:pt>
                <c:pt idx="20">
                  <c:v>45708.833333333328</c:v>
                </c:pt>
                <c:pt idx="21">
                  <c:v>45708.854166666664</c:v>
                </c:pt>
                <c:pt idx="22">
                  <c:v>45708.875</c:v>
                </c:pt>
                <c:pt idx="23">
                  <c:v>45708.895833333328</c:v>
                </c:pt>
                <c:pt idx="24">
                  <c:v>45708.916666666664</c:v>
                </c:pt>
                <c:pt idx="25">
                  <c:v>45708.9375</c:v>
                </c:pt>
                <c:pt idx="26">
                  <c:v>45708.958333333328</c:v>
                </c:pt>
                <c:pt idx="27">
                  <c:v>45708.979166666664</c:v>
                </c:pt>
                <c:pt idx="28">
                  <c:v>45709</c:v>
                </c:pt>
                <c:pt idx="29">
                  <c:v>45709.020833333328</c:v>
                </c:pt>
                <c:pt idx="30">
                  <c:v>45709.041666666664</c:v>
                </c:pt>
                <c:pt idx="31">
                  <c:v>45709.0625</c:v>
                </c:pt>
                <c:pt idx="32">
                  <c:v>45709.083333333328</c:v>
                </c:pt>
                <c:pt idx="33">
                  <c:v>45709.104166666664</c:v>
                </c:pt>
                <c:pt idx="34">
                  <c:v>45709.125</c:v>
                </c:pt>
                <c:pt idx="35">
                  <c:v>45709.145833333328</c:v>
                </c:pt>
                <c:pt idx="36">
                  <c:v>45709.166666666664</c:v>
                </c:pt>
                <c:pt idx="37">
                  <c:v>45709.1875</c:v>
                </c:pt>
                <c:pt idx="38">
                  <c:v>45709.208333333328</c:v>
                </c:pt>
                <c:pt idx="39">
                  <c:v>45709.229166666664</c:v>
                </c:pt>
                <c:pt idx="40">
                  <c:v>45709.248611111107</c:v>
                </c:pt>
                <c:pt idx="41">
                  <c:v>45709.25</c:v>
                </c:pt>
                <c:pt idx="42">
                  <c:v>45709.258333333331</c:v>
                </c:pt>
                <c:pt idx="43">
                  <c:v>45709.270833333328</c:v>
                </c:pt>
                <c:pt idx="44">
                  <c:v>45709.291666666664</c:v>
                </c:pt>
                <c:pt idx="45">
                  <c:v>45709.3125</c:v>
                </c:pt>
                <c:pt idx="46">
                  <c:v>45709.333333333328</c:v>
                </c:pt>
                <c:pt idx="47">
                  <c:v>45709.354166666664</c:v>
                </c:pt>
                <c:pt idx="48">
                  <c:v>45709.375</c:v>
                </c:pt>
                <c:pt idx="49">
                  <c:v>45709.395833333328</c:v>
                </c:pt>
                <c:pt idx="50">
                  <c:v>45709.416666666664</c:v>
                </c:pt>
                <c:pt idx="51">
                  <c:v>45709.4375</c:v>
                </c:pt>
                <c:pt idx="52">
                  <c:v>45709.458333333328</c:v>
                </c:pt>
                <c:pt idx="53">
                  <c:v>45709.479166666664</c:v>
                </c:pt>
                <c:pt idx="54">
                  <c:v>45709.5</c:v>
                </c:pt>
                <c:pt idx="55">
                  <c:v>45709.520833333328</c:v>
                </c:pt>
                <c:pt idx="56">
                  <c:v>45709.541666666664</c:v>
                </c:pt>
                <c:pt idx="57">
                  <c:v>45709.5625</c:v>
                </c:pt>
                <c:pt idx="58">
                  <c:v>45709.583333333328</c:v>
                </c:pt>
                <c:pt idx="59">
                  <c:v>45709.604166666664</c:v>
                </c:pt>
                <c:pt idx="60">
                  <c:v>45709.625</c:v>
                </c:pt>
                <c:pt idx="61">
                  <c:v>45709.645833333328</c:v>
                </c:pt>
                <c:pt idx="62">
                  <c:v>45709.666666666664</c:v>
                </c:pt>
                <c:pt idx="63">
                  <c:v>45709.6875</c:v>
                </c:pt>
                <c:pt idx="64">
                  <c:v>45709.708333333328</c:v>
                </c:pt>
                <c:pt idx="65">
                  <c:v>45709.729166666664</c:v>
                </c:pt>
                <c:pt idx="66">
                  <c:v>45709.75</c:v>
                </c:pt>
                <c:pt idx="67">
                  <c:v>45709.770833333328</c:v>
                </c:pt>
                <c:pt idx="68">
                  <c:v>45709.791666666664</c:v>
                </c:pt>
                <c:pt idx="69">
                  <c:v>45709.8125</c:v>
                </c:pt>
                <c:pt idx="70">
                  <c:v>45709.833333333328</c:v>
                </c:pt>
                <c:pt idx="71">
                  <c:v>45709.854166666664</c:v>
                </c:pt>
                <c:pt idx="72">
                  <c:v>45709.875</c:v>
                </c:pt>
                <c:pt idx="73">
                  <c:v>45709.895833333328</c:v>
                </c:pt>
                <c:pt idx="74">
                  <c:v>45709.916666666664</c:v>
                </c:pt>
                <c:pt idx="75">
                  <c:v>45709.9375</c:v>
                </c:pt>
                <c:pt idx="76">
                  <c:v>45709.958333333328</c:v>
                </c:pt>
                <c:pt idx="77">
                  <c:v>45709.979166666664</c:v>
                </c:pt>
                <c:pt idx="78">
                  <c:v>45710</c:v>
                </c:pt>
                <c:pt idx="79">
                  <c:v>45710.020833333328</c:v>
                </c:pt>
                <c:pt idx="80">
                  <c:v>45710.041666666664</c:v>
                </c:pt>
                <c:pt idx="81">
                  <c:v>45710.0625</c:v>
                </c:pt>
                <c:pt idx="82">
                  <c:v>45710.083333333328</c:v>
                </c:pt>
                <c:pt idx="83">
                  <c:v>45710.104166666664</c:v>
                </c:pt>
                <c:pt idx="84">
                  <c:v>45710.125</c:v>
                </c:pt>
                <c:pt idx="85">
                  <c:v>45710.145833333328</c:v>
                </c:pt>
                <c:pt idx="86">
                  <c:v>45710.166666666664</c:v>
                </c:pt>
                <c:pt idx="87">
                  <c:v>45710.1875</c:v>
                </c:pt>
                <c:pt idx="88">
                  <c:v>45710.208333333328</c:v>
                </c:pt>
                <c:pt idx="89">
                  <c:v>45710.229166666664</c:v>
                </c:pt>
                <c:pt idx="90">
                  <c:v>45710.25</c:v>
                </c:pt>
                <c:pt idx="91">
                  <c:v>45710.270833333328</c:v>
                </c:pt>
                <c:pt idx="92">
                  <c:v>45710.291666666664</c:v>
                </c:pt>
                <c:pt idx="93">
                  <c:v>45710.3125</c:v>
                </c:pt>
                <c:pt idx="94">
                  <c:v>45710.316666666666</c:v>
                </c:pt>
                <c:pt idx="95">
                  <c:v>45710.333333333328</c:v>
                </c:pt>
                <c:pt idx="96">
                  <c:v>45710.348611111105</c:v>
                </c:pt>
                <c:pt idx="97">
                  <c:v>45710.354166666664</c:v>
                </c:pt>
                <c:pt idx="98">
                  <c:v>45710.375</c:v>
                </c:pt>
                <c:pt idx="99">
                  <c:v>45710.377777777772</c:v>
                </c:pt>
                <c:pt idx="100">
                  <c:v>45710.395833333328</c:v>
                </c:pt>
                <c:pt idx="101">
                  <c:v>45710.416666666664</c:v>
                </c:pt>
                <c:pt idx="102">
                  <c:v>45710.4375</c:v>
                </c:pt>
                <c:pt idx="103">
                  <c:v>45710.458333333328</c:v>
                </c:pt>
                <c:pt idx="104">
                  <c:v>45710.479166666664</c:v>
                </c:pt>
                <c:pt idx="105">
                  <c:v>45710.5</c:v>
                </c:pt>
                <c:pt idx="106">
                  <c:v>45710.520833333328</c:v>
                </c:pt>
                <c:pt idx="107">
                  <c:v>45710.541666666664</c:v>
                </c:pt>
                <c:pt idx="108">
                  <c:v>45710.5625</c:v>
                </c:pt>
                <c:pt idx="109">
                  <c:v>45710.583333333328</c:v>
                </c:pt>
                <c:pt idx="110">
                  <c:v>45710.604166666664</c:v>
                </c:pt>
                <c:pt idx="111">
                  <c:v>45710.625</c:v>
                </c:pt>
                <c:pt idx="112">
                  <c:v>45710.645833333328</c:v>
                </c:pt>
                <c:pt idx="113">
                  <c:v>45710.666666666664</c:v>
                </c:pt>
                <c:pt idx="114">
                  <c:v>45710.6875</c:v>
                </c:pt>
                <c:pt idx="115">
                  <c:v>45710.708333333328</c:v>
                </c:pt>
                <c:pt idx="116">
                  <c:v>45710.729166666664</c:v>
                </c:pt>
                <c:pt idx="117">
                  <c:v>45710.75</c:v>
                </c:pt>
                <c:pt idx="118">
                  <c:v>45710.770833333328</c:v>
                </c:pt>
                <c:pt idx="119">
                  <c:v>45710.791666666664</c:v>
                </c:pt>
                <c:pt idx="120">
                  <c:v>45710.8125</c:v>
                </c:pt>
                <c:pt idx="121">
                  <c:v>45710.833333333328</c:v>
                </c:pt>
                <c:pt idx="122">
                  <c:v>45710.854166666664</c:v>
                </c:pt>
                <c:pt idx="123">
                  <c:v>45710.875</c:v>
                </c:pt>
                <c:pt idx="124">
                  <c:v>45710.895833333328</c:v>
                </c:pt>
                <c:pt idx="125">
                  <c:v>45710.916666666664</c:v>
                </c:pt>
                <c:pt idx="126">
                  <c:v>45710.9375</c:v>
                </c:pt>
                <c:pt idx="127">
                  <c:v>45710.958333333328</c:v>
                </c:pt>
                <c:pt idx="128">
                  <c:v>45710.979166666664</c:v>
                </c:pt>
                <c:pt idx="129">
                  <c:v>45711</c:v>
                </c:pt>
                <c:pt idx="130">
                  <c:v>45711.020833333328</c:v>
                </c:pt>
                <c:pt idx="131">
                  <c:v>45711.041666666664</c:v>
                </c:pt>
                <c:pt idx="132">
                  <c:v>45711.0625</c:v>
                </c:pt>
                <c:pt idx="133">
                  <c:v>45711.083333333328</c:v>
                </c:pt>
                <c:pt idx="134">
                  <c:v>45711.104166666664</c:v>
                </c:pt>
                <c:pt idx="135">
                  <c:v>45711.125</c:v>
                </c:pt>
                <c:pt idx="136">
                  <c:v>45711.145833333328</c:v>
                </c:pt>
                <c:pt idx="137">
                  <c:v>45711.166666666664</c:v>
                </c:pt>
                <c:pt idx="138">
                  <c:v>45711.174305555556</c:v>
                </c:pt>
                <c:pt idx="139">
                  <c:v>45711.1875</c:v>
                </c:pt>
                <c:pt idx="140">
                  <c:v>45711.208333333328</c:v>
                </c:pt>
                <c:pt idx="141">
                  <c:v>45711.213888888888</c:v>
                </c:pt>
                <c:pt idx="142">
                  <c:v>45711.229166666664</c:v>
                </c:pt>
                <c:pt idx="143">
                  <c:v>45711.25</c:v>
                </c:pt>
                <c:pt idx="144">
                  <c:v>45711.270833333328</c:v>
                </c:pt>
                <c:pt idx="145">
                  <c:v>45711.291666666664</c:v>
                </c:pt>
                <c:pt idx="146">
                  <c:v>45711.3125</c:v>
                </c:pt>
                <c:pt idx="147">
                  <c:v>45711.333333333328</c:v>
                </c:pt>
                <c:pt idx="148">
                  <c:v>45711.354166666664</c:v>
                </c:pt>
                <c:pt idx="149">
                  <c:v>45711.375</c:v>
                </c:pt>
                <c:pt idx="150">
                  <c:v>45711.395833333328</c:v>
                </c:pt>
                <c:pt idx="151">
                  <c:v>45711.416666666664</c:v>
                </c:pt>
                <c:pt idx="152">
                  <c:v>45711.4375</c:v>
                </c:pt>
                <c:pt idx="153">
                  <c:v>45711.458333333328</c:v>
                </c:pt>
                <c:pt idx="154">
                  <c:v>45711.479166666664</c:v>
                </c:pt>
                <c:pt idx="155">
                  <c:v>45711.5</c:v>
                </c:pt>
                <c:pt idx="156">
                  <c:v>45711.520833333328</c:v>
                </c:pt>
                <c:pt idx="157">
                  <c:v>45711.541666666664</c:v>
                </c:pt>
                <c:pt idx="158">
                  <c:v>45711.5625</c:v>
                </c:pt>
                <c:pt idx="159">
                  <c:v>45711.583333333328</c:v>
                </c:pt>
                <c:pt idx="160">
                  <c:v>45711.604166666664</c:v>
                </c:pt>
                <c:pt idx="161">
                  <c:v>45711.625</c:v>
                </c:pt>
                <c:pt idx="162">
                  <c:v>45711.645833333328</c:v>
                </c:pt>
                <c:pt idx="163">
                  <c:v>45711.666666666664</c:v>
                </c:pt>
                <c:pt idx="164">
                  <c:v>45711.6875</c:v>
                </c:pt>
                <c:pt idx="165">
                  <c:v>45711.708333333328</c:v>
                </c:pt>
                <c:pt idx="166">
                  <c:v>45711.729166666664</c:v>
                </c:pt>
                <c:pt idx="167">
                  <c:v>45711.75</c:v>
                </c:pt>
                <c:pt idx="168">
                  <c:v>45711.770833333328</c:v>
                </c:pt>
                <c:pt idx="169">
                  <c:v>45711.791666666664</c:v>
                </c:pt>
                <c:pt idx="170">
                  <c:v>45711.8125</c:v>
                </c:pt>
                <c:pt idx="171">
                  <c:v>45711.833333333328</c:v>
                </c:pt>
                <c:pt idx="172">
                  <c:v>45711.854166666664</c:v>
                </c:pt>
                <c:pt idx="173">
                  <c:v>45711.864583333328</c:v>
                </c:pt>
                <c:pt idx="174">
                  <c:v>45711.875</c:v>
                </c:pt>
                <c:pt idx="175">
                  <c:v>45711.895833333328</c:v>
                </c:pt>
                <c:pt idx="176">
                  <c:v>45711.916666666664</c:v>
                </c:pt>
                <c:pt idx="177">
                  <c:v>45711.926388888889</c:v>
                </c:pt>
                <c:pt idx="178">
                  <c:v>45711.9375</c:v>
                </c:pt>
                <c:pt idx="179">
                  <c:v>45711.958333333328</c:v>
                </c:pt>
                <c:pt idx="180">
                  <c:v>45711.979166666664</c:v>
                </c:pt>
                <c:pt idx="181">
                  <c:v>45712</c:v>
                </c:pt>
                <c:pt idx="182">
                  <c:v>45712.020833333328</c:v>
                </c:pt>
                <c:pt idx="183">
                  <c:v>45712.041666666664</c:v>
                </c:pt>
                <c:pt idx="184">
                  <c:v>45712.0625</c:v>
                </c:pt>
                <c:pt idx="185">
                  <c:v>45712.083333333328</c:v>
                </c:pt>
                <c:pt idx="186">
                  <c:v>45712.104166666664</c:v>
                </c:pt>
                <c:pt idx="187">
                  <c:v>45712.145833333328</c:v>
                </c:pt>
                <c:pt idx="188">
                  <c:v>45712.166666666664</c:v>
                </c:pt>
                <c:pt idx="189">
                  <c:v>45712.270833333328</c:v>
                </c:pt>
                <c:pt idx="190">
                  <c:v>45712.291666666664</c:v>
                </c:pt>
                <c:pt idx="191">
                  <c:v>45712.3125</c:v>
                </c:pt>
                <c:pt idx="192">
                  <c:v>45712.333333333328</c:v>
                </c:pt>
                <c:pt idx="193">
                  <c:v>45712.354166666664</c:v>
                </c:pt>
                <c:pt idx="194">
                  <c:v>45712.375</c:v>
                </c:pt>
                <c:pt idx="195">
                  <c:v>45712.395833333328</c:v>
                </c:pt>
                <c:pt idx="196">
                  <c:v>45712.416666666664</c:v>
                </c:pt>
                <c:pt idx="197">
                  <c:v>45712.4375</c:v>
                </c:pt>
                <c:pt idx="198">
                  <c:v>45712.458333333328</c:v>
                </c:pt>
                <c:pt idx="199">
                  <c:v>45712.479166666664</c:v>
                </c:pt>
                <c:pt idx="200">
                  <c:v>45712.5</c:v>
                </c:pt>
                <c:pt idx="201">
                  <c:v>45712.520833333328</c:v>
                </c:pt>
                <c:pt idx="202">
                  <c:v>45712.5625</c:v>
                </c:pt>
                <c:pt idx="203">
                  <c:v>45712.583333333328</c:v>
                </c:pt>
                <c:pt idx="204">
                  <c:v>45712.604166666664</c:v>
                </c:pt>
                <c:pt idx="205">
                  <c:v>45712.625</c:v>
                </c:pt>
                <c:pt idx="206">
                  <c:v>45712.645833333328</c:v>
                </c:pt>
                <c:pt idx="207">
                  <c:v>45712.666666666664</c:v>
                </c:pt>
                <c:pt idx="208">
                  <c:v>45712.6875</c:v>
                </c:pt>
                <c:pt idx="209">
                  <c:v>45712.708333333328</c:v>
                </c:pt>
                <c:pt idx="210">
                  <c:v>45712.729166666664</c:v>
                </c:pt>
                <c:pt idx="211">
                  <c:v>45712.75</c:v>
                </c:pt>
                <c:pt idx="212">
                  <c:v>45712.770833333328</c:v>
                </c:pt>
                <c:pt idx="213">
                  <c:v>45712.791666666664</c:v>
                </c:pt>
                <c:pt idx="214">
                  <c:v>45712.8125</c:v>
                </c:pt>
                <c:pt idx="215">
                  <c:v>45712.833333333328</c:v>
                </c:pt>
                <c:pt idx="216">
                  <c:v>45712.854166666664</c:v>
                </c:pt>
                <c:pt idx="217">
                  <c:v>45712.875</c:v>
                </c:pt>
                <c:pt idx="218">
                  <c:v>45712.895833333328</c:v>
                </c:pt>
                <c:pt idx="219">
                  <c:v>45712.916666666664</c:v>
                </c:pt>
                <c:pt idx="220">
                  <c:v>45712.9375</c:v>
                </c:pt>
                <c:pt idx="221">
                  <c:v>45712.958333333328</c:v>
                </c:pt>
                <c:pt idx="222">
                  <c:v>45712.979166666664</c:v>
                </c:pt>
                <c:pt idx="223">
                  <c:v>45713</c:v>
                </c:pt>
                <c:pt idx="224">
                  <c:v>45713.020833333328</c:v>
                </c:pt>
                <c:pt idx="225">
                  <c:v>45713.041666666664</c:v>
                </c:pt>
                <c:pt idx="226">
                  <c:v>45713.0625</c:v>
                </c:pt>
                <c:pt idx="227">
                  <c:v>45713.083333333328</c:v>
                </c:pt>
                <c:pt idx="228">
                  <c:v>45713.104166666664</c:v>
                </c:pt>
                <c:pt idx="229">
                  <c:v>45713.125</c:v>
                </c:pt>
                <c:pt idx="230">
                  <c:v>45713.145833333328</c:v>
                </c:pt>
                <c:pt idx="231">
                  <c:v>45713.166666666664</c:v>
                </c:pt>
                <c:pt idx="232">
                  <c:v>45713.1875</c:v>
                </c:pt>
                <c:pt idx="233">
                  <c:v>45713.208333333328</c:v>
                </c:pt>
                <c:pt idx="234">
                  <c:v>45713.229166666664</c:v>
                </c:pt>
                <c:pt idx="235">
                  <c:v>45713.25</c:v>
                </c:pt>
                <c:pt idx="236">
                  <c:v>45713.270833333328</c:v>
                </c:pt>
                <c:pt idx="237">
                  <c:v>45713.291666666664</c:v>
                </c:pt>
                <c:pt idx="238">
                  <c:v>45713.3125</c:v>
                </c:pt>
                <c:pt idx="239">
                  <c:v>45713.333333333328</c:v>
                </c:pt>
                <c:pt idx="240">
                  <c:v>45713.354166666664</c:v>
                </c:pt>
                <c:pt idx="241">
                  <c:v>45713.375</c:v>
                </c:pt>
                <c:pt idx="242">
                  <c:v>45713.395833333328</c:v>
                </c:pt>
                <c:pt idx="243">
                  <c:v>45713.402777777774</c:v>
                </c:pt>
                <c:pt idx="244">
                  <c:v>45713.416666666664</c:v>
                </c:pt>
                <c:pt idx="245">
                  <c:v>45713.4375</c:v>
                </c:pt>
                <c:pt idx="246">
                  <c:v>45713.439583333333</c:v>
                </c:pt>
                <c:pt idx="247">
                  <c:v>45713.458333333328</c:v>
                </c:pt>
                <c:pt idx="248">
                  <c:v>45713.479166666664</c:v>
                </c:pt>
                <c:pt idx="249">
                  <c:v>45713.5</c:v>
                </c:pt>
                <c:pt idx="250">
                  <c:v>45713.520833333328</c:v>
                </c:pt>
                <c:pt idx="251">
                  <c:v>45713.541666666664</c:v>
                </c:pt>
                <c:pt idx="252">
                  <c:v>45713.5625</c:v>
                </c:pt>
                <c:pt idx="253">
                  <c:v>45713.583333333328</c:v>
                </c:pt>
                <c:pt idx="254">
                  <c:v>45713.604166666664</c:v>
                </c:pt>
                <c:pt idx="255">
                  <c:v>45713.620138888888</c:v>
                </c:pt>
                <c:pt idx="256">
                  <c:v>45713.625</c:v>
                </c:pt>
                <c:pt idx="257">
                  <c:v>45713.645833333328</c:v>
                </c:pt>
                <c:pt idx="258">
                  <c:v>45713.666666666664</c:v>
                </c:pt>
                <c:pt idx="259">
                  <c:v>45713.6875</c:v>
                </c:pt>
                <c:pt idx="260">
                  <c:v>45713.708333333328</c:v>
                </c:pt>
                <c:pt idx="261">
                  <c:v>45713.715277777774</c:v>
                </c:pt>
                <c:pt idx="262">
                  <c:v>45713.729166666664</c:v>
                </c:pt>
                <c:pt idx="263">
                  <c:v>45713.75</c:v>
                </c:pt>
                <c:pt idx="264">
                  <c:v>45713.770833333328</c:v>
                </c:pt>
                <c:pt idx="265">
                  <c:v>45713.791666666664</c:v>
                </c:pt>
                <c:pt idx="266">
                  <c:v>45713.8125</c:v>
                </c:pt>
                <c:pt idx="267">
                  <c:v>45713.833333333328</c:v>
                </c:pt>
                <c:pt idx="268">
                  <c:v>45713.854166666664</c:v>
                </c:pt>
                <c:pt idx="269">
                  <c:v>45713.875</c:v>
                </c:pt>
                <c:pt idx="270">
                  <c:v>45713.895833333328</c:v>
                </c:pt>
                <c:pt idx="271">
                  <c:v>45713.916666666664</c:v>
                </c:pt>
                <c:pt idx="272">
                  <c:v>45713.9375</c:v>
                </c:pt>
                <c:pt idx="273">
                  <c:v>45713.958333333328</c:v>
                </c:pt>
                <c:pt idx="274">
                  <c:v>45713.979166666664</c:v>
                </c:pt>
                <c:pt idx="275">
                  <c:v>45714</c:v>
                </c:pt>
                <c:pt idx="276">
                  <c:v>45714.020833333328</c:v>
                </c:pt>
                <c:pt idx="277">
                  <c:v>45714.041666666664</c:v>
                </c:pt>
                <c:pt idx="278">
                  <c:v>45714.0625</c:v>
                </c:pt>
                <c:pt idx="279">
                  <c:v>45714.083333333328</c:v>
                </c:pt>
                <c:pt idx="280">
                  <c:v>45714.104166666664</c:v>
                </c:pt>
                <c:pt idx="281">
                  <c:v>45714.125</c:v>
                </c:pt>
                <c:pt idx="282">
                  <c:v>45714.145833333328</c:v>
                </c:pt>
                <c:pt idx="283">
                  <c:v>45714.166666666664</c:v>
                </c:pt>
                <c:pt idx="284">
                  <c:v>45714.1875</c:v>
                </c:pt>
                <c:pt idx="285">
                  <c:v>45714.208333333328</c:v>
                </c:pt>
                <c:pt idx="286">
                  <c:v>45714.229166666664</c:v>
                </c:pt>
                <c:pt idx="287">
                  <c:v>45714.25</c:v>
                </c:pt>
                <c:pt idx="288">
                  <c:v>45714.270833333328</c:v>
                </c:pt>
                <c:pt idx="289">
                  <c:v>45714.291666666664</c:v>
                </c:pt>
                <c:pt idx="290">
                  <c:v>45714.3125</c:v>
                </c:pt>
                <c:pt idx="291">
                  <c:v>45714.333333333328</c:v>
                </c:pt>
                <c:pt idx="292">
                  <c:v>45714.354166666664</c:v>
                </c:pt>
                <c:pt idx="293">
                  <c:v>45714.375</c:v>
                </c:pt>
                <c:pt idx="294">
                  <c:v>45714.395833333328</c:v>
                </c:pt>
                <c:pt idx="295">
                  <c:v>45714.416666666664</c:v>
                </c:pt>
                <c:pt idx="296">
                  <c:v>45714.4375</c:v>
                </c:pt>
                <c:pt idx="297">
                  <c:v>45714.458333333328</c:v>
                </c:pt>
                <c:pt idx="298">
                  <c:v>45714.479166666664</c:v>
                </c:pt>
                <c:pt idx="299">
                  <c:v>45714.5</c:v>
                </c:pt>
                <c:pt idx="300">
                  <c:v>45714.520833333328</c:v>
                </c:pt>
                <c:pt idx="301">
                  <c:v>45714.541666666664</c:v>
                </c:pt>
                <c:pt idx="302">
                  <c:v>45714.5625</c:v>
                </c:pt>
                <c:pt idx="303">
                  <c:v>45714.583333333328</c:v>
                </c:pt>
                <c:pt idx="304">
                  <c:v>45714.604166666664</c:v>
                </c:pt>
                <c:pt idx="305">
                  <c:v>45714.625</c:v>
                </c:pt>
                <c:pt idx="306">
                  <c:v>45714.645833333328</c:v>
                </c:pt>
                <c:pt idx="307">
                  <c:v>45714.666666666664</c:v>
                </c:pt>
                <c:pt idx="308">
                  <c:v>45714.6875</c:v>
                </c:pt>
                <c:pt idx="309">
                  <c:v>45714.708333333328</c:v>
                </c:pt>
                <c:pt idx="310">
                  <c:v>45714.729166666664</c:v>
                </c:pt>
                <c:pt idx="311">
                  <c:v>45714.75</c:v>
                </c:pt>
                <c:pt idx="312">
                  <c:v>45714.770833333328</c:v>
                </c:pt>
                <c:pt idx="313">
                  <c:v>45714.791666666664</c:v>
                </c:pt>
                <c:pt idx="314">
                  <c:v>45714.8125</c:v>
                </c:pt>
                <c:pt idx="315">
                  <c:v>45714.833333333328</c:v>
                </c:pt>
                <c:pt idx="316">
                  <c:v>45714.854166666664</c:v>
                </c:pt>
                <c:pt idx="317">
                  <c:v>45714.875</c:v>
                </c:pt>
                <c:pt idx="318">
                  <c:v>45714.895833333328</c:v>
                </c:pt>
                <c:pt idx="319">
                  <c:v>45714.916666666664</c:v>
                </c:pt>
                <c:pt idx="320">
                  <c:v>45714.9375</c:v>
                </c:pt>
                <c:pt idx="321">
                  <c:v>45714.958333333328</c:v>
                </c:pt>
                <c:pt idx="322">
                  <c:v>45714.979166666664</c:v>
                </c:pt>
                <c:pt idx="323">
                  <c:v>45715</c:v>
                </c:pt>
                <c:pt idx="324">
                  <c:v>45715.020833333328</c:v>
                </c:pt>
                <c:pt idx="325">
                  <c:v>45715.041666666664</c:v>
                </c:pt>
                <c:pt idx="326">
                  <c:v>45715.0625</c:v>
                </c:pt>
                <c:pt idx="327">
                  <c:v>45715.083333333328</c:v>
                </c:pt>
                <c:pt idx="328">
                  <c:v>45715.104166666664</c:v>
                </c:pt>
                <c:pt idx="329">
                  <c:v>45715.125</c:v>
                </c:pt>
                <c:pt idx="330">
                  <c:v>45715.145833333328</c:v>
                </c:pt>
                <c:pt idx="331">
                  <c:v>45715.166666666664</c:v>
                </c:pt>
                <c:pt idx="332">
                  <c:v>45715.1875</c:v>
                </c:pt>
                <c:pt idx="333">
                  <c:v>45715.208333333328</c:v>
                </c:pt>
                <c:pt idx="334">
                  <c:v>45715.229166666664</c:v>
                </c:pt>
                <c:pt idx="335">
                  <c:v>45715.25</c:v>
                </c:pt>
                <c:pt idx="336">
                  <c:v>45715.270833333328</c:v>
                </c:pt>
                <c:pt idx="337">
                  <c:v>45715.291666666664</c:v>
                </c:pt>
                <c:pt idx="338">
                  <c:v>45715.3125</c:v>
                </c:pt>
                <c:pt idx="339">
                  <c:v>45715.333333333328</c:v>
                </c:pt>
                <c:pt idx="340">
                  <c:v>45715.354166666664</c:v>
                </c:pt>
                <c:pt idx="341">
                  <c:v>45715.375</c:v>
                </c:pt>
                <c:pt idx="342">
                  <c:v>45715.395833333328</c:v>
                </c:pt>
                <c:pt idx="343">
                  <c:v>45715.416666666664</c:v>
                </c:pt>
                <c:pt idx="344">
                  <c:v>45715.4375</c:v>
                </c:pt>
                <c:pt idx="345">
                  <c:v>45715.458333333328</c:v>
                </c:pt>
                <c:pt idx="346">
                  <c:v>45715.479166666664</c:v>
                </c:pt>
                <c:pt idx="347">
                  <c:v>45715.5</c:v>
                </c:pt>
                <c:pt idx="348">
                  <c:v>45715.520833333328</c:v>
                </c:pt>
                <c:pt idx="349">
                  <c:v>45715.541666666664</c:v>
                </c:pt>
                <c:pt idx="350">
                  <c:v>45715.5625</c:v>
                </c:pt>
                <c:pt idx="351">
                  <c:v>45715.583333333328</c:v>
                </c:pt>
                <c:pt idx="352">
                  <c:v>45715.604166666664</c:v>
                </c:pt>
                <c:pt idx="353">
                  <c:v>45715.625</c:v>
                </c:pt>
                <c:pt idx="354">
                  <c:v>45715.645833333328</c:v>
                </c:pt>
                <c:pt idx="355">
                  <c:v>45715.666666666664</c:v>
                </c:pt>
                <c:pt idx="356">
                  <c:v>45715.6875</c:v>
                </c:pt>
                <c:pt idx="357">
                  <c:v>45715.708333333328</c:v>
                </c:pt>
                <c:pt idx="358">
                  <c:v>45715.729166666664</c:v>
                </c:pt>
                <c:pt idx="359">
                  <c:v>45715.75</c:v>
                </c:pt>
                <c:pt idx="360">
                  <c:v>45715.770833333328</c:v>
                </c:pt>
                <c:pt idx="361">
                  <c:v>45715.791666666664</c:v>
                </c:pt>
                <c:pt idx="362">
                  <c:v>45715.8125</c:v>
                </c:pt>
                <c:pt idx="363">
                  <c:v>45715.833333333328</c:v>
                </c:pt>
                <c:pt idx="364">
                  <c:v>45715.854166666664</c:v>
                </c:pt>
                <c:pt idx="365">
                  <c:v>45715.875</c:v>
                </c:pt>
                <c:pt idx="366">
                  <c:v>45715.895833333328</c:v>
                </c:pt>
                <c:pt idx="367">
                  <c:v>45715.916666666664</c:v>
                </c:pt>
                <c:pt idx="368">
                  <c:v>45715.9375</c:v>
                </c:pt>
                <c:pt idx="369">
                  <c:v>45715.958333333328</c:v>
                </c:pt>
                <c:pt idx="370">
                  <c:v>45715.979166666664</c:v>
                </c:pt>
                <c:pt idx="371">
                  <c:v>45716</c:v>
                </c:pt>
                <c:pt idx="372">
                  <c:v>45716.020833333328</c:v>
                </c:pt>
                <c:pt idx="373">
                  <c:v>45716.041666666664</c:v>
                </c:pt>
                <c:pt idx="374">
                  <c:v>45716.0625</c:v>
                </c:pt>
                <c:pt idx="375">
                  <c:v>45716.083333333328</c:v>
                </c:pt>
                <c:pt idx="376">
                  <c:v>45716.104166666664</c:v>
                </c:pt>
                <c:pt idx="377">
                  <c:v>45716.125</c:v>
                </c:pt>
                <c:pt idx="378">
                  <c:v>45716.145833333328</c:v>
                </c:pt>
                <c:pt idx="379">
                  <c:v>45716.166666666664</c:v>
                </c:pt>
                <c:pt idx="380">
                  <c:v>45716.1875</c:v>
                </c:pt>
                <c:pt idx="381">
                  <c:v>45716.208333333328</c:v>
                </c:pt>
                <c:pt idx="382">
                  <c:v>45716.229166666664</c:v>
                </c:pt>
                <c:pt idx="383">
                  <c:v>45716.25</c:v>
                </c:pt>
                <c:pt idx="384">
                  <c:v>45716.270833333328</c:v>
                </c:pt>
                <c:pt idx="385">
                  <c:v>45716.291666666664</c:v>
                </c:pt>
                <c:pt idx="386">
                  <c:v>45716.3125</c:v>
                </c:pt>
                <c:pt idx="387">
                  <c:v>45716.333333333328</c:v>
                </c:pt>
                <c:pt idx="388">
                  <c:v>45716.354166666664</c:v>
                </c:pt>
                <c:pt idx="389">
                  <c:v>45716.375</c:v>
                </c:pt>
                <c:pt idx="390">
                  <c:v>45716.395833333328</c:v>
                </c:pt>
                <c:pt idx="391">
                  <c:v>45716.416666666664</c:v>
                </c:pt>
                <c:pt idx="392">
                  <c:v>45716.4375</c:v>
                </c:pt>
                <c:pt idx="393">
                  <c:v>45716.458333333328</c:v>
                </c:pt>
                <c:pt idx="394">
                  <c:v>45716.479166666664</c:v>
                </c:pt>
                <c:pt idx="395">
                  <c:v>45716.5</c:v>
                </c:pt>
                <c:pt idx="396">
                  <c:v>45716.520833333328</c:v>
                </c:pt>
                <c:pt idx="397">
                  <c:v>45716.541666666664</c:v>
                </c:pt>
                <c:pt idx="398">
                  <c:v>45716.5625</c:v>
                </c:pt>
                <c:pt idx="399">
                  <c:v>45716.583333333328</c:v>
                </c:pt>
                <c:pt idx="400">
                  <c:v>45716.604166666664</c:v>
                </c:pt>
                <c:pt idx="401">
                  <c:v>45716.625</c:v>
                </c:pt>
                <c:pt idx="402">
                  <c:v>45716.645833333328</c:v>
                </c:pt>
                <c:pt idx="403">
                  <c:v>45716.666666666664</c:v>
                </c:pt>
                <c:pt idx="404">
                  <c:v>45716.6875</c:v>
                </c:pt>
                <c:pt idx="405">
                  <c:v>45716.708333333328</c:v>
                </c:pt>
                <c:pt idx="406">
                  <c:v>45716.729166666664</c:v>
                </c:pt>
                <c:pt idx="407">
                  <c:v>45716.75</c:v>
                </c:pt>
                <c:pt idx="408">
                  <c:v>45716.770833333328</c:v>
                </c:pt>
                <c:pt idx="409">
                  <c:v>45716.791666666664</c:v>
                </c:pt>
                <c:pt idx="410">
                  <c:v>45716.8125</c:v>
                </c:pt>
                <c:pt idx="411">
                  <c:v>45716.833333333328</c:v>
                </c:pt>
                <c:pt idx="412">
                  <c:v>45716.854166666664</c:v>
                </c:pt>
                <c:pt idx="413">
                  <c:v>45716.875</c:v>
                </c:pt>
                <c:pt idx="414">
                  <c:v>45716.895833333328</c:v>
                </c:pt>
                <c:pt idx="415">
                  <c:v>45716.916666666664</c:v>
                </c:pt>
                <c:pt idx="416">
                  <c:v>45716.9375</c:v>
                </c:pt>
                <c:pt idx="417">
                  <c:v>45716.958333333328</c:v>
                </c:pt>
                <c:pt idx="418">
                  <c:v>45716.979166666664</c:v>
                </c:pt>
                <c:pt idx="419">
                  <c:v>45717</c:v>
                </c:pt>
                <c:pt idx="420">
                  <c:v>45717.020833333328</c:v>
                </c:pt>
                <c:pt idx="421">
                  <c:v>45717.041666666664</c:v>
                </c:pt>
                <c:pt idx="422">
                  <c:v>45717.0625</c:v>
                </c:pt>
                <c:pt idx="423">
                  <c:v>45717.083333333328</c:v>
                </c:pt>
                <c:pt idx="424">
                  <c:v>45717.104166666664</c:v>
                </c:pt>
                <c:pt idx="425">
                  <c:v>45717.125</c:v>
                </c:pt>
                <c:pt idx="426">
                  <c:v>45717.145833333328</c:v>
                </c:pt>
                <c:pt idx="427">
                  <c:v>45717.166666666664</c:v>
                </c:pt>
                <c:pt idx="428">
                  <c:v>45717.1875</c:v>
                </c:pt>
                <c:pt idx="429">
                  <c:v>45717.208333333328</c:v>
                </c:pt>
                <c:pt idx="430">
                  <c:v>45717.229166666664</c:v>
                </c:pt>
                <c:pt idx="431">
                  <c:v>45717.25</c:v>
                </c:pt>
                <c:pt idx="432">
                  <c:v>45717.270833333328</c:v>
                </c:pt>
                <c:pt idx="433">
                  <c:v>45717.291666666664</c:v>
                </c:pt>
                <c:pt idx="434">
                  <c:v>45717.3125</c:v>
                </c:pt>
                <c:pt idx="435">
                  <c:v>45717.333333333328</c:v>
                </c:pt>
                <c:pt idx="436">
                  <c:v>45717.354166666664</c:v>
                </c:pt>
                <c:pt idx="437">
                  <c:v>45717.375</c:v>
                </c:pt>
                <c:pt idx="438">
                  <c:v>45717.395833333328</c:v>
                </c:pt>
                <c:pt idx="439">
                  <c:v>45717.416666666664</c:v>
                </c:pt>
                <c:pt idx="440">
                  <c:v>45717.4375</c:v>
                </c:pt>
                <c:pt idx="441">
                  <c:v>45717.458333333328</c:v>
                </c:pt>
                <c:pt idx="442">
                  <c:v>45717.479166666664</c:v>
                </c:pt>
                <c:pt idx="443">
                  <c:v>45717.5</c:v>
                </c:pt>
                <c:pt idx="444">
                  <c:v>45717.520833333328</c:v>
                </c:pt>
                <c:pt idx="445">
                  <c:v>45717.541666666664</c:v>
                </c:pt>
                <c:pt idx="446">
                  <c:v>45717.5625</c:v>
                </c:pt>
                <c:pt idx="447">
                  <c:v>45717.583333333328</c:v>
                </c:pt>
                <c:pt idx="448">
                  <c:v>45717.604166666664</c:v>
                </c:pt>
                <c:pt idx="449">
                  <c:v>45717.625</c:v>
                </c:pt>
                <c:pt idx="450">
                  <c:v>45717.645833333328</c:v>
                </c:pt>
                <c:pt idx="451">
                  <c:v>45717.666666666664</c:v>
                </c:pt>
                <c:pt idx="452">
                  <c:v>45717.6875</c:v>
                </c:pt>
                <c:pt idx="453">
                  <c:v>45717.708333333328</c:v>
                </c:pt>
                <c:pt idx="454">
                  <c:v>45717.729166666664</c:v>
                </c:pt>
                <c:pt idx="455">
                  <c:v>45717.75</c:v>
                </c:pt>
                <c:pt idx="456">
                  <c:v>45717.770833333328</c:v>
                </c:pt>
                <c:pt idx="457">
                  <c:v>45717.791666666664</c:v>
                </c:pt>
                <c:pt idx="458">
                  <c:v>45717.8125</c:v>
                </c:pt>
                <c:pt idx="459">
                  <c:v>45717.833333333328</c:v>
                </c:pt>
                <c:pt idx="460">
                  <c:v>45717.854166666664</c:v>
                </c:pt>
                <c:pt idx="461">
                  <c:v>45717.875</c:v>
                </c:pt>
                <c:pt idx="462">
                  <c:v>45717.895833333328</c:v>
                </c:pt>
                <c:pt idx="463">
                  <c:v>45717.916666666664</c:v>
                </c:pt>
                <c:pt idx="464">
                  <c:v>45717.9375</c:v>
                </c:pt>
                <c:pt idx="465">
                  <c:v>45717.958333333328</c:v>
                </c:pt>
                <c:pt idx="466">
                  <c:v>45717.979166666664</c:v>
                </c:pt>
                <c:pt idx="467">
                  <c:v>45718</c:v>
                </c:pt>
                <c:pt idx="468">
                  <c:v>45718.020833333328</c:v>
                </c:pt>
                <c:pt idx="469">
                  <c:v>45718.041666666664</c:v>
                </c:pt>
                <c:pt idx="470">
                  <c:v>45718.0625</c:v>
                </c:pt>
                <c:pt idx="471">
                  <c:v>45718.083333333328</c:v>
                </c:pt>
                <c:pt idx="472">
                  <c:v>45718.104166666664</c:v>
                </c:pt>
                <c:pt idx="473">
                  <c:v>45718.125</c:v>
                </c:pt>
                <c:pt idx="474">
                  <c:v>45718.145833333328</c:v>
                </c:pt>
                <c:pt idx="475">
                  <c:v>45718.166666666664</c:v>
                </c:pt>
                <c:pt idx="476">
                  <c:v>45718.1875</c:v>
                </c:pt>
                <c:pt idx="477">
                  <c:v>45718.208333333328</c:v>
                </c:pt>
                <c:pt idx="478">
                  <c:v>45718.229166666664</c:v>
                </c:pt>
                <c:pt idx="479">
                  <c:v>45718.25</c:v>
                </c:pt>
                <c:pt idx="480">
                  <c:v>45718.270833333328</c:v>
                </c:pt>
                <c:pt idx="481">
                  <c:v>45718.291666666664</c:v>
                </c:pt>
                <c:pt idx="482">
                  <c:v>45718.3125</c:v>
                </c:pt>
                <c:pt idx="483">
                  <c:v>45718.333333333328</c:v>
                </c:pt>
                <c:pt idx="484">
                  <c:v>45718.354166666664</c:v>
                </c:pt>
                <c:pt idx="485">
                  <c:v>45718.375</c:v>
                </c:pt>
                <c:pt idx="486">
                  <c:v>45718.395833333328</c:v>
                </c:pt>
                <c:pt idx="487">
                  <c:v>45718.416666666664</c:v>
                </c:pt>
                <c:pt idx="488">
                  <c:v>45718.4375</c:v>
                </c:pt>
                <c:pt idx="489">
                  <c:v>45718.458333333328</c:v>
                </c:pt>
                <c:pt idx="490">
                  <c:v>45718.479166666664</c:v>
                </c:pt>
                <c:pt idx="491">
                  <c:v>45718.5</c:v>
                </c:pt>
                <c:pt idx="492">
                  <c:v>45718.520833333328</c:v>
                </c:pt>
                <c:pt idx="493">
                  <c:v>45718.527083333334</c:v>
                </c:pt>
                <c:pt idx="494">
                  <c:v>45718.541666666664</c:v>
                </c:pt>
                <c:pt idx="495">
                  <c:v>45718.5625</c:v>
                </c:pt>
                <c:pt idx="496">
                  <c:v>45718.583333333328</c:v>
                </c:pt>
                <c:pt idx="497">
                  <c:v>45718.604166666664</c:v>
                </c:pt>
                <c:pt idx="498">
                  <c:v>45718.625</c:v>
                </c:pt>
                <c:pt idx="499">
                  <c:v>45718.645833333328</c:v>
                </c:pt>
                <c:pt idx="500">
                  <c:v>45718.666666666664</c:v>
                </c:pt>
                <c:pt idx="501">
                  <c:v>45718.683333333334</c:v>
                </c:pt>
                <c:pt idx="502">
                  <c:v>45718.6875</c:v>
                </c:pt>
                <c:pt idx="503">
                  <c:v>45718.708333333328</c:v>
                </c:pt>
                <c:pt idx="504">
                  <c:v>45718.729166666664</c:v>
                </c:pt>
                <c:pt idx="505">
                  <c:v>45718.75</c:v>
                </c:pt>
                <c:pt idx="506">
                  <c:v>45718.770833333328</c:v>
                </c:pt>
                <c:pt idx="507">
                  <c:v>45718.791666666664</c:v>
                </c:pt>
                <c:pt idx="508">
                  <c:v>45718.8125</c:v>
                </c:pt>
                <c:pt idx="509">
                  <c:v>45718.818055555552</c:v>
                </c:pt>
                <c:pt idx="510">
                  <c:v>45718.833333333328</c:v>
                </c:pt>
                <c:pt idx="511">
                  <c:v>45718.854166666664</c:v>
                </c:pt>
                <c:pt idx="512">
                  <c:v>45718.868749999994</c:v>
                </c:pt>
                <c:pt idx="513">
                  <c:v>45718.875</c:v>
                </c:pt>
                <c:pt idx="514">
                  <c:v>45718.895833333328</c:v>
                </c:pt>
                <c:pt idx="515">
                  <c:v>45718.900694444441</c:v>
                </c:pt>
                <c:pt idx="516">
                  <c:v>45718.916666666664</c:v>
                </c:pt>
                <c:pt idx="517">
                  <c:v>45718.9375</c:v>
                </c:pt>
                <c:pt idx="518">
                  <c:v>45718.943055555552</c:v>
                </c:pt>
                <c:pt idx="519">
                  <c:v>45718.958333333328</c:v>
                </c:pt>
                <c:pt idx="520">
                  <c:v>45718.974305555552</c:v>
                </c:pt>
                <c:pt idx="521">
                  <c:v>45718.979166666664</c:v>
                </c:pt>
                <c:pt idx="522">
                  <c:v>45718.991666666661</c:v>
                </c:pt>
                <c:pt idx="523">
                  <c:v>45719</c:v>
                </c:pt>
                <c:pt idx="524">
                  <c:v>45719.000694444439</c:v>
                </c:pt>
                <c:pt idx="525">
                  <c:v>45719.020833333328</c:v>
                </c:pt>
                <c:pt idx="526">
                  <c:v>45719.024305555555</c:v>
                </c:pt>
                <c:pt idx="527">
                  <c:v>45719.041666666664</c:v>
                </c:pt>
                <c:pt idx="528">
                  <c:v>45719.0625</c:v>
                </c:pt>
                <c:pt idx="529">
                  <c:v>45719.083333333328</c:v>
                </c:pt>
                <c:pt idx="530">
                  <c:v>45719.086111111108</c:v>
                </c:pt>
                <c:pt idx="531">
                  <c:v>45719.104166666664</c:v>
                </c:pt>
                <c:pt idx="532">
                  <c:v>45719.114583333328</c:v>
                </c:pt>
                <c:pt idx="533">
                  <c:v>45719.125</c:v>
                </c:pt>
                <c:pt idx="534">
                  <c:v>45719.131944444445</c:v>
                </c:pt>
                <c:pt idx="535">
                  <c:v>45719.145833333328</c:v>
                </c:pt>
                <c:pt idx="536">
                  <c:v>45719.146527777775</c:v>
                </c:pt>
                <c:pt idx="537">
                  <c:v>45719.166666666664</c:v>
                </c:pt>
                <c:pt idx="538">
                  <c:v>45719.1875</c:v>
                </c:pt>
                <c:pt idx="539">
                  <c:v>45719.208333333328</c:v>
                </c:pt>
                <c:pt idx="540">
                  <c:v>45719.216666666667</c:v>
                </c:pt>
                <c:pt idx="541">
                  <c:v>45719.229166666664</c:v>
                </c:pt>
                <c:pt idx="542">
                  <c:v>45719.236111111109</c:v>
                </c:pt>
                <c:pt idx="543">
                  <c:v>45719.25</c:v>
                </c:pt>
                <c:pt idx="544">
                  <c:v>45719.270833333328</c:v>
                </c:pt>
                <c:pt idx="545">
                  <c:v>45719.288194444445</c:v>
                </c:pt>
                <c:pt idx="546">
                  <c:v>45719.291666666664</c:v>
                </c:pt>
                <c:pt idx="547">
                  <c:v>45719.302777777775</c:v>
                </c:pt>
                <c:pt idx="548">
                  <c:v>45719.3125</c:v>
                </c:pt>
                <c:pt idx="549">
                  <c:v>45719.333333333328</c:v>
                </c:pt>
                <c:pt idx="550">
                  <c:v>45719.354166666664</c:v>
                </c:pt>
                <c:pt idx="551">
                  <c:v>45719.359027777777</c:v>
                </c:pt>
                <c:pt idx="552">
                  <c:v>45719.375</c:v>
                </c:pt>
                <c:pt idx="553">
                  <c:v>45719.388194444444</c:v>
                </c:pt>
                <c:pt idx="554">
                  <c:v>45719.388888888883</c:v>
                </c:pt>
                <c:pt idx="555">
                  <c:v>45719.395833333328</c:v>
                </c:pt>
                <c:pt idx="556">
                  <c:v>45719.416666666664</c:v>
                </c:pt>
                <c:pt idx="557">
                  <c:v>45719.419444444444</c:v>
                </c:pt>
                <c:pt idx="558">
                  <c:v>45719.4375</c:v>
                </c:pt>
                <c:pt idx="559">
                  <c:v>45719.458333333328</c:v>
                </c:pt>
                <c:pt idx="560">
                  <c:v>45719.470833333333</c:v>
                </c:pt>
                <c:pt idx="561">
                  <c:v>45719.472916666666</c:v>
                </c:pt>
                <c:pt idx="562">
                  <c:v>45719.479166666664</c:v>
                </c:pt>
                <c:pt idx="563">
                  <c:v>45719.479861111111</c:v>
                </c:pt>
                <c:pt idx="564">
                  <c:v>45719.488888888889</c:v>
                </c:pt>
                <c:pt idx="565">
                  <c:v>45719.5</c:v>
                </c:pt>
                <c:pt idx="566">
                  <c:v>45719.508333333331</c:v>
                </c:pt>
                <c:pt idx="567">
                  <c:v>45719.520833333328</c:v>
                </c:pt>
                <c:pt idx="568">
                  <c:v>45719.522222222222</c:v>
                </c:pt>
                <c:pt idx="569">
                  <c:v>45719.541666666664</c:v>
                </c:pt>
                <c:pt idx="570">
                  <c:v>45719.550694444442</c:v>
                </c:pt>
                <c:pt idx="571">
                  <c:v>45719.5625</c:v>
                </c:pt>
                <c:pt idx="572">
                  <c:v>45719.583333333328</c:v>
                </c:pt>
                <c:pt idx="573">
                  <c:v>45719.604166666664</c:v>
                </c:pt>
                <c:pt idx="574">
                  <c:v>45719.607638888883</c:v>
                </c:pt>
                <c:pt idx="575">
                  <c:v>45719.625</c:v>
                </c:pt>
                <c:pt idx="576">
                  <c:v>45719.645833333328</c:v>
                </c:pt>
                <c:pt idx="577">
                  <c:v>45719.649305555555</c:v>
                </c:pt>
                <c:pt idx="578">
                  <c:v>45719.666666666664</c:v>
                </c:pt>
                <c:pt idx="579">
                  <c:v>45719.6875</c:v>
                </c:pt>
                <c:pt idx="580">
                  <c:v>45719.708333333328</c:v>
                </c:pt>
                <c:pt idx="581">
                  <c:v>45719.729166666664</c:v>
                </c:pt>
                <c:pt idx="582">
                  <c:v>45719.75</c:v>
                </c:pt>
                <c:pt idx="583">
                  <c:v>45719.770833333328</c:v>
                </c:pt>
                <c:pt idx="584">
                  <c:v>45719.772222222222</c:v>
                </c:pt>
                <c:pt idx="585">
                  <c:v>45719.791666666664</c:v>
                </c:pt>
                <c:pt idx="586">
                  <c:v>45719.8125</c:v>
                </c:pt>
                <c:pt idx="587">
                  <c:v>45719.827777777777</c:v>
                </c:pt>
                <c:pt idx="588">
                  <c:v>45719.833333333328</c:v>
                </c:pt>
                <c:pt idx="589">
                  <c:v>45719.854166666664</c:v>
                </c:pt>
                <c:pt idx="590">
                  <c:v>45719.875</c:v>
                </c:pt>
                <c:pt idx="591">
                  <c:v>45719.88680555555</c:v>
                </c:pt>
                <c:pt idx="592">
                  <c:v>45719.895833333328</c:v>
                </c:pt>
                <c:pt idx="593">
                  <c:v>45719.910416666666</c:v>
                </c:pt>
                <c:pt idx="594">
                  <c:v>45719.916666666664</c:v>
                </c:pt>
                <c:pt idx="595">
                  <c:v>45719.928472222222</c:v>
                </c:pt>
                <c:pt idx="596">
                  <c:v>45719.9375</c:v>
                </c:pt>
                <c:pt idx="597">
                  <c:v>45719.958333333328</c:v>
                </c:pt>
                <c:pt idx="598">
                  <c:v>45719.979166666664</c:v>
                </c:pt>
                <c:pt idx="599">
                  <c:v>45720</c:v>
                </c:pt>
                <c:pt idx="600">
                  <c:v>45720.009722222218</c:v>
                </c:pt>
                <c:pt idx="601">
                  <c:v>45720.020833333328</c:v>
                </c:pt>
                <c:pt idx="602">
                  <c:v>45720.025694444441</c:v>
                </c:pt>
                <c:pt idx="603">
                  <c:v>45720.041666666664</c:v>
                </c:pt>
                <c:pt idx="604">
                  <c:v>45720.047222222223</c:v>
                </c:pt>
                <c:pt idx="605">
                  <c:v>45720.0625</c:v>
                </c:pt>
                <c:pt idx="606">
                  <c:v>45720.080555555556</c:v>
                </c:pt>
                <c:pt idx="607">
                  <c:v>45720.083333333328</c:v>
                </c:pt>
                <c:pt idx="608">
                  <c:v>45720.104166666664</c:v>
                </c:pt>
                <c:pt idx="609">
                  <c:v>45720.125</c:v>
                </c:pt>
                <c:pt idx="610">
                  <c:v>45720.145833333328</c:v>
                </c:pt>
                <c:pt idx="611">
                  <c:v>45720.166666666664</c:v>
                </c:pt>
                <c:pt idx="612">
                  <c:v>45720.16805555555</c:v>
                </c:pt>
                <c:pt idx="613">
                  <c:v>45720.1875</c:v>
                </c:pt>
                <c:pt idx="614">
                  <c:v>45720.208333333328</c:v>
                </c:pt>
                <c:pt idx="615">
                  <c:v>45720.229166666664</c:v>
                </c:pt>
                <c:pt idx="616">
                  <c:v>45720.25</c:v>
                </c:pt>
                <c:pt idx="617">
                  <c:v>45720.270833333328</c:v>
                </c:pt>
                <c:pt idx="618">
                  <c:v>45720.291666666664</c:v>
                </c:pt>
                <c:pt idx="619">
                  <c:v>45720.3125</c:v>
                </c:pt>
                <c:pt idx="620">
                  <c:v>45720.333333333328</c:v>
                </c:pt>
                <c:pt idx="621">
                  <c:v>45720.342361111107</c:v>
                </c:pt>
                <c:pt idx="622">
                  <c:v>45720.354166666664</c:v>
                </c:pt>
                <c:pt idx="623">
                  <c:v>45720.375</c:v>
                </c:pt>
                <c:pt idx="624">
                  <c:v>45720.395833333328</c:v>
                </c:pt>
                <c:pt idx="625">
                  <c:v>45720.413194444445</c:v>
                </c:pt>
                <c:pt idx="626">
                  <c:v>45720.416666666664</c:v>
                </c:pt>
                <c:pt idx="627">
                  <c:v>45720.4375</c:v>
                </c:pt>
                <c:pt idx="628">
                  <c:v>45720.438194444439</c:v>
                </c:pt>
                <c:pt idx="629">
                  <c:v>45720.458333333328</c:v>
                </c:pt>
                <c:pt idx="630">
                  <c:v>45720.459722222222</c:v>
                </c:pt>
                <c:pt idx="631">
                  <c:v>45720.479166666664</c:v>
                </c:pt>
                <c:pt idx="632">
                  <c:v>45720.481944444444</c:v>
                </c:pt>
                <c:pt idx="633">
                  <c:v>45720.5</c:v>
                </c:pt>
                <c:pt idx="634">
                  <c:v>45720.507638888885</c:v>
                </c:pt>
                <c:pt idx="635">
                  <c:v>45720.520833333328</c:v>
                </c:pt>
                <c:pt idx="636">
                  <c:v>45720.534027777772</c:v>
                </c:pt>
                <c:pt idx="637">
                  <c:v>45720.541666666664</c:v>
                </c:pt>
                <c:pt idx="638">
                  <c:v>45720.5625</c:v>
                </c:pt>
                <c:pt idx="639">
                  <c:v>45720.573611111111</c:v>
                </c:pt>
                <c:pt idx="640">
                  <c:v>45720.583333333328</c:v>
                </c:pt>
                <c:pt idx="641">
                  <c:v>45720.59097222222</c:v>
                </c:pt>
                <c:pt idx="642">
                  <c:v>45720.604166666664</c:v>
                </c:pt>
                <c:pt idx="643">
                  <c:v>45720.625</c:v>
                </c:pt>
                <c:pt idx="644">
                  <c:v>45720.645833333328</c:v>
                </c:pt>
                <c:pt idx="645">
                  <c:v>45720.666666666664</c:v>
                </c:pt>
                <c:pt idx="646">
                  <c:v>45720.680555555555</c:v>
                </c:pt>
                <c:pt idx="647">
                  <c:v>45720.6875</c:v>
                </c:pt>
                <c:pt idx="648">
                  <c:v>45720.703472222223</c:v>
                </c:pt>
                <c:pt idx="649">
                  <c:v>45720.708333333328</c:v>
                </c:pt>
                <c:pt idx="650">
                  <c:v>45720.729166666664</c:v>
                </c:pt>
                <c:pt idx="651">
                  <c:v>45720.73333333333</c:v>
                </c:pt>
                <c:pt idx="652">
                  <c:v>45720.75</c:v>
                </c:pt>
                <c:pt idx="653">
                  <c:v>45720.752083333333</c:v>
                </c:pt>
                <c:pt idx="654">
                  <c:v>45720.770833333328</c:v>
                </c:pt>
                <c:pt idx="655">
                  <c:v>45720.791666666664</c:v>
                </c:pt>
                <c:pt idx="656">
                  <c:v>45720.8125</c:v>
                </c:pt>
                <c:pt idx="657">
                  <c:v>45720.815972222219</c:v>
                </c:pt>
                <c:pt idx="658">
                  <c:v>45720.833333333328</c:v>
                </c:pt>
                <c:pt idx="659">
                  <c:v>45720.854166666664</c:v>
                </c:pt>
                <c:pt idx="660">
                  <c:v>45720.875</c:v>
                </c:pt>
                <c:pt idx="661">
                  <c:v>45720.895833333328</c:v>
                </c:pt>
                <c:pt idx="662">
                  <c:v>45720.916666666664</c:v>
                </c:pt>
                <c:pt idx="663">
                  <c:v>45720.9375</c:v>
                </c:pt>
                <c:pt idx="664">
                  <c:v>45720.956944444442</c:v>
                </c:pt>
                <c:pt idx="665">
                  <c:v>45720.958333333328</c:v>
                </c:pt>
                <c:pt idx="666">
                  <c:v>45720.979166666664</c:v>
                </c:pt>
                <c:pt idx="667">
                  <c:v>45721</c:v>
                </c:pt>
                <c:pt idx="668">
                  <c:v>45721.020833333328</c:v>
                </c:pt>
                <c:pt idx="669">
                  <c:v>45721.025694444441</c:v>
                </c:pt>
                <c:pt idx="670">
                  <c:v>45721.041666666664</c:v>
                </c:pt>
                <c:pt idx="671">
                  <c:v>45721.0625</c:v>
                </c:pt>
                <c:pt idx="672">
                  <c:v>45721.065277777772</c:v>
                </c:pt>
                <c:pt idx="673">
                  <c:v>45721.083333333328</c:v>
                </c:pt>
                <c:pt idx="674">
                  <c:v>45721.104166666664</c:v>
                </c:pt>
                <c:pt idx="675">
                  <c:v>45721.125</c:v>
                </c:pt>
                <c:pt idx="676">
                  <c:v>45721.145833333328</c:v>
                </c:pt>
                <c:pt idx="677">
                  <c:v>45721.166666666664</c:v>
                </c:pt>
                <c:pt idx="678">
                  <c:v>45721.1875</c:v>
                </c:pt>
                <c:pt idx="679">
                  <c:v>45721.208333333328</c:v>
                </c:pt>
                <c:pt idx="680">
                  <c:v>45721.229166666664</c:v>
                </c:pt>
                <c:pt idx="681">
                  <c:v>45721.236805555556</c:v>
                </c:pt>
                <c:pt idx="682">
                  <c:v>45721.25</c:v>
                </c:pt>
                <c:pt idx="683">
                  <c:v>45721.270833333328</c:v>
                </c:pt>
                <c:pt idx="684">
                  <c:v>45721.291666666664</c:v>
                </c:pt>
                <c:pt idx="685">
                  <c:v>45721.297916666663</c:v>
                </c:pt>
                <c:pt idx="686">
                  <c:v>45721.3125</c:v>
                </c:pt>
                <c:pt idx="687">
                  <c:v>45721.333333333328</c:v>
                </c:pt>
                <c:pt idx="688">
                  <c:v>45721.334722222222</c:v>
                </c:pt>
                <c:pt idx="689">
                  <c:v>45721.354166666664</c:v>
                </c:pt>
                <c:pt idx="690">
                  <c:v>45721.361805555556</c:v>
                </c:pt>
                <c:pt idx="691">
                  <c:v>45721.375</c:v>
                </c:pt>
                <c:pt idx="692">
                  <c:v>45721.379166666666</c:v>
                </c:pt>
                <c:pt idx="693">
                  <c:v>45721.395833333328</c:v>
                </c:pt>
                <c:pt idx="694">
                  <c:v>45721.416666666664</c:v>
                </c:pt>
                <c:pt idx="695">
                  <c:v>45721.4375</c:v>
                </c:pt>
                <c:pt idx="696">
                  <c:v>45721.458333333328</c:v>
                </c:pt>
                <c:pt idx="697">
                  <c:v>45721.479166666664</c:v>
                </c:pt>
                <c:pt idx="698">
                  <c:v>45721.48333333333</c:v>
                </c:pt>
                <c:pt idx="699">
                  <c:v>45721.5</c:v>
                </c:pt>
                <c:pt idx="700">
                  <c:v>45721.502083333333</c:v>
                </c:pt>
                <c:pt idx="701">
                  <c:v>45721.520833333328</c:v>
                </c:pt>
                <c:pt idx="702">
                  <c:v>45721.521527777775</c:v>
                </c:pt>
                <c:pt idx="703">
                  <c:v>45721.541666666664</c:v>
                </c:pt>
                <c:pt idx="704">
                  <c:v>45721.5625</c:v>
                </c:pt>
                <c:pt idx="705">
                  <c:v>45721.563194444439</c:v>
                </c:pt>
                <c:pt idx="706">
                  <c:v>45721.583333333328</c:v>
                </c:pt>
                <c:pt idx="707">
                  <c:v>45721.604166666664</c:v>
                </c:pt>
                <c:pt idx="708">
                  <c:v>45721.625</c:v>
                </c:pt>
                <c:pt idx="709">
                  <c:v>45721.645833333328</c:v>
                </c:pt>
                <c:pt idx="710">
                  <c:v>45721.647916666661</c:v>
                </c:pt>
                <c:pt idx="711">
                  <c:v>45721.666666666664</c:v>
                </c:pt>
                <c:pt idx="712">
                  <c:v>45721.6875</c:v>
                </c:pt>
                <c:pt idx="713">
                  <c:v>45721.688194444439</c:v>
                </c:pt>
                <c:pt idx="714">
                  <c:v>45721.708333333328</c:v>
                </c:pt>
                <c:pt idx="715">
                  <c:v>45721.729166666664</c:v>
                </c:pt>
                <c:pt idx="716">
                  <c:v>45721.73055555555</c:v>
                </c:pt>
                <c:pt idx="717">
                  <c:v>45721.75</c:v>
                </c:pt>
                <c:pt idx="718">
                  <c:v>45721.770833333328</c:v>
                </c:pt>
                <c:pt idx="719">
                  <c:v>45721.791666666664</c:v>
                </c:pt>
                <c:pt idx="720">
                  <c:v>45721.8125</c:v>
                </c:pt>
                <c:pt idx="721">
                  <c:v>45721.813194444439</c:v>
                </c:pt>
                <c:pt idx="722">
                  <c:v>45721.833333333328</c:v>
                </c:pt>
                <c:pt idx="723">
                  <c:v>45721.853472222218</c:v>
                </c:pt>
                <c:pt idx="724">
                  <c:v>45721.854166666664</c:v>
                </c:pt>
                <c:pt idx="725">
                  <c:v>45721.85833333333</c:v>
                </c:pt>
                <c:pt idx="726">
                  <c:v>45721.875</c:v>
                </c:pt>
                <c:pt idx="727">
                  <c:v>45721.895833333328</c:v>
                </c:pt>
                <c:pt idx="728">
                  <c:v>45721.916666666664</c:v>
                </c:pt>
                <c:pt idx="729">
                  <c:v>45721.917361111111</c:v>
                </c:pt>
                <c:pt idx="730">
                  <c:v>45721.9375</c:v>
                </c:pt>
                <c:pt idx="731">
                  <c:v>45721.958333333328</c:v>
                </c:pt>
                <c:pt idx="732">
                  <c:v>45721.979166666664</c:v>
                </c:pt>
                <c:pt idx="733">
                  <c:v>45722</c:v>
                </c:pt>
                <c:pt idx="734">
                  <c:v>45722.020833333328</c:v>
                </c:pt>
                <c:pt idx="735">
                  <c:v>45722.041666666664</c:v>
                </c:pt>
                <c:pt idx="736">
                  <c:v>45722.04305555555</c:v>
                </c:pt>
                <c:pt idx="737">
                  <c:v>45722.0625</c:v>
                </c:pt>
                <c:pt idx="738">
                  <c:v>45722.076388888883</c:v>
                </c:pt>
                <c:pt idx="739">
                  <c:v>45722.083333333328</c:v>
                </c:pt>
                <c:pt idx="740">
                  <c:v>45722.104166666664</c:v>
                </c:pt>
                <c:pt idx="741">
                  <c:v>45722.125</c:v>
                </c:pt>
                <c:pt idx="742">
                  <c:v>45722.145833333328</c:v>
                </c:pt>
                <c:pt idx="743">
                  <c:v>45722.166666666664</c:v>
                </c:pt>
                <c:pt idx="744">
                  <c:v>45722.1875</c:v>
                </c:pt>
                <c:pt idx="745">
                  <c:v>45722.208333333328</c:v>
                </c:pt>
                <c:pt idx="746">
                  <c:v>45722.229166666664</c:v>
                </c:pt>
                <c:pt idx="747">
                  <c:v>45722.231249999997</c:v>
                </c:pt>
                <c:pt idx="748">
                  <c:v>45722.25</c:v>
                </c:pt>
                <c:pt idx="749">
                  <c:v>45722.260416666664</c:v>
                </c:pt>
                <c:pt idx="750">
                  <c:v>45722.270833333328</c:v>
                </c:pt>
                <c:pt idx="751">
                  <c:v>45722.291666666664</c:v>
                </c:pt>
                <c:pt idx="752">
                  <c:v>45722.302777777775</c:v>
                </c:pt>
                <c:pt idx="753">
                  <c:v>45722.303472222222</c:v>
                </c:pt>
                <c:pt idx="754">
                  <c:v>45722.311111111107</c:v>
                </c:pt>
                <c:pt idx="755">
                  <c:v>45722.3125</c:v>
                </c:pt>
                <c:pt idx="756">
                  <c:v>45722.328472222223</c:v>
                </c:pt>
                <c:pt idx="757">
                  <c:v>45722.333333333328</c:v>
                </c:pt>
                <c:pt idx="758">
                  <c:v>45722.354166666664</c:v>
                </c:pt>
                <c:pt idx="759">
                  <c:v>45722.373611111107</c:v>
                </c:pt>
                <c:pt idx="760">
                  <c:v>45722.374305555553</c:v>
                </c:pt>
                <c:pt idx="761">
                  <c:v>45722.375</c:v>
                </c:pt>
                <c:pt idx="762">
                  <c:v>45722.385416666664</c:v>
                </c:pt>
                <c:pt idx="763">
                  <c:v>45722.395833333328</c:v>
                </c:pt>
                <c:pt idx="764">
                  <c:v>45722.401388888888</c:v>
                </c:pt>
                <c:pt idx="765">
                  <c:v>45722.415277777778</c:v>
                </c:pt>
                <c:pt idx="766">
                  <c:v>45722.416666666664</c:v>
                </c:pt>
                <c:pt idx="767">
                  <c:v>45722.422916666663</c:v>
                </c:pt>
                <c:pt idx="768">
                  <c:v>45722.432638888888</c:v>
                </c:pt>
                <c:pt idx="769">
                  <c:v>45722.434027777774</c:v>
                </c:pt>
                <c:pt idx="770">
                  <c:v>45722.4375</c:v>
                </c:pt>
                <c:pt idx="771">
                  <c:v>45722.458333333328</c:v>
                </c:pt>
                <c:pt idx="772">
                  <c:v>45722.479166666664</c:v>
                </c:pt>
                <c:pt idx="773">
                  <c:v>45722.5</c:v>
                </c:pt>
                <c:pt idx="774">
                  <c:v>45722.506249999999</c:v>
                </c:pt>
                <c:pt idx="775">
                  <c:v>45722.520833333328</c:v>
                </c:pt>
                <c:pt idx="776">
                  <c:v>45722.541666666664</c:v>
                </c:pt>
                <c:pt idx="777">
                  <c:v>45722.547222222223</c:v>
                </c:pt>
                <c:pt idx="778">
                  <c:v>45722.5625</c:v>
                </c:pt>
                <c:pt idx="779">
                  <c:v>45722.583333333328</c:v>
                </c:pt>
                <c:pt idx="780">
                  <c:v>45722.584027777775</c:v>
                </c:pt>
                <c:pt idx="781">
                  <c:v>45722.604166666664</c:v>
                </c:pt>
                <c:pt idx="782">
                  <c:v>45722.625</c:v>
                </c:pt>
                <c:pt idx="783">
                  <c:v>45722.645833333328</c:v>
                </c:pt>
                <c:pt idx="784">
                  <c:v>45722.666666666664</c:v>
                </c:pt>
                <c:pt idx="785">
                  <c:v>45722.6875</c:v>
                </c:pt>
                <c:pt idx="786">
                  <c:v>45722.708333333328</c:v>
                </c:pt>
                <c:pt idx="787">
                  <c:v>45722.729166666664</c:v>
                </c:pt>
                <c:pt idx="788">
                  <c:v>45722.747916666667</c:v>
                </c:pt>
                <c:pt idx="789">
                  <c:v>45722.75</c:v>
                </c:pt>
                <c:pt idx="790">
                  <c:v>45722.759027777778</c:v>
                </c:pt>
                <c:pt idx="791">
                  <c:v>45722.770833333328</c:v>
                </c:pt>
                <c:pt idx="792">
                  <c:v>45722.791666666664</c:v>
                </c:pt>
                <c:pt idx="793">
                  <c:v>45722.795138888883</c:v>
                </c:pt>
                <c:pt idx="794">
                  <c:v>45722.8125</c:v>
                </c:pt>
                <c:pt idx="795">
                  <c:v>45722.833333333328</c:v>
                </c:pt>
                <c:pt idx="796">
                  <c:v>45722.854166666664</c:v>
                </c:pt>
                <c:pt idx="797">
                  <c:v>45722.875</c:v>
                </c:pt>
                <c:pt idx="798">
                  <c:v>45722.895833333328</c:v>
                </c:pt>
                <c:pt idx="799">
                  <c:v>45722.914583333331</c:v>
                </c:pt>
                <c:pt idx="800">
                  <c:v>45722.916666666664</c:v>
                </c:pt>
                <c:pt idx="801">
                  <c:v>45722.9375</c:v>
                </c:pt>
                <c:pt idx="802">
                  <c:v>45722.958333333328</c:v>
                </c:pt>
                <c:pt idx="803">
                  <c:v>45722.979166666664</c:v>
                </c:pt>
                <c:pt idx="804">
                  <c:v>45723</c:v>
                </c:pt>
                <c:pt idx="805">
                  <c:v>45723.020833333328</c:v>
                </c:pt>
                <c:pt idx="806">
                  <c:v>45723.041666666664</c:v>
                </c:pt>
                <c:pt idx="807">
                  <c:v>45723.0625</c:v>
                </c:pt>
                <c:pt idx="808">
                  <c:v>45723.083333333328</c:v>
                </c:pt>
                <c:pt idx="809">
                  <c:v>45723.104166666664</c:v>
                </c:pt>
                <c:pt idx="810">
                  <c:v>45723.125</c:v>
                </c:pt>
                <c:pt idx="811">
                  <c:v>45723.145833333328</c:v>
                </c:pt>
                <c:pt idx="812">
                  <c:v>45723.166666666664</c:v>
                </c:pt>
                <c:pt idx="813">
                  <c:v>45723.1875</c:v>
                </c:pt>
                <c:pt idx="814">
                  <c:v>45723.208333333328</c:v>
                </c:pt>
                <c:pt idx="815">
                  <c:v>45723.229166666664</c:v>
                </c:pt>
                <c:pt idx="816">
                  <c:v>45723.25</c:v>
                </c:pt>
                <c:pt idx="817">
                  <c:v>45723.270833333328</c:v>
                </c:pt>
                <c:pt idx="818">
                  <c:v>45723.291666666664</c:v>
                </c:pt>
                <c:pt idx="819">
                  <c:v>45723.3125</c:v>
                </c:pt>
                <c:pt idx="820">
                  <c:v>45723.315972222219</c:v>
                </c:pt>
                <c:pt idx="821">
                  <c:v>45723.333333333328</c:v>
                </c:pt>
                <c:pt idx="822">
                  <c:v>45723.354166666664</c:v>
                </c:pt>
                <c:pt idx="823">
                  <c:v>45723.375</c:v>
                </c:pt>
                <c:pt idx="824">
                  <c:v>45723.395833333328</c:v>
                </c:pt>
                <c:pt idx="825">
                  <c:v>45723.416666666664</c:v>
                </c:pt>
                <c:pt idx="826">
                  <c:v>45723.4375</c:v>
                </c:pt>
                <c:pt idx="827">
                  <c:v>45723.458333333328</c:v>
                </c:pt>
                <c:pt idx="828">
                  <c:v>45723.479166666664</c:v>
                </c:pt>
                <c:pt idx="829">
                  <c:v>45723.5</c:v>
                </c:pt>
                <c:pt idx="830">
                  <c:v>45723.520833333328</c:v>
                </c:pt>
                <c:pt idx="831">
                  <c:v>45723.541666666664</c:v>
                </c:pt>
                <c:pt idx="832">
                  <c:v>45723.5625</c:v>
                </c:pt>
                <c:pt idx="833">
                  <c:v>45723.583333333328</c:v>
                </c:pt>
                <c:pt idx="834">
                  <c:v>45723.604166666664</c:v>
                </c:pt>
                <c:pt idx="835">
                  <c:v>45723.604861111111</c:v>
                </c:pt>
                <c:pt idx="836">
                  <c:v>45723.625</c:v>
                </c:pt>
                <c:pt idx="837">
                  <c:v>45723.645833333328</c:v>
                </c:pt>
                <c:pt idx="838">
                  <c:v>45723.661111111105</c:v>
                </c:pt>
                <c:pt idx="839">
                  <c:v>45723.666666666664</c:v>
                </c:pt>
                <c:pt idx="840">
                  <c:v>45723.6875</c:v>
                </c:pt>
                <c:pt idx="841">
                  <c:v>45723.708333333328</c:v>
                </c:pt>
                <c:pt idx="842">
                  <c:v>45723.717361111107</c:v>
                </c:pt>
                <c:pt idx="843">
                  <c:v>45723.729166666664</c:v>
                </c:pt>
                <c:pt idx="844">
                  <c:v>45723.75</c:v>
                </c:pt>
                <c:pt idx="845">
                  <c:v>45723.770833333328</c:v>
                </c:pt>
                <c:pt idx="846">
                  <c:v>45723.791666666664</c:v>
                </c:pt>
                <c:pt idx="847">
                  <c:v>45723.797222222223</c:v>
                </c:pt>
                <c:pt idx="848">
                  <c:v>45723.8125</c:v>
                </c:pt>
                <c:pt idx="849">
                  <c:v>45723.833333333328</c:v>
                </c:pt>
                <c:pt idx="850">
                  <c:v>45723.834027777775</c:v>
                </c:pt>
                <c:pt idx="851">
                  <c:v>45723.854166666664</c:v>
                </c:pt>
                <c:pt idx="852">
                  <c:v>45723.85833333333</c:v>
                </c:pt>
                <c:pt idx="853">
                  <c:v>45723.875</c:v>
                </c:pt>
                <c:pt idx="854">
                  <c:v>45723.895833333328</c:v>
                </c:pt>
                <c:pt idx="855">
                  <c:v>45723.916666666664</c:v>
                </c:pt>
                <c:pt idx="856">
                  <c:v>45723.9375</c:v>
                </c:pt>
                <c:pt idx="857">
                  <c:v>45723.958333333328</c:v>
                </c:pt>
                <c:pt idx="858">
                  <c:v>45723.979166666664</c:v>
                </c:pt>
                <c:pt idx="859">
                  <c:v>45724</c:v>
                </c:pt>
                <c:pt idx="860">
                  <c:v>45724.020833333328</c:v>
                </c:pt>
                <c:pt idx="861">
                  <c:v>45724.041666666664</c:v>
                </c:pt>
                <c:pt idx="862">
                  <c:v>45724.0625</c:v>
                </c:pt>
                <c:pt idx="863">
                  <c:v>45724.083333333328</c:v>
                </c:pt>
                <c:pt idx="864">
                  <c:v>45724.084722222222</c:v>
                </c:pt>
                <c:pt idx="865">
                  <c:v>45724.104166666664</c:v>
                </c:pt>
                <c:pt idx="866">
                  <c:v>45724.106944444444</c:v>
                </c:pt>
                <c:pt idx="867">
                  <c:v>45724.125</c:v>
                </c:pt>
                <c:pt idx="868">
                  <c:v>45724.145833333328</c:v>
                </c:pt>
                <c:pt idx="869">
                  <c:v>45724.165277777778</c:v>
                </c:pt>
                <c:pt idx="870">
                  <c:v>45724.166666666664</c:v>
                </c:pt>
                <c:pt idx="871">
                  <c:v>45724.1875</c:v>
                </c:pt>
                <c:pt idx="872">
                  <c:v>45724.2</c:v>
                </c:pt>
                <c:pt idx="873">
                  <c:v>45724.208333333328</c:v>
                </c:pt>
                <c:pt idx="874">
                  <c:v>45724.212499999994</c:v>
                </c:pt>
                <c:pt idx="875">
                  <c:v>45724.229166666664</c:v>
                </c:pt>
                <c:pt idx="876">
                  <c:v>45724.25</c:v>
                </c:pt>
                <c:pt idx="877">
                  <c:v>45724.270833333328</c:v>
                </c:pt>
                <c:pt idx="878">
                  <c:v>45724.291666666664</c:v>
                </c:pt>
                <c:pt idx="879">
                  <c:v>45724.3125</c:v>
                </c:pt>
                <c:pt idx="880">
                  <c:v>45724.329861111109</c:v>
                </c:pt>
                <c:pt idx="881">
                  <c:v>45724.333333333328</c:v>
                </c:pt>
                <c:pt idx="882">
                  <c:v>45724.351388888885</c:v>
                </c:pt>
                <c:pt idx="883">
                  <c:v>45724.354166666664</c:v>
                </c:pt>
                <c:pt idx="884">
                  <c:v>45724.375</c:v>
                </c:pt>
                <c:pt idx="885">
                  <c:v>45724.395833333328</c:v>
                </c:pt>
                <c:pt idx="886">
                  <c:v>45724.416666666664</c:v>
                </c:pt>
                <c:pt idx="887">
                  <c:v>45724.4375</c:v>
                </c:pt>
                <c:pt idx="888">
                  <c:v>45724.458333333328</c:v>
                </c:pt>
                <c:pt idx="889">
                  <c:v>45724.479166666664</c:v>
                </c:pt>
                <c:pt idx="890">
                  <c:v>45724.5</c:v>
                </c:pt>
                <c:pt idx="891">
                  <c:v>45724.506944444445</c:v>
                </c:pt>
                <c:pt idx="892">
                  <c:v>45724.520833333328</c:v>
                </c:pt>
                <c:pt idx="893">
                  <c:v>45724.527777777774</c:v>
                </c:pt>
                <c:pt idx="894">
                  <c:v>45724.541666666664</c:v>
                </c:pt>
                <c:pt idx="895">
                  <c:v>45724.549999999996</c:v>
                </c:pt>
                <c:pt idx="896">
                  <c:v>45724.5625</c:v>
                </c:pt>
                <c:pt idx="897">
                  <c:v>45724.568749999999</c:v>
                </c:pt>
                <c:pt idx="898">
                  <c:v>45724.583333333328</c:v>
                </c:pt>
                <c:pt idx="899">
                  <c:v>45724.604166666664</c:v>
                </c:pt>
                <c:pt idx="900">
                  <c:v>45724.610416666663</c:v>
                </c:pt>
                <c:pt idx="901">
                  <c:v>45724.625</c:v>
                </c:pt>
                <c:pt idx="902">
                  <c:v>45724.645833333328</c:v>
                </c:pt>
                <c:pt idx="903">
                  <c:v>45724.666666666664</c:v>
                </c:pt>
                <c:pt idx="904">
                  <c:v>45724.683333333334</c:v>
                </c:pt>
                <c:pt idx="905">
                  <c:v>45724.6875</c:v>
                </c:pt>
                <c:pt idx="906">
                  <c:v>45724.708333333328</c:v>
                </c:pt>
                <c:pt idx="907">
                  <c:v>45724.729166666664</c:v>
                </c:pt>
                <c:pt idx="908">
                  <c:v>45724.738888888889</c:v>
                </c:pt>
                <c:pt idx="909">
                  <c:v>45724.75</c:v>
                </c:pt>
                <c:pt idx="910">
                  <c:v>45724.757638888885</c:v>
                </c:pt>
                <c:pt idx="911">
                  <c:v>45724.770833333328</c:v>
                </c:pt>
                <c:pt idx="912">
                  <c:v>45724.791666666664</c:v>
                </c:pt>
                <c:pt idx="913">
                  <c:v>45724.8125</c:v>
                </c:pt>
                <c:pt idx="914">
                  <c:v>45724.833333333328</c:v>
                </c:pt>
                <c:pt idx="915">
                  <c:v>45724.854166666664</c:v>
                </c:pt>
                <c:pt idx="916">
                  <c:v>45724.875</c:v>
                </c:pt>
                <c:pt idx="917">
                  <c:v>45724.895833333328</c:v>
                </c:pt>
                <c:pt idx="918">
                  <c:v>45724.916666666664</c:v>
                </c:pt>
                <c:pt idx="919">
                  <c:v>45724.925694444442</c:v>
                </c:pt>
                <c:pt idx="920">
                  <c:v>45724.9375</c:v>
                </c:pt>
                <c:pt idx="921">
                  <c:v>45724.948611111111</c:v>
                </c:pt>
                <c:pt idx="922">
                  <c:v>45724.958333333328</c:v>
                </c:pt>
                <c:pt idx="923">
                  <c:v>45724.979166666664</c:v>
                </c:pt>
                <c:pt idx="924">
                  <c:v>45725</c:v>
                </c:pt>
                <c:pt idx="925">
                  <c:v>45725.020833333328</c:v>
                </c:pt>
                <c:pt idx="926">
                  <c:v>45725.036111111105</c:v>
                </c:pt>
                <c:pt idx="927">
                  <c:v>45725.041666666664</c:v>
                </c:pt>
                <c:pt idx="928">
                  <c:v>45725.0625</c:v>
                </c:pt>
                <c:pt idx="929">
                  <c:v>45725.072916666664</c:v>
                </c:pt>
                <c:pt idx="930">
                  <c:v>45725.083333333328</c:v>
                </c:pt>
                <c:pt idx="931">
                  <c:v>45725.104166666664</c:v>
                </c:pt>
                <c:pt idx="932">
                  <c:v>45725.12222222222</c:v>
                </c:pt>
                <c:pt idx="933">
                  <c:v>45725.122916666667</c:v>
                </c:pt>
                <c:pt idx="934">
                  <c:v>45725.125</c:v>
                </c:pt>
                <c:pt idx="935">
                  <c:v>45725.145833333328</c:v>
                </c:pt>
                <c:pt idx="936">
                  <c:v>45725.151388888888</c:v>
                </c:pt>
                <c:pt idx="937">
                  <c:v>45725.166666666664</c:v>
                </c:pt>
                <c:pt idx="938">
                  <c:v>45725.1875</c:v>
                </c:pt>
                <c:pt idx="939">
                  <c:v>45725.197222222218</c:v>
                </c:pt>
                <c:pt idx="940">
                  <c:v>45725.208333333328</c:v>
                </c:pt>
                <c:pt idx="941">
                  <c:v>45725.217361111107</c:v>
                </c:pt>
                <c:pt idx="942">
                  <c:v>45725.229166666664</c:v>
                </c:pt>
                <c:pt idx="943">
                  <c:v>45725.25</c:v>
                </c:pt>
                <c:pt idx="944">
                  <c:v>45725.252777777772</c:v>
                </c:pt>
                <c:pt idx="945">
                  <c:v>45725.270833333328</c:v>
                </c:pt>
                <c:pt idx="946">
                  <c:v>45725.277777777774</c:v>
                </c:pt>
                <c:pt idx="947">
                  <c:v>45725.28125</c:v>
                </c:pt>
                <c:pt idx="948">
                  <c:v>45725.291666666664</c:v>
                </c:pt>
                <c:pt idx="949">
                  <c:v>45725.306944444441</c:v>
                </c:pt>
                <c:pt idx="950">
                  <c:v>45725.3125</c:v>
                </c:pt>
                <c:pt idx="951">
                  <c:v>45725.333333333328</c:v>
                </c:pt>
                <c:pt idx="952">
                  <c:v>45725.345833333333</c:v>
                </c:pt>
                <c:pt idx="953">
                  <c:v>45725.354166666664</c:v>
                </c:pt>
                <c:pt idx="954">
                  <c:v>45725.357638888883</c:v>
                </c:pt>
                <c:pt idx="955">
                  <c:v>45725.363194444442</c:v>
                </c:pt>
                <c:pt idx="956">
                  <c:v>45725.375</c:v>
                </c:pt>
                <c:pt idx="957">
                  <c:v>45725.386111111111</c:v>
                </c:pt>
                <c:pt idx="958">
                  <c:v>45725.388194444444</c:v>
                </c:pt>
                <c:pt idx="959">
                  <c:v>45725.395833333328</c:v>
                </c:pt>
                <c:pt idx="960">
                  <c:v>45725.416666666664</c:v>
                </c:pt>
                <c:pt idx="961">
                  <c:v>45725.431944444441</c:v>
                </c:pt>
                <c:pt idx="962">
                  <c:v>45725.4375</c:v>
                </c:pt>
                <c:pt idx="963">
                  <c:v>45725.439583333333</c:v>
                </c:pt>
                <c:pt idx="964">
                  <c:v>45725.458333333328</c:v>
                </c:pt>
                <c:pt idx="965">
                  <c:v>45725.466666666667</c:v>
                </c:pt>
                <c:pt idx="966">
                  <c:v>45725.479166666664</c:v>
                </c:pt>
                <c:pt idx="967">
                  <c:v>45725.5</c:v>
                </c:pt>
                <c:pt idx="968">
                  <c:v>45725.520833333328</c:v>
                </c:pt>
                <c:pt idx="969">
                  <c:v>45725.541666666664</c:v>
                </c:pt>
                <c:pt idx="970">
                  <c:v>45725.556944444441</c:v>
                </c:pt>
                <c:pt idx="971">
                  <c:v>45725.5625</c:v>
                </c:pt>
                <c:pt idx="972">
                  <c:v>45725.563194444439</c:v>
                </c:pt>
                <c:pt idx="973">
                  <c:v>45725.583333333328</c:v>
                </c:pt>
                <c:pt idx="974">
                  <c:v>45725.584027777775</c:v>
                </c:pt>
                <c:pt idx="975">
                  <c:v>45725.604166666664</c:v>
                </c:pt>
                <c:pt idx="976">
                  <c:v>45725.60555555555</c:v>
                </c:pt>
                <c:pt idx="977">
                  <c:v>45725.625</c:v>
                </c:pt>
                <c:pt idx="978">
                  <c:v>45725.645833333328</c:v>
                </c:pt>
                <c:pt idx="979">
                  <c:v>45725.666666666664</c:v>
                </c:pt>
                <c:pt idx="980">
                  <c:v>45725.672916666663</c:v>
                </c:pt>
                <c:pt idx="981">
                  <c:v>45725.6875</c:v>
                </c:pt>
                <c:pt idx="982">
                  <c:v>45725.708333333328</c:v>
                </c:pt>
                <c:pt idx="983">
                  <c:v>45725.729166666664</c:v>
                </c:pt>
                <c:pt idx="984">
                  <c:v>45725.748611111107</c:v>
                </c:pt>
                <c:pt idx="985">
                  <c:v>45725.75</c:v>
                </c:pt>
                <c:pt idx="986">
                  <c:v>45725.757638888885</c:v>
                </c:pt>
                <c:pt idx="987">
                  <c:v>45725.759722222218</c:v>
                </c:pt>
                <c:pt idx="988">
                  <c:v>45725.770833333328</c:v>
                </c:pt>
                <c:pt idx="989">
                  <c:v>45725.791666666664</c:v>
                </c:pt>
                <c:pt idx="990">
                  <c:v>45725.8125</c:v>
                </c:pt>
                <c:pt idx="991">
                  <c:v>45725.833333333328</c:v>
                </c:pt>
                <c:pt idx="992">
                  <c:v>45725.854166666664</c:v>
                </c:pt>
                <c:pt idx="993">
                  <c:v>45725.875</c:v>
                </c:pt>
                <c:pt idx="994">
                  <c:v>45725.895833333328</c:v>
                </c:pt>
                <c:pt idx="995">
                  <c:v>45725.916666666664</c:v>
                </c:pt>
                <c:pt idx="996">
                  <c:v>45725.9375</c:v>
                </c:pt>
                <c:pt idx="997">
                  <c:v>45725.958333333328</c:v>
                </c:pt>
                <c:pt idx="998">
                  <c:v>45725.979166666664</c:v>
                </c:pt>
                <c:pt idx="999">
                  <c:v>45726</c:v>
                </c:pt>
                <c:pt idx="1000">
                  <c:v>45726.020833333328</c:v>
                </c:pt>
                <c:pt idx="1001">
                  <c:v>45726.041666666664</c:v>
                </c:pt>
                <c:pt idx="1002">
                  <c:v>45726.0625</c:v>
                </c:pt>
                <c:pt idx="1003">
                  <c:v>45726.083333333328</c:v>
                </c:pt>
                <c:pt idx="1004">
                  <c:v>45726.104166666664</c:v>
                </c:pt>
                <c:pt idx="1005">
                  <c:v>45726.125</c:v>
                </c:pt>
                <c:pt idx="1006">
                  <c:v>45726.145833333328</c:v>
                </c:pt>
                <c:pt idx="1007">
                  <c:v>45726.166666666664</c:v>
                </c:pt>
                <c:pt idx="1008">
                  <c:v>45726.1875</c:v>
                </c:pt>
                <c:pt idx="1009">
                  <c:v>45726.208333333328</c:v>
                </c:pt>
                <c:pt idx="1010">
                  <c:v>45726.229166666664</c:v>
                </c:pt>
                <c:pt idx="1011">
                  <c:v>45726.25</c:v>
                </c:pt>
                <c:pt idx="1012">
                  <c:v>45726.270833333328</c:v>
                </c:pt>
                <c:pt idx="1013">
                  <c:v>45726.291666666664</c:v>
                </c:pt>
                <c:pt idx="1014">
                  <c:v>45726.3125</c:v>
                </c:pt>
                <c:pt idx="1015">
                  <c:v>45726.333333333328</c:v>
                </c:pt>
                <c:pt idx="1016">
                  <c:v>45726.354166666664</c:v>
                </c:pt>
                <c:pt idx="1017">
                  <c:v>45726.375</c:v>
                </c:pt>
                <c:pt idx="1018">
                  <c:v>45726.395833333328</c:v>
                </c:pt>
                <c:pt idx="1019">
                  <c:v>45726.416666666664</c:v>
                </c:pt>
                <c:pt idx="1020">
                  <c:v>45726.4375</c:v>
                </c:pt>
                <c:pt idx="1021">
                  <c:v>45726.458333333328</c:v>
                </c:pt>
                <c:pt idx="1022">
                  <c:v>45726.479166666664</c:v>
                </c:pt>
                <c:pt idx="1023">
                  <c:v>45726.5</c:v>
                </c:pt>
                <c:pt idx="1024">
                  <c:v>45726.520833333328</c:v>
                </c:pt>
                <c:pt idx="1025">
                  <c:v>45726.541666666664</c:v>
                </c:pt>
                <c:pt idx="1026">
                  <c:v>45726.5625</c:v>
                </c:pt>
                <c:pt idx="1027">
                  <c:v>45726.583333333328</c:v>
                </c:pt>
                <c:pt idx="1028">
                  <c:v>45726.604166666664</c:v>
                </c:pt>
                <c:pt idx="1029">
                  <c:v>45726.625</c:v>
                </c:pt>
                <c:pt idx="1030">
                  <c:v>45726.645833333328</c:v>
                </c:pt>
                <c:pt idx="1031">
                  <c:v>45726.666666666664</c:v>
                </c:pt>
                <c:pt idx="1032">
                  <c:v>45726.6875</c:v>
                </c:pt>
                <c:pt idx="1033">
                  <c:v>45726.708333333328</c:v>
                </c:pt>
                <c:pt idx="1034">
                  <c:v>45726.729166666664</c:v>
                </c:pt>
                <c:pt idx="1035">
                  <c:v>45726.75</c:v>
                </c:pt>
                <c:pt idx="1036">
                  <c:v>45726.770833333328</c:v>
                </c:pt>
                <c:pt idx="1037">
                  <c:v>45726.791666666664</c:v>
                </c:pt>
                <c:pt idx="1038">
                  <c:v>45726.8125</c:v>
                </c:pt>
                <c:pt idx="1039">
                  <c:v>45726.833333333328</c:v>
                </c:pt>
                <c:pt idx="1040">
                  <c:v>45726.854166666664</c:v>
                </c:pt>
                <c:pt idx="1041">
                  <c:v>45726.875</c:v>
                </c:pt>
                <c:pt idx="1042">
                  <c:v>45726.895833333328</c:v>
                </c:pt>
                <c:pt idx="1043">
                  <c:v>45726.916666666664</c:v>
                </c:pt>
                <c:pt idx="1044">
                  <c:v>45726.9375</c:v>
                </c:pt>
                <c:pt idx="1045">
                  <c:v>45726.958333333328</c:v>
                </c:pt>
                <c:pt idx="1046">
                  <c:v>45726.979166666664</c:v>
                </c:pt>
                <c:pt idx="1047">
                  <c:v>45727</c:v>
                </c:pt>
                <c:pt idx="1048">
                  <c:v>45727.020833333328</c:v>
                </c:pt>
                <c:pt idx="1049">
                  <c:v>45727.041666666664</c:v>
                </c:pt>
                <c:pt idx="1050">
                  <c:v>45727.0625</c:v>
                </c:pt>
                <c:pt idx="1051">
                  <c:v>45727.083333333328</c:v>
                </c:pt>
                <c:pt idx="1052">
                  <c:v>45727.104166666664</c:v>
                </c:pt>
                <c:pt idx="1053">
                  <c:v>45727.125</c:v>
                </c:pt>
                <c:pt idx="1054">
                  <c:v>45727.145833333328</c:v>
                </c:pt>
                <c:pt idx="1055">
                  <c:v>45727.166666666664</c:v>
                </c:pt>
                <c:pt idx="1056">
                  <c:v>45727.1875</c:v>
                </c:pt>
                <c:pt idx="1057">
                  <c:v>45727.208333333328</c:v>
                </c:pt>
                <c:pt idx="1058">
                  <c:v>45727.229166666664</c:v>
                </c:pt>
                <c:pt idx="1059">
                  <c:v>45727.25</c:v>
                </c:pt>
                <c:pt idx="1060">
                  <c:v>45727.270833333328</c:v>
                </c:pt>
                <c:pt idx="1061">
                  <c:v>45727.291666666664</c:v>
                </c:pt>
                <c:pt idx="1062">
                  <c:v>45727.3125</c:v>
                </c:pt>
                <c:pt idx="1063">
                  <c:v>45727.333333333328</c:v>
                </c:pt>
                <c:pt idx="1064">
                  <c:v>45727.354166666664</c:v>
                </c:pt>
                <c:pt idx="1065">
                  <c:v>45727.375</c:v>
                </c:pt>
                <c:pt idx="1066">
                  <c:v>45727.395833333328</c:v>
                </c:pt>
                <c:pt idx="1067">
                  <c:v>45727.416666666664</c:v>
                </c:pt>
                <c:pt idx="1068">
                  <c:v>45727.4375</c:v>
                </c:pt>
                <c:pt idx="1069">
                  <c:v>45727.458333333328</c:v>
                </c:pt>
                <c:pt idx="1070">
                  <c:v>45727.479166666664</c:v>
                </c:pt>
                <c:pt idx="1071">
                  <c:v>45727.5</c:v>
                </c:pt>
                <c:pt idx="1072">
                  <c:v>45727.520833333328</c:v>
                </c:pt>
                <c:pt idx="1073">
                  <c:v>45727.541666666664</c:v>
                </c:pt>
                <c:pt idx="1074">
                  <c:v>45727.5625</c:v>
                </c:pt>
                <c:pt idx="1075">
                  <c:v>45727.583333333328</c:v>
                </c:pt>
                <c:pt idx="1076">
                  <c:v>45727.604166666664</c:v>
                </c:pt>
                <c:pt idx="1077">
                  <c:v>45727.625</c:v>
                </c:pt>
                <c:pt idx="1078">
                  <c:v>45727.645833333328</c:v>
                </c:pt>
                <c:pt idx="1079">
                  <c:v>45727.666666666664</c:v>
                </c:pt>
                <c:pt idx="1080">
                  <c:v>45727.6875</c:v>
                </c:pt>
                <c:pt idx="1081">
                  <c:v>45727.708333333328</c:v>
                </c:pt>
                <c:pt idx="1082">
                  <c:v>45727.729166666664</c:v>
                </c:pt>
                <c:pt idx="1083">
                  <c:v>45727.75</c:v>
                </c:pt>
                <c:pt idx="1084">
                  <c:v>45727.770833333328</c:v>
                </c:pt>
                <c:pt idx="1085">
                  <c:v>45727.791666666664</c:v>
                </c:pt>
                <c:pt idx="1086">
                  <c:v>45727.8125</c:v>
                </c:pt>
                <c:pt idx="1087">
                  <c:v>45727.833333333328</c:v>
                </c:pt>
                <c:pt idx="1088">
                  <c:v>45727.854166666664</c:v>
                </c:pt>
                <c:pt idx="1089">
                  <c:v>45727.875</c:v>
                </c:pt>
                <c:pt idx="1090">
                  <c:v>45727.895833333328</c:v>
                </c:pt>
                <c:pt idx="1091">
                  <c:v>45727.916666666664</c:v>
                </c:pt>
                <c:pt idx="1092">
                  <c:v>45727.9375</c:v>
                </c:pt>
                <c:pt idx="1093">
                  <c:v>45727.958333333328</c:v>
                </c:pt>
                <c:pt idx="1094">
                  <c:v>45727.979166666664</c:v>
                </c:pt>
                <c:pt idx="1095">
                  <c:v>45728</c:v>
                </c:pt>
                <c:pt idx="1096">
                  <c:v>45728.020833333328</c:v>
                </c:pt>
                <c:pt idx="1097">
                  <c:v>45728.041666666664</c:v>
                </c:pt>
                <c:pt idx="1098">
                  <c:v>45728.0625</c:v>
                </c:pt>
                <c:pt idx="1099">
                  <c:v>45728.083333333328</c:v>
                </c:pt>
                <c:pt idx="1100">
                  <c:v>45728.104166666664</c:v>
                </c:pt>
                <c:pt idx="1101">
                  <c:v>45728.125</c:v>
                </c:pt>
                <c:pt idx="1102">
                  <c:v>45728.145833333328</c:v>
                </c:pt>
                <c:pt idx="1103">
                  <c:v>45728.166666666664</c:v>
                </c:pt>
                <c:pt idx="1104">
                  <c:v>45728.1875</c:v>
                </c:pt>
                <c:pt idx="1105">
                  <c:v>45728.208333333328</c:v>
                </c:pt>
                <c:pt idx="1106">
                  <c:v>45728.229166666664</c:v>
                </c:pt>
                <c:pt idx="1107">
                  <c:v>45728.25</c:v>
                </c:pt>
                <c:pt idx="1108">
                  <c:v>45728.270833333328</c:v>
                </c:pt>
                <c:pt idx="1109">
                  <c:v>45728.291666666664</c:v>
                </c:pt>
                <c:pt idx="1110">
                  <c:v>45728.3125</c:v>
                </c:pt>
                <c:pt idx="1111">
                  <c:v>45728.333333333328</c:v>
                </c:pt>
                <c:pt idx="1112">
                  <c:v>45728.354166666664</c:v>
                </c:pt>
                <c:pt idx="1113">
                  <c:v>45728.375</c:v>
                </c:pt>
                <c:pt idx="1114">
                  <c:v>45728.395833333328</c:v>
                </c:pt>
                <c:pt idx="1115">
                  <c:v>45728.416666666664</c:v>
                </c:pt>
                <c:pt idx="1116">
                  <c:v>45728.4375</c:v>
                </c:pt>
                <c:pt idx="1117">
                  <c:v>45728.458333333328</c:v>
                </c:pt>
                <c:pt idx="1118">
                  <c:v>45728.479166666664</c:v>
                </c:pt>
                <c:pt idx="1119">
                  <c:v>45728.5</c:v>
                </c:pt>
                <c:pt idx="1120">
                  <c:v>45728.520833333328</c:v>
                </c:pt>
                <c:pt idx="1121">
                  <c:v>45728.541666666664</c:v>
                </c:pt>
                <c:pt idx="1122">
                  <c:v>45728.5625</c:v>
                </c:pt>
                <c:pt idx="1123">
                  <c:v>45728.583333333328</c:v>
                </c:pt>
                <c:pt idx="1124">
                  <c:v>45728.604166666664</c:v>
                </c:pt>
                <c:pt idx="1125">
                  <c:v>45728.625</c:v>
                </c:pt>
                <c:pt idx="1126">
                  <c:v>45728.645833333328</c:v>
                </c:pt>
                <c:pt idx="1127">
                  <c:v>45728.666666666664</c:v>
                </c:pt>
                <c:pt idx="1128">
                  <c:v>45728.6875</c:v>
                </c:pt>
                <c:pt idx="1129">
                  <c:v>45728.708333333328</c:v>
                </c:pt>
                <c:pt idx="1130">
                  <c:v>45728.729166666664</c:v>
                </c:pt>
                <c:pt idx="1131">
                  <c:v>45728.75</c:v>
                </c:pt>
                <c:pt idx="1132">
                  <c:v>45728.770833333328</c:v>
                </c:pt>
                <c:pt idx="1133">
                  <c:v>45728.791666666664</c:v>
                </c:pt>
                <c:pt idx="1134">
                  <c:v>45728.8125</c:v>
                </c:pt>
                <c:pt idx="1135">
                  <c:v>45728.833333333328</c:v>
                </c:pt>
                <c:pt idx="1136">
                  <c:v>45728.854166666664</c:v>
                </c:pt>
                <c:pt idx="1137">
                  <c:v>45728.875</c:v>
                </c:pt>
                <c:pt idx="1138">
                  <c:v>45728.895833333328</c:v>
                </c:pt>
                <c:pt idx="1139">
                  <c:v>45728.916666666664</c:v>
                </c:pt>
                <c:pt idx="1140">
                  <c:v>45728.9375</c:v>
                </c:pt>
                <c:pt idx="1141">
                  <c:v>45728.958333333328</c:v>
                </c:pt>
                <c:pt idx="1142">
                  <c:v>45728.979166666664</c:v>
                </c:pt>
                <c:pt idx="1143">
                  <c:v>45729</c:v>
                </c:pt>
                <c:pt idx="1144">
                  <c:v>45729.020833333328</c:v>
                </c:pt>
                <c:pt idx="1145">
                  <c:v>45729.041666666664</c:v>
                </c:pt>
                <c:pt idx="1146">
                  <c:v>45729.0625</c:v>
                </c:pt>
                <c:pt idx="1147">
                  <c:v>45729.083333333328</c:v>
                </c:pt>
                <c:pt idx="1148">
                  <c:v>45729.104166666664</c:v>
                </c:pt>
                <c:pt idx="1149">
                  <c:v>45729.125</c:v>
                </c:pt>
                <c:pt idx="1150">
                  <c:v>45729.145833333328</c:v>
                </c:pt>
                <c:pt idx="1151">
                  <c:v>45729.166666666664</c:v>
                </c:pt>
                <c:pt idx="1152">
                  <c:v>45729.1875</c:v>
                </c:pt>
                <c:pt idx="1153">
                  <c:v>45729.208333333328</c:v>
                </c:pt>
                <c:pt idx="1154">
                  <c:v>45729.229166666664</c:v>
                </c:pt>
                <c:pt idx="1155">
                  <c:v>45729.25</c:v>
                </c:pt>
                <c:pt idx="1156">
                  <c:v>45729.270833333328</c:v>
                </c:pt>
                <c:pt idx="1157">
                  <c:v>45729.291666666664</c:v>
                </c:pt>
                <c:pt idx="1158">
                  <c:v>45729.3125</c:v>
                </c:pt>
                <c:pt idx="1159">
                  <c:v>45729.333333333328</c:v>
                </c:pt>
                <c:pt idx="1160">
                  <c:v>45729.354166666664</c:v>
                </c:pt>
                <c:pt idx="1161">
                  <c:v>45729.375</c:v>
                </c:pt>
                <c:pt idx="1162">
                  <c:v>45729.395833333328</c:v>
                </c:pt>
                <c:pt idx="1163">
                  <c:v>45729.416666666664</c:v>
                </c:pt>
                <c:pt idx="1164">
                  <c:v>45729.4375</c:v>
                </c:pt>
                <c:pt idx="1165">
                  <c:v>45729.458333333328</c:v>
                </c:pt>
                <c:pt idx="1166">
                  <c:v>45729.479166666664</c:v>
                </c:pt>
                <c:pt idx="1167">
                  <c:v>45729.5</c:v>
                </c:pt>
                <c:pt idx="1168">
                  <c:v>45729.520833333328</c:v>
                </c:pt>
                <c:pt idx="1169">
                  <c:v>45729.541666666664</c:v>
                </c:pt>
                <c:pt idx="1170">
                  <c:v>45729.5625</c:v>
                </c:pt>
                <c:pt idx="1171">
                  <c:v>45729.583333333328</c:v>
                </c:pt>
                <c:pt idx="1172">
                  <c:v>45729.604166666664</c:v>
                </c:pt>
                <c:pt idx="1173">
                  <c:v>45729.625</c:v>
                </c:pt>
                <c:pt idx="1174">
                  <c:v>45729.645833333328</c:v>
                </c:pt>
                <c:pt idx="1175">
                  <c:v>45729.666666666664</c:v>
                </c:pt>
                <c:pt idx="1176">
                  <c:v>45729.6875</c:v>
                </c:pt>
                <c:pt idx="1177">
                  <c:v>45729.708333333328</c:v>
                </c:pt>
                <c:pt idx="1178">
                  <c:v>45729.729166666664</c:v>
                </c:pt>
                <c:pt idx="1179">
                  <c:v>45729.75</c:v>
                </c:pt>
                <c:pt idx="1180">
                  <c:v>45729.770833333328</c:v>
                </c:pt>
                <c:pt idx="1181">
                  <c:v>45729.791666666664</c:v>
                </c:pt>
                <c:pt idx="1182">
                  <c:v>45729.8125</c:v>
                </c:pt>
                <c:pt idx="1183">
                  <c:v>45729.833333333328</c:v>
                </c:pt>
                <c:pt idx="1184">
                  <c:v>45729.854166666664</c:v>
                </c:pt>
                <c:pt idx="1185">
                  <c:v>45729.875</c:v>
                </c:pt>
                <c:pt idx="1186">
                  <c:v>45729.895833333328</c:v>
                </c:pt>
                <c:pt idx="1187">
                  <c:v>45729.916666666664</c:v>
                </c:pt>
                <c:pt idx="1188">
                  <c:v>45729.9375</c:v>
                </c:pt>
                <c:pt idx="1189">
                  <c:v>45729.958333333328</c:v>
                </c:pt>
                <c:pt idx="1190">
                  <c:v>45729.979166666664</c:v>
                </c:pt>
                <c:pt idx="1191">
                  <c:v>45730</c:v>
                </c:pt>
                <c:pt idx="1192">
                  <c:v>45730.020833333328</c:v>
                </c:pt>
                <c:pt idx="1193">
                  <c:v>45730.041666666664</c:v>
                </c:pt>
                <c:pt idx="1194">
                  <c:v>45730.0625</c:v>
                </c:pt>
                <c:pt idx="1195">
                  <c:v>45730.083333333328</c:v>
                </c:pt>
                <c:pt idx="1196">
                  <c:v>45730.104166666664</c:v>
                </c:pt>
                <c:pt idx="1197">
                  <c:v>45730.125</c:v>
                </c:pt>
                <c:pt idx="1198">
                  <c:v>45730.145833333328</c:v>
                </c:pt>
                <c:pt idx="1199">
                  <c:v>45730.166666666664</c:v>
                </c:pt>
              </c:numCache>
            </c:numRef>
          </c:xVal>
          <c:yVal>
            <c:numRef>
              <c:f>HM01X_Data_040043_9999999910803!$Q$2:$Q$1201</c:f>
              <c:numCache>
                <c:formatCode>General</c:formatCode>
                <c:ptCount val="1200"/>
                <c:pt idx="0">
                  <c:v>29.5</c:v>
                </c:pt>
                <c:pt idx="1">
                  <c:v>33.5</c:v>
                </c:pt>
                <c:pt idx="2">
                  <c:v>29.5</c:v>
                </c:pt>
                <c:pt idx="3">
                  <c:v>29.5</c:v>
                </c:pt>
                <c:pt idx="4">
                  <c:v>31.3</c:v>
                </c:pt>
                <c:pt idx="5">
                  <c:v>37.1</c:v>
                </c:pt>
                <c:pt idx="6">
                  <c:v>37.1</c:v>
                </c:pt>
                <c:pt idx="7">
                  <c:v>38.9</c:v>
                </c:pt>
                <c:pt idx="8">
                  <c:v>38.9</c:v>
                </c:pt>
                <c:pt idx="9">
                  <c:v>38.9</c:v>
                </c:pt>
                <c:pt idx="10">
                  <c:v>38.9</c:v>
                </c:pt>
                <c:pt idx="11">
                  <c:v>38.9</c:v>
                </c:pt>
                <c:pt idx="12">
                  <c:v>37.1</c:v>
                </c:pt>
                <c:pt idx="13">
                  <c:v>40.700000000000003</c:v>
                </c:pt>
                <c:pt idx="14">
                  <c:v>40.700000000000003</c:v>
                </c:pt>
                <c:pt idx="15">
                  <c:v>42.5</c:v>
                </c:pt>
                <c:pt idx="16">
                  <c:v>46.4</c:v>
                </c:pt>
                <c:pt idx="17">
                  <c:v>46.4</c:v>
                </c:pt>
                <c:pt idx="18">
                  <c:v>50</c:v>
                </c:pt>
                <c:pt idx="19">
                  <c:v>48.2</c:v>
                </c:pt>
                <c:pt idx="20">
                  <c:v>46.4</c:v>
                </c:pt>
                <c:pt idx="21">
                  <c:v>46.4</c:v>
                </c:pt>
                <c:pt idx="22">
                  <c:v>44.3</c:v>
                </c:pt>
                <c:pt idx="23">
                  <c:v>48.2</c:v>
                </c:pt>
                <c:pt idx="24">
                  <c:v>50</c:v>
                </c:pt>
                <c:pt idx="25">
                  <c:v>46.4</c:v>
                </c:pt>
                <c:pt idx="26">
                  <c:v>48.2</c:v>
                </c:pt>
                <c:pt idx="27">
                  <c:v>48.2</c:v>
                </c:pt>
                <c:pt idx="28">
                  <c:v>48.2</c:v>
                </c:pt>
                <c:pt idx="29">
                  <c:v>46.4</c:v>
                </c:pt>
                <c:pt idx="30">
                  <c:v>53.6</c:v>
                </c:pt>
                <c:pt idx="31">
                  <c:v>53.6</c:v>
                </c:pt>
                <c:pt idx="32">
                  <c:v>50</c:v>
                </c:pt>
                <c:pt idx="33">
                  <c:v>51.8</c:v>
                </c:pt>
                <c:pt idx="34">
                  <c:v>53.6</c:v>
                </c:pt>
                <c:pt idx="35">
                  <c:v>50</c:v>
                </c:pt>
                <c:pt idx="36">
                  <c:v>50</c:v>
                </c:pt>
                <c:pt idx="37">
                  <c:v>50</c:v>
                </c:pt>
                <c:pt idx="38">
                  <c:v>48.2</c:v>
                </c:pt>
                <c:pt idx="39">
                  <c:v>46.4</c:v>
                </c:pt>
                <c:pt idx="40">
                  <c:v>59.4</c:v>
                </c:pt>
                <c:pt idx="41">
                  <c:v>59.4</c:v>
                </c:pt>
                <c:pt idx="42">
                  <c:v>57.2</c:v>
                </c:pt>
                <c:pt idx="43">
                  <c:v>50</c:v>
                </c:pt>
                <c:pt idx="44">
                  <c:v>55.4</c:v>
                </c:pt>
                <c:pt idx="45">
                  <c:v>57.2</c:v>
                </c:pt>
                <c:pt idx="46">
                  <c:v>57.2</c:v>
                </c:pt>
                <c:pt idx="47">
                  <c:v>59.4</c:v>
                </c:pt>
                <c:pt idx="48">
                  <c:v>57.2</c:v>
                </c:pt>
                <c:pt idx="49">
                  <c:v>57.2</c:v>
                </c:pt>
                <c:pt idx="50">
                  <c:v>61.2</c:v>
                </c:pt>
                <c:pt idx="51">
                  <c:v>55.4</c:v>
                </c:pt>
                <c:pt idx="52">
                  <c:v>61.2</c:v>
                </c:pt>
                <c:pt idx="53">
                  <c:v>61.2</c:v>
                </c:pt>
                <c:pt idx="54">
                  <c:v>61.2</c:v>
                </c:pt>
                <c:pt idx="55">
                  <c:v>59.4</c:v>
                </c:pt>
                <c:pt idx="56">
                  <c:v>63</c:v>
                </c:pt>
                <c:pt idx="57">
                  <c:v>59.4</c:v>
                </c:pt>
                <c:pt idx="58">
                  <c:v>59.4</c:v>
                </c:pt>
                <c:pt idx="59">
                  <c:v>51.8</c:v>
                </c:pt>
                <c:pt idx="60">
                  <c:v>51.8</c:v>
                </c:pt>
                <c:pt idx="61">
                  <c:v>53.6</c:v>
                </c:pt>
                <c:pt idx="62">
                  <c:v>53.6</c:v>
                </c:pt>
                <c:pt idx="63">
                  <c:v>57.2</c:v>
                </c:pt>
                <c:pt idx="64">
                  <c:v>57.2</c:v>
                </c:pt>
                <c:pt idx="65">
                  <c:v>59.4</c:v>
                </c:pt>
                <c:pt idx="66">
                  <c:v>55.4</c:v>
                </c:pt>
                <c:pt idx="67">
                  <c:v>55.4</c:v>
                </c:pt>
                <c:pt idx="68">
                  <c:v>53.6</c:v>
                </c:pt>
                <c:pt idx="69">
                  <c:v>57.2</c:v>
                </c:pt>
                <c:pt idx="70">
                  <c:v>63</c:v>
                </c:pt>
                <c:pt idx="71">
                  <c:v>57.2</c:v>
                </c:pt>
                <c:pt idx="72">
                  <c:v>59.4</c:v>
                </c:pt>
                <c:pt idx="73">
                  <c:v>55.4</c:v>
                </c:pt>
                <c:pt idx="74">
                  <c:v>57.2</c:v>
                </c:pt>
                <c:pt idx="75">
                  <c:v>53.6</c:v>
                </c:pt>
                <c:pt idx="76">
                  <c:v>57.2</c:v>
                </c:pt>
                <c:pt idx="77">
                  <c:v>55.4</c:v>
                </c:pt>
                <c:pt idx="78">
                  <c:v>59.4</c:v>
                </c:pt>
                <c:pt idx="79">
                  <c:v>53.6</c:v>
                </c:pt>
                <c:pt idx="80">
                  <c:v>55.4</c:v>
                </c:pt>
                <c:pt idx="81">
                  <c:v>55.4</c:v>
                </c:pt>
                <c:pt idx="82">
                  <c:v>57.2</c:v>
                </c:pt>
                <c:pt idx="83">
                  <c:v>57.2</c:v>
                </c:pt>
                <c:pt idx="84">
                  <c:v>57.2</c:v>
                </c:pt>
                <c:pt idx="85">
                  <c:v>53.6</c:v>
                </c:pt>
                <c:pt idx="86">
                  <c:v>55.4</c:v>
                </c:pt>
                <c:pt idx="87">
                  <c:v>53.6</c:v>
                </c:pt>
                <c:pt idx="88">
                  <c:v>53.6</c:v>
                </c:pt>
                <c:pt idx="89">
                  <c:v>48.2</c:v>
                </c:pt>
                <c:pt idx="90">
                  <c:v>50</c:v>
                </c:pt>
                <c:pt idx="91">
                  <c:v>51.8</c:v>
                </c:pt>
                <c:pt idx="92">
                  <c:v>48.2</c:v>
                </c:pt>
                <c:pt idx="93">
                  <c:v>55.4</c:v>
                </c:pt>
                <c:pt idx="94">
                  <c:v>63</c:v>
                </c:pt>
                <c:pt idx="95">
                  <c:v>59.4</c:v>
                </c:pt>
                <c:pt idx="96">
                  <c:v>57.2</c:v>
                </c:pt>
                <c:pt idx="97">
                  <c:v>48.2</c:v>
                </c:pt>
                <c:pt idx="98">
                  <c:v>29.5</c:v>
                </c:pt>
                <c:pt idx="99">
                  <c:v>48.2</c:v>
                </c:pt>
                <c:pt idx="100">
                  <c:v>51.8</c:v>
                </c:pt>
                <c:pt idx="101">
                  <c:v>48.2</c:v>
                </c:pt>
                <c:pt idx="102">
                  <c:v>53.6</c:v>
                </c:pt>
                <c:pt idx="103">
                  <c:v>50</c:v>
                </c:pt>
                <c:pt idx="104">
                  <c:v>48.2</c:v>
                </c:pt>
                <c:pt idx="105">
                  <c:v>48.2</c:v>
                </c:pt>
                <c:pt idx="106">
                  <c:v>50</c:v>
                </c:pt>
                <c:pt idx="107">
                  <c:v>48.2</c:v>
                </c:pt>
                <c:pt idx="108">
                  <c:v>51.8</c:v>
                </c:pt>
                <c:pt idx="109">
                  <c:v>53.6</c:v>
                </c:pt>
                <c:pt idx="110">
                  <c:v>44.3</c:v>
                </c:pt>
                <c:pt idx="111">
                  <c:v>53.6</c:v>
                </c:pt>
                <c:pt idx="112">
                  <c:v>53.6</c:v>
                </c:pt>
                <c:pt idx="113">
                  <c:v>50</c:v>
                </c:pt>
                <c:pt idx="114">
                  <c:v>50</c:v>
                </c:pt>
                <c:pt idx="115">
                  <c:v>48.2</c:v>
                </c:pt>
                <c:pt idx="116">
                  <c:v>51.8</c:v>
                </c:pt>
                <c:pt idx="117">
                  <c:v>51.8</c:v>
                </c:pt>
                <c:pt idx="118">
                  <c:v>51.8</c:v>
                </c:pt>
                <c:pt idx="119">
                  <c:v>50</c:v>
                </c:pt>
                <c:pt idx="120">
                  <c:v>50</c:v>
                </c:pt>
                <c:pt idx="121">
                  <c:v>46.4</c:v>
                </c:pt>
                <c:pt idx="122">
                  <c:v>48.2</c:v>
                </c:pt>
                <c:pt idx="123">
                  <c:v>50</c:v>
                </c:pt>
                <c:pt idx="124">
                  <c:v>46.4</c:v>
                </c:pt>
                <c:pt idx="125">
                  <c:v>40.700000000000003</c:v>
                </c:pt>
                <c:pt idx="126">
                  <c:v>48.2</c:v>
                </c:pt>
                <c:pt idx="127">
                  <c:v>48.2</c:v>
                </c:pt>
                <c:pt idx="128">
                  <c:v>48.2</c:v>
                </c:pt>
                <c:pt idx="129">
                  <c:v>48.2</c:v>
                </c:pt>
                <c:pt idx="130">
                  <c:v>46.4</c:v>
                </c:pt>
                <c:pt idx="131">
                  <c:v>44.3</c:v>
                </c:pt>
                <c:pt idx="132">
                  <c:v>48.2</c:v>
                </c:pt>
                <c:pt idx="133">
                  <c:v>44.3</c:v>
                </c:pt>
                <c:pt idx="134">
                  <c:v>46.4</c:v>
                </c:pt>
                <c:pt idx="135">
                  <c:v>37.1</c:v>
                </c:pt>
                <c:pt idx="136">
                  <c:v>42.5</c:v>
                </c:pt>
                <c:pt idx="137">
                  <c:v>46.4</c:v>
                </c:pt>
                <c:pt idx="138">
                  <c:v>48.2</c:v>
                </c:pt>
                <c:pt idx="139">
                  <c:v>38.9</c:v>
                </c:pt>
                <c:pt idx="140">
                  <c:v>53.6</c:v>
                </c:pt>
                <c:pt idx="141">
                  <c:v>61.2</c:v>
                </c:pt>
                <c:pt idx="142">
                  <c:v>55.4</c:v>
                </c:pt>
                <c:pt idx="143">
                  <c:v>63</c:v>
                </c:pt>
                <c:pt idx="144">
                  <c:v>51.8</c:v>
                </c:pt>
                <c:pt idx="145">
                  <c:v>37.1</c:v>
                </c:pt>
                <c:pt idx="146">
                  <c:v>38.9</c:v>
                </c:pt>
                <c:pt idx="147">
                  <c:v>42.5</c:v>
                </c:pt>
                <c:pt idx="148">
                  <c:v>42.5</c:v>
                </c:pt>
                <c:pt idx="149">
                  <c:v>44.3</c:v>
                </c:pt>
                <c:pt idx="150">
                  <c:v>40.700000000000003</c:v>
                </c:pt>
                <c:pt idx="151">
                  <c:v>42.5</c:v>
                </c:pt>
                <c:pt idx="152">
                  <c:v>38.9</c:v>
                </c:pt>
                <c:pt idx="153">
                  <c:v>38.9</c:v>
                </c:pt>
                <c:pt idx="154">
                  <c:v>46.4</c:v>
                </c:pt>
                <c:pt idx="155">
                  <c:v>46.4</c:v>
                </c:pt>
                <c:pt idx="156">
                  <c:v>48.2</c:v>
                </c:pt>
                <c:pt idx="157">
                  <c:v>46.4</c:v>
                </c:pt>
                <c:pt idx="158">
                  <c:v>50</c:v>
                </c:pt>
                <c:pt idx="159">
                  <c:v>50</c:v>
                </c:pt>
                <c:pt idx="160">
                  <c:v>53.6</c:v>
                </c:pt>
                <c:pt idx="161">
                  <c:v>50</c:v>
                </c:pt>
                <c:pt idx="162">
                  <c:v>50</c:v>
                </c:pt>
                <c:pt idx="163">
                  <c:v>50</c:v>
                </c:pt>
                <c:pt idx="164">
                  <c:v>46.4</c:v>
                </c:pt>
                <c:pt idx="165">
                  <c:v>50</c:v>
                </c:pt>
                <c:pt idx="166">
                  <c:v>48.2</c:v>
                </c:pt>
                <c:pt idx="167">
                  <c:v>46.4</c:v>
                </c:pt>
                <c:pt idx="168">
                  <c:v>48.2</c:v>
                </c:pt>
                <c:pt idx="169">
                  <c:v>51.8</c:v>
                </c:pt>
                <c:pt idx="170">
                  <c:v>51.8</c:v>
                </c:pt>
                <c:pt idx="171">
                  <c:v>50</c:v>
                </c:pt>
                <c:pt idx="172">
                  <c:v>53.6</c:v>
                </c:pt>
                <c:pt idx="173">
                  <c:v>61.2</c:v>
                </c:pt>
                <c:pt idx="174">
                  <c:v>50</c:v>
                </c:pt>
                <c:pt idx="175">
                  <c:v>48.2</c:v>
                </c:pt>
                <c:pt idx="176">
                  <c:v>53.6</c:v>
                </c:pt>
                <c:pt idx="177">
                  <c:v>66.599999999999994</c:v>
                </c:pt>
                <c:pt idx="178">
                  <c:v>59.4</c:v>
                </c:pt>
                <c:pt idx="179">
                  <c:v>57.2</c:v>
                </c:pt>
                <c:pt idx="180">
                  <c:v>48.2</c:v>
                </c:pt>
                <c:pt idx="181">
                  <c:v>64.8</c:v>
                </c:pt>
                <c:pt idx="182">
                  <c:v>59.4</c:v>
                </c:pt>
                <c:pt idx="183">
                  <c:v>61.2</c:v>
                </c:pt>
                <c:pt idx="184">
                  <c:v>50</c:v>
                </c:pt>
                <c:pt idx="185">
                  <c:v>50</c:v>
                </c:pt>
                <c:pt idx="186">
                  <c:v>46.4</c:v>
                </c:pt>
                <c:pt idx="187">
                  <c:v>46.4</c:v>
                </c:pt>
                <c:pt idx="188">
                  <c:v>44.3</c:v>
                </c:pt>
                <c:pt idx="189">
                  <c:v>35.299999999999997</c:v>
                </c:pt>
                <c:pt idx="190">
                  <c:v>37.1</c:v>
                </c:pt>
                <c:pt idx="191">
                  <c:v>35.299999999999997</c:v>
                </c:pt>
                <c:pt idx="192">
                  <c:v>35.299999999999997</c:v>
                </c:pt>
                <c:pt idx="193">
                  <c:v>38.9</c:v>
                </c:pt>
                <c:pt idx="194">
                  <c:v>37.1</c:v>
                </c:pt>
                <c:pt idx="195">
                  <c:v>37.1</c:v>
                </c:pt>
                <c:pt idx="196">
                  <c:v>35.299999999999997</c:v>
                </c:pt>
                <c:pt idx="197">
                  <c:v>37.1</c:v>
                </c:pt>
                <c:pt idx="198">
                  <c:v>35.299999999999997</c:v>
                </c:pt>
                <c:pt idx="199">
                  <c:v>35.299999999999997</c:v>
                </c:pt>
                <c:pt idx="200">
                  <c:v>37.1</c:v>
                </c:pt>
                <c:pt idx="201">
                  <c:v>33.5</c:v>
                </c:pt>
                <c:pt idx="202">
                  <c:v>35.299999999999997</c:v>
                </c:pt>
                <c:pt idx="203">
                  <c:v>38.9</c:v>
                </c:pt>
                <c:pt idx="204">
                  <c:v>40.700000000000003</c:v>
                </c:pt>
                <c:pt idx="205">
                  <c:v>40.700000000000003</c:v>
                </c:pt>
                <c:pt idx="206">
                  <c:v>40.700000000000003</c:v>
                </c:pt>
                <c:pt idx="207">
                  <c:v>40.700000000000003</c:v>
                </c:pt>
                <c:pt idx="208">
                  <c:v>40.700000000000003</c:v>
                </c:pt>
                <c:pt idx="209">
                  <c:v>38.9</c:v>
                </c:pt>
                <c:pt idx="210">
                  <c:v>38.9</c:v>
                </c:pt>
                <c:pt idx="211">
                  <c:v>38.9</c:v>
                </c:pt>
                <c:pt idx="212">
                  <c:v>40.700000000000003</c:v>
                </c:pt>
                <c:pt idx="213">
                  <c:v>44.3</c:v>
                </c:pt>
                <c:pt idx="214">
                  <c:v>40.700000000000003</c:v>
                </c:pt>
                <c:pt idx="215">
                  <c:v>44.3</c:v>
                </c:pt>
                <c:pt idx="216">
                  <c:v>42.5</c:v>
                </c:pt>
                <c:pt idx="217">
                  <c:v>40.700000000000003</c:v>
                </c:pt>
                <c:pt idx="218">
                  <c:v>44.3</c:v>
                </c:pt>
                <c:pt idx="219">
                  <c:v>38.9</c:v>
                </c:pt>
                <c:pt idx="220">
                  <c:v>40.700000000000003</c:v>
                </c:pt>
                <c:pt idx="221">
                  <c:v>40.700000000000003</c:v>
                </c:pt>
                <c:pt idx="222">
                  <c:v>38.9</c:v>
                </c:pt>
                <c:pt idx="223">
                  <c:v>37.1</c:v>
                </c:pt>
                <c:pt idx="224">
                  <c:v>35.299999999999997</c:v>
                </c:pt>
                <c:pt idx="225">
                  <c:v>37.1</c:v>
                </c:pt>
                <c:pt idx="226">
                  <c:v>33.5</c:v>
                </c:pt>
                <c:pt idx="227">
                  <c:v>35.299999999999997</c:v>
                </c:pt>
                <c:pt idx="228">
                  <c:v>37.1</c:v>
                </c:pt>
                <c:pt idx="229">
                  <c:v>35.299999999999997</c:v>
                </c:pt>
                <c:pt idx="230">
                  <c:v>37.1</c:v>
                </c:pt>
                <c:pt idx="231">
                  <c:v>31.3</c:v>
                </c:pt>
                <c:pt idx="232">
                  <c:v>33.5</c:v>
                </c:pt>
                <c:pt idx="233">
                  <c:v>38.9</c:v>
                </c:pt>
                <c:pt idx="234">
                  <c:v>31.3</c:v>
                </c:pt>
                <c:pt idx="235">
                  <c:v>33.5</c:v>
                </c:pt>
                <c:pt idx="236">
                  <c:v>38.9</c:v>
                </c:pt>
                <c:pt idx="237">
                  <c:v>33.5</c:v>
                </c:pt>
                <c:pt idx="238">
                  <c:v>35.299999999999997</c:v>
                </c:pt>
                <c:pt idx="239">
                  <c:v>29.5</c:v>
                </c:pt>
                <c:pt idx="240">
                  <c:v>29.5</c:v>
                </c:pt>
                <c:pt idx="241">
                  <c:v>35.299999999999997</c:v>
                </c:pt>
                <c:pt idx="242">
                  <c:v>35.299999999999997</c:v>
                </c:pt>
                <c:pt idx="243">
                  <c:v>50</c:v>
                </c:pt>
                <c:pt idx="244">
                  <c:v>46.4</c:v>
                </c:pt>
                <c:pt idx="245">
                  <c:v>31.3</c:v>
                </c:pt>
                <c:pt idx="246">
                  <c:v>46.4</c:v>
                </c:pt>
                <c:pt idx="247">
                  <c:v>42.5</c:v>
                </c:pt>
                <c:pt idx="248">
                  <c:v>40.700000000000003</c:v>
                </c:pt>
                <c:pt idx="249">
                  <c:v>40.700000000000003</c:v>
                </c:pt>
                <c:pt idx="250">
                  <c:v>44.3</c:v>
                </c:pt>
                <c:pt idx="251">
                  <c:v>40.700000000000003</c:v>
                </c:pt>
                <c:pt idx="252">
                  <c:v>48.2</c:v>
                </c:pt>
                <c:pt idx="253">
                  <c:v>42.5</c:v>
                </c:pt>
                <c:pt idx="254">
                  <c:v>40.700000000000003</c:v>
                </c:pt>
                <c:pt idx="255">
                  <c:v>48.2</c:v>
                </c:pt>
                <c:pt idx="256">
                  <c:v>35.299999999999997</c:v>
                </c:pt>
                <c:pt idx="257">
                  <c:v>40.700000000000003</c:v>
                </c:pt>
                <c:pt idx="258">
                  <c:v>46.4</c:v>
                </c:pt>
                <c:pt idx="259">
                  <c:v>48.2</c:v>
                </c:pt>
                <c:pt idx="260">
                  <c:v>48.2</c:v>
                </c:pt>
                <c:pt idx="261">
                  <c:v>61.2</c:v>
                </c:pt>
                <c:pt idx="262">
                  <c:v>68.400000000000006</c:v>
                </c:pt>
                <c:pt idx="263">
                  <c:v>50</c:v>
                </c:pt>
                <c:pt idx="264">
                  <c:v>50</c:v>
                </c:pt>
                <c:pt idx="265">
                  <c:v>50</c:v>
                </c:pt>
                <c:pt idx="266">
                  <c:v>46.4</c:v>
                </c:pt>
                <c:pt idx="267">
                  <c:v>55.4</c:v>
                </c:pt>
                <c:pt idx="268">
                  <c:v>59.4</c:v>
                </c:pt>
                <c:pt idx="269">
                  <c:v>55.4</c:v>
                </c:pt>
                <c:pt idx="270">
                  <c:v>55.4</c:v>
                </c:pt>
                <c:pt idx="271">
                  <c:v>55.4</c:v>
                </c:pt>
                <c:pt idx="272">
                  <c:v>50</c:v>
                </c:pt>
                <c:pt idx="273">
                  <c:v>53.6</c:v>
                </c:pt>
                <c:pt idx="274">
                  <c:v>59.4</c:v>
                </c:pt>
                <c:pt idx="275">
                  <c:v>59.4</c:v>
                </c:pt>
                <c:pt idx="276">
                  <c:v>50</c:v>
                </c:pt>
                <c:pt idx="277">
                  <c:v>48.2</c:v>
                </c:pt>
                <c:pt idx="278">
                  <c:v>42.5</c:v>
                </c:pt>
                <c:pt idx="279">
                  <c:v>46.4</c:v>
                </c:pt>
                <c:pt idx="280">
                  <c:v>51.8</c:v>
                </c:pt>
                <c:pt idx="281">
                  <c:v>48.2</c:v>
                </c:pt>
                <c:pt idx="282">
                  <c:v>46.4</c:v>
                </c:pt>
                <c:pt idx="283">
                  <c:v>48.2</c:v>
                </c:pt>
                <c:pt idx="284">
                  <c:v>50</c:v>
                </c:pt>
                <c:pt idx="285">
                  <c:v>55.4</c:v>
                </c:pt>
                <c:pt idx="286">
                  <c:v>53.6</c:v>
                </c:pt>
                <c:pt idx="287">
                  <c:v>55.4</c:v>
                </c:pt>
                <c:pt idx="288">
                  <c:v>51.8</c:v>
                </c:pt>
                <c:pt idx="289">
                  <c:v>51.8</c:v>
                </c:pt>
                <c:pt idx="290">
                  <c:v>50</c:v>
                </c:pt>
                <c:pt idx="291">
                  <c:v>51.8</c:v>
                </c:pt>
                <c:pt idx="292">
                  <c:v>51.8</c:v>
                </c:pt>
                <c:pt idx="293">
                  <c:v>44.3</c:v>
                </c:pt>
                <c:pt idx="294">
                  <c:v>44.3</c:v>
                </c:pt>
                <c:pt idx="295">
                  <c:v>44.3</c:v>
                </c:pt>
                <c:pt idx="296">
                  <c:v>40.700000000000003</c:v>
                </c:pt>
                <c:pt idx="297">
                  <c:v>40.700000000000003</c:v>
                </c:pt>
                <c:pt idx="298">
                  <c:v>44.3</c:v>
                </c:pt>
                <c:pt idx="299">
                  <c:v>46.4</c:v>
                </c:pt>
                <c:pt idx="300">
                  <c:v>42.5</c:v>
                </c:pt>
                <c:pt idx="301">
                  <c:v>46.4</c:v>
                </c:pt>
                <c:pt idx="302">
                  <c:v>46.4</c:v>
                </c:pt>
                <c:pt idx="303">
                  <c:v>48.2</c:v>
                </c:pt>
                <c:pt idx="304">
                  <c:v>48.2</c:v>
                </c:pt>
                <c:pt idx="305">
                  <c:v>53.6</c:v>
                </c:pt>
                <c:pt idx="306">
                  <c:v>50</c:v>
                </c:pt>
                <c:pt idx="307">
                  <c:v>53.6</c:v>
                </c:pt>
                <c:pt idx="308">
                  <c:v>57.2</c:v>
                </c:pt>
                <c:pt idx="309">
                  <c:v>53.6</c:v>
                </c:pt>
                <c:pt idx="310">
                  <c:v>55.4</c:v>
                </c:pt>
                <c:pt idx="311">
                  <c:v>61.2</c:v>
                </c:pt>
                <c:pt idx="312">
                  <c:v>57.2</c:v>
                </c:pt>
                <c:pt idx="313">
                  <c:v>53.6</c:v>
                </c:pt>
                <c:pt idx="314">
                  <c:v>48.2</c:v>
                </c:pt>
                <c:pt idx="315">
                  <c:v>48.2</c:v>
                </c:pt>
                <c:pt idx="316">
                  <c:v>46.4</c:v>
                </c:pt>
                <c:pt idx="317">
                  <c:v>46.4</c:v>
                </c:pt>
                <c:pt idx="318">
                  <c:v>42.5</c:v>
                </c:pt>
                <c:pt idx="319">
                  <c:v>40.700000000000003</c:v>
                </c:pt>
                <c:pt idx="320">
                  <c:v>42.5</c:v>
                </c:pt>
                <c:pt idx="321">
                  <c:v>42.5</c:v>
                </c:pt>
                <c:pt idx="322">
                  <c:v>42.5</c:v>
                </c:pt>
                <c:pt idx="323">
                  <c:v>38.9</c:v>
                </c:pt>
                <c:pt idx="324">
                  <c:v>38.9</c:v>
                </c:pt>
                <c:pt idx="325">
                  <c:v>38.9</c:v>
                </c:pt>
                <c:pt idx="326">
                  <c:v>38.9</c:v>
                </c:pt>
                <c:pt idx="327">
                  <c:v>40.700000000000003</c:v>
                </c:pt>
                <c:pt idx="328">
                  <c:v>40.700000000000003</c:v>
                </c:pt>
                <c:pt idx="329">
                  <c:v>42.5</c:v>
                </c:pt>
                <c:pt idx="330">
                  <c:v>37.1</c:v>
                </c:pt>
                <c:pt idx="331">
                  <c:v>38.9</c:v>
                </c:pt>
                <c:pt idx="332">
                  <c:v>40.700000000000003</c:v>
                </c:pt>
                <c:pt idx="333">
                  <c:v>40.700000000000003</c:v>
                </c:pt>
                <c:pt idx="334">
                  <c:v>42.5</c:v>
                </c:pt>
                <c:pt idx="335">
                  <c:v>44.3</c:v>
                </c:pt>
                <c:pt idx="336">
                  <c:v>40.700000000000003</c:v>
                </c:pt>
                <c:pt idx="337">
                  <c:v>42.5</c:v>
                </c:pt>
                <c:pt idx="338">
                  <c:v>38.9</c:v>
                </c:pt>
                <c:pt idx="339">
                  <c:v>40.700000000000003</c:v>
                </c:pt>
                <c:pt idx="340">
                  <c:v>50</c:v>
                </c:pt>
                <c:pt idx="341">
                  <c:v>46.4</c:v>
                </c:pt>
                <c:pt idx="342">
                  <c:v>46.4</c:v>
                </c:pt>
                <c:pt idx="343">
                  <c:v>44.3</c:v>
                </c:pt>
                <c:pt idx="344">
                  <c:v>38.9</c:v>
                </c:pt>
                <c:pt idx="345">
                  <c:v>40.700000000000003</c:v>
                </c:pt>
                <c:pt idx="346">
                  <c:v>42.5</c:v>
                </c:pt>
                <c:pt idx="347">
                  <c:v>40.700000000000003</c:v>
                </c:pt>
                <c:pt idx="348">
                  <c:v>42.5</c:v>
                </c:pt>
                <c:pt idx="349">
                  <c:v>38.9</c:v>
                </c:pt>
                <c:pt idx="350">
                  <c:v>35.299999999999997</c:v>
                </c:pt>
                <c:pt idx="351">
                  <c:v>37.1</c:v>
                </c:pt>
                <c:pt idx="352">
                  <c:v>40.700000000000003</c:v>
                </c:pt>
                <c:pt idx="353">
                  <c:v>38.9</c:v>
                </c:pt>
                <c:pt idx="354">
                  <c:v>42.5</c:v>
                </c:pt>
                <c:pt idx="355">
                  <c:v>40.700000000000003</c:v>
                </c:pt>
                <c:pt idx="356">
                  <c:v>40.700000000000003</c:v>
                </c:pt>
                <c:pt idx="357">
                  <c:v>44.3</c:v>
                </c:pt>
                <c:pt idx="358">
                  <c:v>42.5</c:v>
                </c:pt>
                <c:pt idx="359">
                  <c:v>40.700000000000003</c:v>
                </c:pt>
                <c:pt idx="360">
                  <c:v>40.700000000000003</c:v>
                </c:pt>
                <c:pt idx="361">
                  <c:v>42.5</c:v>
                </c:pt>
                <c:pt idx="362">
                  <c:v>40.700000000000003</c:v>
                </c:pt>
                <c:pt idx="363">
                  <c:v>42.5</c:v>
                </c:pt>
                <c:pt idx="364">
                  <c:v>40.700000000000003</c:v>
                </c:pt>
                <c:pt idx="365">
                  <c:v>40.700000000000003</c:v>
                </c:pt>
                <c:pt idx="366">
                  <c:v>42.5</c:v>
                </c:pt>
                <c:pt idx="367">
                  <c:v>46.4</c:v>
                </c:pt>
                <c:pt idx="368">
                  <c:v>44.3</c:v>
                </c:pt>
                <c:pt idx="369">
                  <c:v>44.3</c:v>
                </c:pt>
                <c:pt idx="370">
                  <c:v>42.5</c:v>
                </c:pt>
                <c:pt idx="371">
                  <c:v>42.5</c:v>
                </c:pt>
                <c:pt idx="372">
                  <c:v>42.5</c:v>
                </c:pt>
                <c:pt idx="373">
                  <c:v>44.3</c:v>
                </c:pt>
                <c:pt idx="374">
                  <c:v>40.700000000000003</c:v>
                </c:pt>
                <c:pt idx="375">
                  <c:v>38.9</c:v>
                </c:pt>
                <c:pt idx="376">
                  <c:v>38.9</c:v>
                </c:pt>
                <c:pt idx="377">
                  <c:v>38.9</c:v>
                </c:pt>
                <c:pt idx="378">
                  <c:v>42.5</c:v>
                </c:pt>
                <c:pt idx="379">
                  <c:v>48.2</c:v>
                </c:pt>
                <c:pt idx="380">
                  <c:v>48.2</c:v>
                </c:pt>
                <c:pt idx="381">
                  <c:v>42.5</c:v>
                </c:pt>
                <c:pt idx="382">
                  <c:v>46.4</c:v>
                </c:pt>
                <c:pt idx="383">
                  <c:v>48.2</c:v>
                </c:pt>
                <c:pt idx="384">
                  <c:v>46.4</c:v>
                </c:pt>
                <c:pt idx="385">
                  <c:v>48.2</c:v>
                </c:pt>
                <c:pt idx="386">
                  <c:v>46.4</c:v>
                </c:pt>
                <c:pt idx="387">
                  <c:v>44.3</c:v>
                </c:pt>
                <c:pt idx="388">
                  <c:v>46.4</c:v>
                </c:pt>
                <c:pt idx="389">
                  <c:v>42.5</c:v>
                </c:pt>
                <c:pt idx="390">
                  <c:v>38.9</c:v>
                </c:pt>
                <c:pt idx="391">
                  <c:v>37.1</c:v>
                </c:pt>
                <c:pt idx="392">
                  <c:v>38.9</c:v>
                </c:pt>
                <c:pt idx="393">
                  <c:v>38.9</c:v>
                </c:pt>
                <c:pt idx="394">
                  <c:v>38.9</c:v>
                </c:pt>
                <c:pt idx="395">
                  <c:v>40.700000000000003</c:v>
                </c:pt>
                <c:pt idx="396">
                  <c:v>38.9</c:v>
                </c:pt>
                <c:pt idx="397">
                  <c:v>38.9</c:v>
                </c:pt>
                <c:pt idx="398">
                  <c:v>37.1</c:v>
                </c:pt>
                <c:pt idx="399">
                  <c:v>38.9</c:v>
                </c:pt>
                <c:pt idx="400">
                  <c:v>35.299999999999997</c:v>
                </c:pt>
                <c:pt idx="401">
                  <c:v>38.9</c:v>
                </c:pt>
                <c:pt idx="402">
                  <c:v>37.1</c:v>
                </c:pt>
                <c:pt idx="403">
                  <c:v>42.5</c:v>
                </c:pt>
                <c:pt idx="404">
                  <c:v>40.700000000000003</c:v>
                </c:pt>
                <c:pt idx="405">
                  <c:v>38.9</c:v>
                </c:pt>
                <c:pt idx="406">
                  <c:v>38.9</c:v>
                </c:pt>
                <c:pt idx="407">
                  <c:v>40.700000000000003</c:v>
                </c:pt>
                <c:pt idx="408">
                  <c:v>40.700000000000003</c:v>
                </c:pt>
                <c:pt idx="409">
                  <c:v>40.700000000000003</c:v>
                </c:pt>
                <c:pt idx="410">
                  <c:v>40.700000000000003</c:v>
                </c:pt>
                <c:pt idx="411">
                  <c:v>42.5</c:v>
                </c:pt>
                <c:pt idx="412">
                  <c:v>46.4</c:v>
                </c:pt>
                <c:pt idx="413">
                  <c:v>42.5</c:v>
                </c:pt>
                <c:pt idx="414">
                  <c:v>44.3</c:v>
                </c:pt>
                <c:pt idx="415">
                  <c:v>44.3</c:v>
                </c:pt>
                <c:pt idx="416">
                  <c:v>40.700000000000003</c:v>
                </c:pt>
                <c:pt idx="417">
                  <c:v>38.9</c:v>
                </c:pt>
                <c:pt idx="418">
                  <c:v>38.9</c:v>
                </c:pt>
                <c:pt idx="419">
                  <c:v>40.700000000000003</c:v>
                </c:pt>
                <c:pt idx="420">
                  <c:v>48.2</c:v>
                </c:pt>
                <c:pt idx="421">
                  <c:v>42.5</c:v>
                </c:pt>
                <c:pt idx="422">
                  <c:v>46.4</c:v>
                </c:pt>
                <c:pt idx="423">
                  <c:v>44.3</c:v>
                </c:pt>
                <c:pt idx="424">
                  <c:v>44.3</c:v>
                </c:pt>
                <c:pt idx="425">
                  <c:v>46.4</c:v>
                </c:pt>
                <c:pt idx="426">
                  <c:v>44.3</c:v>
                </c:pt>
                <c:pt idx="427">
                  <c:v>46.4</c:v>
                </c:pt>
                <c:pt idx="428">
                  <c:v>51.8</c:v>
                </c:pt>
                <c:pt idx="429">
                  <c:v>51.8</c:v>
                </c:pt>
                <c:pt idx="430">
                  <c:v>51.8</c:v>
                </c:pt>
                <c:pt idx="431">
                  <c:v>50</c:v>
                </c:pt>
                <c:pt idx="432">
                  <c:v>50</c:v>
                </c:pt>
                <c:pt idx="433">
                  <c:v>48.2</c:v>
                </c:pt>
                <c:pt idx="434">
                  <c:v>50</c:v>
                </c:pt>
                <c:pt idx="435">
                  <c:v>53.6</c:v>
                </c:pt>
                <c:pt idx="436">
                  <c:v>53.6</c:v>
                </c:pt>
                <c:pt idx="437">
                  <c:v>53.6</c:v>
                </c:pt>
                <c:pt idx="438">
                  <c:v>50</c:v>
                </c:pt>
                <c:pt idx="439">
                  <c:v>51.8</c:v>
                </c:pt>
                <c:pt idx="440">
                  <c:v>48.2</c:v>
                </c:pt>
                <c:pt idx="441">
                  <c:v>48.2</c:v>
                </c:pt>
                <c:pt idx="442">
                  <c:v>50</c:v>
                </c:pt>
                <c:pt idx="443">
                  <c:v>50</c:v>
                </c:pt>
                <c:pt idx="444">
                  <c:v>50</c:v>
                </c:pt>
                <c:pt idx="445">
                  <c:v>50</c:v>
                </c:pt>
                <c:pt idx="446">
                  <c:v>48.2</c:v>
                </c:pt>
                <c:pt idx="447">
                  <c:v>55.4</c:v>
                </c:pt>
                <c:pt idx="448">
                  <c:v>51.8</c:v>
                </c:pt>
                <c:pt idx="449">
                  <c:v>53.6</c:v>
                </c:pt>
                <c:pt idx="450">
                  <c:v>53.6</c:v>
                </c:pt>
                <c:pt idx="451">
                  <c:v>55.4</c:v>
                </c:pt>
                <c:pt idx="452">
                  <c:v>55.4</c:v>
                </c:pt>
                <c:pt idx="453">
                  <c:v>53.6</c:v>
                </c:pt>
                <c:pt idx="454">
                  <c:v>53.6</c:v>
                </c:pt>
                <c:pt idx="455">
                  <c:v>59.4</c:v>
                </c:pt>
                <c:pt idx="456">
                  <c:v>55.4</c:v>
                </c:pt>
                <c:pt idx="457">
                  <c:v>51.8</c:v>
                </c:pt>
                <c:pt idx="458">
                  <c:v>53.6</c:v>
                </c:pt>
                <c:pt idx="459">
                  <c:v>55.4</c:v>
                </c:pt>
                <c:pt idx="460">
                  <c:v>53.6</c:v>
                </c:pt>
                <c:pt idx="461">
                  <c:v>55.4</c:v>
                </c:pt>
                <c:pt idx="462">
                  <c:v>55.4</c:v>
                </c:pt>
                <c:pt idx="463">
                  <c:v>57.2</c:v>
                </c:pt>
                <c:pt idx="464">
                  <c:v>57.2</c:v>
                </c:pt>
                <c:pt idx="465">
                  <c:v>55.4</c:v>
                </c:pt>
                <c:pt idx="466">
                  <c:v>57.2</c:v>
                </c:pt>
                <c:pt idx="467">
                  <c:v>55.4</c:v>
                </c:pt>
                <c:pt idx="468">
                  <c:v>57.2</c:v>
                </c:pt>
                <c:pt idx="469">
                  <c:v>59.4</c:v>
                </c:pt>
                <c:pt idx="470">
                  <c:v>59.4</c:v>
                </c:pt>
                <c:pt idx="471">
                  <c:v>61.2</c:v>
                </c:pt>
                <c:pt idx="472">
                  <c:v>61.2</c:v>
                </c:pt>
                <c:pt idx="473">
                  <c:v>55.4</c:v>
                </c:pt>
                <c:pt idx="474">
                  <c:v>61.2</c:v>
                </c:pt>
                <c:pt idx="475">
                  <c:v>63</c:v>
                </c:pt>
                <c:pt idx="476">
                  <c:v>61.2</c:v>
                </c:pt>
                <c:pt idx="477">
                  <c:v>59.4</c:v>
                </c:pt>
                <c:pt idx="478">
                  <c:v>63</c:v>
                </c:pt>
                <c:pt idx="479">
                  <c:v>64.8</c:v>
                </c:pt>
                <c:pt idx="480">
                  <c:v>64.8</c:v>
                </c:pt>
                <c:pt idx="481">
                  <c:v>63</c:v>
                </c:pt>
                <c:pt idx="482">
                  <c:v>63</c:v>
                </c:pt>
                <c:pt idx="483">
                  <c:v>63</c:v>
                </c:pt>
                <c:pt idx="484">
                  <c:v>63</c:v>
                </c:pt>
                <c:pt idx="485">
                  <c:v>64.8</c:v>
                </c:pt>
                <c:pt idx="486">
                  <c:v>63</c:v>
                </c:pt>
                <c:pt idx="487">
                  <c:v>66.599999999999994</c:v>
                </c:pt>
                <c:pt idx="488">
                  <c:v>70.2</c:v>
                </c:pt>
                <c:pt idx="489">
                  <c:v>72.400000000000006</c:v>
                </c:pt>
                <c:pt idx="490">
                  <c:v>63</c:v>
                </c:pt>
                <c:pt idx="491">
                  <c:v>68.400000000000006</c:v>
                </c:pt>
                <c:pt idx="492">
                  <c:v>59.4</c:v>
                </c:pt>
                <c:pt idx="493">
                  <c:v>77.8</c:v>
                </c:pt>
                <c:pt idx="494">
                  <c:v>68.400000000000006</c:v>
                </c:pt>
                <c:pt idx="495">
                  <c:v>68.400000000000006</c:v>
                </c:pt>
                <c:pt idx="496">
                  <c:v>70.2</c:v>
                </c:pt>
                <c:pt idx="497">
                  <c:v>68.400000000000006</c:v>
                </c:pt>
                <c:pt idx="498">
                  <c:v>68.400000000000006</c:v>
                </c:pt>
                <c:pt idx="499">
                  <c:v>68.400000000000006</c:v>
                </c:pt>
                <c:pt idx="500">
                  <c:v>61.2</c:v>
                </c:pt>
                <c:pt idx="501">
                  <c:v>66.599999999999994</c:v>
                </c:pt>
                <c:pt idx="502">
                  <c:v>70.2</c:v>
                </c:pt>
                <c:pt idx="503">
                  <c:v>66.599999999999994</c:v>
                </c:pt>
                <c:pt idx="504">
                  <c:v>66.599999999999994</c:v>
                </c:pt>
                <c:pt idx="505">
                  <c:v>68.400000000000006</c:v>
                </c:pt>
                <c:pt idx="506">
                  <c:v>68.400000000000006</c:v>
                </c:pt>
                <c:pt idx="507">
                  <c:v>68.400000000000006</c:v>
                </c:pt>
                <c:pt idx="508">
                  <c:v>66.599999999999994</c:v>
                </c:pt>
                <c:pt idx="509">
                  <c:v>72.400000000000006</c:v>
                </c:pt>
                <c:pt idx="510">
                  <c:v>68.400000000000006</c:v>
                </c:pt>
                <c:pt idx="511">
                  <c:v>68.400000000000006</c:v>
                </c:pt>
                <c:pt idx="512">
                  <c:v>74.2</c:v>
                </c:pt>
                <c:pt idx="513">
                  <c:v>74.2</c:v>
                </c:pt>
                <c:pt idx="514">
                  <c:v>72.400000000000006</c:v>
                </c:pt>
                <c:pt idx="515">
                  <c:v>81.400000000000006</c:v>
                </c:pt>
                <c:pt idx="516">
                  <c:v>64.8</c:v>
                </c:pt>
                <c:pt idx="517">
                  <c:v>74.2</c:v>
                </c:pt>
                <c:pt idx="518">
                  <c:v>74.2</c:v>
                </c:pt>
                <c:pt idx="519">
                  <c:v>68.400000000000006</c:v>
                </c:pt>
                <c:pt idx="520">
                  <c:v>70.2</c:v>
                </c:pt>
                <c:pt idx="521">
                  <c:v>76</c:v>
                </c:pt>
                <c:pt idx="522">
                  <c:v>74.2</c:v>
                </c:pt>
                <c:pt idx="523">
                  <c:v>63</c:v>
                </c:pt>
                <c:pt idx="524">
                  <c:v>68.400000000000006</c:v>
                </c:pt>
                <c:pt idx="525">
                  <c:v>76</c:v>
                </c:pt>
                <c:pt idx="526">
                  <c:v>74.2</c:v>
                </c:pt>
                <c:pt idx="527">
                  <c:v>68.400000000000006</c:v>
                </c:pt>
                <c:pt idx="528">
                  <c:v>74.2</c:v>
                </c:pt>
                <c:pt idx="529">
                  <c:v>77.8</c:v>
                </c:pt>
                <c:pt idx="530">
                  <c:v>77.8</c:v>
                </c:pt>
                <c:pt idx="531">
                  <c:v>76</c:v>
                </c:pt>
                <c:pt idx="532">
                  <c:v>79.599999999999994</c:v>
                </c:pt>
                <c:pt idx="533">
                  <c:v>85.3</c:v>
                </c:pt>
                <c:pt idx="534">
                  <c:v>83.2</c:v>
                </c:pt>
                <c:pt idx="535">
                  <c:v>74.2</c:v>
                </c:pt>
                <c:pt idx="536">
                  <c:v>79.599999999999994</c:v>
                </c:pt>
                <c:pt idx="537">
                  <c:v>72.400000000000006</c:v>
                </c:pt>
                <c:pt idx="538">
                  <c:v>72.400000000000006</c:v>
                </c:pt>
                <c:pt idx="539">
                  <c:v>64.8</c:v>
                </c:pt>
                <c:pt idx="540">
                  <c:v>77.8</c:v>
                </c:pt>
                <c:pt idx="541">
                  <c:v>76</c:v>
                </c:pt>
                <c:pt idx="542">
                  <c:v>77.8</c:v>
                </c:pt>
                <c:pt idx="543">
                  <c:v>74.2</c:v>
                </c:pt>
                <c:pt idx="544">
                  <c:v>79.599999999999994</c:v>
                </c:pt>
                <c:pt idx="545">
                  <c:v>81.400000000000006</c:v>
                </c:pt>
                <c:pt idx="546">
                  <c:v>70.2</c:v>
                </c:pt>
                <c:pt idx="547">
                  <c:v>74.2</c:v>
                </c:pt>
                <c:pt idx="548">
                  <c:v>77.8</c:v>
                </c:pt>
                <c:pt idx="549">
                  <c:v>81.400000000000006</c:v>
                </c:pt>
                <c:pt idx="550">
                  <c:v>77.8</c:v>
                </c:pt>
                <c:pt idx="551">
                  <c:v>81.400000000000006</c:v>
                </c:pt>
                <c:pt idx="552">
                  <c:v>79.599999999999994</c:v>
                </c:pt>
                <c:pt idx="553">
                  <c:v>55.4</c:v>
                </c:pt>
                <c:pt idx="554">
                  <c:v>61.2</c:v>
                </c:pt>
                <c:pt idx="555">
                  <c:v>68.400000000000006</c:v>
                </c:pt>
                <c:pt idx="556">
                  <c:v>63</c:v>
                </c:pt>
                <c:pt idx="557">
                  <c:v>64.8</c:v>
                </c:pt>
                <c:pt idx="558">
                  <c:v>70.2</c:v>
                </c:pt>
                <c:pt idx="559">
                  <c:v>76</c:v>
                </c:pt>
                <c:pt idx="560">
                  <c:v>53.6</c:v>
                </c:pt>
                <c:pt idx="561">
                  <c:v>57.2</c:v>
                </c:pt>
                <c:pt idx="562">
                  <c:v>61.2</c:v>
                </c:pt>
                <c:pt idx="563">
                  <c:v>63</c:v>
                </c:pt>
                <c:pt idx="564">
                  <c:v>79.599999999999994</c:v>
                </c:pt>
                <c:pt idx="565">
                  <c:v>76</c:v>
                </c:pt>
                <c:pt idx="566">
                  <c:v>79.599999999999994</c:v>
                </c:pt>
                <c:pt idx="567">
                  <c:v>81.400000000000006</c:v>
                </c:pt>
                <c:pt idx="568">
                  <c:v>81.400000000000006</c:v>
                </c:pt>
                <c:pt idx="569">
                  <c:v>66.599999999999994</c:v>
                </c:pt>
                <c:pt idx="570">
                  <c:v>85.3</c:v>
                </c:pt>
                <c:pt idx="571">
                  <c:v>74.2</c:v>
                </c:pt>
                <c:pt idx="572">
                  <c:v>74.2</c:v>
                </c:pt>
                <c:pt idx="573">
                  <c:v>63</c:v>
                </c:pt>
                <c:pt idx="574">
                  <c:v>63</c:v>
                </c:pt>
                <c:pt idx="575">
                  <c:v>61.2</c:v>
                </c:pt>
                <c:pt idx="576">
                  <c:v>59.4</c:v>
                </c:pt>
                <c:pt idx="577">
                  <c:v>59.4</c:v>
                </c:pt>
                <c:pt idx="578">
                  <c:v>70.2</c:v>
                </c:pt>
                <c:pt idx="579">
                  <c:v>66.599999999999994</c:v>
                </c:pt>
                <c:pt idx="580">
                  <c:v>70.2</c:v>
                </c:pt>
                <c:pt idx="581">
                  <c:v>55.4</c:v>
                </c:pt>
                <c:pt idx="582">
                  <c:v>66.599999999999994</c:v>
                </c:pt>
                <c:pt idx="583">
                  <c:v>53.6</c:v>
                </c:pt>
                <c:pt idx="584">
                  <c:v>53.6</c:v>
                </c:pt>
                <c:pt idx="585">
                  <c:v>64.8</c:v>
                </c:pt>
                <c:pt idx="586">
                  <c:v>51.8</c:v>
                </c:pt>
                <c:pt idx="587">
                  <c:v>53.6</c:v>
                </c:pt>
                <c:pt idx="588">
                  <c:v>53.6</c:v>
                </c:pt>
                <c:pt idx="589">
                  <c:v>57.2</c:v>
                </c:pt>
                <c:pt idx="590">
                  <c:v>46.4</c:v>
                </c:pt>
                <c:pt idx="591">
                  <c:v>51.8</c:v>
                </c:pt>
                <c:pt idx="592">
                  <c:v>50</c:v>
                </c:pt>
                <c:pt idx="593">
                  <c:v>53.6</c:v>
                </c:pt>
                <c:pt idx="594">
                  <c:v>48.2</c:v>
                </c:pt>
                <c:pt idx="595">
                  <c:v>61.2</c:v>
                </c:pt>
                <c:pt idx="596">
                  <c:v>61.2</c:v>
                </c:pt>
                <c:pt idx="597">
                  <c:v>55.4</c:v>
                </c:pt>
                <c:pt idx="598">
                  <c:v>55.4</c:v>
                </c:pt>
                <c:pt idx="599">
                  <c:v>50</c:v>
                </c:pt>
                <c:pt idx="600">
                  <c:v>61.2</c:v>
                </c:pt>
                <c:pt idx="601">
                  <c:v>59.4</c:v>
                </c:pt>
                <c:pt idx="602">
                  <c:v>59.4</c:v>
                </c:pt>
                <c:pt idx="603">
                  <c:v>50</c:v>
                </c:pt>
                <c:pt idx="604">
                  <c:v>53.6</c:v>
                </c:pt>
                <c:pt idx="605">
                  <c:v>46.4</c:v>
                </c:pt>
                <c:pt idx="606">
                  <c:v>50</c:v>
                </c:pt>
                <c:pt idx="607">
                  <c:v>50</c:v>
                </c:pt>
                <c:pt idx="608">
                  <c:v>51.8</c:v>
                </c:pt>
                <c:pt idx="609">
                  <c:v>48.2</c:v>
                </c:pt>
                <c:pt idx="610">
                  <c:v>46.4</c:v>
                </c:pt>
                <c:pt idx="611">
                  <c:v>46.4</c:v>
                </c:pt>
                <c:pt idx="612">
                  <c:v>46.4</c:v>
                </c:pt>
                <c:pt idx="613">
                  <c:v>38.9</c:v>
                </c:pt>
                <c:pt idx="614">
                  <c:v>38.9</c:v>
                </c:pt>
                <c:pt idx="615">
                  <c:v>42.5</c:v>
                </c:pt>
                <c:pt idx="616">
                  <c:v>38.9</c:v>
                </c:pt>
                <c:pt idx="617">
                  <c:v>42.5</c:v>
                </c:pt>
                <c:pt idx="618">
                  <c:v>44.3</c:v>
                </c:pt>
                <c:pt idx="619">
                  <c:v>42.5</c:v>
                </c:pt>
                <c:pt idx="620">
                  <c:v>44.3</c:v>
                </c:pt>
                <c:pt idx="621">
                  <c:v>51.8</c:v>
                </c:pt>
                <c:pt idx="622">
                  <c:v>51.8</c:v>
                </c:pt>
                <c:pt idx="623">
                  <c:v>44.3</c:v>
                </c:pt>
                <c:pt idx="624">
                  <c:v>46.4</c:v>
                </c:pt>
                <c:pt idx="625">
                  <c:v>57.2</c:v>
                </c:pt>
                <c:pt idx="626">
                  <c:v>57.2</c:v>
                </c:pt>
                <c:pt idx="627">
                  <c:v>50</c:v>
                </c:pt>
                <c:pt idx="628">
                  <c:v>53.6</c:v>
                </c:pt>
                <c:pt idx="629">
                  <c:v>55.4</c:v>
                </c:pt>
                <c:pt idx="630">
                  <c:v>55.4</c:v>
                </c:pt>
                <c:pt idx="631">
                  <c:v>46.4</c:v>
                </c:pt>
                <c:pt idx="632">
                  <c:v>55.4</c:v>
                </c:pt>
                <c:pt idx="633">
                  <c:v>50</c:v>
                </c:pt>
                <c:pt idx="634">
                  <c:v>51.8</c:v>
                </c:pt>
                <c:pt idx="635">
                  <c:v>64.8</c:v>
                </c:pt>
                <c:pt idx="636">
                  <c:v>61.2</c:v>
                </c:pt>
                <c:pt idx="637">
                  <c:v>61.2</c:v>
                </c:pt>
                <c:pt idx="638">
                  <c:v>61.2</c:v>
                </c:pt>
                <c:pt idx="639">
                  <c:v>59.4</c:v>
                </c:pt>
                <c:pt idx="640">
                  <c:v>72.400000000000006</c:v>
                </c:pt>
                <c:pt idx="641">
                  <c:v>66.599999999999994</c:v>
                </c:pt>
                <c:pt idx="642">
                  <c:v>61.2</c:v>
                </c:pt>
                <c:pt idx="643">
                  <c:v>66.599999999999994</c:v>
                </c:pt>
                <c:pt idx="644">
                  <c:v>68.400000000000006</c:v>
                </c:pt>
                <c:pt idx="645">
                  <c:v>79.599999999999994</c:v>
                </c:pt>
                <c:pt idx="646">
                  <c:v>79.599999999999994</c:v>
                </c:pt>
                <c:pt idx="647">
                  <c:v>76</c:v>
                </c:pt>
                <c:pt idx="648">
                  <c:v>79.599999999999994</c:v>
                </c:pt>
                <c:pt idx="649">
                  <c:v>79.599999999999994</c:v>
                </c:pt>
                <c:pt idx="650">
                  <c:v>70.2</c:v>
                </c:pt>
                <c:pt idx="651">
                  <c:v>74.2</c:v>
                </c:pt>
                <c:pt idx="652">
                  <c:v>79.599999999999994</c:v>
                </c:pt>
                <c:pt idx="653">
                  <c:v>83.2</c:v>
                </c:pt>
                <c:pt idx="654">
                  <c:v>76</c:v>
                </c:pt>
                <c:pt idx="655">
                  <c:v>59.4</c:v>
                </c:pt>
                <c:pt idx="656">
                  <c:v>55.4</c:v>
                </c:pt>
                <c:pt idx="657">
                  <c:v>57.2</c:v>
                </c:pt>
                <c:pt idx="658">
                  <c:v>48.2</c:v>
                </c:pt>
                <c:pt idx="659">
                  <c:v>40.700000000000003</c:v>
                </c:pt>
                <c:pt idx="660">
                  <c:v>40.700000000000003</c:v>
                </c:pt>
                <c:pt idx="661">
                  <c:v>40.700000000000003</c:v>
                </c:pt>
                <c:pt idx="662">
                  <c:v>31.3</c:v>
                </c:pt>
                <c:pt idx="663">
                  <c:v>37.1</c:v>
                </c:pt>
                <c:pt idx="664">
                  <c:v>46.4</c:v>
                </c:pt>
                <c:pt idx="665">
                  <c:v>46.4</c:v>
                </c:pt>
                <c:pt idx="666">
                  <c:v>42.5</c:v>
                </c:pt>
                <c:pt idx="667">
                  <c:v>40.700000000000003</c:v>
                </c:pt>
                <c:pt idx="668">
                  <c:v>44.3</c:v>
                </c:pt>
                <c:pt idx="669">
                  <c:v>53.6</c:v>
                </c:pt>
                <c:pt idx="670">
                  <c:v>53.6</c:v>
                </c:pt>
                <c:pt idx="671">
                  <c:v>48.2</c:v>
                </c:pt>
                <c:pt idx="672">
                  <c:v>53.6</c:v>
                </c:pt>
                <c:pt idx="673">
                  <c:v>55.4</c:v>
                </c:pt>
                <c:pt idx="674">
                  <c:v>48.2</c:v>
                </c:pt>
                <c:pt idx="675">
                  <c:v>37.1</c:v>
                </c:pt>
                <c:pt idx="676">
                  <c:v>40.700000000000003</c:v>
                </c:pt>
                <c:pt idx="677">
                  <c:v>42.5</c:v>
                </c:pt>
                <c:pt idx="678">
                  <c:v>42.5</c:v>
                </c:pt>
                <c:pt idx="679">
                  <c:v>42.5</c:v>
                </c:pt>
                <c:pt idx="680">
                  <c:v>44.3</c:v>
                </c:pt>
                <c:pt idx="681">
                  <c:v>51.8</c:v>
                </c:pt>
                <c:pt idx="682">
                  <c:v>46.4</c:v>
                </c:pt>
                <c:pt idx="683">
                  <c:v>48.2</c:v>
                </c:pt>
                <c:pt idx="684">
                  <c:v>48.2</c:v>
                </c:pt>
                <c:pt idx="685">
                  <c:v>50</c:v>
                </c:pt>
                <c:pt idx="686">
                  <c:v>50</c:v>
                </c:pt>
                <c:pt idx="687">
                  <c:v>42.5</c:v>
                </c:pt>
                <c:pt idx="688">
                  <c:v>48.2</c:v>
                </c:pt>
                <c:pt idx="689">
                  <c:v>50</c:v>
                </c:pt>
                <c:pt idx="690">
                  <c:v>53.6</c:v>
                </c:pt>
                <c:pt idx="691">
                  <c:v>50</c:v>
                </c:pt>
                <c:pt idx="692">
                  <c:v>51.8</c:v>
                </c:pt>
                <c:pt idx="693">
                  <c:v>61.2</c:v>
                </c:pt>
                <c:pt idx="694">
                  <c:v>61.2</c:v>
                </c:pt>
                <c:pt idx="695">
                  <c:v>59.4</c:v>
                </c:pt>
                <c:pt idx="696">
                  <c:v>59.4</c:v>
                </c:pt>
                <c:pt idx="697">
                  <c:v>50</c:v>
                </c:pt>
                <c:pt idx="698">
                  <c:v>57.2</c:v>
                </c:pt>
                <c:pt idx="699">
                  <c:v>50</c:v>
                </c:pt>
                <c:pt idx="700">
                  <c:v>57.2</c:v>
                </c:pt>
                <c:pt idx="701">
                  <c:v>50</c:v>
                </c:pt>
                <c:pt idx="702">
                  <c:v>55.4</c:v>
                </c:pt>
                <c:pt idx="703">
                  <c:v>57.2</c:v>
                </c:pt>
                <c:pt idx="704">
                  <c:v>59.4</c:v>
                </c:pt>
                <c:pt idx="705">
                  <c:v>68.400000000000006</c:v>
                </c:pt>
                <c:pt idx="706">
                  <c:v>63</c:v>
                </c:pt>
                <c:pt idx="707">
                  <c:v>64.8</c:v>
                </c:pt>
                <c:pt idx="708">
                  <c:v>61.2</c:v>
                </c:pt>
                <c:pt idx="709">
                  <c:v>53.6</c:v>
                </c:pt>
                <c:pt idx="710">
                  <c:v>57.2</c:v>
                </c:pt>
                <c:pt idx="711">
                  <c:v>57.2</c:v>
                </c:pt>
                <c:pt idx="712">
                  <c:v>53.6</c:v>
                </c:pt>
                <c:pt idx="713">
                  <c:v>53.6</c:v>
                </c:pt>
                <c:pt idx="714">
                  <c:v>55.4</c:v>
                </c:pt>
                <c:pt idx="715">
                  <c:v>46.4</c:v>
                </c:pt>
                <c:pt idx="716">
                  <c:v>50</c:v>
                </c:pt>
                <c:pt idx="717">
                  <c:v>53.6</c:v>
                </c:pt>
                <c:pt idx="718">
                  <c:v>48.2</c:v>
                </c:pt>
                <c:pt idx="719">
                  <c:v>53.6</c:v>
                </c:pt>
                <c:pt idx="720">
                  <c:v>53.6</c:v>
                </c:pt>
                <c:pt idx="721">
                  <c:v>57.2</c:v>
                </c:pt>
                <c:pt idx="722">
                  <c:v>51.8</c:v>
                </c:pt>
                <c:pt idx="723">
                  <c:v>51.8</c:v>
                </c:pt>
                <c:pt idx="724">
                  <c:v>51.8</c:v>
                </c:pt>
                <c:pt idx="725">
                  <c:v>53.6</c:v>
                </c:pt>
                <c:pt idx="726">
                  <c:v>53.6</c:v>
                </c:pt>
                <c:pt idx="727">
                  <c:v>55.4</c:v>
                </c:pt>
                <c:pt idx="728">
                  <c:v>55.4</c:v>
                </c:pt>
                <c:pt idx="729">
                  <c:v>55.4</c:v>
                </c:pt>
                <c:pt idx="730">
                  <c:v>66.599999999999994</c:v>
                </c:pt>
                <c:pt idx="731">
                  <c:v>64.8</c:v>
                </c:pt>
                <c:pt idx="732">
                  <c:v>59.4</c:v>
                </c:pt>
                <c:pt idx="733">
                  <c:v>59.4</c:v>
                </c:pt>
                <c:pt idx="734">
                  <c:v>53.6</c:v>
                </c:pt>
                <c:pt idx="735">
                  <c:v>57.2</c:v>
                </c:pt>
                <c:pt idx="736">
                  <c:v>68.400000000000006</c:v>
                </c:pt>
                <c:pt idx="737">
                  <c:v>57.2</c:v>
                </c:pt>
                <c:pt idx="738">
                  <c:v>55.4</c:v>
                </c:pt>
                <c:pt idx="739">
                  <c:v>63</c:v>
                </c:pt>
                <c:pt idx="740">
                  <c:v>59.4</c:v>
                </c:pt>
                <c:pt idx="741">
                  <c:v>59.4</c:v>
                </c:pt>
                <c:pt idx="742">
                  <c:v>59.4</c:v>
                </c:pt>
                <c:pt idx="743">
                  <c:v>61.2</c:v>
                </c:pt>
                <c:pt idx="744">
                  <c:v>63</c:v>
                </c:pt>
                <c:pt idx="745">
                  <c:v>70.2</c:v>
                </c:pt>
                <c:pt idx="746">
                  <c:v>55.4</c:v>
                </c:pt>
                <c:pt idx="747">
                  <c:v>55.4</c:v>
                </c:pt>
                <c:pt idx="748">
                  <c:v>59.4</c:v>
                </c:pt>
                <c:pt idx="749">
                  <c:v>68.400000000000006</c:v>
                </c:pt>
                <c:pt idx="750">
                  <c:v>64.8</c:v>
                </c:pt>
                <c:pt idx="751">
                  <c:v>61.2</c:v>
                </c:pt>
                <c:pt idx="752">
                  <c:v>87.1</c:v>
                </c:pt>
                <c:pt idx="753">
                  <c:v>87.1</c:v>
                </c:pt>
                <c:pt idx="754">
                  <c:v>61.2</c:v>
                </c:pt>
                <c:pt idx="755">
                  <c:v>61.2</c:v>
                </c:pt>
                <c:pt idx="756">
                  <c:v>48.2</c:v>
                </c:pt>
                <c:pt idx="757">
                  <c:v>57.2</c:v>
                </c:pt>
                <c:pt idx="758">
                  <c:v>61.2</c:v>
                </c:pt>
                <c:pt idx="759">
                  <c:v>64.8</c:v>
                </c:pt>
                <c:pt idx="760">
                  <c:v>70.2</c:v>
                </c:pt>
                <c:pt idx="761">
                  <c:v>70.2</c:v>
                </c:pt>
                <c:pt idx="762">
                  <c:v>88.9</c:v>
                </c:pt>
                <c:pt idx="763">
                  <c:v>92.5</c:v>
                </c:pt>
                <c:pt idx="764">
                  <c:v>59.4</c:v>
                </c:pt>
                <c:pt idx="765">
                  <c:v>72.400000000000006</c:v>
                </c:pt>
                <c:pt idx="766">
                  <c:v>85.3</c:v>
                </c:pt>
                <c:pt idx="767">
                  <c:v>85.3</c:v>
                </c:pt>
                <c:pt idx="768">
                  <c:v>53.6</c:v>
                </c:pt>
                <c:pt idx="769">
                  <c:v>64.8</c:v>
                </c:pt>
                <c:pt idx="770">
                  <c:v>70.2</c:v>
                </c:pt>
                <c:pt idx="771">
                  <c:v>70.2</c:v>
                </c:pt>
                <c:pt idx="772">
                  <c:v>72.400000000000006</c:v>
                </c:pt>
                <c:pt idx="773">
                  <c:v>79.599999999999994</c:v>
                </c:pt>
                <c:pt idx="774">
                  <c:v>63</c:v>
                </c:pt>
                <c:pt idx="775">
                  <c:v>64.8</c:v>
                </c:pt>
                <c:pt idx="776">
                  <c:v>55.4</c:v>
                </c:pt>
                <c:pt idx="777">
                  <c:v>76</c:v>
                </c:pt>
                <c:pt idx="778">
                  <c:v>64.8</c:v>
                </c:pt>
                <c:pt idx="779">
                  <c:v>64.8</c:v>
                </c:pt>
                <c:pt idx="780">
                  <c:v>66.599999999999994</c:v>
                </c:pt>
                <c:pt idx="781">
                  <c:v>66.599999999999994</c:v>
                </c:pt>
                <c:pt idx="782">
                  <c:v>57.2</c:v>
                </c:pt>
                <c:pt idx="783">
                  <c:v>68.400000000000006</c:v>
                </c:pt>
                <c:pt idx="784">
                  <c:v>70.2</c:v>
                </c:pt>
                <c:pt idx="785">
                  <c:v>68.400000000000006</c:v>
                </c:pt>
                <c:pt idx="786">
                  <c:v>61.2</c:v>
                </c:pt>
                <c:pt idx="787">
                  <c:v>68.400000000000006</c:v>
                </c:pt>
                <c:pt idx="788">
                  <c:v>72.400000000000006</c:v>
                </c:pt>
                <c:pt idx="789">
                  <c:v>76</c:v>
                </c:pt>
                <c:pt idx="790">
                  <c:v>70.2</c:v>
                </c:pt>
                <c:pt idx="791">
                  <c:v>72.400000000000006</c:v>
                </c:pt>
                <c:pt idx="792">
                  <c:v>59.4</c:v>
                </c:pt>
                <c:pt idx="793">
                  <c:v>59.4</c:v>
                </c:pt>
                <c:pt idx="794">
                  <c:v>63</c:v>
                </c:pt>
                <c:pt idx="795">
                  <c:v>59.4</c:v>
                </c:pt>
                <c:pt idx="796">
                  <c:v>72.400000000000006</c:v>
                </c:pt>
                <c:pt idx="797">
                  <c:v>63</c:v>
                </c:pt>
                <c:pt idx="798">
                  <c:v>57.2</c:v>
                </c:pt>
                <c:pt idx="799">
                  <c:v>76</c:v>
                </c:pt>
                <c:pt idx="800">
                  <c:v>76</c:v>
                </c:pt>
                <c:pt idx="801">
                  <c:v>74.2</c:v>
                </c:pt>
                <c:pt idx="802">
                  <c:v>64.8</c:v>
                </c:pt>
                <c:pt idx="803">
                  <c:v>74.2</c:v>
                </c:pt>
                <c:pt idx="804">
                  <c:v>90.7</c:v>
                </c:pt>
                <c:pt idx="805">
                  <c:v>61.2</c:v>
                </c:pt>
                <c:pt idx="806">
                  <c:v>76</c:v>
                </c:pt>
                <c:pt idx="807">
                  <c:v>59.4</c:v>
                </c:pt>
                <c:pt idx="808">
                  <c:v>55.4</c:v>
                </c:pt>
                <c:pt idx="809">
                  <c:v>59.4</c:v>
                </c:pt>
                <c:pt idx="810">
                  <c:v>70.2</c:v>
                </c:pt>
                <c:pt idx="811">
                  <c:v>59.4</c:v>
                </c:pt>
                <c:pt idx="812">
                  <c:v>59.4</c:v>
                </c:pt>
                <c:pt idx="813">
                  <c:v>59.4</c:v>
                </c:pt>
                <c:pt idx="814">
                  <c:v>63</c:v>
                </c:pt>
                <c:pt idx="815">
                  <c:v>70.2</c:v>
                </c:pt>
                <c:pt idx="816">
                  <c:v>59.4</c:v>
                </c:pt>
                <c:pt idx="817">
                  <c:v>55.4</c:v>
                </c:pt>
                <c:pt idx="818">
                  <c:v>63</c:v>
                </c:pt>
                <c:pt idx="819">
                  <c:v>59.4</c:v>
                </c:pt>
                <c:pt idx="820">
                  <c:v>59.4</c:v>
                </c:pt>
                <c:pt idx="821">
                  <c:v>57.2</c:v>
                </c:pt>
                <c:pt idx="822">
                  <c:v>68.400000000000006</c:v>
                </c:pt>
                <c:pt idx="823">
                  <c:v>63</c:v>
                </c:pt>
                <c:pt idx="824">
                  <c:v>68.400000000000006</c:v>
                </c:pt>
                <c:pt idx="825">
                  <c:v>64.8</c:v>
                </c:pt>
                <c:pt idx="826">
                  <c:v>66.599999999999994</c:v>
                </c:pt>
                <c:pt idx="827">
                  <c:v>61.2</c:v>
                </c:pt>
                <c:pt idx="828">
                  <c:v>72.400000000000006</c:v>
                </c:pt>
                <c:pt idx="829">
                  <c:v>63</c:v>
                </c:pt>
                <c:pt idx="830">
                  <c:v>59.4</c:v>
                </c:pt>
                <c:pt idx="831">
                  <c:v>59.4</c:v>
                </c:pt>
                <c:pt idx="832">
                  <c:v>64.8</c:v>
                </c:pt>
                <c:pt idx="833">
                  <c:v>55.4</c:v>
                </c:pt>
                <c:pt idx="834">
                  <c:v>55.4</c:v>
                </c:pt>
                <c:pt idx="835">
                  <c:v>59.4</c:v>
                </c:pt>
                <c:pt idx="836">
                  <c:v>48.2</c:v>
                </c:pt>
                <c:pt idx="837">
                  <c:v>44.3</c:v>
                </c:pt>
                <c:pt idx="838">
                  <c:v>50</c:v>
                </c:pt>
                <c:pt idx="839">
                  <c:v>50</c:v>
                </c:pt>
                <c:pt idx="840">
                  <c:v>51.8</c:v>
                </c:pt>
                <c:pt idx="841">
                  <c:v>48.2</c:v>
                </c:pt>
                <c:pt idx="842">
                  <c:v>51.8</c:v>
                </c:pt>
                <c:pt idx="843">
                  <c:v>59.4</c:v>
                </c:pt>
                <c:pt idx="844">
                  <c:v>55.4</c:v>
                </c:pt>
                <c:pt idx="845">
                  <c:v>55.4</c:v>
                </c:pt>
                <c:pt idx="846">
                  <c:v>51.8</c:v>
                </c:pt>
                <c:pt idx="847">
                  <c:v>55.4</c:v>
                </c:pt>
                <c:pt idx="848">
                  <c:v>57.2</c:v>
                </c:pt>
                <c:pt idx="849">
                  <c:v>59.4</c:v>
                </c:pt>
                <c:pt idx="850">
                  <c:v>59.4</c:v>
                </c:pt>
                <c:pt idx="851">
                  <c:v>59.4</c:v>
                </c:pt>
                <c:pt idx="852">
                  <c:v>77.8</c:v>
                </c:pt>
                <c:pt idx="853">
                  <c:v>64.8</c:v>
                </c:pt>
                <c:pt idx="854">
                  <c:v>70.2</c:v>
                </c:pt>
                <c:pt idx="855">
                  <c:v>68.400000000000006</c:v>
                </c:pt>
                <c:pt idx="856">
                  <c:v>64.8</c:v>
                </c:pt>
                <c:pt idx="857">
                  <c:v>72.400000000000006</c:v>
                </c:pt>
                <c:pt idx="858">
                  <c:v>72.400000000000006</c:v>
                </c:pt>
                <c:pt idx="859">
                  <c:v>74.2</c:v>
                </c:pt>
                <c:pt idx="860">
                  <c:v>66.599999999999994</c:v>
                </c:pt>
                <c:pt idx="861">
                  <c:v>77.8</c:v>
                </c:pt>
                <c:pt idx="862">
                  <c:v>76</c:v>
                </c:pt>
                <c:pt idx="863">
                  <c:v>61.2</c:v>
                </c:pt>
                <c:pt idx="864">
                  <c:v>64.8</c:v>
                </c:pt>
                <c:pt idx="865">
                  <c:v>70.2</c:v>
                </c:pt>
                <c:pt idx="866">
                  <c:v>70.2</c:v>
                </c:pt>
                <c:pt idx="867">
                  <c:v>68.400000000000006</c:v>
                </c:pt>
                <c:pt idx="868">
                  <c:v>61.2</c:v>
                </c:pt>
                <c:pt idx="869">
                  <c:v>57.2</c:v>
                </c:pt>
                <c:pt idx="870">
                  <c:v>57.2</c:v>
                </c:pt>
                <c:pt idx="871">
                  <c:v>63</c:v>
                </c:pt>
                <c:pt idx="872">
                  <c:v>61.2</c:v>
                </c:pt>
                <c:pt idx="873">
                  <c:v>55.4</c:v>
                </c:pt>
                <c:pt idx="874">
                  <c:v>64.8</c:v>
                </c:pt>
                <c:pt idx="875">
                  <c:v>53.6</c:v>
                </c:pt>
                <c:pt idx="876">
                  <c:v>59.4</c:v>
                </c:pt>
                <c:pt idx="877">
                  <c:v>64.8</c:v>
                </c:pt>
                <c:pt idx="878">
                  <c:v>64.8</c:v>
                </c:pt>
                <c:pt idx="879">
                  <c:v>66.599999999999994</c:v>
                </c:pt>
                <c:pt idx="880">
                  <c:v>70.2</c:v>
                </c:pt>
                <c:pt idx="881">
                  <c:v>68.400000000000006</c:v>
                </c:pt>
                <c:pt idx="882">
                  <c:v>72.400000000000006</c:v>
                </c:pt>
                <c:pt idx="883">
                  <c:v>72.400000000000006</c:v>
                </c:pt>
                <c:pt idx="884">
                  <c:v>70.2</c:v>
                </c:pt>
                <c:pt idx="885">
                  <c:v>70.2</c:v>
                </c:pt>
                <c:pt idx="886">
                  <c:v>59.4</c:v>
                </c:pt>
                <c:pt idx="887">
                  <c:v>64.8</c:v>
                </c:pt>
                <c:pt idx="888">
                  <c:v>77.8</c:v>
                </c:pt>
                <c:pt idx="889">
                  <c:v>64.8</c:v>
                </c:pt>
                <c:pt idx="890">
                  <c:v>66.599999999999994</c:v>
                </c:pt>
                <c:pt idx="891">
                  <c:v>72.400000000000006</c:v>
                </c:pt>
                <c:pt idx="892">
                  <c:v>68.400000000000006</c:v>
                </c:pt>
                <c:pt idx="893">
                  <c:v>72.400000000000006</c:v>
                </c:pt>
                <c:pt idx="894">
                  <c:v>74.2</c:v>
                </c:pt>
                <c:pt idx="895">
                  <c:v>76</c:v>
                </c:pt>
                <c:pt idx="896">
                  <c:v>64.8</c:v>
                </c:pt>
                <c:pt idx="897">
                  <c:v>64.8</c:v>
                </c:pt>
                <c:pt idx="898">
                  <c:v>64.8</c:v>
                </c:pt>
                <c:pt idx="899">
                  <c:v>70.2</c:v>
                </c:pt>
                <c:pt idx="900">
                  <c:v>76</c:v>
                </c:pt>
                <c:pt idx="901">
                  <c:v>74.2</c:v>
                </c:pt>
                <c:pt idx="902">
                  <c:v>66.599999999999994</c:v>
                </c:pt>
                <c:pt idx="903">
                  <c:v>66.599999999999994</c:v>
                </c:pt>
                <c:pt idx="904">
                  <c:v>70.2</c:v>
                </c:pt>
                <c:pt idx="905">
                  <c:v>70.2</c:v>
                </c:pt>
                <c:pt idx="906">
                  <c:v>63</c:v>
                </c:pt>
                <c:pt idx="907">
                  <c:v>61.2</c:v>
                </c:pt>
                <c:pt idx="908">
                  <c:v>64.8</c:v>
                </c:pt>
                <c:pt idx="909">
                  <c:v>63</c:v>
                </c:pt>
                <c:pt idx="910">
                  <c:v>63</c:v>
                </c:pt>
                <c:pt idx="911">
                  <c:v>57.2</c:v>
                </c:pt>
                <c:pt idx="912">
                  <c:v>55.4</c:v>
                </c:pt>
                <c:pt idx="913">
                  <c:v>53.6</c:v>
                </c:pt>
                <c:pt idx="914">
                  <c:v>44.3</c:v>
                </c:pt>
                <c:pt idx="915">
                  <c:v>53.6</c:v>
                </c:pt>
                <c:pt idx="916">
                  <c:v>53.6</c:v>
                </c:pt>
                <c:pt idx="917">
                  <c:v>61.2</c:v>
                </c:pt>
                <c:pt idx="918">
                  <c:v>55.4</c:v>
                </c:pt>
                <c:pt idx="919">
                  <c:v>64.8</c:v>
                </c:pt>
                <c:pt idx="920">
                  <c:v>64.8</c:v>
                </c:pt>
                <c:pt idx="921">
                  <c:v>72.400000000000006</c:v>
                </c:pt>
                <c:pt idx="922">
                  <c:v>88.9</c:v>
                </c:pt>
                <c:pt idx="923">
                  <c:v>96.1</c:v>
                </c:pt>
                <c:pt idx="924">
                  <c:v>96.1</c:v>
                </c:pt>
                <c:pt idx="925">
                  <c:v>98.3</c:v>
                </c:pt>
                <c:pt idx="926">
                  <c:v>109.1</c:v>
                </c:pt>
                <c:pt idx="927">
                  <c:v>109.1</c:v>
                </c:pt>
                <c:pt idx="928">
                  <c:v>76</c:v>
                </c:pt>
                <c:pt idx="929">
                  <c:v>87.1</c:v>
                </c:pt>
                <c:pt idx="930">
                  <c:v>83.2</c:v>
                </c:pt>
                <c:pt idx="931">
                  <c:v>77.8</c:v>
                </c:pt>
                <c:pt idx="932">
                  <c:v>68.400000000000006</c:v>
                </c:pt>
                <c:pt idx="933">
                  <c:v>76</c:v>
                </c:pt>
                <c:pt idx="934">
                  <c:v>83.2</c:v>
                </c:pt>
                <c:pt idx="935">
                  <c:v>88.9</c:v>
                </c:pt>
                <c:pt idx="936">
                  <c:v>88.9</c:v>
                </c:pt>
                <c:pt idx="937">
                  <c:v>87.1</c:v>
                </c:pt>
                <c:pt idx="938">
                  <c:v>81.400000000000006</c:v>
                </c:pt>
                <c:pt idx="939">
                  <c:v>83.2</c:v>
                </c:pt>
                <c:pt idx="940">
                  <c:v>72.400000000000006</c:v>
                </c:pt>
                <c:pt idx="941">
                  <c:v>76</c:v>
                </c:pt>
                <c:pt idx="942">
                  <c:v>79.599999999999994</c:v>
                </c:pt>
                <c:pt idx="943">
                  <c:v>66.599999999999994</c:v>
                </c:pt>
                <c:pt idx="944">
                  <c:v>70.2</c:v>
                </c:pt>
                <c:pt idx="945">
                  <c:v>72.400000000000006</c:v>
                </c:pt>
                <c:pt idx="946">
                  <c:v>87.1</c:v>
                </c:pt>
                <c:pt idx="947">
                  <c:v>94.3</c:v>
                </c:pt>
                <c:pt idx="948">
                  <c:v>81.400000000000006</c:v>
                </c:pt>
                <c:pt idx="949">
                  <c:v>79.599999999999994</c:v>
                </c:pt>
                <c:pt idx="950">
                  <c:v>79.599999999999994</c:v>
                </c:pt>
                <c:pt idx="951">
                  <c:v>68.400000000000006</c:v>
                </c:pt>
                <c:pt idx="952">
                  <c:v>83.2</c:v>
                </c:pt>
                <c:pt idx="953">
                  <c:v>87.1</c:v>
                </c:pt>
                <c:pt idx="954">
                  <c:v>53.6</c:v>
                </c:pt>
                <c:pt idx="955">
                  <c:v>61.2</c:v>
                </c:pt>
                <c:pt idx="956">
                  <c:v>59.4</c:v>
                </c:pt>
                <c:pt idx="957">
                  <c:v>57.2</c:v>
                </c:pt>
                <c:pt idx="958">
                  <c:v>66.599999999999994</c:v>
                </c:pt>
                <c:pt idx="959">
                  <c:v>79.599999999999994</c:v>
                </c:pt>
                <c:pt idx="960">
                  <c:v>70.2</c:v>
                </c:pt>
                <c:pt idx="961">
                  <c:v>70.2</c:v>
                </c:pt>
                <c:pt idx="962">
                  <c:v>64.8</c:v>
                </c:pt>
                <c:pt idx="963">
                  <c:v>72.400000000000006</c:v>
                </c:pt>
                <c:pt idx="964">
                  <c:v>61.2</c:v>
                </c:pt>
                <c:pt idx="965">
                  <c:v>68.400000000000006</c:v>
                </c:pt>
                <c:pt idx="966">
                  <c:v>68.400000000000006</c:v>
                </c:pt>
                <c:pt idx="967">
                  <c:v>68.400000000000006</c:v>
                </c:pt>
                <c:pt idx="968">
                  <c:v>66.599999999999994</c:v>
                </c:pt>
                <c:pt idx="969">
                  <c:v>66.599999999999994</c:v>
                </c:pt>
                <c:pt idx="970">
                  <c:v>68.400000000000006</c:v>
                </c:pt>
                <c:pt idx="971">
                  <c:v>68.400000000000006</c:v>
                </c:pt>
                <c:pt idx="972">
                  <c:v>74.2</c:v>
                </c:pt>
                <c:pt idx="973">
                  <c:v>76</c:v>
                </c:pt>
                <c:pt idx="974">
                  <c:v>81.400000000000006</c:v>
                </c:pt>
                <c:pt idx="975">
                  <c:v>76</c:v>
                </c:pt>
                <c:pt idx="976">
                  <c:v>76</c:v>
                </c:pt>
                <c:pt idx="977">
                  <c:v>76</c:v>
                </c:pt>
                <c:pt idx="978">
                  <c:v>76</c:v>
                </c:pt>
                <c:pt idx="979">
                  <c:v>70.2</c:v>
                </c:pt>
                <c:pt idx="980">
                  <c:v>70.2</c:v>
                </c:pt>
                <c:pt idx="981">
                  <c:v>74.2</c:v>
                </c:pt>
                <c:pt idx="982">
                  <c:v>70.2</c:v>
                </c:pt>
                <c:pt idx="983">
                  <c:v>70.2</c:v>
                </c:pt>
                <c:pt idx="984">
                  <c:v>50</c:v>
                </c:pt>
                <c:pt idx="985">
                  <c:v>50</c:v>
                </c:pt>
                <c:pt idx="986">
                  <c:v>53.6</c:v>
                </c:pt>
                <c:pt idx="987">
                  <c:v>68.400000000000006</c:v>
                </c:pt>
                <c:pt idx="988">
                  <c:v>76</c:v>
                </c:pt>
                <c:pt idx="989">
                  <c:v>72.400000000000006</c:v>
                </c:pt>
                <c:pt idx="990">
                  <c:v>74.2</c:v>
                </c:pt>
                <c:pt idx="991">
                  <c:v>74.2</c:v>
                </c:pt>
                <c:pt idx="992">
                  <c:v>74.2</c:v>
                </c:pt>
                <c:pt idx="993">
                  <c:v>76</c:v>
                </c:pt>
                <c:pt idx="994">
                  <c:v>77.8</c:v>
                </c:pt>
                <c:pt idx="995">
                  <c:v>74.2</c:v>
                </c:pt>
                <c:pt idx="996">
                  <c:v>72.400000000000006</c:v>
                </c:pt>
                <c:pt idx="997">
                  <c:v>68.400000000000006</c:v>
                </c:pt>
                <c:pt idx="998">
                  <c:v>70.2</c:v>
                </c:pt>
                <c:pt idx="999">
                  <c:v>70.2</c:v>
                </c:pt>
                <c:pt idx="1000">
                  <c:v>76</c:v>
                </c:pt>
                <c:pt idx="1001">
                  <c:v>70.2</c:v>
                </c:pt>
                <c:pt idx="1002">
                  <c:v>66.599999999999994</c:v>
                </c:pt>
                <c:pt idx="1003">
                  <c:v>68.400000000000006</c:v>
                </c:pt>
                <c:pt idx="1004">
                  <c:v>61.2</c:v>
                </c:pt>
                <c:pt idx="1005">
                  <c:v>59.4</c:v>
                </c:pt>
                <c:pt idx="1006">
                  <c:v>55.4</c:v>
                </c:pt>
                <c:pt idx="1007">
                  <c:v>63</c:v>
                </c:pt>
                <c:pt idx="1008">
                  <c:v>61.2</c:v>
                </c:pt>
                <c:pt idx="1009">
                  <c:v>61.2</c:v>
                </c:pt>
                <c:pt idx="1010">
                  <c:v>59.4</c:v>
                </c:pt>
                <c:pt idx="1011">
                  <c:v>55.4</c:v>
                </c:pt>
                <c:pt idx="1012">
                  <c:v>55.4</c:v>
                </c:pt>
                <c:pt idx="1013">
                  <c:v>57.2</c:v>
                </c:pt>
                <c:pt idx="1014">
                  <c:v>61.2</c:v>
                </c:pt>
                <c:pt idx="1015">
                  <c:v>61.2</c:v>
                </c:pt>
                <c:pt idx="1016">
                  <c:v>57.2</c:v>
                </c:pt>
                <c:pt idx="1017">
                  <c:v>57.2</c:v>
                </c:pt>
                <c:pt idx="1018">
                  <c:v>57.2</c:v>
                </c:pt>
                <c:pt idx="1019">
                  <c:v>55.4</c:v>
                </c:pt>
                <c:pt idx="1020">
                  <c:v>53.6</c:v>
                </c:pt>
                <c:pt idx="1021">
                  <c:v>55.4</c:v>
                </c:pt>
                <c:pt idx="1022">
                  <c:v>48.2</c:v>
                </c:pt>
                <c:pt idx="1023">
                  <c:v>50</c:v>
                </c:pt>
                <c:pt idx="1024">
                  <c:v>46.4</c:v>
                </c:pt>
                <c:pt idx="1025">
                  <c:v>48.2</c:v>
                </c:pt>
                <c:pt idx="1026">
                  <c:v>48.2</c:v>
                </c:pt>
                <c:pt idx="1027">
                  <c:v>44.3</c:v>
                </c:pt>
                <c:pt idx="1028">
                  <c:v>42.5</c:v>
                </c:pt>
                <c:pt idx="1029">
                  <c:v>38.9</c:v>
                </c:pt>
                <c:pt idx="1030">
                  <c:v>35.299999999999997</c:v>
                </c:pt>
                <c:pt idx="1031">
                  <c:v>38.9</c:v>
                </c:pt>
                <c:pt idx="1032">
                  <c:v>37.1</c:v>
                </c:pt>
                <c:pt idx="1033">
                  <c:v>38.9</c:v>
                </c:pt>
                <c:pt idx="1034">
                  <c:v>40.700000000000003</c:v>
                </c:pt>
                <c:pt idx="1035">
                  <c:v>42.5</c:v>
                </c:pt>
                <c:pt idx="1036">
                  <c:v>40.700000000000003</c:v>
                </c:pt>
                <c:pt idx="1037">
                  <c:v>40.700000000000003</c:v>
                </c:pt>
                <c:pt idx="1038">
                  <c:v>44.3</c:v>
                </c:pt>
                <c:pt idx="1039">
                  <c:v>42.5</c:v>
                </c:pt>
                <c:pt idx="1040">
                  <c:v>40.700000000000003</c:v>
                </c:pt>
                <c:pt idx="1041">
                  <c:v>44.3</c:v>
                </c:pt>
                <c:pt idx="1042">
                  <c:v>44.3</c:v>
                </c:pt>
                <c:pt idx="1043">
                  <c:v>46.4</c:v>
                </c:pt>
                <c:pt idx="1044">
                  <c:v>46.4</c:v>
                </c:pt>
                <c:pt idx="1045">
                  <c:v>46.4</c:v>
                </c:pt>
                <c:pt idx="1046">
                  <c:v>44.3</c:v>
                </c:pt>
                <c:pt idx="1047">
                  <c:v>48.2</c:v>
                </c:pt>
                <c:pt idx="1048">
                  <c:v>44.3</c:v>
                </c:pt>
                <c:pt idx="1049">
                  <c:v>46.4</c:v>
                </c:pt>
                <c:pt idx="1050">
                  <c:v>46.4</c:v>
                </c:pt>
                <c:pt idx="1051">
                  <c:v>46.4</c:v>
                </c:pt>
                <c:pt idx="1052">
                  <c:v>46.4</c:v>
                </c:pt>
                <c:pt idx="1053">
                  <c:v>46.4</c:v>
                </c:pt>
                <c:pt idx="1054">
                  <c:v>46.4</c:v>
                </c:pt>
                <c:pt idx="1055">
                  <c:v>46.4</c:v>
                </c:pt>
                <c:pt idx="1056">
                  <c:v>42.5</c:v>
                </c:pt>
                <c:pt idx="1057">
                  <c:v>42.5</c:v>
                </c:pt>
                <c:pt idx="1058">
                  <c:v>42.5</c:v>
                </c:pt>
                <c:pt idx="1059">
                  <c:v>40.700000000000003</c:v>
                </c:pt>
                <c:pt idx="1060">
                  <c:v>40.700000000000003</c:v>
                </c:pt>
                <c:pt idx="1061">
                  <c:v>37.1</c:v>
                </c:pt>
                <c:pt idx="1062">
                  <c:v>35.299999999999997</c:v>
                </c:pt>
                <c:pt idx="1063">
                  <c:v>37.1</c:v>
                </c:pt>
                <c:pt idx="1064">
                  <c:v>31.3</c:v>
                </c:pt>
                <c:pt idx="1065">
                  <c:v>29.5</c:v>
                </c:pt>
                <c:pt idx="1066">
                  <c:v>33.5</c:v>
                </c:pt>
                <c:pt idx="1067">
                  <c:v>29.5</c:v>
                </c:pt>
                <c:pt idx="1068">
                  <c:v>25.9</c:v>
                </c:pt>
                <c:pt idx="1069">
                  <c:v>25.9</c:v>
                </c:pt>
                <c:pt idx="1070">
                  <c:v>25.9</c:v>
                </c:pt>
                <c:pt idx="1071">
                  <c:v>25.9</c:v>
                </c:pt>
                <c:pt idx="1072">
                  <c:v>24.1</c:v>
                </c:pt>
                <c:pt idx="1073">
                  <c:v>25.9</c:v>
                </c:pt>
                <c:pt idx="1074">
                  <c:v>27.7</c:v>
                </c:pt>
                <c:pt idx="1075">
                  <c:v>31.3</c:v>
                </c:pt>
                <c:pt idx="1076">
                  <c:v>27.7</c:v>
                </c:pt>
                <c:pt idx="1077">
                  <c:v>31.3</c:v>
                </c:pt>
                <c:pt idx="1078">
                  <c:v>31.3</c:v>
                </c:pt>
                <c:pt idx="1079">
                  <c:v>27.7</c:v>
                </c:pt>
                <c:pt idx="1080">
                  <c:v>37.1</c:v>
                </c:pt>
                <c:pt idx="1081">
                  <c:v>40.700000000000003</c:v>
                </c:pt>
                <c:pt idx="1082">
                  <c:v>20.5</c:v>
                </c:pt>
                <c:pt idx="1083">
                  <c:v>31.3</c:v>
                </c:pt>
                <c:pt idx="1084">
                  <c:v>27.7</c:v>
                </c:pt>
                <c:pt idx="1085">
                  <c:v>31.3</c:v>
                </c:pt>
                <c:pt idx="1086">
                  <c:v>37.1</c:v>
                </c:pt>
                <c:pt idx="1087">
                  <c:v>46.4</c:v>
                </c:pt>
                <c:pt idx="1088">
                  <c:v>37.1</c:v>
                </c:pt>
                <c:pt idx="1089">
                  <c:v>35.299999999999997</c:v>
                </c:pt>
                <c:pt idx="1090">
                  <c:v>35.299999999999997</c:v>
                </c:pt>
                <c:pt idx="1091">
                  <c:v>31.3</c:v>
                </c:pt>
                <c:pt idx="1092">
                  <c:v>29.5</c:v>
                </c:pt>
                <c:pt idx="1093">
                  <c:v>31.3</c:v>
                </c:pt>
                <c:pt idx="1094">
                  <c:v>29.5</c:v>
                </c:pt>
                <c:pt idx="1095">
                  <c:v>33.5</c:v>
                </c:pt>
                <c:pt idx="1096">
                  <c:v>33.5</c:v>
                </c:pt>
                <c:pt idx="1097">
                  <c:v>31.3</c:v>
                </c:pt>
                <c:pt idx="1098">
                  <c:v>31.3</c:v>
                </c:pt>
                <c:pt idx="1099">
                  <c:v>35.299999999999997</c:v>
                </c:pt>
                <c:pt idx="1100">
                  <c:v>33.5</c:v>
                </c:pt>
                <c:pt idx="1101">
                  <c:v>31.3</c:v>
                </c:pt>
                <c:pt idx="1102">
                  <c:v>37.1</c:v>
                </c:pt>
                <c:pt idx="1103">
                  <c:v>37.1</c:v>
                </c:pt>
                <c:pt idx="1104">
                  <c:v>33.5</c:v>
                </c:pt>
                <c:pt idx="1105">
                  <c:v>33.5</c:v>
                </c:pt>
                <c:pt idx="1106">
                  <c:v>29.5</c:v>
                </c:pt>
                <c:pt idx="1107">
                  <c:v>31.3</c:v>
                </c:pt>
                <c:pt idx="1108">
                  <c:v>31.3</c:v>
                </c:pt>
                <c:pt idx="1109">
                  <c:v>29.5</c:v>
                </c:pt>
                <c:pt idx="1110">
                  <c:v>27.7</c:v>
                </c:pt>
                <c:pt idx="1111">
                  <c:v>25.9</c:v>
                </c:pt>
                <c:pt idx="1112">
                  <c:v>27.7</c:v>
                </c:pt>
                <c:pt idx="1113">
                  <c:v>29.5</c:v>
                </c:pt>
                <c:pt idx="1114">
                  <c:v>31.3</c:v>
                </c:pt>
                <c:pt idx="1115">
                  <c:v>33.5</c:v>
                </c:pt>
                <c:pt idx="1116">
                  <c:v>31.3</c:v>
                </c:pt>
                <c:pt idx="1117">
                  <c:v>31.3</c:v>
                </c:pt>
                <c:pt idx="1118">
                  <c:v>31.3</c:v>
                </c:pt>
                <c:pt idx="1119">
                  <c:v>31.3</c:v>
                </c:pt>
                <c:pt idx="1120">
                  <c:v>35.299999999999997</c:v>
                </c:pt>
                <c:pt idx="1121">
                  <c:v>33.5</c:v>
                </c:pt>
                <c:pt idx="1122">
                  <c:v>35.299999999999997</c:v>
                </c:pt>
                <c:pt idx="1123">
                  <c:v>33.5</c:v>
                </c:pt>
                <c:pt idx="1124">
                  <c:v>35.299999999999997</c:v>
                </c:pt>
                <c:pt idx="1125">
                  <c:v>37.1</c:v>
                </c:pt>
                <c:pt idx="1126">
                  <c:v>35.299999999999997</c:v>
                </c:pt>
                <c:pt idx="1127">
                  <c:v>37.1</c:v>
                </c:pt>
                <c:pt idx="1128">
                  <c:v>35.299999999999997</c:v>
                </c:pt>
                <c:pt idx="1129">
                  <c:v>38.9</c:v>
                </c:pt>
                <c:pt idx="1130">
                  <c:v>37.1</c:v>
                </c:pt>
                <c:pt idx="1131">
                  <c:v>38.9</c:v>
                </c:pt>
                <c:pt idx="1132">
                  <c:v>38.9</c:v>
                </c:pt>
                <c:pt idx="1133">
                  <c:v>40.700000000000003</c:v>
                </c:pt>
                <c:pt idx="1134">
                  <c:v>40.700000000000003</c:v>
                </c:pt>
                <c:pt idx="1135">
                  <c:v>38.9</c:v>
                </c:pt>
                <c:pt idx="1136">
                  <c:v>38.9</c:v>
                </c:pt>
                <c:pt idx="1137">
                  <c:v>38.9</c:v>
                </c:pt>
                <c:pt idx="1138">
                  <c:v>38.9</c:v>
                </c:pt>
                <c:pt idx="1139">
                  <c:v>38.9</c:v>
                </c:pt>
                <c:pt idx="1140">
                  <c:v>38.9</c:v>
                </c:pt>
                <c:pt idx="1141">
                  <c:v>35.299999999999997</c:v>
                </c:pt>
                <c:pt idx="1142">
                  <c:v>35.299999999999997</c:v>
                </c:pt>
                <c:pt idx="1143">
                  <c:v>35.299999999999997</c:v>
                </c:pt>
                <c:pt idx="1144">
                  <c:v>35.299999999999997</c:v>
                </c:pt>
                <c:pt idx="1145">
                  <c:v>38.9</c:v>
                </c:pt>
                <c:pt idx="1146">
                  <c:v>35.299999999999997</c:v>
                </c:pt>
                <c:pt idx="1147">
                  <c:v>35.299999999999997</c:v>
                </c:pt>
                <c:pt idx="1148">
                  <c:v>31.3</c:v>
                </c:pt>
                <c:pt idx="1149">
                  <c:v>31.3</c:v>
                </c:pt>
                <c:pt idx="1150">
                  <c:v>31.3</c:v>
                </c:pt>
                <c:pt idx="1151">
                  <c:v>33.5</c:v>
                </c:pt>
                <c:pt idx="1152">
                  <c:v>31.3</c:v>
                </c:pt>
                <c:pt idx="1153">
                  <c:v>31.3</c:v>
                </c:pt>
                <c:pt idx="1154">
                  <c:v>33.5</c:v>
                </c:pt>
                <c:pt idx="1155">
                  <c:v>33.5</c:v>
                </c:pt>
                <c:pt idx="1156">
                  <c:v>35.299999999999997</c:v>
                </c:pt>
                <c:pt idx="1157">
                  <c:v>35.299999999999997</c:v>
                </c:pt>
                <c:pt idx="1158">
                  <c:v>37.1</c:v>
                </c:pt>
                <c:pt idx="1159">
                  <c:v>37.1</c:v>
                </c:pt>
                <c:pt idx="1160">
                  <c:v>33.5</c:v>
                </c:pt>
                <c:pt idx="1161">
                  <c:v>35.299999999999997</c:v>
                </c:pt>
                <c:pt idx="1162">
                  <c:v>31.3</c:v>
                </c:pt>
                <c:pt idx="1163">
                  <c:v>33.5</c:v>
                </c:pt>
                <c:pt idx="1164">
                  <c:v>33.5</c:v>
                </c:pt>
                <c:pt idx="1165">
                  <c:v>33.5</c:v>
                </c:pt>
                <c:pt idx="1166">
                  <c:v>31.3</c:v>
                </c:pt>
                <c:pt idx="1167">
                  <c:v>31.3</c:v>
                </c:pt>
                <c:pt idx="1168">
                  <c:v>31.3</c:v>
                </c:pt>
                <c:pt idx="1169">
                  <c:v>33.5</c:v>
                </c:pt>
                <c:pt idx="1170">
                  <c:v>35.299999999999997</c:v>
                </c:pt>
                <c:pt idx="1171">
                  <c:v>33.5</c:v>
                </c:pt>
                <c:pt idx="1172">
                  <c:v>33.5</c:v>
                </c:pt>
                <c:pt idx="1173">
                  <c:v>31.3</c:v>
                </c:pt>
                <c:pt idx="1174">
                  <c:v>31.3</c:v>
                </c:pt>
                <c:pt idx="1175">
                  <c:v>33.5</c:v>
                </c:pt>
                <c:pt idx="1176">
                  <c:v>33.5</c:v>
                </c:pt>
                <c:pt idx="1177">
                  <c:v>33.5</c:v>
                </c:pt>
                <c:pt idx="1178">
                  <c:v>33.5</c:v>
                </c:pt>
                <c:pt idx="1179">
                  <c:v>35.299999999999997</c:v>
                </c:pt>
                <c:pt idx="1180">
                  <c:v>33.5</c:v>
                </c:pt>
                <c:pt idx="1181">
                  <c:v>33.5</c:v>
                </c:pt>
                <c:pt idx="1182">
                  <c:v>35.299999999999997</c:v>
                </c:pt>
                <c:pt idx="1183">
                  <c:v>35.299999999999997</c:v>
                </c:pt>
                <c:pt idx="1184">
                  <c:v>35.299999999999997</c:v>
                </c:pt>
                <c:pt idx="1185">
                  <c:v>35.299999999999997</c:v>
                </c:pt>
                <c:pt idx="1186">
                  <c:v>31.3</c:v>
                </c:pt>
                <c:pt idx="1187">
                  <c:v>29.5</c:v>
                </c:pt>
                <c:pt idx="1188">
                  <c:v>31.3</c:v>
                </c:pt>
                <c:pt idx="1189">
                  <c:v>31.3</c:v>
                </c:pt>
                <c:pt idx="1190">
                  <c:v>29.5</c:v>
                </c:pt>
                <c:pt idx="1191">
                  <c:v>33.5</c:v>
                </c:pt>
                <c:pt idx="1192">
                  <c:v>31.3</c:v>
                </c:pt>
                <c:pt idx="1193">
                  <c:v>29.5</c:v>
                </c:pt>
                <c:pt idx="1194">
                  <c:v>31.3</c:v>
                </c:pt>
                <c:pt idx="1195">
                  <c:v>25.9</c:v>
                </c:pt>
                <c:pt idx="1196">
                  <c:v>29.5</c:v>
                </c:pt>
                <c:pt idx="1197">
                  <c:v>27.7</c:v>
                </c:pt>
                <c:pt idx="1198">
                  <c:v>31.3</c:v>
                </c:pt>
                <c:pt idx="1199">
                  <c:v>27.7</c:v>
                </c:pt>
              </c:numCache>
            </c:numRef>
          </c:yVal>
          <c:smooth val="0"/>
          <c:extLst>
            <c:ext xmlns:c16="http://schemas.microsoft.com/office/drawing/2014/chart" uri="{C3380CC4-5D6E-409C-BE32-E72D297353CC}">
              <c16:uniqueId val="{00000001-B5DC-430E-B035-02B11D772148}"/>
            </c:ext>
          </c:extLst>
        </c:ser>
        <c:dLbls>
          <c:showLegendKey val="0"/>
          <c:showVal val="0"/>
          <c:showCatName val="0"/>
          <c:showSerName val="0"/>
          <c:showPercent val="0"/>
          <c:showBubbleSize val="0"/>
        </c:dLbls>
        <c:axId val="1180354024"/>
        <c:axId val="1180356904"/>
      </c:scatterChart>
      <c:valAx>
        <c:axId val="1180354024"/>
        <c:scaling>
          <c:orientation val="minMax"/>
          <c:max val="45727"/>
          <c:min val="45717"/>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Date/Time</a:t>
                </a:r>
                <a:r>
                  <a:rPr lang="en-AU" baseline="0"/>
                  <a:t> (AEST)</a:t>
                </a:r>
                <a:endParaRPr lang="en-AU"/>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AU"/>
            </a:p>
          </c:txPr>
        </c:title>
        <c:numFmt formatCode="d/mm/yy;@"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80356904"/>
        <c:crosses val="autoZero"/>
        <c:crossBetween val="midCat"/>
      </c:valAx>
      <c:valAx>
        <c:axId val="11803569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Wind speed (km/h)</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80354024"/>
        <c:crosses val="autoZero"/>
        <c:crossBetween val="midCat"/>
      </c:valAx>
      <c:spPr>
        <a:noFill/>
        <a:ln>
          <a:noFill/>
        </a:ln>
        <a:effectLst/>
      </c:spPr>
    </c:plotArea>
    <c:legend>
      <c:legendPos val="r"/>
      <c:layout>
        <c:manualLayout>
          <c:xMode val="edge"/>
          <c:yMode val="edge"/>
          <c:x val="0.78324904863131994"/>
          <c:y val="0.72435009517655069"/>
          <c:w val="0.15699960621751499"/>
          <c:h val="0.1407029016555802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ysClr val="windowText" lastClr="000000"/>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j-lt"/>
                <a:ea typeface="+mn-ea"/>
                <a:cs typeface="Arial" panose="020B0604020202020204" pitchFamily="34" charset="0"/>
              </a:defRPr>
            </a:pPr>
            <a:r>
              <a:rPr lang="en-AU" sz="1200" b="1">
                <a:latin typeface="+mj-lt"/>
                <a:cs typeface="Arial" panose="020B0604020202020204" pitchFamily="34" charset="0"/>
              </a:rPr>
              <a:t>Redcliffe</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j-lt"/>
              <a:ea typeface="+mn-ea"/>
              <a:cs typeface="Arial" panose="020B0604020202020204" pitchFamily="34" charset="0"/>
            </a:defRPr>
          </a:pPr>
          <a:endParaRPr lang="en-US"/>
        </a:p>
      </c:txPr>
    </c:title>
    <c:autoTitleDeleted val="0"/>
    <c:plotArea>
      <c:layout>
        <c:manualLayout>
          <c:layoutTarget val="inner"/>
          <c:xMode val="edge"/>
          <c:yMode val="edge"/>
          <c:x val="8.6174476685952753E-2"/>
          <c:y val="0.10713068190358613"/>
          <c:w val="0.83387640458617707"/>
          <c:h val="0.73932983073912228"/>
        </c:manualLayout>
      </c:layout>
      <c:scatterChart>
        <c:scatterStyle val="lineMarker"/>
        <c:varyColors val="0"/>
        <c:ser>
          <c:idx val="0"/>
          <c:order val="0"/>
          <c:tx>
            <c:v>Wind speed</c:v>
          </c:tx>
          <c:spPr>
            <a:ln w="19050" cap="rnd">
              <a:solidFill>
                <a:schemeClr val="accent1"/>
              </a:solidFill>
              <a:round/>
            </a:ln>
            <a:effectLst/>
          </c:spPr>
          <c:marker>
            <c:symbol val="none"/>
          </c:marker>
          <c:xVal>
            <c:numRef>
              <c:f>HM01X_Data_040958_9999999910803!$H$2:$H$1201</c:f>
              <c:numCache>
                <c:formatCode>m/d/yyyy\ h:mm</c:formatCode>
                <c:ptCount val="1200"/>
                <c:pt idx="0">
                  <c:v>45708.416666666664</c:v>
                </c:pt>
                <c:pt idx="1">
                  <c:v>45708.4375</c:v>
                </c:pt>
                <c:pt idx="2">
                  <c:v>45708.458333333328</c:v>
                </c:pt>
                <c:pt idx="3">
                  <c:v>45708.479166666664</c:v>
                </c:pt>
                <c:pt idx="4">
                  <c:v>45708.5</c:v>
                </c:pt>
                <c:pt idx="5">
                  <c:v>45708.520833333328</c:v>
                </c:pt>
                <c:pt idx="6">
                  <c:v>45708.541666666664</c:v>
                </c:pt>
                <c:pt idx="7">
                  <c:v>45708.5625</c:v>
                </c:pt>
                <c:pt idx="8">
                  <c:v>45708.583333333328</c:v>
                </c:pt>
                <c:pt idx="9">
                  <c:v>45708.604166666664</c:v>
                </c:pt>
                <c:pt idx="10">
                  <c:v>45708.625</c:v>
                </c:pt>
                <c:pt idx="11">
                  <c:v>45708.645833333328</c:v>
                </c:pt>
                <c:pt idx="12">
                  <c:v>45708.666666666664</c:v>
                </c:pt>
                <c:pt idx="13">
                  <c:v>45708.6875</c:v>
                </c:pt>
                <c:pt idx="14">
                  <c:v>45708.708333333328</c:v>
                </c:pt>
                <c:pt idx="15">
                  <c:v>45708.729166666664</c:v>
                </c:pt>
                <c:pt idx="16">
                  <c:v>45708.75</c:v>
                </c:pt>
                <c:pt idx="17">
                  <c:v>45708.770833333328</c:v>
                </c:pt>
                <c:pt idx="18">
                  <c:v>45708.791666666664</c:v>
                </c:pt>
                <c:pt idx="19">
                  <c:v>45708.8125</c:v>
                </c:pt>
                <c:pt idx="20">
                  <c:v>45708.833333333328</c:v>
                </c:pt>
                <c:pt idx="21">
                  <c:v>45708.854166666664</c:v>
                </c:pt>
                <c:pt idx="22">
                  <c:v>45708.875</c:v>
                </c:pt>
                <c:pt idx="23">
                  <c:v>45708.895833333328</c:v>
                </c:pt>
                <c:pt idx="24">
                  <c:v>45708.916666666664</c:v>
                </c:pt>
                <c:pt idx="25">
                  <c:v>45708.9375</c:v>
                </c:pt>
                <c:pt idx="26">
                  <c:v>45708.958333333328</c:v>
                </c:pt>
                <c:pt idx="27">
                  <c:v>45708.979166666664</c:v>
                </c:pt>
                <c:pt idx="28">
                  <c:v>45709</c:v>
                </c:pt>
                <c:pt idx="29">
                  <c:v>45709.020833333328</c:v>
                </c:pt>
                <c:pt idx="30">
                  <c:v>45709.041666666664</c:v>
                </c:pt>
                <c:pt idx="31">
                  <c:v>45709.0625</c:v>
                </c:pt>
                <c:pt idx="32">
                  <c:v>45709.083333333328</c:v>
                </c:pt>
                <c:pt idx="33">
                  <c:v>45709.104166666664</c:v>
                </c:pt>
                <c:pt idx="34">
                  <c:v>45709.125</c:v>
                </c:pt>
                <c:pt idx="35">
                  <c:v>45709.145833333328</c:v>
                </c:pt>
                <c:pt idx="36">
                  <c:v>45709.166666666664</c:v>
                </c:pt>
                <c:pt idx="37">
                  <c:v>45709.1875</c:v>
                </c:pt>
                <c:pt idx="38">
                  <c:v>45709.208333333328</c:v>
                </c:pt>
                <c:pt idx="39">
                  <c:v>45709.229166666664</c:v>
                </c:pt>
                <c:pt idx="40">
                  <c:v>45709.25</c:v>
                </c:pt>
                <c:pt idx="41">
                  <c:v>45709.270833333328</c:v>
                </c:pt>
                <c:pt idx="42">
                  <c:v>45709.291666666664</c:v>
                </c:pt>
                <c:pt idx="43">
                  <c:v>45709.3125</c:v>
                </c:pt>
                <c:pt idx="44">
                  <c:v>45709.333333333328</c:v>
                </c:pt>
                <c:pt idx="45">
                  <c:v>45709.354166666664</c:v>
                </c:pt>
                <c:pt idx="46">
                  <c:v>45709.375</c:v>
                </c:pt>
                <c:pt idx="47">
                  <c:v>45709.395833333328</c:v>
                </c:pt>
                <c:pt idx="48">
                  <c:v>45709.416666666664</c:v>
                </c:pt>
                <c:pt idx="49">
                  <c:v>45709.4375</c:v>
                </c:pt>
                <c:pt idx="50">
                  <c:v>45709.458333333328</c:v>
                </c:pt>
                <c:pt idx="51">
                  <c:v>45709.479166666664</c:v>
                </c:pt>
                <c:pt idx="52">
                  <c:v>45709.5</c:v>
                </c:pt>
                <c:pt idx="53">
                  <c:v>45709.520833333328</c:v>
                </c:pt>
                <c:pt idx="54">
                  <c:v>45709.541666666664</c:v>
                </c:pt>
                <c:pt idx="55">
                  <c:v>45709.5625</c:v>
                </c:pt>
                <c:pt idx="56">
                  <c:v>45709.583333333328</c:v>
                </c:pt>
                <c:pt idx="57">
                  <c:v>45709.604166666664</c:v>
                </c:pt>
                <c:pt idx="58">
                  <c:v>45709.625</c:v>
                </c:pt>
                <c:pt idx="59">
                  <c:v>45709.645833333328</c:v>
                </c:pt>
                <c:pt idx="60">
                  <c:v>45709.666666666664</c:v>
                </c:pt>
                <c:pt idx="61">
                  <c:v>45709.6875</c:v>
                </c:pt>
                <c:pt idx="62">
                  <c:v>45709.708333333328</c:v>
                </c:pt>
                <c:pt idx="63">
                  <c:v>45709.729166666664</c:v>
                </c:pt>
                <c:pt idx="64">
                  <c:v>45709.75</c:v>
                </c:pt>
                <c:pt idx="65">
                  <c:v>45709.770833333328</c:v>
                </c:pt>
                <c:pt idx="66">
                  <c:v>45709.791666666664</c:v>
                </c:pt>
                <c:pt idx="67">
                  <c:v>45709.8125</c:v>
                </c:pt>
                <c:pt idx="68">
                  <c:v>45709.833333333328</c:v>
                </c:pt>
                <c:pt idx="69">
                  <c:v>45709.854166666664</c:v>
                </c:pt>
                <c:pt idx="70">
                  <c:v>45709.875</c:v>
                </c:pt>
                <c:pt idx="71">
                  <c:v>45709.895833333328</c:v>
                </c:pt>
                <c:pt idx="72">
                  <c:v>45709.916666666664</c:v>
                </c:pt>
                <c:pt idx="73">
                  <c:v>45709.9375</c:v>
                </c:pt>
                <c:pt idx="74">
                  <c:v>45709.958333333328</c:v>
                </c:pt>
                <c:pt idx="75">
                  <c:v>45709.979166666664</c:v>
                </c:pt>
                <c:pt idx="76">
                  <c:v>45710</c:v>
                </c:pt>
                <c:pt idx="77">
                  <c:v>45710.020833333328</c:v>
                </c:pt>
                <c:pt idx="78">
                  <c:v>45710.041666666664</c:v>
                </c:pt>
                <c:pt idx="79">
                  <c:v>45710.0625</c:v>
                </c:pt>
                <c:pt idx="80">
                  <c:v>45710.083333333328</c:v>
                </c:pt>
                <c:pt idx="81">
                  <c:v>45710.104166666664</c:v>
                </c:pt>
                <c:pt idx="82">
                  <c:v>45710.125</c:v>
                </c:pt>
                <c:pt idx="83">
                  <c:v>45710.145833333328</c:v>
                </c:pt>
                <c:pt idx="84">
                  <c:v>45710.166666666664</c:v>
                </c:pt>
                <c:pt idx="85">
                  <c:v>45710.1875</c:v>
                </c:pt>
                <c:pt idx="86">
                  <c:v>45710.208333333328</c:v>
                </c:pt>
                <c:pt idx="87">
                  <c:v>45710.229166666664</c:v>
                </c:pt>
                <c:pt idx="88">
                  <c:v>45710.25</c:v>
                </c:pt>
                <c:pt idx="89">
                  <c:v>45710.270833333328</c:v>
                </c:pt>
                <c:pt idx="90">
                  <c:v>45710.291666666664</c:v>
                </c:pt>
                <c:pt idx="91">
                  <c:v>45710.3125</c:v>
                </c:pt>
                <c:pt idx="92">
                  <c:v>45710.333333333328</c:v>
                </c:pt>
                <c:pt idx="93">
                  <c:v>45710.354166666664</c:v>
                </c:pt>
                <c:pt idx="94">
                  <c:v>45710.375</c:v>
                </c:pt>
                <c:pt idx="95">
                  <c:v>45710.395833333328</c:v>
                </c:pt>
                <c:pt idx="96">
                  <c:v>45710.416666666664</c:v>
                </c:pt>
                <c:pt idx="97">
                  <c:v>45710.4375</c:v>
                </c:pt>
                <c:pt idx="98">
                  <c:v>45710.458333333328</c:v>
                </c:pt>
                <c:pt idx="99">
                  <c:v>45710.479166666664</c:v>
                </c:pt>
                <c:pt idx="100">
                  <c:v>45710.5</c:v>
                </c:pt>
                <c:pt idx="101">
                  <c:v>45710.520833333328</c:v>
                </c:pt>
                <c:pt idx="102">
                  <c:v>45710.541666666664</c:v>
                </c:pt>
                <c:pt idx="103">
                  <c:v>45710.5625</c:v>
                </c:pt>
                <c:pt idx="104">
                  <c:v>45710.583333333328</c:v>
                </c:pt>
                <c:pt idx="105">
                  <c:v>45710.604166666664</c:v>
                </c:pt>
                <c:pt idx="106">
                  <c:v>45710.625</c:v>
                </c:pt>
                <c:pt idx="107">
                  <c:v>45710.645833333328</c:v>
                </c:pt>
                <c:pt idx="108">
                  <c:v>45710.666666666664</c:v>
                </c:pt>
                <c:pt idx="109">
                  <c:v>45710.6875</c:v>
                </c:pt>
                <c:pt idx="110">
                  <c:v>45710.708333333328</c:v>
                </c:pt>
                <c:pt idx="111">
                  <c:v>45710.729166666664</c:v>
                </c:pt>
                <c:pt idx="112">
                  <c:v>45710.75</c:v>
                </c:pt>
                <c:pt idx="113">
                  <c:v>45710.770833333328</c:v>
                </c:pt>
                <c:pt idx="114">
                  <c:v>45710.791666666664</c:v>
                </c:pt>
                <c:pt idx="115">
                  <c:v>45710.8125</c:v>
                </c:pt>
                <c:pt idx="116">
                  <c:v>45710.833333333328</c:v>
                </c:pt>
                <c:pt idx="117">
                  <c:v>45710.854166666664</c:v>
                </c:pt>
                <c:pt idx="118">
                  <c:v>45710.875</c:v>
                </c:pt>
                <c:pt idx="119">
                  <c:v>45710.895833333328</c:v>
                </c:pt>
                <c:pt idx="120">
                  <c:v>45710.916666666664</c:v>
                </c:pt>
                <c:pt idx="121">
                  <c:v>45710.9375</c:v>
                </c:pt>
                <c:pt idx="122">
                  <c:v>45710.958333333328</c:v>
                </c:pt>
                <c:pt idx="123">
                  <c:v>45710.979166666664</c:v>
                </c:pt>
                <c:pt idx="124">
                  <c:v>45711</c:v>
                </c:pt>
                <c:pt idx="125">
                  <c:v>45711.020833333328</c:v>
                </c:pt>
                <c:pt idx="126">
                  <c:v>45711.041666666664</c:v>
                </c:pt>
                <c:pt idx="127">
                  <c:v>45711.0625</c:v>
                </c:pt>
                <c:pt idx="128">
                  <c:v>45711.083333333328</c:v>
                </c:pt>
                <c:pt idx="129">
                  <c:v>45711.104166666664</c:v>
                </c:pt>
                <c:pt idx="130">
                  <c:v>45711.125</c:v>
                </c:pt>
                <c:pt idx="131">
                  <c:v>45711.145833333328</c:v>
                </c:pt>
                <c:pt idx="132">
                  <c:v>45711.166666666664</c:v>
                </c:pt>
                <c:pt idx="133">
                  <c:v>45711.1875</c:v>
                </c:pt>
                <c:pt idx="134">
                  <c:v>45711.208333333328</c:v>
                </c:pt>
                <c:pt idx="135">
                  <c:v>45711.229166666664</c:v>
                </c:pt>
                <c:pt idx="136">
                  <c:v>45711.25</c:v>
                </c:pt>
                <c:pt idx="137">
                  <c:v>45711.270833333328</c:v>
                </c:pt>
                <c:pt idx="138">
                  <c:v>45711.291666666664</c:v>
                </c:pt>
                <c:pt idx="139">
                  <c:v>45711.3125</c:v>
                </c:pt>
                <c:pt idx="140">
                  <c:v>45711.333333333328</c:v>
                </c:pt>
                <c:pt idx="141">
                  <c:v>45711.354166666664</c:v>
                </c:pt>
                <c:pt idx="142">
                  <c:v>45711.375</c:v>
                </c:pt>
                <c:pt idx="143">
                  <c:v>45711.395833333328</c:v>
                </c:pt>
                <c:pt idx="144">
                  <c:v>45711.416666666664</c:v>
                </c:pt>
                <c:pt idx="145">
                  <c:v>45711.4375</c:v>
                </c:pt>
                <c:pt idx="146">
                  <c:v>45711.458333333328</c:v>
                </c:pt>
                <c:pt idx="147">
                  <c:v>45711.479166666664</c:v>
                </c:pt>
                <c:pt idx="148">
                  <c:v>45711.5</c:v>
                </c:pt>
                <c:pt idx="149">
                  <c:v>45711.520833333328</c:v>
                </c:pt>
                <c:pt idx="150">
                  <c:v>45711.541666666664</c:v>
                </c:pt>
                <c:pt idx="151">
                  <c:v>45711.5625</c:v>
                </c:pt>
                <c:pt idx="152">
                  <c:v>45711.583333333328</c:v>
                </c:pt>
                <c:pt idx="153">
                  <c:v>45711.604166666664</c:v>
                </c:pt>
                <c:pt idx="154">
                  <c:v>45711.625</c:v>
                </c:pt>
                <c:pt idx="155">
                  <c:v>45711.645833333328</c:v>
                </c:pt>
                <c:pt idx="156">
                  <c:v>45711.666666666664</c:v>
                </c:pt>
                <c:pt idx="157">
                  <c:v>45711.6875</c:v>
                </c:pt>
                <c:pt idx="158">
                  <c:v>45711.708333333328</c:v>
                </c:pt>
                <c:pt idx="159">
                  <c:v>45711.729166666664</c:v>
                </c:pt>
                <c:pt idx="160">
                  <c:v>45711.75</c:v>
                </c:pt>
                <c:pt idx="161">
                  <c:v>45711.770833333328</c:v>
                </c:pt>
                <c:pt idx="162">
                  <c:v>45711.791666666664</c:v>
                </c:pt>
                <c:pt idx="163">
                  <c:v>45711.8125</c:v>
                </c:pt>
                <c:pt idx="164">
                  <c:v>45711.833333333328</c:v>
                </c:pt>
                <c:pt idx="165">
                  <c:v>45711.854166666664</c:v>
                </c:pt>
                <c:pt idx="166">
                  <c:v>45711.875</c:v>
                </c:pt>
                <c:pt idx="167">
                  <c:v>45711.883333333331</c:v>
                </c:pt>
                <c:pt idx="168">
                  <c:v>45711.895833333328</c:v>
                </c:pt>
                <c:pt idx="169">
                  <c:v>45711.916666666664</c:v>
                </c:pt>
                <c:pt idx="170">
                  <c:v>45711.9375</c:v>
                </c:pt>
                <c:pt idx="171">
                  <c:v>45711.958333333328</c:v>
                </c:pt>
                <c:pt idx="172">
                  <c:v>45711.979166666664</c:v>
                </c:pt>
                <c:pt idx="173">
                  <c:v>45712</c:v>
                </c:pt>
                <c:pt idx="174">
                  <c:v>45712.020833333328</c:v>
                </c:pt>
                <c:pt idx="175">
                  <c:v>45712.041666666664</c:v>
                </c:pt>
                <c:pt idx="176">
                  <c:v>45712.0625</c:v>
                </c:pt>
                <c:pt idx="177">
                  <c:v>45712.083333333328</c:v>
                </c:pt>
                <c:pt idx="178">
                  <c:v>45712.104166666664</c:v>
                </c:pt>
                <c:pt idx="179">
                  <c:v>45712.125</c:v>
                </c:pt>
                <c:pt idx="180">
                  <c:v>45712.145833333328</c:v>
                </c:pt>
                <c:pt idx="181">
                  <c:v>45712.166666666664</c:v>
                </c:pt>
                <c:pt idx="182">
                  <c:v>45712.270833333328</c:v>
                </c:pt>
                <c:pt idx="183">
                  <c:v>45712.291666666664</c:v>
                </c:pt>
                <c:pt idx="184">
                  <c:v>45712.3125</c:v>
                </c:pt>
                <c:pt idx="185">
                  <c:v>45712.333333333328</c:v>
                </c:pt>
                <c:pt idx="186">
                  <c:v>45712.354166666664</c:v>
                </c:pt>
                <c:pt idx="187">
                  <c:v>45712.375</c:v>
                </c:pt>
                <c:pt idx="188">
                  <c:v>45712.395833333328</c:v>
                </c:pt>
                <c:pt idx="189">
                  <c:v>45712.416666666664</c:v>
                </c:pt>
                <c:pt idx="190">
                  <c:v>45712.4375</c:v>
                </c:pt>
                <c:pt idx="191">
                  <c:v>45712.458333333328</c:v>
                </c:pt>
                <c:pt idx="192">
                  <c:v>45712.479166666664</c:v>
                </c:pt>
                <c:pt idx="193">
                  <c:v>45712.5</c:v>
                </c:pt>
                <c:pt idx="194">
                  <c:v>45712.520833333328</c:v>
                </c:pt>
                <c:pt idx="195">
                  <c:v>45712.5625</c:v>
                </c:pt>
                <c:pt idx="196">
                  <c:v>45712.583333333328</c:v>
                </c:pt>
                <c:pt idx="197">
                  <c:v>45712.604166666664</c:v>
                </c:pt>
                <c:pt idx="198">
                  <c:v>45712.625</c:v>
                </c:pt>
                <c:pt idx="199">
                  <c:v>45712.645833333328</c:v>
                </c:pt>
                <c:pt idx="200">
                  <c:v>45712.666666666664</c:v>
                </c:pt>
                <c:pt idx="201">
                  <c:v>45712.6875</c:v>
                </c:pt>
                <c:pt idx="202">
                  <c:v>45712.708333333328</c:v>
                </c:pt>
                <c:pt idx="203">
                  <c:v>45712.729166666664</c:v>
                </c:pt>
                <c:pt idx="204">
                  <c:v>45712.75</c:v>
                </c:pt>
                <c:pt idx="205">
                  <c:v>45712.770833333328</c:v>
                </c:pt>
                <c:pt idx="206">
                  <c:v>45712.791666666664</c:v>
                </c:pt>
                <c:pt idx="207">
                  <c:v>45712.8125</c:v>
                </c:pt>
                <c:pt idx="208">
                  <c:v>45712.833333333328</c:v>
                </c:pt>
                <c:pt idx="209">
                  <c:v>45712.854166666664</c:v>
                </c:pt>
                <c:pt idx="210">
                  <c:v>45712.875</c:v>
                </c:pt>
                <c:pt idx="211">
                  <c:v>45712.895833333328</c:v>
                </c:pt>
                <c:pt idx="212">
                  <c:v>45712.916666666664</c:v>
                </c:pt>
                <c:pt idx="213">
                  <c:v>45712.9375</c:v>
                </c:pt>
                <c:pt idx="214">
                  <c:v>45712.958333333328</c:v>
                </c:pt>
                <c:pt idx="215">
                  <c:v>45712.979166666664</c:v>
                </c:pt>
                <c:pt idx="216">
                  <c:v>45713</c:v>
                </c:pt>
                <c:pt idx="217">
                  <c:v>45713.020833333328</c:v>
                </c:pt>
                <c:pt idx="218">
                  <c:v>45713.041666666664</c:v>
                </c:pt>
                <c:pt idx="219">
                  <c:v>45713.0625</c:v>
                </c:pt>
                <c:pt idx="220">
                  <c:v>45713.083333333328</c:v>
                </c:pt>
                <c:pt idx="221">
                  <c:v>45713.104166666664</c:v>
                </c:pt>
                <c:pt idx="222">
                  <c:v>45713.125</c:v>
                </c:pt>
                <c:pt idx="223">
                  <c:v>45713.145833333328</c:v>
                </c:pt>
                <c:pt idx="224">
                  <c:v>45713.166666666664</c:v>
                </c:pt>
                <c:pt idx="225">
                  <c:v>45713.1875</c:v>
                </c:pt>
                <c:pt idx="226">
                  <c:v>45713.208333333328</c:v>
                </c:pt>
                <c:pt idx="227">
                  <c:v>45713.229166666664</c:v>
                </c:pt>
                <c:pt idx="228">
                  <c:v>45713.25</c:v>
                </c:pt>
                <c:pt idx="229">
                  <c:v>45713.270833333328</c:v>
                </c:pt>
                <c:pt idx="230">
                  <c:v>45713.291666666664</c:v>
                </c:pt>
                <c:pt idx="231">
                  <c:v>45713.3125</c:v>
                </c:pt>
                <c:pt idx="232">
                  <c:v>45713.333333333328</c:v>
                </c:pt>
                <c:pt idx="233">
                  <c:v>45713.354166666664</c:v>
                </c:pt>
                <c:pt idx="234">
                  <c:v>45713.375</c:v>
                </c:pt>
                <c:pt idx="235">
                  <c:v>45713.395833333328</c:v>
                </c:pt>
                <c:pt idx="236">
                  <c:v>45713.416666666664</c:v>
                </c:pt>
                <c:pt idx="237">
                  <c:v>45713.4375</c:v>
                </c:pt>
                <c:pt idx="238">
                  <c:v>45713.458333333328</c:v>
                </c:pt>
                <c:pt idx="239">
                  <c:v>45713.46875</c:v>
                </c:pt>
                <c:pt idx="240">
                  <c:v>45713.479166666664</c:v>
                </c:pt>
                <c:pt idx="241">
                  <c:v>45713.5</c:v>
                </c:pt>
                <c:pt idx="242">
                  <c:v>45713.520833333328</c:v>
                </c:pt>
                <c:pt idx="243">
                  <c:v>45713.541666666664</c:v>
                </c:pt>
                <c:pt idx="244">
                  <c:v>45713.5625</c:v>
                </c:pt>
                <c:pt idx="245">
                  <c:v>45713.583333333328</c:v>
                </c:pt>
                <c:pt idx="246">
                  <c:v>45713.604166666664</c:v>
                </c:pt>
                <c:pt idx="247">
                  <c:v>45713.625</c:v>
                </c:pt>
                <c:pt idx="248">
                  <c:v>45713.645833333328</c:v>
                </c:pt>
                <c:pt idx="249">
                  <c:v>45713.666666666664</c:v>
                </c:pt>
                <c:pt idx="250">
                  <c:v>45713.6875</c:v>
                </c:pt>
                <c:pt idx="251">
                  <c:v>45713.708333333328</c:v>
                </c:pt>
                <c:pt idx="252">
                  <c:v>45713.729166666664</c:v>
                </c:pt>
                <c:pt idx="253">
                  <c:v>45713.75</c:v>
                </c:pt>
                <c:pt idx="254">
                  <c:v>45713.770833333328</c:v>
                </c:pt>
                <c:pt idx="255">
                  <c:v>45713.791666666664</c:v>
                </c:pt>
                <c:pt idx="256">
                  <c:v>45713.8125</c:v>
                </c:pt>
                <c:pt idx="257">
                  <c:v>45713.833333333328</c:v>
                </c:pt>
                <c:pt idx="258">
                  <c:v>45713.854166666664</c:v>
                </c:pt>
                <c:pt idx="259">
                  <c:v>45713.875</c:v>
                </c:pt>
                <c:pt idx="260">
                  <c:v>45713.895833333328</c:v>
                </c:pt>
                <c:pt idx="261">
                  <c:v>45713.916666666664</c:v>
                </c:pt>
                <c:pt idx="262">
                  <c:v>45713.9375</c:v>
                </c:pt>
                <c:pt idx="263">
                  <c:v>45713.958333333328</c:v>
                </c:pt>
                <c:pt idx="264">
                  <c:v>45713.979166666664</c:v>
                </c:pt>
                <c:pt idx="265">
                  <c:v>45714</c:v>
                </c:pt>
                <c:pt idx="266">
                  <c:v>45714.020833333328</c:v>
                </c:pt>
                <c:pt idx="267">
                  <c:v>45714.041666666664</c:v>
                </c:pt>
                <c:pt idx="268">
                  <c:v>45714.0625</c:v>
                </c:pt>
                <c:pt idx="269">
                  <c:v>45714.083333333328</c:v>
                </c:pt>
                <c:pt idx="270">
                  <c:v>45714.104166666664</c:v>
                </c:pt>
                <c:pt idx="271">
                  <c:v>45714.125</c:v>
                </c:pt>
                <c:pt idx="272">
                  <c:v>45714.145833333328</c:v>
                </c:pt>
                <c:pt idx="273">
                  <c:v>45714.166666666664</c:v>
                </c:pt>
                <c:pt idx="274">
                  <c:v>45714.1875</c:v>
                </c:pt>
                <c:pt idx="275">
                  <c:v>45714.208333333328</c:v>
                </c:pt>
                <c:pt idx="276">
                  <c:v>45714.229166666664</c:v>
                </c:pt>
                <c:pt idx="277">
                  <c:v>45714.25</c:v>
                </c:pt>
                <c:pt idx="278">
                  <c:v>45714.270833333328</c:v>
                </c:pt>
                <c:pt idx="279">
                  <c:v>45714.291666666664</c:v>
                </c:pt>
                <c:pt idx="280">
                  <c:v>45714.3125</c:v>
                </c:pt>
                <c:pt idx="281">
                  <c:v>45714.333333333328</c:v>
                </c:pt>
                <c:pt idx="282">
                  <c:v>45714.354166666664</c:v>
                </c:pt>
                <c:pt idx="283">
                  <c:v>45714.375</c:v>
                </c:pt>
                <c:pt idx="284">
                  <c:v>45714.395833333328</c:v>
                </c:pt>
                <c:pt idx="285">
                  <c:v>45714.416666666664</c:v>
                </c:pt>
                <c:pt idx="286">
                  <c:v>45714.4375</c:v>
                </c:pt>
                <c:pt idx="287">
                  <c:v>45714.458333333328</c:v>
                </c:pt>
                <c:pt idx="288">
                  <c:v>45714.479166666664</c:v>
                </c:pt>
                <c:pt idx="289">
                  <c:v>45714.5</c:v>
                </c:pt>
                <c:pt idx="290">
                  <c:v>45714.520833333328</c:v>
                </c:pt>
                <c:pt idx="291">
                  <c:v>45714.541666666664</c:v>
                </c:pt>
                <c:pt idx="292">
                  <c:v>45714.5625</c:v>
                </c:pt>
                <c:pt idx="293">
                  <c:v>45714.583333333328</c:v>
                </c:pt>
                <c:pt idx="294">
                  <c:v>45714.604166666664</c:v>
                </c:pt>
                <c:pt idx="295">
                  <c:v>45714.625</c:v>
                </c:pt>
                <c:pt idx="296">
                  <c:v>45714.645833333328</c:v>
                </c:pt>
                <c:pt idx="297">
                  <c:v>45714.666666666664</c:v>
                </c:pt>
                <c:pt idx="298">
                  <c:v>45714.6875</c:v>
                </c:pt>
                <c:pt idx="299">
                  <c:v>45714.708333333328</c:v>
                </c:pt>
                <c:pt idx="300">
                  <c:v>45714.729166666664</c:v>
                </c:pt>
                <c:pt idx="301">
                  <c:v>45714.75</c:v>
                </c:pt>
                <c:pt idx="302">
                  <c:v>45714.770833333328</c:v>
                </c:pt>
                <c:pt idx="303">
                  <c:v>45714.791666666664</c:v>
                </c:pt>
                <c:pt idx="304">
                  <c:v>45714.8125</c:v>
                </c:pt>
                <c:pt idx="305">
                  <c:v>45714.833333333328</c:v>
                </c:pt>
                <c:pt idx="306">
                  <c:v>45714.854166666664</c:v>
                </c:pt>
                <c:pt idx="307">
                  <c:v>45714.875</c:v>
                </c:pt>
                <c:pt idx="308">
                  <c:v>45714.895833333328</c:v>
                </c:pt>
                <c:pt idx="309">
                  <c:v>45714.916666666664</c:v>
                </c:pt>
                <c:pt idx="310">
                  <c:v>45714.9375</c:v>
                </c:pt>
                <c:pt idx="311">
                  <c:v>45714.958333333328</c:v>
                </c:pt>
                <c:pt idx="312">
                  <c:v>45714.979166666664</c:v>
                </c:pt>
                <c:pt idx="313">
                  <c:v>45715</c:v>
                </c:pt>
                <c:pt idx="314">
                  <c:v>45715.020833333328</c:v>
                </c:pt>
                <c:pt idx="315">
                  <c:v>45715.041666666664</c:v>
                </c:pt>
                <c:pt idx="316">
                  <c:v>45715.0625</c:v>
                </c:pt>
                <c:pt idx="317">
                  <c:v>45715.083333333328</c:v>
                </c:pt>
                <c:pt idx="318">
                  <c:v>45715.104166666664</c:v>
                </c:pt>
                <c:pt idx="319">
                  <c:v>45715.125</c:v>
                </c:pt>
                <c:pt idx="320">
                  <c:v>45715.145833333328</c:v>
                </c:pt>
                <c:pt idx="321">
                  <c:v>45715.166666666664</c:v>
                </c:pt>
                <c:pt idx="322">
                  <c:v>45715.1875</c:v>
                </c:pt>
                <c:pt idx="323">
                  <c:v>45715.208333333328</c:v>
                </c:pt>
                <c:pt idx="324">
                  <c:v>45715.229166666664</c:v>
                </c:pt>
                <c:pt idx="325">
                  <c:v>45715.25</c:v>
                </c:pt>
                <c:pt idx="326">
                  <c:v>45715.270833333328</c:v>
                </c:pt>
                <c:pt idx="327">
                  <c:v>45715.291666666664</c:v>
                </c:pt>
                <c:pt idx="328">
                  <c:v>45715.3125</c:v>
                </c:pt>
                <c:pt idx="329">
                  <c:v>45715.333333333328</c:v>
                </c:pt>
                <c:pt idx="330">
                  <c:v>45715.354166666664</c:v>
                </c:pt>
                <c:pt idx="331">
                  <c:v>45715.375</c:v>
                </c:pt>
                <c:pt idx="332">
                  <c:v>45715.395833333328</c:v>
                </c:pt>
                <c:pt idx="333">
                  <c:v>45715.416666666664</c:v>
                </c:pt>
                <c:pt idx="334">
                  <c:v>45715.4375</c:v>
                </c:pt>
                <c:pt idx="335">
                  <c:v>45715.458333333328</c:v>
                </c:pt>
                <c:pt idx="336">
                  <c:v>45715.479166666664</c:v>
                </c:pt>
                <c:pt idx="337">
                  <c:v>45715.5</c:v>
                </c:pt>
                <c:pt idx="338">
                  <c:v>45715.520833333328</c:v>
                </c:pt>
                <c:pt idx="339">
                  <c:v>45715.541666666664</c:v>
                </c:pt>
                <c:pt idx="340">
                  <c:v>45715.5625</c:v>
                </c:pt>
                <c:pt idx="341">
                  <c:v>45715.583333333328</c:v>
                </c:pt>
                <c:pt idx="342">
                  <c:v>45715.604166666664</c:v>
                </c:pt>
                <c:pt idx="343">
                  <c:v>45715.625</c:v>
                </c:pt>
                <c:pt idx="344">
                  <c:v>45715.645833333328</c:v>
                </c:pt>
                <c:pt idx="345">
                  <c:v>45715.666666666664</c:v>
                </c:pt>
                <c:pt idx="346">
                  <c:v>45715.6875</c:v>
                </c:pt>
                <c:pt idx="347">
                  <c:v>45715.708333333328</c:v>
                </c:pt>
                <c:pt idx="348">
                  <c:v>45715.729166666664</c:v>
                </c:pt>
                <c:pt idx="349">
                  <c:v>45715.75</c:v>
                </c:pt>
                <c:pt idx="350">
                  <c:v>45715.770833333328</c:v>
                </c:pt>
                <c:pt idx="351">
                  <c:v>45715.791666666664</c:v>
                </c:pt>
                <c:pt idx="352">
                  <c:v>45715.8125</c:v>
                </c:pt>
                <c:pt idx="353">
                  <c:v>45715.833333333328</c:v>
                </c:pt>
                <c:pt idx="354">
                  <c:v>45715.854166666664</c:v>
                </c:pt>
                <c:pt idx="355">
                  <c:v>45715.875</c:v>
                </c:pt>
                <c:pt idx="356">
                  <c:v>45715.895833333328</c:v>
                </c:pt>
                <c:pt idx="357">
                  <c:v>45715.916666666664</c:v>
                </c:pt>
                <c:pt idx="358">
                  <c:v>45715.9375</c:v>
                </c:pt>
                <c:pt idx="359">
                  <c:v>45715.958333333328</c:v>
                </c:pt>
                <c:pt idx="360">
                  <c:v>45715.979166666664</c:v>
                </c:pt>
                <c:pt idx="361">
                  <c:v>45716</c:v>
                </c:pt>
                <c:pt idx="362">
                  <c:v>45716.020833333328</c:v>
                </c:pt>
                <c:pt idx="363">
                  <c:v>45716.041666666664</c:v>
                </c:pt>
                <c:pt idx="364">
                  <c:v>45716.0625</c:v>
                </c:pt>
                <c:pt idx="365">
                  <c:v>45716.083333333328</c:v>
                </c:pt>
                <c:pt idx="366">
                  <c:v>45716.104166666664</c:v>
                </c:pt>
                <c:pt idx="367">
                  <c:v>45716.125</c:v>
                </c:pt>
                <c:pt idx="368">
                  <c:v>45716.145833333328</c:v>
                </c:pt>
                <c:pt idx="369">
                  <c:v>45716.166666666664</c:v>
                </c:pt>
                <c:pt idx="370">
                  <c:v>45716.1875</c:v>
                </c:pt>
                <c:pt idx="371">
                  <c:v>45716.208333333328</c:v>
                </c:pt>
                <c:pt idx="372">
                  <c:v>45716.229166666664</c:v>
                </c:pt>
                <c:pt idx="373">
                  <c:v>45716.25</c:v>
                </c:pt>
                <c:pt idx="374">
                  <c:v>45716.270833333328</c:v>
                </c:pt>
                <c:pt idx="375">
                  <c:v>45716.291666666664</c:v>
                </c:pt>
                <c:pt idx="376">
                  <c:v>45716.3125</c:v>
                </c:pt>
                <c:pt idx="377">
                  <c:v>45716.333333333328</c:v>
                </c:pt>
                <c:pt idx="378">
                  <c:v>45716.354166666664</c:v>
                </c:pt>
                <c:pt idx="379">
                  <c:v>45716.375</c:v>
                </c:pt>
                <c:pt idx="380">
                  <c:v>45716.395833333328</c:v>
                </c:pt>
                <c:pt idx="381">
                  <c:v>45716.416666666664</c:v>
                </c:pt>
                <c:pt idx="382">
                  <c:v>45716.4375</c:v>
                </c:pt>
                <c:pt idx="383">
                  <c:v>45716.458333333328</c:v>
                </c:pt>
                <c:pt idx="384">
                  <c:v>45716.479166666664</c:v>
                </c:pt>
                <c:pt idx="385">
                  <c:v>45716.5</c:v>
                </c:pt>
                <c:pt idx="386">
                  <c:v>45716.520833333328</c:v>
                </c:pt>
                <c:pt idx="387">
                  <c:v>45716.541666666664</c:v>
                </c:pt>
                <c:pt idx="388">
                  <c:v>45716.5625</c:v>
                </c:pt>
                <c:pt idx="389">
                  <c:v>45716.583333333328</c:v>
                </c:pt>
                <c:pt idx="390">
                  <c:v>45716.604166666664</c:v>
                </c:pt>
                <c:pt idx="391">
                  <c:v>45716.625</c:v>
                </c:pt>
                <c:pt idx="392">
                  <c:v>45716.645833333328</c:v>
                </c:pt>
                <c:pt idx="393">
                  <c:v>45716.666666666664</c:v>
                </c:pt>
                <c:pt idx="394">
                  <c:v>45716.6875</c:v>
                </c:pt>
                <c:pt idx="395">
                  <c:v>45716.708333333328</c:v>
                </c:pt>
                <c:pt idx="396">
                  <c:v>45716.729166666664</c:v>
                </c:pt>
                <c:pt idx="397">
                  <c:v>45716.75</c:v>
                </c:pt>
                <c:pt idx="398">
                  <c:v>45716.770833333328</c:v>
                </c:pt>
                <c:pt idx="399">
                  <c:v>45716.791666666664</c:v>
                </c:pt>
                <c:pt idx="400">
                  <c:v>45716.8125</c:v>
                </c:pt>
                <c:pt idx="401">
                  <c:v>45716.833333333328</c:v>
                </c:pt>
                <c:pt idx="402">
                  <c:v>45716.854166666664</c:v>
                </c:pt>
                <c:pt idx="403">
                  <c:v>45716.875</c:v>
                </c:pt>
                <c:pt idx="404">
                  <c:v>45716.895833333328</c:v>
                </c:pt>
                <c:pt idx="405">
                  <c:v>45716.916666666664</c:v>
                </c:pt>
                <c:pt idx="406">
                  <c:v>45716.9375</c:v>
                </c:pt>
                <c:pt idx="407">
                  <c:v>45716.958333333328</c:v>
                </c:pt>
                <c:pt idx="408">
                  <c:v>45716.979166666664</c:v>
                </c:pt>
                <c:pt idx="409">
                  <c:v>45717</c:v>
                </c:pt>
                <c:pt idx="410">
                  <c:v>45717.020833333328</c:v>
                </c:pt>
                <c:pt idx="411">
                  <c:v>45717.041666666664</c:v>
                </c:pt>
                <c:pt idx="412">
                  <c:v>45717.0625</c:v>
                </c:pt>
                <c:pt idx="413">
                  <c:v>45717.083333333328</c:v>
                </c:pt>
                <c:pt idx="414">
                  <c:v>45717.104166666664</c:v>
                </c:pt>
                <c:pt idx="415">
                  <c:v>45717.125</c:v>
                </c:pt>
                <c:pt idx="416">
                  <c:v>45717.145833333328</c:v>
                </c:pt>
                <c:pt idx="417">
                  <c:v>45717.166666666664</c:v>
                </c:pt>
                <c:pt idx="418">
                  <c:v>45717.1875</c:v>
                </c:pt>
                <c:pt idx="419">
                  <c:v>45717.208333333328</c:v>
                </c:pt>
                <c:pt idx="420">
                  <c:v>45717.229166666664</c:v>
                </c:pt>
                <c:pt idx="421">
                  <c:v>45717.25</c:v>
                </c:pt>
                <c:pt idx="422">
                  <c:v>45717.270833333328</c:v>
                </c:pt>
                <c:pt idx="423">
                  <c:v>45717.291666666664</c:v>
                </c:pt>
                <c:pt idx="424">
                  <c:v>45717.3125</c:v>
                </c:pt>
                <c:pt idx="425">
                  <c:v>45717.333333333328</c:v>
                </c:pt>
                <c:pt idx="426">
                  <c:v>45717.354166666664</c:v>
                </c:pt>
                <c:pt idx="427">
                  <c:v>45717.375</c:v>
                </c:pt>
                <c:pt idx="428">
                  <c:v>45717.395833333328</c:v>
                </c:pt>
                <c:pt idx="429">
                  <c:v>45717.416666666664</c:v>
                </c:pt>
                <c:pt idx="430">
                  <c:v>45717.4375</c:v>
                </c:pt>
                <c:pt idx="431">
                  <c:v>45717.458333333328</c:v>
                </c:pt>
                <c:pt idx="432">
                  <c:v>45717.479166666664</c:v>
                </c:pt>
                <c:pt idx="433">
                  <c:v>45717.5</c:v>
                </c:pt>
                <c:pt idx="434">
                  <c:v>45717.520833333328</c:v>
                </c:pt>
                <c:pt idx="435">
                  <c:v>45717.541666666664</c:v>
                </c:pt>
                <c:pt idx="436">
                  <c:v>45717.5625</c:v>
                </c:pt>
                <c:pt idx="437">
                  <c:v>45717.583333333328</c:v>
                </c:pt>
                <c:pt idx="438">
                  <c:v>45717.603472222218</c:v>
                </c:pt>
                <c:pt idx="439">
                  <c:v>45717.604166666664</c:v>
                </c:pt>
                <c:pt idx="440">
                  <c:v>45717.60833333333</c:v>
                </c:pt>
                <c:pt idx="441">
                  <c:v>45717.625</c:v>
                </c:pt>
                <c:pt idx="442">
                  <c:v>45717.63958333333</c:v>
                </c:pt>
                <c:pt idx="443">
                  <c:v>45717.645833333328</c:v>
                </c:pt>
                <c:pt idx="444">
                  <c:v>45717.666666666664</c:v>
                </c:pt>
                <c:pt idx="445">
                  <c:v>45717.6875</c:v>
                </c:pt>
                <c:pt idx="446">
                  <c:v>45717.708333333328</c:v>
                </c:pt>
                <c:pt idx="447">
                  <c:v>45717.729166666664</c:v>
                </c:pt>
                <c:pt idx="448">
                  <c:v>45717.75</c:v>
                </c:pt>
                <c:pt idx="449">
                  <c:v>45717.770833333328</c:v>
                </c:pt>
                <c:pt idx="450">
                  <c:v>45717.791666666664</c:v>
                </c:pt>
                <c:pt idx="451">
                  <c:v>45717.8125</c:v>
                </c:pt>
                <c:pt idx="452">
                  <c:v>45717.833333333328</c:v>
                </c:pt>
                <c:pt idx="453">
                  <c:v>45717.854166666664</c:v>
                </c:pt>
                <c:pt idx="454">
                  <c:v>45717.875</c:v>
                </c:pt>
                <c:pt idx="455">
                  <c:v>45717.895833333328</c:v>
                </c:pt>
                <c:pt idx="456">
                  <c:v>45717.916666666664</c:v>
                </c:pt>
                <c:pt idx="457">
                  <c:v>45717.9375</c:v>
                </c:pt>
                <c:pt idx="458">
                  <c:v>45717.958333333328</c:v>
                </c:pt>
                <c:pt idx="459">
                  <c:v>45717.979166666664</c:v>
                </c:pt>
                <c:pt idx="460">
                  <c:v>45718</c:v>
                </c:pt>
                <c:pt idx="461">
                  <c:v>45718.020833333328</c:v>
                </c:pt>
                <c:pt idx="462">
                  <c:v>45718.041666666664</c:v>
                </c:pt>
                <c:pt idx="463">
                  <c:v>45718.0625</c:v>
                </c:pt>
                <c:pt idx="464">
                  <c:v>45718.083333333328</c:v>
                </c:pt>
                <c:pt idx="465">
                  <c:v>45718.104166666664</c:v>
                </c:pt>
                <c:pt idx="466">
                  <c:v>45718.125</c:v>
                </c:pt>
                <c:pt idx="467">
                  <c:v>45718.145833333328</c:v>
                </c:pt>
                <c:pt idx="468">
                  <c:v>45718.166666666664</c:v>
                </c:pt>
                <c:pt idx="469">
                  <c:v>45718.1875</c:v>
                </c:pt>
                <c:pt idx="470">
                  <c:v>45718.193749999999</c:v>
                </c:pt>
                <c:pt idx="471">
                  <c:v>45718.208333333328</c:v>
                </c:pt>
                <c:pt idx="472">
                  <c:v>45718.229166666664</c:v>
                </c:pt>
                <c:pt idx="473">
                  <c:v>45718.25</c:v>
                </c:pt>
                <c:pt idx="474">
                  <c:v>45718.270833333328</c:v>
                </c:pt>
                <c:pt idx="475">
                  <c:v>45718.291666666664</c:v>
                </c:pt>
                <c:pt idx="476">
                  <c:v>45718.3125</c:v>
                </c:pt>
                <c:pt idx="477">
                  <c:v>45718.331944444442</c:v>
                </c:pt>
                <c:pt idx="478">
                  <c:v>45718.333333333328</c:v>
                </c:pt>
                <c:pt idx="479">
                  <c:v>45718.354166666664</c:v>
                </c:pt>
                <c:pt idx="480">
                  <c:v>45718.375</c:v>
                </c:pt>
                <c:pt idx="481">
                  <c:v>45718.395833333328</c:v>
                </c:pt>
                <c:pt idx="482">
                  <c:v>45718.416666666664</c:v>
                </c:pt>
                <c:pt idx="483">
                  <c:v>45718.4375</c:v>
                </c:pt>
                <c:pt idx="484">
                  <c:v>45718.458333333328</c:v>
                </c:pt>
                <c:pt idx="485">
                  <c:v>45718.479166666664</c:v>
                </c:pt>
                <c:pt idx="486">
                  <c:v>45718.5</c:v>
                </c:pt>
                <c:pt idx="487">
                  <c:v>45718.520833333328</c:v>
                </c:pt>
                <c:pt idx="488">
                  <c:v>45718.541666666664</c:v>
                </c:pt>
                <c:pt idx="489">
                  <c:v>45718.5625</c:v>
                </c:pt>
                <c:pt idx="490">
                  <c:v>45718.583333333328</c:v>
                </c:pt>
                <c:pt idx="491">
                  <c:v>45718.604166666664</c:v>
                </c:pt>
                <c:pt idx="492">
                  <c:v>45718.625</c:v>
                </c:pt>
                <c:pt idx="493">
                  <c:v>45718.645833333328</c:v>
                </c:pt>
                <c:pt idx="494">
                  <c:v>45718.666666666664</c:v>
                </c:pt>
                <c:pt idx="495">
                  <c:v>45718.6875</c:v>
                </c:pt>
                <c:pt idx="496">
                  <c:v>45718.708333333328</c:v>
                </c:pt>
                <c:pt idx="497">
                  <c:v>45718.729166666664</c:v>
                </c:pt>
                <c:pt idx="498">
                  <c:v>45718.75</c:v>
                </c:pt>
                <c:pt idx="499">
                  <c:v>45718.770833333328</c:v>
                </c:pt>
                <c:pt idx="500">
                  <c:v>45718.791666666664</c:v>
                </c:pt>
                <c:pt idx="501">
                  <c:v>45718.8125</c:v>
                </c:pt>
                <c:pt idx="502">
                  <c:v>45718.833333333328</c:v>
                </c:pt>
                <c:pt idx="503">
                  <c:v>45718.854166666664</c:v>
                </c:pt>
                <c:pt idx="504">
                  <c:v>45718.875</c:v>
                </c:pt>
                <c:pt idx="505">
                  <c:v>45718.895833333328</c:v>
                </c:pt>
                <c:pt idx="506">
                  <c:v>45718.915277777778</c:v>
                </c:pt>
                <c:pt idx="507">
                  <c:v>45718.916666666664</c:v>
                </c:pt>
                <c:pt idx="508">
                  <c:v>45718.9375</c:v>
                </c:pt>
                <c:pt idx="509">
                  <c:v>45718.958333333328</c:v>
                </c:pt>
                <c:pt idx="510">
                  <c:v>45718.979166666664</c:v>
                </c:pt>
                <c:pt idx="511">
                  <c:v>45719</c:v>
                </c:pt>
                <c:pt idx="512">
                  <c:v>45719.020833333328</c:v>
                </c:pt>
                <c:pt idx="513">
                  <c:v>45719.041666666664</c:v>
                </c:pt>
                <c:pt idx="514">
                  <c:v>45719.0625</c:v>
                </c:pt>
                <c:pt idx="515">
                  <c:v>45719.083333333328</c:v>
                </c:pt>
                <c:pt idx="516">
                  <c:v>45719.104166666664</c:v>
                </c:pt>
                <c:pt idx="517">
                  <c:v>45719.125</c:v>
                </c:pt>
                <c:pt idx="518">
                  <c:v>45719.145833333328</c:v>
                </c:pt>
                <c:pt idx="519">
                  <c:v>45719.166666666664</c:v>
                </c:pt>
                <c:pt idx="520">
                  <c:v>45719.1875</c:v>
                </c:pt>
                <c:pt idx="521">
                  <c:v>45719.204861111109</c:v>
                </c:pt>
                <c:pt idx="522">
                  <c:v>45719.208333333328</c:v>
                </c:pt>
                <c:pt idx="523">
                  <c:v>45719.229166666664</c:v>
                </c:pt>
                <c:pt idx="524">
                  <c:v>45719.234027777777</c:v>
                </c:pt>
                <c:pt idx="525">
                  <c:v>45719.25</c:v>
                </c:pt>
                <c:pt idx="526">
                  <c:v>45719.270833333328</c:v>
                </c:pt>
                <c:pt idx="527">
                  <c:v>45719.291666666664</c:v>
                </c:pt>
                <c:pt idx="528">
                  <c:v>45719.29583333333</c:v>
                </c:pt>
                <c:pt idx="529">
                  <c:v>45719.3125</c:v>
                </c:pt>
                <c:pt idx="530">
                  <c:v>45719.333333333328</c:v>
                </c:pt>
                <c:pt idx="531">
                  <c:v>45719.354166666664</c:v>
                </c:pt>
                <c:pt idx="532">
                  <c:v>45719.354861111111</c:v>
                </c:pt>
                <c:pt idx="533">
                  <c:v>45719.375</c:v>
                </c:pt>
                <c:pt idx="534">
                  <c:v>45719.385416666664</c:v>
                </c:pt>
                <c:pt idx="535">
                  <c:v>45719.395833333328</c:v>
                </c:pt>
                <c:pt idx="536">
                  <c:v>45719.416666666664</c:v>
                </c:pt>
                <c:pt idx="537">
                  <c:v>45719.4375</c:v>
                </c:pt>
                <c:pt idx="538">
                  <c:v>45719.458333333328</c:v>
                </c:pt>
                <c:pt idx="539">
                  <c:v>45719.479166666664</c:v>
                </c:pt>
                <c:pt idx="540">
                  <c:v>45719.49722222222</c:v>
                </c:pt>
                <c:pt idx="541">
                  <c:v>45719.5</c:v>
                </c:pt>
                <c:pt idx="542">
                  <c:v>45719.520833333328</c:v>
                </c:pt>
                <c:pt idx="543">
                  <c:v>45719.541666666664</c:v>
                </c:pt>
                <c:pt idx="544">
                  <c:v>45719.55972222222</c:v>
                </c:pt>
                <c:pt idx="545">
                  <c:v>45719.5625</c:v>
                </c:pt>
                <c:pt idx="546">
                  <c:v>45719.583333333328</c:v>
                </c:pt>
                <c:pt idx="547">
                  <c:v>45719.604166666664</c:v>
                </c:pt>
                <c:pt idx="548">
                  <c:v>45719.625</c:v>
                </c:pt>
                <c:pt idx="549">
                  <c:v>45719.645833333328</c:v>
                </c:pt>
                <c:pt idx="550">
                  <c:v>45719.666666666664</c:v>
                </c:pt>
                <c:pt idx="551">
                  <c:v>45719.6875</c:v>
                </c:pt>
                <c:pt idx="552">
                  <c:v>45719.708333333328</c:v>
                </c:pt>
                <c:pt idx="553">
                  <c:v>45719.729166666664</c:v>
                </c:pt>
                <c:pt idx="554">
                  <c:v>45719.74722222222</c:v>
                </c:pt>
                <c:pt idx="555">
                  <c:v>45719.75</c:v>
                </c:pt>
                <c:pt idx="556">
                  <c:v>45719.770833333328</c:v>
                </c:pt>
                <c:pt idx="557">
                  <c:v>45719.791666666664</c:v>
                </c:pt>
                <c:pt idx="558">
                  <c:v>45719.806249999994</c:v>
                </c:pt>
                <c:pt idx="559">
                  <c:v>45719.8125</c:v>
                </c:pt>
                <c:pt idx="560">
                  <c:v>45719.833333333328</c:v>
                </c:pt>
                <c:pt idx="561">
                  <c:v>45719.854166666664</c:v>
                </c:pt>
                <c:pt idx="562">
                  <c:v>45719.875</c:v>
                </c:pt>
                <c:pt idx="563">
                  <c:v>45719.895833333328</c:v>
                </c:pt>
                <c:pt idx="564">
                  <c:v>45719.916666666664</c:v>
                </c:pt>
                <c:pt idx="565">
                  <c:v>45719.9375</c:v>
                </c:pt>
                <c:pt idx="566">
                  <c:v>45719.958333333328</c:v>
                </c:pt>
                <c:pt idx="567">
                  <c:v>45719.979166666664</c:v>
                </c:pt>
                <c:pt idx="568">
                  <c:v>45720</c:v>
                </c:pt>
                <c:pt idx="569">
                  <c:v>45720.020833333328</c:v>
                </c:pt>
                <c:pt idx="570">
                  <c:v>45720.041666666664</c:v>
                </c:pt>
                <c:pt idx="571">
                  <c:v>45720.0625</c:v>
                </c:pt>
                <c:pt idx="572">
                  <c:v>45720.083333333328</c:v>
                </c:pt>
                <c:pt idx="573">
                  <c:v>45720.104166666664</c:v>
                </c:pt>
                <c:pt idx="574">
                  <c:v>45720.125</c:v>
                </c:pt>
                <c:pt idx="575">
                  <c:v>45720.145833333328</c:v>
                </c:pt>
                <c:pt idx="576">
                  <c:v>45720.166666666664</c:v>
                </c:pt>
                <c:pt idx="577">
                  <c:v>45720.1875</c:v>
                </c:pt>
                <c:pt idx="578">
                  <c:v>45720.208333333328</c:v>
                </c:pt>
                <c:pt idx="579">
                  <c:v>45720.229166666664</c:v>
                </c:pt>
                <c:pt idx="580">
                  <c:v>45720.25</c:v>
                </c:pt>
                <c:pt idx="581">
                  <c:v>45720.270833333328</c:v>
                </c:pt>
                <c:pt idx="582">
                  <c:v>45720.291666666664</c:v>
                </c:pt>
                <c:pt idx="583">
                  <c:v>45720.3125</c:v>
                </c:pt>
                <c:pt idx="584">
                  <c:v>45720.333333333328</c:v>
                </c:pt>
                <c:pt idx="585">
                  <c:v>45720.354166666664</c:v>
                </c:pt>
                <c:pt idx="586">
                  <c:v>45720.375</c:v>
                </c:pt>
                <c:pt idx="587">
                  <c:v>45720.395833333328</c:v>
                </c:pt>
                <c:pt idx="588">
                  <c:v>45720.416666666664</c:v>
                </c:pt>
                <c:pt idx="589">
                  <c:v>45720.4375</c:v>
                </c:pt>
                <c:pt idx="590">
                  <c:v>45720.443749999999</c:v>
                </c:pt>
                <c:pt idx="591">
                  <c:v>45720.458333333328</c:v>
                </c:pt>
                <c:pt idx="592">
                  <c:v>45720.479166666664</c:v>
                </c:pt>
                <c:pt idx="593">
                  <c:v>45720.5</c:v>
                </c:pt>
                <c:pt idx="594">
                  <c:v>45720.520833333328</c:v>
                </c:pt>
                <c:pt idx="595">
                  <c:v>45720.541666666664</c:v>
                </c:pt>
                <c:pt idx="596">
                  <c:v>45720.5625</c:v>
                </c:pt>
                <c:pt idx="597">
                  <c:v>45720.583333333328</c:v>
                </c:pt>
                <c:pt idx="598">
                  <c:v>45720.604166666664</c:v>
                </c:pt>
                <c:pt idx="599">
                  <c:v>45720.612499999996</c:v>
                </c:pt>
                <c:pt idx="600">
                  <c:v>45720.625</c:v>
                </c:pt>
                <c:pt idx="601">
                  <c:v>45720.644444444442</c:v>
                </c:pt>
                <c:pt idx="602">
                  <c:v>45720.645833333328</c:v>
                </c:pt>
                <c:pt idx="603">
                  <c:v>45720.666666666664</c:v>
                </c:pt>
                <c:pt idx="604">
                  <c:v>45720.6875</c:v>
                </c:pt>
                <c:pt idx="605">
                  <c:v>45720.708333333328</c:v>
                </c:pt>
                <c:pt idx="606">
                  <c:v>45720.729166666664</c:v>
                </c:pt>
                <c:pt idx="607">
                  <c:v>45720.75</c:v>
                </c:pt>
                <c:pt idx="608">
                  <c:v>45720.770833333328</c:v>
                </c:pt>
                <c:pt idx="609">
                  <c:v>45720.791666666664</c:v>
                </c:pt>
                <c:pt idx="610">
                  <c:v>45720.8125</c:v>
                </c:pt>
                <c:pt idx="611">
                  <c:v>45720.833333333328</c:v>
                </c:pt>
                <c:pt idx="612">
                  <c:v>45720.854166666664</c:v>
                </c:pt>
                <c:pt idx="613">
                  <c:v>45720.875</c:v>
                </c:pt>
                <c:pt idx="614">
                  <c:v>45720.895833333328</c:v>
                </c:pt>
                <c:pt idx="615">
                  <c:v>45720.916666666664</c:v>
                </c:pt>
                <c:pt idx="616">
                  <c:v>45720.9375</c:v>
                </c:pt>
                <c:pt idx="617">
                  <c:v>45720.958333333328</c:v>
                </c:pt>
                <c:pt idx="618">
                  <c:v>45720.979166666664</c:v>
                </c:pt>
                <c:pt idx="619">
                  <c:v>45721</c:v>
                </c:pt>
                <c:pt idx="620">
                  <c:v>45721.020833333328</c:v>
                </c:pt>
                <c:pt idx="621">
                  <c:v>45721.041666666664</c:v>
                </c:pt>
                <c:pt idx="622">
                  <c:v>45721.0625</c:v>
                </c:pt>
                <c:pt idx="623">
                  <c:v>45721.083333333328</c:v>
                </c:pt>
                <c:pt idx="624">
                  <c:v>45721.104166666664</c:v>
                </c:pt>
                <c:pt idx="625">
                  <c:v>45721.125</c:v>
                </c:pt>
                <c:pt idx="626">
                  <c:v>45721.145833333328</c:v>
                </c:pt>
                <c:pt idx="627">
                  <c:v>45721.166666666664</c:v>
                </c:pt>
                <c:pt idx="628">
                  <c:v>45721.1875</c:v>
                </c:pt>
                <c:pt idx="629">
                  <c:v>45721.208333333328</c:v>
                </c:pt>
                <c:pt idx="630">
                  <c:v>45721.229166666664</c:v>
                </c:pt>
                <c:pt idx="631">
                  <c:v>45721.25</c:v>
                </c:pt>
                <c:pt idx="632">
                  <c:v>45721.270833333328</c:v>
                </c:pt>
                <c:pt idx="633">
                  <c:v>45721.291666666664</c:v>
                </c:pt>
                <c:pt idx="634">
                  <c:v>45721.3125</c:v>
                </c:pt>
                <c:pt idx="635">
                  <c:v>45721.333333333328</c:v>
                </c:pt>
                <c:pt idx="636">
                  <c:v>45721.354166666664</c:v>
                </c:pt>
                <c:pt idx="637">
                  <c:v>45721.375</c:v>
                </c:pt>
                <c:pt idx="638">
                  <c:v>45721.395833333328</c:v>
                </c:pt>
                <c:pt idx="639">
                  <c:v>45721.401388888888</c:v>
                </c:pt>
                <c:pt idx="640">
                  <c:v>45721.416666666664</c:v>
                </c:pt>
                <c:pt idx="641">
                  <c:v>45721.420138888883</c:v>
                </c:pt>
                <c:pt idx="642">
                  <c:v>45721.4375</c:v>
                </c:pt>
                <c:pt idx="643">
                  <c:v>45721.438194444439</c:v>
                </c:pt>
                <c:pt idx="644">
                  <c:v>45721.458333333328</c:v>
                </c:pt>
                <c:pt idx="645">
                  <c:v>45721.460416666661</c:v>
                </c:pt>
                <c:pt idx="646">
                  <c:v>45721.479166666664</c:v>
                </c:pt>
                <c:pt idx="647">
                  <c:v>45721.48333333333</c:v>
                </c:pt>
                <c:pt idx="648">
                  <c:v>45721.5</c:v>
                </c:pt>
                <c:pt idx="649">
                  <c:v>45721.504861111105</c:v>
                </c:pt>
                <c:pt idx="650">
                  <c:v>45721.520833333328</c:v>
                </c:pt>
                <c:pt idx="651">
                  <c:v>45721.521527777775</c:v>
                </c:pt>
                <c:pt idx="652">
                  <c:v>45721.541666666664</c:v>
                </c:pt>
                <c:pt idx="653">
                  <c:v>45721.5625</c:v>
                </c:pt>
                <c:pt idx="654">
                  <c:v>45721.583333333328</c:v>
                </c:pt>
                <c:pt idx="655">
                  <c:v>45721.584027777775</c:v>
                </c:pt>
                <c:pt idx="656">
                  <c:v>45721.604166666664</c:v>
                </c:pt>
                <c:pt idx="657">
                  <c:v>45721.613194444442</c:v>
                </c:pt>
                <c:pt idx="658">
                  <c:v>45721.625</c:v>
                </c:pt>
                <c:pt idx="659">
                  <c:v>45721.63680555555</c:v>
                </c:pt>
                <c:pt idx="660">
                  <c:v>45721.645833333328</c:v>
                </c:pt>
                <c:pt idx="661">
                  <c:v>45721.665972222218</c:v>
                </c:pt>
                <c:pt idx="662">
                  <c:v>45721.666666666664</c:v>
                </c:pt>
                <c:pt idx="663">
                  <c:v>45721.6875</c:v>
                </c:pt>
                <c:pt idx="664">
                  <c:v>45721.707638888889</c:v>
                </c:pt>
                <c:pt idx="665">
                  <c:v>45721.708333333328</c:v>
                </c:pt>
                <c:pt idx="666">
                  <c:v>45721.729166666664</c:v>
                </c:pt>
                <c:pt idx="667">
                  <c:v>45721.75</c:v>
                </c:pt>
                <c:pt idx="668">
                  <c:v>45721.770833333328</c:v>
                </c:pt>
                <c:pt idx="669">
                  <c:v>45721.791666666664</c:v>
                </c:pt>
                <c:pt idx="670">
                  <c:v>45721.8125</c:v>
                </c:pt>
                <c:pt idx="671">
                  <c:v>45721.833333333328</c:v>
                </c:pt>
                <c:pt idx="672">
                  <c:v>45721.854166666664</c:v>
                </c:pt>
                <c:pt idx="673">
                  <c:v>45721.875</c:v>
                </c:pt>
                <c:pt idx="674">
                  <c:v>45721.895833333328</c:v>
                </c:pt>
                <c:pt idx="675">
                  <c:v>45721.916666666664</c:v>
                </c:pt>
                <c:pt idx="676">
                  <c:v>45721.9375</c:v>
                </c:pt>
                <c:pt idx="677">
                  <c:v>45721.958333333328</c:v>
                </c:pt>
                <c:pt idx="678">
                  <c:v>45721.979166666664</c:v>
                </c:pt>
                <c:pt idx="679">
                  <c:v>45722</c:v>
                </c:pt>
                <c:pt idx="680">
                  <c:v>45722.020833333328</c:v>
                </c:pt>
                <c:pt idx="681">
                  <c:v>45722.027083333334</c:v>
                </c:pt>
                <c:pt idx="682">
                  <c:v>45722.041666666664</c:v>
                </c:pt>
                <c:pt idx="683">
                  <c:v>45722.0625</c:v>
                </c:pt>
                <c:pt idx="684">
                  <c:v>45722.083333333328</c:v>
                </c:pt>
                <c:pt idx="685">
                  <c:v>45722.104166666664</c:v>
                </c:pt>
                <c:pt idx="686">
                  <c:v>45722.125</c:v>
                </c:pt>
                <c:pt idx="687">
                  <c:v>45722.145833333328</c:v>
                </c:pt>
                <c:pt idx="688">
                  <c:v>45722.166666666664</c:v>
                </c:pt>
                <c:pt idx="689">
                  <c:v>45722.1875</c:v>
                </c:pt>
                <c:pt idx="690">
                  <c:v>45722.208333333328</c:v>
                </c:pt>
                <c:pt idx="691">
                  <c:v>45722.229166666664</c:v>
                </c:pt>
                <c:pt idx="692">
                  <c:v>45722.25</c:v>
                </c:pt>
                <c:pt idx="693">
                  <c:v>45722.268749999996</c:v>
                </c:pt>
                <c:pt idx="694">
                  <c:v>45722.270138888889</c:v>
                </c:pt>
                <c:pt idx="695">
                  <c:v>45722.270833333328</c:v>
                </c:pt>
                <c:pt idx="696">
                  <c:v>45722.277083333334</c:v>
                </c:pt>
                <c:pt idx="697">
                  <c:v>45722.291666666664</c:v>
                </c:pt>
                <c:pt idx="698">
                  <c:v>45722.3125</c:v>
                </c:pt>
                <c:pt idx="699">
                  <c:v>45722.333333333328</c:v>
                </c:pt>
                <c:pt idx="700">
                  <c:v>45722.354166666664</c:v>
                </c:pt>
                <c:pt idx="701">
                  <c:v>45722.375</c:v>
                </c:pt>
                <c:pt idx="702">
                  <c:v>45722.390972222223</c:v>
                </c:pt>
                <c:pt idx="703">
                  <c:v>45722.395833333328</c:v>
                </c:pt>
                <c:pt idx="704">
                  <c:v>45722.399305555555</c:v>
                </c:pt>
                <c:pt idx="705">
                  <c:v>45722.416666666664</c:v>
                </c:pt>
                <c:pt idx="706">
                  <c:v>45722.4375</c:v>
                </c:pt>
                <c:pt idx="707">
                  <c:v>45722.443055555552</c:v>
                </c:pt>
                <c:pt idx="708">
                  <c:v>45722.458333333328</c:v>
                </c:pt>
                <c:pt idx="709">
                  <c:v>45722.461805555555</c:v>
                </c:pt>
                <c:pt idx="710">
                  <c:v>45722.479166666664</c:v>
                </c:pt>
                <c:pt idx="711">
                  <c:v>45722.5</c:v>
                </c:pt>
                <c:pt idx="712">
                  <c:v>45722.506249999999</c:v>
                </c:pt>
                <c:pt idx="713">
                  <c:v>45722.507638888885</c:v>
                </c:pt>
                <c:pt idx="714">
                  <c:v>45722.520833333328</c:v>
                </c:pt>
                <c:pt idx="715">
                  <c:v>45722.529166666667</c:v>
                </c:pt>
                <c:pt idx="716">
                  <c:v>45722.541666666664</c:v>
                </c:pt>
                <c:pt idx="717">
                  <c:v>45722.5625</c:v>
                </c:pt>
                <c:pt idx="718">
                  <c:v>45722.583333333328</c:v>
                </c:pt>
                <c:pt idx="719">
                  <c:v>45722.592361111107</c:v>
                </c:pt>
                <c:pt idx="720">
                  <c:v>45722.603472222218</c:v>
                </c:pt>
                <c:pt idx="721">
                  <c:v>45722.604166666664</c:v>
                </c:pt>
                <c:pt idx="722">
                  <c:v>45722.620833333334</c:v>
                </c:pt>
                <c:pt idx="723">
                  <c:v>45722.625</c:v>
                </c:pt>
                <c:pt idx="724">
                  <c:v>45722.645833333328</c:v>
                </c:pt>
                <c:pt idx="725">
                  <c:v>45722.648611111108</c:v>
                </c:pt>
                <c:pt idx="726">
                  <c:v>45722.666666666664</c:v>
                </c:pt>
                <c:pt idx="727">
                  <c:v>45722.676388888889</c:v>
                </c:pt>
                <c:pt idx="728">
                  <c:v>45722.6875</c:v>
                </c:pt>
                <c:pt idx="729">
                  <c:v>45722.70208333333</c:v>
                </c:pt>
                <c:pt idx="730">
                  <c:v>45722.708333333328</c:v>
                </c:pt>
                <c:pt idx="731">
                  <c:v>45722.709027777775</c:v>
                </c:pt>
                <c:pt idx="732">
                  <c:v>45722.729166666664</c:v>
                </c:pt>
                <c:pt idx="733">
                  <c:v>45722.75</c:v>
                </c:pt>
                <c:pt idx="734">
                  <c:v>45722.770833333328</c:v>
                </c:pt>
                <c:pt idx="735">
                  <c:v>45722.791666666664</c:v>
                </c:pt>
                <c:pt idx="736">
                  <c:v>45722.8125</c:v>
                </c:pt>
                <c:pt idx="737">
                  <c:v>45722.833333333328</c:v>
                </c:pt>
                <c:pt idx="738">
                  <c:v>45722.854166666664</c:v>
                </c:pt>
                <c:pt idx="739">
                  <c:v>45722.875</c:v>
                </c:pt>
                <c:pt idx="740">
                  <c:v>45722.895833333328</c:v>
                </c:pt>
                <c:pt idx="741">
                  <c:v>45722.916666666664</c:v>
                </c:pt>
                <c:pt idx="742">
                  <c:v>45722.9375</c:v>
                </c:pt>
                <c:pt idx="743">
                  <c:v>45722.958333333328</c:v>
                </c:pt>
                <c:pt idx="744">
                  <c:v>45722.979166666664</c:v>
                </c:pt>
                <c:pt idx="745">
                  <c:v>45723</c:v>
                </c:pt>
                <c:pt idx="746">
                  <c:v>45723.004861111105</c:v>
                </c:pt>
                <c:pt idx="747">
                  <c:v>45723.020833333328</c:v>
                </c:pt>
                <c:pt idx="748">
                  <c:v>45723.041666666664</c:v>
                </c:pt>
                <c:pt idx="749">
                  <c:v>45723.0625</c:v>
                </c:pt>
                <c:pt idx="750">
                  <c:v>45723.083333333328</c:v>
                </c:pt>
                <c:pt idx="751">
                  <c:v>45723.104166666664</c:v>
                </c:pt>
                <c:pt idx="752">
                  <c:v>45723.125</c:v>
                </c:pt>
                <c:pt idx="753">
                  <c:v>45723.145833333328</c:v>
                </c:pt>
                <c:pt idx="754">
                  <c:v>45723.166666666664</c:v>
                </c:pt>
                <c:pt idx="755">
                  <c:v>45723.1875</c:v>
                </c:pt>
                <c:pt idx="756">
                  <c:v>45723.195833333331</c:v>
                </c:pt>
                <c:pt idx="757">
                  <c:v>45723.208333333328</c:v>
                </c:pt>
                <c:pt idx="758">
                  <c:v>45723.229166666664</c:v>
                </c:pt>
                <c:pt idx="759">
                  <c:v>45723.25</c:v>
                </c:pt>
                <c:pt idx="760">
                  <c:v>45723.270833333328</c:v>
                </c:pt>
                <c:pt idx="761">
                  <c:v>45723.291666666664</c:v>
                </c:pt>
                <c:pt idx="762">
                  <c:v>45723.3125</c:v>
                </c:pt>
                <c:pt idx="763">
                  <c:v>45723.333333333328</c:v>
                </c:pt>
                <c:pt idx="764">
                  <c:v>45723.354166666664</c:v>
                </c:pt>
                <c:pt idx="765">
                  <c:v>45723.375</c:v>
                </c:pt>
                <c:pt idx="766">
                  <c:v>45723.393055555556</c:v>
                </c:pt>
                <c:pt idx="767">
                  <c:v>45723.395833333328</c:v>
                </c:pt>
                <c:pt idx="768">
                  <c:v>45723.397222222222</c:v>
                </c:pt>
                <c:pt idx="769">
                  <c:v>45723.416666666664</c:v>
                </c:pt>
                <c:pt idx="770">
                  <c:v>45723.424305555556</c:v>
                </c:pt>
                <c:pt idx="771">
                  <c:v>45723.4375</c:v>
                </c:pt>
                <c:pt idx="772">
                  <c:v>45723.440972222219</c:v>
                </c:pt>
                <c:pt idx="773">
                  <c:v>45723.458333333328</c:v>
                </c:pt>
                <c:pt idx="774">
                  <c:v>45723.479166666664</c:v>
                </c:pt>
                <c:pt idx="775">
                  <c:v>45723.48055555555</c:v>
                </c:pt>
                <c:pt idx="776">
                  <c:v>45723.5</c:v>
                </c:pt>
                <c:pt idx="777">
                  <c:v>45723.501388888886</c:v>
                </c:pt>
                <c:pt idx="778">
                  <c:v>45723.520833333328</c:v>
                </c:pt>
                <c:pt idx="779">
                  <c:v>45723.541666666664</c:v>
                </c:pt>
                <c:pt idx="780">
                  <c:v>45723.557638888888</c:v>
                </c:pt>
                <c:pt idx="781">
                  <c:v>45723.5625</c:v>
                </c:pt>
                <c:pt idx="782">
                  <c:v>45723.583333333328</c:v>
                </c:pt>
                <c:pt idx="783">
                  <c:v>45723.604166666664</c:v>
                </c:pt>
                <c:pt idx="784">
                  <c:v>45723.625</c:v>
                </c:pt>
                <c:pt idx="785">
                  <c:v>45723.642361111109</c:v>
                </c:pt>
                <c:pt idx="786">
                  <c:v>45723.645833333328</c:v>
                </c:pt>
                <c:pt idx="787">
                  <c:v>45723.666666666664</c:v>
                </c:pt>
                <c:pt idx="788">
                  <c:v>45723.672916666663</c:v>
                </c:pt>
                <c:pt idx="789">
                  <c:v>45723.6875</c:v>
                </c:pt>
                <c:pt idx="790">
                  <c:v>45723.708333333328</c:v>
                </c:pt>
                <c:pt idx="791">
                  <c:v>45723.729166666664</c:v>
                </c:pt>
                <c:pt idx="792">
                  <c:v>45723.736805555556</c:v>
                </c:pt>
                <c:pt idx="793">
                  <c:v>45723.75</c:v>
                </c:pt>
                <c:pt idx="794">
                  <c:v>45723.770833333328</c:v>
                </c:pt>
                <c:pt idx="795">
                  <c:v>45723.771527777775</c:v>
                </c:pt>
                <c:pt idx="796">
                  <c:v>45723.791666666664</c:v>
                </c:pt>
                <c:pt idx="797">
                  <c:v>45723.8125</c:v>
                </c:pt>
                <c:pt idx="798">
                  <c:v>45723.833333333328</c:v>
                </c:pt>
                <c:pt idx="799">
                  <c:v>45723.840277777774</c:v>
                </c:pt>
                <c:pt idx="800">
                  <c:v>45723.854166666664</c:v>
                </c:pt>
                <c:pt idx="801">
                  <c:v>45723.861111111109</c:v>
                </c:pt>
                <c:pt idx="802">
                  <c:v>45723.875</c:v>
                </c:pt>
                <c:pt idx="803">
                  <c:v>45723.895833333328</c:v>
                </c:pt>
                <c:pt idx="804">
                  <c:v>45723.898611111108</c:v>
                </c:pt>
                <c:pt idx="805">
                  <c:v>45723.916666666664</c:v>
                </c:pt>
                <c:pt idx="806">
                  <c:v>45723.920138888883</c:v>
                </c:pt>
                <c:pt idx="807">
                  <c:v>45723.9375</c:v>
                </c:pt>
                <c:pt idx="808">
                  <c:v>45723.941666666666</c:v>
                </c:pt>
                <c:pt idx="809">
                  <c:v>45723.958333333328</c:v>
                </c:pt>
                <c:pt idx="810">
                  <c:v>45723.979166666664</c:v>
                </c:pt>
                <c:pt idx="811">
                  <c:v>45724</c:v>
                </c:pt>
                <c:pt idx="812">
                  <c:v>45724.020833333328</c:v>
                </c:pt>
                <c:pt idx="813">
                  <c:v>45724.041666666664</c:v>
                </c:pt>
                <c:pt idx="814">
                  <c:v>45724.046527777777</c:v>
                </c:pt>
                <c:pt idx="815">
                  <c:v>45724.0625</c:v>
                </c:pt>
                <c:pt idx="816">
                  <c:v>45724.079861111109</c:v>
                </c:pt>
                <c:pt idx="817">
                  <c:v>45724.080555555556</c:v>
                </c:pt>
                <c:pt idx="818">
                  <c:v>45724.083333333328</c:v>
                </c:pt>
                <c:pt idx="819">
                  <c:v>45724.104166666664</c:v>
                </c:pt>
                <c:pt idx="820">
                  <c:v>45724.122916666667</c:v>
                </c:pt>
                <c:pt idx="821">
                  <c:v>45724.125</c:v>
                </c:pt>
                <c:pt idx="822">
                  <c:v>45724.145833333328</c:v>
                </c:pt>
                <c:pt idx="823">
                  <c:v>45724.166666666664</c:v>
                </c:pt>
                <c:pt idx="824">
                  <c:v>45724.1875</c:v>
                </c:pt>
                <c:pt idx="825">
                  <c:v>45724.208333333328</c:v>
                </c:pt>
                <c:pt idx="826">
                  <c:v>45724.229166666664</c:v>
                </c:pt>
                <c:pt idx="827">
                  <c:v>45724.25</c:v>
                </c:pt>
                <c:pt idx="828">
                  <c:v>45724.270833333328</c:v>
                </c:pt>
                <c:pt idx="829">
                  <c:v>45724.291666666664</c:v>
                </c:pt>
                <c:pt idx="830">
                  <c:v>45724.3125</c:v>
                </c:pt>
                <c:pt idx="831">
                  <c:v>45724.333333333328</c:v>
                </c:pt>
                <c:pt idx="832">
                  <c:v>45724.354166666664</c:v>
                </c:pt>
                <c:pt idx="833">
                  <c:v>45724.375</c:v>
                </c:pt>
                <c:pt idx="834">
                  <c:v>45724.395833333328</c:v>
                </c:pt>
                <c:pt idx="835">
                  <c:v>45724.416666666664</c:v>
                </c:pt>
                <c:pt idx="836">
                  <c:v>45724.4375</c:v>
                </c:pt>
                <c:pt idx="837">
                  <c:v>45724.458333333328</c:v>
                </c:pt>
                <c:pt idx="838">
                  <c:v>45724.479166666664</c:v>
                </c:pt>
                <c:pt idx="839">
                  <c:v>45724.5</c:v>
                </c:pt>
                <c:pt idx="840">
                  <c:v>45724.520833333328</c:v>
                </c:pt>
                <c:pt idx="841">
                  <c:v>45724.541666666664</c:v>
                </c:pt>
                <c:pt idx="842">
                  <c:v>45724.5625</c:v>
                </c:pt>
                <c:pt idx="843">
                  <c:v>45724.583333333328</c:v>
                </c:pt>
                <c:pt idx="844">
                  <c:v>45724.604166666664</c:v>
                </c:pt>
                <c:pt idx="845">
                  <c:v>45724.625</c:v>
                </c:pt>
                <c:pt idx="846">
                  <c:v>45724.645833333328</c:v>
                </c:pt>
                <c:pt idx="847">
                  <c:v>45724.666666666664</c:v>
                </c:pt>
                <c:pt idx="848">
                  <c:v>45724.6875</c:v>
                </c:pt>
                <c:pt idx="849">
                  <c:v>45724.705555555556</c:v>
                </c:pt>
                <c:pt idx="850">
                  <c:v>45724.708333333328</c:v>
                </c:pt>
                <c:pt idx="851">
                  <c:v>45724.729166666664</c:v>
                </c:pt>
                <c:pt idx="852">
                  <c:v>45724.75</c:v>
                </c:pt>
                <c:pt idx="853">
                  <c:v>45724.754166666666</c:v>
                </c:pt>
                <c:pt idx="854">
                  <c:v>45724.770833333328</c:v>
                </c:pt>
                <c:pt idx="855">
                  <c:v>45724.779861111107</c:v>
                </c:pt>
                <c:pt idx="856">
                  <c:v>45724.791666666664</c:v>
                </c:pt>
                <c:pt idx="857">
                  <c:v>45724.8125</c:v>
                </c:pt>
                <c:pt idx="858">
                  <c:v>45724.833333333328</c:v>
                </c:pt>
                <c:pt idx="859">
                  <c:v>45724.854166666664</c:v>
                </c:pt>
                <c:pt idx="860">
                  <c:v>45724.875</c:v>
                </c:pt>
                <c:pt idx="861">
                  <c:v>45724.895833333328</c:v>
                </c:pt>
                <c:pt idx="862">
                  <c:v>45724.916666666664</c:v>
                </c:pt>
                <c:pt idx="863">
                  <c:v>45724.9375</c:v>
                </c:pt>
                <c:pt idx="864">
                  <c:v>45724.947916666664</c:v>
                </c:pt>
                <c:pt idx="865">
                  <c:v>45724.958333333328</c:v>
                </c:pt>
                <c:pt idx="866">
                  <c:v>45724.959722222222</c:v>
                </c:pt>
                <c:pt idx="867">
                  <c:v>45724.979166666664</c:v>
                </c:pt>
                <c:pt idx="868">
                  <c:v>45724.979861111111</c:v>
                </c:pt>
                <c:pt idx="869">
                  <c:v>45725</c:v>
                </c:pt>
                <c:pt idx="870">
                  <c:v>45725.004166666666</c:v>
                </c:pt>
                <c:pt idx="871">
                  <c:v>45725.020833333328</c:v>
                </c:pt>
                <c:pt idx="872">
                  <c:v>45725.033333333333</c:v>
                </c:pt>
                <c:pt idx="873">
                  <c:v>45725.041666666664</c:v>
                </c:pt>
                <c:pt idx="874">
                  <c:v>45725.0625</c:v>
                </c:pt>
                <c:pt idx="875">
                  <c:v>45725.083333333328</c:v>
                </c:pt>
                <c:pt idx="876">
                  <c:v>45725.102777777778</c:v>
                </c:pt>
                <c:pt idx="877">
                  <c:v>45725.104166666664</c:v>
                </c:pt>
                <c:pt idx="878">
                  <c:v>45725.124305555553</c:v>
                </c:pt>
                <c:pt idx="879">
                  <c:v>45725.125</c:v>
                </c:pt>
                <c:pt idx="880">
                  <c:v>45725.145833333328</c:v>
                </c:pt>
                <c:pt idx="881">
                  <c:v>45725.165277777778</c:v>
                </c:pt>
                <c:pt idx="882">
                  <c:v>45725.166666666664</c:v>
                </c:pt>
                <c:pt idx="883">
                  <c:v>45725.18472222222</c:v>
                </c:pt>
                <c:pt idx="884">
                  <c:v>45725.1875</c:v>
                </c:pt>
                <c:pt idx="885">
                  <c:v>45725.208333333328</c:v>
                </c:pt>
                <c:pt idx="886">
                  <c:v>45725.229166666664</c:v>
                </c:pt>
                <c:pt idx="887">
                  <c:v>45725.25</c:v>
                </c:pt>
                <c:pt idx="888">
                  <c:v>45725.270833333328</c:v>
                </c:pt>
                <c:pt idx="889">
                  <c:v>45725.291666666664</c:v>
                </c:pt>
                <c:pt idx="890">
                  <c:v>45725.3125</c:v>
                </c:pt>
                <c:pt idx="891">
                  <c:v>45725.330555555556</c:v>
                </c:pt>
                <c:pt idx="892">
                  <c:v>45725.333333333328</c:v>
                </c:pt>
                <c:pt idx="893">
                  <c:v>45725.354166666664</c:v>
                </c:pt>
                <c:pt idx="894">
                  <c:v>45725.375</c:v>
                </c:pt>
                <c:pt idx="895">
                  <c:v>45725.395833333328</c:v>
                </c:pt>
                <c:pt idx="896">
                  <c:v>45725.416666666664</c:v>
                </c:pt>
                <c:pt idx="897">
                  <c:v>45725.417361111111</c:v>
                </c:pt>
                <c:pt idx="898">
                  <c:v>45725.4375</c:v>
                </c:pt>
                <c:pt idx="899">
                  <c:v>45725.450694444444</c:v>
                </c:pt>
                <c:pt idx="900">
                  <c:v>45725.458333333328</c:v>
                </c:pt>
                <c:pt idx="901">
                  <c:v>45725.479166666664</c:v>
                </c:pt>
                <c:pt idx="902">
                  <c:v>45725.5</c:v>
                </c:pt>
                <c:pt idx="903">
                  <c:v>45725.520833333328</c:v>
                </c:pt>
                <c:pt idx="904">
                  <c:v>45725.527777777774</c:v>
                </c:pt>
                <c:pt idx="905">
                  <c:v>45725.541666666664</c:v>
                </c:pt>
                <c:pt idx="906">
                  <c:v>45725.550694444442</c:v>
                </c:pt>
                <c:pt idx="907">
                  <c:v>45725.552083333328</c:v>
                </c:pt>
                <c:pt idx="908">
                  <c:v>45725.5625</c:v>
                </c:pt>
                <c:pt idx="909">
                  <c:v>45725.565277777772</c:v>
                </c:pt>
                <c:pt idx="910">
                  <c:v>45725.581249999996</c:v>
                </c:pt>
                <c:pt idx="911">
                  <c:v>45725.583333333328</c:v>
                </c:pt>
                <c:pt idx="912">
                  <c:v>45725.590277777774</c:v>
                </c:pt>
                <c:pt idx="913">
                  <c:v>45725.604166666664</c:v>
                </c:pt>
                <c:pt idx="914">
                  <c:v>45725.625</c:v>
                </c:pt>
                <c:pt idx="915">
                  <c:v>45725.645833333328</c:v>
                </c:pt>
                <c:pt idx="916">
                  <c:v>45725.666666666664</c:v>
                </c:pt>
                <c:pt idx="917">
                  <c:v>45725.6875</c:v>
                </c:pt>
                <c:pt idx="918">
                  <c:v>45725.708333333328</c:v>
                </c:pt>
                <c:pt idx="919">
                  <c:v>45725.729166666664</c:v>
                </c:pt>
                <c:pt idx="920">
                  <c:v>45725.75</c:v>
                </c:pt>
                <c:pt idx="921">
                  <c:v>45725.770833333328</c:v>
                </c:pt>
                <c:pt idx="922">
                  <c:v>45725.791666666664</c:v>
                </c:pt>
                <c:pt idx="923">
                  <c:v>45725.8125</c:v>
                </c:pt>
                <c:pt idx="924">
                  <c:v>45725.833333333328</c:v>
                </c:pt>
                <c:pt idx="925">
                  <c:v>45725.854166666664</c:v>
                </c:pt>
                <c:pt idx="926">
                  <c:v>45725.875</c:v>
                </c:pt>
                <c:pt idx="927">
                  <c:v>45725.895833333328</c:v>
                </c:pt>
                <c:pt idx="928">
                  <c:v>45725.916666666664</c:v>
                </c:pt>
                <c:pt idx="929">
                  <c:v>45725.9375</c:v>
                </c:pt>
                <c:pt idx="930">
                  <c:v>45725.958333333328</c:v>
                </c:pt>
                <c:pt idx="931">
                  <c:v>45725.979166666664</c:v>
                </c:pt>
                <c:pt idx="932">
                  <c:v>45726</c:v>
                </c:pt>
                <c:pt idx="933">
                  <c:v>45726.020833333328</c:v>
                </c:pt>
                <c:pt idx="934">
                  <c:v>45726.041666666664</c:v>
                </c:pt>
                <c:pt idx="935">
                  <c:v>45726.0625</c:v>
                </c:pt>
                <c:pt idx="936">
                  <c:v>45726.083333333328</c:v>
                </c:pt>
                <c:pt idx="937">
                  <c:v>45726.104166666664</c:v>
                </c:pt>
                <c:pt idx="938">
                  <c:v>45726.125</c:v>
                </c:pt>
                <c:pt idx="939">
                  <c:v>45726.145833333328</c:v>
                </c:pt>
                <c:pt idx="940">
                  <c:v>45726.166666666664</c:v>
                </c:pt>
                <c:pt idx="941">
                  <c:v>45726.1875</c:v>
                </c:pt>
                <c:pt idx="942">
                  <c:v>45726.194444444445</c:v>
                </c:pt>
                <c:pt idx="943">
                  <c:v>45726.208333333328</c:v>
                </c:pt>
                <c:pt idx="944">
                  <c:v>45726.229166666664</c:v>
                </c:pt>
                <c:pt idx="945">
                  <c:v>45726.25</c:v>
                </c:pt>
                <c:pt idx="946">
                  <c:v>45726.270833333328</c:v>
                </c:pt>
                <c:pt idx="947">
                  <c:v>45726.291666666664</c:v>
                </c:pt>
                <c:pt idx="948">
                  <c:v>45726.3125</c:v>
                </c:pt>
                <c:pt idx="949">
                  <c:v>45726.333333333328</c:v>
                </c:pt>
                <c:pt idx="950">
                  <c:v>45726.354166666664</c:v>
                </c:pt>
                <c:pt idx="951">
                  <c:v>45726.375</c:v>
                </c:pt>
                <c:pt idx="952">
                  <c:v>45726.395833333328</c:v>
                </c:pt>
                <c:pt idx="953">
                  <c:v>45726.416666666664</c:v>
                </c:pt>
                <c:pt idx="954">
                  <c:v>45726.4375</c:v>
                </c:pt>
                <c:pt idx="955">
                  <c:v>45726.458333333328</c:v>
                </c:pt>
                <c:pt idx="956">
                  <c:v>45726.479166666664</c:v>
                </c:pt>
                <c:pt idx="957">
                  <c:v>45726.5</c:v>
                </c:pt>
                <c:pt idx="958">
                  <c:v>45726.520833333328</c:v>
                </c:pt>
                <c:pt idx="959">
                  <c:v>45726.541666666664</c:v>
                </c:pt>
                <c:pt idx="960">
                  <c:v>45726.5625</c:v>
                </c:pt>
                <c:pt idx="961">
                  <c:v>45726.583333333328</c:v>
                </c:pt>
                <c:pt idx="962">
                  <c:v>45726.604166666664</c:v>
                </c:pt>
                <c:pt idx="963">
                  <c:v>45726.625</c:v>
                </c:pt>
                <c:pt idx="964">
                  <c:v>45726.645833333328</c:v>
                </c:pt>
                <c:pt idx="965">
                  <c:v>45726.666666666664</c:v>
                </c:pt>
                <c:pt idx="966">
                  <c:v>45726.6875</c:v>
                </c:pt>
                <c:pt idx="967">
                  <c:v>45726.708333333328</c:v>
                </c:pt>
                <c:pt idx="968">
                  <c:v>45726.729166666664</c:v>
                </c:pt>
                <c:pt idx="969">
                  <c:v>45726.75</c:v>
                </c:pt>
                <c:pt idx="970">
                  <c:v>45726.770833333328</c:v>
                </c:pt>
                <c:pt idx="971">
                  <c:v>45726.791666666664</c:v>
                </c:pt>
                <c:pt idx="972">
                  <c:v>45726.8125</c:v>
                </c:pt>
                <c:pt idx="973">
                  <c:v>45726.833333333328</c:v>
                </c:pt>
                <c:pt idx="974">
                  <c:v>45726.854166666664</c:v>
                </c:pt>
                <c:pt idx="975">
                  <c:v>45726.875</c:v>
                </c:pt>
                <c:pt idx="976">
                  <c:v>45726.895833333328</c:v>
                </c:pt>
                <c:pt idx="977">
                  <c:v>45726.916666666664</c:v>
                </c:pt>
                <c:pt idx="978">
                  <c:v>45726.9375</c:v>
                </c:pt>
                <c:pt idx="979">
                  <c:v>45726.958333333328</c:v>
                </c:pt>
                <c:pt idx="980">
                  <c:v>45726.979166666664</c:v>
                </c:pt>
                <c:pt idx="981">
                  <c:v>45727</c:v>
                </c:pt>
                <c:pt idx="982">
                  <c:v>45727.020833333328</c:v>
                </c:pt>
                <c:pt idx="983">
                  <c:v>45727.041666666664</c:v>
                </c:pt>
                <c:pt idx="984">
                  <c:v>45727.0625</c:v>
                </c:pt>
                <c:pt idx="985">
                  <c:v>45727.083333333328</c:v>
                </c:pt>
                <c:pt idx="986">
                  <c:v>45727.104166666664</c:v>
                </c:pt>
                <c:pt idx="987">
                  <c:v>45727.125</c:v>
                </c:pt>
                <c:pt idx="988">
                  <c:v>45727.145833333328</c:v>
                </c:pt>
                <c:pt idx="989">
                  <c:v>45727.166666666664</c:v>
                </c:pt>
                <c:pt idx="990">
                  <c:v>45727.1875</c:v>
                </c:pt>
                <c:pt idx="991">
                  <c:v>45727.208333333328</c:v>
                </c:pt>
                <c:pt idx="992">
                  <c:v>45727.229166666664</c:v>
                </c:pt>
                <c:pt idx="993">
                  <c:v>45727.25</c:v>
                </c:pt>
                <c:pt idx="994">
                  <c:v>45727.270833333328</c:v>
                </c:pt>
                <c:pt idx="995">
                  <c:v>45727.291666666664</c:v>
                </c:pt>
                <c:pt idx="996">
                  <c:v>45727.3125</c:v>
                </c:pt>
                <c:pt idx="997">
                  <c:v>45727.333333333328</c:v>
                </c:pt>
                <c:pt idx="998">
                  <c:v>45727.354166666664</c:v>
                </c:pt>
                <c:pt idx="999">
                  <c:v>45727.375</c:v>
                </c:pt>
                <c:pt idx="1000">
                  <c:v>45727.395833333328</c:v>
                </c:pt>
                <c:pt idx="1001">
                  <c:v>45727.416666666664</c:v>
                </c:pt>
                <c:pt idx="1002">
                  <c:v>45727.4375</c:v>
                </c:pt>
                <c:pt idx="1003">
                  <c:v>45727.458333333328</c:v>
                </c:pt>
                <c:pt idx="1004">
                  <c:v>45727.479166666664</c:v>
                </c:pt>
                <c:pt idx="1005">
                  <c:v>45727.5</c:v>
                </c:pt>
                <c:pt idx="1006">
                  <c:v>45727.520833333328</c:v>
                </c:pt>
                <c:pt idx="1007">
                  <c:v>45727.541666666664</c:v>
                </c:pt>
                <c:pt idx="1008">
                  <c:v>45727.5625</c:v>
                </c:pt>
                <c:pt idx="1009">
                  <c:v>45727.583333333328</c:v>
                </c:pt>
                <c:pt idx="1010">
                  <c:v>45727.604166666664</c:v>
                </c:pt>
                <c:pt idx="1011">
                  <c:v>45727.625</c:v>
                </c:pt>
                <c:pt idx="1012">
                  <c:v>45727.645833333328</c:v>
                </c:pt>
                <c:pt idx="1013">
                  <c:v>45727.666666666664</c:v>
                </c:pt>
                <c:pt idx="1014">
                  <c:v>45727.6875</c:v>
                </c:pt>
                <c:pt idx="1015">
                  <c:v>45727.708333333328</c:v>
                </c:pt>
                <c:pt idx="1016">
                  <c:v>45727.729166666664</c:v>
                </c:pt>
                <c:pt idx="1017">
                  <c:v>45727.75</c:v>
                </c:pt>
                <c:pt idx="1018">
                  <c:v>45727.770833333328</c:v>
                </c:pt>
                <c:pt idx="1019">
                  <c:v>45727.791666666664</c:v>
                </c:pt>
                <c:pt idx="1020">
                  <c:v>45727.8125</c:v>
                </c:pt>
                <c:pt idx="1021">
                  <c:v>45727.833333333328</c:v>
                </c:pt>
                <c:pt idx="1022">
                  <c:v>45727.854166666664</c:v>
                </c:pt>
                <c:pt idx="1023">
                  <c:v>45727.875</c:v>
                </c:pt>
                <c:pt idx="1024">
                  <c:v>45727.895833333328</c:v>
                </c:pt>
                <c:pt idx="1025">
                  <c:v>45727.916666666664</c:v>
                </c:pt>
                <c:pt idx="1026">
                  <c:v>45727.9375</c:v>
                </c:pt>
                <c:pt idx="1027">
                  <c:v>45727.958333333328</c:v>
                </c:pt>
                <c:pt idx="1028">
                  <c:v>45727.979166666664</c:v>
                </c:pt>
                <c:pt idx="1029">
                  <c:v>45728</c:v>
                </c:pt>
                <c:pt idx="1030">
                  <c:v>45728.020833333328</c:v>
                </c:pt>
                <c:pt idx="1031">
                  <c:v>45728.041666666664</c:v>
                </c:pt>
                <c:pt idx="1032">
                  <c:v>45728.0625</c:v>
                </c:pt>
                <c:pt idx="1033">
                  <c:v>45728.083333333328</c:v>
                </c:pt>
                <c:pt idx="1034">
                  <c:v>45728.104166666664</c:v>
                </c:pt>
                <c:pt idx="1035">
                  <c:v>45728.125</c:v>
                </c:pt>
                <c:pt idx="1036">
                  <c:v>45728.145833333328</c:v>
                </c:pt>
                <c:pt idx="1037">
                  <c:v>45728.166666666664</c:v>
                </c:pt>
                <c:pt idx="1038">
                  <c:v>45728.1875</c:v>
                </c:pt>
                <c:pt idx="1039">
                  <c:v>45728.208333333328</c:v>
                </c:pt>
                <c:pt idx="1040">
                  <c:v>45728.229166666664</c:v>
                </c:pt>
                <c:pt idx="1041">
                  <c:v>45728.25</c:v>
                </c:pt>
                <c:pt idx="1042">
                  <c:v>45728.270833333328</c:v>
                </c:pt>
                <c:pt idx="1043">
                  <c:v>45728.291666666664</c:v>
                </c:pt>
                <c:pt idx="1044">
                  <c:v>45728.3125</c:v>
                </c:pt>
                <c:pt idx="1045">
                  <c:v>45728.333333333328</c:v>
                </c:pt>
                <c:pt idx="1046">
                  <c:v>45728.354166666664</c:v>
                </c:pt>
                <c:pt idx="1047">
                  <c:v>45728.375</c:v>
                </c:pt>
                <c:pt idx="1048">
                  <c:v>45728.395833333328</c:v>
                </c:pt>
                <c:pt idx="1049">
                  <c:v>45728.416666666664</c:v>
                </c:pt>
                <c:pt idx="1050">
                  <c:v>45728.4375</c:v>
                </c:pt>
                <c:pt idx="1051">
                  <c:v>45728.458333333328</c:v>
                </c:pt>
                <c:pt idx="1052">
                  <c:v>45728.479166666664</c:v>
                </c:pt>
                <c:pt idx="1053">
                  <c:v>45728.5</c:v>
                </c:pt>
                <c:pt idx="1054">
                  <c:v>45728.520833333328</c:v>
                </c:pt>
                <c:pt idx="1055">
                  <c:v>45728.541666666664</c:v>
                </c:pt>
                <c:pt idx="1056">
                  <c:v>45728.5625</c:v>
                </c:pt>
                <c:pt idx="1057">
                  <c:v>45728.583333333328</c:v>
                </c:pt>
                <c:pt idx="1058">
                  <c:v>45728.604166666664</c:v>
                </c:pt>
                <c:pt idx="1059">
                  <c:v>45728.625</c:v>
                </c:pt>
                <c:pt idx="1060">
                  <c:v>45728.645833333328</c:v>
                </c:pt>
                <c:pt idx="1061">
                  <c:v>45728.666666666664</c:v>
                </c:pt>
                <c:pt idx="1062">
                  <c:v>45728.6875</c:v>
                </c:pt>
                <c:pt idx="1063">
                  <c:v>45728.708333333328</c:v>
                </c:pt>
                <c:pt idx="1064">
                  <c:v>45728.729166666664</c:v>
                </c:pt>
                <c:pt idx="1065">
                  <c:v>45728.75</c:v>
                </c:pt>
                <c:pt idx="1066">
                  <c:v>45728.770833333328</c:v>
                </c:pt>
                <c:pt idx="1067">
                  <c:v>45728.791666666664</c:v>
                </c:pt>
                <c:pt idx="1068">
                  <c:v>45728.8125</c:v>
                </c:pt>
                <c:pt idx="1069">
                  <c:v>45728.833333333328</c:v>
                </c:pt>
                <c:pt idx="1070">
                  <c:v>45728.854166666664</c:v>
                </c:pt>
                <c:pt idx="1071">
                  <c:v>45728.875</c:v>
                </c:pt>
                <c:pt idx="1072">
                  <c:v>45728.895833333328</c:v>
                </c:pt>
                <c:pt idx="1073">
                  <c:v>45728.916666666664</c:v>
                </c:pt>
                <c:pt idx="1074">
                  <c:v>45728.9375</c:v>
                </c:pt>
                <c:pt idx="1075">
                  <c:v>45728.958333333328</c:v>
                </c:pt>
                <c:pt idx="1076">
                  <c:v>45728.979166666664</c:v>
                </c:pt>
                <c:pt idx="1077">
                  <c:v>45729</c:v>
                </c:pt>
                <c:pt idx="1078">
                  <c:v>45729.020833333328</c:v>
                </c:pt>
                <c:pt idx="1079">
                  <c:v>45729.041666666664</c:v>
                </c:pt>
                <c:pt idx="1080">
                  <c:v>45729.0625</c:v>
                </c:pt>
                <c:pt idx="1081">
                  <c:v>45729.083333333328</c:v>
                </c:pt>
                <c:pt idx="1082">
                  <c:v>45729.104166666664</c:v>
                </c:pt>
                <c:pt idx="1083">
                  <c:v>45729.125</c:v>
                </c:pt>
                <c:pt idx="1084">
                  <c:v>45729.145833333328</c:v>
                </c:pt>
                <c:pt idx="1085">
                  <c:v>45729.166666666664</c:v>
                </c:pt>
                <c:pt idx="1086">
                  <c:v>45729.1875</c:v>
                </c:pt>
                <c:pt idx="1087">
                  <c:v>45729.208333333328</c:v>
                </c:pt>
                <c:pt idx="1088">
                  <c:v>45729.229166666664</c:v>
                </c:pt>
                <c:pt idx="1089">
                  <c:v>45729.25</c:v>
                </c:pt>
                <c:pt idx="1090">
                  <c:v>45729.270833333328</c:v>
                </c:pt>
                <c:pt idx="1091">
                  <c:v>45729.291666666664</c:v>
                </c:pt>
                <c:pt idx="1092">
                  <c:v>45729.3125</c:v>
                </c:pt>
                <c:pt idx="1093">
                  <c:v>45729.333333333328</c:v>
                </c:pt>
                <c:pt idx="1094">
                  <c:v>45729.354166666664</c:v>
                </c:pt>
                <c:pt idx="1095">
                  <c:v>45729.375</c:v>
                </c:pt>
                <c:pt idx="1096">
                  <c:v>45729.395833333328</c:v>
                </c:pt>
                <c:pt idx="1097">
                  <c:v>45729.416666666664</c:v>
                </c:pt>
                <c:pt idx="1098">
                  <c:v>45729.4375</c:v>
                </c:pt>
                <c:pt idx="1099">
                  <c:v>45729.458333333328</c:v>
                </c:pt>
                <c:pt idx="1100">
                  <c:v>45729.479166666664</c:v>
                </c:pt>
                <c:pt idx="1101">
                  <c:v>45729.5</c:v>
                </c:pt>
                <c:pt idx="1102">
                  <c:v>45729.520833333328</c:v>
                </c:pt>
                <c:pt idx="1103">
                  <c:v>45729.541666666664</c:v>
                </c:pt>
                <c:pt idx="1104">
                  <c:v>45729.5625</c:v>
                </c:pt>
                <c:pt idx="1105">
                  <c:v>45729.583333333328</c:v>
                </c:pt>
                <c:pt idx="1106">
                  <c:v>45729.604166666664</c:v>
                </c:pt>
                <c:pt idx="1107">
                  <c:v>45729.625</c:v>
                </c:pt>
                <c:pt idx="1108">
                  <c:v>45729.645833333328</c:v>
                </c:pt>
                <c:pt idx="1109">
                  <c:v>45729.666666666664</c:v>
                </c:pt>
                <c:pt idx="1110">
                  <c:v>45729.6875</c:v>
                </c:pt>
                <c:pt idx="1111">
                  <c:v>45729.708333333328</c:v>
                </c:pt>
                <c:pt idx="1112">
                  <c:v>45729.729166666664</c:v>
                </c:pt>
                <c:pt idx="1113">
                  <c:v>45729.75</c:v>
                </c:pt>
                <c:pt idx="1114">
                  <c:v>45729.770833333328</c:v>
                </c:pt>
                <c:pt idx="1115">
                  <c:v>45729.791666666664</c:v>
                </c:pt>
                <c:pt idx="1116">
                  <c:v>45729.8125</c:v>
                </c:pt>
                <c:pt idx="1117">
                  <c:v>45729.833333333328</c:v>
                </c:pt>
                <c:pt idx="1118">
                  <c:v>45729.854166666664</c:v>
                </c:pt>
                <c:pt idx="1119">
                  <c:v>45729.875</c:v>
                </c:pt>
                <c:pt idx="1120">
                  <c:v>45729.895833333328</c:v>
                </c:pt>
                <c:pt idx="1121">
                  <c:v>45729.916666666664</c:v>
                </c:pt>
                <c:pt idx="1122">
                  <c:v>45729.9375</c:v>
                </c:pt>
                <c:pt idx="1123">
                  <c:v>45729.958333333328</c:v>
                </c:pt>
                <c:pt idx="1124">
                  <c:v>45729.979166666664</c:v>
                </c:pt>
                <c:pt idx="1125">
                  <c:v>45730</c:v>
                </c:pt>
                <c:pt idx="1126">
                  <c:v>45730.020833333328</c:v>
                </c:pt>
                <c:pt idx="1127">
                  <c:v>45730.041666666664</c:v>
                </c:pt>
                <c:pt idx="1128">
                  <c:v>45730.0625</c:v>
                </c:pt>
                <c:pt idx="1129">
                  <c:v>45730.083333333328</c:v>
                </c:pt>
                <c:pt idx="1130">
                  <c:v>45730.104166666664</c:v>
                </c:pt>
                <c:pt idx="1131">
                  <c:v>45730.125</c:v>
                </c:pt>
                <c:pt idx="1132">
                  <c:v>45730.145833333328</c:v>
                </c:pt>
                <c:pt idx="1133">
                  <c:v>45730.166666666664</c:v>
                </c:pt>
              </c:numCache>
            </c:numRef>
          </c:xVal>
          <c:yVal>
            <c:numRef>
              <c:f>HM01X_Data_040958_9999999910803!$M$2:$M$1201</c:f>
              <c:numCache>
                <c:formatCode>General</c:formatCode>
                <c:ptCount val="1200"/>
                <c:pt idx="0">
                  <c:v>16.600000000000001</c:v>
                </c:pt>
                <c:pt idx="1">
                  <c:v>14.8</c:v>
                </c:pt>
                <c:pt idx="2">
                  <c:v>14.8</c:v>
                </c:pt>
                <c:pt idx="3">
                  <c:v>13</c:v>
                </c:pt>
                <c:pt idx="4">
                  <c:v>16.600000000000001</c:v>
                </c:pt>
                <c:pt idx="5">
                  <c:v>16.600000000000001</c:v>
                </c:pt>
                <c:pt idx="6">
                  <c:v>18.399999999999999</c:v>
                </c:pt>
                <c:pt idx="7">
                  <c:v>22.3</c:v>
                </c:pt>
                <c:pt idx="8">
                  <c:v>25.9</c:v>
                </c:pt>
                <c:pt idx="9">
                  <c:v>27.7</c:v>
                </c:pt>
                <c:pt idx="10">
                  <c:v>25.9</c:v>
                </c:pt>
                <c:pt idx="11">
                  <c:v>25.9</c:v>
                </c:pt>
                <c:pt idx="12">
                  <c:v>24.1</c:v>
                </c:pt>
                <c:pt idx="13">
                  <c:v>24.1</c:v>
                </c:pt>
                <c:pt idx="14">
                  <c:v>25.9</c:v>
                </c:pt>
                <c:pt idx="15">
                  <c:v>27.7</c:v>
                </c:pt>
                <c:pt idx="16">
                  <c:v>29.5</c:v>
                </c:pt>
                <c:pt idx="17">
                  <c:v>29.5</c:v>
                </c:pt>
                <c:pt idx="18">
                  <c:v>31.3</c:v>
                </c:pt>
                <c:pt idx="19">
                  <c:v>31.3</c:v>
                </c:pt>
                <c:pt idx="20">
                  <c:v>33.5</c:v>
                </c:pt>
                <c:pt idx="21">
                  <c:v>31.3</c:v>
                </c:pt>
                <c:pt idx="22">
                  <c:v>31.3</c:v>
                </c:pt>
                <c:pt idx="23">
                  <c:v>31.3</c:v>
                </c:pt>
                <c:pt idx="24">
                  <c:v>33.5</c:v>
                </c:pt>
                <c:pt idx="25">
                  <c:v>31.3</c:v>
                </c:pt>
                <c:pt idx="26">
                  <c:v>35.299999999999997</c:v>
                </c:pt>
                <c:pt idx="27">
                  <c:v>31.3</c:v>
                </c:pt>
                <c:pt idx="28">
                  <c:v>31.3</c:v>
                </c:pt>
                <c:pt idx="29">
                  <c:v>31.3</c:v>
                </c:pt>
                <c:pt idx="30">
                  <c:v>29.5</c:v>
                </c:pt>
                <c:pt idx="31">
                  <c:v>29.5</c:v>
                </c:pt>
                <c:pt idx="32">
                  <c:v>33.5</c:v>
                </c:pt>
                <c:pt idx="33">
                  <c:v>31.3</c:v>
                </c:pt>
                <c:pt idx="34">
                  <c:v>31.3</c:v>
                </c:pt>
                <c:pt idx="35">
                  <c:v>33.5</c:v>
                </c:pt>
                <c:pt idx="36">
                  <c:v>33.5</c:v>
                </c:pt>
                <c:pt idx="37">
                  <c:v>33.5</c:v>
                </c:pt>
                <c:pt idx="38">
                  <c:v>33.5</c:v>
                </c:pt>
                <c:pt idx="39">
                  <c:v>31.3</c:v>
                </c:pt>
                <c:pt idx="40">
                  <c:v>29.5</c:v>
                </c:pt>
                <c:pt idx="41">
                  <c:v>33.5</c:v>
                </c:pt>
                <c:pt idx="42">
                  <c:v>37.1</c:v>
                </c:pt>
                <c:pt idx="43">
                  <c:v>37.1</c:v>
                </c:pt>
                <c:pt idx="44">
                  <c:v>38.9</c:v>
                </c:pt>
                <c:pt idx="45">
                  <c:v>37.1</c:v>
                </c:pt>
                <c:pt idx="46">
                  <c:v>38.9</c:v>
                </c:pt>
                <c:pt idx="47">
                  <c:v>40.700000000000003</c:v>
                </c:pt>
                <c:pt idx="48">
                  <c:v>37.1</c:v>
                </c:pt>
                <c:pt idx="49">
                  <c:v>37.1</c:v>
                </c:pt>
                <c:pt idx="50">
                  <c:v>37.1</c:v>
                </c:pt>
                <c:pt idx="51">
                  <c:v>37.1</c:v>
                </c:pt>
                <c:pt idx="52">
                  <c:v>35.299999999999997</c:v>
                </c:pt>
                <c:pt idx="53">
                  <c:v>37.1</c:v>
                </c:pt>
                <c:pt idx="54">
                  <c:v>38.9</c:v>
                </c:pt>
                <c:pt idx="55">
                  <c:v>35.299999999999997</c:v>
                </c:pt>
                <c:pt idx="56">
                  <c:v>35.299999999999997</c:v>
                </c:pt>
                <c:pt idx="57">
                  <c:v>37.1</c:v>
                </c:pt>
                <c:pt idx="58">
                  <c:v>37.1</c:v>
                </c:pt>
                <c:pt idx="59">
                  <c:v>35.299999999999997</c:v>
                </c:pt>
                <c:pt idx="60">
                  <c:v>35.299999999999997</c:v>
                </c:pt>
                <c:pt idx="61">
                  <c:v>35.299999999999997</c:v>
                </c:pt>
                <c:pt idx="62">
                  <c:v>35.299999999999997</c:v>
                </c:pt>
                <c:pt idx="63">
                  <c:v>37.1</c:v>
                </c:pt>
                <c:pt idx="64">
                  <c:v>35.299999999999997</c:v>
                </c:pt>
                <c:pt idx="65">
                  <c:v>35.299999999999997</c:v>
                </c:pt>
                <c:pt idx="66">
                  <c:v>35.299999999999997</c:v>
                </c:pt>
                <c:pt idx="67">
                  <c:v>33.5</c:v>
                </c:pt>
                <c:pt idx="68">
                  <c:v>37.1</c:v>
                </c:pt>
                <c:pt idx="69">
                  <c:v>37.1</c:v>
                </c:pt>
                <c:pt idx="70">
                  <c:v>37.1</c:v>
                </c:pt>
                <c:pt idx="71">
                  <c:v>35.299999999999997</c:v>
                </c:pt>
                <c:pt idx="72">
                  <c:v>35.299999999999997</c:v>
                </c:pt>
                <c:pt idx="73">
                  <c:v>33.5</c:v>
                </c:pt>
                <c:pt idx="74">
                  <c:v>33.5</c:v>
                </c:pt>
                <c:pt idx="75">
                  <c:v>35.299999999999997</c:v>
                </c:pt>
                <c:pt idx="76">
                  <c:v>37.1</c:v>
                </c:pt>
                <c:pt idx="77">
                  <c:v>37.1</c:v>
                </c:pt>
                <c:pt idx="78">
                  <c:v>33.5</c:v>
                </c:pt>
                <c:pt idx="79">
                  <c:v>35.299999999999997</c:v>
                </c:pt>
                <c:pt idx="80">
                  <c:v>35.299999999999997</c:v>
                </c:pt>
                <c:pt idx="81">
                  <c:v>35.299999999999997</c:v>
                </c:pt>
                <c:pt idx="82">
                  <c:v>35.299999999999997</c:v>
                </c:pt>
                <c:pt idx="83">
                  <c:v>33.5</c:v>
                </c:pt>
                <c:pt idx="84">
                  <c:v>35.299999999999997</c:v>
                </c:pt>
                <c:pt idx="85">
                  <c:v>33.5</c:v>
                </c:pt>
                <c:pt idx="86">
                  <c:v>33.5</c:v>
                </c:pt>
                <c:pt idx="87">
                  <c:v>33.5</c:v>
                </c:pt>
                <c:pt idx="88">
                  <c:v>35.299999999999997</c:v>
                </c:pt>
                <c:pt idx="89">
                  <c:v>33.5</c:v>
                </c:pt>
                <c:pt idx="90">
                  <c:v>33.5</c:v>
                </c:pt>
                <c:pt idx="91">
                  <c:v>37.1</c:v>
                </c:pt>
                <c:pt idx="92">
                  <c:v>35.299999999999997</c:v>
                </c:pt>
                <c:pt idx="93">
                  <c:v>40.700000000000003</c:v>
                </c:pt>
                <c:pt idx="94">
                  <c:v>38.9</c:v>
                </c:pt>
                <c:pt idx="95">
                  <c:v>35.299999999999997</c:v>
                </c:pt>
                <c:pt idx="96">
                  <c:v>35.299999999999997</c:v>
                </c:pt>
                <c:pt idx="97">
                  <c:v>31.3</c:v>
                </c:pt>
                <c:pt idx="98">
                  <c:v>31.3</c:v>
                </c:pt>
                <c:pt idx="99">
                  <c:v>31.3</c:v>
                </c:pt>
                <c:pt idx="100">
                  <c:v>31.3</c:v>
                </c:pt>
                <c:pt idx="101">
                  <c:v>35.299999999999997</c:v>
                </c:pt>
                <c:pt idx="102">
                  <c:v>35.299999999999997</c:v>
                </c:pt>
                <c:pt idx="103">
                  <c:v>35.299999999999997</c:v>
                </c:pt>
                <c:pt idx="104">
                  <c:v>33.5</c:v>
                </c:pt>
                <c:pt idx="105">
                  <c:v>31.3</c:v>
                </c:pt>
                <c:pt idx="106">
                  <c:v>33.5</c:v>
                </c:pt>
                <c:pt idx="107">
                  <c:v>33.5</c:v>
                </c:pt>
                <c:pt idx="108">
                  <c:v>31.3</c:v>
                </c:pt>
                <c:pt idx="109">
                  <c:v>33.5</c:v>
                </c:pt>
                <c:pt idx="110">
                  <c:v>35.299999999999997</c:v>
                </c:pt>
                <c:pt idx="111">
                  <c:v>33.5</c:v>
                </c:pt>
                <c:pt idx="112">
                  <c:v>31.3</c:v>
                </c:pt>
                <c:pt idx="113">
                  <c:v>33.5</c:v>
                </c:pt>
                <c:pt idx="114">
                  <c:v>33.5</c:v>
                </c:pt>
                <c:pt idx="115">
                  <c:v>31.3</c:v>
                </c:pt>
                <c:pt idx="116">
                  <c:v>31.3</c:v>
                </c:pt>
                <c:pt idx="117">
                  <c:v>31.3</c:v>
                </c:pt>
                <c:pt idx="118">
                  <c:v>31.3</c:v>
                </c:pt>
                <c:pt idx="119">
                  <c:v>33.5</c:v>
                </c:pt>
                <c:pt idx="120">
                  <c:v>31.3</c:v>
                </c:pt>
                <c:pt idx="121">
                  <c:v>33.5</c:v>
                </c:pt>
                <c:pt idx="122">
                  <c:v>33.5</c:v>
                </c:pt>
                <c:pt idx="123">
                  <c:v>24.1</c:v>
                </c:pt>
                <c:pt idx="124">
                  <c:v>27.7</c:v>
                </c:pt>
                <c:pt idx="125">
                  <c:v>24.1</c:v>
                </c:pt>
                <c:pt idx="126">
                  <c:v>24.1</c:v>
                </c:pt>
                <c:pt idx="127">
                  <c:v>31.3</c:v>
                </c:pt>
                <c:pt idx="128">
                  <c:v>29.5</c:v>
                </c:pt>
                <c:pt idx="129">
                  <c:v>35.299999999999997</c:v>
                </c:pt>
                <c:pt idx="130">
                  <c:v>31.3</c:v>
                </c:pt>
                <c:pt idx="131">
                  <c:v>35.299999999999997</c:v>
                </c:pt>
                <c:pt idx="132">
                  <c:v>24.1</c:v>
                </c:pt>
                <c:pt idx="133">
                  <c:v>22.3</c:v>
                </c:pt>
                <c:pt idx="134">
                  <c:v>25.9</c:v>
                </c:pt>
                <c:pt idx="135">
                  <c:v>24.1</c:v>
                </c:pt>
                <c:pt idx="136">
                  <c:v>24.1</c:v>
                </c:pt>
                <c:pt idx="137">
                  <c:v>22.3</c:v>
                </c:pt>
                <c:pt idx="138">
                  <c:v>27.7</c:v>
                </c:pt>
                <c:pt idx="139">
                  <c:v>18.399999999999999</c:v>
                </c:pt>
                <c:pt idx="140">
                  <c:v>27.7</c:v>
                </c:pt>
                <c:pt idx="141">
                  <c:v>18.399999999999999</c:v>
                </c:pt>
                <c:pt idx="142">
                  <c:v>18.399999999999999</c:v>
                </c:pt>
                <c:pt idx="143">
                  <c:v>20.5</c:v>
                </c:pt>
                <c:pt idx="144">
                  <c:v>20.5</c:v>
                </c:pt>
                <c:pt idx="145">
                  <c:v>27.7</c:v>
                </c:pt>
                <c:pt idx="146">
                  <c:v>27.7</c:v>
                </c:pt>
                <c:pt idx="147">
                  <c:v>27.7</c:v>
                </c:pt>
                <c:pt idx="148">
                  <c:v>27.7</c:v>
                </c:pt>
                <c:pt idx="149">
                  <c:v>27.7</c:v>
                </c:pt>
                <c:pt idx="150">
                  <c:v>29.5</c:v>
                </c:pt>
                <c:pt idx="151">
                  <c:v>31.3</c:v>
                </c:pt>
                <c:pt idx="152">
                  <c:v>33.5</c:v>
                </c:pt>
                <c:pt idx="153">
                  <c:v>33.5</c:v>
                </c:pt>
                <c:pt idx="154">
                  <c:v>35.299999999999997</c:v>
                </c:pt>
                <c:pt idx="155">
                  <c:v>35.299999999999997</c:v>
                </c:pt>
                <c:pt idx="156">
                  <c:v>33.5</c:v>
                </c:pt>
                <c:pt idx="157">
                  <c:v>33.5</c:v>
                </c:pt>
                <c:pt idx="158">
                  <c:v>37.1</c:v>
                </c:pt>
                <c:pt idx="159">
                  <c:v>33.5</c:v>
                </c:pt>
                <c:pt idx="160">
                  <c:v>33.5</c:v>
                </c:pt>
                <c:pt idx="161">
                  <c:v>35.299999999999997</c:v>
                </c:pt>
                <c:pt idx="162">
                  <c:v>35.299999999999997</c:v>
                </c:pt>
                <c:pt idx="163">
                  <c:v>37.1</c:v>
                </c:pt>
                <c:pt idx="164">
                  <c:v>38.9</c:v>
                </c:pt>
                <c:pt idx="165">
                  <c:v>37.1</c:v>
                </c:pt>
                <c:pt idx="166">
                  <c:v>42.5</c:v>
                </c:pt>
                <c:pt idx="167">
                  <c:v>27.7</c:v>
                </c:pt>
                <c:pt idx="168">
                  <c:v>37.1</c:v>
                </c:pt>
                <c:pt idx="169">
                  <c:v>29.5</c:v>
                </c:pt>
                <c:pt idx="170">
                  <c:v>31.3</c:v>
                </c:pt>
                <c:pt idx="171">
                  <c:v>37.1</c:v>
                </c:pt>
                <c:pt idx="172">
                  <c:v>35.299999999999997</c:v>
                </c:pt>
                <c:pt idx="173">
                  <c:v>35.299999999999997</c:v>
                </c:pt>
                <c:pt idx="174">
                  <c:v>35.299999999999997</c:v>
                </c:pt>
                <c:pt idx="175">
                  <c:v>38.9</c:v>
                </c:pt>
                <c:pt idx="176">
                  <c:v>33.5</c:v>
                </c:pt>
                <c:pt idx="177">
                  <c:v>33.5</c:v>
                </c:pt>
                <c:pt idx="178">
                  <c:v>33.5</c:v>
                </c:pt>
                <c:pt idx="179">
                  <c:v>25.9</c:v>
                </c:pt>
                <c:pt idx="180">
                  <c:v>24.1</c:v>
                </c:pt>
                <c:pt idx="181">
                  <c:v>22.3</c:v>
                </c:pt>
                <c:pt idx="182">
                  <c:v>24.1</c:v>
                </c:pt>
                <c:pt idx="183">
                  <c:v>22.3</c:v>
                </c:pt>
                <c:pt idx="184">
                  <c:v>18.399999999999999</c:v>
                </c:pt>
                <c:pt idx="185">
                  <c:v>18.399999999999999</c:v>
                </c:pt>
                <c:pt idx="186">
                  <c:v>22.3</c:v>
                </c:pt>
                <c:pt idx="187">
                  <c:v>20.5</c:v>
                </c:pt>
                <c:pt idx="188">
                  <c:v>18.399999999999999</c:v>
                </c:pt>
                <c:pt idx="189">
                  <c:v>18.399999999999999</c:v>
                </c:pt>
                <c:pt idx="190">
                  <c:v>20.5</c:v>
                </c:pt>
                <c:pt idx="191">
                  <c:v>25.9</c:v>
                </c:pt>
                <c:pt idx="192">
                  <c:v>24.1</c:v>
                </c:pt>
                <c:pt idx="193">
                  <c:v>25.9</c:v>
                </c:pt>
                <c:pt idx="194">
                  <c:v>25.9</c:v>
                </c:pt>
                <c:pt idx="195">
                  <c:v>27.7</c:v>
                </c:pt>
                <c:pt idx="196">
                  <c:v>27.7</c:v>
                </c:pt>
                <c:pt idx="197">
                  <c:v>27.7</c:v>
                </c:pt>
                <c:pt idx="198">
                  <c:v>27.7</c:v>
                </c:pt>
                <c:pt idx="199">
                  <c:v>27.7</c:v>
                </c:pt>
                <c:pt idx="200">
                  <c:v>27.7</c:v>
                </c:pt>
                <c:pt idx="201">
                  <c:v>27.7</c:v>
                </c:pt>
                <c:pt idx="202">
                  <c:v>27.7</c:v>
                </c:pt>
                <c:pt idx="203">
                  <c:v>27.7</c:v>
                </c:pt>
                <c:pt idx="204">
                  <c:v>27.7</c:v>
                </c:pt>
                <c:pt idx="205">
                  <c:v>25.9</c:v>
                </c:pt>
                <c:pt idx="206">
                  <c:v>27.7</c:v>
                </c:pt>
                <c:pt idx="207">
                  <c:v>25.9</c:v>
                </c:pt>
                <c:pt idx="208">
                  <c:v>25.9</c:v>
                </c:pt>
                <c:pt idx="209">
                  <c:v>25.9</c:v>
                </c:pt>
                <c:pt idx="210">
                  <c:v>24.1</c:v>
                </c:pt>
                <c:pt idx="211">
                  <c:v>25.9</c:v>
                </c:pt>
                <c:pt idx="212">
                  <c:v>24.1</c:v>
                </c:pt>
                <c:pt idx="213">
                  <c:v>24.1</c:v>
                </c:pt>
                <c:pt idx="214">
                  <c:v>24.1</c:v>
                </c:pt>
                <c:pt idx="215">
                  <c:v>24.1</c:v>
                </c:pt>
                <c:pt idx="216">
                  <c:v>22.3</c:v>
                </c:pt>
                <c:pt idx="217">
                  <c:v>24.1</c:v>
                </c:pt>
                <c:pt idx="218">
                  <c:v>22.3</c:v>
                </c:pt>
                <c:pt idx="219">
                  <c:v>22.3</c:v>
                </c:pt>
                <c:pt idx="220">
                  <c:v>22.3</c:v>
                </c:pt>
                <c:pt idx="221">
                  <c:v>22.3</c:v>
                </c:pt>
                <c:pt idx="222">
                  <c:v>20.5</c:v>
                </c:pt>
                <c:pt idx="223">
                  <c:v>18.399999999999999</c:v>
                </c:pt>
                <c:pt idx="224">
                  <c:v>22.3</c:v>
                </c:pt>
                <c:pt idx="225">
                  <c:v>25.9</c:v>
                </c:pt>
                <c:pt idx="226">
                  <c:v>20.5</c:v>
                </c:pt>
                <c:pt idx="227">
                  <c:v>22.3</c:v>
                </c:pt>
                <c:pt idx="228">
                  <c:v>24.1</c:v>
                </c:pt>
                <c:pt idx="229">
                  <c:v>27.7</c:v>
                </c:pt>
                <c:pt idx="230">
                  <c:v>20.5</c:v>
                </c:pt>
                <c:pt idx="231">
                  <c:v>27.7</c:v>
                </c:pt>
                <c:pt idx="232">
                  <c:v>25.9</c:v>
                </c:pt>
                <c:pt idx="233">
                  <c:v>27.7</c:v>
                </c:pt>
                <c:pt idx="234">
                  <c:v>31.3</c:v>
                </c:pt>
                <c:pt idx="235">
                  <c:v>27.7</c:v>
                </c:pt>
                <c:pt idx="236">
                  <c:v>20.5</c:v>
                </c:pt>
                <c:pt idx="237">
                  <c:v>24.1</c:v>
                </c:pt>
                <c:pt idx="238">
                  <c:v>40.700000000000003</c:v>
                </c:pt>
                <c:pt idx="239">
                  <c:v>37.1</c:v>
                </c:pt>
                <c:pt idx="240">
                  <c:v>33.5</c:v>
                </c:pt>
                <c:pt idx="241">
                  <c:v>31.3</c:v>
                </c:pt>
                <c:pt idx="242">
                  <c:v>38.9</c:v>
                </c:pt>
                <c:pt idx="243">
                  <c:v>35.299999999999997</c:v>
                </c:pt>
                <c:pt idx="244">
                  <c:v>33.5</c:v>
                </c:pt>
                <c:pt idx="245">
                  <c:v>31.3</c:v>
                </c:pt>
                <c:pt idx="246">
                  <c:v>35.299999999999997</c:v>
                </c:pt>
                <c:pt idx="247">
                  <c:v>38.9</c:v>
                </c:pt>
                <c:pt idx="248">
                  <c:v>33.5</c:v>
                </c:pt>
                <c:pt idx="249">
                  <c:v>37.1</c:v>
                </c:pt>
                <c:pt idx="250">
                  <c:v>35.299999999999997</c:v>
                </c:pt>
                <c:pt idx="251">
                  <c:v>35.299999999999997</c:v>
                </c:pt>
                <c:pt idx="252">
                  <c:v>35.299999999999997</c:v>
                </c:pt>
                <c:pt idx="253">
                  <c:v>42.5</c:v>
                </c:pt>
                <c:pt idx="254">
                  <c:v>35.299999999999997</c:v>
                </c:pt>
                <c:pt idx="255">
                  <c:v>38.9</c:v>
                </c:pt>
                <c:pt idx="256">
                  <c:v>35.299999999999997</c:v>
                </c:pt>
                <c:pt idx="257">
                  <c:v>37.1</c:v>
                </c:pt>
                <c:pt idx="258">
                  <c:v>37.1</c:v>
                </c:pt>
                <c:pt idx="259">
                  <c:v>38.9</c:v>
                </c:pt>
                <c:pt idx="260">
                  <c:v>38.9</c:v>
                </c:pt>
                <c:pt idx="261">
                  <c:v>25.9</c:v>
                </c:pt>
                <c:pt idx="262">
                  <c:v>27.7</c:v>
                </c:pt>
                <c:pt idx="263">
                  <c:v>33.5</c:v>
                </c:pt>
                <c:pt idx="264">
                  <c:v>35.299999999999997</c:v>
                </c:pt>
                <c:pt idx="265">
                  <c:v>31.3</c:v>
                </c:pt>
                <c:pt idx="266">
                  <c:v>31.3</c:v>
                </c:pt>
                <c:pt idx="267">
                  <c:v>31.3</c:v>
                </c:pt>
                <c:pt idx="268">
                  <c:v>31.3</c:v>
                </c:pt>
                <c:pt idx="269">
                  <c:v>31.3</c:v>
                </c:pt>
                <c:pt idx="270">
                  <c:v>25.9</c:v>
                </c:pt>
                <c:pt idx="271">
                  <c:v>31.3</c:v>
                </c:pt>
                <c:pt idx="272">
                  <c:v>25.9</c:v>
                </c:pt>
                <c:pt idx="273">
                  <c:v>24.1</c:v>
                </c:pt>
                <c:pt idx="274">
                  <c:v>16.600000000000001</c:v>
                </c:pt>
                <c:pt idx="275">
                  <c:v>27.7</c:v>
                </c:pt>
                <c:pt idx="276">
                  <c:v>25.9</c:v>
                </c:pt>
                <c:pt idx="277">
                  <c:v>22.3</c:v>
                </c:pt>
                <c:pt idx="278">
                  <c:v>24.1</c:v>
                </c:pt>
                <c:pt idx="279">
                  <c:v>16.600000000000001</c:v>
                </c:pt>
                <c:pt idx="280">
                  <c:v>24.1</c:v>
                </c:pt>
                <c:pt idx="281">
                  <c:v>35.299999999999997</c:v>
                </c:pt>
                <c:pt idx="282">
                  <c:v>31.3</c:v>
                </c:pt>
                <c:pt idx="283">
                  <c:v>27.7</c:v>
                </c:pt>
                <c:pt idx="284">
                  <c:v>31.3</c:v>
                </c:pt>
                <c:pt idx="285">
                  <c:v>31.3</c:v>
                </c:pt>
                <c:pt idx="286">
                  <c:v>33.5</c:v>
                </c:pt>
                <c:pt idx="287">
                  <c:v>35.299999999999997</c:v>
                </c:pt>
                <c:pt idx="288">
                  <c:v>33.5</c:v>
                </c:pt>
                <c:pt idx="289">
                  <c:v>29.5</c:v>
                </c:pt>
                <c:pt idx="290">
                  <c:v>27.7</c:v>
                </c:pt>
                <c:pt idx="291">
                  <c:v>31.3</c:v>
                </c:pt>
                <c:pt idx="292">
                  <c:v>31.3</c:v>
                </c:pt>
                <c:pt idx="293">
                  <c:v>31.3</c:v>
                </c:pt>
                <c:pt idx="294">
                  <c:v>31.3</c:v>
                </c:pt>
                <c:pt idx="295">
                  <c:v>31.3</c:v>
                </c:pt>
                <c:pt idx="296">
                  <c:v>31.3</c:v>
                </c:pt>
                <c:pt idx="297">
                  <c:v>35.299999999999997</c:v>
                </c:pt>
                <c:pt idx="298">
                  <c:v>37.1</c:v>
                </c:pt>
                <c:pt idx="299">
                  <c:v>37.1</c:v>
                </c:pt>
                <c:pt idx="300">
                  <c:v>37.1</c:v>
                </c:pt>
                <c:pt idx="301">
                  <c:v>35.299999999999997</c:v>
                </c:pt>
                <c:pt idx="302">
                  <c:v>35.299999999999997</c:v>
                </c:pt>
                <c:pt idx="303">
                  <c:v>35.299999999999997</c:v>
                </c:pt>
                <c:pt idx="304">
                  <c:v>33.5</c:v>
                </c:pt>
                <c:pt idx="305">
                  <c:v>33.5</c:v>
                </c:pt>
                <c:pt idx="306">
                  <c:v>33.5</c:v>
                </c:pt>
                <c:pt idx="307">
                  <c:v>31.3</c:v>
                </c:pt>
                <c:pt idx="308">
                  <c:v>31.3</c:v>
                </c:pt>
                <c:pt idx="309">
                  <c:v>29.5</c:v>
                </c:pt>
                <c:pt idx="310">
                  <c:v>27.7</c:v>
                </c:pt>
                <c:pt idx="311">
                  <c:v>27.7</c:v>
                </c:pt>
                <c:pt idx="312">
                  <c:v>29.5</c:v>
                </c:pt>
                <c:pt idx="313">
                  <c:v>29.5</c:v>
                </c:pt>
                <c:pt idx="314">
                  <c:v>27.7</c:v>
                </c:pt>
                <c:pt idx="315">
                  <c:v>27.7</c:v>
                </c:pt>
                <c:pt idx="316">
                  <c:v>25.9</c:v>
                </c:pt>
                <c:pt idx="317">
                  <c:v>16.600000000000001</c:v>
                </c:pt>
                <c:pt idx="318">
                  <c:v>13</c:v>
                </c:pt>
                <c:pt idx="319">
                  <c:v>16.600000000000001</c:v>
                </c:pt>
                <c:pt idx="320">
                  <c:v>14.8</c:v>
                </c:pt>
                <c:pt idx="321">
                  <c:v>24.1</c:v>
                </c:pt>
                <c:pt idx="322">
                  <c:v>18.399999999999999</c:v>
                </c:pt>
                <c:pt idx="323">
                  <c:v>16.600000000000001</c:v>
                </c:pt>
                <c:pt idx="324">
                  <c:v>14.8</c:v>
                </c:pt>
                <c:pt idx="325">
                  <c:v>18.399999999999999</c:v>
                </c:pt>
                <c:pt idx="326">
                  <c:v>20.5</c:v>
                </c:pt>
                <c:pt idx="327">
                  <c:v>24.1</c:v>
                </c:pt>
                <c:pt idx="328">
                  <c:v>18.399999999999999</c:v>
                </c:pt>
                <c:pt idx="329">
                  <c:v>18.399999999999999</c:v>
                </c:pt>
                <c:pt idx="330">
                  <c:v>20.5</c:v>
                </c:pt>
                <c:pt idx="331">
                  <c:v>18.399999999999999</c:v>
                </c:pt>
                <c:pt idx="332">
                  <c:v>22.3</c:v>
                </c:pt>
                <c:pt idx="333">
                  <c:v>31.3</c:v>
                </c:pt>
                <c:pt idx="334">
                  <c:v>29.5</c:v>
                </c:pt>
                <c:pt idx="335">
                  <c:v>25.9</c:v>
                </c:pt>
                <c:pt idx="336">
                  <c:v>25.9</c:v>
                </c:pt>
                <c:pt idx="337">
                  <c:v>25.9</c:v>
                </c:pt>
                <c:pt idx="338">
                  <c:v>27.7</c:v>
                </c:pt>
                <c:pt idx="339">
                  <c:v>27.7</c:v>
                </c:pt>
                <c:pt idx="340">
                  <c:v>25.9</c:v>
                </c:pt>
                <c:pt idx="341">
                  <c:v>27.7</c:v>
                </c:pt>
                <c:pt idx="342">
                  <c:v>29.5</c:v>
                </c:pt>
                <c:pt idx="343">
                  <c:v>27.7</c:v>
                </c:pt>
                <c:pt idx="344">
                  <c:v>27.7</c:v>
                </c:pt>
                <c:pt idx="345">
                  <c:v>25.9</c:v>
                </c:pt>
                <c:pt idx="346">
                  <c:v>27.7</c:v>
                </c:pt>
                <c:pt idx="347">
                  <c:v>25.9</c:v>
                </c:pt>
                <c:pt idx="348">
                  <c:v>27.7</c:v>
                </c:pt>
                <c:pt idx="349">
                  <c:v>29.5</c:v>
                </c:pt>
                <c:pt idx="350">
                  <c:v>29.5</c:v>
                </c:pt>
                <c:pt idx="351">
                  <c:v>29.5</c:v>
                </c:pt>
                <c:pt idx="352">
                  <c:v>31.3</c:v>
                </c:pt>
                <c:pt idx="353">
                  <c:v>29.5</c:v>
                </c:pt>
                <c:pt idx="354">
                  <c:v>27.7</c:v>
                </c:pt>
                <c:pt idx="355">
                  <c:v>29.5</c:v>
                </c:pt>
                <c:pt idx="356">
                  <c:v>27.7</c:v>
                </c:pt>
                <c:pt idx="357">
                  <c:v>27.7</c:v>
                </c:pt>
                <c:pt idx="358">
                  <c:v>29.5</c:v>
                </c:pt>
                <c:pt idx="359">
                  <c:v>27.7</c:v>
                </c:pt>
                <c:pt idx="360">
                  <c:v>27.7</c:v>
                </c:pt>
                <c:pt idx="361">
                  <c:v>24.1</c:v>
                </c:pt>
                <c:pt idx="362">
                  <c:v>25.9</c:v>
                </c:pt>
                <c:pt idx="363">
                  <c:v>27.7</c:v>
                </c:pt>
                <c:pt idx="364">
                  <c:v>27.7</c:v>
                </c:pt>
                <c:pt idx="365">
                  <c:v>27.7</c:v>
                </c:pt>
                <c:pt idx="366">
                  <c:v>27.7</c:v>
                </c:pt>
                <c:pt idx="367">
                  <c:v>16.600000000000001</c:v>
                </c:pt>
                <c:pt idx="368">
                  <c:v>16.600000000000001</c:v>
                </c:pt>
                <c:pt idx="369">
                  <c:v>14.8</c:v>
                </c:pt>
                <c:pt idx="370">
                  <c:v>11.2</c:v>
                </c:pt>
                <c:pt idx="371">
                  <c:v>13</c:v>
                </c:pt>
                <c:pt idx="372">
                  <c:v>13</c:v>
                </c:pt>
                <c:pt idx="373">
                  <c:v>16.600000000000001</c:v>
                </c:pt>
                <c:pt idx="374">
                  <c:v>20.5</c:v>
                </c:pt>
                <c:pt idx="375">
                  <c:v>22.3</c:v>
                </c:pt>
                <c:pt idx="376">
                  <c:v>18.399999999999999</c:v>
                </c:pt>
                <c:pt idx="377">
                  <c:v>27.7</c:v>
                </c:pt>
                <c:pt idx="378">
                  <c:v>29.5</c:v>
                </c:pt>
                <c:pt idx="379">
                  <c:v>27.7</c:v>
                </c:pt>
                <c:pt idx="380">
                  <c:v>27.7</c:v>
                </c:pt>
                <c:pt idx="381">
                  <c:v>27.7</c:v>
                </c:pt>
                <c:pt idx="382">
                  <c:v>25.9</c:v>
                </c:pt>
                <c:pt idx="383">
                  <c:v>25.9</c:v>
                </c:pt>
                <c:pt idx="384">
                  <c:v>22.3</c:v>
                </c:pt>
                <c:pt idx="385">
                  <c:v>20.5</c:v>
                </c:pt>
                <c:pt idx="386">
                  <c:v>20.5</c:v>
                </c:pt>
                <c:pt idx="387">
                  <c:v>22.3</c:v>
                </c:pt>
                <c:pt idx="388">
                  <c:v>22.3</c:v>
                </c:pt>
                <c:pt idx="389">
                  <c:v>22.3</c:v>
                </c:pt>
                <c:pt idx="390">
                  <c:v>24.1</c:v>
                </c:pt>
                <c:pt idx="391">
                  <c:v>24.1</c:v>
                </c:pt>
                <c:pt idx="392">
                  <c:v>22.3</c:v>
                </c:pt>
                <c:pt idx="393">
                  <c:v>24.1</c:v>
                </c:pt>
                <c:pt idx="394">
                  <c:v>24.1</c:v>
                </c:pt>
                <c:pt idx="395">
                  <c:v>24.1</c:v>
                </c:pt>
                <c:pt idx="396">
                  <c:v>24.1</c:v>
                </c:pt>
                <c:pt idx="397">
                  <c:v>24.1</c:v>
                </c:pt>
                <c:pt idx="398">
                  <c:v>24.1</c:v>
                </c:pt>
                <c:pt idx="399">
                  <c:v>24.1</c:v>
                </c:pt>
                <c:pt idx="400">
                  <c:v>25.9</c:v>
                </c:pt>
                <c:pt idx="401">
                  <c:v>27.7</c:v>
                </c:pt>
                <c:pt idx="402">
                  <c:v>27.7</c:v>
                </c:pt>
                <c:pt idx="403">
                  <c:v>27.7</c:v>
                </c:pt>
                <c:pt idx="404">
                  <c:v>25.9</c:v>
                </c:pt>
                <c:pt idx="405">
                  <c:v>25.9</c:v>
                </c:pt>
                <c:pt idx="406">
                  <c:v>25.9</c:v>
                </c:pt>
                <c:pt idx="407">
                  <c:v>25.9</c:v>
                </c:pt>
                <c:pt idx="408">
                  <c:v>24.1</c:v>
                </c:pt>
                <c:pt idx="409">
                  <c:v>27.7</c:v>
                </c:pt>
                <c:pt idx="410">
                  <c:v>25.9</c:v>
                </c:pt>
                <c:pt idx="411">
                  <c:v>27.7</c:v>
                </c:pt>
                <c:pt idx="412">
                  <c:v>25.9</c:v>
                </c:pt>
                <c:pt idx="413">
                  <c:v>27.7</c:v>
                </c:pt>
                <c:pt idx="414">
                  <c:v>25.9</c:v>
                </c:pt>
                <c:pt idx="415">
                  <c:v>29.5</c:v>
                </c:pt>
                <c:pt idx="416">
                  <c:v>29.5</c:v>
                </c:pt>
                <c:pt idx="417">
                  <c:v>31.3</c:v>
                </c:pt>
                <c:pt idx="418">
                  <c:v>31.3</c:v>
                </c:pt>
                <c:pt idx="419">
                  <c:v>20.5</c:v>
                </c:pt>
                <c:pt idx="420">
                  <c:v>14.8</c:v>
                </c:pt>
                <c:pt idx="421">
                  <c:v>16.600000000000001</c:v>
                </c:pt>
                <c:pt idx="422">
                  <c:v>16.600000000000001</c:v>
                </c:pt>
                <c:pt idx="423">
                  <c:v>16.600000000000001</c:v>
                </c:pt>
                <c:pt idx="424">
                  <c:v>22.3</c:v>
                </c:pt>
                <c:pt idx="425">
                  <c:v>24.1</c:v>
                </c:pt>
                <c:pt idx="426">
                  <c:v>29.5</c:v>
                </c:pt>
                <c:pt idx="427">
                  <c:v>31.3</c:v>
                </c:pt>
                <c:pt idx="428">
                  <c:v>29.5</c:v>
                </c:pt>
                <c:pt idx="429">
                  <c:v>31.3</c:v>
                </c:pt>
                <c:pt idx="430">
                  <c:v>29.5</c:v>
                </c:pt>
                <c:pt idx="431">
                  <c:v>31.3</c:v>
                </c:pt>
                <c:pt idx="432">
                  <c:v>29.5</c:v>
                </c:pt>
                <c:pt idx="433">
                  <c:v>29.5</c:v>
                </c:pt>
                <c:pt idx="434">
                  <c:v>29.5</c:v>
                </c:pt>
                <c:pt idx="435">
                  <c:v>31.3</c:v>
                </c:pt>
                <c:pt idx="436">
                  <c:v>33.5</c:v>
                </c:pt>
                <c:pt idx="437">
                  <c:v>37.1</c:v>
                </c:pt>
                <c:pt idx="438">
                  <c:v>33.5</c:v>
                </c:pt>
                <c:pt idx="439">
                  <c:v>33.5</c:v>
                </c:pt>
                <c:pt idx="440">
                  <c:v>37.1</c:v>
                </c:pt>
                <c:pt idx="441">
                  <c:v>31.3</c:v>
                </c:pt>
                <c:pt idx="442">
                  <c:v>38.9</c:v>
                </c:pt>
                <c:pt idx="443">
                  <c:v>33.5</c:v>
                </c:pt>
                <c:pt idx="444">
                  <c:v>31.3</c:v>
                </c:pt>
                <c:pt idx="445">
                  <c:v>35.299999999999997</c:v>
                </c:pt>
                <c:pt idx="446">
                  <c:v>33.5</c:v>
                </c:pt>
                <c:pt idx="447">
                  <c:v>33.5</c:v>
                </c:pt>
                <c:pt idx="448">
                  <c:v>35.299999999999997</c:v>
                </c:pt>
                <c:pt idx="449">
                  <c:v>35.299999999999997</c:v>
                </c:pt>
                <c:pt idx="450">
                  <c:v>37.1</c:v>
                </c:pt>
                <c:pt idx="451">
                  <c:v>35.299999999999997</c:v>
                </c:pt>
                <c:pt idx="452">
                  <c:v>35.299999999999997</c:v>
                </c:pt>
                <c:pt idx="453">
                  <c:v>31.3</c:v>
                </c:pt>
                <c:pt idx="454">
                  <c:v>37.1</c:v>
                </c:pt>
                <c:pt idx="455">
                  <c:v>35.299999999999997</c:v>
                </c:pt>
                <c:pt idx="456">
                  <c:v>31.3</c:v>
                </c:pt>
                <c:pt idx="457">
                  <c:v>31.3</c:v>
                </c:pt>
                <c:pt idx="458">
                  <c:v>35.299999999999997</c:v>
                </c:pt>
                <c:pt idx="459">
                  <c:v>35.299999999999997</c:v>
                </c:pt>
                <c:pt idx="460">
                  <c:v>37.1</c:v>
                </c:pt>
                <c:pt idx="461">
                  <c:v>37.1</c:v>
                </c:pt>
                <c:pt idx="462">
                  <c:v>37.1</c:v>
                </c:pt>
                <c:pt idx="463">
                  <c:v>37.1</c:v>
                </c:pt>
                <c:pt idx="464">
                  <c:v>37.1</c:v>
                </c:pt>
                <c:pt idx="465">
                  <c:v>40.700000000000003</c:v>
                </c:pt>
                <c:pt idx="466">
                  <c:v>38.9</c:v>
                </c:pt>
                <c:pt idx="467">
                  <c:v>38.9</c:v>
                </c:pt>
                <c:pt idx="468">
                  <c:v>42.5</c:v>
                </c:pt>
                <c:pt idx="469">
                  <c:v>42.5</c:v>
                </c:pt>
                <c:pt idx="470">
                  <c:v>27.7</c:v>
                </c:pt>
                <c:pt idx="471">
                  <c:v>22.3</c:v>
                </c:pt>
                <c:pt idx="472">
                  <c:v>20.5</c:v>
                </c:pt>
                <c:pt idx="473">
                  <c:v>20.5</c:v>
                </c:pt>
                <c:pt idx="474">
                  <c:v>24.1</c:v>
                </c:pt>
                <c:pt idx="475">
                  <c:v>22.3</c:v>
                </c:pt>
                <c:pt idx="476">
                  <c:v>25.9</c:v>
                </c:pt>
                <c:pt idx="477">
                  <c:v>27.7</c:v>
                </c:pt>
                <c:pt idx="478">
                  <c:v>31.3</c:v>
                </c:pt>
                <c:pt idx="479">
                  <c:v>38.9</c:v>
                </c:pt>
                <c:pt idx="480">
                  <c:v>38.9</c:v>
                </c:pt>
                <c:pt idx="481">
                  <c:v>40.700000000000003</c:v>
                </c:pt>
                <c:pt idx="482">
                  <c:v>42.5</c:v>
                </c:pt>
                <c:pt idx="483">
                  <c:v>42.5</c:v>
                </c:pt>
                <c:pt idx="484">
                  <c:v>40.700000000000003</c:v>
                </c:pt>
                <c:pt idx="485">
                  <c:v>38.9</c:v>
                </c:pt>
                <c:pt idx="486">
                  <c:v>46.4</c:v>
                </c:pt>
                <c:pt idx="487">
                  <c:v>42.5</c:v>
                </c:pt>
                <c:pt idx="488">
                  <c:v>44.3</c:v>
                </c:pt>
                <c:pt idx="489">
                  <c:v>50</c:v>
                </c:pt>
                <c:pt idx="490">
                  <c:v>46.4</c:v>
                </c:pt>
                <c:pt idx="491">
                  <c:v>46.4</c:v>
                </c:pt>
                <c:pt idx="492">
                  <c:v>46.4</c:v>
                </c:pt>
                <c:pt idx="493">
                  <c:v>46.4</c:v>
                </c:pt>
                <c:pt idx="494">
                  <c:v>46.4</c:v>
                </c:pt>
                <c:pt idx="495">
                  <c:v>42.5</c:v>
                </c:pt>
                <c:pt idx="496">
                  <c:v>44.3</c:v>
                </c:pt>
                <c:pt idx="497">
                  <c:v>46.4</c:v>
                </c:pt>
                <c:pt idx="498">
                  <c:v>46.4</c:v>
                </c:pt>
                <c:pt idx="499">
                  <c:v>42.5</c:v>
                </c:pt>
                <c:pt idx="500">
                  <c:v>46.4</c:v>
                </c:pt>
                <c:pt idx="501">
                  <c:v>40.700000000000003</c:v>
                </c:pt>
                <c:pt idx="502">
                  <c:v>40.700000000000003</c:v>
                </c:pt>
                <c:pt idx="503">
                  <c:v>38.9</c:v>
                </c:pt>
                <c:pt idx="504">
                  <c:v>37.1</c:v>
                </c:pt>
                <c:pt idx="505">
                  <c:v>40.700000000000003</c:v>
                </c:pt>
                <c:pt idx="506">
                  <c:v>24.1</c:v>
                </c:pt>
                <c:pt idx="507">
                  <c:v>24.1</c:v>
                </c:pt>
                <c:pt idx="508">
                  <c:v>25.9</c:v>
                </c:pt>
                <c:pt idx="509">
                  <c:v>33.5</c:v>
                </c:pt>
                <c:pt idx="510">
                  <c:v>37.1</c:v>
                </c:pt>
                <c:pt idx="511">
                  <c:v>42.5</c:v>
                </c:pt>
                <c:pt idx="512">
                  <c:v>42.5</c:v>
                </c:pt>
                <c:pt idx="513">
                  <c:v>42.5</c:v>
                </c:pt>
                <c:pt idx="514">
                  <c:v>37.1</c:v>
                </c:pt>
                <c:pt idx="515">
                  <c:v>35.299999999999997</c:v>
                </c:pt>
                <c:pt idx="516">
                  <c:v>40.700000000000003</c:v>
                </c:pt>
                <c:pt idx="517">
                  <c:v>40.700000000000003</c:v>
                </c:pt>
                <c:pt idx="518">
                  <c:v>42.5</c:v>
                </c:pt>
                <c:pt idx="519">
                  <c:v>42.5</c:v>
                </c:pt>
                <c:pt idx="520">
                  <c:v>38.9</c:v>
                </c:pt>
                <c:pt idx="521">
                  <c:v>44.3</c:v>
                </c:pt>
                <c:pt idx="522">
                  <c:v>42.5</c:v>
                </c:pt>
                <c:pt idx="523">
                  <c:v>38.9</c:v>
                </c:pt>
                <c:pt idx="524">
                  <c:v>29.5</c:v>
                </c:pt>
                <c:pt idx="525">
                  <c:v>35.299999999999997</c:v>
                </c:pt>
                <c:pt idx="526">
                  <c:v>35.299999999999997</c:v>
                </c:pt>
                <c:pt idx="527">
                  <c:v>42.5</c:v>
                </c:pt>
                <c:pt idx="528">
                  <c:v>44.3</c:v>
                </c:pt>
                <c:pt idx="529">
                  <c:v>50</c:v>
                </c:pt>
                <c:pt idx="530">
                  <c:v>38.9</c:v>
                </c:pt>
                <c:pt idx="531">
                  <c:v>35.299999999999997</c:v>
                </c:pt>
                <c:pt idx="532">
                  <c:v>35.299999999999997</c:v>
                </c:pt>
                <c:pt idx="533">
                  <c:v>50</c:v>
                </c:pt>
                <c:pt idx="534">
                  <c:v>42.5</c:v>
                </c:pt>
                <c:pt idx="535">
                  <c:v>42.5</c:v>
                </c:pt>
                <c:pt idx="536">
                  <c:v>48.2</c:v>
                </c:pt>
                <c:pt idx="537">
                  <c:v>48.2</c:v>
                </c:pt>
                <c:pt idx="538">
                  <c:v>53.6</c:v>
                </c:pt>
                <c:pt idx="539">
                  <c:v>50</c:v>
                </c:pt>
                <c:pt idx="540">
                  <c:v>51.8</c:v>
                </c:pt>
                <c:pt idx="541">
                  <c:v>53.6</c:v>
                </c:pt>
                <c:pt idx="542">
                  <c:v>48.2</c:v>
                </c:pt>
                <c:pt idx="543">
                  <c:v>51.8</c:v>
                </c:pt>
                <c:pt idx="544">
                  <c:v>35.299999999999997</c:v>
                </c:pt>
                <c:pt idx="545">
                  <c:v>53.6</c:v>
                </c:pt>
                <c:pt idx="546">
                  <c:v>55.4</c:v>
                </c:pt>
                <c:pt idx="547">
                  <c:v>51.8</c:v>
                </c:pt>
                <c:pt idx="548">
                  <c:v>44.3</c:v>
                </c:pt>
                <c:pt idx="549">
                  <c:v>42.5</c:v>
                </c:pt>
                <c:pt idx="550">
                  <c:v>46.4</c:v>
                </c:pt>
                <c:pt idx="551">
                  <c:v>51.8</c:v>
                </c:pt>
                <c:pt idx="552">
                  <c:v>37.1</c:v>
                </c:pt>
                <c:pt idx="553">
                  <c:v>38.9</c:v>
                </c:pt>
                <c:pt idx="554">
                  <c:v>33.5</c:v>
                </c:pt>
                <c:pt idx="555">
                  <c:v>40.700000000000003</c:v>
                </c:pt>
                <c:pt idx="556">
                  <c:v>38.9</c:v>
                </c:pt>
                <c:pt idx="557">
                  <c:v>40.700000000000003</c:v>
                </c:pt>
                <c:pt idx="558">
                  <c:v>18.399999999999999</c:v>
                </c:pt>
                <c:pt idx="559">
                  <c:v>20.5</c:v>
                </c:pt>
                <c:pt idx="560">
                  <c:v>20.5</c:v>
                </c:pt>
                <c:pt idx="561">
                  <c:v>20.5</c:v>
                </c:pt>
                <c:pt idx="562">
                  <c:v>18.399999999999999</c:v>
                </c:pt>
                <c:pt idx="563">
                  <c:v>16.600000000000001</c:v>
                </c:pt>
                <c:pt idx="564">
                  <c:v>18.399999999999999</c:v>
                </c:pt>
                <c:pt idx="565">
                  <c:v>18.399999999999999</c:v>
                </c:pt>
                <c:pt idx="566">
                  <c:v>18.399999999999999</c:v>
                </c:pt>
                <c:pt idx="567">
                  <c:v>27.7</c:v>
                </c:pt>
                <c:pt idx="568">
                  <c:v>24.1</c:v>
                </c:pt>
                <c:pt idx="569">
                  <c:v>20.5</c:v>
                </c:pt>
                <c:pt idx="570">
                  <c:v>18.399999999999999</c:v>
                </c:pt>
                <c:pt idx="571">
                  <c:v>18.399999999999999</c:v>
                </c:pt>
                <c:pt idx="572">
                  <c:v>18.399999999999999</c:v>
                </c:pt>
                <c:pt idx="573">
                  <c:v>13</c:v>
                </c:pt>
                <c:pt idx="574">
                  <c:v>13</c:v>
                </c:pt>
                <c:pt idx="575">
                  <c:v>14.8</c:v>
                </c:pt>
                <c:pt idx="576">
                  <c:v>14.8</c:v>
                </c:pt>
                <c:pt idx="577">
                  <c:v>16.600000000000001</c:v>
                </c:pt>
                <c:pt idx="578">
                  <c:v>16.600000000000001</c:v>
                </c:pt>
                <c:pt idx="579">
                  <c:v>16.600000000000001</c:v>
                </c:pt>
                <c:pt idx="580">
                  <c:v>16.600000000000001</c:v>
                </c:pt>
                <c:pt idx="581">
                  <c:v>18.399999999999999</c:v>
                </c:pt>
                <c:pt idx="582">
                  <c:v>18.399999999999999</c:v>
                </c:pt>
                <c:pt idx="583">
                  <c:v>18.399999999999999</c:v>
                </c:pt>
                <c:pt idx="584">
                  <c:v>25.9</c:v>
                </c:pt>
                <c:pt idx="585">
                  <c:v>24.1</c:v>
                </c:pt>
                <c:pt idx="586">
                  <c:v>22.3</c:v>
                </c:pt>
                <c:pt idx="587">
                  <c:v>24.1</c:v>
                </c:pt>
                <c:pt idx="588">
                  <c:v>22.3</c:v>
                </c:pt>
                <c:pt idx="589">
                  <c:v>24.1</c:v>
                </c:pt>
                <c:pt idx="590">
                  <c:v>29.5</c:v>
                </c:pt>
                <c:pt idx="591">
                  <c:v>20.5</c:v>
                </c:pt>
                <c:pt idx="592">
                  <c:v>14.8</c:v>
                </c:pt>
                <c:pt idx="593">
                  <c:v>14.8</c:v>
                </c:pt>
                <c:pt idx="594">
                  <c:v>20.5</c:v>
                </c:pt>
                <c:pt idx="595">
                  <c:v>29.5</c:v>
                </c:pt>
                <c:pt idx="596">
                  <c:v>22.3</c:v>
                </c:pt>
                <c:pt idx="597">
                  <c:v>20.5</c:v>
                </c:pt>
                <c:pt idx="598">
                  <c:v>31.3</c:v>
                </c:pt>
                <c:pt idx="599">
                  <c:v>13</c:v>
                </c:pt>
                <c:pt idx="600">
                  <c:v>13</c:v>
                </c:pt>
                <c:pt idx="601">
                  <c:v>33.5</c:v>
                </c:pt>
                <c:pt idx="602">
                  <c:v>33.5</c:v>
                </c:pt>
                <c:pt idx="603">
                  <c:v>29.5</c:v>
                </c:pt>
                <c:pt idx="604">
                  <c:v>33.5</c:v>
                </c:pt>
                <c:pt idx="605">
                  <c:v>33.5</c:v>
                </c:pt>
                <c:pt idx="606">
                  <c:v>33.5</c:v>
                </c:pt>
                <c:pt idx="607">
                  <c:v>35.299999999999997</c:v>
                </c:pt>
                <c:pt idx="608">
                  <c:v>37.1</c:v>
                </c:pt>
                <c:pt idx="609">
                  <c:v>24.1</c:v>
                </c:pt>
                <c:pt idx="610">
                  <c:v>16.600000000000001</c:v>
                </c:pt>
                <c:pt idx="611">
                  <c:v>14.8</c:v>
                </c:pt>
                <c:pt idx="612">
                  <c:v>16.600000000000001</c:v>
                </c:pt>
                <c:pt idx="613">
                  <c:v>16.600000000000001</c:v>
                </c:pt>
                <c:pt idx="614">
                  <c:v>14.8</c:v>
                </c:pt>
                <c:pt idx="615">
                  <c:v>16.600000000000001</c:v>
                </c:pt>
                <c:pt idx="616">
                  <c:v>18.399999999999999</c:v>
                </c:pt>
                <c:pt idx="617">
                  <c:v>16.600000000000001</c:v>
                </c:pt>
                <c:pt idx="618">
                  <c:v>18.399999999999999</c:v>
                </c:pt>
                <c:pt idx="619">
                  <c:v>16.600000000000001</c:v>
                </c:pt>
                <c:pt idx="620">
                  <c:v>16.600000000000001</c:v>
                </c:pt>
                <c:pt idx="621">
                  <c:v>16.600000000000001</c:v>
                </c:pt>
                <c:pt idx="622">
                  <c:v>20.5</c:v>
                </c:pt>
                <c:pt idx="623">
                  <c:v>18.399999999999999</c:v>
                </c:pt>
                <c:pt idx="624">
                  <c:v>16.600000000000001</c:v>
                </c:pt>
                <c:pt idx="625">
                  <c:v>14.8</c:v>
                </c:pt>
                <c:pt idx="626">
                  <c:v>16.600000000000001</c:v>
                </c:pt>
                <c:pt idx="627">
                  <c:v>14.8</c:v>
                </c:pt>
                <c:pt idx="628">
                  <c:v>16.600000000000001</c:v>
                </c:pt>
                <c:pt idx="629">
                  <c:v>13</c:v>
                </c:pt>
                <c:pt idx="630">
                  <c:v>16.600000000000001</c:v>
                </c:pt>
                <c:pt idx="631">
                  <c:v>18.399999999999999</c:v>
                </c:pt>
                <c:pt idx="632">
                  <c:v>18.399999999999999</c:v>
                </c:pt>
                <c:pt idx="633">
                  <c:v>24.1</c:v>
                </c:pt>
                <c:pt idx="634">
                  <c:v>24.1</c:v>
                </c:pt>
                <c:pt idx="635">
                  <c:v>22.3</c:v>
                </c:pt>
                <c:pt idx="636">
                  <c:v>22.3</c:v>
                </c:pt>
                <c:pt idx="637">
                  <c:v>24.1</c:v>
                </c:pt>
                <c:pt idx="638">
                  <c:v>25.9</c:v>
                </c:pt>
                <c:pt idx="639">
                  <c:v>27.7</c:v>
                </c:pt>
                <c:pt idx="640">
                  <c:v>31.3</c:v>
                </c:pt>
                <c:pt idx="641">
                  <c:v>29.5</c:v>
                </c:pt>
                <c:pt idx="642">
                  <c:v>31.3</c:v>
                </c:pt>
                <c:pt idx="643">
                  <c:v>33.5</c:v>
                </c:pt>
                <c:pt idx="644">
                  <c:v>33.5</c:v>
                </c:pt>
                <c:pt idx="645">
                  <c:v>33.5</c:v>
                </c:pt>
                <c:pt idx="646">
                  <c:v>31.3</c:v>
                </c:pt>
                <c:pt idx="647">
                  <c:v>33.5</c:v>
                </c:pt>
                <c:pt idx="648">
                  <c:v>31.3</c:v>
                </c:pt>
                <c:pt idx="649">
                  <c:v>31.3</c:v>
                </c:pt>
                <c:pt idx="650">
                  <c:v>33.5</c:v>
                </c:pt>
                <c:pt idx="651">
                  <c:v>33.5</c:v>
                </c:pt>
                <c:pt idx="652">
                  <c:v>33.5</c:v>
                </c:pt>
                <c:pt idx="653">
                  <c:v>37.1</c:v>
                </c:pt>
                <c:pt idx="654">
                  <c:v>25.9</c:v>
                </c:pt>
                <c:pt idx="655">
                  <c:v>27.7</c:v>
                </c:pt>
                <c:pt idx="656">
                  <c:v>31.3</c:v>
                </c:pt>
                <c:pt idx="657">
                  <c:v>29.5</c:v>
                </c:pt>
                <c:pt idx="658">
                  <c:v>31.3</c:v>
                </c:pt>
                <c:pt idx="659">
                  <c:v>29.5</c:v>
                </c:pt>
                <c:pt idx="660">
                  <c:v>27.7</c:v>
                </c:pt>
                <c:pt idx="661">
                  <c:v>33.5</c:v>
                </c:pt>
                <c:pt idx="662">
                  <c:v>35.299999999999997</c:v>
                </c:pt>
                <c:pt idx="663">
                  <c:v>35.299999999999997</c:v>
                </c:pt>
                <c:pt idx="664">
                  <c:v>29.5</c:v>
                </c:pt>
                <c:pt idx="665">
                  <c:v>29.5</c:v>
                </c:pt>
                <c:pt idx="666">
                  <c:v>18.399999999999999</c:v>
                </c:pt>
                <c:pt idx="667">
                  <c:v>13</c:v>
                </c:pt>
                <c:pt idx="668">
                  <c:v>20.5</c:v>
                </c:pt>
                <c:pt idx="669">
                  <c:v>22.3</c:v>
                </c:pt>
                <c:pt idx="670">
                  <c:v>22.3</c:v>
                </c:pt>
                <c:pt idx="671">
                  <c:v>16.600000000000001</c:v>
                </c:pt>
                <c:pt idx="672">
                  <c:v>20.5</c:v>
                </c:pt>
                <c:pt idx="673">
                  <c:v>22.3</c:v>
                </c:pt>
                <c:pt idx="674">
                  <c:v>24.1</c:v>
                </c:pt>
                <c:pt idx="675">
                  <c:v>20.5</c:v>
                </c:pt>
                <c:pt idx="676">
                  <c:v>24.1</c:v>
                </c:pt>
                <c:pt idx="677">
                  <c:v>24.1</c:v>
                </c:pt>
                <c:pt idx="678">
                  <c:v>25.9</c:v>
                </c:pt>
                <c:pt idx="679">
                  <c:v>27.7</c:v>
                </c:pt>
                <c:pt idx="680">
                  <c:v>24.1</c:v>
                </c:pt>
                <c:pt idx="681">
                  <c:v>27.7</c:v>
                </c:pt>
                <c:pt idx="682">
                  <c:v>27.7</c:v>
                </c:pt>
                <c:pt idx="683">
                  <c:v>24.1</c:v>
                </c:pt>
                <c:pt idx="684">
                  <c:v>24.1</c:v>
                </c:pt>
                <c:pt idx="685">
                  <c:v>20.5</c:v>
                </c:pt>
                <c:pt idx="686">
                  <c:v>24.1</c:v>
                </c:pt>
                <c:pt idx="687">
                  <c:v>24.1</c:v>
                </c:pt>
                <c:pt idx="688">
                  <c:v>25.9</c:v>
                </c:pt>
                <c:pt idx="689">
                  <c:v>24.1</c:v>
                </c:pt>
                <c:pt idx="690">
                  <c:v>29.5</c:v>
                </c:pt>
                <c:pt idx="691">
                  <c:v>20.5</c:v>
                </c:pt>
                <c:pt idx="692">
                  <c:v>24.1</c:v>
                </c:pt>
                <c:pt idx="693">
                  <c:v>38.9</c:v>
                </c:pt>
                <c:pt idx="694">
                  <c:v>46.4</c:v>
                </c:pt>
                <c:pt idx="695">
                  <c:v>50</c:v>
                </c:pt>
                <c:pt idx="696">
                  <c:v>25.9</c:v>
                </c:pt>
                <c:pt idx="697">
                  <c:v>22.3</c:v>
                </c:pt>
                <c:pt idx="698">
                  <c:v>20.5</c:v>
                </c:pt>
                <c:pt idx="699">
                  <c:v>22.3</c:v>
                </c:pt>
                <c:pt idx="700">
                  <c:v>27.7</c:v>
                </c:pt>
                <c:pt idx="701">
                  <c:v>25.9</c:v>
                </c:pt>
                <c:pt idx="702">
                  <c:v>31.3</c:v>
                </c:pt>
                <c:pt idx="703">
                  <c:v>35.299999999999997</c:v>
                </c:pt>
                <c:pt idx="704">
                  <c:v>33.5</c:v>
                </c:pt>
                <c:pt idx="705">
                  <c:v>31.3</c:v>
                </c:pt>
                <c:pt idx="706">
                  <c:v>50</c:v>
                </c:pt>
                <c:pt idx="707">
                  <c:v>46.4</c:v>
                </c:pt>
                <c:pt idx="708">
                  <c:v>42.5</c:v>
                </c:pt>
                <c:pt idx="709">
                  <c:v>35.299999999999997</c:v>
                </c:pt>
                <c:pt idx="710">
                  <c:v>37.1</c:v>
                </c:pt>
                <c:pt idx="711">
                  <c:v>37.1</c:v>
                </c:pt>
                <c:pt idx="712">
                  <c:v>37.1</c:v>
                </c:pt>
                <c:pt idx="713">
                  <c:v>55.4</c:v>
                </c:pt>
                <c:pt idx="714">
                  <c:v>53.6</c:v>
                </c:pt>
                <c:pt idx="715">
                  <c:v>51.8</c:v>
                </c:pt>
                <c:pt idx="716">
                  <c:v>37.1</c:v>
                </c:pt>
                <c:pt idx="717">
                  <c:v>18.399999999999999</c:v>
                </c:pt>
                <c:pt idx="718">
                  <c:v>16.600000000000001</c:v>
                </c:pt>
                <c:pt idx="719">
                  <c:v>29.5</c:v>
                </c:pt>
                <c:pt idx="720">
                  <c:v>48.2</c:v>
                </c:pt>
                <c:pt idx="721">
                  <c:v>48.2</c:v>
                </c:pt>
                <c:pt idx="722">
                  <c:v>38.9</c:v>
                </c:pt>
                <c:pt idx="723">
                  <c:v>40.700000000000003</c:v>
                </c:pt>
                <c:pt idx="724">
                  <c:v>35.299999999999997</c:v>
                </c:pt>
                <c:pt idx="725">
                  <c:v>31.3</c:v>
                </c:pt>
                <c:pt idx="726">
                  <c:v>25.9</c:v>
                </c:pt>
                <c:pt idx="727">
                  <c:v>29.5</c:v>
                </c:pt>
                <c:pt idx="728">
                  <c:v>25.9</c:v>
                </c:pt>
                <c:pt idx="729">
                  <c:v>27.7</c:v>
                </c:pt>
                <c:pt idx="730">
                  <c:v>35.299999999999997</c:v>
                </c:pt>
                <c:pt idx="731">
                  <c:v>33.5</c:v>
                </c:pt>
                <c:pt idx="732">
                  <c:v>20.5</c:v>
                </c:pt>
                <c:pt idx="733">
                  <c:v>22.3</c:v>
                </c:pt>
                <c:pt idx="734">
                  <c:v>25.9</c:v>
                </c:pt>
                <c:pt idx="735">
                  <c:v>25.9</c:v>
                </c:pt>
                <c:pt idx="736">
                  <c:v>22.3</c:v>
                </c:pt>
                <c:pt idx="737">
                  <c:v>22.3</c:v>
                </c:pt>
                <c:pt idx="738">
                  <c:v>13</c:v>
                </c:pt>
                <c:pt idx="739">
                  <c:v>20.5</c:v>
                </c:pt>
                <c:pt idx="740">
                  <c:v>20.5</c:v>
                </c:pt>
                <c:pt idx="741">
                  <c:v>13</c:v>
                </c:pt>
                <c:pt idx="742">
                  <c:v>25.9</c:v>
                </c:pt>
                <c:pt idx="743">
                  <c:v>24.1</c:v>
                </c:pt>
                <c:pt idx="744">
                  <c:v>24.1</c:v>
                </c:pt>
                <c:pt idx="745">
                  <c:v>31.3</c:v>
                </c:pt>
                <c:pt idx="746">
                  <c:v>27.7</c:v>
                </c:pt>
                <c:pt idx="747">
                  <c:v>25.9</c:v>
                </c:pt>
                <c:pt idx="748">
                  <c:v>20.5</c:v>
                </c:pt>
                <c:pt idx="749">
                  <c:v>22.3</c:v>
                </c:pt>
                <c:pt idx="750">
                  <c:v>20.5</c:v>
                </c:pt>
                <c:pt idx="751">
                  <c:v>22.3</c:v>
                </c:pt>
                <c:pt idx="752">
                  <c:v>22.3</c:v>
                </c:pt>
                <c:pt idx="753">
                  <c:v>25.9</c:v>
                </c:pt>
                <c:pt idx="754">
                  <c:v>25.9</c:v>
                </c:pt>
                <c:pt idx="755">
                  <c:v>25.9</c:v>
                </c:pt>
                <c:pt idx="756">
                  <c:v>29.5</c:v>
                </c:pt>
                <c:pt idx="757">
                  <c:v>27.7</c:v>
                </c:pt>
                <c:pt idx="758">
                  <c:v>25.9</c:v>
                </c:pt>
                <c:pt idx="759">
                  <c:v>22.3</c:v>
                </c:pt>
                <c:pt idx="760">
                  <c:v>24.1</c:v>
                </c:pt>
                <c:pt idx="761">
                  <c:v>22.3</c:v>
                </c:pt>
                <c:pt idx="762">
                  <c:v>25.9</c:v>
                </c:pt>
                <c:pt idx="763">
                  <c:v>27.7</c:v>
                </c:pt>
                <c:pt idx="764">
                  <c:v>25.9</c:v>
                </c:pt>
                <c:pt idx="765">
                  <c:v>27.7</c:v>
                </c:pt>
                <c:pt idx="766">
                  <c:v>29.5</c:v>
                </c:pt>
                <c:pt idx="767">
                  <c:v>31.3</c:v>
                </c:pt>
                <c:pt idx="768">
                  <c:v>31.3</c:v>
                </c:pt>
                <c:pt idx="769">
                  <c:v>31.3</c:v>
                </c:pt>
                <c:pt idx="770">
                  <c:v>33.5</c:v>
                </c:pt>
                <c:pt idx="771">
                  <c:v>27.7</c:v>
                </c:pt>
                <c:pt idx="772">
                  <c:v>29.5</c:v>
                </c:pt>
                <c:pt idx="773">
                  <c:v>33.5</c:v>
                </c:pt>
                <c:pt idx="774">
                  <c:v>35.299999999999997</c:v>
                </c:pt>
                <c:pt idx="775">
                  <c:v>33.5</c:v>
                </c:pt>
                <c:pt idx="776">
                  <c:v>27.7</c:v>
                </c:pt>
                <c:pt idx="777">
                  <c:v>29.5</c:v>
                </c:pt>
                <c:pt idx="778">
                  <c:v>29.5</c:v>
                </c:pt>
                <c:pt idx="779">
                  <c:v>27.7</c:v>
                </c:pt>
                <c:pt idx="780">
                  <c:v>27.7</c:v>
                </c:pt>
                <c:pt idx="781">
                  <c:v>35.299999999999997</c:v>
                </c:pt>
                <c:pt idx="782">
                  <c:v>29.5</c:v>
                </c:pt>
                <c:pt idx="783">
                  <c:v>27.7</c:v>
                </c:pt>
                <c:pt idx="784">
                  <c:v>31.3</c:v>
                </c:pt>
                <c:pt idx="785">
                  <c:v>27.7</c:v>
                </c:pt>
                <c:pt idx="786">
                  <c:v>25.9</c:v>
                </c:pt>
                <c:pt idx="787">
                  <c:v>25.9</c:v>
                </c:pt>
                <c:pt idx="788">
                  <c:v>29.5</c:v>
                </c:pt>
                <c:pt idx="789">
                  <c:v>27.7</c:v>
                </c:pt>
                <c:pt idx="790">
                  <c:v>31.3</c:v>
                </c:pt>
                <c:pt idx="791">
                  <c:v>31.3</c:v>
                </c:pt>
                <c:pt idx="792">
                  <c:v>31.3</c:v>
                </c:pt>
                <c:pt idx="793">
                  <c:v>31.3</c:v>
                </c:pt>
                <c:pt idx="794">
                  <c:v>27.7</c:v>
                </c:pt>
                <c:pt idx="795">
                  <c:v>29.5</c:v>
                </c:pt>
                <c:pt idx="796">
                  <c:v>29.5</c:v>
                </c:pt>
                <c:pt idx="797">
                  <c:v>29.5</c:v>
                </c:pt>
                <c:pt idx="798">
                  <c:v>29.5</c:v>
                </c:pt>
                <c:pt idx="799">
                  <c:v>31.3</c:v>
                </c:pt>
                <c:pt idx="800">
                  <c:v>31.3</c:v>
                </c:pt>
                <c:pt idx="801">
                  <c:v>29.5</c:v>
                </c:pt>
                <c:pt idx="802">
                  <c:v>29.5</c:v>
                </c:pt>
                <c:pt idx="803">
                  <c:v>29.5</c:v>
                </c:pt>
                <c:pt idx="804">
                  <c:v>29.5</c:v>
                </c:pt>
                <c:pt idx="805">
                  <c:v>31.3</c:v>
                </c:pt>
                <c:pt idx="806">
                  <c:v>29.5</c:v>
                </c:pt>
                <c:pt idx="807">
                  <c:v>35.299999999999997</c:v>
                </c:pt>
                <c:pt idx="808">
                  <c:v>33.5</c:v>
                </c:pt>
                <c:pt idx="809">
                  <c:v>35.299999999999997</c:v>
                </c:pt>
                <c:pt idx="810">
                  <c:v>35.299999999999997</c:v>
                </c:pt>
                <c:pt idx="811">
                  <c:v>37.1</c:v>
                </c:pt>
                <c:pt idx="812">
                  <c:v>37.1</c:v>
                </c:pt>
                <c:pt idx="813">
                  <c:v>44.3</c:v>
                </c:pt>
                <c:pt idx="814">
                  <c:v>46.4</c:v>
                </c:pt>
                <c:pt idx="815">
                  <c:v>42.5</c:v>
                </c:pt>
                <c:pt idx="816">
                  <c:v>68.400000000000006</c:v>
                </c:pt>
                <c:pt idx="817">
                  <c:v>66.599999999999994</c:v>
                </c:pt>
                <c:pt idx="818">
                  <c:v>66.599999999999994</c:v>
                </c:pt>
                <c:pt idx="819">
                  <c:v>64.8</c:v>
                </c:pt>
                <c:pt idx="820">
                  <c:v>57.2</c:v>
                </c:pt>
                <c:pt idx="821">
                  <c:v>57.2</c:v>
                </c:pt>
                <c:pt idx="822">
                  <c:v>61.2</c:v>
                </c:pt>
                <c:pt idx="823">
                  <c:v>61.2</c:v>
                </c:pt>
                <c:pt idx="824">
                  <c:v>57.2</c:v>
                </c:pt>
                <c:pt idx="825">
                  <c:v>53.6</c:v>
                </c:pt>
                <c:pt idx="826">
                  <c:v>50</c:v>
                </c:pt>
                <c:pt idx="827">
                  <c:v>46.4</c:v>
                </c:pt>
                <c:pt idx="828">
                  <c:v>44.3</c:v>
                </c:pt>
                <c:pt idx="829">
                  <c:v>42.5</c:v>
                </c:pt>
                <c:pt idx="830">
                  <c:v>44.3</c:v>
                </c:pt>
                <c:pt idx="831">
                  <c:v>44.3</c:v>
                </c:pt>
                <c:pt idx="832">
                  <c:v>44.3</c:v>
                </c:pt>
                <c:pt idx="833">
                  <c:v>44.3</c:v>
                </c:pt>
                <c:pt idx="834">
                  <c:v>44.3</c:v>
                </c:pt>
                <c:pt idx="835">
                  <c:v>46.4</c:v>
                </c:pt>
                <c:pt idx="836">
                  <c:v>48.2</c:v>
                </c:pt>
                <c:pt idx="837">
                  <c:v>48.2</c:v>
                </c:pt>
                <c:pt idx="838">
                  <c:v>46.4</c:v>
                </c:pt>
                <c:pt idx="839">
                  <c:v>46.4</c:v>
                </c:pt>
                <c:pt idx="840">
                  <c:v>50</c:v>
                </c:pt>
                <c:pt idx="841">
                  <c:v>48.2</c:v>
                </c:pt>
                <c:pt idx="842">
                  <c:v>50</c:v>
                </c:pt>
                <c:pt idx="843">
                  <c:v>48.2</c:v>
                </c:pt>
                <c:pt idx="844">
                  <c:v>50</c:v>
                </c:pt>
                <c:pt idx="845">
                  <c:v>44.3</c:v>
                </c:pt>
                <c:pt idx="846">
                  <c:v>46.4</c:v>
                </c:pt>
                <c:pt idx="847">
                  <c:v>50</c:v>
                </c:pt>
                <c:pt idx="848">
                  <c:v>57.2</c:v>
                </c:pt>
                <c:pt idx="849">
                  <c:v>57.2</c:v>
                </c:pt>
                <c:pt idx="850">
                  <c:v>57.2</c:v>
                </c:pt>
                <c:pt idx="851">
                  <c:v>61.2</c:v>
                </c:pt>
                <c:pt idx="852">
                  <c:v>64.8</c:v>
                </c:pt>
                <c:pt idx="853">
                  <c:v>68.400000000000006</c:v>
                </c:pt>
                <c:pt idx="854">
                  <c:v>63</c:v>
                </c:pt>
                <c:pt idx="855">
                  <c:v>66.599999999999994</c:v>
                </c:pt>
                <c:pt idx="856">
                  <c:v>70.2</c:v>
                </c:pt>
                <c:pt idx="857">
                  <c:v>74.2</c:v>
                </c:pt>
                <c:pt idx="858">
                  <c:v>68.400000000000006</c:v>
                </c:pt>
                <c:pt idx="859">
                  <c:v>68.400000000000006</c:v>
                </c:pt>
                <c:pt idx="860">
                  <c:v>76</c:v>
                </c:pt>
                <c:pt idx="861">
                  <c:v>81.400000000000006</c:v>
                </c:pt>
                <c:pt idx="862">
                  <c:v>70.2</c:v>
                </c:pt>
                <c:pt idx="863">
                  <c:v>61.2</c:v>
                </c:pt>
                <c:pt idx="864">
                  <c:v>61.2</c:v>
                </c:pt>
                <c:pt idx="865">
                  <c:v>63</c:v>
                </c:pt>
                <c:pt idx="866">
                  <c:v>61.2</c:v>
                </c:pt>
                <c:pt idx="867">
                  <c:v>57.2</c:v>
                </c:pt>
                <c:pt idx="868">
                  <c:v>59.4</c:v>
                </c:pt>
                <c:pt idx="869">
                  <c:v>63</c:v>
                </c:pt>
                <c:pt idx="870">
                  <c:v>63</c:v>
                </c:pt>
                <c:pt idx="871">
                  <c:v>61.2</c:v>
                </c:pt>
                <c:pt idx="872">
                  <c:v>66.599999999999994</c:v>
                </c:pt>
                <c:pt idx="873">
                  <c:v>63</c:v>
                </c:pt>
                <c:pt idx="874">
                  <c:v>61.2</c:v>
                </c:pt>
                <c:pt idx="875">
                  <c:v>66.599999999999994</c:v>
                </c:pt>
                <c:pt idx="876">
                  <c:v>64.8</c:v>
                </c:pt>
                <c:pt idx="877">
                  <c:v>66.599999999999994</c:v>
                </c:pt>
                <c:pt idx="878">
                  <c:v>64.8</c:v>
                </c:pt>
                <c:pt idx="879">
                  <c:v>64.8</c:v>
                </c:pt>
                <c:pt idx="880">
                  <c:v>61.2</c:v>
                </c:pt>
                <c:pt idx="881">
                  <c:v>40.700000000000003</c:v>
                </c:pt>
                <c:pt idx="882">
                  <c:v>40.700000000000003</c:v>
                </c:pt>
                <c:pt idx="883">
                  <c:v>44.3</c:v>
                </c:pt>
                <c:pt idx="884">
                  <c:v>50</c:v>
                </c:pt>
                <c:pt idx="885">
                  <c:v>48.2</c:v>
                </c:pt>
                <c:pt idx="886">
                  <c:v>46.4</c:v>
                </c:pt>
                <c:pt idx="887">
                  <c:v>50</c:v>
                </c:pt>
                <c:pt idx="888">
                  <c:v>46.4</c:v>
                </c:pt>
                <c:pt idx="889">
                  <c:v>48.2</c:v>
                </c:pt>
                <c:pt idx="890">
                  <c:v>48.2</c:v>
                </c:pt>
                <c:pt idx="891">
                  <c:v>51.8</c:v>
                </c:pt>
                <c:pt idx="892">
                  <c:v>55.4</c:v>
                </c:pt>
                <c:pt idx="893">
                  <c:v>48.2</c:v>
                </c:pt>
                <c:pt idx="894">
                  <c:v>35.299999999999997</c:v>
                </c:pt>
                <c:pt idx="895">
                  <c:v>38.9</c:v>
                </c:pt>
                <c:pt idx="896">
                  <c:v>38.9</c:v>
                </c:pt>
                <c:pt idx="897">
                  <c:v>37.1</c:v>
                </c:pt>
                <c:pt idx="898">
                  <c:v>35.299999999999997</c:v>
                </c:pt>
                <c:pt idx="899">
                  <c:v>46.4</c:v>
                </c:pt>
                <c:pt idx="900">
                  <c:v>48.2</c:v>
                </c:pt>
                <c:pt idx="901">
                  <c:v>42.5</c:v>
                </c:pt>
                <c:pt idx="902">
                  <c:v>46.4</c:v>
                </c:pt>
                <c:pt idx="903">
                  <c:v>40.700000000000003</c:v>
                </c:pt>
                <c:pt idx="904">
                  <c:v>38.9</c:v>
                </c:pt>
                <c:pt idx="905">
                  <c:v>29.5</c:v>
                </c:pt>
                <c:pt idx="906">
                  <c:v>35.299999999999997</c:v>
                </c:pt>
                <c:pt idx="907">
                  <c:v>40.700000000000003</c:v>
                </c:pt>
                <c:pt idx="908">
                  <c:v>35.299999999999997</c:v>
                </c:pt>
                <c:pt idx="909">
                  <c:v>38.9</c:v>
                </c:pt>
                <c:pt idx="910">
                  <c:v>27.7</c:v>
                </c:pt>
                <c:pt idx="911">
                  <c:v>25.9</c:v>
                </c:pt>
                <c:pt idx="912">
                  <c:v>35.299999999999997</c:v>
                </c:pt>
                <c:pt idx="913">
                  <c:v>42.5</c:v>
                </c:pt>
                <c:pt idx="914">
                  <c:v>29.5</c:v>
                </c:pt>
                <c:pt idx="915">
                  <c:v>37.1</c:v>
                </c:pt>
                <c:pt idx="916">
                  <c:v>35.299999999999997</c:v>
                </c:pt>
                <c:pt idx="917">
                  <c:v>46.4</c:v>
                </c:pt>
                <c:pt idx="918">
                  <c:v>51.8</c:v>
                </c:pt>
                <c:pt idx="919">
                  <c:v>51.8</c:v>
                </c:pt>
                <c:pt idx="920">
                  <c:v>42.5</c:v>
                </c:pt>
                <c:pt idx="921">
                  <c:v>46.4</c:v>
                </c:pt>
                <c:pt idx="922">
                  <c:v>37.1</c:v>
                </c:pt>
                <c:pt idx="923">
                  <c:v>33.5</c:v>
                </c:pt>
                <c:pt idx="924">
                  <c:v>31.3</c:v>
                </c:pt>
                <c:pt idx="925">
                  <c:v>35.299999999999997</c:v>
                </c:pt>
                <c:pt idx="926">
                  <c:v>40.700000000000003</c:v>
                </c:pt>
                <c:pt idx="927">
                  <c:v>33.5</c:v>
                </c:pt>
                <c:pt idx="928">
                  <c:v>42.5</c:v>
                </c:pt>
                <c:pt idx="929">
                  <c:v>44.3</c:v>
                </c:pt>
                <c:pt idx="930">
                  <c:v>40.700000000000003</c:v>
                </c:pt>
                <c:pt idx="931">
                  <c:v>38.9</c:v>
                </c:pt>
                <c:pt idx="932">
                  <c:v>38.9</c:v>
                </c:pt>
                <c:pt idx="933">
                  <c:v>40.700000000000003</c:v>
                </c:pt>
                <c:pt idx="934">
                  <c:v>37.1</c:v>
                </c:pt>
                <c:pt idx="935">
                  <c:v>35.299999999999997</c:v>
                </c:pt>
                <c:pt idx="936">
                  <c:v>35.299999999999997</c:v>
                </c:pt>
                <c:pt idx="937">
                  <c:v>38.9</c:v>
                </c:pt>
                <c:pt idx="938">
                  <c:v>33.5</c:v>
                </c:pt>
                <c:pt idx="939">
                  <c:v>31.3</c:v>
                </c:pt>
                <c:pt idx="940">
                  <c:v>31.3</c:v>
                </c:pt>
                <c:pt idx="941">
                  <c:v>27.7</c:v>
                </c:pt>
                <c:pt idx="942">
                  <c:v>35.299999999999997</c:v>
                </c:pt>
                <c:pt idx="943">
                  <c:v>31.3</c:v>
                </c:pt>
                <c:pt idx="944">
                  <c:v>31.3</c:v>
                </c:pt>
                <c:pt idx="945">
                  <c:v>31.3</c:v>
                </c:pt>
                <c:pt idx="946">
                  <c:v>33.5</c:v>
                </c:pt>
                <c:pt idx="947">
                  <c:v>31.3</c:v>
                </c:pt>
                <c:pt idx="948">
                  <c:v>31.3</c:v>
                </c:pt>
                <c:pt idx="949">
                  <c:v>33.5</c:v>
                </c:pt>
                <c:pt idx="950">
                  <c:v>29.5</c:v>
                </c:pt>
                <c:pt idx="951">
                  <c:v>29.5</c:v>
                </c:pt>
                <c:pt idx="952">
                  <c:v>29.5</c:v>
                </c:pt>
                <c:pt idx="953">
                  <c:v>29.5</c:v>
                </c:pt>
                <c:pt idx="954">
                  <c:v>24.1</c:v>
                </c:pt>
                <c:pt idx="955">
                  <c:v>25.9</c:v>
                </c:pt>
                <c:pt idx="956">
                  <c:v>29.5</c:v>
                </c:pt>
                <c:pt idx="957">
                  <c:v>27.7</c:v>
                </c:pt>
                <c:pt idx="958">
                  <c:v>27.7</c:v>
                </c:pt>
                <c:pt idx="959">
                  <c:v>27.7</c:v>
                </c:pt>
                <c:pt idx="960">
                  <c:v>31.3</c:v>
                </c:pt>
                <c:pt idx="961">
                  <c:v>27.7</c:v>
                </c:pt>
                <c:pt idx="962">
                  <c:v>27.7</c:v>
                </c:pt>
                <c:pt idx="963">
                  <c:v>25.9</c:v>
                </c:pt>
                <c:pt idx="964">
                  <c:v>20.5</c:v>
                </c:pt>
                <c:pt idx="965">
                  <c:v>27.7</c:v>
                </c:pt>
                <c:pt idx="966">
                  <c:v>29.5</c:v>
                </c:pt>
                <c:pt idx="967">
                  <c:v>27.7</c:v>
                </c:pt>
                <c:pt idx="968">
                  <c:v>18.399999999999999</c:v>
                </c:pt>
                <c:pt idx="969">
                  <c:v>18.399999999999999</c:v>
                </c:pt>
                <c:pt idx="970">
                  <c:v>14.8</c:v>
                </c:pt>
                <c:pt idx="971">
                  <c:v>9.4</c:v>
                </c:pt>
                <c:pt idx="972">
                  <c:v>9.4</c:v>
                </c:pt>
                <c:pt idx="973">
                  <c:v>1.8</c:v>
                </c:pt>
                <c:pt idx="974">
                  <c:v>9.4</c:v>
                </c:pt>
                <c:pt idx="975">
                  <c:v>7.6</c:v>
                </c:pt>
                <c:pt idx="976">
                  <c:v>7.6</c:v>
                </c:pt>
                <c:pt idx="977">
                  <c:v>24.1</c:v>
                </c:pt>
                <c:pt idx="978">
                  <c:v>29.5</c:v>
                </c:pt>
                <c:pt idx="979">
                  <c:v>14.8</c:v>
                </c:pt>
                <c:pt idx="980">
                  <c:v>16.600000000000001</c:v>
                </c:pt>
                <c:pt idx="981">
                  <c:v>18.399999999999999</c:v>
                </c:pt>
                <c:pt idx="982">
                  <c:v>16.600000000000001</c:v>
                </c:pt>
                <c:pt idx="983">
                  <c:v>18.399999999999999</c:v>
                </c:pt>
                <c:pt idx="984">
                  <c:v>16.600000000000001</c:v>
                </c:pt>
                <c:pt idx="985">
                  <c:v>16.600000000000001</c:v>
                </c:pt>
                <c:pt idx="986">
                  <c:v>16.600000000000001</c:v>
                </c:pt>
                <c:pt idx="987">
                  <c:v>25.9</c:v>
                </c:pt>
                <c:pt idx="988">
                  <c:v>18.399999999999999</c:v>
                </c:pt>
                <c:pt idx="989">
                  <c:v>18.399999999999999</c:v>
                </c:pt>
                <c:pt idx="990">
                  <c:v>22.3</c:v>
                </c:pt>
                <c:pt idx="991">
                  <c:v>22.3</c:v>
                </c:pt>
                <c:pt idx="992">
                  <c:v>22.3</c:v>
                </c:pt>
                <c:pt idx="993">
                  <c:v>22.3</c:v>
                </c:pt>
                <c:pt idx="994">
                  <c:v>20.5</c:v>
                </c:pt>
                <c:pt idx="995">
                  <c:v>18.399999999999999</c:v>
                </c:pt>
                <c:pt idx="996">
                  <c:v>18.399999999999999</c:v>
                </c:pt>
                <c:pt idx="997">
                  <c:v>20.5</c:v>
                </c:pt>
                <c:pt idx="998">
                  <c:v>18.399999999999999</c:v>
                </c:pt>
                <c:pt idx="999">
                  <c:v>16.600000000000001</c:v>
                </c:pt>
                <c:pt idx="1000">
                  <c:v>16.600000000000001</c:v>
                </c:pt>
                <c:pt idx="1001">
                  <c:v>14.8</c:v>
                </c:pt>
                <c:pt idx="1002">
                  <c:v>11.2</c:v>
                </c:pt>
                <c:pt idx="1003">
                  <c:v>14.8</c:v>
                </c:pt>
                <c:pt idx="1004">
                  <c:v>14.8</c:v>
                </c:pt>
                <c:pt idx="1005">
                  <c:v>18.399999999999999</c:v>
                </c:pt>
                <c:pt idx="1006">
                  <c:v>18.399999999999999</c:v>
                </c:pt>
                <c:pt idx="1007">
                  <c:v>20.5</c:v>
                </c:pt>
                <c:pt idx="1008">
                  <c:v>18.399999999999999</c:v>
                </c:pt>
                <c:pt idx="1009">
                  <c:v>25.9</c:v>
                </c:pt>
                <c:pt idx="1010">
                  <c:v>22.3</c:v>
                </c:pt>
                <c:pt idx="1011">
                  <c:v>24.1</c:v>
                </c:pt>
                <c:pt idx="1012">
                  <c:v>24.1</c:v>
                </c:pt>
                <c:pt idx="1013">
                  <c:v>24.1</c:v>
                </c:pt>
                <c:pt idx="1014">
                  <c:v>24.1</c:v>
                </c:pt>
                <c:pt idx="1015">
                  <c:v>22.3</c:v>
                </c:pt>
                <c:pt idx="1016">
                  <c:v>20.5</c:v>
                </c:pt>
                <c:pt idx="1017">
                  <c:v>20.5</c:v>
                </c:pt>
                <c:pt idx="1018">
                  <c:v>18.399999999999999</c:v>
                </c:pt>
                <c:pt idx="1019">
                  <c:v>16.600000000000001</c:v>
                </c:pt>
                <c:pt idx="1020">
                  <c:v>16.600000000000001</c:v>
                </c:pt>
                <c:pt idx="1021">
                  <c:v>25.9</c:v>
                </c:pt>
                <c:pt idx="1022">
                  <c:v>20.5</c:v>
                </c:pt>
                <c:pt idx="1023">
                  <c:v>18.399999999999999</c:v>
                </c:pt>
                <c:pt idx="1024">
                  <c:v>20.5</c:v>
                </c:pt>
                <c:pt idx="1025">
                  <c:v>13</c:v>
                </c:pt>
                <c:pt idx="1026">
                  <c:v>18.399999999999999</c:v>
                </c:pt>
                <c:pt idx="1027">
                  <c:v>16.600000000000001</c:v>
                </c:pt>
                <c:pt idx="1028">
                  <c:v>16.600000000000001</c:v>
                </c:pt>
                <c:pt idx="1029">
                  <c:v>16.600000000000001</c:v>
                </c:pt>
                <c:pt idx="1030">
                  <c:v>18.399999999999999</c:v>
                </c:pt>
                <c:pt idx="1031">
                  <c:v>16.600000000000001</c:v>
                </c:pt>
                <c:pt idx="1032">
                  <c:v>27.7</c:v>
                </c:pt>
                <c:pt idx="1033">
                  <c:v>13</c:v>
                </c:pt>
                <c:pt idx="1034">
                  <c:v>7.6</c:v>
                </c:pt>
                <c:pt idx="1035">
                  <c:v>13</c:v>
                </c:pt>
                <c:pt idx="1036">
                  <c:v>11.2</c:v>
                </c:pt>
                <c:pt idx="1037">
                  <c:v>14.8</c:v>
                </c:pt>
                <c:pt idx="1038">
                  <c:v>18.399999999999999</c:v>
                </c:pt>
                <c:pt idx="1039">
                  <c:v>14.8</c:v>
                </c:pt>
                <c:pt idx="1040">
                  <c:v>14.8</c:v>
                </c:pt>
                <c:pt idx="1041">
                  <c:v>13</c:v>
                </c:pt>
                <c:pt idx="1042">
                  <c:v>14.8</c:v>
                </c:pt>
                <c:pt idx="1043">
                  <c:v>14.8</c:v>
                </c:pt>
                <c:pt idx="1044">
                  <c:v>16.600000000000001</c:v>
                </c:pt>
                <c:pt idx="1045">
                  <c:v>14.8</c:v>
                </c:pt>
                <c:pt idx="1046">
                  <c:v>16.600000000000001</c:v>
                </c:pt>
                <c:pt idx="1047">
                  <c:v>16.600000000000001</c:v>
                </c:pt>
                <c:pt idx="1048">
                  <c:v>22.3</c:v>
                </c:pt>
                <c:pt idx="1049">
                  <c:v>20.5</c:v>
                </c:pt>
                <c:pt idx="1050">
                  <c:v>11.2</c:v>
                </c:pt>
                <c:pt idx="1051">
                  <c:v>25.9</c:v>
                </c:pt>
                <c:pt idx="1052">
                  <c:v>18.399999999999999</c:v>
                </c:pt>
                <c:pt idx="1053">
                  <c:v>29.5</c:v>
                </c:pt>
                <c:pt idx="1054">
                  <c:v>20.5</c:v>
                </c:pt>
                <c:pt idx="1055">
                  <c:v>16.600000000000001</c:v>
                </c:pt>
                <c:pt idx="1056">
                  <c:v>14.8</c:v>
                </c:pt>
                <c:pt idx="1057">
                  <c:v>20.5</c:v>
                </c:pt>
                <c:pt idx="1058">
                  <c:v>22.3</c:v>
                </c:pt>
                <c:pt idx="1059">
                  <c:v>24.1</c:v>
                </c:pt>
                <c:pt idx="1060">
                  <c:v>27.7</c:v>
                </c:pt>
                <c:pt idx="1061">
                  <c:v>25.9</c:v>
                </c:pt>
                <c:pt idx="1062">
                  <c:v>27.7</c:v>
                </c:pt>
                <c:pt idx="1063">
                  <c:v>25.9</c:v>
                </c:pt>
                <c:pt idx="1064">
                  <c:v>25.9</c:v>
                </c:pt>
                <c:pt idx="1065">
                  <c:v>24.1</c:v>
                </c:pt>
                <c:pt idx="1066">
                  <c:v>25.9</c:v>
                </c:pt>
                <c:pt idx="1067">
                  <c:v>25.9</c:v>
                </c:pt>
                <c:pt idx="1068">
                  <c:v>25.9</c:v>
                </c:pt>
                <c:pt idx="1069">
                  <c:v>24.1</c:v>
                </c:pt>
                <c:pt idx="1070">
                  <c:v>24.1</c:v>
                </c:pt>
                <c:pt idx="1071">
                  <c:v>25.9</c:v>
                </c:pt>
                <c:pt idx="1072">
                  <c:v>22.3</c:v>
                </c:pt>
                <c:pt idx="1073">
                  <c:v>22.3</c:v>
                </c:pt>
                <c:pt idx="1074">
                  <c:v>20.5</c:v>
                </c:pt>
                <c:pt idx="1075">
                  <c:v>20.5</c:v>
                </c:pt>
                <c:pt idx="1076">
                  <c:v>18.399999999999999</c:v>
                </c:pt>
                <c:pt idx="1077">
                  <c:v>20.5</c:v>
                </c:pt>
                <c:pt idx="1078">
                  <c:v>20.5</c:v>
                </c:pt>
                <c:pt idx="1079">
                  <c:v>18.399999999999999</c:v>
                </c:pt>
                <c:pt idx="1080">
                  <c:v>16.600000000000001</c:v>
                </c:pt>
                <c:pt idx="1081">
                  <c:v>16.600000000000001</c:v>
                </c:pt>
                <c:pt idx="1082">
                  <c:v>16.600000000000001</c:v>
                </c:pt>
                <c:pt idx="1083">
                  <c:v>18.399999999999999</c:v>
                </c:pt>
                <c:pt idx="1084">
                  <c:v>16.600000000000001</c:v>
                </c:pt>
                <c:pt idx="1085">
                  <c:v>14.8</c:v>
                </c:pt>
                <c:pt idx="1086">
                  <c:v>18.399999999999999</c:v>
                </c:pt>
                <c:pt idx="1087">
                  <c:v>16.600000000000001</c:v>
                </c:pt>
                <c:pt idx="1088">
                  <c:v>13</c:v>
                </c:pt>
                <c:pt idx="1089">
                  <c:v>11.2</c:v>
                </c:pt>
                <c:pt idx="1090">
                  <c:v>11.2</c:v>
                </c:pt>
                <c:pt idx="1091">
                  <c:v>11.2</c:v>
                </c:pt>
                <c:pt idx="1092">
                  <c:v>16.600000000000001</c:v>
                </c:pt>
                <c:pt idx="1093">
                  <c:v>16.600000000000001</c:v>
                </c:pt>
                <c:pt idx="1094">
                  <c:v>16.600000000000001</c:v>
                </c:pt>
                <c:pt idx="1095">
                  <c:v>16.600000000000001</c:v>
                </c:pt>
                <c:pt idx="1096">
                  <c:v>14.8</c:v>
                </c:pt>
                <c:pt idx="1097">
                  <c:v>18.399999999999999</c:v>
                </c:pt>
                <c:pt idx="1098">
                  <c:v>16.600000000000001</c:v>
                </c:pt>
                <c:pt idx="1099">
                  <c:v>16.600000000000001</c:v>
                </c:pt>
                <c:pt idx="1100">
                  <c:v>20.5</c:v>
                </c:pt>
                <c:pt idx="1101">
                  <c:v>22.3</c:v>
                </c:pt>
                <c:pt idx="1102">
                  <c:v>20.5</c:v>
                </c:pt>
                <c:pt idx="1103">
                  <c:v>20.5</c:v>
                </c:pt>
                <c:pt idx="1104">
                  <c:v>18.399999999999999</c:v>
                </c:pt>
                <c:pt idx="1105">
                  <c:v>20.5</c:v>
                </c:pt>
                <c:pt idx="1106">
                  <c:v>22.3</c:v>
                </c:pt>
                <c:pt idx="1107">
                  <c:v>20.5</c:v>
                </c:pt>
                <c:pt idx="1108">
                  <c:v>20.5</c:v>
                </c:pt>
                <c:pt idx="1109">
                  <c:v>24.1</c:v>
                </c:pt>
                <c:pt idx="1110">
                  <c:v>22.3</c:v>
                </c:pt>
                <c:pt idx="1111">
                  <c:v>24.1</c:v>
                </c:pt>
                <c:pt idx="1112">
                  <c:v>25.9</c:v>
                </c:pt>
                <c:pt idx="1113">
                  <c:v>25.9</c:v>
                </c:pt>
                <c:pt idx="1114">
                  <c:v>22.3</c:v>
                </c:pt>
                <c:pt idx="1115">
                  <c:v>24.1</c:v>
                </c:pt>
                <c:pt idx="1116">
                  <c:v>22.3</c:v>
                </c:pt>
                <c:pt idx="1117">
                  <c:v>24.1</c:v>
                </c:pt>
                <c:pt idx="1118">
                  <c:v>24.1</c:v>
                </c:pt>
                <c:pt idx="1119">
                  <c:v>24.1</c:v>
                </c:pt>
                <c:pt idx="1120">
                  <c:v>20.5</c:v>
                </c:pt>
                <c:pt idx="1121">
                  <c:v>20.5</c:v>
                </c:pt>
                <c:pt idx="1122">
                  <c:v>18.399999999999999</c:v>
                </c:pt>
                <c:pt idx="1123">
                  <c:v>16.600000000000001</c:v>
                </c:pt>
                <c:pt idx="1124">
                  <c:v>18.399999999999999</c:v>
                </c:pt>
                <c:pt idx="1125">
                  <c:v>16.600000000000001</c:v>
                </c:pt>
                <c:pt idx="1126">
                  <c:v>16.600000000000001</c:v>
                </c:pt>
                <c:pt idx="1127">
                  <c:v>18.399999999999999</c:v>
                </c:pt>
                <c:pt idx="1128">
                  <c:v>18.399999999999999</c:v>
                </c:pt>
                <c:pt idx="1129">
                  <c:v>16.600000000000001</c:v>
                </c:pt>
                <c:pt idx="1130">
                  <c:v>11.2</c:v>
                </c:pt>
                <c:pt idx="1131">
                  <c:v>11.2</c:v>
                </c:pt>
                <c:pt idx="1132">
                  <c:v>18.399999999999999</c:v>
                </c:pt>
                <c:pt idx="1133">
                  <c:v>13</c:v>
                </c:pt>
              </c:numCache>
            </c:numRef>
          </c:yVal>
          <c:smooth val="0"/>
          <c:extLst>
            <c:ext xmlns:c16="http://schemas.microsoft.com/office/drawing/2014/chart" uri="{C3380CC4-5D6E-409C-BE32-E72D297353CC}">
              <c16:uniqueId val="{00000000-E201-4687-811D-61942215EA92}"/>
            </c:ext>
          </c:extLst>
        </c:ser>
        <c:ser>
          <c:idx val="1"/>
          <c:order val="1"/>
          <c:tx>
            <c:v>Wind gust</c:v>
          </c:tx>
          <c:spPr>
            <a:ln w="19050" cap="rnd">
              <a:solidFill>
                <a:schemeClr val="accent2"/>
              </a:solidFill>
              <a:round/>
            </a:ln>
            <a:effectLst/>
          </c:spPr>
          <c:marker>
            <c:symbol val="none"/>
          </c:marker>
          <c:xVal>
            <c:numRef>
              <c:f>HM01X_Data_040958_9999999910803!$H$2:$H$1201</c:f>
              <c:numCache>
                <c:formatCode>m/d/yyyy\ h:mm</c:formatCode>
                <c:ptCount val="1200"/>
                <c:pt idx="0">
                  <c:v>45708.416666666664</c:v>
                </c:pt>
                <c:pt idx="1">
                  <c:v>45708.4375</c:v>
                </c:pt>
                <c:pt idx="2">
                  <c:v>45708.458333333328</c:v>
                </c:pt>
                <c:pt idx="3">
                  <c:v>45708.479166666664</c:v>
                </c:pt>
                <c:pt idx="4">
                  <c:v>45708.5</c:v>
                </c:pt>
                <c:pt idx="5">
                  <c:v>45708.520833333328</c:v>
                </c:pt>
                <c:pt idx="6">
                  <c:v>45708.541666666664</c:v>
                </c:pt>
                <c:pt idx="7">
                  <c:v>45708.5625</c:v>
                </c:pt>
                <c:pt idx="8">
                  <c:v>45708.583333333328</c:v>
                </c:pt>
                <c:pt idx="9">
                  <c:v>45708.604166666664</c:v>
                </c:pt>
                <c:pt idx="10">
                  <c:v>45708.625</c:v>
                </c:pt>
                <c:pt idx="11">
                  <c:v>45708.645833333328</c:v>
                </c:pt>
                <c:pt idx="12">
                  <c:v>45708.666666666664</c:v>
                </c:pt>
                <c:pt idx="13">
                  <c:v>45708.6875</c:v>
                </c:pt>
                <c:pt idx="14">
                  <c:v>45708.708333333328</c:v>
                </c:pt>
                <c:pt idx="15">
                  <c:v>45708.729166666664</c:v>
                </c:pt>
                <c:pt idx="16">
                  <c:v>45708.75</c:v>
                </c:pt>
                <c:pt idx="17">
                  <c:v>45708.770833333328</c:v>
                </c:pt>
                <c:pt idx="18">
                  <c:v>45708.791666666664</c:v>
                </c:pt>
                <c:pt idx="19">
                  <c:v>45708.8125</c:v>
                </c:pt>
                <c:pt idx="20">
                  <c:v>45708.833333333328</c:v>
                </c:pt>
                <c:pt idx="21">
                  <c:v>45708.854166666664</c:v>
                </c:pt>
                <c:pt idx="22">
                  <c:v>45708.875</c:v>
                </c:pt>
                <c:pt idx="23">
                  <c:v>45708.895833333328</c:v>
                </c:pt>
                <c:pt idx="24">
                  <c:v>45708.916666666664</c:v>
                </c:pt>
                <c:pt idx="25">
                  <c:v>45708.9375</c:v>
                </c:pt>
                <c:pt idx="26">
                  <c:v>45708.958333333328</c:v>
                </c:pt>
                <c:pt idx="27">
                  <c:v>45708.979166666664</c:v>
                </c:pt>
                <c:pt idx="28">
                  <c:v>45709</c:v>
                </c:pt>
                <c:pt idx="29">
                  <c:v>45709.020833333328</c:v>
                </c:pt>
                <c:pt idx="30">
                  <c:v>45709.041666666664</c:v>
                </c:pt>
                <c:pt idx="31">
                  <c:v>45709.0625</c:v>
                </c:pt>
                <c:pt idx="32">
                  <c:v>45709.083333333328</c:v>
                </c:pt>
                <c:pt idx="33">
                  <c:v>45709.104166666664</c:v>
                </c:pt>
                <c:pt idx="34">
                  <c:v>45709.125</c:v>
                </c:pt>
                <c:pt idx="35">
                  <c:v>45709.145833333328</c:v>
                </c:pt>
                <c:pt idx="36">
                  <c:v>45709.166666666664</c:v>
                </c:pt>
                <c:pt idx="37">
                  <c:v>45709.1875</c:v>
                </c:pt>
                <c:pt idx="38">
                  <c:v>45709.208333333328</c:v>
                </c:pt>
                <c:pt idx="39">
                  <c:v>45709.229166666664</c:v>
                </c:pt>
                <c:pt idx="40">
                  <c:v>45709.25</c:v>
                </c:pt>
                <c:pt idx="41">
                  <c:v>45709.270833333328</c:v>
                </c:pt>
                <c:pt idx="42">
                  <c:v>45709.291666666664</c:v>
                </c:pt>
                <c:pt idx="43">
                  <c:v>45709.3125</c:v>
                </c:pt>
                <c:pt idx="44">
                  <c:v>45709.333333333328</c:v>
                </c:pt>
                <c:pt idx="45">
                  <c:v>45709.354166666664</c:v>
                </c:pt>
                <c:pt idx="46">
                  <c:v>45709.375</c:v>
                </c:pt>
                <c:pt idx="47">
                  <c:v>45709.395833333328</c:v>
                </c:pt>
                <c:pt idx="48">
                  <c:v>45709.416666666664</c:v>
                </c:pt>
                <c:pt idx="49">
                  <c:v>45709.4375</c:v>
                </c:pt>
                <c:pt idx="50">
                  <c:v>45709.458333333328</c:v>
                </c:pt>
                <c:pt idx="51">
                  <c:v>45709.479166666664</c:v>
                </c:pt>
                <c:pt idx="52">
                  <c:v>45709.5</c:v>
                </c:pt>
                <c:pt idx="53">
                  <c:v>45709.520833333328</c:v>
                </c:pt>
                <c:pt idx="54">
                  <c:v>45709.541666666664</c:v>
                </c:pt>
                <c:pt idx="55">
                  <c:v>45709.5625</c:v>
                </c:pt>
                <c:pt idx="56">
                  <c:v>45709.583333333328</c:v>
                </c:pt>
                <c:pt idx="57">
                  <c:v>45709.604166666664</c:v>
                </c:pt>
                <c:pt idx="58">
                  <c:v>45709.625</c:v>
                </c:pt>
                <c:pt idx="59">
                  <c:v>45709.645833333328</c:v>
                </c:pt>
                <c:pt idx="60">
                  <c:v>45709.666666666664</c:v>
                </c:pt>
                <c:pt idx="61">
                  <c:v>45709.6875</c:v>
                </c:pt>
                <c:pt idx="62">
                  <c:v>45709.708333333328</c:v>
                </c:pt>
                <c:pt idx="63">
                  <c:v>45709.729166666664</c:v>
                </c:pt>
                <c:pt idx="64">
                  <c:v>45709.75</c:v>
                </c:pt>
                <c:pt idx="65">
                  <c:v>45709.770833333328</c:v>
                </c:pt>
                <c:pt idx="66">
                  <c:v>45709.791666666664</c:v>
                </c:pt>
                <c:pt idx="67">
                  <c:v>45709.8125</c:v>
                </c:pt>
                <c:pt idx="68">
                  <c:v>45709.833333333328</c:v>
                </c:pt>
                <c:pt idx="69">
                  <c:v>45709.854166666664</c:v>
                </c:pt>
                <c:pt idx="70">
                  <c:v>45709.875</c:v>
                </c:pt>
                <c:pt idx="71">
                  <c:v>45709.895833333328</c:v>
                </c:pt>
                <c:pt idx="72">
                  <c:v>45709.916666666664</c:v>
                </c:pt>
                <c:pt idx="73">
                  <c:v>45709.9375</c:v>
                </c:pt>
                <c:pt idx="74">
                  <c:v>45709.958333333328</c:v>
                </c:pt>
                <c:pt idx="75">
                  <c:v>45709.979166666664</c:v>
                </c:pt>
                <c:pt idx="76">
                  <c:v>45710</c:v>
                </c:pt>
                <c:pt idx="77">
                  <c:v>45710.020833333328</c:v>
                </c:pt>
                <c:pt idx="78">
                  <c:v>45710.041666666664</c:v>
                </c:pt>
                <c:pt idx="79">
                  <c:v>45710.0625</c:v>
                </c:pt>
                <c:pt idx="80">
                  <c:v>45710.083333333328</c:v>
                </c:pt>
                <c:pt idx="81">
                  <c:v>45710.104166666664</c:v>
                </c:pt>
                <c:pt idx="82">
                  <c:v>45710.125</c:v>
                </c:pt>
                <c:pt idx="83">
                  <c:v>45710.145833333328</c:v>
                </c:pt>
                <c:pt idx="84">
                  <c:v>45710.166666666664</c:v>
                </c:pt>
                <c:pt idx="85">
                  <c:v>45710.1875</c:v>
                </c:pt>
                <c:pt idx="86">
                  <c:v>45710.208333333328</c:v>
                </c:pt>
                <c:pt idx="87">
                  <c:v>45710.229166666664</c:v>
                </c:pt>
                <c:pt idx="88">
                  <c:v>45710.25</c:v>
                </c:pt>
                <c:pt idx="89">
                  <c:v>45710.270833333328</c:v>
                </c:pt>
                <c:pt idx="90">
                  <c:v>45710.291666666664</c:v>
                </c:pt>
                <c:pt idx="91">
                  <c:v>45710.3125</c:v>
                </c:pt>
                <c:pt idx="92">
                  <c:v>45710.333333333328</c:v>
                </c:pt>
                <c:pt idx="93">
                  <c:v>45710.354166666664</c:v>
                </c:pt>
                <c:pt idx="94">
                  <c:v>45710.375</c:v>
                </c:pt>
                <c:pt idx="95">
                  <c:v>45710.395833333328</c:v>
                </c:pt>
                <c:pt idx="96">
                  <c:v>45710.416666666664</c:v>
                </c:pt>
                <c:pt idx="97">
                  <c:v>45710.4375</c:v>
                </c:pt>
                <c:pt idx="98">
                  <c:v>45710.458333333328</c:v>
                </c:pt>
                <c:pt idx="99">
                  <c:v>45710.479166666664</c:v>
                </c:pt>
                <c:pt idx="100">
                  <c:v>45710.5</c:v>
                </c:pt>
                <c:pt idx="101">
                  <c:v>45710.520833333328</c:v>
                </c:pt>
                <c:pt idx="102">
                  <c:v>45710.541666666664</c:v>
                </c:pt>
                <c:pt idx="103">
                  <c:v>45710.5625</c:v>
                </c:pt>
                <c:pt idx="104">
                  <c:v>45710.583333333328</c:v>
                </c:pt>
                <c:pt idx="105">
                  <c:v>45710.604166666664</c:v>
                </c:pt>
                <c:pt idx="106">
                  <c:v>45710.625</c:v>
                </c:pt>
                <c:pt idx="107">
                  <c:v>45710.645833333328</c:v>
                </c:pt>
                <c:pt idx="108">
                  <c:v>45710.666666666664</c:v>
                </c:pt>
                <c:pt idx="109">
                  <c:v>45710.6875</c:v>
                </c:pt>
                <c:pt idx="110">
                  <c:v>45710.708333333328</c:v>
                </c:pt>
                <c:pt idx="111">
                  <c:v>45710.729166666664</c:v>
                </c:pt>
                <c:pt idx="112">
                  <c:v>45710.75</c:v>
                </c:pt>
                <c:pt idx="113">
                  <c:v>45710.770833333328</c:v>
                </c:pt>
                <c:pt idx="114">
                  <c:v>45710.791666666664</c:v>
                </c:pt>
                <c:pt idx="115">
                  <c:v>45710.8125</c:v>
                </c:pt>
                <c:pt idx="116">
                  <c:v>45710.833333333328</c:v>
                </c:pt>
                <c:pt idx="117">
                  <c:v>45710.854166666664</c:v>
                </c:pt>
                <c:pt idx="118">
                  <c:v>45710.875</c:v>
                </c:pt>
                <c:pt idx="119">
                  <c:v>45710.895833333328</c:v>
                </c:pt>
                <c:pt idx="120">
                  <c:v>45710.916666666664</c:v>
                </c:pt>
                <c:pt idx="121">
                  <c:v>45710.9375</c:v>
                </c:pt>
                <c:pt idx="122">
                  <c:v>45710.958333333328</c:v>
                </c:pt>
                <c:pt idx="123">
                  <c:v>45710.979166666664</c:v>
                </c:pt>
                <c:pt idx="124">
                  <c:v>45711</c:v>
                </c:pt>
                <c:pt idx="125">
                  <c:v>45711.020833333328</c:v>
                </c:pt>
                <c:pt idx="126">
                  <c:v>45711.041666666664</c:v>
                </c:pt>
                <c:pt idx="127">
                  <c:v>45711.0625</c:v>
                </c:pt>
                <c:pt idx="128">
                  <c:v>45711.083333333328</c:v>
                </c:pt>
                <c:pt idx="129">
                  <c:v>45711.104166666664</c:v>
                </c:pt>
                <c:pt idx="130">
                  <c:v>45711.125</c:v>
                </c:pt>
                <c:pt idx="131">
                  <c:v>45711.145833333328</c:v>
                </c:pt>
                <c:pt idx="132">
                  <c:v>45711.166666666664</c:v>
                </c:pt>
                <c:pt idx="133">
                  <c:v>45711.1875</c:v>
                </c:pt>
                <c:pt idx="134">
                  <c:v>45711.208333333328</c:v>
                </c:pt>
                <c:pt idx="135">
                  <c:v>45711.229166666664</c:v>
                </c:pt>
                <c:pt idx="136">
                  <c:v>45711.25</c:v>
                </c:pt>
                <c:pt idx="137">
                  <c:v>45711.270833333328</c:v>
                </c:pt>
                <c:pt idx="138">
                  <c:v>45711.291666666664</c:v>
                </c:pt>
                <c:pt idx="139">
                  <c:v>45711.3125</c:v>
                </c:pt>
                <c:pt idx="140">
                  <c:v>45711.333333333328</c:v>
                </c:pt>
                <c:pt idx="141">
                  <c:v>45711.354166666664</c:v>
                </c:pt>
                <c:pt idx="142">
                  <c:v>45711.375</c:v>
                </c:pt>
                <c:pt idx="143">
                  <c:v>45711.395833333328</c:v>
                </c:pt>
                <c:pt idx="144">
                  <c:v>45711.416666666664</c:v>
                </c:pt>
                <c:pt idx="145">
                  <c:v>45711.4375</c:v>
                </c:pt>
                <c:pt idx="146">
                  <c:v>45711.458333333328</c:v>
                </c:pt>
                <c:pt idx="147">
                  <c:v>45711.479166666664</c:v>
                </c:pt>
                <c:pt idx="148">
                  <c:v>45711.5</c:v>
                </c:pt>
                <c:pt idx="149">
                  <c:v>45711.520833333328</c:v>
                </c:pt>
                <c:pt idx="150">
                  <c:v>45711.541666666664</c:v>
                </c:pt>
                <c:pt idx="151">
                  <c:v>45711.5625</c:v>
                </c:pt>
                <c:pt idx="152">
                  <c:v>45711.583333333328</c:v>
                </c:pt>
                <c:pt idx="153">
                  <c:v>45711.604166666664</c:v>
                </c:pt>
                <c:pt idx="154">
                  <c:v>45711.625</c:v>
                </c:pt>
                <c:pt idx="155">
                  <c:v>45711.645833333328</c:v>
                </c:pt>
                <c:pt idx="156">
                  <c:v>45711.666666666664</c:v>
                </c:pt>
                <c:pt idx="157">
                  <c:v>45711.6875</c:v>
                </c:pt>
                <c:pt idx="158">
                  <c:v>45711.708333333328</c:v>
                </c:pt>
                <c:pt idx="159">
                  <c:v>45711.729166666664</c:v>
                </c:pt>
                <c:pt idx="160">
                  <c:v>45711.75</c:v>
                </c:pt>
                <c:pt idx="161">
                  <c:v>45711.770833333328</c:v>
                </c:pt>
                <c:pt idx="162">
                  <c:v>45711.791666666664</c:v>
                </c:pt>
                <c:pt idx="163">
                  <c:v>45711.8125</c:v>
                </c:pt>
                <c:pt idx="164">
                  <c:v>45711.833333333328</c:v>
                </c:pt>
                <c:pt idx="165">
                  <c:v>45711.854166666664</c:v>
                </c:pt>
                <c:pt idx="166">
                  <c:v>45711.875</c:v>
                </c:pt>
                <c:pt idx="167">
                  <c:v>45711.883333333331</c:v>
                </c:pt>
                <c:pt idx="168">
                  <c:v>45711.895833333328</c:v>
                </c:pt>
                <c:pt idx="169">
                  <c:v>45711.916666666664</c:v>
                </c:pt>
                <c:pt idx="170">
                  <c:v>45711.9375</c:v>
                </c:pt>
                <c:pt idx="171">
                  <c:v>45711.958333333328</c:v>
                </c:pt>
                <c:pt idx="172">
                  <c:v>45711.979166666664</c:v>
                </c:pt>
                <c:pt idx="173">
                  <c:v>45712</c:v>
                </c:pt>
                <c:pt idx="174">
                  <c:v>45712.020833333328</c:v>
                </c:pt>
                <c:pt idx="175">
                  <c:v>45712.041666666664</c:v>
                </c:pt>
                <c:pt idx="176">
                  <c:v>45712.0625</c:v>
                </c:pt>
                <c:pt idx="177">
                  <c:v>45712.083333333328</c:v>
                </c:pt>
                <c:pt idx="178">
                  <c:v>45712.104166666664</c:v>
                </c:pt>
                <c:pt idx="179">
                  <c:v>45712.125</c:v>
                </c:pt>
                <c:pt idx="180">
                  <c:v>45712.145833333328</c:v>
                </c:pt>
                <c:pt idx="181">
                  <c:v>45712.166666666664</c:v>
                </c:pt>
                <c:pt idx="182">
                  <c:v>45712.270833333328</c:v>
                </c:pt>
                <c:pt idx="183">
                  <c:v>45712.291666666664</c:v>
                </c:pt>
                <c:pt idx="184">
                  <c:v>45712.3125</c:v>
                </c:pt>
                <c:pt idx="185">
                  <c:v>45712.333333333328</c:v>
                </c:pt>
                <c:pt idx="186">
                  <c:v>45712.354166666664</c:v>
                </c:pt>
                <c:pt idx="187">
                  <c:v>45712.375</c:v>
                </c:pt>
                <c:pt idx="188">
                  <c:v>45712.395833333328</c:v>
                </c:pt>
                <c:pt idx="189">
                  <c:v>45712.416666666664</c:v>
                </c:pt>
                <c:pt idx="190">
                  <c:v>45712.4375</c:v>
                </c:pt>
                <c:pt idx="191">
                  <c:v>45712.458333333328</c:v>
                </c:pt>
                <c:pt idx="192">
                  <c:v>45712.479166666664</c:v>
                </c:pt>
                <c:pt idx="193">
                  <c:v>45712.5</c:v>
                </c:pt>
                <c:pt idx="194">
                  <c:v>45712.520833333328</c:v>
                </c:pt>
                <c:pt idx="195">
                  <c:v>45712.5625</c:v>
                </c:pt>
                <c:pt idx="196">
                  <c:v>45712.583333333328</c:v>
                </c:pt>
                <c:pt idx="197">
                  <c:v>45712.604166666664</c:v>
                </c:pt>
                <c:pt idx="198">
                  <c:v>45712.625</c:v>
                </c:pt>
                <c:pt idx="199">
                  <c:v>45712.645833333328</c:v>
                </c:pt>
                <c:pt idx="200">
                  <c:v>45712.666666666664</c:v>
                </c:pt>
                <c:pt idx="201">
                  <c:v>45712.6875</c:v>
                </c:pt>
                <c:pt idx="202">
                  <c:v>45712.708333333328</c:v>
                </c:pt>
                <c:pt idx="203">
                  <c:v>45712.729166666664</c:v>
                </c:pt>
                <c:pt idx="204">
                  <c:v>45712.75</c:v>
                </c:pt>
                <c:pt idx="205">
                  <c:v>45712.770833333328</c:v>
                </c:pt>
                <c:pt idx="206">
                  <c:v>45712.791666666664</c:v>
                </c:pt>
                <c:pt idx="207">
                  <c:v>45712.8125</c:v>
                </c:pt>
                <c:pt idx="208">
                  <c:v>45712.833333333328</c:v>
                </c:pt>
                <c:pt idx="209">
                  <c:v>45712.854166666664</c:v>
                </c:pt>
                <c:pt idx="210">
                  <c:v>45712.875</c:v>
                </c:pt>
                <c:pt idx="211">
                  <c:v>45712.895833333328</c:v>
                </c:pt>
                <c:pt idx="212">
                  <c:v>45712.916666666664</c:v>
                </c:pt>
                <c:pt idx="213">
                  <c:v>45712.9375</c:v>
                </c:pt>
                <c:pt idx="214">
                  <c:v>45712.958333333328</c:v>
                </c:pt>
                <c:pt idx="215">
                  <c:v>45712.979166666664</c:v>
                </c:pt>
                <c:pt idx="216">
                  <c:v>45713</c:v>
                </c:pt>
                <c:pt idx="217">
                  <c:v>45713.020833333328</c:v>
                </c:pt>
                <c:pt idx="218">
                  <c:v>45713.041666666664</c:v>
                </c:pt>
                <c:pt idx="219">
                  <c:v>45713.0625</c:v>
                </c:pt>
                <c:pt idx="220">
                  <c:v>45713.083333333328</c:v>
                </c:pt>
                <c:pt idx="221">
                  <c:v>45713.104166666664</c:v>
                </c:pt>
                <c:pt idx="222">
                  <c:v>45713.125</c:v>
                </c:pt>
                <c:pt idx="223">
                  <c:v>45713.145833333328</c:v>
                </c:pt>
                <c:pt idx="224">
                  <c:v>45713.166666666664</c:v>
                </c:pt>
                <c:pt idx="225">
                  <c:v>45713.1875</c:v>
                </c:pt>
                <c:pt idx="226">
                  <c:v>45713.208333333328</c:v>
                </c:pt>
                <c:pt idx="227">
                  <c:v>45713.229166666664</c:v>
                </c:pt>
                <c:pt idx="228">
                  <c:v>45713.25</c:v>
                </c:pt>
                <c:pt idx="229">
                  <c:v>45713.270833333328</c:v>
                </c:pt>
                <c:pt idx="230">
                  <c:v>45713.291666666664</c:v>
                </c:pt>
                <c:pt idx="231">
                  <c:v>45713.3125</c:v>
                </c:pt>
                <c:pt idx="232">
                  <c:v>45713.333333333328</c:v>
                </c:pt>
                <c:pt idx="233">
                  <c:v>45713.354166666664</c:v>
                </c:pt>
                <c:pt idx="234">
                  <c:v>45713.375</c:v>
                </c:pt>
                <c:pt idx="235">
                  <c:v>45713.395833333328</c:v>
                </c:pt>
                <c:pt idx="236">
                  <c:v>45713.416666666664</c:v>
                </c:pt>
                <c:pt idx="237">
                  <c:v>45713.4375</c:v>
                </c:pt>
                <c:pt idx="238">
                  <c:v>45713.458333333328</c:v>
                </c:pt>
                <c:pt idx="239">
                  <c:v>45713.46875</c:v>
                </c:pt>
                <c:pt idx="240">
                  <c:v>45713.479166666664</c:v>
                </c:pt>
                <c:pt idx="241">
                  <c:v>45713.5</c:v>
                </c:pt>
                <c:pt idx="242">
                  <c:v>45713.520833333328</c:v>
                </c:pt>
                <c:pt idx="243">
                  <c:v>45713.541666666664</c:v>
                </c:pt>
                <c:pt idx="244">
                  <c:v>45713.5625</c:v>
                </c:pt>
                <c:pt idx="245">
                  <c:v>45713.583333333328</c:v>
                </c:pt>
                <c:pt idx="246">
                  <c:v>45713.604166666664</c:v>
                </c:pt>
                <c:pt idx="247">
                  <c:v>45713.625</c:v>
                </c:pt>
                <c:pt idx="248">
                  <c:v>45713.645833333328</c:v>
                </c:pt>
                <c:pt idx="249">
                  <c:v>45713.666666666664</c:v>
                </c:pt>
                <c:pt idx="250">
                  <c:v>45713.6875</c:v>
                </c:pt>
                <c:pt idx="251">
                  <c:v>45713.708333333328</c:v>
                </c:pt>
                <c:pt idx="252">
                  <c:v>45713.729166666664</c:v>
                </c:pt>
                <c:pt idx="253">
                  <c:v>45713.75</c:v>
                </c:pt>
                <c:pt idx="254">
                  <c:v>45713.770833333328</c:v>
                </c:pt>
                <c:pt idx="255">
                  <c:v>45713.791666666664</c:v>
                </c:pt>
                <c:pt idx="256">
                  <c:v>45713.8125</c:v>
                </c:pt>
                <c:pt idx="257">
                  <c:v>45713.833333333328</c:v>
                </c:pt>
                <c:pt idx="258">
                  <c:v>45713.854166666664</c:v>
                </c:pt>
                <c:pt idx="259">
                  <c:v>45713.875</c:v>
                </c:pt>
                <c:pt idx="260">
                  <c:v>45713.895833333328</c:v>
                </c:pt>
                <c:pt idx="261">
                  <c:v>45713.916666666664</c:v>
                </c:pt>
                <c:pt idx="262">
                  <c:v>45713.9375</c:v>
                </c:pt>
                <c:pt idx="263">
                  <c:v>45713.958333333328</c:v>
                </c:pt>
                <c:pt idx="264">
                  <c:v>45713.979166666664</c:v>
                </c:pt>
                <c:pt idx="265">
                  <c:v>45714</c:v>
                </c:pt>
                <c:pt idx="266">
                  <c:v>45714.020833333328</c:v>
                </c:pt>
                <c:pt idx="267">
                  <c:v>45714.041666666664</c:v>
                </c:pt>
                <c:pt idx="268">
                  <c:v>45714.0625</c:v>
                </c:pt>
                <c:pt idx="269">
                  <c:v>45714.083333333328</c:v>
                </c:pt>
                <c:pt idx="270">
                  <c:v>45714.104166666664</c:v>
                </c:pt>
                <c:pt idx="271">
                  <c:v>45714.125</c:v>
                </c:pt>
                <c:pt idx="272">
                  <c:v>45714.145833333328</c:v>
                </c:pt>
                <c:pt idx="273">
                  <c:v>45714.166666666664</c:v>
                </c:pt>
                <c:pt idx="274">
                  <c:v>45714.1875</c:v>
                </c:pt>
                <c:pt idx="275">
                  <c:v>45714.208333333328</c:v>
                </c:pt>
                <c:pt idx="276">
                  <c:v>45714.229166666664</c:v>
                </c:pt>
                <c:pt idx="277">
                  <c:v>45714.25</c:v>
                </c:pt>
                <c:pt idx="278">
                  <c:v>45714.270833333328</c:v>
                </c:pt>
                <c:pt idx="279">
                  <c:v>45714.291666666664</c:v>
                </c:pt>
                <c:pt idx="280">
                  <c:v>45714.3125</c:v>
                </c:pt>
                <c:pt idx="281">
                  <c:v>45714.333333333328</c:v>
                </c:pt>
                <c:pt idx="282">
                  <c:v>45714.354166666664</c:v>
                </c:pt>
                <c:pt idx="283">
                  <c:v>45714.375</c:v>
                </c:pt>
                <c:pt idx="284">
                  <c:v>45714.395833333328</c:v>
                </c:pt>
                <c:pt idx="285">
                  <c:v>45714.416666666664</c:v>
                </c:pt>
                <c:pt idx="286">
                  <c:v>45714.4375</c:v>
                </c:pt>
                <c:pt idx="287">
                  <c:v>45714.458333333328</c:v>
                </c:pt>
                <c:pt idx="288">
                  <c:v>45714.479166666664</c:v>
                </c:pt>
                <c:pt idx="289">
                  <c:v>45714.5</c:v>
                </c:pt>
                <c:pt idx="290">
                  <c:v>45714.520833333328</c:v>
                </c:pt>
                <c:pt idx="291">
                  <c:v>45714.541666666664</c:v>
                </c:pt>
                <c:pt idx="292">
                  <c:v>45714.5625</c:v>
                </c:pt>
                <c:pt idx="293">
                  <c:v>45714.583333333328</c:v>
                </c:pt>
                <c:pt idx="294">
                  <c:v>45714.604166666664</c:v>
                </c:pt>
                <c:pt idx="295">
                  <c:v>45714.625</c:v>
                </c:pt>
                <c:pt idx="296">
                  <c:v>45714.645833333328</c:v>
                </c:pt>
                <c:pt idx="297">
                  <c:v>45714.666666666664</c:v>
                </c:pt>
                <c:pt idx="298">
                  <c:v>45714.6875</c:v>
                </c:pt>
                <c:pt idx="299">
                  <c:v>45714.708333333328</c:v>
                </c:pt>
                <c:pt idx="300">
                  <c:v>45714.729166666664</c:v>
                </c:pt>
                <c:pt idx="301">
                  <c:v>45714.75</c:v>
                </c:pt>
                <c:pt idx="302">
                  <c:v>45714.770833333328</c:v>
                </c:pt>
                <c:pt idx="303">
                  <c:v>45714.791666666664</c:v>
                </c:pt>
                <c:pt idx="304">
                  <c:v>45714.8125</c:v>
                </c:pt>
                <c:pt idx="305">
                  <c:v>45714.833333333328</c:v>
                </c:pt>
                <c:pt idx="306">
                  <c:v>45714.854166666664</c:v>
                </c:pt>
                <c:pt idx="307">
                  <c:v>45714.875</c:v>
                </c:pt>
                <c:pt idx="308">
                  <c:v>45714.895833333328</c:v>
                </c:pt>
                <c:pt idx="309">
                  <c:v>45714.916666666664</c:v>
                </c:pt>
                <c:pt idx="310">
                  <c:v>45714.9375</c:v>
                </c:pt>
                <c:pt idx="311">
                  <c:v>45714.958333333328</c:v>
                </c:pt>
                <c:pt idx="312">
                  <c:v>45714.979166666664</c:v>
                </c:pt>
                <c:pt idx="313">
                  <c:v>45715</c:v>
                </c:pt>
                <c:pt idx="314">
                  <c:v>45715.020833333328</c:v>
                </c:pt>
                <c:pt idx="315">
                  <c:v>45715.041666666664</c:v>
                </c:pt>
                <c:pt idx="316">
                  <c:v>45715.0625</c:v>
                </c:pt>
                <c:pt idx="317">
                  <c:v>45715.083333333328</c:v>
                </c:pt>
                <c:pt idx="318">
                  <c:v>45715.104166666664</c:v>
                </c:pt>
                <c:pt idx="319">
                  <c:v>45715.125</c:v>
                </c:pt>
                <c:pt idx="320">
                  <c:v>45715.145833333328</c:v>
                </c:pt>
                <c:pt idx="321">
                  <c:v>45715.166666666664</c:v>
                </c:pt>
                <c:pt idx="322">
                  <c:v>45715.1875</c:v>
                </c:pt>
                <c:pt idx="323">
                  <c:v>45715.208333333328</c:v>
                </c:pt>
                <c:pt idx="324">
                  <c:v>45715.229166666664</c:v>
                </c:pt>
                <c:pt idx="325">
                  <c:v>45715.25</c:v>
                </c:pt>
                <c:pt idx="326">
                  <c:v>45715.270833333328</c:v>
                </c:pt>
                <c:pt idx="327">
                  <c:v>45715.291666666664</c:v>
                </c:pt>
                <c:pt idx="328">
                  <c:v>45715.3125</c:v>
                </c:pt>
                <c:pt idx="329">
                  <c:v>45715.333333333328</c:v>
                </c:pt>
                <c:pt idx="330">
                  <c:v>45715.354166666664</c:v>
                </c:pt>
                <c:pt idx="331">
                  <c:v>45715.375</c:v>
                </c:pt>
                <c:pt idx="332">
                  <c:v>45715.395833333328</c:v>
                </c:pt>
                <c:pt idx="333">
                  <c:v>45715.416666666664</c:v>
                </c:pt>
                <c:pt idx="334">
                  <c:v>45715.4375</c:v>
                </c:pt>
                <c:pt idx="335">
                  <c:v>45715.458333333328</c:v>
                </c:pt>
                <c:pt idx="336">
                  <c:v>45715.479166666664</c:v>
                </c:pt>
                <c:pt idx="337">
                  <c:v>45715.5</c:v>
                </c:pt>
                <c:pt idx="338">
                  <c:v>45715.520833333328</c:v>
                </c:pt>
                <c:pt idx="339">
                  <c:v>45715.541666666664</c:v>
                </c:pt>
                <c:pt idx="340">
                  <c:v>45715.5625</c:v>
                </c:pt>
                <c:pt idx="341">
                  <c:v>45715.583333333328</c:v>
                </c:pt>
                <c:pt idx="342">
                  <c:v>45715.604166666664</c:v>
                </c:pt>
                <c:pt idx="343">
                  <c:v>45715.625</c:v>
                </c:pt>
                <c:pt idx="344">
                  <c:v>45715.645833333328</c:v>
                </c:pt>
                <c:pt idx="345">
                  <c:v>45715.666666666664</c:v>
                </c:pt>
                <c:pt idx="346">
                  <c:v>45715.6875</c:v>
                </c:pt>
                <c:pt idx="347">
                  <c:v>45715.708333333328</c:v>
                </c:pt>
                <c:pt idx="348">
                  <c:v>45715.729166666664</c:v>
                </c:pt>
                <c:pt idx="349">
                  <c:v>45715.75</c:v>
                </c:pt>
                <c:pt idx="350">
                  <c:v>45715.770833333328</c:v>
                </c:pt>
                <c:pt idx="351">
                  <c:v>45715.791666666664</c:v>
                </c:pt>
                <c:pt idx="352">
                  <c:v>45715.8125</c:v>
                </c:pt>
                <c:pt idx="353">
                  <c:v>45715.833333333328</c:v>
                </c:pt>
                <c:pt idx="354">
                  <c:v>45715.854166666664</c:v>
                </c:pt>
                <c:pt idx="355">
                  <c:v>45715.875</c:v>
                </c:pt>
                <c:pt idx="356">
                  <c:v>45715.895833333328</c:v>
                </c:pt>
                <c:pt idx="357">
                  <c:v>45715.916666666664</c:v>
                </c:pt>
                <c:pt idx="358">
                  <c:v>45715.9375</c:v>
                </c:pt>
                <c:pt idx="359">
                  <c:v>45715.958333333328</c:v>
                </c:pt>
                <c:pt idx="360">
                  <c:v>45715.979166666664</c:v>
                </c:pt>
                <c:pt idx="361">
                  <c:v>45716</c:v>
                </c:pt>
                <c:pt idx="362">
                  <c:v>45716.020833333328</c:v>
                </c:pt>
                <c:pt idx="363">
                  <c:v>45716.041666666664</c:v>
                </c:pt>
                <c:pt idx="364">
                  <c:v>45716.0625</c:v>
                </c:pt>
                <c:pt idx="365">
                  <c:v>45716.083333333328</c:v>
                </c:pt>
                <c:pt idx="366">
                  <c:v>45716.104166666664</c:v>
                </c:pt>
                <c:pt idx="367">
                  <c:v>45716.125</c:v>
                </c:pt>
                <c:pt idx="368">
                  <c:v>45716.145833333328</c:v>
                </c:pt>
                <c:pt idx="369">
                  <c:v>45716.166666666664</c:v>
                </c:pt>
                <c:pt idx="370">
                  <c:v>45716.1875</c:v>
                </c:pt>
                <c:pt idx="371">
                  <c:v>45716.208333333328</c:v>
                </c:pt>
                <c:pt idx="372">
                  <c:v>45716.229166666664</c:v>
                </c:pt>
                <c:pt idx="373">
                  <c:v>45716.25</c:v>
                </c:pt>
                <c:pt idx="374">
                  <c:v>45716.270833333328</c:v>
                </c:pt>
                <c:pt idx="375">
                  <c:v>45716.291666666664</c:v>
                </c:pt>
                <c:pt idx="376">
                  <c:v>45716.3125</c:v>
                </c:pt>
                <c:pt idx="377">
                  <c:v>45716.333333333328</c:v>
                </c:pt>
                <c:pt idx="378">
                  <c:v>45716.354166666664</c:v>
                </c:pt>
                <c:pt idx="379">
                  <c:v>45716.375</c:v>
                </c:pt>
                <c:pt idx="380">
                  <c:v>45716.395833333328</c:v>
                </c:pt>
                <c:pt idx="381">
                  <c:v>45716.416666666664</c:v>
                </c:pt>
                <c:pt idx="382">
                  <c:v>45716.4375</c:v>
                </c:pt>
                <c:pt idx="383">
                  <c:v>45716.458333333328</c:v>
                </c:pt>
                <c:pt idx="384">
                  <c:v>45716.479166666664</c:v>
                </c:pt>
                <c:pt idx="385">
                  <c:v>45716.5</c:v>
                </c:pt>
                <c:pt idx="386">
                  <c:v>45716.520833333328</c:v>
                </c:pt>
                <c:pt idx="387">
                  <c:v>45716.541666666664</c:v>
                </c:pt>
                <c:pt idx="388">
                  <c:v>45716.5625</c:v>
                </c:pt>
                <c:pt idx="389">
                  <c:v>45716.583333333328</c:v>
                </c:pt>
                <c:pt idx="390">
                  <c:v>45716.604166666664</c:v>
                </c:pt>
                <c:pt idx="391">
                  <c:v>45716.625</c:v>
                </c:pt>
                <c:pt idx="392">
                  <c:v>45716.645833333328</c:v>
                </c:pt>
                <c:pt idx="393">
                  <c:v>45716.666666666664</c:v>
                </c:pt>
                <c:pt idx="394">
                  <c:v>45716.6875</c:v>
                </c:pt>
                <c:pt idx="395">
                  <c:v>45716.708333333328</c:v>
                </c:pt>
                <c:pt idx="396">
                  <c:v>45716.729166666664</c:v>
                </c:pt>
                <c:pt idx="397">
                  <c:v>45716.75</c:v>
                </c:pt>
                <c:pt idx="398">
                  <c:v>45716.770833333328</c:v>
                </c:pt>
                <c:pt idx="399">
                  <c:v>45716.791666666664</c:v>
                </c:pt>
                <c:pt idx="400">
                  <c:v>45716.8125</c:v>
                </c:pt>
                <c:pt idx="401">
                  <c:v>45716.833333333328</c:v>
                </c:pt>
                <c:pt idx="402">
                  <c:v>45716.854166666664</c:v>
                </c:pt>
                <c:pt idx="403">
                  <c:v>45716.875</c:v>
                </c:pt>
                <c:pt idx="404">
                  <c:v>45716.895833333328</c:v>
                </c:pt>
                <c:pt idx="405">
                  <c:v>45716.916666666664</c:v>
                </c:pt>
                <c:pt idx="406">
                  <c:v>45716.9375</c:v>
                </c:pt>
                <c:pt idx="407">
                  <c:v>45716.958333333328</c:v>
                </c:pt>
                <c:pt idx="408">
                  <c:v>45716.979166666664</c:v>
                </c:pt>
                <c:pt idx="409">
                  <c:v>45717</c:v>
                </c:pt>
                <c:pt idx="410">
                  <c:v>45717.020833333328</c:v>
                </c:pt>
                <c:pt idx="411">
                  <c:v>45717.041666666664</c:v>
                </c:pt>
                <c:pt idx="412">
                  <c:v>45717.0625</c:v>
                </c:pt>
                <c:pt idx="413">
                  <c:v>45717.083333333328</c:v>
                </c:pt>
                <c:pt idx="414">
                  <c:v>45717.104166666664</c:v>
                </c:pt>
                <c:pt idx="415">
                  <c:v>45717.125</c:v>
                </c:pt>
                <c:pt idx="416">
                  <c:v>45717.145833333328</c:v>
                </c:pt>
                <c:pt idx="417">
                  <c:v>45717.166666666664</c:v>
                </c:pt>
                <c:pt idx="418">
                  <c:v>45717.1875</c:v>
                </c:pt>
                <c:pt idx="419">
                  <c:v>45717.208333333328</c:v>
                </c:pt>
                <c:pt idx="420">
                  <c:v>45717.229166666664</c:v>
                </c:pt>
                <c:pt idx="421">
                  <c:v>45717.25</c:v>
                </c:pt>
                <c:pt idx="422">
                  <c:v>45717.270833333328</c:v>
                </c:pt>
                <c:pt idx="423">
                  <c:v>45717.291666666664</c:v>
                </c:pt>
                <c:pt idx="424">
                  <c:v>45717.3125</c:v>
                </c:pt>
                <c:pt idx="425">
                  <c:v>45717.333333333328</c:v>
                </c:pt>
                <c:pt idx="426">
                  <c:v>45717.354166666664</c:v>
                </c:pt>
                <c:pt idx="427">
                  <c:v>45717.375</c:v>
                </c:pt>
                <c:pt idx="428">
                  <c:v>45717.395833333328</c:v>
                </c:pt>
                <c:pt idx="429">
                  <c:v>45717.416666666664</c:v>
                </c:pt>
                <c:pt idx="430">
                  <c:v>45717.4375</c:v>
                </c:pt>
                <c:pt idx="431">
                  <c:v>45717.458333333328</c:v>
                </c:pt>
                <c:pt idx="432">
                  <c:v>45717.479166666664</c:v>
                </c:pt>
                <c:pt idx="433">
                  <c:v>45717.5</c:v>
                </c:pt>
                <c:pt idx="434">
                  <c:v>45717.520833333328</c:v>
                </c:pt>
                <c:pt idx="435">
                  <c:v>45717.541666666664</c:v>
                </c:pt>
                <c:pt idx="436">
                  <c:v>45717.5625</c:v>
                </c:pt>
                <c:pt idx="437">
                  <c:v>45717.583333333328</c:v>
                </c:pt>
                <c:pt idx="438">
                  <c:v>45717.603472222218</c:v>
                </c:pt>
                <c:pt idx="439">
                  <c:v>45717.604166666664</c:v>
                </c:pt>
                <c:pt idx="440">
                  <c:v>45717.60833333333</c:v>
                </c:pt>
                <c:pt idx="441">
                  <c:v>45717.625</c:v>
                </c:pt>
                <c:pt idx="442">
                  <c:v>45717.63958333333</c:v>
                </c:pt>
                <c:pt idx="443">
                  <c:v>45717.645833333328</c:v>
                </c:pt>
                <c:pt idx="444">
                  <c:v>45717.666666666664</c:v>
                </c:pt>
                <c:pt idx="445">
                  <c:v>45717.6875</c:v>
                </c:pt>
                <c:pt idx="446">
                  <c:v>45717.708333333328</c:v>
                </c:pt>
                <c:pt idx="447">
                  <c:v>45717.729166666664</c:v>
                </c:pt>
                <c:pt idx="448">
                  <c:v>45717.75</c:v>
                </c:pt>
                <c:pt idx="449">
                  <c:v>45717.770833333328</c:v>
                </c:pt>
                <c:pt idx="450">
                  <c:v>45717.791666666664</c:v>
                </c:pt>
                <c:pt idx="451">
                  <c:v>45717.8125</c:v>
                </c:pt>
                <c:pt idx="452">
                  <c:v>45717.833333333328</c:v>
                </c:pt>
                <c:pt idx="453">
                  <c:v>45717.854166666664</c:v>
                </c:pt>
                <c:pt idx="454">
                  <c:v>45717.875</c:v>
                </c:pt>
                <c:pt idx="455">
                  <c:v>45717.895833333328</c:v>
                </c:pt>
                <c:pt idx="456">
                  <c:v>45717.916666666664</c:v>
                </c:pt>
                <c:pt idx="457">
                  <c:v>45717.9375</c:v>
                </c:pt>
                <c:pt idx="458">
                  <c:v>45717.958333333328</c:v>
                </c:pt>
                <c:pt idx="459">
                  <c:v>45717.979166666664</c:v>
                </c:pt>
                <c:pt idx="460">
                  <c:v>45718</c:v>
                </c:pt>
                <c:pt idx="461">
                  <c:v>45718.020833333328</c:v>
                </c:pt>
                <c:pt idx="462">
                  <c:v>45718.041666666664</c:v>
                </c:pt>
                <c:pt idx="463">
                  <c:v>45718.0625</c:v>
                </c:pt>
                <c:pt idx="464">
                  <c:v>45718.083333333328</c:v>
                </c:pt>
                <c:pt idx="465">
                  <c:v>45718.104166666664</c:v>
                </c:pt>
                <c:pt idx="466">
                  <c:v>45718.125</c:v>
                </c:pt>
                <c:pt idx="467">
                  <c:v>45718.145833333328</c:v>
                </c:pt>
                <c:pt idx="468">
                  <c:v>45718.166666666664</c:v>
                </c:pt>
                <c:pt idx="469">
                  <c:v>45718.1875</c:v>
                </c:pt>
                <c:pt idx="470">
                  <c:v>45718.193749999999</c:v>
                </c:pt>
                <c:pt idx="471">
                  <c:v>45718.208333333328</c:v>
                </c:pt>
                <c:pt idx="472">
                  <c:v>45718.229166666664</c:v>
                </c:pt>
                <c:pt idx="473">
                  <c:v>45718.25</c:v>
                </c:pt>
                <c:pt idx="474">
                  <c:v>45718.270833333328</c:v>
                </c:pt>
                <c:pt idx="475">
                  <c:v>45718.291666666664</c:v>
                </c:pt>
                <c:pt idx="476">
                  <c:v>45718.3125</c:v>
                </c:pt>
                <c:pt idx="477">
                  <c:v>45718.331944444442</c:v>
                </c:pt>
                <c:pt idx="478">
                  <c:v>45718.333333333328</c:v>
                </c:pt>
                <c:pt idx="479">
                  <c:v>45718.354166666664</c:v>
                </c:pt>
                <c:pt idx="480">
                  <c:v>45718.375</c:v>
                </c:pt>
                <c:pt idx="481">
                  <c:v>45718.395833333328</c:v>
                </c:pt>
                <c:pt idx="482">
                  <c:v>45718.416666666664</c:v>
                </c:pt>
                <c:pt idx="483">
                  <c:v>45718.4375</c:v>
                </c:pt>
                <c:pt idx="484">
                  <c:v>45718.458333333328</c:v>
                </c:pt>
                <c:pt idx="485">
                  <c:v>45718.479166666664</c:v>
                </c:pt>
                <c:pt idx="486">
                  <c:v>45718.5</c:v>
                </c:pt>
                <c:pt idx="487">
                  <c:v>45718.520833333328</c:v>
                </c:pt>
                <c:pt idx="488">
                  <c:v>45718.541666666664</c:v>
                </c:pt>
                <c:pt idx="489">
                  <c:v>45718.5625</c:v>
                </c:pt>
                <c:pt idx="490">
                  <c:v>45718.583333333328</c:v>
                </c:pt>
                <c:pt idx="491">
                  <c:v>45718.604166666664</c:v>
                </c:pt>
                <c:pt idx="492">
                  <c:v>45718.625</c:v>
                </c:pt>
                <c:pt idx="493">
                  <c:v>45718.645833333328</c:v>
                </c:pt>
                <c:pt idx="494">
                  <c:v>45718.666666666664</c:v>
                </c:pt>
                <c:pt idx="495">
                  <c:v>45718.6875</c:v>
                </c:pt>
                <c:pt idx="496">
                  <c:v>45718.708333333328</c:v>
                </c:pt>
                <c:pt idx="497">
                  <c:v>45718.729166666664</c:v>
                </c:pt>
                <c:pt idx="498">
                  <c:v>45718.75</c:v>
                </c:pt>
                <c:pt idx="499">
                  <c:v>45718.770833333328</c:v>
                </c:pt>
                <c:pt idx="500">
                  <c:v>45718.791666666664</c:v>
                </c:pt>
                <c:pt idx="501">
                  <c:v>45718.8125</c:v>
                </c:pt>
                <c:pt idx="502">
                  <c:v>45718.833333333328</c:v>
                </c:pt>
                <c:pt idx="503">
                  <c:v>45718.854166666664</c:v>
                </c:pt>
                <c:pt idx="504">
                  <c:v>45718.875</c:v>
                </c:pt>
                <c:pt idx="505">
                  <c:v>45718.895833333328</c:v>
                </c:pt>
                <c:pt idx="506">
                  <c:v>45718.915277777778</c:v>
                </c:pt>
                <c:pt idx="507">
                  <c:v>45718.916666666664</c:v>
                </c:pt>
                <c:pt idx="508">
                  <c:v>45718.9375</c:v>
                </c:pt>
                <c:pt idx="509">
                  <c:v>45718.958333333328</c:v>
                </c:pt>
                <c:pt idx="510">
                  <c:v>45718.979166666664</c:v>
                </c:pt>
                <c:pt idx="511">
                  <c:v>45719</c:v>
                </c:pt>
                <c:pt idx="512">
                  <c:v>45719.020833333328</c:v>
                </c:pt>
                <c:pt idx="513">
                  <c:v>45719.041666666664</c:v>
                </c:pt>
                <c:pt idx="514">
                  <c:v>45719.0625</c:v>
                </c:pt>
                <c:pt idx="515">
                  <c:v>45719.083333333328</c:v>
                </c:pt>
                <c:pt idx="516">
                  <c:v>45719.104166666664</c:v>
                </c:pt>
                <c:pt idx="517">
                  <c:v>45719.125</c:v>
                </c:pt>
                <c:pt idx="518">
                  <c:v>45719.145833333328</c:v>
                </c:pt>
                <c:pt idx="519">
                  <c:v>45719.166666666664</c:v>
                </c:pt>
                <c:pt idx="520">
                  <c:v>45719.1875</c:v>
                </c:pt>
                <c:pt idx="521">
                  <c:v>45719.204861111109</c:v>
                </c:pt>
                <c:pt idx="522">
                  <c:v>45719.208333333328</c:v>
                </c:pt>
                <c:pt idx="523">
                  <c:v>45719.229166666664</c:v>
                </c:pt>
                <c:pt idx="524">
                  <c:v>45719.234027777777</c:v>
                </c:pt>
                <c:pt idx="525">
                  <c:v>45719.25</c:v>
                </c:pt>
                <c:pt idx="526">
                  <c:v>45719.270833333328</c:v>
                </c:pt>
                <c:pt idx="527">
                  <c:v>45719.291666666664</c:v>
                </c:pt>
                <c:pt idx="528">
                  <c:v>45719.29583333333</c:v>
                </c:pt>
                <c:pt idx="529">
                  <c:v>45719.3125</c:v>
                </c:pt>
                <c:pt idx="530">
                  <c:v>45719.333333333328</c:v>
                </c:pt>
                <c:pt idx="531">
                  <c:v>45719.354166666664</c:v>
                </c:pt>
                <c:pt idx="532">
                  <c:v>45719.354861111111</c:v>
                </c:pt>
                <c:pt idx="533">
                  <c:v>45719.375</c:v>
                </c:pt>
                <c:pt idx="534">
                  <c:v>45719.385416666664</c:v>
                </c:pt>
                <c:pt idx="535">
                  <c:v>45719.395833333328</c:v>
                </c:pt>
                <c:pt idx="536">
                  <c:v>45719.416666666664</c:v>
                </c:pt>
                <c:pt idx="537">
                  <c:v>45719.4375</c:v>
                </c:pt>
                <c:pt idx="538">
                  <c:v>45719.458333333328</c:v>
                </c:pt>
                <c:pt idx="539">
                  <c:v>45719.479166666664</c:v>
                </c:pt>
                <c:pt idx="540">
                  <c:v>45719.49722222222</c:v>
                </c:pt>
                <c:pt idx="541">
                  <c:v>45719.5</c:v>
                </c:pt>
                <c:pt idx="542">
                  <c:v>45719.520833333328</c:v>
                </c:pt>
                <c:pt idx="543">
                  <c:v>45719.541666666664</c:v>
                </c:pt>
                <c:pt idx="544">
                  <c:v>45719.55972222222</c:v>
                </c:pt>
                <c:pt idx="545">
                  <c:v>45719.5625</c:v>
                </c:pt>
                <c:pt idx="546">
                  <c:v>45719.583333333328</c:v>
                </c:pt>
                <c:pt idx="547">
                  <c:v>45719.604166666664</c:v>
                </c:pt>
                <c:pt idx="548">
                  <c:v>45719.625</c:v>
                </c:pt>
                <c:pt idx="549">
                  <c:v>45719.645833333328</c:v>
                </c:pt>
                <c:pt idx="550">
                  <c:v>45719.666666666664</c:v>
                </c:pt>
                <c:pt idx="551">
                  <c:v>45719.6875</c:v>
                </c:pt>
                <c:pt idx="552">
                  <c:v>45719.708333333328</c:v>
                </c:pt>
                <c:pt idx="553">
                  <c:v>45719.729166666664</c:v>
                </c:pt>
                <c:pt idx="554">
                  <c:v>45719.74722222222</c:v>
                </c:pt>
                <c:pt idx="555">
                  <c:v>45719.75</c:v>
                </c:pt>
                <c:pt idx="556">
                  <c:v>45719.770833333328</c:v>
                </c:pt>
                <c:pt idx="557">
                  <c:v>45719.791666666664</c:v>
                </c:pt>
                <c:pt idx="558">
                  <c:v>45719.806249999994</c:v>
                </c:pt>
                <c:pt idx="559">
                  <c:v>45719.8125</c:v>
                </c:pt>
                <c:pt idx="560">
                  <c:v>45719.833333333328</c:v>
                </c:pt>
                <c:pt idx="561">
                  <c:v>45719.854166666664</c:v>
                </c:pt>
                <c:pt idx="562">
                  <c:v>45719.875</c:v>
                </c:pt>
                <c:pt idx="563">
                  <c:v>45719.895833333328</c:v>
                </c:pt>
                <c:pt idx="564">
                  <c:v>45719.916666666664</c:v>
                </c:pt>
                <c:pt idx="565">
                  <c:v>45719.9375</c:v>
                </c:pt>
                <c:pt idx="566">
                  <c:v>45719.958333333328</c:v>
                </c:pt>
                <c:pt idx="567">
                  <c:v>45719.979166666664</c:v>
                </c:pt>
                <c:pt idx="568">
                  <c:v>45720</c:v>
                </c:pt>
                <c:pt idx="569">
                  <c:v>45720.020833333328</c:v>
                </c:pt>
                <c:pt idx="570">
                  <c:v>45720.041666666664</c:v>
                </c:pt>
                <c:pt idx="571">
                  <c:v>45720.0625</c:v>
                </c:pt>
                <c:pt idx="572">
                  <c:v>45720.083333333328</c:v>
                </c:pt>
                <c:pt idx="573">
                  <c:v>45720.104166666664</c:v>
                </c:pt>
                <c:pt idx="574">
                  <c:v>45720.125</c:v>
                </c:pt>
                <c:pt idx="575">
                  <c:v>45720.145833333328</c:v>
                </c:pt>
                <c:pt idx="576">
                  <c:v>45720.166666666664</c:v>
                </c:pt>
                <c:pt idx="577">
                  <c:v>45720.1875</c:v>
                </c:pt>
                <c:pt idx="578">
                  <c:v>45720.208333333328</c:v>
                </c:pt>
                <c:pt idx="579">
                  <c:v>45720.229166666664</c:v>
                </c:pt>
                <c:pt idx="580">
                  <c:v>45720.25</c:v>
                </c:pt>
                <c:pt idx="581">
                  <c:v>45720.270833333328</c:v>
                </c:pt>
                <c:pt idx="582">
                  <c:v>45720.291666666664</c:v>
                </c:pt>
                <c:pt idx="583">
                  <c:v>45720.3125</c:v>
                </c:pt>
                <c:pt idx="584">
                  <c:v>45720.333333333328</c:v>
                </c:pt>
                <c:pt idx="585">
                  <c:v>45720.354166666664</c:v>
                </c:pt>
                <c:pt idx="586">
                  <c:v>45720.375</c:v>
                </c:pt>
                <c:pt idx="587">
                  <c:v>45720.395833333328</c:v>
                </c:pt>
                <c:pt idx="588">
                  <c:v>45720.416666666664</c:v>
                </c:pt>
                <c:pt idx="589">
                  <c:v>45720.4375</c:v>
                </c:pt>
                <c:pt idx="590">
                  <c:v>45720.443749999999</c:v>
                </c:pt>
                <c:pt idx="591">
                  <c:v>45720.458333333328</c:v>
                </c:pt>
                <c:pt idx="592">
                  <c:v>45720.479166666664</c:v>
                </c:pt>
                <c:pt idx="593">
                  <c:v>45720.5</c:v>
                </c:pt>
                <c:pt idx="594">
                  <c:v>45720.520833333328</c:v>
                </c:pt>
                <c:pt idx="595">
                  <c:v>45720.541666666664</c:v>
                </c:pt>
                <c:pt idx="596">
                  <c:v>45720.5625</c:v>
                </c:pt>
                <c:pt idx="597">
                  <c:v>45720.583333333328</c:v>
                </c:pt>
                <c:pt idx="598">
                  <c:v>45720.604166666664</c:v>
                </c:pt>
                <c:pt idx="599">
                  <c:v>45720.612499999996</c:v>
                </c:pt>
                <c:pt idx="600">
                  <c:v>45720.625</c:v>
                </c:pt>
                <c:pt idx="601">
                  <c:v>45720.644444444442</c:v>
                </c:pt>
                <c:pt idx="602">
                  <c:v>45720.645833333328</c:v>
                </c:pt>
                <c:pt idx="603">
                  <c:v>45720.666666666664</c:v>
                </c:pt>
                <c:pt idx="604">
                  <c:v>45720.6875</c:v>
                </c:pt>
                <c:pt idx="605">
                  <c:v>45720.708333333328</c:v>
                </c:pt>
                <c:pt idx="606">
                  <c:v>45720.729166666664</c:v>
                </c:pt>
                <c:pt idx="607">
                  <c:v>45720.75</c:v>
                </c:pt>
                <c:pt idx="608">
                  <c:v>45720.770833333328</c:v>
                </c:pt>
                <c:pt idx="609">
                  <c:v>45720.791666666664</c:v>
                </c:pt>
                <c:pt idx="610">
                  <c:v>45720.8125</c:v>
                </c:pt>
                <c:pt idx="611">
                  <c:v>45720.833333333328</c:v>
                </c:pt>
                <c:pt idx="612">
                  <c:v>45720.854166666664</c:v>
                </c:pt>
                <c:pt idx="613">
                  <c:v>45720.875</c:v>
                </c:pt>
                <c:pt idx="614">
                  <c:v>45720.895833333328</c:v>
                </c:pt>
                <c:pt idx="615">
                  <c:v>45720.916666666664</c:v>
                </c:pt>
                <c:pt idx="616">
                  <c:v>45720.9375</c:v>
                </c:pt>
                <c:pt idx="617">
                  <c:v>45720.958333333328</c:v>
                </c:pt>
                <c:pt idx="618">
                  <c:v>45720.979166666664</c:v>
                </c:pt>
                <c:pt idx="619">
                  <c:v>45721</c:v>
                </c:pt>
                <c:pt idx="620">
                  <c:v>45721.020833333328</c:v>
                </c:pt>
                <c:pt idx="621">
                  <c:v>45721.041666666664</c:v>
                </c:pt>
                <c:pt idx="622">
                  <c:v>45721.0625</c:v>
                </c:pt>
                <c:pt idx="623">
                  <c:v>45721.083333333328</c:v>
                </c:pt>
                <c:pt idx="624">
                  <c:v>45721.104166666664</c:v>
                </c:pt>
                <c:pt idx="625">
                  <c:v>45721.125</c:v>
                </c:pt>
                <c:pt idx="626">
                  <c:v>45721.145833333328</c:v>
                </c:pt>
                <c:pt idx="627">
                  <c:v>45721.166666666664</c:v>
                </c:pt>
                <c:pt idx="628">
                  <c:v>45721.1875</c:v>
                </c:pt>
                <c:pt idx="629">
                  <c:v>45721.208333333328</c:v>
                </c:pt>
                <c:pt idx="630">
                  <c:v>45721.229166666664</c:v>
                </c:pt>
                <c:pt idx="631">
                  <c:v>45721.25</c:v>
                </c:pt>
                <c:pt idx="632">
                  <c:v>45721.270833333328</c:v>
                </c:pt>
                <c:pt idx="633">
                  <c:v>45721.291666666664</c:v>
                </c:pt>
                <c:pt idx="634">
                  <c:v>45721.3125</c:v>
                </c:pt>
                <c:pt idx="635">
                  <c:v>45721.333333333328</c:v>
                </c:pt>
                <c:pt idx="636">
                  <c:v>45721.354166666664</c:v>
                </c:pt>
                <c:pt idx="637">
                  <c:v>45721.375</c:v>
                </c:pt>
                <c:pt idx="638">
                  <c:v>45721.395833333328</c:v>
                </c:pt>
                <c:pt idx="639">
                  <c:v>45721.401388888888</c:v>
                </c:pt>
                <c:pt idx="640">
                  <c:v>45721.416666666664</c:v>
                </c:pt>
                <c:pt idx="641">
                  <c:v>45721.420138888883</c:v>
                </c:pt>
                <c:pt idx="642">
                  <c:v>45721.4375</c:v>
                </c:pt>
                <c:pt idx="643">
                  <c:v>45721.438194444439</c:v>
                </c:pt>
                <c:pt idx="644">
                  <c:v>45721.458333333328</c:v>
                </c:pt>
                <c:pt idx="645">
                  <c:v>45721.460416666661</c:v>
                </c:pt>
                <c:pt idx="646">
                  <c:v>45721.479166666664</c:v>
                </c:pt>
                <c:pt idx="647">
                  <c:v>45721.48333333333</c:v>
                </c:pt>
                <c:pt idx="648">
                  <c:v>45721.5</c:v>
                </c:pt>
                <c:pt idx="649">
                  <c:v>45721.504861111105</c:v>
                </c:pt>
                <c:pt idx="650">
                  <c:v>45721.520833333328</c:v>
                </c:pt>
                <c:pt idx="651">
                  <c:v>45721.521527777775</c:v>
                </c:pt>
                <c:pt idx="652">
                  <c:v>45721.541666666664</c:v>
                </c:pt>
                <c:pt idx="653">
                  <c:v>45721.5625</c:v>
                </c:pt>
                <c:pt idx="654">
                  <c:v>45721.583333333328</c:v>
                </c:pt>
                <c:pt idx="655">
                  <c:v>45721.584027777775</c:v>
                </c:pt>
                <c:pt idx="656">
                  <c:v>45721.604166666664</c:v>
                </c:pt>
                <c:pt idx="657">
                  <c:v>45721.613194444442</c:v>
                </c:pt>
                <c:pt idx="658">
                  <c:v>45721.625</c:v>
                </c:pt>
                <c:pt idx="659">
                  <c:v>45721.63680555555</c:v>
                </c:pt>
                <c:pt idx="660">
                  <c:v>45721.645833333328</c:v>
                </c:pt>
                <c:pt idx="661">
                  <c:v>45721.665972222218</c:v>
                </c:pt>
                <c:pt idx="662">
                  <c:v>45721.666666666664</c:v>
                </c:pt>
                <c:pt idx="663">
                  <c:v>45721.6875</c:v>
                </c:pt>
                <c:pt idx="664">
                  <c:v>45721.707638888889</c:v>
                </c:pt>
                <c:pt idx="665">
                  <c:v>45721.708333333328</c:v>
                </c:pt>
                <c:pt idx="666">
                  <c:v>45721.729166666664</c:v>
                </c:pt>
                <c:pt idx="667">
                  <c:v>45721.75</c:v>
                </c:pt>
                <c:pt idx="668">
                  <c:v>45721.770833333328</c:v>
                </c:pt>
                <c:pt idx="669">
                  <c:v>45721.791666666664</c:v>
                </c:pt>
                <c:pt idx="670">
                  <c:v>45721.8125</c:v>
                </c:pt>
                <c:pt idx="671">
                  <c:v>45721.833333333328</c:v>
                </c:pt>
                <c:pt idx="672">
                  <c:v>45721.854166666664</c:v>
                </c:pt>
                <c:pt idx="673">
                  <c:v>45721.875</c:v>
                </c:pt>
                <c:pt idx="674">
                  <c:v>45721.895833333328</c:v>
                </c:pt>
                <c:pt idx="675">
                  <c:v>45721.916666666664</c:v>
                </c:pt>
                <c:pt idx="676">
                  <c:v>45721.9375</c:v>
                </c:pt>
                <c:pt idx="677">
                  <c:v>45721.958333333328</c:v>
                </c:pt>
                <c:pt idx="678">
                  <c:v>45721.979166666664</c:v>
                </c:pt>
                <c:pt idx="679">
                  <c:v>45722</c:v>
                </c:pt>
                <c:pt idx="680">
                  <c:v>45722.020833333328</c:v>
                </c:pt>
                <c:pt idx="681">
                  <c:v>45722.027083333334</c:v>
                </c:pt>
                <c:pt idx="682">
                  <c:v>45722.041666666664</c:v>
                </c:pt>
                <c:pt idx="683">
                  <c:v>45722.0625</c:v>
                </c:pt>
                <c:pt idx="684">
                  <c:v>45722.083333333328</c:v>
                </c:pt>
                <c:pt idx="685">
                  <c:v>45722.104166666664</c:v>
                </c:pt>
                <c:pt idx="686">
                  <c:v>45722.125</c:v>
                </c:pt>
                <c:pt idx="687">
                  <c:v>45722.145833333328</c:v>
                </c:pt>
                <c:pt idx="688">
                  <c:v>45722.166666666664</c:v>
                </c:pt>
                <c:pt idx="689">
                  <c:v>45722.1875</c:v>
                </c:pt>
                <c:pt idx="690">
                  <c:v>45722.208333333328</c:v>
                </c:pt>
                <c:pt idx="691">
                  <c:v>45722.229166666664</c:v>
                </c:pt>
                <c:pt idx="692">
                  <c:v>45722.25</c:v>
                </c:pt>
                <c:pt idx="693">
                  <c:v>45722.268749999996</c:v>
                </c:pt>
                <c:pt idx="694">
                  <c:v>45722.270138888889</c:v>
                </c:pt>
                <c:pt idx="695">
                  <c:v>45722.270833333328</c:v>
                </c:pt>
                <c:pt idx="696">
                  <c:v>45722.277083333334</c:v>
                </c:pt>
                <c:pt idx="697">
                  <c:v>45722.291666666664</c:v>
                </c:pt>
                <c:pt idx="698">
                  <c:v>45722.3125</c:v>
                </c:pt>
                <c:pt idx="699">
                  <c:v>45722.333333333328</c:v>
                </c:pt>
                <c:pt idx="700">
                  <c:v>45722.354166666664</c:v>
                </c:pt>
                <c:pt idx="701">
                  <c:v>45722.375</c:v>
                </c:pt>
                <c:pt idx="702">
                  <c:v>45722.390972222223</c:v>
                </c:pt>
                <c:pt idx="703">
                  <c:v>45722.395833333328</c:v>
                </c:pt>
                <c:pt idx="704">
                  <c:v>45722.399305555555</c:v>
                </c:pt>
                <c:pt idx="705">
                  <c:v>45722.416666666664</c:v>
                </c:pt>
                <c:pt idx="706">
                  <c:v>45722.4375</c:v>
                </c:pt>
                <c:pt idx="707">
                  <c:v>45722.443055555552</c:v>
                </c:pt>
                <c:pt idx="708">
                  <c:v>45722.458333333328</c:v>
                </c:pt>
                <c:pt idx="709">
                  <c:v>45722.461805555555</c:v>
                </c:pt>
                <c:pt idx="710">
                  <c:v>45722.479166666664</c:v>
                </c:pt>
                <c:pt idx="711">
                  <c:v>45722.5</c:v>
                </c:pt>
                <c:pt idx="712">
                  <c:v>45722.506249999999</c:v>
                </c:pt>
                <c:pt idx="713">
                  <c:v>45722.507638888885</c:v>
                </c:pt>
                <c:pt idx="714">
                  <c:v>45722.520833333328</c:v>
                </c:pt>
                <c:pt idx="715">
                  <c:v>45722.529166666667</c:v>
                </c:pt>
                <c:pt idx="716">
                  <c:v>45722.541666666664</c:v>
                </c:pt>
                <c:pt idx="717">
                  <c:v>45722.5625</c:v>
                </c:pt>
                <c:pt idx="718">
                  <c:v>45722.583333333328</c:v>
                </c:pt>
                <c:pt idx="719">
                  <c:v>45722.592361111107</c:v>
                </c:pt>
                <c:pt idx="720">
                  <c:v>45722.603472222218</c:v>
                </c:pt>
                <c:pt idx="721">
                  <c:v>45722.604166666664</c:v>
                </c:pt>
                <c:pt idx="722">
                  <c:v>45722.620833333334</c:v>
                </c:pt>
                <c:pt idx="723">
                  <c:v>45722.625</c:v>
                </c:pt>
                <c:pt idx="724">
                  <c:v>45722.645833333328</c:v>
                </c:pt>
                <c:pt idx="725">
                  <c:v>45722.648611111108</c:v>
                </c:pt>
                <c:pt idx="726">
                  <c:v>45722.666666666664</c:v>
                </c:pt>
                <c:pt idx="727">
                  <c:v>45722.676388888889</c:v>
                </c:pt>
                <c:pt idx="728">
                  <c:v>45722.6875</c:v>
                </c:pt>
                <c:pt idx="729">
                  <c:v>45722.70208333333</c:v>
                </c:pt>
                <c:pt idx="730">
                  <c:v>45722.708333333328</c:v>
                </c:pt>
                <c:pt idx="731">
                  <c:v>45722.709027777775</c:v>
                </c:pt>
                <c:pt idx="732">
                  <c:v>45722.729166666664</c:v>
                </c:pt>
                <c:pt idx="733">
                  <c:v>45722.75</c:v>
                </c:pt>
                <c:pt idx="734">
                  <c:v>45722.770833333328</c:v>
                </c:pt>
                <c:pt idx="735">
                  <c:v>45722.791666666664</c:v>
                </c:pt>
                <c:pt idx="736">
                  <c:v>45722.8125</c:v>
                </c:pt>
                <c:pt idx="737">
                  <c:v>45722.833333333328</c:v>
                </c:pt>
                <c:pt idx="738">
                  <c:v>45722.854166666664</c:v>
                </c:pt>
                <c:pt idx="739">
                  <c:v>45722.875</c:v>
                </c:pt>
                <c:pt idx="740">
                  <c:v>45722.895833333328</c:v>
                </c:pt>
                <c:pt idx="741">
                  <c:v>45722.916666666664</c:v>
                </c:pt>
                <c:pt idx="742">
                  <c:v>45722.9375</c:v>
                </c:pt>
                <c:pt idx="743">
                  <c:v>45722.958333333328</c:v>
                </c:pt>
                <c:pt idx="744">
                  <c:v>45722.979166666664</c:v>
                </c:pt>
                <c:pt idx="745">
                  <c:v>45723</c:v>
                </c:pt>
                <c:pt idx="746">
                  <c:v>45723.004861111105</c:v>
                </c:pt>
                <c:pt idx="747">
                  <c:v>45723.020833333328</c:v>
                </c:pt>
                <c:pt idx="748">
                  <c:v>45723.041666666664</c:v>
                </c:pt>
                <c:pt idx="749">
                  <c:v>45723.0625</c:v>
                </c:pt>
                <c:pt idx="750">
                  <c:v>45723.083333333328</c:v>
                </c:pt>
                <c:pt idx="751">
                  <c:v>45723.104166666664</c:v>
                </c:pt>
                <c:pt idx="752">
                  <c:v>45723.125</c:v>
                </c:pt>
                <c:pt idx="753">
                  <c:v>45723.145833333328</c:v>
                </c:pt>
                <c:pt idx="754">
                  <c:v>45723.166666666664</c:v>
                </c:pt>
                <c:pt idx="755">
                  <c:v>45723.1875</c:v>
                </c:pt>
                <c:pt idx="756">
                  <c:v>45723.195833333331</c:v>
                </c:pt>
                <c:pt idx="757">
                  <c:v>45723.208333333328</c:v>
                </c:pt>
                <c:pt idx="758">
                  <c:v>45723.229166666664</c:v>
                </c:pt>
                <c:pt idx="759">
                  <c:v>45723.25</c:v>
                </c:pt>
                <c:pt idx="760">
                  <c:v>45723.270833333328</c:v>
                </c:pt>
                <c:pt idx="761">
                  <c:v>45723.291666666664</c:v>
                </c:pt>
                <c:pt idx="762">
                  <c:v>45723.3125</c:v>
                </c:pt>
                <c:pt idx="763">
                  <c:v>45723.333333333328</c:v>
                </c:pt>
                <c:pt idx="764">
                  <c:v>45723.354166666664</c:v>
                </c:pt>
                <c:pt idx="765">
                  <c:v>45723.375</c:v>
                </c:pt>
                <c:pt idx="766">
                  <c:v>45723.393055555556</c:v>
                </c:pt>
                <c:pt idx="767">
                  <c:v>45723.395833333328</c:v>
                </c:pt>
                <c:pt idx="768">
                  <c:v>45723.397222222222</c:v>
                </c:pt>
                <c:pt idx="769">
                  <c:v>45723.416666666664</c:v>
                </c:pt>
                <c:pt idx="770">
                  <c:v>45723.424305555556</c:v>
                </c:pt>
                <c:pt idx="771">
                  <c:v>45723.4375</c:v>
                </c:pt>
                <c:pt idx="772">
                  <c:v>45723.440972222219</c:v>
                </c:pt>
                <c:pt idx="773">
                  <c:v>45723.458333333328</c:v>
                </c:pt>
                <c:pt idx="774">
                  <c:v>45723.479166666664</c:v>
                </c:pt>
                <c:pt idx="775">
                  <c:v>45723.48055555555</c:v>
                </c:pt>
                <c:pt idx="776">
                  <c:v>45723.5</c:v>
                </c:pt>
                <c:pt idx="777">
                  <c:v>45723.501388888886</c:v>
                </c:pt>
                <c:pt idx="778">
                  <c:v>45723.520833333328</c:v>
                </c:pt>
                <c:pt idx="779">
                  <c:v>45723.541666666664</c:v>
                </c:pt>
                <c:pt idx="780">
                  <c:v>45723.557638888888</c:v>
                </c:pt>
                <c:pt idx="781">
                  <c:v>45723.5625</c:v>
                </c:pt>
                <c:pt idx="782">
                  <c:v>45723.583333333328</c:v>
                </c:pt>
                <c:pt idx="783">
                  <c:v>45723.604166666664</c:v>
                </c:pt>
                <c:pt idx="784">
                  <c:v>45723.625</c:v>
                </c:pt>
                <c:pt idx="785">
                  <c:v>45723.642361111109</c:v>
                </c:pt>
                <c:pt idx="786">
                  <c:v>45723.645833333328</c:v>
                </c:pt>
                <c:pt idx="787">
                  <c:v>45723.666666666664</c:v>
                </c:pt>
                <c:pt idx="788">
                  <c:v>45723.672916666663</c:v>
                </c:pt>
                <c:pt idx="789">
                  <c:v>45723.6875</c:v>
                </c:pt>
                <c:pt idx="790">
                  <c:v>45723.708333333328</c:v>
                </c:pt>
                <c:pt idx="791">
                  <c:v>45723.729166666664</c:v>
                </c:pt>
                <c:pt idx="792">
                  <c:v>45723.736805555556</c:v>
                </c:pt>
                <c:pt idx="793">
                  <c:v>45723.75</c:v>
                </c:pt>
                <c:pt idx="794">
                  <c:v>45723.770833333328</c:v>
                </c:pt>
                <c:pt idx="795">
                  <c:v>45723.771527777775</c:v>
                </c:pt>
                <c:pt idx="796">
                  <c:v>45723.791666666664</c:v>
                </c:pt>
                <c:pt idx="797">
                  <c:v>45723.8125</c:v>
                </c:pt>
                <c:pt idx="798">
                  <c:v>45723.833333333328</c:v>
                </c:pt>
                <c:pt idx="799">
                  <c:v>45723.840277777774</c:v>
                </c:pt>
                <c:pt idx="800">
                  <c:v>45723.854166666664</c:v>
                </c:pt>
                <c:pt idx="801">
                  <c:v>45723.861111111109</c:v>
                </c:pt>
                <c:pt idx="802">
                  <c:v>45723.875</c:v>
                </c:pt>
                <c:pt idx="803">
                  <c:v>45723.895833333328</c:v>
                </c:pt>
                <c:pt idx="804">
                  <c:v>45723.898611111108</c:v>
                </c:pt>
                <c:pt idx="805">
                  <c:v>45723.916666666664</c:v>
                </c:pt>
                <c:pt idx="806">
                  <c:v>45723.920138888883</c:v>
                </c:pt>
                <c:pt idx="807">
                  <c:v>45723.9375</c:v>
                </c:pt>
                <c:pt idx="808">
                  <c:v>45723.941666666666</c:v>
                </c:pt>
                <c:pt idx="809">
                  <c:v>45723.958333333328</c:v>
                </c:pt>
                <c:pt idx="810">
                  <c:v>45723.979166666664</c:v>
                </c:pt>
                <c:pt idx="811">
                  <c:v>45724</c:v>
                </c:pt>
                <c:pt idx="812">
                  <c:v>45724.020833333328</c:v>
                </c:pt>
                <c:pt idx="813">
                  <c:v>45724.041666666664</c:v>
                </c:pt>
                <c:pt idx="814">
                  <c:v>45724.046527777777</c:v>
                </c:pt>
                <c:pt idx="815">
                  <c:v>45724.0625</c:v>
                </c:pt>
                <c:pt idx="816">
                  <c:v>45724.079861111109</c:v>
                </c:pt>
                <c:pt idx="817">
                  <c:v>45724.080555555556</c:v>
                </c:pt>
                <c:pt idx="818">
                  <c:v>45724.083333333328</c:v>
                </c:pt>
                <c:pt idx="819">
                  <c:v>45724.104166666664</c:v>
                </c:pt>
                <c:pt idx="820">
                  <c:v>45724.122916666667</c:v>
                </c:pt>
                <c:pt idx="821">
                  <c:v>45724.125</c:v>
                </c:pt>
                <c:pt idx="822">
                  <c:v>45724.145833333328</c:v>
                </c:pt>
                <c:pt idx="823">
                  <c:v>45724.166666666664</c:v>
                </c:pt>
                <c:pt idx="824">
                  <c:v>45724.1875</c:v>
                </c:pt>
                <c:pt idx="825">
                  <c:v>45724.208333333328</c:v>
                </c:pt>
                <c:pt idx="826">
                  <c:v>45724.229166666664</c:v>
                </c:pt>
                <c:pt idx="827">
                  <c:v>45724.25</c:v>
                </c:pt>
                <c:pt idx="828">
                  <c:v>45724.270833333328</c:v>
                </c:pt>
                <c:pt idx="829">
                  <c:v>45724.291666666664</c:v>
                </c:pt>
                <c:pt idx="830">
                  <c:v>45724.3125</c:v>
                </c:pt>
                <c:pt idx="831">
                  <c:v>45724.333333333328</c:v>
                </c:pt>
                <c:pt idx="832">
                  <c:v>45724.354166666664</c:v>
                </c:pt>
                <c:pt idx="833">
                  <c:v>45724.375</c:v>
                </c:pt>
                <c:pt idx="834">
                  <c:v>45724.395833333328</c:v>
                </c:pt>
                <c:pt idx="835">
                  <c:v>45724.416666666664</c:v>
                </c:pt>
                <c:pt idx="836">
                  <c:v>45724.4375</c:v>
                </c:pt>
                <c:pt idx="837">
                  <c:v>45724.458333333328</c:v>
                </c:pt>
                <c:pt idx="838">
                  <c:v>45724.479166666664</c:v>
                </c:pt>
                <c:pt idx="839">
                  <c:v>45724.5</c:v>
                </c:pt>
                <c:pt idx="840">
                  <c:v>45724.520833333328</c:v>
                </c:pt>
                <c:pt idx="841">
                  <c:v>45724.541666666664</c:v>
                </c:pt>
                <c:pt idx="842">
                  <c:v>45724.5625</c:v>
                </c:pt>
                <c:pt idx="843">
                  <c:v>45724.583333333328</c:v>
                </c:pt>
                <c:pt idx="844">
                  <c:v>45724.604166666664</c:v>
                </c:pt>
                <c:pt idx="845">
                  <c:v>45724.625</c:v>
                </c:pt>
                <c:pt idx="846">
                  <c:v>45724.645833333328</c:v>
                </c:pt>
                <c:pt idx="847">
                  <c:v>45724.666666666664</c:v>
                </c:pt>
                <c:pt idx="848">
                  <c:v>45724.6875</c:v>
                </c:pt>
                <c:pt idx="849">
                  <c:v>45724.705555555556</c:v>
                </c:pt>
                <c:pt idx="850">
                  <c:v>45724.708333333328</c:v>
                </c:pt>
                <c:pt idx="851">
                  <c:v>45724.729166666664</c:v>
                </c:pt>
                <c:pt idx="852">
                  <c:v>45724.75</c:v>
                </c:pt>
                <c:pt idx="853">
                  <c:v>45724.754166666666</c:v>
                </c:pt>
                <c:pt idx="854">
                  <c:v>45724.770833333328</c:v>
                </c:pt>
                <c:pt idx="855">
                  <c:v>45724.779861111107</c:v>
                </c:pt>
                <c:pt idx="856">
                  <c:v>45724.791666666664</c:v>
                </c:pt>
                <c:pt idx="857">
                  <c:v>45724.8125</c:v>
                </c:pt>
                <c:pt idx="858">
                  <c:v>45724.833333333328</c:v>
                </c:pt>
                <c:pt idx="859">
                  <c:v>45724.854166666664</c:v>
                </c:pt>
                <c:pt idx="860">
                  <c:v>45724.875</c:v>
                </c:pt>
                <c:pt idx="861">
                  <c:v>45724.895833333328</c:v>
                </c:pt>
                <c:pt idx="862">
                  <c:v>45724.916666666664</c:v>
                </c:pt>
                <c:pt idx="863">
                  <c:v>45724.9375</c:v>
                </c:pt>
                <c:pt idx="864">
                  <c:v>45724.947916666664</c:v>
                </c:pt>
                <c:pt idx="865">
                  <c:v>45724.958333333328</c:v>
                </c:pt>
                <c:pt idx="866">
                  <c:v>45724.959722222222</c:v>
                </c:pt>
                <c:pt idx="867">
                  <c:v>45724.979166666664</c:v>
                </c:pt>
                <c:pt idx="868">
                  <c:v>45724.979861111111</c:v>
                </c:pt>
                <c:pt idx="869">
                  <c:v>45725</c:v>
                </c:pt>
                <c:pt idx="870">
                  <c:v>45725.004166666666</c:v>
                </c:pt>
                <c:pt idx="871">
                  <c:v>45725.020833333328</c:v>
                </c:pt>
                <c:pt idx="872">
                  <c:v>45725.033333333333</c:v>
                </c:pt>
                <c:pt idx="873">
                  <c:v>45725.041666666664</c:v>
                </c:pt>
                <c:pt idx="874">
                  <c:v>45725.0625</c:v>
                </c:pt>
                <c:pt idx="875">
                  <c:v>45725.083333333328</c:v>
                </c:pt>
                <c:pt idx="876">
                  <c:v>45725.102777777778</c:v>
                </c:pt>
                <c:pt idx="877">
                  <c:v>45725.104166666664</c:v>
                </c:pt>
                <c:pt idx="878">
                  <c:v>45725.124305555553</c:v>
                </c:pt>
                <c:pt idx="879">
                  <c:v>45725.125</c:v>
                </c:pt>
                <c:pt idx="880">
                  <c:v>45725.145833333328</c:v>
                </c:pt>
                <c:pt idx="881">
                  <c:v>45725.165277777778</c:v>
                </c:pt>
                <c:pt idx="882">
                  <c:v>45725.166666666664</c:v>
                </c:pt>
                <c:pt idx="883">
                  <c:v>45725.18472222222</c:v>
                </c:pt>
                <c:pt idx="884">
                  <c:v>45725.1875</c:v>
                </c:pt>
                <c:pt idx="885">
                  <c:v>45725.208333333328</c:v>
                </c:pt>
                <c:pt idx="886">
                  <c:v>45725.229166666664</c:v>
                </c:pt>
                <c:pt idx="887">
                  <c:v>45725.25</c:v>
                </c:pt>
                <c:pt idx="888">
                  <c:v>45725.270833333328</c:v>
                </c:pt>
                <c:pt idx="889">
                  <c:v>45725.291666666664</c:v>
                </c:pt>
                <c:pt idx="890">
                  <c:v>45725.3125</c:v>
                </c:pt>
                <c:pt idx="891">
                  <c:v>45725.330555555556</c:v>
                </c:pt>
                <c:pt idx="892">
                  <c:v>45725.333333333328</c:v>
                </c:pt>
                <c:pt idx="893">
                  <c:v>45725.354166666664</c:v>
                </c:pt>
                <c:pt idx="894">
                  <c:v>45725.375</c:v>
                </c:pt>
                <c:pt idx="895">
                  <c:v>45725.395833333328</c:v>
                </c:pt>
                <c:pt idx="896">
                  <c:v>45725.416666666664</c:v>
                </c:pt>
                <c:pt idx="897">
                  <c:v>45725.417361111111</c:v>
                </c:pt>
                <c:pt idx="898">
                  <c:v>45725.4375</c:v>
                </c:pt>
                <c:pt idx="899">
                  <c:v>45725.450694444444</c:v>
                </c:pt>
                <c:pt idx="900">
                  <c:v>45725.458333333328</c:v>
                </c:pt>
                <c:pt idx="901">
                  <c:v>45725.479166666664</c:v>
                </c:pt>
                <c:pt idx="902">
                  <c:v>45725.5</c:v>
                </c:pt>
                <c:pt idx="903">
                  <c:v>45725.520833333328</c:v>
                </c:pt>
                <c:pt idx="904">
                  <c:v>45725.527777777774</c:v>
                </c:pt>
                <c:pt idx="905">
                  <c:v>45725.541666666664</c:v>
                </c:pt>
                <c:pt idx="906">
                  <c:v>45725.550694444442</c:v>
                </c:pt>
                <c:pt idx="907">
                  <c:v>45725.552083333328</c:v>
                </c:pt>
                <c:pt idx="908">
                  <c:v>45725.5625</c:v>
                </c:pt>
                <c:pt idx="909">
                  <c:v>45725.565277777772</c:v>
                </c:pt>
                <c:pt idx="910">
                  <c:v>45725.581249999996</c:v>
                </c:pt>
                <c:pt idx="911">
                  <c:v>45725.583333333328</c:v>
                </c:pt>
                <c:pt idx="912">
                  <c:v>45725.590277777774</c:v>
                </c:pt>
                <c:pt idx="913">
                  <c:v>45725.604166666664</c:v>
                </c:pt>
                <c:pt idx="914">
                  <c:v>45725.625</c:v>
                </c:pt>
                <c:pt idx="915">
                  <c:v>45725.645833333328</c:v>
                </c:pt>
                <c:pt idx="916">
                  <c:v>45725.666666666664</c:v>
                </c:pt>
                <c:pt idx="917">
                  <c:v>45725.6875</c:v>
                </c:pt>
                <c:pt idx="918">
                  <c:v>45725.708333333328</c:v>
                </c:pt>
                <c:pt idx="919">
                  <c:v>45725.729166666664</c:v>
                </c:pt>
                <c:pt idx="920">
                  <c:v>45725.75</c:v>
                </c:pt>
                <c:pt idx="921">
                  <c:v>45725.770833333328</c:v>
                </c:pt>
                <c:pt idx="922">
                  <c:v>45725.791666666664</c:v>
                </c:pt>
                <c:pt idx="923">
                  <c:v>45725.8125</c:v>
                </c:pt>
                <c:pt idx="924">
                  <c:v>45725.833333333328</c:v>
                </c:pt>
                <c:pt idx="925">
                  <c:v>45725.854166666664</c:v>
                </c:pt>
                <c:pt idx="926">
                  <c:v>45725.875</c:v>
                </c:pt>
                <c:pt idx="927">
                  <c:v>45725.895833333328</c:v>
                </c:pt>
                <c:pt idx="928">
                  <c:v>45725.916666666664</c:v>
                </c:pt>
                <c:pt idx="929">
                  <c:v>45725.9375</c:v>
                </c:pt>
                <c:pt idx="930">
                  <c:v>45725.958333333328</c:v>
                </c:pt>
                <c:pt idx="931">
                  <c:v>45725.979166666664</c:v>
                </c:pt>
                <c:pt idx="932">
                  <c:v>45726</c:v>
                </c:pt>
                <c:pt idx="933">
                  <c:v>45726.020833333328</c:v>
                </c:pt>
                <c:pt idx="934">
                  <c:v>45726.041666666664</c:v>
                </c:pt>
                <c:pt idx="935">
                  <c:v>45726.0625</c:v>
                </c:pt>
                <c:pt idx="936">
                  <c:v>45726.083333333328</c:v>
                </c:pt>
                <c:pt idx="937">
                  <c:v>45726.104166666664</c:v>
                </c:pt>
                <c:pt idx="938">
                  <c:v>45726.125</c:v>
                </c:pt>
                <c:pt idx="939">
                  <c:v>45726.145833333328</c:v>
                </c:pt>
                <c:pt idx="940">
                  <c:v>45726.166666666664</c:v>
                </c:pt>
                <c:pt idx="941">
                  <c:v>45726.1875</c:v>
                </c:pt>
                <c:pt idx="942">
                  <c:v>45726.194444444445</c:v>
                </c:pt>
                <c:pt idx="943">
                  <c:v>45726.208333333328</c:v>
                </c:pt>
                <c:pt idx="944">
                  <c:v>45726.229166666664</c:v>
                </c:pt>
                <c:pt idx="945">
                  <c:v>45726.25</c:v>
                </c:pt>
                <c:pt idx="946">
                  <c:v>45726.270833333328</c:v>
                </c:pt>
                <c:pt idx="947">
                  <c:v>45726.291666666664</c:v>
                </c:pt>
                <c:pt idx="948">
                  <c:v>45726.3125</c:v>
                </c:pt>
                <c:pt idx="949">
                  <c:v>45726.333333333328</c:v>
                </c:pt>
                <c:pt idx="950">
                  <c:v>45726.354166666664</c:v>
                </c:pt>
                <c:pt idx="951">
                  <c:v>45726.375</c:v>
                </c:pt>
                <c:pt idx="952">
                  <c:v>45726.395833333328</c:v>
                </c:pt>
                <c:pt idx="953">
                  <c:v>45726.416666666664</c:v>
                </c:pt>
                <c:pt idx="954">
                  <c:v>45726.4375</c:v>
                </c:pt>
                <c:pt idx="955">
                  <c:v>45726.458333333328</c:v>
                </c:pt>
                <c:pt idx="956">
                  <c:v>45726.479166666664</c:v>
                </c:pt>
                <c:pt idx="957">
                  <c:v>45726.5</c:v>
                </c:pt>
                <c:pt idx="958">
                  <c:v>45726.520833333328</c:v>
                </c:pt>
                <c:pt idx="959">
                  <c:v>45726.541666666664</c:v>
                </c:pt>
                <c:pt idx="960">
                  <c:v>45726.5625</c:v>
                </c:pt>
                <c:pt idx="961">
                  <c:v>45726.583333333328</c:v>
                </c:pt>
                <c:pt idx="962">
                  <c:v>45726.604166666664</c:v>
                </c:pt>
                <c:pt idx="963">
                  <c:v>45726.625</c:v>
                </c:pt>
                <c:pt idx="964">
                  <c:v>45726.645833333328</c:v>
                </c:pt>
                <c:pt idx="965">
                  <c:v>45726.666666666664</c:v>
                </c:pt>
                <c:pt idx="966">
                  <c:v>45726.6875</c:v>
                </c:pt>
                <c:pt idx="967">
                  <c:v>45726.708333333328</c:v>
                </c:pt>
                <c:pt idx="968">
                  <c:v>45726.729166666664</c:v>
                </c:pt>
                <c:pt idx="969">
                  <c:v>45726.75</c:v>
                </c:pt>
                <c:pt idx="970">
                  <c:v>45726.770833333328</c:v>
                </c:pt>
                <c:pt idx="971">
                  <c:v>45726.791666666664</c:v>
                </c:pt>
                <c:pt idx="972">
                  <c:v>45726.8125</c:v>
                </c:pt>
                <c:pt idx="973">
                  <c:v>45726.833333333328</c:v>
                </c:pt>
                <c:pt idx="974">
                  <c:v>45726.854166666664</c:v>
                </c:pt>
                <c:pt idx="975">
                  <c:v>45726.875</c:v>
                </c:pt>
                <c:pt idx="976">
                  <c:v>45726.895833333328</c:v>
                </c:pt>
                <c:pt idx="977">
                  <c:v>45726.916666666664</c:v>
                </c:pt>
                <c:pt idx="978">
                  <c:v>45726.9375</c:v>
                </c:pt>
                <c:pt idx="979">
                  <c:v>45726.958333333328</c:v>
                </c:pt>
                <c:pt idx="980">
                  <c:v>45726.979166666664</c:v>
                </c:pt>
                <c:pt idx="981">
                  <c:v>45727</c:v>
                </c:pt>
                <c:pt idx="982">
                  <c:v>45727.020833333328</c:v>
                </c:pt>
                <c:pt idx="983">
                  <c:v>45727.041666666664</c:v>
                </c:pt>
                <c:pt idx="984">
                  <c:v>45727.0625</c:v>
                </c:pt>
                <c:pt idx="985">
                  <c:v>45727.083333333328</c:v>
                </c:pt>
                <c:pt idx="986">
                  <c:v>45727.104166666664</c:v>
                </c:pt>
                <c:pt idx="987">
                  <c:v>45727.125</c:v>
                </c:pt>
                <c:pt idx="988">
                  <c:v>45727.145833333328</c:v>
                </c:pt>
                <c:pt idx="989">
                  <c:v>45727.166666666664</c:v>
                </c:pt>
                <c:pt idx="990">
                  <c:v>45727.1875</c:v>
                </c:pt>
                <c:pt idx="991">
                  <c:v>45727.208333333328</c:v>
                </c:pt>
                <c:pt idx="992">
                  <c:v>45727.229166666664</c:v>
                </c:pt>
                <c:pt idx="993">
                  <c:v>45727.25</c:v>
                </c:pt>
                <c:pt idx="994">
                  <c:v>45727.270833333328</c:v>
                </c:pt>
                <c:pt idx="995">
                  <c:v>45727.291666666664</c:v>
                </c:pt>
                <c:pt idx="996">
                  <c:v>45727.3125</c:v>
                </c:pt>
                <c:pt idx="997">
                  <c:v>45727.333333333328</c:v>
                </c:pt>
                <c:pt idx="998">
                  <c:v>45727.354166666664</c:v>
                </c:pt>
                <c:pt idx="999">
                  <c:v>45727.375</c:v>
                </c:pt>
                <c:pt idx="1000">
                  <c:v>45727.395833333328</c:v>
                </c:pt>
                <c:pt idx="1001">
                  <c:v>45727.416666666664</c:v>
                </c:pt>
                <c:pt idx="1002">
                  <c:v>45727.4375</c:v>
                </c:pt>
                <c:pt idx="1003">
                  <c:v>45727.458333333328</c:v>
                </c:pt>
                <c:pt idx="1004">
                  <c:v>45727.479166666664</c:v>
                </c:pt>
                <c:pt idx="1005">
                  <c:v>45727.5</c:v>
                </c:pt>
                <c:pt idx="1006">
                  <c:v>45727.520833333328</c:v>
                </c:pt>
                <c:pt idx="1007">
                  <c:v>45727.541666666664</c:v>
                </c:pt>
                <c:pt idx="1008">
                  <c:v>45727.5625</c:v>
                </c:pt>
                <c:pt idx="1009">
                  <c:v>45727.583333333328</c:v>
                </c:pt>
                <c:pt idx="1010">
                  <c:v>45727.604166666664</c:v>
                </c:pt>
                <c:pt idx="1011">
                  <c:v>45727.625</c:v>
                </c:pt>
                <c:pt idx="1012">
                  <c:v>45727.645833333328</c:v>
                </c:pt>
                <c:pt idx="1013">
                  <c:v>45727.666666666664</c:v>
                </c:pt>
                <c:pt idx="1014">
                  <c:v>45727.6875</c:v>
                </c:pt>
                <c:pt idx="1015">
                  <c:v>45727.708333333328</c:v>
                </c:pt>
                <c:pt idx="1016">
                  <c:v>45727.729166666664</c:v>
                </c:pt>
                <c:pt idx="1017">
                  <c:v>45727.75</c:v>
                </c:pt>
                <c:pt idx="1018">
                  <c:v>45727.770833333328</c:v>
                </c:pt>
                <c:pt idx="1019">
                  <c:v>45727.791666666664</c:v>
                </c:pt>
                <c:pt idx="1020">
                  <c:v>45727.8125</c:v>
                </c:pt>
                <c:pt idx="1021">
                  <c:v>45727.833333333328</c:v>
                </c:pt>
                <c:pt idx="1022">
                  <c:v>45727.854166666664</c:v>
                </c:pt>
                <c:pt idx="1023">
                  <c:v>45727.875</c:v>
                </c:pt>
                <c:pt idx="1024">
                  <c:v>45727.895833333328</c:v>
                </c:pt>
                <c:pt idx="1025">
                  <c:v>45727.916666666664</c:v>
                </c:pt>
                <c:pt idx="1026">
                  <c:v>45727.9375</c:v>
                </c:pt>
                <c:pt idx="1027">
                  <c:v>45727.958333333328</c:v>
                </c:pt>
                <c:pt idx="1028">
                  <c:v>45727.979166666664</c:v>
                </c:pt>
                <c:pt idx="1029">
                  <c:v>45728</c:v>
                </c:pt>
                <c:pt idx="1030">
                  <c:v>45728.020833333328</c:v>
                </c:pt>
                <c:pt idx="1031">
                  <c:v>45728.041666666664</c:v>
                </c:pt>
                <c:pt idx="1032">
                  <c:v>45728.0625</c:v>
                </c:pt>
                <c:pt idx="1033">
                  <c:v>45728.083333333328</c:v>
                </c:pt>
                <c:pt idx="1034">
                  <c:v>45728.104166666664</c:v>
                </c:pt>
                <c:pt idx="1035">
                  <c:v>45728.125</c:v>
                </c:pt>
                <c:pt idx="1036">
                  <c:v>45728.145833333328</c:v>
                </c:pt>
                <c:pt idx="1037">
                  <c:v>45728.166666666664</c:v>
                </c:pt>
                <c:pt idx="1038">
                  <c:v>45728.1875</c:v>
                </c:pt>
                <c:pt idx="1039">
                  <c:v>45728.208333333328</c:v>
                </c:pt>
                <c:pt idx="1040">
                  <c:v>45728.229166666664</c:v>
                </c:pt>
                <c:pt idx="1041">
                  <c:v>45728.25</c:v>
                </c:pt>
                <c:pt idx="1042">
                  <c:v>45728.270833333328</c:v>
                </c:pt>
                <c:pt idx="1043">
                  <c:v>45728.291666666664</c:v>
                </c:pt>
                <c:pt idx="1044">
                  <c:v>45728.3125</c:v>
                </c:pt>
                <c:pt idx="1045">
                  <c:v>45728.333333333328</c:v>
                </c:pt>
                <c:pt idx="1046">
                  <c:v>45728.354166666664</c:v>
                </c:pt>
                <c:pt idx="1047">
                  <c:v>45728.375</c:v>
                </c:pt>
                <c:pt idx="1048">
                  <c:v>45728.395833333328</c:v>
                </c:pt>
                <c:pt idx="1049">
                  <c:v>45728.416666666664</c:v>
                </c:pt>
                <c:pt idx="1050">
                  <c:v>45728.4375</c:v>
                </c:pt>
                <c:pt idx="1051">
                  <c:v>45728.458333333328</c:v>
                </c:pt>
                <c:pt idx="1052">
                  <c:v>45728.479166666664</c:v>
                </c:pt>
                <c:pt idx="1053">
                  <c:v>45728.5</c:v>
                </c:pt>
                <c:pt idx="1054">
                  <c:v>45728.520833333328</c:v>
                </c:pt>
                <c:pt idx="1055">
                  <c:v>45728.541666666664</c:v>
                </c:pt>
                <c:pt idx="1056">
                  <c:v>45728.5625</c:v>
                </c:pt>
                <c:pt idx="1057">
                  <c:v>45728.583333333328</c:v>
                </c:pt>
                <c:pt idx="1058">
                  <c:v>45728.604166666664</c:v>
                </c:pt>
                <c:pt idx="1059">
                  <c:v>45728.625</c:v>
                </c:pt>
                <c:pt idx="1060">
                  <c:v>45728.645833333328</c:v>
                </c:pt>
                <c:pt idx="1061">
                  <c:v>45728.666666666664</c:v>
                </c:pt>
                <c:pt idx="1062">
                  <c:v>45728.6875</c:v>
                </c:pt>
                <c:pt idx="1063">
                  <c:v>45728.708333333328</c:v>
                </c:pt>
                <c:pt idx="1064">
                  <c:v>45728.729166666664</c:v>
                </c:pt>
                <c:pt idx="1065">
                  <c:v>45728.75</c:v>
                </c:pt>
                <c:pt idx="1066">
                  <c:v>45728.770833333328</c:v>
                </c:pt>
                <c:pt idx="1067">
                  <c:v>45728.791666666664</c:v>
                </c:pt>
                <c:pt idx="1068">
                  <c:v>45728.8125</c:v>
                </c:pt>
                <c:pt idx="1069">
                  <c:v>45728.833333333328</c:v>
                </c:pt>
                <c:pt idx="1070">
                  <c:v>45728.854166666664</c:v>
                </c:pt>
                <c:pt idx="1071">
                  <c:v>45728.875</c:v>
                </c:pt>
                <c:pt idx="1072">
                  <c:v>45728.895833333328</c:v>
                </c:pt>
                <c:pt idx="1073">
                  <c:v>45728.916666666664</c:v>
                </c:pt>
                <c:pt idx="1074">
                  <c:v>45728.9375</c:v>
                </c:pt>
                <c:pt idx="1075">
                  <c:v>45728.958333333328</c:v>
                </c:pt>
                <c:pt idx="1076">
                  <c:v>45728.979166666664</c:v>
                </c:pt>
                <c:pt idx="1077">
                  <c:v>45729</c:v>
                </c:pt>
                <c:pt idx="1078">
                  <c:v>45729.020833333328</c:v>
                </c:pt>
                <c:pt idx="1079">
                  <c:v>45729.041666666664</c:v>
                </c:pt>
                <c:pt idx="1080">
                  <c:v>45729.0625</c:v>
                </c:pt>
                <c:pt idx="1081">
                  <c:v>45729.083333333328</c:v>
                </c:pt>
                <c:pt idx="1082">
                  <c:v>45729.104166666664</c:v>
                </c:pt>
                <c:pt idx="1083">
                  <c:v>45729.125</c:v>
                </c:pt>
                <c:pt idx="1084">
                  <c:v>45729.145833333328</c:v>
                </c:pt>
                <c:pt idx="1085">
                  <c:v>45729.166666666664</c:v>
                </c:pt>
                <c:pt idx="1086">
                  <c:v>45729.1875</c:v>
                </c:pt>
                <c:pt idx="1087">
                  <c:v>45729.208333333328</c:v>
                </c:pt>
                <c:pt idx="1088">
                  <c:v>45729.229166666664</c:v>
                </c:pt>
                <c:pt idx="1089">
                  <c:v>45729.25</c:v>
                </c:pt>
                <c:pt idx="1090">
                  <c:v>45729.270833333328</c:v>
                </c:pt>
                <c:pt idx="1091">
                  <c:v>45729.291666666664</c:v>
                </c:pt>
                <c:pt idx="1092">
                  <c:v>45729.3125</c:v>
                </c:pt>
                <c:pt idx="1093">
                  <c:v>45729.333333333328</c:v>
                </c:pt>
                <c:pt idx="1094">
                  <c:v>45729.354166666664</c:v>
                </c:pt>
                <c:pt idx="1095">
                  <c:v>45729.375</c:v>
                </c:pt>
                <c:pt idx="1096">
                  <c:v>45729.395833333328</c:v>
                </c:pt>
                <c:pt idx="1097">
                  <c:v>45729.416666666664</c:v>
                </c:pt>
                <c:pt idx="1098">
                  <c:v>45729.4375</c:v>
                </c:pt>
                <c:pt idx="1099">
                  <c:v>45729.458333333328</c:v>
                </c:pt>
                <c:pt idx="1100">
                  <c:v>45729.479166666664</c:v>
                </c:pt>
                <c:pt idx="1101">
                  <c:v>45729.5</c:v>
                </c:pt>
                <c:pt idx="1102">
                  <c:v>45729.520833333328</c:v>
                </c:pt>
                <c:pt idx="1103">
                  <c:v>45729.541666666664</c:v>
                </c:pt>
                <c:pt idx="1104">
                  <c:v>45729.5625</c:v>
                </c:pt>
                <c:pt idx="1105">
                  <c:v>45729.583333333328</c:v>
                </c:pt>
                <c:pt idx="1106">
                  <c:v>45729.604166666664</c:v>
                </c:pt>
                <c:pt idx="1107">
                  <c:v>45729.625</c:v>
                </c:pt>
                <c:pt idx="1108">
                  <c:v>45729.645833333328</c:v>
                </c:pt>
                <c:pt idx="1109">
                  <c:v>45729.666666666664</c:v>
                </c:pt>
                <c:pt idx="1110">
                  <c:v>45729.6875</c:v>
                </c:pt>
                <c:pt idx="1111">
                  <c:v>45729.708333333328</c:v>
                </c:pt>
                <c:pt idx="1112">
                  <c:v>45729.729166666664</c:v>
                </c:pt>
                <c:pt idx="1113">
                  <c:v>45729.75</c:v>
                </c:pt>
                <c:pt idx="1114">
                  <c:v>45729.770833333328</c:v>
                </c:pt>
                <c:pt idx="1115">
                  <c:v>45729.791666666664</c:v>
                </c:pt>
                <c:pt idx="1116">
                  <c:v>45729.8125</c:v>
                </c:pt>
                <c:pt idx="1117">
                  <c:v>45729.833333333328</c:v>
                </c:pt>
                <c:pt idx="1118">
                  <c:v>45729.854166666664</c:v>
                </c:pt>
                <c:pt idx="1119">
                  <c:v>45729.875</c:v>
                </c:pt>
                <c:pt idx="1120">
                  <c:v>45729.895833333328</c:v>
                </c:pt>
                <c:pt idx="1121">
                  <c:v>45729.916666666664</c:v>
                </c:pt>
                <c:pt idx="1122">
                  <c:v>45729.9375</c:v>
                </c:pt>
                <c:pt idx="1123">
                  <c:v>45729.958333333328</c:v>
                </c:pt>
                <c:pt idx="1124">
                  <c:v>45729.979166666664</c:v>
                </c:pt>
                <c:pt idx="1125">
                  <c:v>45730</c:v>
                </c:pt>
                <c:pt idx="1126">
                  <c:v>45730.020833333328</c:v>
                </c:pt>
                <c:pt idx="1127">
                  <c:v>45730.041666666664</c:v>
                </c:pt>
                <c:pt idx="1128">
                  <c:v>45730.0625</c:v>
                </c:pt>
                <c:pt idx="1129">
                  <c:v>45730.083333333328</c:v>
                </c:pt>
                <c:pt idx="1130">
                  <c:v>45730.104166666664</c:v>
                </c:pt>
                <c:pt idx="1131">
                  <c:v>45730.125</c:v>
                </c:pt>
                <c:pt idx="1132">
                  <c:v>45730.145833333328</c:v>
                </c:pt>
                <c:pt idx="1133">
                  <c:v>45730.166666666664</c:v>
                </c:pt>
              </c:numCache>
            </c:numRef>
          </c:xVal>
          <c:yVal>
            <c:numRef>
              <c:f>HM01X_Data_040958_9999999910803!$Q$2:$Q$1201</c:f>
              <c:numCache>
                <c:formatCode>General</c:formatCode>
                <c:ptCount val="1200"/>
                <c:pt idx="0">
                  <c:v>20.5</c:v>
                </c:pt>
                <c:pt idx="1">
                  <c:v>18.399999999999999</c:v>
                </c:pt>
                <c:pt idx="2">
                  <c:v>20.5</c:v>
                </c:pt>
                <c:pt idx="3">
                  <c:v>16.600000000000001</c:v>
                </c:pt>
                <c:pt idx="4">
                  <c:v>20.5</c:v>
                </c:pt>
                <c:pt idx="5">
                  <c:v>22.3</c:v>
                </c:pt>
                <c:pt idx="6">
                  <c:v>22.3</c:v>
                </c:pt>
                <c:pt idx="7">
                  <c:v>29.5</c:v>
                </c:pt>
                <c:pt idx="8">
                  <c:v>31.3</c:v>
                </c:pt>
                <c:pt idx="9">
                  <c:v>33.5</c:v>
                </c:pt>
                <c:pt idx="10">
                  <c:v>31.3</c:v>
                </c:pt>
                <c:pt idx="11">
                  <c:v>31.3</c:v>
                </c:pt>
                <c:pt idx="12">
                  <c:v>29.5</c:v>
                </c:pt>
                <c:pt idx="13">
                  <c:v>33.5</c:v>
                </c:pt>
                <c:pt idx="14">
                  <c:v>31.3</c:v>
                </c:pt>
                <c:pt idx="15">
                  <c:v>33.5</c:v>
                </c:pt>
                <c:pt idx="16">
                  <c:v>35.299999999999997</c:v>
                </c:pt>
                <c:pt idx="17">
                  <c:v>35.299999999999997</c:v>
                </c:pt>
                <c:pt idx="18">
                  <c:v>37.1</c:v>
                </c:pt>
                <c:pt idx="19">
                  <c:v>37.1</c:v>
                </c:pt>
                <c:pt idx="20">
                  <c:v>37.1</c:v>
                </c:pt>
                <c:pt idx="21">
                  <c:v>37.1</c:v>
                </c:pt>
                <c:pt idx="22">
                  <c:v>38.9</c:v>
                </c:pt>
                <c:pt idx="23">
                  <c:v>38.9</c:v>
                </c:pt>
                <c:pt idx="24">
                  <c:v>38.9</c:v>
                </c:pt>
                <c:pt idx="25">
                  <c:v>38.9</c:v>
                </c:pt>
                <c:pt idx="26">
                  <c:v>38.9</c:v>
                </c:pt>
                <c:pt idx="27">
                  <c:v>38.9</c:v>
                </c:pt>
                <c:pt idx="28">
                  <c:v>38.9</c:v>
                </c:pt>
                <c:pt idx="29">
                  <c:v>38.9</c:v>
                </c:pt>
                <c:pt idx="30">
                  <c:v>35.299999999999997</c:v>
                </c:pt>
                <c:pt idx="31">
                  <c:v>35.299999999999997</c:v>
                </c:pt>
                <c:pt idx="32">
                  <c:v>38.9</c:v>
                </c:pt>
                <c:pt idx="33">
                  <c:v>37.1</c:v>
                </c:pt>
                <c:pt idx="34">
                  <c:v>38.9</c:v>
                </c:pt>
                <c:pt idx="35">
                  <c:v>38.9</c:v>
                </c:pt>
                <c:pt idx="36">
                  <c:v>38.9</c:v>
                </c:pt>
                <c:pt idx="37">
                  <c:v>37.1</c:v>
                </c:pt>
                <c:pt idx="38">
                  <c:v>37.1</c:v>
                </c:pt>
                <c:pt idx="39">
                  <c:v>37.1</c:v>
                </c:pt>
                <c:pt idx="40">
                  <c:v>35.299999999999997</c:v>
                </c:pt>
                <c:pt idx="41">
                  <c:v>38.9</c:v>
                </c:pt>
                <c:pt idx="42">
                  <c:v>44.3</c:v>
                </c:pt>
                <c:pt idx="43">
                  <c:v>44.3</c:v>
                </c:pt>
                <c:pt idx="44">
                  <c:v>46.4</c:v>
                </c:pt>
                <c:pt idx="45">
                  <c:v>48.2</c:v>
                </c:pt>
                <c:pt idx="46">
                  <c:v>46.4</c:v>
                </c:pt>
                <c:pt idx="47">
                  <c:v>48.2</c:v>
                </c:pt>
                <c:pt idx="48">
                  <c:v>44.3</c:v>
                </c:pt>
                <c:pt idx="49">
                  <c:v>46.4</c:v>
                </c:pt>
                <c:pt idx="50">
                  <c:v>46.4</c:v>
                </c:pt>
                <c:pt idx="51">
                  <c:v>48.2</c:v>
                </c:pt>
                <c:pt idx="52">
                  <c:v>42.5</c:v>
                </c:pt>
                <c:pt idx="53">
                  <c:v>48.2</c:v>
                </c:pt>
                <c:pt idx="54">
                  <c:v>44.3</c:v>
                </c:pt>
                <c:pt idx="55">
                  <c:v>46.4</c:v>
                </c:pt>
                <c:pt idx="56">
                  <c:v>44.3</c:v>
                </c:pt>
                <c:pt idx="57">
                  <c:v>48.2</c:v>
                </c:pt>
                <c:pt idx="58">
                  <c:v>42.5</c:v>
                </c:pt>
                <c:pt idx="59">
                  <c:v>40.700000000000003</c:v>
                </c:pt>
                <c:pt idx="60">
                  <c:v>42.5</c:v>
                </c:pt>
                <c:pt idx="61">
                  <c:v>40.700000000000003</c:v>
                </c:pt>
                <c:pt idx="62">
                  <c:v>40.700000000000003</c:v>
                </c:pt>
                <c:pt idx="63">
                  <c:v>48.2</c:v>
                </c:pt>
                <c:pt idx="64">
                  <c:v>42.5</c:v>
                </c:pt>
                <c:pt idx="65">
                  <c:v>40.700000000000003</c:v>
                </c:pt>
                <c:pt idx="66">
                  <c:v>40.700000000000003</c:v>
                </c:pt>
                <c:pt idx="67">
                  <c:v>38.9</c:v>
                </c:pt>
                <c:pt idx="68">
                  <c:v>46.4</c:v>
                </c:pt>
                <c:pt idx="69">
                  <c:v>42.5</c:v>
                </c:pt>
                <c:pt idx="70">
                  <c:v>44.3</c:v>
                </c:pt>
                <c:pt idx="71">
                  <c:v>42.5</c:v>
                </c:pt>
                <c:pt idx="72">
                  <c:v>42.5</c:v>
                </c:pt>
                <c:pt idx="73">
                  <c:v>42.5</c:v>
                </c:pt>
                <c:pt idx="74">
                  <c:v>40.700000000000003</c:v>
                </c:pt>
                <c:pt idx="75">
                  <c:v>42.5</c:v>
                </c:pt>
                <c:pt idx="76">
                  <c:v>44.3</c:v>
                </c:pt>
                <c:pt idx="77">
                  <c:v>42.5</c:v>
                </c:pt>
                <c:pt idx="78">
                  <c:v>38.9</c:v>
                </c:pt>
                <c:pt idx="79">
                  <c:v>40.700000000000003</c:v>
                </c:pt>
                <c:pt idx="80">
                  <c:v>40.700000000000003</c:v>
                </c:pt>
                <c:pt idx="81">
                  <c:v>44.3</c:v>
                </c:pt>
                <c:pt idx="82">
                  <c:v>44.3</c:v>
                </c:pt>
                <c:pt idx="83">
                  <c:v>38.9</c:v>
                </c:pt>
                <c:pt idx="84">
                  <c:v>42.5</c:v>
                </c:pt>
                <c:pt idx="85">
                  <c:v>38.9</c:v>
                </c:pt>
                <c:pt idx="86">
                  <c:v>38.9</c:v>
                </c:pt>
                <c:pt idx="87">
                  <c:v>44.3</c:v>
                </c:pt>
                <c:pt idx="88">
                  <c:v>38.9</c:v>
                </c:pt>
                <c:pt idx="89">
                  <c:v>40.700000000000003</c:v>
                </c:pt>
                <c:pt idx="90">
                  <c:v>38.9</c:v>
                </c:pt>
                <c:pt idx="91">
                  <c:v>40.700000000000003</c:v>
                </c:pt>
                <c:pt idx="92">
                  <c:v>40.700000000000003</c:v>
                </c:pt>
                <c:pt idx="93">
                  <c:v>50</c:v>
                </c:pt>
                <c:pt idx="94">
                  <c:v>46.4</c:v>
                </c:pt>
                <c:pt idx="95">
                  <c:v>42.5</c:v>
                </c:pt>
                <c:pt idx="96">
                  <c:v>40.700000000000003</c:v>
                </c:pt>
                <c:pt idx="97">
                  <c:v>37.1</c:v>
                </c:pt>
                <c:pt idx="98">
                  <c:v>37.1</c:v>
                </c:pt>
                <c:pt idx="99">
                  <c:v>37.1</c:v>
                </c:pt>
                <c:pt idx="100">
                  <c:v>38.9</c:v>
                </c:pt>
                <c:pt idx="101">
                  <c:v>42.5</c:v>
                </c:pt>
                <c:pt idx="102">
                  <c:v>40.700000000000003</c:v>
                </c:pt>
                <c:pt idx="103">
                  <c:v>38.9</c:v>
                </c:pt>
                <c:pt idx="104">
                  <c:v>38.9</c:v>
                </c:pt>
                <c:pt idx="105">
                  <c:v>37.1</c:v>
                </c:pt>
                <c:pt idx="106">
                  <c:v>37.1</c:v>
                </c:pt>
                <c:pt idx="107">
                  <c:v>38.9</c:v>
                </c:pt>
                <c:pt idx="108">
                  <c:v>37.1</c:v>
                </c:pt>
                <c:pt idx="109">
                  <c:v>37.1</c:v>
                </c:pt>
                <c:pt idx="110">
                  <c:v>38.9</c:v>
                </c:pt>
                <c:pt idx="111">
                  <c:v>38.9</c:v>
                </c:pt>
                <c:pt idx="112">
                  <c:v>37.1</c:v>
                </c:pt>
                <c:pt idx="113">
                  <c:v>40.700000000000003</c:v>
                </c:pt>
                <c:pt idx="114">
                  <c:v>38.9</c:v>
                </c:pt>
                <c:pt idx="115">
                  <c:v>37.1</c:v>
                </c:pt>
                <c:pt idx="116">
                  <c:v>37.1</c:v>
                </c:pt>
                <c:pt idx="117">
                  <c:v>37.1</c:v>
                </c:pt>
                <c:pt idx="118">
                  <c:v>37.1</c:v>
                </c:pt>
                <c:pt idx="119">
                  <c:v>38.9</c:v>
                </c:pt>
                <c:pt idx="120">
                  <c:v>37.1</c:v>
                </c:pt>
                <c:pt idx="121">
                  <c:v>40.700000000000003</c:v>
                </c:pt>
                <c:pt idx="122">
                  <c:v>42.5</c:v>
                </c:pt>
                <c:pt idx="123">
                  <c:v>29.5</c:v>
                </c:pt>
                <c:pt idx="124">
                  <c:v>35.299999999999997</c:v>
                </c:pt>
                <c:pt idx="125">
                  <c:v>31.3</c:v>
                </c:pt>
                <c:pt idx="126">
                  <c:v>31.3</c:v>
                </c:pt>
                <c:pt idx="127">
                  <c:v>38.9</c:v>
                </c:pt>
                <c:pt idx="128">
                  <c:v>35.299999999999997</c:v>
                </c:pt>
                <c:pt idx="129">
                  <c:v>42.5</c:v>
                </c:pt>
                <c:pt idx="130">
                  <c:v>38.9</c:v>
                </c:pt>
                <c:pt idx="131">
                  <c:v>40.700000000000003</c:v>
                </c:pt>
                <c:pt idx="132">
                  <c:v>33.5</c:v>
                </c:pt>
                <c:pt idx="133">
                  <c:v>33.5</c:v>
                </c:pt>
                <c:pt idx="134">
                  <c:v>31.3</c:v>
                </c:pt>
                <c:pt idx="135">
                  <c:v>33.5</c:v>
                </c:pt>
                <c:pt idx="136">
                  <c:v>35.299999999999997</c:v>
                </c:pt>
                <c:pt idx="137">
                  <c:v>33.5</c:v>
                </c:pt>
                <c:pt idx="138">
                  <c:v>35.299999999999997</c:v>
                </c:pt>
                <c:pt idx="139">
                  <c:v>25.9</c:v>
                </c:pt>
                <c:pt idx="140">
                  <c:v>33.5</c:v>
                </c:pt>
                <c:pt idx="141">
                  <c:v>25.9</c:v>
                </c:pt>
                <c:pt idx="142">
                  <c:v>27.7</c:v>
                </c:pt>
                <c:pt idx="143">
                  <c:v>25.9</c:v>
                </c:pt>
                <c:pt idx="144">
                  <c:v>25.9</c:v>
                </c:pt>
                <c:pt idx="145">
                  <c:v>27.7</c:v>
                </c:pt>
                <c:pt idx="146">
                  <c:v>33.5</c:v>
                </c:pt>
                <c:pt idx="147">
                  <c:v>33.5</c:v>
                </c:pt>
                <c:pt idx="148">
                  <c:v>31.3</c:v>
                </c:pt>
                <c:pt idx="149">
                  <c:v>29.5</c:v>
                </c:pt>
                <c:pt idx="150">
                  <c:v>33.5</c:v>
                </c:pt>
                <c:pt idx="151">
                  <c:v>35.299999999999997</c:v>
                </c:pt>
                <c:pt idx="152">
                  <c:v>38.9</c:v>
                </c:pt>
                <c:pt idx="153">
                  <c:v>38.9</c:v>
                </c:pt>
                <c:pt idx="154">
                  <c:v>38.9</c:v>
                </c:pt>
                <c:pt idx="155">
                  <c:v>40.700000000000003</c:v>
                </c:pt>
                <c:pt idx="156">
                  <c:v>38.9</c:v>
                </c:pt>
                <c:pt idx="157">
                  <c:v>37.1</c:v>
                </c:pt>
                <c:pt idx="158">
                  <c:v>42.5</c:v>
                </c:pt>
                <c:pt idx="159">
                  <c:v>38.9</c:v>
                </c:pt>
                <c:pt idx="160">
                  <c:v>38.9</c:v>
                </c:pt>
                <c:pt idx="161">
                  <c:v>40.700000000000003</c:v>
                </c:pt>
                <c:pt idx="162">
                  <c:v>40.700000000000003</c:v>
                </c:pt>
                <c:pt idx="163">
                  <c:v>42.5</c:v>
                </c:pt>
                <c:pt idx="164">
                  <c:v>46.4</c:v>
                </c:pt>
                <c:pt idx="165">
                  <c:v>48.2</c:v>
                </c:pt>
                <c:pt idx="166">
                  <c:v>53.6</c:v>
                </c:pt>
                <c:pt idx="167">
                  <c:v>48.2</c:v>
                </c:pt>
                <c:pt idx="168">
                  <c:v>44.3</c:v>
                </c:pt>
                <c:pt idx="169">
                  <c:v>35.299999999999997</c:v>
                </c:pt>
                <c:pt idx="170">
                  <c:v>38.9</c:v>
                </c:pt>
                <c:pt idx="171">
                  <c:v>40.700000000000003</c:v>
                </c:pt>
                <c:pt idx="172">
                  <c:v>40.700000000000003</c:v>
                </c:pt>
                <c:pt idx="173">
                  <c:v>44.3</c:v>
                </c:pt>
                <c:pt idx="174">
                  <c:v>48.2</c:v>
                </c:pt>
                <c:pt idx="175">
                  <c:v>46.4</c:v>
                </c:pt>
                <c:pt idx="176">
                  <c:v>38.9</c:v>
                </c:pt>
                <c:pt idx="177">
                  <c:v>38.9</c:v>
                </c:pt>
                <c:pt idx="178">
                  <c:v>40.700000000000003</c:v>
                </c:pt>
                <c:pt idx="179">
                  <c:v>31.3</c:v>
                </c:pt>
                <c:pt idx="180">
                  <c:v>29.5</c:v>
                </c:pt>
                <c:pt idx="181">
                  <c:v>27.7</c:v>
                </c:pt>
                <c:pt idx="182">
                  <c:v>27.7</c:v>
                </c:pt>
                <c:pt idx="183">
                  <c:v>27.7</c:v>
                </c:pt>
                <c:pt idx="184">
                  <c:v>22.3</c:v>
                </c:pt>
                <c:pt idx="185">
                  <c:v>24.1</c:v>
                </c:pt>
                <c:pt idx="186">
                  <c:v>25.9</c:v>
                </c:pt>
                <c:pt idx="187">
                  <c:v>24.1</c:v>
                </c:pt>
                <c:pt idx="188">
                  <c:v>24.1</c:v>
                </c:pt>
                <c:pt idx="189">
                  <c:v>24.1</c:v>
                </c:pt>
                <c:pt idx="190">
                  <c:v>24.1</c:v>
                </c:pt>
                <c:pt idx="191">
                  <c:v>27.7</c:v>
                </c:pt>
                <c:pt idx="192">
                  <c:v>27.7</c:v>
                </c:pt>
                <c:pt idx="193">
                  <c:v>27.7</c:v>
                </c:pt>
                <c:pt idx="194">
                  <c:v>29.5</c:v>
                </c:pt>
                <c:pt idx="195">
                  <c:v>29.5</c:v>
                </c:pt>
                <c:pt idx="196">
                  <c:v>31.3</c:v>
                </c:pt>
                <c:pt idx="197">
                  <c:v>31.3</c:v>
                </c:pt>
                <c:pt idx="198">
                  <c:v>31.3</c:v>
                </c:pt>
                <c:pt idx="199">
                  <c:v>29.5</c:v>
                </c:pt>
                <c:pt idx="200">
                  <c:v>31.3</c:v>
                </c:pt>
                <c:pt idx="201">
                  <c:v>33.5</c:v>
                </c:pt>
                <c:pt idx="202">
                  <c:v>31.3</c:v>
                </c:pt>
                <c:pt idx="203">
                  <c:v>33.5</c:v>
                </c:pt>
                <c:pt idx="204">
                  <c:v>29.5</c:v>
                </c:pt>
                <c:pt idx="205">
                  <c:v>29.5</c:v>
                </c:pt>
                <c:pt idx="206">
                  <c:v>31.3</c:v>
                </c:pt>
                <c:pt idx="207">
                  <c:v>29.5</c:v>
                </c:pt>
                <c:pt idx="208">
                  <c:v>31.3</c:v>
                </c:pt>
                <c:pt idx="209">
                  <c:v>29.5</c:v>
                </c:pt>
                <c:pt idx="210">
                  <c:v>27.7</c:v>
                </c:pt>
                <c:pt idx="211">
                  <c:v>29.5</c:v>
                </c:pt>
                <c:pt idx="212">
                  <c:v>29.5</c:v>
                </c:pt>
                <c:pt idx="213">
                  <c:v>27.7</c:v>
                </c:pt>
                <c:pt idx="214">
                  <c:v>29.5</c:v>
                </c:pt>
                <c:pt idx="215">
                  <c:v>27.7</c:v>
                </c:pt>
                <c:pt idx="216">
                  <c:v>27.7</c:v>
                </c:pt>
                <c:pt idx="217">
                  <c:v>27.7</c:v>
                </c:pt>
                <c:pt idx="218">
                  <c:v>25.9</c:v>
                </c:pt>
                <c:pt idx="219">
                  <c:v>25.9</c:v>
                </c:pt>
                <c:pt idx="220">
                  <c:v>27.7</c:v>
                </c:pt>
                <c:pt idx="221">
                  <c:v>27.7</c:v>
                </c:pt>
                <c:pt idx="222">
                  <c:v>25.9</c:v>
                </c:pt>
                <c:pt idx="223">
                  <c:v>22.3</c:v>
                </c:pt>
                <c:pt idx="224">
                  <c:v>27.7</c:v>
                </c:pt>
                <c:pt idx="225">
                  <c:v>29.5</c:v>
                </c:pt>
                <c:pt idx="226">
                  <c:v>27.7</c:v>
                </c:pt>
                <c:pt idx="227">
                  <c:v>27.7</c:v>
                </c:pt>
                <c:pt idx="228">
                  <c:v>31.3</c:v>
                </c:pt>
                <c:pt idx="229">
                  <c:v>31.3</c:v>
                </c:pt>
                <c:pt idx="230">
                  <c:v>27.7</c:v>
                </c:pt>
                <c:pt idx="231">
                  <c:v>31.3</c:v>
                </c:pt>
                <c:pt idx="232">
                  <c:v>31.3</c:v>
                </c:pt>
                <c:pt idx="233">
                  <c:v>35.299999999999997</c:v>
                </c:pt>
                <c:pt idx="234">
                  <c:v>38.9</c:v>
                </c:pt>
                <c:pt idx="235">
                  <c:v>33.5</c:v>
                </c:pt>
                <c:pt idx="236">
                  <c:v>31.3</c:v>
                </c:pt>
                <c:pt idx="237">
                  <c:v>35.299999999999997</c:v>
                </c:pt>
                <c:pt idx="238">
                  <c:v>50</c:v>
                </c:pt>
                <c:pt idx="239">
                  <c:v>40.700000000000003</c:v>
                </c:pt>
                <c:pt idx="240">
                  <c:v>38.9</c:v>
                </c:pt>
                <c:pt idx="241">
                  <c:v>37.1</c:v>
                </c:pt>
                <c:pt idx="242">
                  <c:v>51.8</c:v>
                </c:pt>
                <c:pt idx="243">
                  <c:v>40.700000000000003</c:v>
                </c:pt>
                <c:pt idx="244">
                  <c:v>38.9</c:v>
                </c:pt>
                <c:pt idx="245">
                  <c:v>38.9</c:v>
                </c:pt>
                <c:pt idx="246">
                  <c:v>40.700000000000003</c:v>
                </c:pt>
                <c:pt idx="247">
                  <c:v>46.4</c:v>
                </c:pt>
                <c:pt idx="248">
                  <c:v>40.700000000000003</c:v>
                </c:pt>
                <c:pt idx="249">
                  <c:v>40.700000000000003</c:v>
                </c:pt>
                <c:pt idx="250">
                  <c:v>40.700000000000003</c:v>
                </c:pt>
                <c:pt idx="251">
                  <c:v>40.700000000000003</c:v>
                </c:pt>
                <c:pt idx="252">
                  <c:v>42.5</c:v>
                </c:pt>
                <c:pt idx="253">
                  <c:v>50</c:v>
                </c:pt>
                <c:pt idx="254">
                  <c:v>38.9</c:v>
                </c:pt>
                <c:pt idx="255">
                  <c:v>44.3</c:v>
                </c:pt>
                <c:pt idx="256">
                  <c:v>42.5</c:v>
                </c:pt>
                <c:pt idx="257">
                  <c:v>40.700000000000003</c:v>
                </c:pt>
                <c:pt idx="258">
                  <c:v>44.3</c:v>
                </c:pt>
                <c:pt idx="259">
                  <c:v>48.2</c:v>
                </c:pt>
                <c:pt idx="260">
                  <c:v>46.4</c:v>
                </c:pt>
                <c:pt idx="261">
                  <c:v>31.3</c:v>
                </c:pt>
                <c:pt idx="262">
                  <c:v>31.3</c:v>
                </c:pt>
                <c:pt idx="263">
                  <c:v>38.9</c:v>
                </c:pt>
                <c:pt idx="264">
                  <c:v>40.700000000000003</c:v>
                </c:pt>
                <c:pt idx="265">
                  <c:v>37.1</c:v>
                </c:pt>
                <c:pt idx="266">
                  <c:v>37.1</c:v>
                </c:pt>
                <c:pt idx="267">
                  <c:v>35.299999999999997</c:v>
                </c:pt>
                <c:pt idx="268">
                  <c:v>37.1</c:v>
                </c:pt>
                <c:pt idx="269">
                  <c:v>37.1</c:v>
                </c:pt>
                <c:pt idx="270">
                  <c:v>29.5</c:v>
                </c:pt>
                <c:pt idx="271">
                  <c:v>38.9</c:v>
                </c:pt>
                <c:pt idx="272">
                  <c:v>31.3</c:v>
                </c:pt>
                <c:pt idx="273">
                  <c:v>27.7</c:v>
                </c:pt>
                <c:pt idx="274">
                  <c:v>25.9</c:v>
                </c:pt>
                <c:pt idx="275">
                  <c:v>33.5</c:v>
                </c:pt>
                <c:pt idx="276">
                  <c:v>31.3</c:v>
                </c:pt>
                <c:pt idx="277">
                  <c:v>27.7</c:v>
                </c:pt>
                <c:pt idx="278">
                  <c:v>27.7</c:v>
                </c:pt>
                <c:pt idx="279">
                  <c:v>24.1</c:v>
                </c:pt>
                <c:pt idx="280">
                  <c:v>27.7</c:v>
                </c:pt>
                <c:pt idx="281">
                  <c:v>38.9</c:v>
                </c:pt>
                <c:pt idx="282">
                  <c:v>38.9</c:v>
                </c:pt>
                <c:pt idx="283">
                  <c:v>35.299999999999997</c:v>
                </c:pt>
                <c:pt idx="284">
                  <c:v>37.1</c:v>
                </c:pt>
                <c:pt idx="285">
                  <c:v>35.299999999999997</c:v>
                </c:pt>
                <c:pt idx="286">
                  <c:v>37.1</c:v>
                </c:pt>
                <c:pt idx="287">
                  <c:v>38.9</c:v>
                </c:pt>
                <c:pt idx="288">
                  <c:v>38.9</c:v>
                </c:pt>
                <c:pt idx="289">
                  <c:v>33.5</c:v>
                </c:pt>
                <c:pt idx="290">
                  <c:v>33.5</c:v>
                </c:pt>
                <c:pt idx="291">
                  <c:v>35.299999999999997</c:v>
                </c:pt>
                <c:pt idx="292">
                  <c:v>37.1</c:v>
                </c:pt>
                <c:pt idx="293">
                  <c:v>35.299999999999997</c:v>
                </c:pt>
                <c:pt idx="294">
                  <c:v>37.1</c:v>
                </c:pt>
                <c:pt idx="295">
                  <c:v>37.1</c:v>
                </c:pt>
                <c:pt idx="296">
                  <c:v>37.1</c:v>
                </c:pt>
                <c:pt idx="297">
                  <c:v>40.700000000000003</c:v>
                </c:pt>
                <c:pt idx="298">
                  <c:v>40.700000000000003</c:v>
                </c:pt>
                <c:pt idx="299">
                  <c:v>42.5</c:v>
                </c:pt>
                <c:pt idx="300">
                  <c:v>42.5</c:v>
                </c:pt>
                <c:pt idx="301">
                  <c:v>42.5</c:v>
                </c:pt>
                <c:pt idx="302">
                  <c:v>40.700000000000003</c:v>
                </c:pt>
                <c:pt idx="303">
                  <c:v>38.9</c:v>
                </c:pt>
                <c:pt idx="304">
                  <c:v>40.700000000000003</c:v>
                </c:pt>
                <c:pt idx="305">
                  <c:v>38.9</c:v>
                </c:pt>
                <c:pt idx="306">
                  <c:v>37.1</c:v>
                </c:pt>
                <c:pt idx="307">
                  <c:v>35.299999999999997</c:v>
                </c:pt>
                <c:pt idx="308">
                  <c:v>37.1</c:v>
                </c:pt>
                <c:pt idx="309">
                  <c:v>35.299999999999997</c:v>
                </c:pt>
                <c:pt idx="310">
                  <c:v>33.5</c:v>
                </c:pt>
                <c:pt idx="311">
                  <c:v>31.3</c:v>
                </c:pt>
                <c:pt idx="312">
                  <c:v>35.299999999999997</c:v>
                </c:pt>
                <c:pt idx="313">
                  <c:v>31.3</c:v>
                </c:pt>
                <c:pt idx="314">
                  <c:v>31.3</c:v>
                </c:pt>
                <c:pt idx="315">
                  <c:v>31.3</c:v>
                </c:pt>
                <c:pt idx="316">
                  <c:v>33.5</c:v>
                </c:pt>
                <c:pt idx="317">
                  <c:v>25.9</c:v>
                </c:pt>
                <c:pt idx="318">
                  <c:v>16.600000000000001</c:v>
                </c:pt>
                <c:pt idx="319">
                  <c:v>25.9</c:v>
                </c:pt>
                <c:pt idx="320">
                  <c:v>22.3</c:v>
                </c:pt>
                <c:pt idx="321">
                  <c:v>27.7</c:v>
                </c:pt>
                <c:pt idx="322">
                  <c:v>25.9</c:v>
                </c:pt>
                <c:pt idx="323">
                  <c:v>24.1</c:v>
                </c:pt>
                <c:pt idx="324">
                  <c:v>22.3</c:v>
                </c:pt>
                <c:pt idx="325">
                  <c:v>25.9</c:v>
                </c:pt>
                <c:pt idx="326">
                  <c:v>27.7</c:v>
                </c:pt>
                <c:pt idx="327">
                  <c:v>29.5</c:v>
                </c:pt>
                <c:pt idx="328">
                  <c:v>27.7</c:v>
                </c:pt>
                <c:pt idx="329">
                  <c:v>27.7</c:v>
                </c:pt>
                <c:pt idx="330">
                  <c:v>29.5</c:v>
                </c:pt>
                <c:pt idx="331">
                  <c:v>24.1</c:v>
                </c:pt>
                <c:pt idx="332">
                  <c:v>29.5</c:v>
                </c:pt>
                <c:pt idx="333">
                  <c:v>35.299999999999997</c:v>
                </c:pt>
                <c:pt idx="334">
                  <c:v>33.5</c:v>
                </c:pt>
                <c:pt idx="335">
                  <c:v>31.3</c:v>
                </c:pt>
                <c:pt idx="336">
                  <c:v>29.5</c:v>
                </c:pt>
                <c:pt idx="337">
                  <c:v>29.5</c:v>
                </c:pt>
                <c:pt idx="338">
                  <c:v>31.3</c:v>
                </c:pt>
                <c:pt idx="339">
                  <c:v>31.3</c:v>
                </c:pt>
                <c:pt idx="340">
                  <c:v>31.3</c:v>
                </c:pt>
                <c:pt idx="341">
                  <c:v>33.5</c:v>
                </c:pt>
                <c:pt idx="342">
                  <c:v>33.5</c:v>
                </c:pt>
                <c:pt idx="343">
                  <c:v>31.3</c:v>
                </c:pt>
                <c:pt idx="344">
                  <c:v>31.3</c:v>
                </c:pt>
                <c:pt idx="345">
                  <c:v>31.3</c:v>
                </c:pt>
                <c:pt idx="346">
                  <c:v>31.3</c:v>
                </c:pt>
                <c:pt idx="347">
                  <c:v>29.5</c:v>
                </c:pt>
                <c:pt idx="348">
                  <c:v>31.3</c:v>
                </c:pt>
                <c:pt idx="349">
                  <c:v>35.299999999999997</c:v>
                </c:pt>
                <c:pt idx="350">
                  <c:v>37.1</c:v>
                </c:pt>
                <c:pt idx="351">
                  <c:v>37.1</c:v>
                </c:pt>
                <c:pt idx="352">
                  <c:v>35.299999999999997</c:v>
                </c:pt>
                <c:pt idx="353">
                  <c:v>33.5</c:v>
                </c:pt>
                <c:pt idx="354">
                  <c:v>31.3</c:v>
                </c:pt>
                <c:pt idx="355">
                  <c:v>33.5</c:v>
                </c:pt>
                <c:pt idx="356">
                  <c:v>33.5</c:v>
                </c:pt>
                <c:pt idx="357">
                  <c:v>31.3</c:v>
                </c:pt>
                <c:pt idx="358">
                  <c:v>33.5</c:v>
                </c:pt>
                <c:pt idx="359">
                  <c:v>31.3</c:v>
                </c:pt>
                <c:pt idx="360">
                  <c:v>31.3</c:v>
                </c:pt>
                <c:pt idx="361">
                  <c:v>29.5</c:v>
                </c:pt>
                <c:pt idx="362">
                  <c:v>29.5</c:v>
                </c:pt>
                <c:pt idx="363">
                  <c:v>31.3</c:v>
                </c:pt>
                <c:pt idx="364">
                  <c:v>33.5</c:v>
                </c:pt>
                <c:pt idx="365">
                  <c:v>31.3</c:v>
                </c:pt>
                <c:pt idx="366">
                  <c:v>35.299999999999997</c:v>
                </c:pt>
                <c:pt idx="367">
                  <c:v>22.3</c:v>
                </c:pt>
                <c:pt idx="368">
                  <c:v>20.5</c:v>
                </c:pt>
                <c:pt idx="369">
                  <c:v>18.399999999999999</c:v>
                </c:pt>
                <c:pt idx="370">
                  <c:v>16.600000000000001</c:v>
                </c:pt>
                <c:pt idx="371">
                  <c:v>18.399999999999999</c:v>
                </c:pt>
                <c:pt idx="372">
                  <c:v>16.600000000000001</c:v>
                </c:pt>
                <c:pt idx="373">
                  <c:v>25.9</c:v>
                </c:pt>
                <c:pt idx="374">
                  <c:v>27.7</c:v>
                </c:pt>
                <c:pt idx="375">
                  <c:v>29.5</c:v>
                </c:pt>
                <c:pt idx="376">
                  <c:v>24.1</c:v>
                </c:pt>
                <c:pt idx="377">
                  <c:v>35.299999999999997</c:v>
                </c:pt>
                <c:pt idx="378">
                  <c:v>35.299999999999997</c:v>
                </c:pt>
                <c:pt idx="379">
                  <c:v>35.299999999999997</c:v>
                </c:pt>
                <c:pt idx="380">
                  <c:v>33.5</c:v>
                </c:pt>
                <c:pt idx="381">
                  <c:v>29.5</c:v>
                </c:pt>
                <c:pt idx="382">
                  <c:v>29.5</c:v>
                </c:pt>
                <c:pt idx="383">
                  <c:v>31.3</c:v>
                </c:pt>
                <c:pt idx="384">
                  <c:v>27.7</c:v>
                </c:pt>
                <c:pt idx="385">
                  <c:v>25.9</c:v>
                </c:pt>
                <c:pt idx="386">
                  <c:v>25.9</c:v>
                </c:pt>
                <c:pt idx="387">
                  <c:v>25.9</c:v>
                </c:pt>
                <c:pt idx="388">
                  <c:v>25.9</c:v>
                </c:pt>
                <c:pt idx="389">
                  <c:v>27.7</c:v>
                </c:pt>
                <c:pt idx="390">
                  <c:v>27.7</c:v>
                </c:pt>
                <c:pt idx="391">
                  <c:v>25.9</c:v>
                </c:pt>
                <c:pt idx="392">
                  <c:v>27.7</c:v>
                </c:pt>
                <c:pt idx="393">
                  <c:v>27.7</c:v>
                </c:pt>
                <c:pt idx="394">
                  <c:v>29.5</c:v>
                </c:pt>
                <c:pt idx="395">
                  <c:v>27.7</c:v>
                </c:pt>
                <c:pt idx="396">
                  <c:v>27.7</c:v>
                </c:pt>
                <c:pt idx="397">
                  <c:v>27.7</c:v>
                </c:pt>
                <c:pt idx="398">
                  <c:v>27.7</c:v>
                </c:pt>
                <c:pt idx="399">
                  <c:v>27.7</c:v>
                </c:pt>
                <c:pt idx="400">
                  <c:v>29.5</c:v>
                </c:pt>
                <c:pt idx="401">
                  <c:v>31.3</c:v>
                </c:pt>
                <c:pt idx="402">
                  <c:v>31.3</c:v>
                </c:pt>
                <c:pt idx="403">
                  <c:v>31.3</c:v>
                </c:pt>
                <c:pt idx="404">
                  <c:v>29.5</c:v>
                </c:pt>
                <c:pt idx="405">
                  <c:v>29.5</c:v>
                </c:pt>
                <c:pt idx="406">
                  <c:v>29.5</c:v>
                </c:pt>
                <c:pt idx="407">
                  <c:v>31.3</c:v>
                </c:pt>
                <c:pt idx="408">
                  <c:v>27.7</c:v>
                </c:pt>
                <c:pt idx="409">
                  <c:v>31.3</c:v>
                </c:pt>
                <c:pt idx="410">
                  <c:v>29.5</c:v>
                </c:pt>
                <c:pt idx="411">
                  <c:v>31.3</c:v>
                </c:pt>
                <c:pt idx="412">
                  <c:v>31.3</c:v>
                </c:pt>
                <c:pt idx="413">
                  <c:v>31.3</c:v>
                </c:pt>
                <c:pt idx="414">
                  <c:v>33.5</c:v>
                </c:pt>
                <c:pt idx="415">
                  <c:v>35.299999999999997</c:v>
                </c:pt>
                <c:pt idx="416">
                  <c:v>35.299999999999997</c:v>
                </c:pt>
                <c:pt idx="417">
                  <c:v>35.299999999999997</c:v>
                </c:pt>
                <c:pt idx="418">
                  <c:v>37.1</c:v>
                </c:pt>
                <c:pt idx="419">
                  <c:v>27.7</c:v>
                </c:pt>
                <c:pt idx="420">
                  <c:v>20.5</c:v>
                </c:pt>
                <c:pt idx="421">
                  <c:v>24.1</c:v>
                </c:pt>
                <c:pt idx="422">
                  <c:v>24.1</c:v>
                </c:pt>
                <c:pt idx="423">
                  <c:v>22.3</c:v>
                </c:pt>
                <c:pt idx="424">
                  <c:v>25.9</c:v>
                </c:pt>
                <c:pt idx="425">
                  <c:v>27.7</c:v>
                </c:pt>
                <c:pt idx="426">
                  <c:v>35.299999999999997</c:v>
                </c:pt>
                <c:pt idx="427">
                  <c:v>35.299999999999997</c:v>
                </c:pt>
                <c:pt idx="428">
                  <c:v>35.299999999999997</c:v>
                </c:pt>
                <c:pt idx="429">
                  <c:v>37.1</c:v>
                </c:pt>
                <c:pt idx="430">
                  <c:v>33.5</c:v>
                </c:pt>
                <c:pt idx="431">
                  <c:v>37.1</c:v>
                </c:pt>
                <c:pt idx="432">
                  <c:v>35.299999999999997</c:v>
                </c:pt>
                <c:pt idx="433">
                  <c:v>38.9</c:v>
                </c:pt>
                <c:pt idx="434">
                  <c:v>35.299999999999997</c:v>
                </c:pt>
                <c:pt idx="435">
                  <c:v>37.1</c:v>
                </c:pt>
                <c:pt idx="436">
                  <c:v>38.9</c:v>
                </c:pt>
                <c:pt idx="437">
                  <c:v>48.2</c:v>
                </c:pt>
                <c:pt idx="438">
                  <c:v>37.1</c:v>
                </c:pt>
                <c:pt idx="439">
                  <c:v>37.1</c:v>
                </c:pt>
                <c:pt idx="440">
                  <c:v>55.4</c:v>
                </c:pt>
                <c:pt idx="441">
                  <c:v>48.2</c:v>
                </c:pt>
                <c:pt idx="442">
                  <c:v>42.5</c:v>
                </c:pt>
                <c:pt idx="443">
                  <c:v>40.700000000000003</c:v>
                </c:pt>
                <c:pt idx="444">
                  <c:v>37.1</c:v>
                </c:pt>
                <c:pt idx="445">
                  <c:v>40.700000000000003</c:v>
                </c:pt>
                <c:pt idx="446">
                  <c:v>38.9</c:v>
                </c:pt>
                <c:pt idx="447">
                  <c:v>38.9</c:v>
                </c:pt>
                <c:pt idx="448">
                  <c:v>38.9</c:v>
                </c:pt>
                <c:pt idx="449">
                  <c:v>40.700000000000003</c:v>
                </c:pt>
                <c:pt idx="450">
                  <c:v>42.5</c:v>
                </c:pt>
                <c:pt idx="451">
                  <c:v>40.700000000000003</c:v>
                </c:pt>
                <c:pt idx="452">
                  <c:v>38.9</c:v>
                </c:pt>
                <c:pt idx="453">
                  <c:v>38.9</c:v>
                </c:pt>
                <c:pt idx="454">
                  <c:v>42.5</c:v>
                </c:pt>
                <c:pt idx="455">
                  <c:v>44.3</c:v>
                </c:pt>
                <c:pt idx="456">
                  <c:v>35.299999999999997</c:v>
                </c:pt>
                <c:pt idx="457">
                  <c:v>38.9</c:v>
                </c:pt>
                <c:pt idx="458">
                  <c:v>42.5</c:v>
                </c:pt>
                <c:pt idx="459">
                  <c:v>40.700000000000003</c:v>
                </c:pt>
                <c:pt idx="460">
                  <c:v>42.5</c:v>
                </c:pt>
                <c:pt idx="461">
                  <c:v>42.5</c:v>
                </c:pt>
                <c:pt idx="462">
                  <c:v>46.4</c:v>
                </c:pt>
                <c:pt idx="463">
                  <c:v>42.5</c:v>
                </c:pt>
                <c:pt idx="464">
                  <c:v>42.5</c:v>
                </c:pt>
                <c:pt idx="465">
                  <c:v>48.2</c:v>
                </c:pt>
                <c:pt idx="466">
                  <c:v>46.4</c:v>
                </c:pt>
                <c:pt idx="467">
                  <c:v>48.2</c:v>
                </c:pt>
                <c:pt idx="468">
                  <c:v>48.2</c:v>
                </c:pt>
                <c:pt idx="469">
                  <c:v>50</c:v>
                </c:pt>
                <c:pt idx="470">
                  <c:v>33.5</c:v>
                </c:pt>
                <c:pt idx="471">
                  <c:v>31.3</c:v>
                </c:pt>
                <c:pt idx="472">
                  <c:v>29.5</c:v>
                </c:pt>
                <c:pt idx="473">
                  <c:v>31.3</c:v>
                </c:pt>
                <c:pt idx="474">
                  <c:v>33.5</c:v>
                </c:pt>
                <c:pt idx="475">
                  <c:v>31.3</c:v>
                </c:pt>
                <c:pt idx="476">
                  <c:v>35.299999999999997</c:v>
                </c:pt>
                <c:pt idx="477">
                  <c:v>46.4</c:v>
                </c:pt>
                <c:pt idx="478">
                  <c:v>46.4</c:v>
                </c:pt>
                <c:pt idx="479">
                  <c:v>46.4</c:v>
                </c:pt>
                <c:pt idx="480">
                  <c:v>48.2</c:v>
                </c:pt>
                <c:pt idx="481">
                  <c:v>48.2</c:v>
                </c:pt>
                <c:pt idx="482">
                  <c:v>51.8</c:v>
                </c:pt>
                <c:pt idx="483">
                  <c:v>50</c:v>
                </c:pt>
                <c:pt idx="484">
                  <c:v>53.6</c:v>
                </c:pt>
                <c:pt idx="485">
                  <c:v>48.2</c:v>
                </c:pt>
                <c:pt idx="486">
                  <c:v>55.4</c:v>
                </c:pt>
                <c:pt idx="487">
                  <c:v>51.8</c:v>
                </c:pt>
                <c:pt idx="488">
                  <c:v>51.8</c:v>
                </c:pt>
                <c:pt idx="489">
                  <c:v>57.2</c:v>
                </c:pt>
                <c:pt idx="490">
                  <c:v>53.6</c:v>
                </c:pt>
                <c:pt idx="491">
                  <c:v>55.4</c:v>
                </c:pt>
                <c:pt idx="492">
                  <c:v>55.4</c:v>
                </c:pt>
                <c:pt idx="493">
                  <c:v>53.6</c:v>
                </c:pt>
                <c:pt idx="494">
                  <c:v>51.8</c:v>
                </c:pt>
                <c:pt idx="495">
                  <c:v>51.8</c:v>
                </c:pt>
                <c:pt idx="496">
                  <c:v>51.8</c:v>
                </c:pt>
                <c:pt idx="497">
                  <c:v>53.6</c:v>
                </c:pt>
                <c:pt idx="498">
                  <c:v>53.6</c:v>
                </c:pt>
                <c:pt idx="499">
                  <c:v>50</c:v>
                </c:pt>
                <c:pt idx="500">
                  <c:v>55.4</c:v>
                </c:pt>
                <c:pt idx="501">
                  <c:v>51.8</c:v>
                </c:pt>
                <c:pt idx="502">
                  <c:v>48.2</c:v>
                </c:pt>
                <c:pt idx="503">
                  <c:v>50</c:v>
                </c:pt>
                <c:pt idx="504">
                  <c:v>42.5</c:v>
                </c:pt>
                <c:pt idx="505">
                  <c:v>48.2</c:v>
                </c:pt>
                <c:pt idx="506">
                  <c:v>31.3</c:v>
                </c:pt>
                <c:pt idx="507">
                  <c:v>31.3</c:v>
                </c:pt>
                <c:pt idx="508">
                  <c:v>37.1</c:v>
                </c:pt>
                <c:pt idx="509">
                  <c:v>40.700000000000003</c:v>
                </c:pt>
                <c:pt idx="510">
                  <c:v>48.2</c:v>
                </c:pt>
                <c:pt idx="511">
                  <c:v>53.6</c:v>
                </c:pt>
                <c:pt idx="512">
                  <c:v>53.6</c:v>
                </c:pt>
                <c:pt idx="513">
                  <c:v>50</c:v>
                </c:pt>
                <c:pt idx="514">
                  <c:v>46.4</c:v>
                </c:pt>
                <c:pt idx="515">
                  <c:v>46.4</c:v>
                </c:pt>
                <c:pt idx="516">
                  <c:v>48.2</c:v>
                </c:pt>
                <c:pt idx="517">
                  <c:v>51.8</c:v>
                </c:pt>
                <c:pt idx="518">
                  <c:v>51.8</c:v>
                </c:pt>
                <c:pt idx="519">
                  <c:v>57.2</c:v>
                </c:pt>
                <c:pt idx="520">
                  <c:v>50</c:v>
                </c:pt>
                <c:pt idx="521">
                  <c:v>48.2</c:v>
                </c:pt>
                <c:pt idx="522">
                  <c:v>50</c:v>
                </c:pt>
                <c:pt idx="523">
                  <c:v>48.2</c:v>
                </c:pt>
                <c:pt idx="524">
                  <c:v>48.2</c:v>
                </c:pt>
                <c:pt idx="525">
                  <c:v>46.4</c:v>
                </c:pt>
                <c:pt idx="526">
                  <c:v>51.8</c:v>
                </c:pt>
                <c:pt idx="527">
                  <c:v>51.8</c:v>
                </c:pt>
                <c:pt idx="528">
                  <c:v>63</c:v>
                </c:pt>
                <c:pt idx="529">
                  <c:v>61.2</c:v>
                </c:pt>
                <c:pt idx="530">
                  <c:v>53.6</c:v>
                </c:pt>
                <c:pt idx="531">
                  <c:v>50</c:v>
                </c:pt>
                <c:pt idx="532">
                  <c:v>53.6</c:v>
                </c:pt>
                <c:pt idx="533">
                  <c:v>59.4</c:v>
                </c:pt>
                <c:pt idx="534">
                  <c:v>61.2</c:v>
                </c:pt>
                <c:pt idx="535">
                  <c:v>51.8</c:v>
                </c:pt>
                <c:pt idx="536">
                  <c:v>59.4</c:v>
                </c:pt>
                <c:pt idx="537">
                  <c:v>57.2</c:v>
                </c:pt>
                <c:pt idx="538">
                  <c:v>64.8</c:v>
                </c:pt>
                <c:pt idx="539">
                  <c:v>61.2</c:v>
                </c:pt>
                <c:pt idx="540">
                  <c:v>72.400000000000006</c:v>
                </c:pt>
                <c:pt idx="541">
                  <c:v>72.400000000000006</c:v>
                </c:pt>
                <c:pt idx="542">
                  <c:v>59.4</c:v>
                </c:pt>
                <c:pt idx="543">
                  <c:v>61.2</c:v>
                </c:pt>
                <c:pt idx="544">
                  <c:v>55.4</c:v>
                </c:pt>
                <c:pt idx="545">
                  <c:v>59.4</c:v>
                </c:pt>
                <c:pt idx="546">
                  <c:v>68.400000000000006</c:v>
                </c:pt>
                <c:pt idx="547">
                  <c:v>61.2</c:v>
                </c:pt>
                <c:pt idx="548">
                  <c:v>51.8</c:v>
                </c:pt>
                <c:pt idx="549">
                  <c:v>51.8</c:v>
                </c:pt>
                <c:pt idx="550">
                  <c:v>51.8</c:v>
                </c:pt>
                <c:pt idx="551">
                  <c:v>61.2</c:v>
                </c:pt>
                <c:pt idx="552">
                  <c:v>42.5</c:v>
                </c:pt>
                <c:pt idx="553">
                  <c:v>50</c:v>
                </c:pt>
                <c:pt idx="554">
                  <c:v>51.8</c:v>
                </c:pt>
                <c:pt idx="555">
                  <c:v>57.2</c:v>
                </c:pt>
                <c:pt idx="556">
                  <c:v>51.8</c:v>
                </c:pt>
                <c:pt idx="557">
                  <c:v>50</c:v>
                </c:pt>
                <c:pt idx="558">
                  <c:v>29.5</c:v>
                </c:pt>
                <c:pt idx="559">
                  <c:v>33.5</c:v>
                </c:pt>
                <c:pt idx="560">
                  <c:v>33.5</c:v>
                </c:pt>
                <c:pt idx="561">
                  <c:v>31.3</c:v>
                </c:pt>
                <c:pt idx="562">
                  <c:v>27.7</c:v>
                </c:pt>
                <c:pt idx="563">
                  <c:v>25.9</c:v>
                </c:pt>
                <c:pt idx="564">
                  <c:v>25.9</c:v>
                </c:pt>
                <c:pt idx="565">
                  <c:v>25.9</c:v>
                </c:pt>
                <c:pt idx="566">
                  <c:v>27.7</c:v>
                </c:pt>
                <c:pt idx="567">
                  <c:v>37.1</c:v>
                </c:pt>
                <c:pt idx="568">
                  <c:v>35.299999999999997</c:v>
                </c:pt>
                <c:pt idx="569">
                  <c:v>33.5</c:v>
                </c:pt>
                <c:pt idx="570">
                  <c:v>25.9</c:v>
                </c:pt>
                <c:pt idx="571">
                  <c:v>25.9</c:v>
                </c:pt>
                <c:pt idx="572">
                  <c:v>25.9</c:v>
                </c:pt>
                <c:pt idx="573">
                  <c:v>18.399999999999999</c:v>
                </c:pt>
                <c:pt idx="574">
                  <c:v>18.399999999999999</c:v>
                </c:pt>
                <c:pt idx="575">
                  <c:v>18.399999999999999</c:v>
                </c:pt>
                <c:pt idx="576">
                  <c:v>22.3</c:v>
                </c:pt>
                <c:pt idx="577">
                  <c:v>24.1</c:v>
                </c:pt>
                <c:pt idx="578">
                  <c:v>24.1</c:v>
                </c:pt>
                <c:pt idx="579">
                  <c:v>24.1</c:v>
                </c:pt>
                <c:pt idx="580">
                  <c:v>27.7</c:v>
                </c:pt>
                <c:pt idx="581">
                  <c:v>29.5</c:v>
                </c:pt>
                <c:pt idx="582">
                  <c:v>27.7</c:v>
                </c:pt>
                <c:pt idx="583">
                  <c:v>27.7</c:v>
                </c:pt>
                <c:pt idx="584">
                  <c:v>31.3</c:v>
                </c:pt>
                <c:pt idx="585">
                  <c:v>31.3</c:v>
                </c:pt>
                <c:pt idx="586">
                  <c:v>31.3</c:v>
                </c:pt>
                <c:pt idx="587">
                  <c:v>35.299999999999997</c:v>
                </c:pt>
                <c:pt idx="588">
                  <c:v>29.5</c:v>
                </c:pt>
                <c:pt idx="589">
                  <c:v>29.5</c:v>
                </c:pt>
                <c:pt idx="590">
                  <c:v>48.2</c:v>
                </c:pt>
                <c:pt idx="591">
                  <c:v>27.7</c:v>
                </c:pt>
                <c:pt idx="592">
                  <c:v>20.5</c:v>
                </c:pt>
                <c:pt idx="593">
                  <c:v>18.399999999999999</c:v>
                </c:pt>
                <c:pt idx="594">
                  <c:v>27.7</c:v>
                </c:pt>
                <c:pt idx="595">
                  <c:v>35.299999999999997</c:v>
                </c:pt>
                <c:pt idx="596">
                  <c:v>27.7</c:v>
                </c:pt>
                <c:pt idx="597">
                  <c:v>27.7</c:v>
                </c:pt>
                <c:pt idx="598">
                  <c:v>37.1</c:v>
                </c:pt>
                <c:pt idx="599">
                  <c:v>18.399999999999999</c:v>
                </c:pt>
                <c:pt idx="600">
                  <c:v>18.399999999999999</c:v>
                </c:pt>
                <c:pt idx="601">
                  <c:v>37.1</c:v>
                </c:pt>
                <c:pt idx="602">
                  <c:v>37.1</c:v>
                </c:pt>
                <c:pt idx="603">
                  <c:v>33.5</c:v>
                </c:pt>
                <c:pt idx="604">
                  <c:v>40.700000000000003</c:v>
                </c:pt>
                <c:pt idx="605">
                  <c:v>40.700000000000003</c:v>
                </c:pt>
                <c:pt idx="606">
                  <c:v>37.1</c:v>
                </c:pt>
                <c:pt idx="607">
                  <c:v>40.700000000000003</c:v>
                </c:pt>
                <c:pt idx="608">
                  <c:v>42.5</c:v>
                </c:pt>
                <c:pt idx="609">
                  <c:v>33.5</c:v>
                </c:pt>
                <c:pt idx="610">
                  <c:v>22.3</c:v>
                </c:pt>
                <c:pt idx="611">
                  <c:v>24.1</c:v>
                </c:pt>
                <c:pt idx="612">
                  <c:v>25.9</c:v>
                </c:pt>
                <c:pt idx="613">
                  <c:v>25.9</c:v>
                </c:pt>
                <c:pt idx="614">
                  <c:v>22.3</c:v>
                </c:pt>
                <c:pt idx="615">
                  <c:v>24.1</c:v>
                </c:pt>
                <c:pt idx="616">
                  <c:v>27.7</c:v>
                </c:pt>
                <c:pt idx="617">
                  <c:v>25.9</c:v>
                </c:pt>
                <c:pt idx="618">
                  <c:v>27.7</c:v>
                </c:pt>
                <c:pt idx="619">
                  <c:v>27.7</c:v>
                </c:pt>
                <c:pt idx="620">
                  <c:v>24.1</c:v>
                </c:pt>
                <c:pt idx="621">
                  <c:v>25.9</c:v>
                </c:pt>
                <c:pt idx="622">
                  <c:v>37.1</c:v>
                </c:pt>
                <c:pt idx="623">
                  <c:v>27.7</c:v>
                </c:pt>
                <c:pt idx="624">
                  <c:v>22.3</c:v>
                </c:pt>
                <c:pt idx="625">
                  <c:v>20.5</c:v>
                </c:pt>
                <c:pt idx="626">
                  <c:v>24.1</c:v>
                </c:pt>
                <c:pt idx="627">
                  <c:v>22.3</c:v>
                </c:pt>
                <c:pt idx="628">
                  <c:v>22.3</c:v>
                </c:pt>
                <c:pt idx="629">
                  <c:v>18.399999999999999</c:v>
                </c:pt>
                <c:pt idx="630">
                  <c:v>22.3</c:v>
                </c:pt>
                <c:pt idx="631">
                  <c:v>25.9</c:v>
                </c:pt>
                <c:pt idx="632">
                  <c:v>27.7</c:v>
                </c:pt>
                <c:pt idx="633">
                  <c:v>35.299999999999997</c:v>
                </c:pt>
                <c:pt idx="634">
                  <c:v>35.299999999999997</c:v>
                </c:pt>
                <c:pt idx="635">
                  <c:v>35.299999999999997</c:v>
                </c:pt>
                <c:pt idx="636">
                  <c:v>33.5</c:v>
                </c:pt>
                <c:pt idx="637">
                  <c:v>35.299999999999997</c:v>
                </c:pt>
                <c:pt idx="638">
                  <c:v>40.700000000000003</c:v>
                </c:pt>
                <c:pt idx="639">
                  <c:v>48.2</c:v>
                </c:pt>
                <c:pt idx="640">
                  <c:v>48.2</c:v>
                </c:pt>
                <c:pt idx="641">
                  <c:v>48.2</c:v>
                </c:pt>
                <c:pt idx="642">
                  <c:v>48.2</c:v>
                </c:pt>
                <c:pt idx="643">
                  <c:v>51.8</c:v>
                </c:pt>
                <c:pt idx="644">
                  <c:v>50</c:v>
                </c:pt>
                <c:pt idx="645">
                  <c:v>53.6</c:v>
                </c:pt>
                <c:pt idx="646">
                  <c:v>40.700000000000003</c:v>
                </c:pt>
                <c:pt idx="647">
                  <c:v>51.8</c:v>
                </c:pt>
                <c:pt idx="648">
                  <c:v>48.2</c:v>
                </c:pt>
                <c:pt idx="649">
                  <c:v>55.4</c:v>
                </c:pt>
                <c:pt idx="650">
                  <c:v>50</c:v>
                </c:pt>
                <c:pt idx="651">
                  <c:v>51.8</c:v>
                </c:pt>
                <c:pt idx="652">
                  <c:v>53.6</c:v>
                </c:pt>
                <c:pt idx="653">
                  <c:v>57.2</c:v>
                </c:pt>
                <c:pt idx="654">
                  <c:v>40.700000000000003</c:v>
                </c:pt>
                <c:pt idx="655">
                  <c:v>50</c:v>
                </c:pt>
                <c:pt idx="656">
                  <c:v>44.3</c:v>
                </c:pt>
                <c:pt idx="657">
                  <c:v>48.2</c:v>
                </c:pt>
                <c:pt idx="658">
                  <c:v>42.5</c:v>
                </c:pt>
                <c:pt idx="659">
                  <c:v>48.2</c:v>
                </c:pt>
                <c:pt idx="660">
                  <c:v>40.700000000000003</c:v>
                </c:pt>
                <c:pt idx="661">
                  <c:v>63</c:v>
                </c:pt>
                <c:pt idx="662">
                  <c:v>63</c:v>
                </c:pt>
                <c:pt idx="663">
                  <c:v>50</c:v>
                </c:pt>
                <c:pt idx="664">
                  <c:v>48.2</c:v>
                </c:pt>
                <c:pt idx="665">
                  <c:v>48.2</c:v>
                </c:pt>
                <c:pt idx="666">
                  <c:v>27.7</c:v>
                </c:pt>
                <c:pt idx="667">
                  <c:v>20.5</c:v>
                </c:pt>
                <c:pt idx="668">
                  <c:v>33.5</c:v>
                </c:pt>
                <c:pt idx="669">
                  <c:v>29.5</c:v>
                </c:pt>
                <c:pt idx="670">
                  <c:v>31.3</c:v>
                </c:pt>
                <c:pt idx="671">
                  <c:v>24.1</c:v>
                </c:pt>
                <c:pt idx="672">
                  <c:v>27.7</c:v>
                </c:pt>
                <c:pt idx="673">
                  <c:v>35.299999999999997</c:v>
                </c:pt>
                <c:pt idx="674">
                  <c:v>33.5</c:v>
                </c:pt>
                <c:pt idx="675">
                  <c:v>35.299999999999997</c:v>
                </c:pt>
                <c:pt idx="676">
                  <c:v>33.5</c:v>
                </c:pt>
                <c:pt idx="677">
                  <c:v>38.9</c:v>
                </c:pt>
                <c:pt idx="678">
                  <c:v>37.1</c:v>
                </c:pt>
                <c:pt idx="679">
                  <c:v>40.700000000000003</c:v>
                </c:pt>
                <c:pt idx="680">
                  <c:v>37.1</c:v>
                </c:pt>
                <c:pt idx="681">
                  <c:v>46.4</c:v>
                </c:pt>
                <c:pt idx="682">
                  <c:v>40.700000000000003</c:v>
                </c:pt>
                <c:pt idx="683">
                  <c:v>35.299999999999997</c:v>
                </c:pt>
                <c:pt idx="684">
                  <c:v>37.1</c:v>
                </c:pt>
                <c:pt idx="685">
                  <c:v>31.3</c:v>
                </c:pt>
                <c:pt idx="686">
                  <c:v>33.5</c:v>
                </c:pt>
                <c:pt idx="687">
                  <c:v>37.1</c:v>
                </c:pt>
                <c:pt idx="688">
                  <c:v>37.1</c:v>
                </c:pt>
                <c:pt idx="689">
                  <c:v>33.5</c:v>
                </c:pt>
                <c:pt idx="690">
                  <c:v>42.5</c:v>
                </c:pt>
                <c:pt idx="691">
                  <c:v>29.5</c:v>
                </c:pt>
                <c:pt idx="692">
                  <c:v>33.5</c:v>
                </c:pt>
                <c:pt idx="693">
                  <c:v>55.4</c:v>
                </c:pt>
                <c:pt idx="694">
                  <c:v>72.400000000000006</c:v>
                </c:pt>
                <c:pt idx="695">
                  <c:v>72.400000000000006</c:v>
                </c:pt>
                <c:pt idx="696">
                  <c:v>33.5</c:v>
                </c:pt>
                <c:pt idx="697">
                  <c:v>25.9</c:v>
                </c:pt>
                <c:pt idx="698">
                  <c:v>31.3</c:v>
                </c:pt>
                <c:pt idx="699">
                  <c:v>31.3</c:v>
                </c:pt>
                <c:pt idx="700">
                  <c:v>44.3</c:v>
                </c:pt>
                <c:pt idx="701">
                  <c:v>38.9</c:v>
                </c:pt>
                <c:pt idx="702">
                  <c:v>51.8</c:v>
                </c:pt>
                <c:pt idx="703">
                  <c:v>51.8</c:v>
                </c:pt>
                <c:pt idx="704">
                  <c:v>51.8</c:v>
                </c:pt>
                <c:pt idx="705">
                  <c:v>51.8</c:v>
                </c:pt>
                <c:pt idx="706">
                  <c:v>64.8</c:v>
                </c:pt>
                <c:pt idx="707">
                  <c:v>64.8</c:v>
                </c:pt>
                <c:pt idx="708">
                  <c:v>57.2</c:v>
                </c:pt>
                <c:pt idx="709">
                  <c:v>53.6</c:v>
                </c:pt>
                <c:pt idx="710">
                  <c:v>42.5</c:v>
                </c:pt>
                <c:pt idx="711">
                  <c:v>46.4</c:v>
                </c:pt>
                <c:pt idx="712">
                  <c:v>55.4</c:v>
                </c:pt>
                <c:pt idx="713">
                  <c:v>63</c:v>
                </c:pt>
                <c:pt idx="714">
                  <c:v>66.599999999999994</c:v>
                </c:pt>
                <c:pt idx="715">
                  <c:v>70.2</c:v>
                </c:pt>
                <c:pt idx="716">
                  <c:v>42.5</c:v>
                </c:pt>
                <c:pt idx="717">
                  <c:v>25.9</c:v>
                </c:pt>
                <c:pt idx="718">
                  <c:v>22.3</c:v>
                </c:pt>
                <c:pt idx="719">
                  <c:v>40.700000000000003</c:v>
                </c:pt>
                <c:pt idx="720">
                  <c:v>59.4</c:v>
                </c:pt>
                <c:pt idx="721">
                  <c:v>59.4</c:v>
                </c:pt>
                <c:pt idx="722">
                  <c:v>68.400000000000006</c:v>
                </c:pt>
                <c:pt idx="723">
                  <c:v>68.400000000000006</c:v>
                </c:pt>
                <c:pt idx="724">
                  <c:v>51.8</c:v>
                </c:pt>
                <c:pt idx="725">
                  <c:v>50</c:v>
                </c:pt>
                <c:pt idx="726">
                  <c:v>40.700000000000003</c:v>
                </c:pt>
                <c:pt idx="727">
                  <c:v>48.2</c:v>
                </c:pt>
                <c:pt idx="728">
                  <c:v>38.9</c:v>
                </c:pt>
                <c:pt idx="729">
                  <c:v>48.2</c:v>
                </c:pt>
                <c:pt idx="730">
                  <c:v>51.8</c:v>
                </c:pt>
                <c:pt idx="731">
                  <c:v>51.8</c:v>
                </c:pt>
                <c:pt idx="732">
                  <c:v>29.5</c:v>
                </c:pt>
                <c:pt idx="733">
                  <c:v>33.5</c:v>
                </c:pt>
                <c:pt idx="734">
                  <c:v>37.1</c:v>
                </c:pt>
                <c:pt idx="735">
                  <c:v>40.700000000000003</c:v>
                </c:pt>
                <c:pt idx="736">
                  <c:v>35.299999999999997</c:v>
                </c:pt>
                <c:pt idx="737">
                  <c:v>33.5</c:v>
                </c:pt>
                <c:pt idx="738">
                  <c:v>22.3</c:v>
                </c:pt>
                <c:pt idx="739">
                  <c:v>25.9</c:v>
                </c:pt>
                <c:pt idx="740">
                  <c:v>31.3</c:v>
                </c:pt>
                <c:pt idx="741">
                  <c:v>18.399999999999999</c:v>
                </c:pt>
                <c:pt idx="742">
                  <c:v>40.700000000000003</c:v>
                </c:pt>
                <c:pt idx="743">
                  <c:v>37.1</c:v>
                </c:pt>
                <c:pt idx="744">
                  <c:v>35.299999999999997</c:v>
                </c:pt>
                <c:pt idx="745">
                  <c:v>46.4</c:v>
                </c:pt>
                <c:pt idx="746">
                  <c:v>46.4</c:v>
                </c:pt>
                <c:pt idx="747">
                  <c:v>38.9</c:v>
                </c:pt>
                <c:pt idx="748">
                  <c:v>29.5</c:v>
                </c:pt>
                <c:pt idx="749">
                  <c:v>35.299999999999997</c:v>
                </c:pt>
                <c:pt idx="750">
                  <c:v>37.1</c:v>
                </c:pt>
                <c:pt idx="751">
                  <c:v>31.3</c:v>
                </c:pt>
                <c:pt idx="752">
                  <c:v>35.299999999999997</c:v>
                </c:pt>
                <c:pt idx="753">
                  <c:v>37.1</c:v>
                </c:pt>
                <c:pt idx="754">
                  <c:v>37.1</c:v>
                </c:pt>
                <c:pt idx="755">
                  <c:v>40.700000000000003</c:v>
                </c:pt>
                <c:pt idx="756">
                  <c:v>50</c:v>
                </c:pt>
                <c:pt idx="757">
                  <c:v>42.5</c:v>
                </c:pt>
                <c:pt idx="758">
                  <c:v>38.9</c:v>
                </c:pt>
                <c:pt idx="759">
                  <c:v>33.5</c:v>
                </c:pt>
                <c:pt idx="760">
                  <c:v>35.299999999999997</c:v>
                </c:pt>
                <c:pt idx="761">
                  <c:v>33.5</c:v>
                </c:pt>
                <c:pt idx="762">
                  <c:v>37.1</c:v>
                </c:pt>
                <c:pt idx="763">
                  <c:v>40.700000000000003</c:v>
                </c:pt>
                <c:pt idx="764">
                  <c:v>38.9</c:v>
                </c:pt>
                <c:pt idx="765">
                  <c:v>42.5</c:v>
                </c:pt>
                <c:pt idx="766">
                  <c:v>48.2</c:v>
                </c:pt>
                <c:pt idx="767">
                  <c:v>48.2</c:v>
                </c:pt>
                <c:pt idx="768">
                  <c:v>50</c:v>
                </c:pt>
                <c:pt idx="769">
                  <c:v>48.2</c:v>
                </c:pt>
                <c:pt idx="770">
                  <c:v>59.4</c:v>
                </c:pt>
                <c:pt idx="771">
                  <c:v>40.700000000000003</c:v>
                </c:pt>
                <c:pt idx="772">
                  <c:v>51.8</c:v>
                </c:pt>
                <c:pt idx="773">
                  <c:v>55.4</c:v>
                </c:pt>
                <c:pt idx="774">
                  <c:v>51.8</c:v>
                </c:pt>
                <c:pt idx="775">
                  <c:v>51.8</c:v>
                </c:pt>
                <c:pt idx="776">
                  <c:v>40.700000000000003</c:v>
                </c:pt>
                <c:pt idx="777">
                  <c:v>50</c:v>
                </c:pt>
                <c:pt idx="778">
                  <c:v>55.4</c:v>
                </c:pt>
                <c:pt idx="779">
                  <c:v>44.3</c:v>
                </c:pt>
                <c:pt idx="780">
                  <c:v>48.2</c:v>
                </c:pt>
                <c:pt idx="781">
                  <c:v>53.6</c:v>
                </c:pt>
                <c:pt idx="782">
                  <c:v>51.8</c:v>
                </c:pt>
                <c:pt idx="783">
                  <c:v>42.5</c:v>
                </c:pt>
                <c:pt idx="784">
                  <c:v>44.3</c:v>
                </c:pt>
                <c:pt idx="785">
                  <c:v>46.4</c:v>
                </c:pt>
                <c:pt idx="786">
                  <c:v>46.4</c:v>
                </c:pt>
                <c:pt idx="787">
                  <c:v>42.5</c:v>
                </c:pt>
                <c:pt idx="788">
                  <c:v>48.2</c:v>
                </c:pt>
                <c:pt idx="789">
                  <c:v>46.4</c:v>
                </c:pt>
                <c:pt idx="790">
                  <c:v>50</c:v>
                </c:pt>
                <c:pt idx="791">
                  <c:v>48.2</c:v>
                </c:pt>
                <c:pt idx="792">
                  <c:v>51.8</c:v>
                </c:pt>
                <c:pt idx="793">
                  <c:v>46.4</c:v>
                </c:pt>
                <c:pt idx="794">
                  <c:v>40.700000000000003</c:v>
                </c:pt>
                <c:pt idx="795">
                  <c:v>48.2</c:v>
                </c:pt>
                <c:pt idx="796">
                  <c:v>50</c:v>
                </c:pt>
                <c:pt idx="797">
                  <c:v>46.4</c:v>
                </c:pt>
                <c:pt idx="798">
                  <c:v>46.4</c:v>
                </c:pt>
                <c:pt idx="799">
                  <c:v>50</c:v>
                </c:pt>
                <c:pt idx="800">
                  <c:v>44.3</c:v>
                </c:pt>
                <c:pt idx="801">
                  <c:v>48.2</c:v>
                </c:pt>
                <c:pt idx="802">
                  <c:v>48.2</c:v>
                </c:pt>
                <c:pt idx="803">
                  <c:v>42.5</c:v>
                </c:pt>
                <c:pt idx="804">
                  <c:v>48.2</c:v>
                </c:pt>
                <c:pt idx="805">
                  <c:v>48.2</c:v>
                </c:pt>
                <c:pt idx="806">
                  <c:v>48.2</c:v>
                </c:pt>
                <c:pt idx="807">
                  <c:v>51.8</c:v>
                </c:pt>
                <c:pt idx="808">
                  <c:v>51.8</c:v>
                </c:pt>
                <c:pt idx="809">
                  <c:v>53.6</c:v>
                </c:pt>
                <c:pt idx="810">
                  <c:v>53.6</c:v>
                </c:pt>
                <c:pt idx="811">
                  <c:v>59.4</c:v>
                </c:pt>
                <c:pt idx="812">
                  <c:v>55.4</c:v>
                </c:pt>
                <c:pt idx="813">
                  <c:v>61.2</c:v>
                </c:pt>
                <c:pt idx="814">
                  <c:v>64.8</c:v>
                </c:pt>
                <c:pt idx="815">
                  <c:v>66.599999999999994</c:v>
                </c:pt>
                <c:pt idx="816">
                  <c:v>85.3</c:v>
                </c:pt>
                <c:pt idx="817">
                  <c:v>85.3</c:v>
                </c:pt>
                <c:pt idx="818">
                  <c:v>85.3</c:v>
                </c:pt>
                <c:pt idx="819">
                  <c:v>79.599999999999994</c:v>
                </c:pt>
                <c:pt idx="820">
                  <c:v>76</c:v>
                </c:pt>
                <c:pt idx="821">
                  <c:v>76</c:v>
                </c:pt>
                <c:pt idx="822">
                  <c:v>74.2</c:v>
                </c:pt>
                <c:pt idx="823">
                  <c:v>72.400000000000006</c:v>
                </c:pt>
                <c:pt idx="824">
                  <c:v>70.2</c:v>
                </c:pt>
                <c:pt idx="825">
                  <c:v>63</c:v>
                </c:pt>
                <c:pt idx="826">
                  <c:v>59.4</c:v>
                </c:pt>
                <c:pt idx="827">
                  <c:v>55.4</c:v>
                </c:pt>
                <c:pt idx="828">
                  <c:v>53.6</c:v>
                </c:pt>
                <c:pt idx="829">
                  <c:v>51.8</c:v>
                </c:pt>
                <c:pt idx="830">
                  <c:v>51.8</c:v>
                </c:pt>
                <c:pt idx="831">
                  <c:v>53.6</c:v>
                </c:pt>
                <c:pt idx="832">
                  <c:v>55.4</c:v>
                </c:pt>
                <c:pt idx="833">
                  <c:v>55.4</c:v>
                </c:pt>
                <c:pt idx="834">
                  <c:v>53.6</c:v>
                </c:pt>
                <c:pt idx="835">
                  <c:v>55.4</c:v>
                </c:pt>
                <c:pt idx="836">
                  <c:v>53.6</c:v>
                </c:pt>
                <c:pt idx="837">
                  <c:v>57.2</c:v>
                </c:pt>
                <c:pt idx="838">
                  <c:v>61.2</c:v>
                </c:pt>
                <c:pt idx="839">
                  <c:v>61.2</c:v>
                </c:pt>
                <c:pt idx="840">
                  <c:v>61.2</c:v>
                </c:pt>
                <c:pt idx="841">
                  <c:v>57.2</c:v>
                </c:pt>
                <c:pt idx="842">
                  <c:v>61.2</c:v>
                </c:pt>
                <c:pt idx="843">
                  <c:v>57.2</c:v>
                </c:pt>
                <c:pt idx="844">
                  <c:v>59.4</c:v>
                </c:pt>
                <c:pt idx="845">
                  <c:v>53.6</c:v>
                </c:pt>
                <c:pt idx="846">
                  <c:v>55.4</c:v>
                </c:pt>
                <c:pt idx="847">
                  <c:v>61.2</c:v>
                </c:pt>
                <c:pt idx="848">
                  <c:v>66.599999999999994</c:v>
                </c:pt>
                <c:pt idx="849">
                  <c:v>76</c:v>
                </c:pt>
                <c:pt idx="850">
                  <c:v>76</c:v>
                </c:pt>
                <c:pt idx="851">
                  <c:v>79.599999999999994</c:v>
                </c:pt>
                <c:pt idx="852">
                  <c:v>81.400000000000006</c:v>
                </c:pt>
                <c:pt idx="853">
                  <c:v>90.7</c:v>
                </c:pt>
                <c:pt idx="854">
                  <c:v>79.599999999999994</c:v>
                </c:pt>
                <c:pt idx="855">
                  <c:v>85.3</c:v>
                </c:pt>
                <c:pt idx="856">
                  <c:v>92.5</c:v>
                </c:pt>
                <c:pt idx="857">
                  <c:v>94.3</c:v>
                </c:pt>
                <c:pt idx="858">
                  <c:v>90.7</c:v>
                </c:pt>
                <c:pt idx="859">
                  <c:v>87.1</c:v>
                </c:pt>
                <c:pt idx="860">
                  <c:v>101.9</c:v>
                </c:pt>
                <c:pt idx="861">
                  <c:v>103.7</c:v>
                </c:pt>
                <c:pt idx="862">
                  <c:v>92.5</c:v>
                </c:pt>
                <c:pt idx="863">
                  <c:v>77.8</c:v>
                </c:pt>
                <c:pt idx="864">
                  <c:v>79.599999999999994</c:v>
                </c:pt>
                <c:pt idx="865">
                  <c:v>79.599999999999994</c:v>
                </c:pt>
                <c:pt idx="866">
                  <c:v>79.599999999999994</c:v>
                </c:pt>
                <c:pt idx="867">
                  <c:v>72.400000000000006</c:v>
                </c:pt>
                <c:pt idx="868">
                  <c:v>79.599999999999994</c:v>
                </c:pt>
                <c:pt idx="869">
                  <c:v>77.8</c:v>
                </c:pt>
                <c:pt idx="870">
                  <c:v>81.400000000000006</c:v>
                </c:pt>
                <c:pt idx="871">
                  <c:v>77.8</c:v>
                </c:pt>
                <c:pt idx="872">
                  <c:v>85.3</c:v>
                </c:pt>
                <c:pt idx="873">
                  <c:v>76</c:v>
                </c:pt>
                <c:pt idx="874">
                  <c:v>76</c:v>
                </c:pt>
                <c:pt idx="875">
                  <c:v>81.400000000000006</c:v>
                </c:pt>
                <c:pt idx="876">
                  <c:v>83.2</c:v>
                </c:pt>
                <c:pt idx="877">
                  <c:v>83.2</c:v>
                </c:pt>
                <c:pt idx="878">
                  <c:v>85.3</c:v>
                </c:pt>
                <c:pt idx="879">
                  <c:v>85.3</c:v>
                </c:pt>
                <c:pt idx="880">
                  <c:v>81.400000000000006</c:v>
                </c:pt>
                <c:pt idx="881">
                  <c:v>48.2</c:v>
                </c:pt>
                <c:pt idx="882">
                  <c:v>48.2</c:v>
                </c:pt>
                <c:pt idx="883">
                  <c:v>64.8</c:v>
                </c:pt>
                <c:pt idx="884">
                  <c:v>64.8</c:v>
                </c:pt>
                <c:pt idx="885">
                  <c:v>57.2</c:v>
                </c:pt>
                <c:pt idx="886">
                  <c:v>57.2</c:v>
                </c:pt>
                <c:pt idx="887">
                  <c:v>57.2</c:v>
                </c:pt>
                <c:pt idx="888">
                  <c:v>55.4</c:v>
                </c:pt>
                <c:pt idx="889">
                  <c:v>57.2</c:v>
                </c:pt>
                <c:pt idx="890">
                  <c:v>59.4</c:v>
                </c:pt>
                <c:pt idx="891">
                  <c:v>63</c:v>
                </c:pt>
                <c:pt idx="892">
                  <c:v>70.2</c:v>
                </c:pt>
                <c:pt idx="893">
                  <c:v>53.6</c:v>
                </c:pt>
                <c:pt idx="894">
                  <c:v>46.4</c:v>
                </c:pt>
                <c:pt idx="895">
                  <c:v>48.2</c:v>
                </c:pt>
                <c:pt idx="896">
                  <c:v>55.4</c:v>
                </c:pt>
                <c:pt idx="897">
                  <c:v>55.4</c:v>
                </c:pt>
                <c:pt idx="898">
                  <c:v>44.3</c:v>
                </c:pt>
                <c:pt idx="899">
                  <c:v>53.6</c:v>
                </c:pt>
                <c:pt idx="900">
                  <c:v>57.2</c:v>
                </c:pt>
                <c:pt idx="901">
                  <c:v>50</c:v>
                </c:pt>
                <c:pt idx="902">
                  <c:v>57.2</c:v>
                </c:pt>
                <c:pt idx="903">
                  <c:v>51.8</c:v>
                </c:pt>
                <c:pt idx="904">
                  <c:v>46.4</c:v>
                </c:pt>
                <c:pt idx="905">
                  <c:v>35.299999999999997</c:v>
                </c:pt>
                <c:pt idx="906">
                  <c:v>53.6</c:v>
                </c:pt>
                <c:pt idx="907">
                  <c:v>48.2</c:v>
                </c:pt>
                <c:pt idx="908">
                  <c:v>46.4</c:v>
                </c:pt>
                <c:pt idx="909">
                  <c:v>46.4</c:v>
                </c:pt>
                <c:pt idx="910">
                  <c:v>29.5</c:v>
                </c:pt>
                <c:pt idx="911">
                  <c:v>29.5</c:v>
                </c:pt>
                <c:pt idx="912">
                  <c:v>51.8</c:v>
                </c:pt>
                <c:pt idx="913">
                  <c:v>53.6</c:v>
                </c:pt>
                <c:pt idx="914">
                  <c:v>42.5</c:v>
                </c:pt>
                <c:pt idx="915">
                  <c:v>48.2</c:v>
                </c:pt>
                <c:pt idx="916">
                  <c:v>40.700000000000003</c:v>
                </c:pt>
                <c:pt idx="917">
                  <c:v>55.4</c:v>
                </c:pt>
                <c:pt idx="918">
                  <c:v>63</c:v>
                </c:pt>
                <c:pt idx="919">
                  <c:v>61.2</c:v>
                </c:pt>
                <c:pt idx="920">
                  <c:v>53.6</c:v>
                </c:pt>
                <c:pt idx="921">
                  <c:v>57.2</c:v>
                </c:pt>
                <c:pt idx="922">
                  <c:v>46.4</c:v>
                </c:pt>
                <c:pt idx="923">
                  <c:v>40.700000000000003</c:v>
                </c:pt>
                <c:pt idx="924">
                  <c:v>37.1</c:v>
                </c:pt>
                <c:pt idx="925">
                  <c:v>46.4</c:v>
                </c:pt>
                <c:pt idx="926">
                  <c:v>50</c:v>
                </c:pt>
                <c:pt idx="927">
                  <c:v>38.9</c:v>
                </c:pt>
                <c:pt idx="928">
                  <c:v>55.4</c:v>
                </c:pt>
                <c:pt idx="929">
                  <c:v>51.8</c:v>
                </c:pt>
                <c:pt idx="930">
                  <c:v>51.8</c:v>
                </c:pt>
                <c:pt idx="931">
                  <c:v>51.8</c:v>
                </c:pt>
                <c:pt idx="932">
                  <c:v>46.4</c:v>
                </c:pt>
                <c:pt idx="933">
                  <c:v>50</c:v>
                </c:pt>
                <c:pt idx="934">
                  <c:v>46.4</c:v>
                </c:pt>
                <c:pt idx="935">
                  <c:v>40.700000000000003</c:v>
                </c:pt>
                <c:pt idx="936">
                  <c:v>40.700000000000003</c:v>
                </c:pt>
                <c:pt idx="937">
                  <c:v>48.2</c:v>
                </c:pt>
                <c:pt idx="938">
                  <c:v>38.9</c:v>
                </c:pt>
                <c:pt idx="939">
                  <c:v>37.1</c:v>
                </c:pt>
                <c:pt idx="940">
                  <c:v>37.1</c:v>
                </c:pt>
                <c:pt idx="941">
                  <c:v>31.3</c:v>
                </c:pt>
                <c:pt idx="942">
                  <c:v>50</c:v>
                </c:pt>
                <c:pt idx="943">
                  <c:v>37.1</c:v>
                </c:pt>
                <c:pt idx="944">
                  <c:v>35.299999999999997</c:v>
                </c:pt>
                <c:pt idx="945">
                  <c:v>40.700000000000003</c:v>
                </c:pt>
                <c:pt idx="946">
                  <c:v>38.9</c:v>
                </c:pt>
                <c:pt idx="947">
                  <c:v>37.1</c:v>
                </c:pt>
                <c:pt idx="948">
                  <c:v>35.299999999999997</c:v>
                </c:pt>
                <c:pt idx="949">
                  <c:v>38.9</c:v>
                </c:pt>
                <c:pt idx="950">
                  <c:v>37.1</c:v>
                </c:pt>
                <c:pt idx="951">
                  <c:v>33.5</c:v>
                </c:pt>
                <c:pt idx="952">
                  <c:v>37.1</c:v>
                </c:pt>
                <c:pt idx="953">
                  <c:v>33.5</c:v>
                </c:pt>
                <c:pt idx="954">
                  <c:v>31.3</c:v>
                </c:pt>
                <c:pt idx="955">
                  <c:v>29.5</c:v>
                </c:pt>
                <c:pt idx="956">
                  <c:v>37.1</c:v>
                </c:pt>
                <c:pt idx="957">
                  <c:v>31.3</c:v>
                </c:pt>
                <c:pt idx="958">
                  <c:v>37.1</c:v>
                </c:pt>
                <c:pt idx="959">
                  <c:v>35.299999999999997</c:v>
                </c:pt>
                <c:pt idx="960">
                  <c:v>38.9</c:v>
                </c:pt>
                <c:pt idx="961">
                  <c:v>31.3</c:v>
                </c:pt>
                <c:pt idx="962">
                  <c:v>33.5</c:v>
                </c:pt>
                <c:pt idx="963">
                  <c:v>29.5</c:v>
                </c:pt>
                <c:pt idx="964">
                  <c:v>25.9</c:v>
                </c:pt>
                <c:pt idx="965">
                  <c:v>33.5</c:v>
                </c:pt>
                <c:pt idx="966">
                  <c:v>35.299999999999997</c:v>
                </c:pt>
                <c:pt idx="967">
                  <c:v>31.3</c:v>
                </c:pt>
                <c:pt idx="968">
                  <c:v>22.3</c:v>
                </c:pt>
                <c:pt idx="969">
                  <c:v>22.3</c:v>
                </c:pt>
                <c:pt idx="970">
                  <c:v>16.600000000000001</c:v>
                </c:pt>
                <c:pt idx="971">
                  <c:v>13</c:v>
                </c:pt>
                <c:pt idx="972">
                  <c:v>11.2</c:v>
                </c:pt>
                <c:pt idx="973">
                  <c:v>7.6</c:v>
                </c:pt>
                <c:pt idx="974">
                  <c:v>11.2</c:v>
                </c:pt>
                <c:pt idx="975">
                  <c:v>9.4</c:v>
                </c:pt>
                <c:pt idx="976">
                  <c:v>9.4</c:v>
                </c:pt>
                <c:pt idx="977">
                  <c:v>27.7</c:v>
                </c:pt>
                <c:pt idx="978">
                  <c:v>35.299999999999997</c:v>
                </c:pt>
                <c:pt idx="979">
                  <c:v>16.600000000000001</c:v>
                </c:pt>
                <c:pt idx="980">
                  <c:v>22.3</c:v>
                </c:pt>
                <c:pt idx="981">
                  <c:v>24.1</c:v>
                </c:pt>
                <c:pt idx="982">
                  <c:v>20.5</c:v>
                </c:pt>
                <c:pt idx="983">
                  <c:v>20.5</c:v>
                </c:pt>
                <c:pt idx="984">
                  <c:v>18.399999999999999</c:v>
                </c:pt>
                <c:pt idx="985">
                  <c:v>18.399999999999999</c:v>
                </c:pt>
                <c:pt idx="986">
                  <c:v>20.5</c:v>
                </c:pt>
                <c:pt idx="987">
                  <c:v>31.3</c:v>
                </c:pt>
                <c:pt idx="988">
                  <c:v>25.9</c:v>
                </c:pt>
                <c:pt idx="989">
                  <c:v>22.3</c:v>
                </c:pt>
                <c:pt idx="990">
                  <c:v>25.9</c:v>
                </c:pt>
                <c:pt idx="991">
                  <c:v>25.9</c:v>
                </c:pt>
                <c:pt idx="992">
                  <c:v>25.9</c:v>
                </c:pt>
                <c:pt idx="993">
                  <c:v>27.7</c:v>
                </c:pt>
                <c:pt idx="994">
                  <c:v>24.1</c:v>
                </c:pt>
                <c:pt idx="995">
                  <c:v>20.5</c:v>
                </c:pt>
                <c:pt idx="996">
                  <c:v>20.5</c:v>
                </c:pt>
                <c:pt idx="997">
                  <c:v>24.1</c:v>
                </c:pt>
                <c:pt idx="998">
                  <c:v>22.3</c:v>
                </c:pt>
                <c:pt idx="999">
                  <c:v>20.5</c:v>
                </c:pt>
                <c:pt idx="1000">
                  <c:v>20.5</c:v>
                </c:pt>
                <c:pt idx="1001">
                  <c:v>16.600000000000001</c:v>
                </c:pt>
                <c:pt idx="1002">
                  <c:v>13</c:v>
                </c:pt>
                <c:pt idx="1003">
                  <c:v>16.600000000000001</c:v>
                </c:pt>
                <c:pt idx="1004">
                  <c:v>18.399999999999999</c:v>
                </c:pt>
                <c:pt idx="1005">
                  <c:v>20.5</c:v>
                </c:pt>
                <c:pt idx="1006">
                  <c:v>20.5</c:v>
                </c:pt>
                <c:pt idx="1007">
                  <c:v>25.9</c:v>
                </c:pt>
                <c:pt idx="1008">
                  <c:v>22.3</c:v>
                </c:pt>
                <c:pt idx="1009">
                  <c:v>31.3</c:v>
                </c:pt>
                <c:pt idx="1010">
                  <c:v>25.9</c:v>
                </c:pt>
                <c:pt idx="1011">
                  <c:v>27.7</c:v>
                </c:pt>
                <c:pt idx="1012">
                  <c:v>27.7</c:v>
                </c:pt>
                <c:pt idx="1013">
                  <c:v>27.7</c:v>
                </c:pt>
                <c:pt idx="1014">
                  <c:v>25.9</c:v>
                </c:pt>
                <c:pt idx="1015">
                  <c:v>25.9</c:v>
                </c:pt>
                <c:pt idx="1016">
                  <c:v>24.1</c:v>
                </c:pt>
                <c:pt idx="1017">
                  <c:v>22.3</c:v>
                </c:pt>
                <c:pt idx="1018">
                  <c:v>27.7</c:v>
                </c:pt>
                <c:pt idx="1019">
                  <c:v>22.3</c:v>
                </c:pt>
                <c:pt idx="1020">
                  <c:v>20.5</c:v>
                </c:pt>
                <c:pt idx="1021">
                  <c:v>27.7</c:v>
                </c:pt>
                <c:pt idx="1022">
                  <c:v>25.9</c:v>
                </c:pt>
                <c:pt idx="1023">
                  <c:v>22.3</c:v>
                </c:pt>
                <c:pt idx="1024">
                  <c:v>27.7</c:v>
                </c:pt>
                <c:pt idx="1025">
                  <c:v>14.8</c:v>
                </c:pt>
                <c:pt idx="1026">
                  <c:v>24.1</c:v>
                </c:pt>
                <c:pt idx="1027">
                  <c:v>22.3</c:v>
                </c:pt>
                <c:pt idx="1028">
                  <c:v>20.5</c:v>
                </c:pt>
                <c:pt idx="1029">
                  <c:v>18.399999999999999</c:v>
                </c:pt>
                <c:pt idx="1030">
                  <c:v>25.9</c:v>
                </c:pt>
                <c:pt idx="1031">
                  <c:v>18.399999999999999</c:v>
                </c:pt>
                <c:pt idx="1032">
                  <c:v>35.299999999999997</c:v>
                </c:pt>
                <c:pt idx="1033">
                  <c:v>14.8</c:v>
                </c:pt>
                <c:pt idx="1034">
                  <c:v>13</c:v>
                </c:pt>
                <c:pt idx="1035">
                  <c:v>14.8</c:v>
                </c:pt>
                <c:pt idx="1036">
                  <c:v>14.8</c:v>
                </c:pt>
                <c:pt idx="1037">
                  <c:v>18.399999999999999</c:v>
                </c:pt>
                <c:pt idx="1038">
                  <c:v>22.3</c:v>
                </c:pt>
                <c:pt idx="1039">
                  <c:v>16.600000000000001</c:v>
                </c:pt>
                <c:pt idx="1040">
                  <c:v>16.600000000000001</c:v>
                </c:pt>
                <c:pt idx="1041">
                  <c:v>18.399999999999999</c:v>
                </c:pt>
                <c:pt idx="1042">
                  <c:v>20.5</c:v>
                </c:pt>
                <c:pt idx="1043">
                  <c:v>18.399999999999999</c:v>
                </c:pt>
                <c:pt idx="1044">
                  <c:v>20.5</c:v>
                </c:pt>
                <c:pt idx="1045">
                  <c:v>16.600000000000001</c:v>
                </c:pt>
                <c:pt idx="1046">
                  <c:v>18.399999999999999</c:v>
                </c:pt>
                <c:pt idx="1047">
                  <c:v>18.399999999999999</c:v>
                </c:pt>
                <c:pt idx="1048">
                  <c:v>25.9</c:v>
                </c:pt>
                <c:pt idx="1049">
                  <c:v>25.9</c:v>
                </c:pt>
                <c:pt idx="1050">
                  <c:v>13</c:v>
                </c:pt>
                <c:pt idx="1051">
                  <c:v>29.5</c:v>
                </c:pt>
                <c:pt idx="1052">
                  <c:v>24.1</c:v>
                </c:pt>
                <c:pt idx="1053">
                  <c:v>33.5</c:v>
                </c:pt>
                <c:pt idx="1054">
                  <c:v>24.1</c:v>
                </c:pt>
                <c:pt idx="1055">
                  <c:v>18.399999999999999</c:v>
                </c:pt>
                <c:pt idx="1056">
                  <c:v>18.399999999999999</c:v>
                </c:pt>
                <c:pt idx="1057">
                  <c:v>25.9</c:v>
                </c:pt>
                <c:pt idx="1058">
                  <c:v>25.9</c:v>
                </c:pt>
                <c:pt idx="1059">
                  <c:v>27.7</c:v>
                </c:pt>
                <c:pt idx="1060">
                  <c:v>31.3</c:v>
                </c:pt>
                <c:pt idx="1061">
                  <c:v>31.3</c:v>
                </c:pt>
                <c:pt idx="1062">
                  <c:v>29.5</c:v>
                </c:pt>
                <c:pt idx="1063">
                  <c:v>29.5</c:v>
                </c:pt>
                <c:pt idx="1064">
                  <c:v>29.5</c:v>
                </c:pt>
                <c:pt idx="1065">
                  <c:v>27.7</c:v>
                </c:pt>
                <c:pt idx="1066">
                  <c:v>27.7</c:v>
                </c:pt>
                <c:pt idx="1067">
                  <c:v>31.3</c:v>
                </c:pt>
                <c:pt idx="1068">
                  <c:v>29.5</c:v>
                </c:pt>
                <c:pt idx="1069">
                  <c:v>29.5</c:v>
                </c:pt>
                <c:pt idx="1070">
                  <c:v>29.5</c:v>
                </c:pt>
                <c:pt idx="1071">
                  <c:v>27.7</c:v>
                </c:pt>
                <c:pt idx="1072">
                  <c:v>27.7</c:v>
                </c:pt>
                <c:pt idx="1073">
                  <c:v>25.9</c:v>
                </c:pt>
                <c:pt idx="1074">
                  <c:v>25.9</c:v>
                </c:pt>
                <c:pt idx="1075">
                  <c:v>24.1</c:v>
                </c:pt>
                <c:pt idx="1076">
                  <c:v>20.5</c:v>
                </c:pt>
                <c:pt idx="1077">
                  <c:v>24.1</c:v>
                </c:pt>
                <c:pt idx="1078">
                  <c:v>24.1</c:v>
                </c:pt>
                <c:pt idx="1079">
                  <c:v>22.3</c:v>
                </c:pt>
                <c:pt idx="1080">
                  <c:v>20.5</c:v>
                </c:pt>
                <c:pt idx="1081">
                  <c:v>20.5</c:v>
                </c:pt>
                <c:pt idx="1082">
                  <c:v>20.5</c:v>
                </c:pt>
                <c:pt idx="1083">
                  <c:v>20.5</c:v>
                </c:pt>
                <c:pt idx="1084">
                  <c:v>18.399999999999999</c:v>
                </c:pt>
                <c:pt idx="1085">
                  <c:v>18.399999999999999</c:v>
                </c:pt>
                <c:pt idx="1086">
                  <c:v>22.3</c:v>
                </c:pt>
                <c:pt idx="1087">
                  <c:v>18.399999999999999</c:v>
                </c:pt>
                <c:pt idx="1088">
                  <c:v>18.399999999999999</c:v>
                </c:pt>
                <c:pt idx="1089">
                  <c:v>16.600000000000001</c:v>
                </c:pt>
                <c:pt idx="1090">
                  <c:v>14.8</c:v>
                </c:pt>
                <c:pt idx="1091">
                  <c:v>14.8</c:v>
                </c:pt>
                <c:pt idx="1092">
                  <c:v>18.399999999999999</c:v>
                </c:pt>
                <c:pt idx="1093">
                  <c:v>18.399999999999999</c:v>
                </c:pt>
                <c:pt idx="1094">
                  <c:v>20.5</c:v>
                </c:pt>
                <c:pt idx="1095">
                  <c:v>18.399999999999999</c:v>
                </c:pt>
                <c:pt idx="1096">
                  <c:v>18.399999999999999</c:v>
                </c:pt>
                <c:pt idx="1097">
                  <c:v>20.5</c:v>
                </c:pt>
                <c:pt idx="1098">
                  <c:v>20.5</c:v>
                </c:pt>
                <c:pt idx="1099">
                  <c:v>24.1</c:v>
                </c:pt>
                <c:pt idx="1100">
                  <c:v>25.9</c:v>
                </c:pt>
                <c:pt idx="1101">
                  <c:v>25.9</c:v>
                </c:pt>
                <c:pt idx="1102">
                  <c:v>24.1</c:v>
                </c:pt>
                <c:pt idx="1103">
                  <c:v>24.1</c:v>
                </c:pt>
                <c:pt idx="1104">
                  <c:v>24.1</c:v>
                </c:pt>
                <c:pt idx="1105">
                  <c:v>24.1</c:v>
                </c:pt>
                <c:pt idx="1106">
                  <c:v>25.9</c:v>
                </c:pt>
                <c:pt idx="1107">
                  <c:v>25.9</c:v>
                </c:pt>
                <c:pt idx="1108">
                  <c:v>25.9</c:v>
                </c:pt>
                <c:pt idx="1109">
                  <c:v>27.7</c:v>
                </c:pt>
                <c:pt idx="1110">
                  <c:v>27.7</c:v>
                </c:pt>
                <c:pt idx="1111">
                  <c:v>27.7</c:v>
                </c:pt>
                <c:pt idx="1112">
                  <c:v>29.5</c:v>
                </c:pt>
                <c:pt idx="1113">
                  <c:v>29.5</c:v>
                </c:pt>
                <c:pt idx="1114">
                  <c:v>27.7</c:v>
                </c:pt>
                <c:pt idx="1115">
                  <c:v>27.7</c:v>
                </c:pt>
                <c:pt idx="1116">
                  <c:v>25.9</c:v>
                </c:pt>
                <c:pt idx="1117">
                  <c:v>29.5</c:v>
                </c:pt>
                <c:pt idx="1118">
                  <c:v>27.7</c:v>
                </c:pt>
                <c:pt idx="1119">
                  <c:v>27.7</c:v>
                </c:pt>
                <c:pt idx="1120">
                  <c:v>24.1</c:v>
                </c:pt>
                <c:pt idx="1121">
                  <c:v>25.9</c:v>
                </c:pt>
                <c:pt idx="1122">
                  <c:v>24.1</c:v>
                </c:pt>
                <c:pt idx="1123">
                  <c:v>20.5</c:v>
                </c:pt>
                <c:pt idx="1124">
                  <c:v>22.3</c:v>
                </c:pt>
                <c:pt idx="1125">
                  <c:v>18.399999999999999</c:v>
                </c:pt>
                <c:pt idx="1126">
                  <c:v>20.5</c:v>
                </c:pt>
                <c:pt idx="1127">
                  <c:v>20.5</c:v>
                </c:pt>
                <c:pt idx="1128">
                  <c:v>22.3</c:v>
                </c:pt>
                <c:pt idx="1129">
                  <c:v>18.399999999999999</c:v>
                </c:pt>
                <c:pt idx="1130">
                  <c:v>11.2</c:v>
                </c:pt>
                <c:pt idx="1131">
                  <c:v>13</c:v>
                </c:pt>
                <c:pt idx="1132">
                  <c:v>22.3</c:v>
                </c:pt>
                <c:pt idx="1133">
                  <c:v>20.5</c:v>
                </c:pt>
              </c:numCache>
            </c:numRef>
          </c:yVal>
          <c:smooth val="0"/>
          <c:extLst>
            <c:ext xmlns:c16="http://schemas.microsoft.com/office/drawing/2014/chart" uri="{C3380CC4-5D6E-409C-BE32-E72D297353CC}">
              <c16:uniqueId val="{00000001-E201-4687-811D-61942215EA92}"/>
            </c:ext>
          </c:extLst>
        </c:ser>
        <c:dLbls>
          <c:showLegendKey val="0"/>
          <c:showVal val="0"/>
          <c:showCatName val="0"/>
          <c:showSerName val="0"/>
          <c:showPercent val="0"/>
          <c:showBubbleSize val="0"/>
        </c:dLbls>
        <c:axId val="1180354024"/>
        <c:axId val="1180356904"/>
      </c:scatterChart>
      <c:valAx>
        <c:axId val="1180354024"/>
        <c:scaling>
          <c:orientation val="minMax"/>
          <c:max val="45727"/>
          <c:min val="45717"/>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Date/Time</a:t>
                </a:r>
                <a:r>
                  <a:rPr lang="en-AU" baseline="0"/>
                  <a:t> (AEST)</a:t>
                </a:r>
                <a:endParaRPr lang="en-AU"/>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AU"/>
            </a:p>
          </c:txPr>
        </c:title>
        <c:numFmt formatCode="d/mm/yy;@"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80356904"/>
        <c:crosses val="autoZero"/>
        <c:crossBetween val="midCat"/>
      </c:valAx>
      <c:valAx>
        <c:axId val="11803569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Wind speed (km/h)</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80354024"/>
        <c:crosses val="autoZero"/>
        <c:crossBetween val="midCat"/>
      </c:valAx>
      <c:spPr>
        <a:noFill/>
        <a:ln>
          <a:noFill/>
        </a:ln>
        <a:effectLst/>
      </c:spPr>
    </c:plotArea>
    <c:legend>
      <c:legendPos val="r"/>
      <c:layout>
        <c:manualLayout>
          <c:xMode val="edge"/>
          <c:yMode val="edge"/>
          <c:x val="0.75419737816026788"/>
          <c:y val="0.10525999704987814"/>
          <c:w val="0.15907472553687582"/>
          <c:h val="0.1260464152507252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ysClr val="windowText" lastClr="000000"/>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j-lt"/>
                <a:ea typeface="+mn-ea"/>
                <a:cs typeface="Arial" panose="020B0604020202020204" pitchFamily="34" charset="0"/>
              </a:defRPr>
            </a:pPr>
            <a:r>
              <a:rPr lang="en-AU" sz="1200" b="1">
                <a:latin typeface="+mj-lt"/>
                <a:cs typeface="Arial" panose="020B0604020202020204" pitchFamily="34" charset="0"/>
              </a:rPr>
              <a:t>Gold Coast Seaway</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j-lt"/>
              <a:ea typeface="+mn-ea"/>
              <a:cs typeface="Arial" panose="020B0604020202020204" pitchFamily="34" charset="0"/>
            </a:defRPr>
          </a:pPr>
          <a:endParaRPr lang="en-US"/>
        </a:p>
      </c:txPr>
    </c:title>
    <c:autoTitleDeleted val="0"/>
    <c:plotArea>
      <c:layout>
        <c:manualLayout>
          <c:layoutTarget val="inner"/>
          <c:xMode val="edge"/>
          <c:yMode val="edge"/>
          <c:x val="8.824959600531361E-2"/>
          <c:y val="0.10713068190358613"/>
          <c:w val="0.83180128526681618"/>
          <c:h val="0.73932983073912228"/>
        </c:manualLayout>
      </c:layout>
      <c:scatterChart>
        <c:scatterStyle val="lineMarker"/>
        <c:varyColors val="0"/>
        <c:ser>
          <c:idx val="0"/>
          <c:order val="0"/>
          <c:tx>
            <c:v>Wind speed</c:v>
          </c:tx>
          <c:spPr>
            <a:ln w="19050" cap="rnd">
              <a:solidFill>
                <a:schemeClr val="accent1"/>
              </a:solidFill>
              <a:round/>
            </a:ln>
            <a:effectLst/>
          </c:spPr>
          <c:marker>
            <c:symbol val="none"/>
          </c:marker>
          <c:xVal>
            <c:numRef>
              <c:f>HM01X_Data_040764_9999999910803!$H$2:$H$1201</c:f>
              <c:numCache>
                <c:formatCode>m/d/yyyy\ h:mm</c:formatCode>
                <c:ptCount val="1200"/>
                <c:pt idx="0">
                  <c:v>45708.416666666664</c:v>
                </c:pt>
                <c:pt idx="1">
                  <c:v>45708.4375</c:v>
                </c:pt>
                <c:pt idx="2">
                  <c:v>45708.458333333328</c:v>
                </c:pt>
                <c:pt idx="3">
                  <c:v>45708.479166666664</c:v>
                </c:pt>
                <c:pt idx="4">
                  <c:v>45708.5</c:v>
                </c:pt>
                <c:pt idx="5">
                  <c:v>45708.520833333328</c:v>
                </c:pt>
                <c:pt idx="6">
                  <c:v>45708.541666666664</c:v>
                </c:pt>
                <c:pt idx="7">
                  <c:v>45708.5625</c:v>
                </c:pt>
                <c:pt idx="8">
                  <c:v>45708.583333333328</c:v>
                </c:pt>
                <c:pt idx="9">
                  <c:v>45708.604166666664</c:v>
                </c:pt>
                <c:pt idx="10">
                  <c:v>45708.625</c:v>
                </c:pt>
                <c:pt idx="11">
                  <c:v>45708.645833333328</c:v>
                </c:pt>
                <c:pt idx="12">
                  <c:v>45708.666666666664</c:v>
                </c:pt>
                <c:pt idx="13">
                  <c:v>45708.6875</c:v>
                </c:pt>
                <c:pt idx="14">
                  <c:v>45708.708333333328</c:v>
                </c:pt>
                <c:pt idx="15">
                  <c:v>45708.729166666664</c:v>
                </c:pt>
                <c:pt idx="16">
                  <c:v>45708.75</c:v>
                </c:pt>
                <c:pt idx="17">
                  <c:v>45708.770833333328</c:v>
                </c:pt>
                <c:pt idx="18">
                  <c:v>45708.791666666664</c:v>
                </c:pt>
                <c:pt idx="19">
                  <c:v>45708.8125</c:v>
                </c:pt>
                <c:pt idx="20">
                  <c:v>45708.833333333328</c:v>
                </c:pt>
                <c:pt idx="21">
                  <c:v>45708.854166666664</c:v>
                </c:pt>
                <c:pt idx="22">
                  <c:v>45708.875</c:v>
                </c:pt>
                <c:pt idx="23">
                  <c:v>45708.895833333328</c:v>
                </c:pt>
                <c:pt idx="24">
                  <c:v>45708.916666666664</c:v>
                </c:pt>
                <c:pt idx="25">
                  <c:v>45708.9375</c:v>
                </c:pt>
                <c:pt idx="26">
                  <c:v>45708.958333333328</c:v>
                </c:pt>
                <c:pt idx="27">
                  <c:v>45708.979166666664</c:v>
                </c:pt>
                <c:pt idx="28">
                  <c:v>45709</c:v>
                </c:pt>
                <c:pt idx="29">
                  <c:v>45709.020833333328</c:v>
                </c:pt>
                <c:pt idx="30">
                  <c:v>45709.041666666664</c:v>
                </c:pt>
                <c:pt idx="31">
                  <c:v>45709.0625</c:v>
                </c:pt>
                <c:pt idx="32">
                  <c:v>45709.083333333328</c:v>
                </c:pt>
                <c:pt idx="33">
                  <c:v>45709.104166666664</c:v>
                </c:pt>
                <c:pt idx="34">
                  <c:v>45709.125</c:v>
                </c:pt>
                <c:pt idx="35">
                  <c:v>45709.145833333328</c:v>
                </c:pt>
                <c:pt idx="36">
                  <c:v>45709.166666666664</c:v>
                </c:pt>
                <c:pt idx="37">
                  <c:v>45709.1875</c:v>
                </c:pt>
                <c:pt idx="38">
                  <c:v>45709.208333333328</c:v>
                </c:pt>
                <c:pt idx="39">
                  <c:v>45709.229166666664</c:v>
                </c:pt>
                <c:pt idx="40">
                  <c:v>45709.25</c:v>
                </c:pt>
                <c:pt idx="41">
                  <c:v>45709.270833333328</c:v>
                </c:pt>
                <c:pt idx="42">
                  <c:v>45709.291666666664</c:v>
                </c:pt>
                <c:pt idx="43">
                  <c:v>45709.3125</c:v>
                </c:pt>
                <c:pt idx="44">
                  <c:v>45709.333333333328</c:v>
                </c:pt>
                <c:pt idx="45">
                  <c:v>45709.354166666664</c:v>
                </c:pt>
                <c:pt idx="46">
                  <c:v>45709.375</c:v>
                </c:pt>
                <c:pt idx="47">
                  <c:v>45709.395833333328</c:v>
                </c:pt>
                <c:pt idx="48">
                  <c:v>45709.416666666664</c:v>
                </c:pt>
                <c:pt idx="49">
                  <c:v>45709.4375</c:v>
                </c:pt>
                <c:pt idx="50">
                  <c:v>45709.458333333328</c:v>
                </c:pt>
                <c:pt idx="51">
                  <c:v>45709.479166666664</c:v>
                </c:pt>
                <c:pt idx="52">
                  <c:v>45709.5</c:v>
                </c:pt>
                <c:pt idx="53">
                  <c:v>45709.520833333328</c:v>
                </c:pt>
                <c:pt idx="54">
                  <c:v>45709.541666666664</c:v>
                </c:pt>
                <c:pt idx="55">
                  <c:v>45709.5625</c:v>
                </c:pt>
                <c:pt idx="56">
                  <c:v>45709.583333333328</c:v>
                </c:pt>
                <c:pt idx="57">
                  <c:v>45709.604166666664</c:v>
                </c:pt>
                <c:pt idx="58">
                  <c:v>45709.625</c:v>
                </c:pt>
                <c:pt idx="59">
                  <c:v>45709.645833333328</c:v>
                </c:pt>
                <c:pt idx="60">
                  <c:v>45709.666666666664</c:v>
                </c:pt>
                <c:pt idx="61">
                  <c:v>45709.6875</c:v>
                </c:pt>
                <c:pt idx="62">
                  <c:v>45709.708333333328</c:v>
                </c:pt>
                <c:pt idx="63">
                  <c:v>45709.729166666664</c:v>
                </c:pt>
                <c:pt idx="64">
                  <c:v>45709.75</c:v>
                </c:pt>
                <c:pt idx="65">
                  <c:v>45709.770833333328</c:v>
                </c:pt>
                <c:pt idx="66">
                  <c:v>45709.791666666664</c:v>
                </c:pt>
                <c:pt idx="67">
                  <c:v>45709.8125</c:v>
                </c:pt>
                <c:pt idx="68">
                  <c:v>45709.826388888883</c:v>
                </c:pt>
                <c:pt idx="69">
                  <c:v>45709.833333333328</c:v>
                </c:pt>
                <c:pt idx="70">
                  <c:v>45709.854166666664</c:v>
                </c:pt>
                <c:pt idx="71">
                  <c:v>45709.875</c:v>
                </c:pt>
                <c:pt idx="72">
                  <c:v>45709.895833333328</c:v>
                </c:pt>
                <c:pt idx="73">
                  <c:v>45709.916666666664</c:v>
                </c:pt>
                <c:pt idx="74">
                  <c:v>45709.9375</c:v>
                </c:pt>
                <c:pt idx="75">
                  <c:v>45709.958333333328</c:v>
                </c:pt>
                <c:pt idx="76">
                  <c:v>45709.979166666664</c:v>
                </c:pt>
                <c:pt idx="77">
                  <c:v>45710</c:v>
                </c:pt>
                <c:pt idx="78">
                  <c:v>45710.020833333328</c:v>
                </c:pt>
                <c:pt idx="79">
                  <c:v>45710.041666666664</c:v>
                </c:pt>
                <c:pt idx="80">
                  <c:v>45710.0625</c:v>
                </c:pt>
                <c:pt idx="81">
                  <c:v>45710.083333333328</c:v>
                </c:pt>
                <c:pt idx="82">
                  <c:v>45710.104166666664</c:v>
                </c:pt>
                <c:pt idx="83">
                  <c:v>45710.125</c:v>
                </c:pt>
                <c:pt idx="84">
                  <c:v>45710.145833333328</c:v>
                </c:pt>
                <c:pt idx="85">
                  <c:v>45710.166666666664</c:v>
                </c:pt>
                <c:pt idx="86">
                  <c:v>45710.1875</c:v>
                </c:pt>
                <c:pt idx="87">
                  <c:v>45710.208333333328</c:v>
                </c:pt>
                <c:pt idx="88">
                  <c:v>45710.229166666664</c:v>
                </c:pt>
                <c:pt idx="89">
                  <c:v>45710.25</c:v>
                </c:pt>
                <c:pt idx="90">
                  <c:v>45710.270833333328</c:v>
                </c:pt>
                <c:pt idx="91">
                  <c:v>45710.291666666664</c:v>
                </c:pt>
                <c:pt idx="92">
                  <c:v>45710.3125</c:v>
                </c:pt>
                <c:pt idx="93">
                  <c:v>45710.333333333328</c:v>
                </c:pt>
                <c:pt idx="94">
                  <c:v>45710.354166666664</c:v>
                </c:pt>
                <c:pt idx="95">
                  <c:v>45710.375</c:v>
                </c:pt>
                <c:pt idx="96">
                  <c:v>45710.395833333328</c:v>
                </c:pt>
                <c:pt idx="97">
                  <c:v>45710.416666666664</c:v>
                </c:pt>
                <c:pt idx="98">
                  <c:v>45710.4375</c:v>
                </c:pt>
                <c:pt idx="99">
                  <c:v>45710.458333333328</c:v>
                </c:pt>
                <c:pt idx="100">
                  <c:v>45710.479166666664</c:v>
                </c:pt>
                <c:pt idx="101">
                  <c:v>45710.5</c:v>
                </c:pt>
                <c:pt idx="102">
                  <c:v>45710.520833333328</c:v>
                </c:pt>
                <c:pt idx="103">
                  <c:v>45710.541666666664</c:v>
                </c:pt>
                <c:pt idx="104">
                  <c:v>45710.5625</c:v>
                </c:pt>
                <c:pt idx="105">
                  <c:v>45710.583333333328</c:v>
                </c:pt>
                <c:pt idx="106">
                  <c:v>45710.604166666664</c:v>
                </c:pt>
                <c:pt idx="107">
                  <c:v>45710.625</c:v>
                </c:pt>
                <c:pt idx="108">
                  <c:v>45710.645833333328</c:v>
                </c:pt>
                <c:pt idx="109">
                  <c:v>45710.666666666664</c:v>
                </c:pt>
                <c:pt idx="110">
                  <c:v>45710.6875</c:v>
                </c:pt>
                <c:pt idx="111">
                  <c:v>45710.708333333328</c:v>
                </c:pt>
                <c:pt idx="112">
                  <c:v>45710.729166666664</c:v>
                </c:pt>
                <c:pt idx="113">
                  <c:v>45710.75</c:v>
                </c:pt>
                <c:pt idx="114">
                  <c:v>45710.767361111109</c:v>
                </c:pt>
                <c:pt idx="115">
                  <c:v>45710.770833333328</c:v>
                </c:pt>
                <c:pt idx="116">
                  <c:v>45710.791666666664</c:v>
                </c:pt>
                <c:pt idx="117">
                  <c:v>45710.8125</c:v>
                </c:pt>
                <c:pt idx="118">
                  <c:v>45710.833333333328</c:v>
                </c:pt>
                <c:pt idx="119">
                  <c:v>45710.854166666664</c:v>
                </c:pt>
                <c:pt idx="120">
                  <c:v>45710.875</c:v>
                </c:pt>
                <c:pt idx="121">
                  <c:v>45710.895833333328</c:v>
                </c:pt>
                <c:pt idx="122">
                  <c:v>45710.916666666664</c:v>
                </c:pt>
                <c:pt idx="123">
                  <c:v>45710.9375</c:v>
                </c:pt>
                <c:pt idx="124">
                  <c:v>45710.958333333328</c:v>
                </c:pt>
                <c:pt idx="125">
                  <c:v>45710.979166666664</c:v>
                </c:pt>
                <c:pt idx="126">
                  <c:v>45710.995833333334</c:v>
                </c:pt>
                <c:pt idx="127">
                  <c:v>45711</c:v>
                </c:pt>
                <c:pt idx="128">
                  <c:v>45711.020833333328</c:v>
                </c:pt>
                <c:pt idx="129">
                  <c:v>45711.041666666664</c:v>
                </c:pt>
                <c:pt idx="130">
                  <c:v>45711.0625</c:v>
                </c:pt>
                <c:pt idx="131">
                  <c:v>45711.083333333328</c:v>
                </c:pt>
                <c:pt idx="132">
                  <c:v>45711.104166666664</c:v>
                </c:pt>
                <c:pt idx="133">
                  <c:v>45711.125</c:v>
                </c:pt>
                <c:pt idx="134">
                  <c:v>45711.145833333328</c:v>
                </c:pt>
                <c:pt idx="135">
                  <c:v>45711.166666666664</c:v>
                </c:pt>
                <c:pt idx="136">
                  <c:v>45711.1875</c:v>
                </c:pt>
                <c:pt idx="137">
                  <c:v>45711.208333333328</c:v>
                </c:pt>
                <c:pt idx="138">
                  <c:v>45711.229166666664</c:v>
                </c:pt>
                <c:pt idx="139">
                  <c:v>45711.25</c:v>
                </c:pt>
                <c:pt idx="140">
                  <c:v>45711.270833333328</c:v>
                </c:pt>
                <c:pt idx="141">
                  <c:v>45711.291666666664</c:v>
                </c:pt>
                <c:pt idx="142">
                  <c:v>45711.3125</c:v>
                </c:pt>
                <c:pt idx="143">
                  <c:v>45711.333333333328</c:v>
                </c:pt>
                <c:pt idx="144">
                  <c:v>45711.354166666664</c:v>
                </c:pt>
                <c:pt idx="145">
                  <c:v>45711.375</c:v>
                </c:pt>
                <c:pt idx="146">
                  <c:v>45711.395833333328</c:v>
                </c:pt>
                <c:pt idx="147">
                  <c:v>45711.416666666664</c:v>
                </c:pt>
                <c:pt idx="148">
                  <c:v>45711.4375</c:v>
                </c:pt>
                <c:pt idx="149">
                  <c:v>45711.458333333328</c:v>
                </c:pt>
                <c:pt idx="150">
                  <c:v>45711.479166666664</c:v>
                </c:pt>
                <c:pt idx="151">
                  <c:v>45711.5</c:v>
                </c:pt>
                <c:pt idx="152">
                  <c:v>45711.520833333328</c:v>
                </c:pt>
                <c:pt idx="153">
                  <c:v>45711.541666666664</c:v>
                </c:pt>
                <c:pt idx="154">
                  <c:v>45711.5625</c:v>
                </c:pt>
                <c:pt idx="155">
                  <c:v>45711.583333333328</c:v>
                </c:pt>
                <c:pt idx="156">
                  <c:v>45711.604166666664</c:v>
                </c:pt>
                <c:pt idx="157">
                  <c:v>45711.625</c:v>
                </c:pt>
                <c:pt idx="158">
                  <c:v>45711.645833333328</c:v>
                </c:pt>
                <c:pt idx="159">
                  <c:v>45711.666666666664</c:v>
                </c:pt>
                <c:pt idx="160">
                  <c:v>45711.6875</c:v>
                </c:pt>
                <c:pt idx="161">
                  <c:v>45711.708333333328</c:v>
                </c:pt>
                <c:pt idx="162">
                  <c:v>45711.729166666664</c:v>
                </c:pt>
                <c:pt idx="163">
                  <c:v>45711.75</c:v>
                </c:pt>
                <c:pt idx="164">
                  <c:v>45711.770833333328</c:v>
                </c:pt>
                <c:pt idx="165">
                  <c:v>45711.791666666664</c:v>
                </c:pt>
                <c:pt idx="166">
                  <c:v>45711.8125</c:v>
                </c:pt>
                <c:pt idx="167">
                  <c:v>45711.833333333328</c:v>
                </c:pt>
                <c:pt idx="168">
                  <c:v>45711.854166666664</c:v>
                </c:pt>
                <c:pt idx="169">
                  <c:v>45711.875</c:v>
                </c:pt>
                <c:pt idx="170">
                  <c:v>45711.895833333328</c:v>
                </c:pt>
                <c:pt idx="171">
                  <c:v>45711.916666666664</c:v>
                </c:pt>
                <c:pt idx="172">
                  <c:v>45711.9375</c:v>
                </c:pt>
                <c:pt idx="173">
                  <c:v>45711.958333333328</c:v>
                </c:pt>
                <c:pt idx="174">
                  <c:v>45711.979166666664</c:v>
                </c:pt>
                <c:pt idx="175">
                  <c:v>45712</c:v>
                </c:pt>
                <c:pt idx="176">
                  <c:v>45712.020833333328</c:v>
                </c:pt>
                <c:pt idx="177">
                  <c:v>45712.041666666664</c:v>
                </c:pt>
                <c:pt idx="178">
                  <c:v>45712.0625</c:v>
                </c:pt>
                <c:pt idx="179">
                  <c:v>45712.083333333328</c:v>
                </c:pt>
                <c:pt idx="180">
                  <c:v>45712.104166666664</c:v>
                </c:pt>
                <c:pt idx="181">
                  <c:v>45712.145833333328</c:v>
                </c:pt>
                <c:pt idx="182">
                  <c:v>45712.166666666664</c:v>
                </c:pt>
                <c:pt idx="183">
                  <c:v>45712.270833333328</c:v>
                </c:pt>
                <c:pt idx="184">
                  <c:v>45712.291666666664</c:v>
                </c:pt>
                <c:pt idx="185">
                  <c:v>45712.3125</c:v>
                </c:pt>
                <c:pt idx="186">
                  <c:v>45712.333333333328</c:v>
                </c:pt>
                <c:pt idx="187">
                  <c:v>45712.354166666664</c:v>
                </c:pt>
                <c:pt idx="188">
                  <c:v>45712.375</c:v>
                </c:pt>
                <c:pt idx="189">
                  <c:v>45712.395833333328</c:v>
                </c:pt>
                <c:pt idx="190">
                  <c:v>45712.416666666664</c:v>
                </c:pt>
                <c:pt idx="191">
                  <c:v>45712.4375</c:v>
                </c:pt>
                <c:pt idx="192">
                  <c:v>45712.458333333328</c:v>
                </c:pt>
                <c:pt idx="193">
                  <c:v>45712.479166666664</c:v>
                </c:pt>
                <c:pt idx="194">
                  <c:v>45712.5</c:v>
                </c:pt>
                <c:pt idx="195">
                  <c:v>45712.520833333328</c:v>
                </c:pt>
                <c:pt idx="196">
                  <c:v>45712.5625</c:v>
                </c:pt>
                <c:pt idx="197">
                  <c:v>45712.583333333328</c:v>
                </c:pt>
                <c:pt idx="198">
                  <c:v>45712.604166666664</c:v>
                </c:pt>
                <c:pt idx="199">
                  <c:v>45712.625</c:v>
                </c:pt>
                <c:pt idx="200">
                  <c:v>45712.645833333328</c:v>
                </c:pt>
                <c:pt idx="201">
                  <c:v>45712.666666666664</c:v>
                </c:pt>
                <c:pt idx="202">
                  <c:v>45712.6875</c:v>
                </c:pt>
                <c:pt idx="203">
                  <c:v>45712.708333333328</c:v>
                </c:pt>
                <c:pt idx="204">
                  <c:v>45712.729166666664</c:v>
                </c:pt>
                <c:pt idx="205">
                  <c:v>45712.75</c:v>
                </c:pt>
                <c:pt idx="206">
                  <c:v>45712.770833333328</c:v>
                </c:pt>
                <c:pt idx="207">
                  <c:v>45712.791666666664</c:v>
                </c:pt>
                <c:pt idx="208">
                  <c:v>45712.8125</c:v>
                </c:pt>
                <c:pt idx="209">
                  <c:v>45712.833333333328</c:v>
                </c:pt>
                <c:pt idx="210">
                  <c:v>45712.854166666664</c:v>
                </c:pt>
                <c:pt idx="211">
                  <c:v>45712.875</c:v>
                </c:pt>
                <c:pt idx="212">
                  <c:v>45712.895833333328</c:v>
                </c:pt>
                <c:pt idx="213">
                  <c:v>45712.916666666664</c:v>
                </c:pt>
                <c:pt idx="214">
                  <c:v>45712.9375</c:v>
                </c:pt>
                <c:pt idx="215">
                  <c:v>45712.958333333328</c:v>
                </c:pt>
                <c:pt idx="216">
                  <c:v>45712.979166666664</c:v>
                </c:pt>
                <c:pt idx="217">
                  <c:v>45713</c:v>
                </c:pt>
                <c:pt idx="218">
                  <c:v>45713.020833333328</c:v>
                </c:pt>
                <c:pt idx="219">
                  <c:v>45713.041666666664</c:v>
                </c:pt>
                <c:pt idx="220">
                  <c:v>45713.0625</c:v>
                </c:pt>
                <c:pt idx="221">
                  <c:v>45713.083333333328</c:v>
                </c:pt>
                <c:pt idx="222">
                  <c:v>45713.104166666664</c:v>
                </c:pt>
                <c:pt idx="223">
                  <c:v>45713.125</c:v>
                </c:pt>
                <c:pt idx="224">
                  <c:v>45713.145833333328</c:v>
                </c:pt>
                <c:pt idx="225">
                  <c:v>45713.166666666664</c:v>
                </c:pt>
                <c:pt idx="226">
                  <c:v>45713.1875</c:v>
                </c:pt>
                <c:pt idx="227">
                  <c:v>45713.208333333328</c:v>
                </c:pt>
                <c:pt idx="228">
                  <c:v>45713.229166666664</c:v>
                </c:pt>
                <c:pt idx="229">
                  <c:v>45713.25</c:v>
                </c:pt>
                <c:pt idx="230">
                  <c:v>45713.270833333328</c:v>
                </c:pt>
                <c:pt idx="231">
                  <c:v>45713.291666666664</c:v>
                </c:pt>
                <c:pt idx="232">
                  <c:v>45713.3125</c:v>
                </c:pt>
                <c:pt idx="233">
                  <c:v>45713.333333333328</c:v>
                </c:pt>
                <c:pt idx="234">
                  <c:v>45713.354166666664</c:v>
                </c:pt>
                <c:pt idx="235">
                  <c:v>45713.375</c:v>
                </c:pt>
                <c:pt idx="236">
                  <c:v>45713.395833333328</c:v>
                </c:pt>
                <c:pt idx="237">
                  <c:v>45713.416666666664</c:v>
                </c:pt>
                <c:pt idx="238">
                  <c:v>45713.4375</c:v>
                </c:pt>
                <c:pt idx="239">
                  <c:v>45713.458333333328</c:v>
                </c:pt>
                <c:pt idx="240">
                  <c:v>45713.5</c:v>
                </c:pt>
                <c:pt idx="241">
                  <c:v>45713.520833333328</c:v>
                </c:pt>
                <c:pt idx="242">
                  <c:v>45713.541666666664</c:v>
                </c:pt>
                <c:pt idx="243">
                  <c:v>45713.5625</c:v>
                </c:pt>
                <c:pt idx="244">
                  <c:v>45713.583333333328</c:v>
                </c:pt>
                <c:pt idx="245">
                  <c:v>45713.604166666664</c:v>
                </c:pt>
                <c:pt idx="246">
                  <c:v>45713.625</c:v>
                </c:pt>
                <c:pt idx="247">
                  <c:v>45713.645833333328</c:v>
                </c:pt>
                <c:pt idx="248">
                  <c:v>45713.666666666664</c:v>
                </c:pt>
                <c:pt idx="249">
                  <c:v>45713.6875</c:v>
                </c:pt>
                <c:pt idx="250">
                  <c:v>45713.708333333328</c:v>
                </c:pt>
                <c:pt idx="251">
                  <c:v>45713.729166666664</c:v>
                </c:pt>
                <c:pt idx="252">
                  <c:v>45713.75</c:v>
                </c:pt>
                <c:pt idx="253">
                  <c:v>45713.770833333328</c:v>
                </c:pt>
                <c:pt idx="254">
                  <c:v>45713.791666666664</c:v>
                </c:pt>
                <c:pt idx="255">
                  <c:v>45713.8125</c:v>
                </c:pt>
                <c:pt idx="256">
                  <c:v>45713.833333333328</c:v>
                </c:pt>
                <c:pt idx="257">
                  <c:v>45713.854166666664</c:v>
                </c:pt>
                <c:pt idx="258">
                  <c:v>45713.875</c:v>
                </c:pt>
                <c:pt idx="259">
                  <c:v>45713.895833333328</c:v>
                </c:pt>
                <c:pt idx="260">
                  <c:v>45713.916666666664</c:v>
                </c:pt>
                <c:pt idx="261">
                  <c:v>45713.9375</c:v>
                </c:pt>
                <c:pt idx="262">
                  <c:v>45713.958333333328</c:v>
                </c:pt>
                <c:pt idx="263">
                  <c:v>45713.979166666664</c:v>
                </c:pt>
                <c:pt idx="264">
                  <c:v>45714</c:v>
                </c:pt>
                <c:pt idx="265">
                  <c:v>45714.020833333328</c:v>
                </c:pt>
                <c:pt idx="266">
                  <c:v>45714.041666666664</c:v>
                </c:pt>
                <c:pt idx="267">
                  <c:v>45714.0625</c:v>
                </c:pt>
                <c:pt idx="268">
                  <c:v>45714.083333333328</c:v>
                </c:pt>
                <c:pt idx="269">
                  <c:v>45714.104166666664</c:v>
                </c:pt>
                <c:pt idx="270">
                  <c:v>45714.125</c:v>
                </c:pt>
                <c:pt idx="271">
                  <c:v>45714.145833333328</c:v>
                </c:pt>
                <c:pt idx="272">
                  <c:v>45714.166666666664</c:v>
                </c:pt>
                <c:pt idx="273">
                  <c:v>45714.1875</c:v>
                </c:pt>
                <c:pt idx="274">
                  <c:v>45714.208333333328</c:v>
                </c:pt>
                <c:pt idx="275">
                  <c:v>45714.229166666664</c:v>
                </c:pt>
                <c:pt idx="276">
                  <c:v>45714.25</c:v>
                </c:pt>
                <c:pt idx="277">
                  <c:v>45714.270833333328</c:v>
                </c:pt>
                <c:pt idx="278">
                  <c:v>45714.291666666664</c:v>
                </c:pt>
                <c:pt idx="279">
                  <c:v>45714.3125</c:v>
                </c:pt>
                <c:pt idx="280">
                  <c:v>45714.333333333328</c:v>
                </c:pt>
                <c:pt idx="281">
                  <c:v>45714.354166666664</c:v>
                </c:pt>
                <c:pt idx="282">
                  <c:v>45714.375</c:v>
                </c:pt>
                <c:pt idx="283">
                  <c:v>45714.395833333328</c:v>
                </c:pt>
                <c:pt idx="284">
                  <c:v>45714.416666666664</c:v>
                </c:pt>
                <c:pt idx="285">
                  <c:v>45714.4375</c:v>
                </c:pt>
                <c:pt idx="286">
                  <c:v>45714.458333333328</c:v>
                </c:pt>
                <c:pt idx="287">
                  <c:v>45714.479166666664</c:v>
                </c:pt>
                <c:pt idx="288">
                  <c:v>45714.5</c:v>
                </c:pt>
                <c:pt idx="289">
                  <c:v>45714.520833333328</c:v>
                </c:pt>
                <c:pt idx="290">
                  <c:v>45714.541666666664</c:v>
                </c:pt>
                <c:pt idx="291">
                  <c:v>45714.5625</c:v>
                </c:pt>
                <c:pt idx="292">
                  <c:v>45714.583333333328</c:v>
                </c:pt>
                <c:pt idx="293">
                  <c:v>45714.604166666664</c:v>
                </c:pt>
                <c:pt idx="294">
                  <c:v>45714.625</c:v>
                </c:pt>
                <c:pt idx="295">
                  <c:v>45714.645833333328</c:v>
                </c:pt>
                <c:pt idx="296">
                  <c:v>45714.666666666664</c:v>
                </c:pt>
                <c:pt idx="297">
                  <c:v>45714.6875</c:v>
                </c:pt>
                <c:pt idx="298">
                  <c:v>45714.708333333328</c:v>
                </c:pt>
                <c:pt idx="299">
                  <c:v>45714.729166666664</c:v>
                </c:pt>
                <c:pt idx="300">
                  <c:v>45714.75</c:v>
                </c:pt>
                <c:pt idx="301">
                  <c:v>45714.770833333328</c:v>
                </c:pt>
                <c:pt idx="302">
                  <c:v>45714.791666666664</c:v>
                </c:pt>
                <c:pt idx="303">
                  <c:v>45714.8125</c:v>
                </c:pt>
                <c:pt idx="304">
                  <c:v>45714.833333333328</c:v>
                </c:pt>
                <c:pt idx="305">
                  <c:v>45714.854166666664</c:v>
                </c:pt>
                <c:pt idx="306">
                  <c:v>45714.875</c:v>
                </c:pt>
                <c:pt idx="307">
                  <c:v>45714.895833333328</c:v>
                </c:pt>
                <c:pt idx="308">
                  <c:v>45714.916666666664</c:v>
                </c:pt>
                <c:pt idx="309">
                  <c:v>45714.9375</c:v>
                </c:pt>
                <c:pt idx="310">
                  <c:v>45714.958333333328</c:v>
                </c:pt>
                <c:pt idx="311">
                  <c:v>45714.979166666664</c:v>
                </c:pt>
                <c:pt idx="312">
                  <c:v>45715</c:v>
                </c:pt>
                <c:pt idx="313">
                  <c:v>45715.020833333328</c:v>
                </c:pt>
                <c:pt idx="314">
                  <c:v>45715.041666666664</c:v>
                </c:pt>
                <c:pt idx="315">
                  <c:v>45715.0625</c:v>
                </c:pt>
                <c:pt idx="316">
                  <c:v>45715.083333333328</c:v>
                </c:pt>
                <c:pt idx="317">
                  <c:v>45715.104166666664</c:v>
                </c:pt>
                <c:pt idx="318">
                  <c:v>45715.125</c:v>
                </c:pt>
                <c:pt idx="319">
                  <c:v>45715.145833333328</c:v>
                </c:pt>
                <c:pt idx="320">
                  <c:v>45715.166666666664</c:v>
                </c:pt>
                <c:pt idx="321">
                  <c:v>45715.1875</c:v>
                </c:pt>
                <c:pt idx="322">
                  <c:v>45715.208333333328</c:v>
                </c:pt>
                <c:pt idx="323">
                  <c:v>45715.229166666664</c:v>
                </c:pt>
                <c:pt idx="324">
                  <c:v>45715.25</c:v>
                </c:pt>
                <c:pt idx="325">
                  <c:v>45715.270833333328</c:v>
                </c:pt>
                <c:pt idx="326">
                  <c:v>45715.291666666664</c:v>
                </c:pt>
                <c:pt idx="327">
                  <c:v>45715.3125</c:v>
                </c:pt>
                <c:pt idx="328">
                  <c:v>45715.333333333328</c:v>
                </c:pt>
                <c:pt idx="329">
                  <c:v>45715.354166666664</c:v>
                </c:pt>
                <c:pt idx="330">
                  <c:v>45715.375</c:v>
                </c:pt>
                <c:pt idx="331">
                  <c:v>45715.395833333328</c:v>
                </c:pt>
                <c:pt idx="332">
                  <c:v>45715.416666666664</c:v>
                </c:pt>
                <c:pt idx="333">
                  <c:v>45715.4375</c:v>
                </c:pt>
                <c:pt idx="334">
                  <c:v>45715.458333333328</c:v>
                </c:pt>
                <c:pt idx="335">
                  <c:v>45715.479166666664</c:v>
                </c:pt>
                <c:pt idx="336">
                  <c:v>45715.5</c:v>
                </c:pt>
                <c:pt idx="337">
                  <c:v>45715.520833333328</c:v>
                </c:pt>
                <c:pt idx="338">
                  <c:v>45715.541666666664</c:v>
                </c:pt>
                <c:pt idx="339">
                  <c:v>45715.5625</c:v>
                </c:pt>
                <c:pt idx="340">
                  <c:v>45715.583333333328</c:v>
                </c:pt>
                <c:pt idx="341">
                  <c:v>45715.604166666664</c:v>
                </c:pt>
                <c:pt idx="342">
                  <c:v>45715.625</c:v>
                </c:pt>
                <c:pt idx="343">
                  <c:v>45715.645833333328</c:v>
                </c:pt>
                <c:pt idx="344">
                  <c:v>45715.666666666664</c:v>
                </c:pt>
                <c:pt idx="345">
                  <c:v>45715.6875</c:v>
                </c:pt>
                <c:pt idx="346">
                  <c:v>45715.708333333328</c:v>
                </c:pt>
                <c:pt idx="347">
                  <c:v>45715.729166666664</c:v>
                </c:pt>
                <c:pt idx="348">
                  <c:v>45715.75</c:v>
                </c:pt>
                <c:pt idx="349">
                  <c:v>45715.770833333328</c:v>
                </c:pt>
                <c:pt idx="350">
                  <c:v>45715.791666666664</c:v>
                </c:pt>
                <c:pt idx="351">
                  <c:v>45715.8125</c:v>
                </c:pt>
                <c:pt idx="352">
                  <c:v>45715.833333333328</c:v>
                </c:pt>
                <c:pt idx="353">
                  <c:v>45715.854166666664</c:v>
                </c:pt>
                <c:pt idx="354">
                  <c:v>45715.875</c:v>
                </c:pt>
                <c:pt idx="355">
                  <c:v>45715.895833333328</c:v>
                </c:pt>
                <c:pt idx="356">
                  <c:v>45715.916666666664</c:v>
                </c:pt>
                <c:pt idx="357">
                  <c:v>45715.9375</c:v>
                </c:pt>
                <c:pt idx="358">
                  <c:v>45715.958333333328</c:v>
                </c:pt>
                <c:pt idx="359">
                  <c:v>45715.979166666664</c:v>
                </c:pt>
                <c:pt idx="360">
                  <c:v>45716</c:v>
                </c:pt>
                <c:pt idx="361">
                  <c:v>45716.020833333328</c:v>
                </c:pt>
                <c:pt idx="362">
                  <c:v>45716.041666666664</c:v>
                </c:pt>
                <c:pt idx="363">
                  <c:v>45716.0625</c:v>
                </c:pt>
                <c:pt idx="364">
                  <c:v>45716.083333333328</c:v>
                </c:pt>
                <c:pt idx="365">
                  <c:v>45716.104166666664</c:v>
                </c:pt>
                <c:pt idx="366">
                  <c:v>45716.125</c:v>
                </c:pt>
                <c:pt idx="367">
                  <c:v>45716.145833333328</c:v>
                </c:pt>
                <c:pt idx="368">
                  <c:v>45716.166666666664</c:v>
                </c:pt>
                <c:pt idx="369">
                  <c:v>45716.1875</c:v>
                </c:pt>
                <c:pt idx="370">
                  <c:v>45716.208333333328</c:v>
                </c:pt>
                <c:pt idx="371">
                  <c:v>45716.229166666664</c:v>
                </c:pt>
                <c:pt idx="372">
                  <c:v>45716.25</c:v>
                </c:pt>
                <c:pt idx="373">
                  <c:v>45716.270833333328</c:v>
                </c:pt>
                <c:pt idx="374">
                  <c:v>45716.291666666664</c:v>
                </c:pt>
                <c:pt idx="375">
                  <c:v>45716.3125</c:v>
                </c:pt>
                <c:pt idx="376">
                  <c:v>45716.333333333328</c:v>
                </c:pt>
                <c:pt idx="377">
                  <c:v>45716.354166666664</c:v>
                </c:pt>
                <c:pt idx="378">
                  <c:v>45716.375</c:v>
                </c:pt>
                <c:pt idx="379">
                  <c:v>45716.395833333328</c:v>
                </c:pt>
                <c:pt idx="380">
                  <c:v>45716.416666666664</c:v>
                </c:pt>
                <c:pt idx="381">
                  <c:v>45716.4375</c:v>
                </c:pt>
                <c:pt idx="382">
                  <c:v>45716.458333333328</c:v>
                </c:pt>
                <c:pt idx="383">
                  <c:v>45716.479166666664</c:v>
                </c:pt>
                <c:pt idx="384">
                  <c:v>45716.5</c:v>
                </c:pt>
                <c:pt idx="385">
                  <c:v>45716.520833333328</c:v>
                </c:pt>
                <c:pt idx="386">
                  <c:v>45716.541666666664</c:v>
                </c:pt>
                <c:pt idx="387">
                  <c:v>45716.5625</c:v>
                </c:pt>
                <c:pt idx="388">
                  <c:v>45716.583333333328</c:v>
                </c:pt>
                <c:pt idx="389">
                  <c:v>45716.604166666664</c:v>
                </c:pt>
                <c:pt idx="390">
                  <c:v>45716.625</c:v>
                </c:pt>
                <c:pt idx="391">
                  <c:v>45716.645833333328</c:v>
                </c:pt>
                <c:pt idx="392">
                  <c:v>45716.666666666664</c:v>
                </c:pt>
                <c:pt idx="393">
                  <c:v>45716.6875</c:v>
                </c:pt>
                <c:pt idx="394">
                  <c:v>45716.708333333328</c:v>
                </c:pt>
                <c:pt idx="395">
                  <c:v>45716.729166666664</c:v>
                </c:pt>
                <c:pt idx="396">
                  <c:v>45716.75</c:v>
                </c:pt>
                <c:pt idx="397">
                  <c:v>45716.770833333328</c:v>
                </c:pt>
                <c:pt idx="398">
                  <c:v>45716.791666666664</c:v>
                </c:pt>
                <c:pt idx="399">
                  <c:v>45716.8125</c:v>
                </c:pt>
                <c:pt idx="400">
                  <c:v>45716.833333333328</c:v>
                </c:pt>
                <c:pt idx="401">
                  <c:v>45716.854166666664</c:v>
                </c:pt>
                <c:pt idx="402">
                  <c:v>45716.875</c:v>
                </c:pt>
                <c:pt idx="403">
                  <c:v>45716.895833333328</c:v>
                </c:pt>
                <c:pt idx="404">
                  <c:v>45716.916666666664</c:v>
                </c:pt>
                <c:pt idx="405">
                  <c:v>45716.9375</c:v>
                </c:pt>
                <c:pt idx="406">
                  <c:v>45716.958333333328</c:v>
                </c:pt>
                <c:pt idx="407">
                  <c:v>45716.979166666664</c:v>
                </c:pt>
                <c:pt idx="408">
                  <c:v>45717</c:v>
                </c:pt>
                <c:pt idx="409">
                  <c:v>45717.020833333328</c:v>
                </c:pt>
                <c:pt idx="410">
                  <c:v>45717.041666666664</c:v>
                </c:pt>
                <c:pt idx="411">
                  <c:v>45717.0625</c:v>
                </c:pt>
                <c:pt idx="412">
                  <c:v>45717.083333333328</c:v>
                </c:pt>
                <c:pt idx="413">
                  <c:v>45717.104166666664</c:v>
                </c:pt>
                <c:pt idx="414">
                  <c:v>45717.125</c:v>
                </c:pt>
                <c:pt idx="415">
                  <c:v>45717.145833333328</c:v>
                </c:pt>
                <c:pt idx="416">
                  <c:v>45717.166666666664</c:v>
                </c:pt>
                <c:pt idx="417">
                  <c:v>45717.1875</c:v>
                </c:pt>
                <c:pt idx="418">
                  <c:v>45717.208333333328</c:v>
                </c:pt>
                <c:pt idx="419">
                  <c:v>45717.229166666664</c:v>
                </c:pt>
                <c:pt idx="420">
                  <c:v>45717.25</c:v>
                </c:pt>
                <c:pt idx="421">
                  <c:v>45717.270833333328</c:v>
                </c:pt>
                <c:pt idx="422">
                  <c:v>45717.291666666664</c:v>
                </c:pt>
                <c:pt idx="423">
                  <c:v>45717.3125</c:v>
                </c:pt>
                <c:pt idx="424">
                  <c:v>45717.333333333328</c:v>
                </c:pt>
                <c:pt idx="425">
                  <c:v>45717.354166666664</c:v>
                </c:pt>
                <c:pt idx="426">
                  <c:v>45717.375</c:v>
                </c:pt>
                <c:pt idx="427">
                  <c:v>45717.395833333328</c:v>
                </c:pt>
                <c:pt idx="428">
                  <c:v>45717.416666666664</c:v>
                </c:pt>
                <c:pt idx="429">
                  <c:v>45717.4375</c:v>
                </c:pt>
                <c:pt idx="430">
                  <c:v>45717.458333333328</c:v>
                </c:pt>
                <c:pt idx="431">
                  <c:v>45717.479166666664</c:v>
                </c:pt>
                <c:pt idx="432">
                  <c:v>45717.5</c:v>
                </c:pt>
                <c:pt idx="433">
                  <c:v>45717.520833333328</c:v>
                </c:pt>
                <c:pt idx="434">
                  <c:v>45717.541666666664</c:v>
                </c:pt>
                <c:pt idx="435">
                  <c:v>45717.5625</c:v>
                </c:pt>
                <c:pt idx="436">
                  <c:v>45717.583333333328</c:v>
                </c:pt>
                <c:pt idx="437">
                  <c:v>45717.604166666664</c:v>
                </c:pt>
                <c:pt idx="438">
                  <c:v>45717.625</c:v>
                </c:pt>
                <c:pt idx="439">
                  <c:v>45717.645833333328</c:v>
                </c:pt>
                <c:pt idx="440">
                  <c:v>45717.666666666664</c:v>
                </c:pt>
                <c:pt idx="441">
                  <c:v>45717.6875</c:v>
                </c:pt>
                <c:pt idx="442">
                  <c:v>45717.708333333328</c:v>
                </c:pt>
                <c:pt idx="443">
                  <c:v>45717.729166666664</c:v>
                </c:pt>
                <c:pt idx="444">
                  <c:v>45717.75</c:v>
                </c:pt>
                <c:pt idx="445">
                  <c:v>45717.770833333328</c:v>
                </c:pt>
                <c:pt idx="446">
                  <c:v>45717.791666666664</c:v>
                </c:pt>
                <c:pt idx="447">
                  <c:v>45717.8125</c:v>
                </c:pt>
                <c:pt idx="448">
                  <c:v>45717.833333333328</c:v>
                </c:pt>
                <c:pt idx="449">
                  <c:v>45717.854166666664</c:v>
                </c:pt>
                <c:pt idx="450">
                  <c:v>45717.875</c:v>
                </c:pt>
                <c:pt idx="451">
                  <c:v>45717.895833333328</c:v>
                </c:pt>
                <c:pt idx="452">
                  <c:v>45717.916666666664</c:v>
                </c:pt>
                <c:pt idx="453">
                  <c:v>45717.9375</c:v>
                </c:pt>
                <c:pt idx="454">
                  <c:v>45717.958333333328</c:v>
                </c:pt>
                <c:pt idx="455">
                  <c:v>45717.979166666664</c:v>
                </c:pt>
                <c:pt idx="456">
                  <c:v>45718</c:v>
                </c:pt>
                <c:pt idx="457">
                  <c:v>45718.020833333328</c:v>
                </c:pt>
                <c:pt idx="458">
                  <c:v>45718.041666666664</c:v>
                </c:pt>
                <c:pt idx="459">
                  <c:v>45718.0625</c:v>
                </c:pt>
                <c:pt idx="460">
                  <c:v>45718.083333333328</c:v>
                </c:pt>
                <c:pt idx="461">
                  <c:v>45718.104166666664</c:v>
                </c:pt>
                <c:pt idx="462">
                  <c:v>45718.125</c:v>
                </c:pt>
                <c:pt idx="463">
                  <c:v>45718.145833333328</c:v>
                </c:pt>
                <c:pt idx="464">
                  <c:v>45718.166666666664</c:v>
                </c:pt>
                <c:pt idx="465">
                  <c:v>45718.1875</c:v>
                </c:pt>
                <c:pt idx="466">
                  <c:v>45718.208333333328</c:v>
                </c:pt>
                <c:pt idx="467">
                  <c:v>45718.229166666664</c:v>
                </c:pt>
                <c:pt idx="468">
                  <c:v>45718.25</c:v>
                </c:pt>
                <c:pt idx="469">
                  <c:v>45718.254861111105</c:v>
                </c:pt>
                <c:pt idx="470">
                  <c:v>45718.270833333328</c:v>
                </c:pt>
                <c:pt idx="471">
                  <c:v>45718.291666666664</c:v>
                </c:pt>
                <c:pt idx="472">
                  <c:v>45718.3125</c:v>
                </c:pt>
                <c:pt idx="473">
                  <c:v>45718.333333333328</c:v>
                </c:pt>
                <c:pt idx="474">
                  <c:v>45718.354166666664</c:v>
                </c:pt>
                <c:pt idx="475">
                  <c:v>45718.375</c:v>
                </c:pt>
                <c:pt idx="476">
                  <c:v>45718.395833333328</c:v>
                </c:pt>
                <c:pt idx="477">
                  <c:v>45718.416666666664</c:v>
                </c:pt>
                <c:pt idx="478">
                  <c:v>45718.4375</c:v>
                </c:pt>
                <c:pt idx="479">
                  <c:v>45718.458333333328</c:v>
                </c:pt>
                <c:pt idx="480">
                  <c:v>45718.479166666664</c:v>
                </c:pt>
                <c:pt idx="481">
                  <c:v>45718.5</c:v>
                </c:pt>
                <c:pt idx="482">
                  <c:v>45718.520833333328</c:v>
                </c:pt>
                <c:pt idx="483">
                  <c:v>45718.541666666664</c:v>
                </c:pt>
                <c:pt idx="484">
                  <c:v>45718.5625</c:v>
                </c:pt>
                <c:pt idx="485">
                  <c:v>45718.583333333328</c:v>
                </c:pt>
                <c:pt idx="486">
                  <c:v>45718.604166666664</c:v>
                </c:pt>
                <c:pt idx="487">
                  <c:v>45718.625</c:v>
                </c:pt>
                <c:pt idx="488">
                  <c:v>45718.63680555555</c:v>
                </c:pt>
                <c:pt idx="489">
                  <c:v>45718.645833333328</c:v>
                </c:pt>
                <c:pt idx="490">
                  <c:v>45718.666666666664</c:v>
                </c:pt>
                <c:pt idx="491">
                  <c:v>45718.6875</c:v>
                </c:pt>
                <c:pt idx="492">
                  <c:v>45718.708333333328</c:v>
                </c:pt>
                <c:pt idx="493">
                  <c:v>45718.729166666664</c:v>
                </c:pt>
                <c:pt idx="494">
                  <c:v>45718.75</c:v>
                </c:pt>
                <c:pt idx="495">
                  <c:v>45718.770833333328</c:v>
                </c:pt>
                <c:pt idx="496">
                  <c:v>45718.791666666664</c:v>
                </c:pt>
                <c:pt idx="497">
                  <c:v>45718.8125</c:v>
                </c:pt>
                <c:pt idx="498">
                  <c:v>45718.830555555556</c:v>
                </c:pt>
                <c:pt idx="499">
                  <c:v>45718.833333333328</c:v>
                </c:pt>
                <c:pt idx="500">
                  <c:v>45718.854166666664</c:v>
                </c:pt>
                <c:pt idx="501">
                  <c:v>45718.875</c:v>
                </c:pt>
                <c:pt idx="502">
                  <c:v>45718.895833333328</c:v>
                </c:pt>
                <c:pt idx="503">
                  <c:v>45718.897916666661</c:v>
                </c:pt>
                <c:pt idx="504">
                  <c:v>45718.916666666664</c:v>
                </c:pt>
                <c:pt idx="505">
                  <c:v>45718.9375</c:v>
                </c:pt>
                <c:pt idx="506">
                  <c:v>45718.958333333328</c:v>
                </c:pt>
                <c:pt idx="507">
                  <c:v>45718.979166666664</c:v>
                </c:pt>
                <c:pt idx="508">
                  <c:v>45718.985416666663</c:v>
                </c:pt>
                <c:pt idx="509">
                  <c:v>45719</c:v>
                </c:pt>
                <c:pt idx="510">
                  <c:v>45719.020833333328</c:v>
                </c:pt>
                <c:pt idx="511">
                  <c:v>45719.041666666664</c:v>
                </c:pt>
                <c:pt idx="512">
                  <c:v>45719.0625</c:v>
                </c:pt>
                <c:pt idx="513">
                  <c:v>45719.083333333328</c:v>
                </c:pt>
                <c:pt idx="514">
                  <c:v>45719.104166666664</c:v>
                </c:pt>
                <c:pt idx="515">
                  <c:v>45719.125</c:v>
                </c:pt>
                <c:pt idx="516">
                  <c:v>45719.145833333328</c:v>
                </c:pt>
                <c:pt idx="517">
                  <c:v>45719.166666666664</c:v>
                </c:pt>
                <c:pt idx="518">
                  <c:v>45719.1875</c:v>
                </c:pt>
                <c:pt idx="519">
                  <c:v>45719.208333333328</c:v>
                </c:pt>
                <c:pt idx="520">
                  <c:v>45719.226388888885</c:v>
                </c:pt>
                <c:pt idx="521">
                  <c:v>45719.229166666664</c:v>
                </c:pt>
                <c:pt idx="522">
                  <c:v>45719.242361111108</c:v>
                </c:pt>
                <c:pt idx="523">
                  <c:v>45719.25</c:v>
                </c:pt>
                <c:pt idx="524">
                  <c:v>45719.270833333328</c:v>
                </c:pt>
                <c:pt idx="525">
                  <c:v>45719.291666666664</c:v>
                </c:pt>
                <c:pt idx="526">
                  <c:v>45719.3125</c:v>
                </c:pt>
                <c:pt idx="527">
                  <c:v>45719.333333333328</c:v>
                </c:pt>
                <c:pt idx="528">
                  <c:v>45719.354166666664</c:v>
                </c:pt>
                <c:pt idx="529">
                  <c:v>45719.375</c:v>
                </c:pt>
                <c:pt idx="530">
                  <c:v>45719.395833333328</c:v>
                </c:pt>
                <c:pt idx="531">
                  <c:v>45719.416666666664</c:v>
                </c:pt>
                <c:pt idx="532">
                  <c:v>45719.424305555556</c:v>
                </c:pt>
                <c:pt idx="533">
                  <c:v>45719.4375</c:v>
                </c:pt>
                <c:pt idx="534">
                  <c:v>45719.441666666666</c:v>
                </c:pt>
                <c:pt idx="535">
                  <c:v>45719.458333333328</c:v>
                </c:pt>
                <c:pt idx="536">
                  <c:v>45719.479166666664</c:v>
                </c:pt>
                <c:pt idx="537">
                  <c:v>45719.490972222222</c:v>
                </c:pt>
                <c:pt idx="538">
                  <c:v>45719.5</c:v>
                </c:pt>
                <c:pt idx="539">
                  <c:v>45719.517361111109</c:v>
                </c:pt>
                <c:pt idx="540">
                  <c:v>45719.520833333328</c:v>
                </c:pt>
                <c:pt idx="541">
                  <c:v>45719.541666666664</c:v>
                </c:pt>
                <c:pt idx="542">
                  <c:v>45719.546527777777</c:v>
                </c:pt>
                <c:pt idx="543">
                  <c:v>45719.5625</c:v>
                </c:pt>
                <c:pt idx="544">
                  <c:v>45719.564583333333</c:v>
                </c:pt>
                <c:pt idx="545">
                  <c:v>45719.583333333328</c:v>
                </c:pt>
                <c:pt idx="546">
                  <c:v>45719.604166666664</c:v>
                </c:pt>
                <c:pt idx="547">
                  <c:v>45719.617361111108</c:v>
                </c:pt>
                <c:pt idx="548">
                  <c:v>45719.625</c:v>
                </c:pt>
                <c:pt idx="549">
                  <c:v>45719.629861111105</c:v>
                </c:pt>
                <c:pt idx="550">
                  <c:v>45719.645833333328</c:v>
                </c:pt>
                <c:pt idx="551">
                  <c:v>45719.648611111108</c:v>
                </c:pt>
                <c:pt idx="552">
                  <c:v>45719.665972222218</c:v>
                </c:pt>
                <c:pt idx="553">
                  <c:v>45719.666666666664</c:v>
                </c:pt>
                <c:pt idx="554">
                  <c:v>45719.6875</c:v>
                </c:pt>
                <c:pt idx="555">
                  <c:v>45719.708333333328</c:v>
                </c:pt>
                <c:pt idx="556">
                  <c:v>45719.729166666664</c:v>
                </c:pt>
                <c:pt idx="557">
                  <c:v>45719.75</c:v>
                </c:pt>
                <c:pt idx="558">
                  <c:v>45719.770833333328</c:v>
                </c:pt>
                <c:pt idx="559">
                  <c:v>45719.791666666664</c:v>
                </c:pt>
                <c:pt idx="560">
                  <c:v>45719.8125</c:v>
                </c:pt>
                <c:pt idx="561">
                  <c:v>45719.833333333328</c:v>
                </c:pt>
                <c:pt idx="562">
                  <c:v>45719.854166666664</c:v>
                </c:pt>
                <c:pt idx="563">
                  <c:v>45719.875</c:v>
                </c:pt>
                <c:pt idx="564">
                  <c:v>45719.895833333328</c:v>
                </c:pt>
                <c:pt idx="565">
                  <c:v>45719.916666666664</c:v>
                </c:pt>
                <c:pt idx="566">
                  <c:v>45719.9375</c:v>
                </c:pt>
                <c:pt idx="567">
                  <c:v>45719.958333333328</c:v>
                </c:pt>
                <c:pt idx="568">
                  <c:v>45719.979166666664</c:v>
                </c:pt>
                <c:pt idx="569">
                  <c:v>45720</c:v>
                </c:pt>
                <c:pt idx="570">
                  <c:v>45720.020833333328</c:v>
                </c:pt>
                <c:pt idx="571">
                  <c:v>45720.041666666664</c:v>
                </c:pt>
                <c:pt idx="572">
                  <c:v>45720.0625</c:v>
                </c:pt>
                <c:pt idx="573">
                  <c:v>45720.083333333328</c:v>
                </c:pt>
                <c:pt idx="574">
                  <c:v>45720.104166666664</c:v>
                </c:pt>
                <c:pt idx="575">
                  <c:v>45720.125</c:v>
                </c:pt>
                <c:pt idx="576">
                  <c:v>45720.145833333328</c:v>
                </c:pt>
                <c:pt idx="577">
                  <c:v>45720.166666666664</c:v>
                </c:pt>
                <c:pt idx="578">
                  <c:v>45720.1875</c:v>
                </c:pt>
                <c:pt idx="579">
                  <c:v>45720.208333333328</c:v>
                </c:pt>
                <c:pt idx="580">
                  <c:v>45720.229166666664</c:v>
                </c:pt>
                <c:pt idx="581">
                  <c:v>45720.25</c:v>
                </c:pt>
                <c:pt idx="582">
                  <c:v>45720.270833333328</c:v>
                </c:pt>
                <c:pt idx="583">
                  <c:v>45720.291666666664</c:v>
                </c:pt>
                <c:pt idx="584">
                  <c:v>45720.3125</c:v>
                </c:pt>
                <c:pt idx="585">
                  <c:v>45720.333333333328</c:v>
                </c:pt>
                <c:pt idx="586">
                  <c:v>45720.354166666664</c:v>
                </c:pt>
                <c:pt idx="587">
                  <c:v>45720.375</c:v>
                </c:pt>
                <c:pt idx="588">
                  <c:v>45720.395833333328</c:v>
                </c:pt>
                <c:pt idx="589">
                  <c:v>45720.416666666664</c:v>
                </c:pt>
                <c:pt idx="590">
                  <c:v>45720.4375</c:v>
                </c:pt>
                <c:pt idx="591">
                  <c:v>45720.458333333328</c:v>
                </c:pt>
                <c:pt idx="592">
                  <c:v>45720.479166666664</c:v>
                </c:pt>
                <c:pt idx="593">
                  <c:v>45720.5</c:v>
                </c:pt>
                <c:pt idx="594">
                  <c:v>45720.520833333328</c:v>
                </c:pt>
                <c:pt idx="595">
                  <c:v>45720.541666666664</c:v>
                </c:pt>
                <c:pt idx="596">
                  <c:v>45720.5625</c:v>
                </c:pt>
                <c:pt idx="597">
                  <c:v>45720.577777777777</c:v>
                </c:pt>
                <c:pt idx="598">
                  <c:v>45720.583333333328</c:v>
                </c:pt>
                <c:pt idx="599">
                  <c:v>45720.59375</c:v>
                </c:pt>
                <c:pt idx="600">
                  <c:v>45720.604166666664</c:v>
                </c:pt>
                <c:pt idx="601">
                  <c:v>45720.625</c:v>
                </c:pt>
                <c:pt idx="602">
                  <c:v>45720.645833333328</c:v>
                </c:pt>
                <c:pt idx="603">
                  <c:v>45720.665277777778</c:v>
                </c:pt>
                <c:pt idx="604">
                  <c:v>45720.666666666664</c:v>
                </c:pt>
                <c:pt idx="605">
                  <c:v>45720.670138888883</c:v>
                </c:pt>
                <c:pt idx="606">
                  <c:v>45720.6875</c:v>
                </c:pt>
                <c:pt idx="607">
                  <c:v>45720.695138888885</c:v>
                </c:pt>
                <c:pt idx="608">
                  <c:v>45720.708333333328</c:v>
                </c:pt>
                <c:pt idx="609">
                  <c:v>45720.729166666664</c:v>
                </c:pt>
                <c:pt idx="610">
                  <c:v>45720.75</c:v>
                </c:pt>
                <c:pt idx="611">
                  <c:v>45720.770833333328</c:v>
                </c:pt>
                <c:pt idx="612">
                  <c:v>45720.791666666664</c:v>
                </c:pt>
                <c:pt idx="613">
                  <c:v>45720.8125</c:v>
                </c:pt>
                <c:pt idx="614">
                  <c:v>45720.833333333328</c:v>
                </c:pt>
                <c:pt idx="615">
                  <c:v>45720.854166666664</c:v>
                </c:pt>
                <c:pt idx="616">
                  <c:v>45720.875</c:v>
                </c:pt>
                <c:pt idx="617">
                  <c:v>45720.895833333328</c:v>
                </c:pt>
                <c:pt idx="618">
                  <c:v>45720.916666666664</c:v>
                </c:pt>
                <c:pt idx="619">
                  <c:v>45720.9375</c:v>
                </c:pt>
                <c:pt idx="620">
                  <c:v>45720.958333333328</c:v>
                </c:pt>
                <c:pt idx="621">
                  <c:v>45720.979166666664</c:v>
                </c:pt>
                <c:pt idx="622">
                  <c:v>45721</c:v>
                </c:pt>
                <c:pt idx="623">
                  <c:v>45721.020833333328</c:v>
                </c:pt>
                <c:pt idx="624">
                  <c:v>45721.041666666664</c:v>
                </c:pt>
                <c:pt idx="625">
                  <c:v>45721.0625</c:v>
                </c:pt>
                <c:pt idx="626">
                  <c:v>45721.083333333328</c:v>
                </c:pt>
                <c:pt idx="627">
                  <c:v>45721.104166666664</c:v>
                </c:pt>
                <c:pt idx="628">
                  <c:v>45721.125</c:v>
                </c:pt>
                <c:pt idx="629">
                  <c:v>45721.145833333328</c:v>
                </c:pt>
                <c:pt idx="630">
                  <c:v>45721.166666666664</c:v>
                </c:pt>
                <c:pt idx="631">
                  <c:v>45721.1875</c:v>
                </c:pt>
                <c:pt idx="632">
                  <c:v>45721.208333333328</c:v>
                </c:pt>
                <c:pt idx="633">
                  <c:v>45721.229166666664</c:v>
                </c:pt>
                <c:pt idx="634">
                  <c:v>45721.25</c:v>
                </c:pt>
                <c:pt idx="635">
                  <c:v>45721.26180555555</c:v>
                </c:pt>
                <c:pt idx="636">
                  <c:v>45721.270833333328</c:v>
                </c:pt>
                <c:pt idx="637">
                  <c:v>45721.291666666664</c:v>
                </c:pt>
                <c:pt idx="638">
                  <c:v>45721.292361111111</c:v>
                </c:pt>
                <c:pt idx="639">
                  <c:v>45721.3125</c:v>
                </c:pt>
                <c:pt idx="640">
                  <c:v>45721.333333333328</c:v>
                </c:pt>
                <c:pt idx="641">
                  <c:v>45721.354166666664</c:v>
                </c:pt>
                <c:pt idx="642">
                  <c:v>45721.375</c:v>
                </c:pt>
                <c:pt idx="643">
                  <c:v>45721.395833333328</c:v>
                </c:pt>
                <c:pt idx="644">
                  <c:v>45721.416666666664</c:v>
                </c:pt>
                <c:pt idx="645">
                  <c:v>45721.4375</c:v>
                </c:pt>
                <c:pt idx="646">
                  <c:v>45721.458333333328</c:v>
                </c:pt>
                <c:pt idx="647">
                  <c:v>45721.468055555553</c:v>
                </c:pt>
                <c:pt idx="648">
                  <c:v>45721.479166666664</c:v>
                </c:pt>
                <c:pt idx="649">
                  <c:v>45721.5</c:v>
                </c:pt>
                <c:pt idx="650">
                  <c:v>45721.520833333328</c:v>
                </c:pt>
                <c:pt idx="651">
                  <c:v>45721.523611111108</c:v>
                </c:pt>
                <c:pt idx="652">
                  <c:v>45721.541666666664</c:v>
                </c:pt>
                <c:pt idx="653">
                  <c:v>45721.546527777777</c:v>
                </c:pt>
                <c:pt idx="654">
                  <c:v>45721.5625</c:v>
                </c:pt>
                <c:pt idx="655">
                  <c:v>45721.565972222219</c:v>
                </c:pt>
                <c:pt idx="656">
                  <c:v>45721.583333333328</c:v>
                </c:pt>
                <c:pt idx="657">
                  <c:v>45721.584027777775</c:v>
                </c:pt>
                <c:pt idx="658">
                  <c:v>45721.604166666664</c:v>
                </c:pt>
                <c:pt idx="659">
                  <c:v>45721.625</c:v>
                </c:pt>
                <c:pt idx="660">
                  <c:v>45721.645833333328</c:v>
                </c:pt>
                <c:pt idx="661">
                  <c:v>45721.665277777778</c:v>
                </c:pt>
                <c:pt idx="662">
                  <c:v>45721.666666666664</c:v>
                </c:pt>
                <c:pt idx="663">
                  <c:v>45721.6875</c:v>
                </c:pt>
                <c:pt idx="664">
                  <c:v>45721.708333333328</c:v>
                </c:pt>
                <c:pt idx="665">
                  <c:v>45721.714583333334</c:v>
                </c:pt>
                <c:pt idx="666">
                  <c:v>45721.729166666664</c:v>
                </c:pt>
                <c:pt idx="667">
                  <c:v>45721.75</c:v>
                </c:pt>
                <c:pt idx="668">
                  <c:v>45721.770833333328</c:v>
                </c:pt>
                <c:pt idx="669">
                  <c:v>45721.791666666664</c:v>
                </c:pt>
                <c:pt idx="670">
                  <c:v>45721.8125</c:v>
                </c:pt>
                <c:pt idx="671">
                  <c:v>45721.833333333328</c:v>
                </c:pt>
                <c:pt idx="672">
                  <c:v>45721.854166666664</c:v>
                </c:pt>
                <c:pt idx="673">
                  <c:v>45721.871527777774</c:v>
                </c:pt>
                <c:pt idx="674">
                  <c:v>45721.875</c:v>
                </c:pt>
                <c:pt idx="675">
                  <c:v>45721.875694444439</c:v>
                </c:pt>
                <c:pt idx="676">
                  <c:v>45721.895833333328</c:v>
                </c:pt>
                <c:pt idx="677">
                  <c:v>45721.916666666664</c:v>
                </c:pt>
                <c:pt idx="678">
                  <c:v>45721.9375</c:v>
                </c:pt>
                <c:pt idx="679">
                  <c:v>45721.958333333328</c:v>
                </c:pt>
                <c:pt idx="680">
                  <c:v>45721.979166666664</c:v>
                </c:pt>
                <c:pt idx="681">
                  <c:v>45721.981249999997</c:v>
                </c:pt>
                <c:pt idx="682">
                  <c:v>45722</c:v>
                </c:pt>
                <c:pt idx="683">
                  <c:v>45722.020833333328</c:v>
                </c:pt>
                <c:pt idx="684">
                  <c:v>45722.041666666664</c:v>
                </c:pt>
                <c:pt idx="685">
                  <c:v>45722.0625</c:v>
                </c:pt>
                <c:pt idx="686">
                  <c:v>45722.072222222218</c:v>
                </c:pt>
                <c:pt idx="687">
                  <c:v>45722.083333333328</c:v>
                </c:pt>
                <c:pt idx="688">
                  <c:v>45722.104166666664</c:v>
                </c:pt>
                <c:pt idx="689">
                  <c:v>45722.125</c:v>
                </c:pt>
                <c:pt idx="690">
                  <c:v>45722.145833333328</c:v>
                </c:pt>
                <c:pt idx="691">
                  <c:v>45722.166666666664</c:v>
                </c:pt>
                <c:pt idx="692">
                  <c:v>45722.1875</c:v>
                </c:pt>
                <c:pt idx="693">
                  <c:v>45722.205555555556</c:v>
                </c:pt>
                <c:pt idx="694">
                  <c:v>45722.208333333328</c:v>
                </c:pt>
                <c:pt idx="695">
                  <c:v>45722.229166666664</c:v>
                </c:pt>
                <c:pt idx="696">
                  <c:v>45722.240972222222</c:v>
                </c:pt>
                <c:pt idx="697">
                  <c:v>45722.25</c:v>
                </c:pt>
                <c:pt idx="698">
                  <c:v>45722.270833333328</c:v>
                </c:pt>
                <c:pt idx="699">
                  <c:v>45722.291666666664</c:v>
                </c:pt>
                <c:pt idx="700">
                  <c:v>45722.3125</c:v>
                </c:pt>
                <c:pt idx="701">
                  <c:v>45722.333333333328</c:v>
                </c:pt>
                <c:pt idx="702">
                  <c:v>45722.336111111108</c:v>
                </c:pt>
                <c:pt idx="703">
                  <c:v>45722.354166666664</c:v>
                </c:pt>
                <c:pt idx="704">
                  <c:v>45722.354861111111</c:v>
                </c:pt>
                <c:pt idx="705">
                  <c:v>45722.375</c:v>
                </c:pt>
                <c:pt idx="706">
                  <c:v>45722.395833333328</c:v>
                </c:pt>
                <c:pt idx="707">
                  <c:v>45722.416666666664</c:v>
                </c:pt>
                <c:pt idx="708">
                  <c:v>45722.4375</c:v>
                </c:pt>
                <c:pt idx="709">
                  <c:v>45722.458333333328</c:v>
                </c:pt>
                <c:pt idx="710">
                  <c:v>45722.46875</c:v>
                </c:pt>
                <c:pt idx="711">
                  <c:v>45722.469444444439</c:v>
                </c:pt>
                <c:pt idx="712">
                  <c:v>45722.479166666664</c:v>
                </c:pt>
                <c:pt idx="713">
                  <c:v>45722.481944444444</c:v>
                </c:pt>
                <c:pt idx="714">
                  <c:v>45722.5</c:v>
                </c:pt>
                <c:pt idx="715">
                  <c:v>45722.520833333328</c:v>
                </c:pt>
                <c:pt idx="716">
                  <c:v>45722.536111111105</c:v>
                </c:pt>
                <c:pt idx="717">
                  <c:v>45722.537499999999</c:v>
                </c:pt>
                <c:pt idx="718">
                  <c:v>45722.541666666664</c:v>
                </c:pt>
                <c:pt idx="719">
                  <c:v>45722.5625</c:v>
                </c:pt>
                <c:pt idx="720">
                  <c:v>45722.565277777772</c:v>
                </c:pt>
                <c:pt idx="721">
                  <c:v>45722.583333333328</c:v>
                </c:pt>
                <c:pt idx="722">
                  <c:v>45722.604166666664</c:v>
                </c:pt>
                <c:pt idx="723">
                  <c:v>45722.606944444444</c:v>
                </c:pt>
                <c:pt idx="724">
                  <c:v>45722.625</c:v>
                </c:pt>
                <c:pt idx="725">
                  <c:v>45722.645833333328</c:v>
                </c:pt>
                <c:pt idx="726">
                  <c:v>45722.666666666664</c:v>
                </c:pt>
                <c:pt idx="727">
                  <c:v>45722.6875</c:v>
                </c:pt>
                <c:pt idx="728">
                  <c:v>45722.695138888885</c:v>
                </c:pt>
                <c:pt idx="729">
                  <c:v>45722.708333333328</c:v>
                </c:pt>
                <c:pt idx="730">
                  <c:v>45722.729166666664</c:v>
                </c:pt>
                <c:pt idx="731">
                  <c:v>45722.75</c:v>
                </c:pt>
                <c:pt idx="732">
                  <c:v>45722.770833333328</c:v>
                </c:pt>
                <c:pt idx="733">
                  <c:v>45722.791666666664</c:v>
                </c:pt>
                <c:pt idx="734">
                  <c:v>45722.8125</c:v>
                </c:pt>
                <c:pt idx="735">
                  <c:v>45722.830555555556</c:v>
                </c:pt>
                <c:pt idx="736">
                  <c:v>45722.833333333328</c:v>
                </c:pt>
                <c:pt idx="737">
                  <c:v>45722.854166666664</c:v>
                </c:pt>
                <c:pt idx="738">
                  <c:v>45722.875</c:v>
                </c:pt>
                <c:pt idx="739">
                  <c:v>45722.895833333328</c:v>
                </c:pt>
                <c:pt idx="740">
                  <c:v>45722.916666666664</c:v>
                </c:pt>
                <c:pt idx="741">
                  <c:v>45722.9375</c:v>
                </c:pt>
                <c:pt idx="742">
                  <c:v>45722.958333333328</c:v>
                </c:pt>
                <c:pt idx="743">
                  <c:v>45722.960416666661</c:v>
                </c:pt>
                <c:pt idx="744">
                  <c:v>45722.961805555555</c:v>
                </c:pt>
                <c:pt idx="745">
                  <c:v>45722.979166666664</c:v>
                </c:pt>
                <c:pt idx="746">
                  <c:v>45723</c:v>
                </c:pt>
                <c:pt idx="747">
                  <c:v>45723.020833333328</c:v>
                </c:pt>
                <c:pt idx="748">
                  <c:v>45723.041666666664</c:v>
                </c:pt>
                <c:pt idx="749">
                  <c:v>45723.0625</c:v>
                </c:pt>
                <c:pt idx="750">
                  <c:v>45723.083333333328</c:v>
                </c:pt>
                <c:pt idx="751">
                  <c:v>45723.104166666664</c:v>
                </c:pt>
                <c:pt idx="752">
                  <c:v>45723.125</c:v>
                </c:pt>
                <c:pt idx="753">
                  <c:v>45723.145833333328</c:v>
                </c:pt>
                <c:pt idx="754">
                  <c:v>45723.166666666664</c:v>
                </c:pt>
                <c:pt idx="755">
                  <c:v>45723.1875</c:v>
                </c:pt>
                <c:pt idx="756">
                  <c:v>45723.208333333328</c:v>
                </c:pt>
                <c:pt idx="757">
                  <c:v>45723.229166666664</c:v>
                </c:pt>
                <c:pt idx="758">
                  <c:v>45723.25</c:v>
                </c:pt>
                <c:pt idx="759">
                  <c:v>45723.259027777778</c:v>
                </c:pt>
                <c:pt idx="760">
                  <c:v>45723.270833333328</c:v>
                </c:pt>
                <c:pt idx="761">
                  <c:v>45723.291666666664</c:v>
                </c:pt>
                <c:pt idx="762">
                  <c:v>45723.3125</c:v>
                </c:pt>
                <c:pt idx="763">
                  <c:v>45723.333333333328</c:v>
                </c:pt>
                <c:pt idx="764">
                  <c:v>45723.354166666664</c:v>
                </c:pt>
                <c:pt idx="765">
                  <c:v>45723.375</c:v>
                </c:pt>
                <c:pt idx="766">
                  <c:v>45723.390972222223</c:v>
                </c:pt>
                <c:pt idx="767">
                  <c:v>45723.395833333328</c:v>
                </c:pt>
                <c:pt idx="768">
                  <c:v>45723.416666666664</c:v>
                </c:pt>
                <c:pt idx="769">
                  <c:v>45723.417361111111</c:v>
                </c:pt>
                <c:pt idx="770">
                  <c:v>45723.4375</c:v>
                </c:pt>
                <c:pt idx="771">
                  <c:v>45723.452777777777</c:v>
                </c:pt>
                <c:pt idx="772">
                  <c:v>45723.458333333328</c:v>
                </c:pt>
                <c:pt idx="773">
                  <c:v>45723.462499999994</c:v>
                </c:pt>
                <c:pt idx="774">
                  <c:v>45723.479166666664</c:v>
                </c:pt>
                <c:pt idx="775">
                  <c:v>45723.479861111111</c:v>
                </c:pt>
                <c:pt idx="776">
                  <c:v>45723.5</c:v>
                </c:pt>
                <c:pt idx="777">
                  <c:v>45723.520833333328</c:v>
                </c:pt>
                <c:pt idx="778">
                  <c:v>45723.541666666664</c:v>
                </c:pt>
                <c:pt idx="779">
                  <c:v>45723.5625</c:v>
                </c:pt>
                <c:pt idx="780">
                  <c:v>45723.583333333328</c:v>
                </c:pt>
                <c:pt idx="781">
                  <c:v>45723.604166666664</c:v>
                </c:pt>
                <c:pt idx="782">
                  <c:v>45723.625</c:v>
                </c:pt>
                <c:pt idx="783">
                  <c:v>45723.645833333328</c:v>
                </c:pt>
                <c:pt idx="784">
                  <c:v>45723.666666666664</c:v>
                </c:pt>
                <c:pt idx="785">
                  <c:v>45723.6875</c:v>
                </c:pt>
                <c:pt idx="786">
                  <c:v>45723.708333333328</c:v>
                </c:pt>
                <c:pt idx="787">
                  <c:v>45723.729166666664</c:v>
                </c:pt>
                <c:pt idx="788">
                  <c:v>45723.75</c:v>
                </c:pt>
                <c:pt idx="789">
                  <c:v>45723.770833333328</c:v>
                </c:pt>
                <c:pt idx="790">
                  <c:v>45723.791666666664</c:v>
                </c:pt>
                <c:pt idx="791">
                  <c:v>45723.8125</c:v>
                </c:pt>
                <c:pt idx="792">
                  <c:v>45723.833333333328</c:v>
                </c:pt>
                <c:pt idx="793">
                  <c:v>45723.854166666664</c:v>
                </c:pt>
                <c:pt idx="794">
                  <c:v>45723.875</c:v>
                </c:pt>
                <c:pt idx="795">
                  <c:v>45723.893749999996</c:v>
                </c:pt>
                <c:pt idx="796">
                  <c:v>45723.895833333328</c:v>
                </c:pt>
                <c:pt idx="797">
                  <c:v>45723.916666666664</c:v>
                </c:pt>
                <c:pt idx="798">
                  <c:v>45723.9375</c:v>
                </c:pt>
                <c:pt idx="799">
                  <c:v>45723.958333333328</c:v>
                </c:pt>
                <c:pt idx="800">
                  <c:v>45723.96597222222</c:v>
                </c:pt>
                <c:pt idx="801">
                  <c:v>45723.979166666664</c:v>
                </c:pt>
                <c:pt idx="802">
                  <c:v>45724</c:v>
                </c:pt>
                <c:pt idx="803">
                  <c:v>45724.020833333328</c:v>
                </c:pt>
                <c:pt idx="804">
                  <c:v>45724.041666666664</c:v>
                </c:pt>
                <c:pt idx="805">
                  <c:v>45724.042361111111</c:v>
                </c:pt>
                <c:pt idx="806">
                  <c:v>45724.0625</c:v>
                </c:pt>
                <c:pt idx="807">
                  <c:v>45724.083333333328</c:v>
                </c:pt>
                <c:pt idx="808">
                  <c:v>45724.104166666664</c:v>
                </c:pt>
                <c:pt idx="809">
                  <c:v>45724.125</c:v>
                </c:pt>
                <c:pt idx="810">
                  <c:v>45724.145833333328</c:v>
                </c:pt>
                <c:pt idx="811">
                  <c:v>45724.166666666664</c:v>
                </c:pt>
                <c:pt idx="812">
                  <c:v>45724.1875</c:v>
                </c:pt>
                <c:pt idx="813">
                  <c:v>45724.204861111109</c:v>
                </c:pt>
                <c:pt idx="814">
                  <c:v>45724.208333333328</c:v>
                </c:pt>
                <c:pt idx="815">
                  <c:v>45724.229166666664</c:v>
                </c:pt>
                <c:pt idx="816">
                  <c:v>45724.25</c:v>
                </c:pt>
                <c:pt idx="817">
                  <c:v>45724.268055555556</c:v>
                </c:pt>
                <c:pt idx="818">
                  <c:v>45724.270833333328</c:v>
                </c:pt>
                <c:pt idx="819">
                  <c:v>45724.291666666664</c:v>
                </c:pt>
                <c:pt idx="820">
                  <c:v>45724.3125</c:v>
                </c:pt>
                <c:pt idx="821">
                  <c:v>45724.32430555555</c:v>
                </c:pt>
                <c:pt idx="822">
                  <c:v>45724.333333333328</c:v>
                </c:pt>
                <c:pt idx="823">
                  <c:v>45724.354166666664</c:v>
                </c:pt>
                <c:pt idx="824">
                  <c:v>45724.375</c:v>
                </c:pt>
                <c:pt idx="825">
                  <c:v>45724.395833333328</c:v>
                </c:pt>
                <c:pt idx="826">
                  <c:v>45724.416666666664</c:v>
                </c:pt>
                <c:pt idx="827">
                  <c:v>45724.41805555555</c:v>
                </c:pt>
                <c:pt idx="828">
                  <c:v>45724.4375</c:v>
                </c:pt>
                <c:pt idx="829">
                  <c:v>45724.444444444445</c:v>
                </c:pt>
                <c:pt idx="830">
                  <c:v>45724.458333333328</c:v>
                </c:pt>
                <c:pt idx="831">
                  <c:v>45724.479166666664</c:v>
                </c:pt>
                <c:pt idx="832">
                  <c:v>45724.498611111107</c:v>
                </c:pt>
                <c:pt idx="833">
                  <c:v>45724.5</c:v>
                </c:pt>
                <c:pt idx="834">
                  <c:v>45724.520833333328</c:v>
                </c:pt>
                <c:pt idx="835">
                  <c:v>45724.527083333334</c:v>
                </c:pt>
                <c:pt idx="836">
                  <c:v>45724.541666666664</c:v>
                </c:pt>
                <c:pt idx="837">
                  <c:v>45724.5625</c:v>
                </c:pt>
                <c:pt idx="838">
                  <c:v>45724.57430555555</c:v>
                </c:pt>
                <c:pt idx="839">
                  <c:v>45724.583333333328</c:v>
                </c:pt>
                <c:pt idx="840">
                  <c:v>45724.6</c:v>
                </c:pt>
                <c:pt idx="841">
                  <c:v>45724.604166666664</c:v>
                </c:pt>
                <c:pt idx="842">
                  <c:v>45724.625</c:v>
                </c:pt>
                <c:pt idx="843">
                  <c:v>45724.645833333328</c:v>
                </c:pt>
                <c:pt idx="844">
                  <c:v>45724.655555555553</c:v>
                </c:pt>
                <c:pt idx="845">
                  <c:v>45724.666666666664</c:v>
                </c:pt>
                <c:pt idx="846">
                  <c:v>45724.668749999997</c:v>
                </c:pt>
                <c:pt idx="847">
                  <c:v>45724.6875</c:v>
                </c:pt>
                <c:pt idx="848">
                  <c:v>45724.706944444442</c:v>
                </c:pt>
                <c:pt idx="849">
                  <c:v>45724.708333333328</c:v>
                </c:pt>
                <c:pt idx="850">
                  <c:v>45724.729166666664</c:v>
                </c:pt>
                <c:pt idx="851">
                  <c:v>45724.729861111111</c:v>
                </c:pt>
                <c:pt idx="852">
                  <c:v>45724.75</c:v>
                </c:pt>
                <c:pt idx="853">
                  <c:v>45724.752777777772</c:v>
                </c:pt>
                <c:pt idx="854">
                  <c:v>45724.770833333328</c:v>
                </c:pt>
                <c:pt idx="855">
                  <c:v>45724.791666666664</c:v>
                </c:pt>
                <c:pt idx="856">
                  <c:v>45724.82430555555</c:v>
                </c:pt>
                <c:pt idx="857">
                  <c:v>45724.833333333328</c:v>
                </c:pt>
                <c:pt idx="858">
                  <c:v>45724.854166666664</c:v>
                </c:pt>
                <c:pt idx="859">
                  <c:v>45724.875</c:v>
                </c:pt>
                <c:pt idx="860">
                  <c:v>45724.895833333328</c:v>
                </c:pt>
                <c:pt idx="861">
                  <c:v>45724.9375</c:v>
                </c:pt>
                <c:pt idx="862">
                  <c:v>45724.958333333328</c:v>
                </c:pt>
                <c:pt idx="863">
                  <c:v>45724.979166666664</c:v>
                </c:pt>
                <c:pt idx="864">
                  <c:v>45724.993055555555</c:v>
                </c:pt>
                <c:pt idx="865">
                  <c:v>45725</c:v>
                </c:pt>
                <c:pt idx="866">
                  <c:v>45725.020833333328</c:v>
                </c:pt>
                <c:pt idx="867">
                  <c:v>45725.041666666664</c:v>
                </c:pt>
                <c:pt idx="868">
                  <c:v>45725.0625</c:v>
                </c:pt>
                <c:pt idx="869">
                  <c:v>45725.066666666666</c:v>
                </c:pt>
                <c:pt idx="870">
                  <c:v>45725.083333333328</c:v>
                </c:pt>
                <c:pt idx="871">
                  <c:v>45725.089583333334</c:v>
                </c:pt>
                <c:pt idx="872">
                  <c:v>45725.104166666664</c:v>
                </c:pt>
                <c:pt idx="873">
                  <c:v>45725.125</c:v>
                </c:pt>
                <c:pt idx="874">
                  <c:v>45725.145833333328</c:v>
                </c:pt>
                <c:pt idx="875">
                  <c:v>45725.166666666664</c:v>
                </c:pt>
                <c:pt idx="876">
                  <c:v>45725.1875</c:v>
                </c:pt>
                <c:pt idx="877">
                  <c:v>45725.203472222223</c:v>
                </c:pt>
                <c:pt idx="878">
                  <c:v>45725.208333333328</c:v>
                </c:pt>
                <c:pt idx="879">
                  <c:v>45725.229166666664</c:v>
                </c:pt>
                <c:pt idx="880">
                  <c:v>45725.241666666661</c:v>
                </c:pt>
                <c:pt idx="881">
                  <c:v>45725.25</c:v>
                </c:pt>
                <c:pt idx="882">
                  <c:v>45725.270833333328</c:v>
                </c:pt>
                <c:pt idx="883">
                  <c:v>45725.291666666664</c:v>
                </c:pt>
                <c:pt idx="884">
                  <c:v>45725.302777777775</c:v>
                </c:pt>
                <c:pt idx="885">
                  <c:v>45725.3125</c:v>
                </c:pt>
                <c:pt idx="886">
                  <c:v>45725.333333333328</c:v>
                </c:pt>
                <c:pt idx="887">
                  <c:v>45725.354166666664</c:v>
                </c:pt>
                <c:pt idx="888">
                  <c:v>45725.375</c:v>
                </c:pt>
                <c:pt idx="889">
                  <c:v>45725.395833333328</c:v>
                </c:pt>
                <c:pt idx="890">
                  <c:v>45725.416666666664</c:v>
                </c:pt>
                <c:pt idx="891">
                  <c:v>45725.4375</c:v>
                </c:pt>
                <c:pt idx="892">
                  <c:v>45725.458333333328</c:v>
                </c:pt>
                <c:pt idx="893">
                  <c:v>45725.479166666664</c:v>
                </c:pt>
                <c:pt idx="894">
                  <c:v>45725.5</c:v>
                </c:pt>
                <c:pt idx="895">
                  <c:v>45725.513888888883</c:v>
                </c:pt>
                <c:pt idx="896">
                  <c:v>45725.520833333328</c:v>
                </c:pt>
                <c:pt idx="897">
                  <c:v>45725.541666666664</c:v>
                </c:pt>
                <c:pt idx="898">
                  <c:v>45725.557638888888</c:v>
                </c:pt>
                <c:pt idx="899">
                  <c:v>45725.5625</c:v>
                </c:pt>
                <c:pt idx="900">
                  <c:v>45725.583333333328</c:v>
                </c:pt>
                <c:pt idx="901">
                  <c:v>45725.604166666664</c:v>
                </c:pt>
                <c:pt idx="902">
                  <c:v>45725.625</c:v>
                </c:pt>
                <c:pt idx="903">
                  <c:v>45725.645833333328</c:v>
                </c:pt>
                <c:pt idx="904">
                  <c:v>45725.666666666664</c:v>
                </c:pt>
                <c:pt idx="905">
                  <c:v>45725.6875</c:v>
                </c:pt>
                <c:pt idx="906">
                  <c:v>45725.708333333328</c:v>
                </c:pt>
                <c:pt idx="907">
                  <c:v>45725.729166666664</c:v>
                </c:pt>
                <c:pt idx="908">
                  <c:v>45725.75</c:v>
                </c:pt>
                <c:pt idx="909">
                  <c:v>45725.770833333328</c:v>
                </c:pt>
                <c:pt idx="910">
                  <c:v>45725.791666666664</c:v>
                </c:pt>
                <c:pt idx="911">
                  <c:v>45725.8125</c:v>
                </c:pt>
                <c:pt idx="912">
                  <c:v>45725.833333333328</c:v>
                </c:pt>
                <c:pt idx="913">
                  <c:v>45725.854166666664</c:v>
                </c:pt>
                <c:pt idx="914">
                  <c:v>45725.875</c:v>
                </c:pt>
                <c:pt idx="915">
                  <c:v>45725.895833333328</c:v>
                </c:pt>
                <c:pt idx="916">
                  <c:v>45725.916666666664</c:v>
                </c:pt>
                <c:pt idx="917">
                  <c:v>45725.9375</c:v>
                </c:pt>
                <c:pt idx="918">
                  <c:v>45725.958333333328</c:v>
                </c:pt>
                <c:pt idx="919">
                  <c:v>45725.979166666664</c:v>
                </c:pt>
                <c:pt idx="920">
                  <c:v>45726</c:v>
                </c:pt>
                <c:pt idx="921">
                  <c:v>45726.020833333328</c:v>
                </c:pt>
                <c:pt idx="922">
                  <c:v>45726.041666666664</c:v>
                </c:pt>
                <c:pt idx="923">
                  <c:v>45726.0625</c:v>
                </c:pt>
                <c:pt idx="924">
                  <c:v>45726.083333333328</c:v>
                </c:pt>
                <c:pt idx="925">
                  <c:v>45726.104166666664</c:v>
                </c:pt>
                <c:pt idx="926">
                  <c:v>45726.125</c:v>
                </c:pt>
                <c:pt idx="927">
                  <c:v>45726.145833333328</c:v>
                </c:pt>
                <c:pt idx="928">
                  <c:v>45726.166666666664</c:v>
                </c:pt>
                <c:pt idx="929">
                  <c:v>45726.1875</c:v>
                </c:pt>
                <c:pt idx="930">
                  <c:v>45726.208333333328</c:v>
                </c:pt>
                <c:pt idx="931">
                  <c:v>45726.229166666664</c:v>
                </c:pt>
                <c:pt idx="932">
                  <c:v>45726.25</c:v>
                </c:pt>
                <c:pt idx="933">
                  <c:v>45726.270833333328</c:v>
                </c:pt>
                <c:pt idx="934">
                  <c:v>45726.291666666664</c:v>
                </c:pt>
                <c:pt idx="935">
                  <c:v>45726.3125</c:v>
                </c:pt>
                <c:pt idx="936">
                  <c:v>45726.333333333328</c:v>
                </c:pt>
                <c:pt idx="937">
                  <c:v>45726.354166666664</c:v>
                </c:pt>
                <c:pt idx="938">
                  <c:v>45726.375</c:v>
                </c:pt>
                <c:pt idx="939">
                  <c:v>45726.395833333328</c:v>
                </c:pt>
                <c:pt idx="940">
                  <c:v>45726.416666666664</c:v>
                </c:pt>
                <c:pt idx="941">
                  <c:v>45726.4375</c:v>
                </c:pt>
                <c:pt idx="942">
                  <c:v>45726.458333333328</c:v>
                </c:pt>
                <c:pt idx="943">
                  <c:v>45726.479166666664</c:v>
                </c:pt>
                <c:pt idx="944">
                  <c:v>45726.5</c:v>
                </c:pt>
                <c:pt idx="945">
                  <c:v>45726.520833333328</c:v>
                </c:pt>
                <c:pt idx="946">
                  <c:v>45726.541666666664</c:v>
                </c:pt>
                <c:pt idx="947">
                  <c:v>45726.5625</c:v>
                </c:pt>
                <c:pt idx="948">
                  <c:v>45726.583333333328</c:v>
                </c:pt>
                <c:pt idx="949">
                  <c:v>45726.604166666664</c:v>
                </c:pt>
                <c:pt idx="950">
                  <c:v>45726.625</c:v>
                </c:pt>
                <c:pt idx="951">
                  <c:v>45726.645833333328</c:v>
                </c:pt>
                <c:pt idx="952">
                  <c:v>45726.666666666664</c:v>
                </c:pt>
                <c:pt idx="953">
                  <c:v>45726.6875</c:v>
                </c:pt>
                <c:pt idx="954">
                  <c:v>45726.708333333328</c:v>
                </c:pt>
                <c:pt idx="955">
                  <c:v>45726.729166666664</c:v>
                </c:pt>
                <c:pt idx="956">
                  <c:v>45726.75</c:v>
                </c:pt>
                <c:pt idx="957">
                  <c:v>45726.770833333328</c:v>
                </c:pt>
                <c:pt idx="958">
                  <c:v>45726.791666666664</c:v>
                </c:pt>
                <c:pt idx="959">
                  <c:v>45726.8125</c:v>
                </c:pt>
                <c:pt idx="960">
                  <c:v>45726.833333333328</c:v>
                </c:pt>
                <c:pt idx="961">
                  <c:v>45726.854166666664</c:v>
                </c:pt>
                <c:pt idx="962">
                  <c:v>45726.875</c:v>
                </c:pt>
                <c:pt idx="963">
                  <c:v>45726.895833333328</c:v>
                </c:pt>
                <c:pt idx="964">
                  <c:v>45726.916666666664</c:v>
                </c:pt>
                <c:pt idx="965">
                  <c:v>45726.9375</c:v>
                </c:pt>
                <c:pt idx="966">
                  <c:v>45726.958333333328</c:v>
                </c:pt>
                <c:pt idx="967">
                  <c:v>45726.979166666664</c:v>
                </c:pt>
                <c:pt idx="968">
                  <c:v>45727</c:v>
                </c:pt>
                <c:pt idx="969">
                  <c:v>45727.020833333328</c:v>
                </c:pt>
                <c:pt idx="970">
                  <c:v>45727.041666666664</c:v>
                </c:pt>
                <c:pt idx="971">
                  <c:v>45727.0625</c:v>
                </c:pt>
                <c:pt idx="972">
                  <c:v>45727.083333333328</c:v>
                </c:pt>
                <c:pt idx="973">
                  <c:v>45727.104166666664</c:v>
                </c:pt>
                <c:pt idx="974">
                  <c:v>45727.125</c:v>
                </c:pt>
                <c:pt idx="975">
                  <c:v>45727.145833333328</c:v>
                </c:pt>
                <c:pt idx="976">
                  <c:v>45727.166666666664</c:v>
                </c:pt>
                <c:pt idx="977">
                  <c:v>45727.1875</c:v>
                </c:pt>
                <c:pt idx="978">
                  <c:v>45727.208333333328</c:v>
                </c:pt>
                <c:pt idx="979">
                  <c:v>45727.229166666664</c:v>
                </c:pt>
                <c:pt idx="980">
                  <c:v>45727.25</c:v>
                </c:pt>
                <c:pt idx="981">
                  <c:v>45727.270833333328</c:v>
                </c:pt>
                <c:pt idx="982">
                  <c:v>45727.291666666664</c:v>
                </c:pt>
                <c:pt idx="983">
                  <c:v>45727.3125</c:v>
                </c:pt>
                <c:pt idx="984">
                  <c:v>45727.333333333328</c:v>
                </c:pt>
                <c:pt idx="985">
                  <c:v>45727.354166666664</c:v>
                </c:pt>
                <c:pt idx="986">
                  <c:v>45727.375</c:v>
                </c:pt>
                <c:pt idx="987">
                  <c:v>45727.395833333328</c:v>
                </c:pt>
                <c:pt idx="988">
                  <c:v>45727.416666666664</c:v>
                </c:pt>
                <c:pt idx="989">
                  <c:v>45727.4375</c:v>
                </c:pt>
                <c:pt idx="990">
                  <c:v>45727.458333333328</c:v>
                </c:pt>
                <c:pt idx="991">
                  <c:v>45727.479166666664</c:v>
                </c:pt>
                <c:pt idx="992">
                  <c:v>45727.5</c:v>
                </c:pt>
                <c:pt idx="993">
                  <c:v>45727.520833333328</c:v>
                </c:pt>
                <c:pt idx="994">
                  <c:v>45727.541666666664</c:v>
                </c:pt>
                <c:pt idx="995">
                  <c:v>45727.5625</c:v>
                </c:pt>
                <c:pt idx="996">
                  <c:v>45727.583333333328</c:v>
                </c:pt>
                <c:pt idx="997">
                  <c:v>45727.604166666664</c:v>
                </c:pt>
                <c:pt idx="998">
                  <c:v>45727.625</c:v>
                </c:pt>
                <c:pt idx="999">
                  <c:v>45727.645833333328</c:v>
                </c:pt>
                <c:pt idx="1000">
                  <c:v>45727.666666666664</c:v>
                </c:pt>
                <c:pt idx="1001">
                  <c:v>45727.6875</c:v>
                </c:pt>
                <c:pt idx="1002">
                  <c:v>45727.708333333328</c:v>
                </c:pt>
                <c:pt idx="1003">
                  <c:v>45727.729166666664</c:v>
                </c:pt>
                <c:pt idx="1004">
                  <c:v>45727.75</c:v>
                </c:pt>
                <c:pt idx="1005">
                  <c:v>45727.770833333328</c:v>
                </c:pt>
                <c:pt idx="1006">
                  <c:v>45727.791666666664</c:v>
                </c:pt>
                <c:pt idx="1007">
                  <c:v>45727.8125</c:v>
                </c:pt>
                <c:pt idx="1008">
                  <c:v>45727.833333333328</c:v>
                </c:pt>
                <c:pt idx="1009">
                  <c:v>45727.854166666664</c:v>
                </c:pt>
                <c:pt idx="1010">
                  <c:v>45727.875</c:v>
                </c:pt>
                <c:pt idx="1011">
                  <c:v>45727.895833333328</c:v>
                </c:pt>
                <c:pt idx="1012">
                  <c:v>45727.916666666664</c:v>
                </c:pt>
                <c:pt idx="1013">
                  <c:v>45727.9375</c:v>
                </c:pt>
                <c:pt idx="1014">
                  <c:v>45727.958333333328</c:v>
                </c:pt>
                <c:pt idx="1015">
                  <c:v>45727.979166666664</c:v>
                </c:pt>
                <c:pt idx="1016">
                  <c:v>45728</c:v>
                </c:pt>
                <c:pt idx="1017">
                  <c:v>45728.020833333328</c:v>
                </c:pt>
                <c:pt idx="1018">
                  <c:v>45728.041666666664</c:v>
                </c:pt>
                <c:pt idx="1019">
                  <c:v>45728.0625</c:v>
                </c:pt>
                <c:pt idx="1020">
                  <c:v>45728.083333333328</c:v>
                </c:pt>
                <c:pt idx="1021">
                  <c:v>45728.104166666664</c:v>
                </c:pt>
                <c:pt idx="1022">
                  <c:v>45728.125</c:v>
                </c:pt>
                <c:pt idx="1023">
                  <c:v>45728.145833333328</c:v>
                </c:pt>
                <c:pt idx="1024">
                  <c:v>45728.166666666664</c:v>
                </c:pt>
                <c:pt idx="1025">
                  <c:v>45728.1875</c:v>
                </c:pt>
                <c:pt idx="1026">
                  <c:v>45728.208333333328</c:v>
                </c:pt>
                <c:pt idx="1027">
                  <c:v>45728.229166666664</c:v>
                </c:pt>
                <c:pt idx="1028">
                  <c:v>45728.25</c:v>
                </c:pt>
                <c:pt idx="1029">
                  <c:v>45728.270833333328</c:v>
                </c:pt>
                <c:pt idx="1030">
                  <c:v>45728.291666666664</c:v>
                </c:pt>
                <c:pt idx="1031">
                  <c:v>45728.3125</c:v>
                </c:pt>
                <c:pt idx="1032">
                  <c:v>45728.333333333328</c:v>
                </c:pt>
                <c:pt idx="1033">
                  <c:v>45728.354166666664</c:v>
                </c:pt>
                <c:pt idx="1034">
                  <c:v>45728.375</c:v>
                </c:pt>
                <c:pt idx="1035">
                  <c:v>45728.395833333328</c:v>
                </c:pt>
                <c:pt idx="1036">
                  <c:v>45728.416666666664</c:v>
                </c:pt>
                <c:pt idx="1037">
                  <c:v>45728.4375</c:v>
                </c:pt>
                <c:pt idx="1038">
                  <c:v>45728.458333333328</c:v>
                </c:pt>
                <c:pt idx="1039">
                  <c:v>45728.479166666664</c:v>
                </c:pt>
                <c:pt idx="1040">
                  <c:v>45728.5</c:v>
                </c:pt>
                <c:pt idx="1041">
                  <c:v>45728.520833333328</c:v>
                </c:pt>
                <c:pt idx="1042">
                  <c:v>45728.541666666664</c:v>
                </c:pt>
                <c:pt idx="1043">
                  <c:v>45728.5625</c:v>
                </c:pt>
                <c:pt idx="1044">
                  <c:v>45728.583333333328</c:v>
                </c:pt>
                <c:pt idx="1045">
                  <c:v>45728.604166666664</c:v>
                </c:pt>
                <c:pt idx="1046">
                  <c:v>45728.625</c:v>
                </c:pt>
                <c:pt idx="1047">
                  <c:v>45728.645833333328</c:v>
                </c:pt>
                <c:pt idx="1048">
                  <c:v>45728.666666666664</c:v>
                </c:pt>
                <c:pt idx="1049">
                  <c:v>45728.6875</c:v>
                </c:pt>
                <c:pt idx="1050">
                  <c:v>45728.708333333328</c:v>
                </c:pt>
                <c:pt idx="1051">
                  <c:v>45728.729166666664</c:v>
                </c:pt>
                <c:pt idx="1052">
                  <c:v>45728.75</c:v>
                </c:pt>
                <c:pt idx="1053">
                  <c:v>45728.770833333328</c:v>
                </c:pt>
                <c:pt idx="1054">
                  <c:v>45728.791666666664</c:v>
                </c:pt>
                <c:pt idx="1055">
                  <c:v>45728.8125</c:v>
                </c:pt>
                <c:pt idx="1056">
                  <c:v>45728.833333333328</c:v>
                </c:pt>
                <c:pt idx="1057">
                  <c:v>45728.854166666664</c:v>
                </c:pt>
                <c:pt idx="1058">
                  <c:v>45728.875</c:v>
                </c:pt>
                <c:pt idx="1059">
                  <c:v>45728.895833333328</c:v>
                </c:pt>
                <c:pt idx="1060">
                  <c:v>45728.916666666664</c:v>
                </c:pt>
                <c:pt idx="1061">
                  <c:v>45728.9375</c:v>
                </c:pt>
                <c:pt idx="1062">
                  <c:v>45728.958333333328</c:v>
                </c:pt>
                <c:pt idx="1063">
                  <c:v>45728.979166666664</c:v>
                </c:pt>
                <c:pt idx="1064">
                  <c:v>45729</c:v>
                </c:pt>
                <c:pt idx="1065">
                  <c:v>45729.020833333328</c:v>
                </c:pt>
                <c:pt idx="1066">
                  <c:v>45729.041666666664</c:v>
                </c:pt>
                <c:pt idx="1067">
                  <c:v>45729.0625</c:v>
                </c:pt>
                <c:pt idx="1068">
                  <c:v>45729.083333333328</c:v>
                </c:pt>
                <c:pt idx="1069">
                  <c:v>45729.104166666664</c:v>
                </c:pt>
                <c:pt idx="1070">
                  <c:v>45729.125</c:v>
                </c:pt>
                <c:pt idx="1071">
                  <c:v>45729.145833333328</c:v>
                </c:pt>
                <c:pt idx="1072">
                  <c:v>45729.166666666664</c:v>
                </c:pt>
                <c:pt idx="1073">
                  <c:v>45729.1875</c:v>
                </c:pt>
                <c:pt idx="1074">
                  <c:v>45729.208333333328</c:v>
                </c:pt>
                <c:pt idx="1075">
                  <c:v>45729.229166666664</c:v>
                </c:pt>
                <c:pt idx="1076">
                  <c:v>45729.25</c:v>
                </c:pt>
                <c:pt idx="1077">
                  <c:v>45729.270833333328</c:v>
                </c:pt>
                <c:pt idx="1078">
                  <c:v>45729.291666666664</c:v>
                </c:pt>
                <c:pt idx="1079">
                  <c:v>45729.3125</c:v>
                </c:pt>
                <c:pt idx="1080">
                  <c:v>45729.333333333328</c:v>
                </c:pt>
                <c:pt idx="1081">
                  <c:v>45729.354166666664</c:v>
                </c:pt>
                <c:pt idx="1082">
                  <c:v>45729.375</c:v>
                </c:pt>
                <c:pt idx="1083">
                  <c:v>45729.395833333328</c:v>
                </c:pt>
                <c:pt idx="1084">
                  <c:v>45729.416666666664</c:v>
                </c:pt>
                <c:pt idx="1085">
                  <c:v>45729.4375</c:v>
                </c:pt>
                <c:pt idx="1086">
                  <c:v>45729.458333333328</c:v>
                </c:pt>
                <c:pt idx="1087">
                  <c:v>45729.479166666664</c:v>
                </c:pt>
                <c:pt idx="1088">
                  <c:v>45729.5</c:v>
                </c:pt>
                <c:pt idx="1089">
                  <c:v>45729.520833333328</c:v>
                </c:pt>
                <c:pt idx="1090">
                  <c:v>45729.541666666664</c:v>
                </c:pt>
                <c:pt idx="1091">
                  <c:v>45729.5625</c:v>
                </c:pt>
                <c:pt idx="1092">
                  <c:v>45729.583333333328</c:v>
                </c:pt>
                <c:pt idx="1093">
                  <c:v>45729.604166666664</c:v>
                </c:pt>
                <c:pt idx="1094">
                  <c:v>45729.625</c:v>
                </c:pt>
                <c:pt idx="1095">
                  <c:v>45729.645833333328</c:v>
                </c:pt>
                <c:pt idx="1096">
                  <c:v>45729.666666666664</c:v>
                </c:pt>
                <c:pt idx="1097">
                  <c:v>45729.6875</c:v>
                </c:pt>
                <c:pt idx="1098">
                  <c:v>45729.708333333328</c:v>
                </c:pt>
                <c:pt idx="1099">
                  <c:v>45729.729166666664</c:v>
                </c:pt>
                <c:pt idx="1100">
                  <c:v>45729.75</c:v>
                </c:pt>
                <c:pt idx="1101">
                  <c:v>45729.770833333328</c:v>
                </c:pt>
                <c:pt idx="1102">
                  <c:v>45729.791666666664</c:v>
                </c:pt>
                <c:pt idx="1103">
                  <c:v>45729.8125</c:v>
                </c:pt>
                <c:pt idx="1104">
                  <c:v>45729.833333333328</c:v>
                </c:pt>
                <c:pt idx="1105">
                  <c:v>45729.854166666664</c:v>
                </c:pt>
                <c:pt idx="1106">
                  <c:v>45729.875</c:v>
                </c:pt>
                <c:pt idx="1107">
                  <c:v>45729.895833333328</c:v>
                </c:pt>
                <c:pt idx="1108">
                  <c:v>45729.916666666664</c:v>
                </c:pt>
                <c:pt idx="1109">
                  <c:v>45729.9375</c:v>
                </c:pt>
                <c:pt idx="1110">
                  <c:v>45729.958333333328</c:v>
                </c:pt>
                <c:pt idx="1111">
                  <c:v>45729.979166666664</c:v>
                </c:pt>
                <c:pt idx="1112">
                  <c:v>45730</c:v>
                </c:pt>
                <c:pt idx="1113">
                  <c:v>45730.020833333328</c:v>
                </c:pt>
                <c:pt idx="1114">
                  <c:v>45730.041666666664</c:v>
                </c:pt>
                <c:pt idx="1115">
                  <c:v>45730.0625</c:v>
                </c:pt>
                <c:pt idx="1116">
                  <c:v>45730.083333333328</c:v>
                </c:pt>
                <c:pt idx="1117">
                  <c:v>45730.104166666664</c:v>
                </c:pt>
                <c:pt idx="1118">
                  <c:v>45730.125</c:v>
                </c:pt>
                <c:pt idx="1119">
                  <c:v>45730.145833333328</c:v>
                </c:pt>
                <c:pt idx="1120">
                  <c:v>45730.166666666664</c:v>
                </c:pt>
              </c:numCache>
            </c:numRef>
          </c:xVal>
          <c:yVal>
            <c:numRef>
              <c:f>HM01X_Data_040764_9999999910803!$M$2:$M$1201</c:f>
              <c:numCache>
                <c:formatCode>General</c:formatCode>
                <c:ptCount val="1200"/>
                <c:pt idx="0">
                  <c:v>14.8</c:v>
                </c:pt>
                <c:pt idx="1">
                  <c:v>14.8</c:v>
                </c:pt>
                <c:pt idx="2">
                  <c:v>16.600000000000001</c:v>
                </c:pt>
                <c:pt idx="3">
                  <c:v>18.399999999999999</c:v>
                </c:pt>
                <c:pt idx="4">
                  <c:v>18.399999999999999</c:v>
                </c:pt>
                <c:pt idx="5">
                  <c:v>20.5</c:v>
                </c:pt>
                <c:pt idx="6">
                  <c:v>20.5</c:v>
                </c:pt>
                <c:pt idx="7">
                  <c:v>20.5</c:v>
                </c:pt>
                <c:pt idx="8">
                  <c:v>22.3</c:v>
                </c:pt>
                <c:pt idx="9">
                  <c:v>20.5</c:v>
                </c:pt>
                <c:pt idx="10">
                  <c:v>24.1</c:v>
                </c:pt>
                <c:pt idx="11">
                  <c:v>24.1</c:v>
                </c:pt>
                <c:pt idx="12">
                  <c:v>25.9</c:v>
                </c:pt>
                <c:pt idx="13">
                  <c:v>25.9</c:v>
                </c:pt>
                <c:pt idx="14">
                  <c:v>25.9</c:v>
                </c:pt>
                <c:pt idx="15">
                  <c:v>27.7</c:v>
                </c:pt>
                <c:pt idx="16">
                  <c:v>27.7</c:v>
                </c:pt>
                <c:pt idx="17">
                  <c:v>29.5</c:v>
                </c:pt>
                <c:pt idx="18">
                  <c:v>27.7</c:v>
                </c:pt>
                <c:pt idx="19">
                  <c:v>29.5</c:v>
                </c:pt>
                <c:pt idx="20">
                  <c:v>27.7</c:v>
                </c:pt>
                <c:pt idx="21">
                  <c:v>27.7</c:v>
                </c:pt>
                <c:pt idx="22">
                  <c:v>31.3</c:v>
                </c:pt>
                <c:pt idx="23">
                  <c:v>31.3</c:v>
                </c:pt>
                <c:pt idx="24">
                  <c:v>35.299999999999997</c:v>
                </c:pt>
                <c:pt idx="25">
                  <c:v>33.5</c:v>
                </c:pt>
                <c:pt idx="26">
                  <c:v>29.5</c:v>
                </c:pt>
                <c:pt idx="27">
                  <c:v>27.7</c:v>
                </c:pt>
                <c:pt idx="28">
                  <c:v>29.5</c:v>
                </c:pt>
                <c:pt idx="29">
                  <c:v>29.5</c:v>
                </c:pt>
                <c:pt idx="30">
                  <c:v>31.3</c:v>
                </c:pt>
                <c:pt idx="31">
                  <c:v>33.5</c:v>
                </c:pt>
                <c:pt idx="32">
                  <c:v>27.7</c:v>
                </c:pt>
                <c:pt idx="33">
                  <c:v>29.5</c:v>
                </c:pt>
                <c:pt idx="34">
                  <c:v>31.3</c:v>
                </c:pt>
                <c:pt idx="35">
                  <c:v>25.9</c:v>
                </c:pt>
                <c:pt idx="36">
                  <c:v>27.7</c:v>
                </c:pt>
                <c:pt idx="37">
                  <c:v>29.5</c:v>
                </c:pt>
                <c:pt idx="38">
                  <c:v>33.5</c:v>
                </c:pt>
                <c:pt idx="39">
                  <c:v>35.299999999999997</c:v>
                </c:pt>
                <c:pt idx="40">
                  <c:v>35.299999999999997</c:v>
                </c:pt>
                <c:pt idx="41">
                  <c:v>35.299999999999997</c:v>
                </c:pt>
                <c:pt idx="42">
                  <c:v>35.299999999999997</c:v>
                </c:pt>
                <c:pt idx="43">
                  <c:v>35.299999999999997</c:v>
                </c:pt>
                <c:pt idx="44">
                  <c:v>35.299999999999997</c:v>
                </c:pt>
                <c:pt idx="45">
                  <c:v>37.1</c:v>
                </c:pt>
                <c:pt idx="46">
                  <c:v>37.1</c:v>
                </c:pt>
                <c:pt idx="47">
                  <c:v>35.299999999999997</c:v>
                </c:pt>
                <c:pt idx="48">
                  <c:v>37.1</c:v>
                </c:pt>
                <c:pt idx="49">
                  <c:v>37.1</c:v>
                </c:pt>
                <c:pt idx="50">
                  <c:v>37.1</c:v>
                </c:pt>
                <c:pt idx="51">
                  <c:v>33.5</c:v>
                </c:pt>
                <c:pt idx="52">
                  <c:v>31.3</c:v>
                </c:pt>
                <c:pt idx="53">
                  <c:v>31.3</c:v>
                </c:pt>
                <c:pt idx="54">
                  <c:v>29.5</c:v>
                </c:pt>
                <c:pt idx="55">
                  <c:v>27.7</c:v>
                </c:pt>
                <c:pt idx="56">
                  <c:v>29.5</c:v>
                </c:pt>
                <c:pt idx="57">
                  <c:v>27.7</c:v>
                </c:pt>
                <c:pt idx="58">
                  <c:v>27.7</c:v>
                </c:pt>
                <c:pt idx="59">
                  <c:v>31.3</c:v>
                </c:pt>
                <c:pt idx="60">
                  <c:v>31.3</c:v>
                </c:pt>
                <c:pt idx="61">
                  <c:v>25.9</c:v>
                </c:pt>
                <c:pt idx="62">
                  <c:v>24.1</c:v>
                </c:pt>
                <c:pt idx="63">
                  <c:v>18.399999999999999</c:v>
                </c:pt>
                <c:pt idx="64">
                  <c:v>24.1</c:v>
                </c:pt>
                <c:pt idx="65">
                  <c:v>27.7</c:v>
                </c:pt>
                <c:pt idx="66">
                  <c:v>11.2</c:v>
                </c:pt>
                <c:pt idx="67">
                  <c:v>11.2</c:v>
                </c:pt>
                <c:pt idx="68">
                  <c:v>27.7</c:v>
                </c:pt>
                <c:pt idx="69">
                  <c:v>38.9</c:v>
                </c:pt>
                <c:pt idx="70">
                  <c:v>35.299999999999997</c:v>
                </c:pt>
                <c:pt idx="71">
                  <c:v>31.3</c:v>
                </c:pt>
                <c:pt idx="72">
                  <c:v>33.5</c:v>
                </c:pt>
                <c:pt idx="73">
                  <c:v>31.3</c:v>
                </c:pt>
                <c:pt idx="74">
                  <c:v>38.9</c:v>
                </c:pt>
                <c:pt idx="75">
                  <c:v>25.9</c:v>
                </c:pt>
                <c:pt idx="76">
                  <c:v>35.299999999999997</c:v>
                </c:pt>
                <c:pt idx="77">
                  <c:v>37.1</c:v>
                </c:pt>
                <c:pt idx="78">
                  <c:v>37.1</c:v>
                </c:pt>
                <c:pt idx="79">
                  <c:v>38.9</c:v>
                </c:pt>
                <c:pt idx="80">
                  <c:v>38.9</c:v>
                </c:pt>
                <c:pt idx="81">
                  <c:v>35.299999999999997</c:v>
                </c:pt>
                <c:pt idx="82">
                  <c:v>37.1</c:v>
                </c:pt>
                <c:pt idx="83">
                  <c:v>35.299999999999997</c:v>
                </c:pt>
                <c:pt idx="84">
                  <c:v>35.299999999999997</c:v>
                </c:pt>
                <c:pt idx="85">
                  <c:v>35.299999999999997</c:v>
                </c:pt>
                <c:pt idx="86">
                  <c:v>35.299999999999997</c:v>
                </c:pt>
                <c:pt idx="87">
                  <c:v>33.5</c:v>
                </c:pt>
                <c:pt idx="88">
                  <c:v>31.3</c:v>
                </c:pt>
                <c:pt idx="89">
                  <c:v>33.5</c:v>
                </c:pt>
                <c:pt idx="90">
                  <c:v>31.3</c:v>
                </c:pt>
                <c:pt idx="91">
                  <c:v>31.3</c:v>
                </c:pt>
                <c:pt idx="92">
                  <c:v>27.7</c:v>
                </c:pt>
                <c:pt idx="93">
                  <c:v>29.5</c:v>
                </c:pt>
                <c:pt idx="94">
                  <c:v>31.3</c:v>
                </c:pt>
                <c:pt idx="95">
                  <c:v>31.3</c:v>
                </c:pt>
                <c:pt idx="96">
                  <c:v>33.5</c:v>
                </c:pt>
                <c:pt idx="97">
                  <c:v>29.5</c:v>
                </c:pt>
                <c:pt idx="98">
                  <c:v>27.7</c:v>
                </c:pt>
                <c:pt idx="99">
                  <c:v>29.5</c:v>
                </c:pt>
                <c:pt idx="100">
                  <c:v>27.7</c:v>
                </c:pt>
                <c:pt idx="101">
                  <c:v>27.7</c:v>
                </c:pt>
                <c:pt idx="102">
                  <c:v>27.7</c:v>
                </c:pt>
                <c:pt idx="103">
                  <c:v>29.5</c:v>
                </c:pt>
                <c:pt idx="104">
                  <c:v>22.3</c:v>
                </c:pt>
                <c:pt idx="105">
                  <c:v>31.3</c:v>
                </c:pt>
                <c:pt idx="106">
                  <c:v>31.3</c:v>
                </c:pt>
                <c:pt idx="107">
                  <c:v>31.3</c:v>
                </c:pt>
                <c:pt idx="108">
                  <c:v>35.299999999999997</c:v>
                </c:pt>
                <c:pt idx="109">
                  <c:v>35.299999999999997</c:v>
                </c:pt>
                <c:pt idx="110">
                  <c:v>33.5</c:v>
                </c:pt>
                <c:pt idx="111">
                  <c:v>33.5</c:v>
                </c:pt>
                <c:pt idx="112">
                  <c:v>33.5</c:v>
                </c:pt>
                <c:pt idx="113">
                  <c:v>33.5</c:v>
                </c:pt>
                <c:pt idx="114">
                  <c:v>27.7</c:v>
                </c:pt>
                <c:pt idx="115">
                  <c:v>25.9</c:v>
                </c:pt>
                <c:pt idx="116">
                  <c:v>33.5</c:v>
                </c:pt>
                <c:pt idx="117">
                  <c:v>29.5</c:v>
                </c:pt>
                <c:pt idx="118">
                  <c:v>29.5</c:v>
                </c:pt>
                <c:pt idx="119">
                  <c:v>31.3</c:v>
                </c:pt>
                <c:pt idx="120">
                  <c:v>29.5</c:v>
                </c:pt>
                <c:pt idx="121">
                  <c:v>16.600000000000001</c:v>
                </c:pt>
                <c:pt idx="122">
                  <c:v>16.600000000000001</c:v>
                </c:pt>
                <c:pt idx="123">
                  <c:v>14.8</c:v>
                </c:pt>
                <c:pt idx="124">
                  <c:v>14.8</c:v>
                </c:pt>
                <c:pt idx="125">
                  <c:v>13</c:v>
                </c:pt>
                <c:pt idx="126">
                  <c:v>31.3</c:v>
                </c:pt>
                <c:pt idx="127">
                  <c:v>35.299999999999997</c:v>
                </c:pt>
                <c:pt idx="128">
                  <c:v>35.299999999999997</c:v>
                </c:pt>
                <c:pt idx="129">
                  <c:v>14.8</c:v>
                </c:pt>
                <c:pt idx="130">
                  <c:v>18.399999999999999</c:v>
                </c:pt>
                <c:pt idx="131">
                  <c:v>18.399999999999999</c:v>
                </c:pt>
                <c:pt idx="132">
                  <c:v>13</c:v>
                </c:pt>
                <c:pt idx="133">
                  <c:v>14.8</c:v>
                </c:pt>
                <c:pt idx="134">
                  <c:v>13</c:v>
                </c:pt>
                <c:pt idx="135">
                  <c:v>13</c:v>
                </c:pt>
                <c:pt idx="136">
                  <c:v>9.4</c:v>
                </c:pt>
                <c:pt idx="137">
                  <c:v>18.399999999999999</c:v>
                </c:pt>
                <c:pt idx="138">
                  <c:v>13</c:v>
                </c:pt>
                <c:pt idx="139">
                  <c:v>9.4</c:v>
                </c:pt>
                <c:pt idx="140">
                  <c:v>11.2</c:v>
                </c:pt>
                <c:pt idx="141">
                  <c:v>11.2</c:v>
                </c:pt>
                <c:pt idx="142">
                  <c:v>14.8</c:v>
                </c:pt>
                <c:pt idx="143">
                  <c:v>18.399999999999999</c:v>
                </c:pt>
                <c:pt idx="144">
                  <c:v>18.399999999999999</c:v>
                </c:pt>
                <c:pt idx="145">
                  <c:v>18.399999999999999</c:v>
                </c:pt>
                <c:pt idx="146">
                  <c:v>22.3</c:v>
                </c:pt>
                <c:pt idx="147">
                  <c:v>18.399999999999999</c:v>
                </c:pt>
                <c:pt idx="148">
                  <c:v>20.5</c:v>
                </c:pt>
                <c:pt idx="149">
                  <c:v>18.399999999999999</c:v>
                </c:pt>
                <c:pt idx="150">
                  <c:v>27.7</c:v>
                </c:pt>
                <c:pt idx="151">
                  <c:v>25.9</c:v>
                </c:pt>
                <c:pt idx="152">
                  <c:v>25.9</c:v>
                </c:pt>
                <c:pt idx="153">
                  <c:v>25.9</c:v>
                </c:pt>
                <c:pt idx="154">
                  <c:v>29.5</c:v>
                </c:pt>
                <c:pt idx="155">
                  <c:v>27.7</c:v>
                </c:pt>
                <c:pt idx="156">
                  <c:v>27.7</c:v>
                </c:pt>
                <c:pt idx="157">
                  <c:v>31.3</c:v>
                </c:pt>
                <c:pt idx="158">
                  <c:v>29.5</c:v>
                </c:pt>
                <c:pt idx="159">
                  <c:v>31.3</c:v>
                </c:pt>
                <c:pt idx="160">
                  <c:v>29.5</c:v>
                </c:pt>
                <c:pt idx="161">
                  <c:v>29.5</c:v>
                </c:pt>
                <c:pt idx="162">
                  <c:v>31.3</c:v>
                </c:pt>
                <c:pt idx="163">
                  <c:v>29.5</c:v>
                </c:pt>
                <c:pt idx="164">
                  <c:v>29.5</c:v>
                </c:pt>
                <c:pt idx="165">
                  <c:v>29.5</c:v>
                </c:pt>
                <c:pt idx="166">
                  <c:v>31.3</c:v>
                </c:pt>
                <c:pt idx="167">
                  <c:v>29.5</c:v>
                </c:pt>
                <c:pt idx="168">
                  <c:v>31.3</c:v>
                </c:pt>
                <c:pt idx="169">
                  <c:v>29.5</c:v>
                </c:pt>
                <c:pt idx="170">
                  <c:v>31.3</c:v>
                </c:pt>
                <c:pt idx="171">
                  <c:v>29.5</c:v>
                </c:pt>
                <c:pt idx="172">
                  <c:v>29.5</c:v>
                </c:pt>
                <c:pt idx="173">
                  <c:v>27.7</c:v>
                </c:pt>
                <c:pt idx="174">
                  <c:v>29.5</c:v>
                </c:pt>
                <c:pt idx="175">
                  <c:v>31.3</c:v>
                </c:pt>
                <c:pt idx="176">
                  <c:v>25.9</c:v>
                </c:pt>
                <c:pt idx="177">
                  <c:v>18.399999999999999</c:v>
                </c:pt>
                <c:pt idx="178">
                  <c:v>11.2</c:v>
                </c:pt>
                <c:pt idx="179">
                  <c:v>11.2</c:v>
                </c:pt>
                <c:pt idx="180">
                  <c:v>22.3</c:v>
                </c:pt>
                <c:pt idx="181">
                  <c:v>20.5</c:v>
                </c:pt>
                <c:pt idx="182">
                  <c:v>11.2</c:v>
                </c:pt>
                <c:pt idx="183">
                  <c:v>9.4</c:v>
                </c:pt>
                <c:pt idx="184">
                  <c:v>9.4</c:v>
                </c:pt>
                <c:pt idx="185">
                  <c:v>13</c:v>
                </c:pt>
                <c:pt idx="186">
                  <c:v>18.399999999999999</c:v>
                </c:pt>
                <c:pt idx="187">
                  <c:v>18.399999999999999</c:v>
                </c:pt>
                <c:pt idx="188">
                  <c:v>18.399999999999999</c:v>
                </c:pt>
                <c:pt idx="189">
                  <c:v>16.600000000000001</c:v>
                </c:pt>
                <c:pt idx="190">
                  <c:v>18.399999999999999</c:v>
                </c:pt>
                <c:pt idx="191">
                  <c:v>18.399999999999999</c:v>
                </c:pt>
                <c:pt idx="192">
                  <c:v>22.3</c:v>
                </c:pt>
                <c:pt idx="193">
                  <c:v>22.3</c:v>
                </c:pt>
                <c:pt idx="194">
                  <c:v>20.5</c:v>
                </c:pt>
                <c:pt idx="195">
                  <c:v>22.3</c:v>
                </c:pt>
                <c:pt idx="196">
                  <c:v>22.3</c:v>
                </c:pt>
                <c:pt idx="197">
                  <c:v>24.1</c:v>
                </c:pt>
                <c:pt idx="198">
                  <c:v>24.1</c:v>
                </c:pt>
                <c:pt idx="199">
                  <c:v>24.1</c:v>
                </c:pt>
                <c:pt idx="200">
                  <c:v>24.1</c:v>
                </c:pt>
                <c:pt idx="201">
                  <c:v>25.9</c:v>
                </c:pt>
                <c:pt idx="202">
                  <c:v>24.1</c:v>
                </c:pt>
                <c:pt idx="203">
                  <c:v>24.1</c:v>
                </c:pt>
                <c:pt idx="204">
                  <c:v>24.1</c:v>
                </c:pt>
                <c:pt idx="205">
                  <c:v>24.1</c:v>
                </c:pt>
                <c:pt idx="206">
                  <c:v>24.1</c:v>
                </c:pt>
                <c:pt idx="207">
                  <c:v>20.5</c:v>
                </c:pt>
                <c:pt idx="208">
                  <c:v>20.5</c:v>
                </c:pt>
                <c:pt idx="209">
                  <c:v>20.5</c:v>
                </c:pt>
                <c:pt idx="210">
                  <c:v>20.5</c:v>
                </c:pt>
                <c:pt idx="211">
                  <c:v>20.5</c:v>
                </c:pt>
                <c:pt idx="212">
                  <c:v>20.5</c:v>
                </c:pt>
                <c:pt idx="213">
                  <c:v>20.5</c:v>
                </c:pt>
                <c:pt idx="214">
                  <c:v>18.399999999999999</c:v>
                </c:pt>
                <c:pt idx="215">
                  <c:v>18.399999999999999</c:v>
                </c:pt>
                <c:pt idx="216">
                  <c:v>20.5</c:v>
                </c:pt>
                <c:pt idx="217">
                  <c:v>18.399999999999999</c:v>
                </c:pt>
                <c:pt idx="218">
                  <c:v>16.600000000000001</c:v>
                </c:pt>
                <c:pt idx="219">
                  <c:v>9.4</c:v>
                </c:pt>
                <c:pt idx="220">
                  <c:v>9.4</c:v>
                </c:pt>
                <c:pt idx="221">
                  <c:v>9.4</c:v>
                </c:pt>
                <c:pt idx="222">
                  <c:v>7.6</c:v>
                </c:pt>
                <c:pt idx="223">
                  <c:v>9.4</c:v>
                </c:pt>
                <c:pt idx="224">
                  <c:v>11.2</c:v>
                </c:pt>
                <c:pt idx="225">
                  <c:v>9.4</c:v>
                </c:pt>
                <c:pt idx="226">
                  <c:v>9.4</c:v>
                </c:pt>
                <c:pt idx="227">
                  <c:v>11.2</c:v>
                </c:pt>
                <c:pt idx="228">
                  <c:v>9.4</c:v>
                </c:pt>
                <c:pt idx="229">
                  <c:v>9.4</c:v>
                </c:pt>
                <c:pt idx="230">
                  <c:v>11.2</c:v>
                </c:pt>
                <c:pt idx="231">
                  <c:v>13</c:v>
                </c:pt>
                <c:pt idx="232">
                  <c:v>16.600000000000001</c:v>
                </c:pt>
                <c:pt idx="233">
                  <c:v>18.399999999999999</c:v>
                </c:pt>
                <c:pt idx="234">
                  <c:v>20.5</c:v>
                </c:pt>
                <c:pt idx="235">
                  <c:v>22.3</c:v>
                </c:pt>
                <c:pt idx="236">
                  <c:v>22.3</c:v>
                </c:pt>
                <c:pt idx="237">
                  <c:v>22.3</c:v>
                </c:pt>
                <c:pt idx="238">
                  <c:v>29.5</c:v>
                </c:pt>
                <c:pt idx="239">
                  <c:v>29.5</c:v>
                </c:pt>
                <c:pt idx="240">
                  <c:v>33.5</c:v>
                </c:pt>
                <c:pt idx="241">
                  <c:v>35.299999999999997</c:v>
                </c:pt>
                <c:pt idx="242">
                  <c:v>35.299999999999997</c:v>
                </c:pt>
                <c:pt idx="243">
                  <c:v>35.299999999999997</c:v>
                </c:pt>
                <c:pt idx="244">
                  <c:v>35.299999999999997</c:v>
                </c:pt>
                <c:pt idx="245">
                  <c:v>35.299999999999997</c:v>
                </c:pt>
                <c:pt idx="246">
                  <c:v>37.1</c:v>
                </c:pt>
                <c:pt idx="247">
                  <c:v>37.1</c:v>
                </c:pt>
                <c:pt idx="248">
                  <c:v>38.9</c:v>
                </c:pt>
                <c:pt idx="249">
                  <c:v>35.299999999999997</c:v>
                </c:pt>
                <c:pt idx="250">
                  <c:v>33.5</c:v>
                </c:pt>
                <c:pt idx="251">
                  <c:v>38.9</c:v>
                </c:pt>
                <c:pt idx="252">
                  <c:v>31.3</c:v>
                </c:pt>
                <c:pt idx="253">
                  <c:v>40.700000000000003</c:v>
                </c:pt>
                <c:pt idx="254">
                  <c:v>38.9</c:v>
                </c:pt>
                <c:pt idx="255">
                  <c:v>37.1</c:v>
                </c:pt>
                <c:pt idx="256">
                  <c:v>35.299999999999997</c:v>
                </c:pt>
                <c:pt idx="257">
                  <c:v>31.3</c:v>
                </c:pt>
                <c:pt idx="258">
                  <c:v>31.3</c:v>
                </c:pt>
                <c:pt idx="259">
                  <c:v>31.3</c:v>
                </c:pt>
                <c:pt idx="260">
                  <c:v>35.299999999999997</c:v>
                </c:pt>
                <c:pt idx="261">
                  <c:v>29.5</c:v>
                </c:pt>
                <c:pt idx="262">
                  <c:v>29.5</c:v>
                </c:pt>
                <c:pt idx="263">
                  <c:v>33.5</c:v>
                </c:pt>
                <c:pt idx="264">
                  <c:v>33.5</c:v>
                </c:pt>
                <c:pt idx="265">
                  <c:v>31.3</c:v>
                </c:pt>
                <c:pt idx="266">
                  <c:v>31.3</c:v>
                </c:pt>
                <c:pt idx="267">
                  <c:v>29.5</c:v>
                </c:pt>
                <c:pt idx="268">
                  <c:v>13</c:v>
                </c:pt>
                <c:pt idx="269">
                  <c:v>16.600000000000001</c:v>
                </c:pt>
                <c:pt idx="270">
                  <c:v>16.600000000000001</c:v>
                </c:pt>
                <c:pt idx="271">
                  <c:v>14.8</c:v>
                </c:pt>
                <c:pt idx="272">
                  <c:v>14.8</c:v>
                </c:pt>
                <c:pt idx="273">
                  <c:v>16.600000000000001</c:v>
                </c:pt>
                <c:pt idx="274">
                  <c:v>16.600000000000001</c:v>
                </c:pt>
                <c:pt idx="275">
                  <c:v>14.8</c:v>
                </c:pt>
                <c:pt idx="276">
                  <c:v>16.600000000000001</c:v>
                </c:pt>
                <c:pt idx="277">
                  <c:v>18.399999999999999</c:v>
                </c:pt>
                <c:pt idx="278">
                  <c:v>18.399999999999999</c:v>
                </c:pt>
                <c:pt idx="279">
                  <c:v>20.5</c:v>
                </c:pt>
                <c:pt idx="280">
                  <c:v>20.5</c:v>
                </c:pt>
                <c:pt idx="281">
                  <c:v>20.5</c:v>
                </c:pt>
                <c:pt idx="282">
                  <c:v>18.399999999999999</c:v>
                </c:pt>
                <c:pt idx="283">
                  <c:v>29.5</c:v>
                </c:pt>
                <c:pt idx="284">
                  <c:v>25.9</c:v>
                </c:pt>
                <c:pt idx="285">
                  <c:v>31.3</c:v>
                </c:pt>
                <c:pt idx="286">
                  <c:v>29.5</c:v>
                </c:pt>
                <c:pt idx="287">
                  <c:v>31.3</c:v>
                </c:pt>
                <c:pt idx="288">
                  <c:v>27.7</c:v>
                </c:pt>
                <c:pt idx="289">
                  <c:v>33.5</c:v>
                </c:pt>
                <c:pt idx="290">
                  <c:v>31.3</c:v>
                </c:pt>
                <c:pt idx="291">
                  <c:v>31.3</c:v>
                </c:pt>
                <c:pt idx="292">
                  <c:v>31.3</c:v>
                </c:pt>
                <c:pt idx="293">
                  <c:v>35.299999999999997</c:v>
                </c:pt>
                <c:pt idx="294">
                  <c:v>33.5</c:v>
                </c:pt>
                <c:pt idx="295">
                  <c:v>35.299999999999997</c:v>
                </c:pt>
                <c:pt idx="296">
                  <c:v>33.5</c:v>
                </c:pt>
                <c:pt idx="297">
                  <c:v>33.5</c:v>
                </c:pt>
                <c:pt idx="298">
                  <c:v>35.299999999999997</c:v>
                </c:pt>
                <c:pt idx="299">
                  <c:v>31.3</c:v>
                </c:pt>
                <c:pt idx="300">
                  <c:v>31.3</c:v>
                </c:pt>
                <c:pt idx="301">
                  <c:v>27.7</c:v>
                </c:pt>
                <c:pt idx="302">
                  <c:v>27.7</c:v>
                </c:pt>
                <c:pt idx="303">
                  <c:v>27.7</c:v>
                </c:pt>
                <c:pt idx="304">
                  <c:v>31.3</c:v>
                </c:pt>
                <c:pt idx="305">
                  <c:v>29.5</c:v>
                </c:pt>
                <c:pt idx="306">
                  <c:v>27.7</c:v>
                </c:pt>
                <c:pt idx="307">
                  <c:v>27.7</c:v>
                </c:pt>
                <c:pt idx="308">
                  <c:v>24.1</c:v>
                </c:pt>
                <c:pt idx="309">
                  <c:v>24.1</c:v>
                </c:pt>
                <c:pt idx="310">
                  <c:v>25.9</c:v>
                </c:pt>
                <c:pt idx="311">
                  <c:v>24.1</c:v>
                </c:pt>
                <c:pt idx="312">
                  <c:v>20.5</c:v>
                </c:pt>
                <c:pt idx="313">
                  <c:v>13</c:v>
                </c:pt>
                <c:pt idx="314">
                  <c:v>13</c:v>
                </c:pt>
                <c:pt idx="315">
                  <c:v>13</c:v>
                </c:pt>
                <c:pt idx="316">
                  <c:v>11.2</c:v>
                </c:pt>
                <c:pt idx="317">
                  <c:v>13</c:v>
                </c:pt>
                <c:pt idx="318">
                  <c:v>13</c:v>
                </c:pt>
                <c:pt idx="319">
                  <c:v>18.399999999999999</c:v>
                </c:pt>
                <c:pt idx="320">
                  <c:v>16.600000000000001</c:v>
                </c:pt>
                <c:pt idx="321">
                  <c:v>18.399999999999999</c:v>
                </c:pt>
                <c:pt idx="322">
                  <c:v>16.600000000000001</c:v>
                </c:pt>
                <c:pt idx="323">
                  <c:v>16.600000000000001</c:v>
                </c:pt>
                <c:pt idx="324">
                  <c:v>16.600000000000001</c:v>
                </c:pt>
                <c:pt idx="325">
                  <c:v>16.600000000000001</c:v>
                </c:pt>
                <c:pt idx="326">
                  <c:v>16.600000000000001</c:v>
                </c:pt>
                <c:pt idx="327">
                  <c:v>14.8</c:v>
                </c:pt>
                <c:pt idx="328">
                  <c:v>16.600000000000001</c:v>
                </c:pt>
                <c:pt idx="329">
                  <c:v>14.8</c:v>
                </c:pt>
                <c:pt idx="330">
                  <c:v>16.600000000000001</c:v>
                </c:pt>
                <c:pt idx="331">
                  <c:v>22.3</c:v>
                </c:pt>
                <c:pt idx="332">
                  <c:v>18.399999999999999</c:v>
                </c:pt>
                <c:pt idx="333">
                  <c:v>18.399999999999999</c:v>
                </c:pt>
                <c:pt idx="334">
                  <c:v>14.8</c:v>
                </c:pt>
                <c:pt idx="335">
                  <c:v>18.399999999999999</c:v>
                </c:pt>
                <c:pt idx="336">
                  <c:v>18.399999999999999</c:v>
                </c:pt>
                <c:pt idx="337">
                  <c:v>24.1</c:v>
                </c:pt>
                <c:pt idx="338">
                  <c:v>22.3</c:v>
                </c:pt>
                <c:pt idx="339">
                  <c:v>24.1</c:v>
                </c:pt>
                <c:pt idx="340">
                  <c:v>24.1</c:v>
                </c:pt>
                <c:pt idx="341">
                  <c:v>25.9</c:v>
                </c:pt>
                <c:pt idx="342">
                  <c:v>27.7</c:v>
                </c:pt>
                <c:pt idx="343">
                  <c:v>27.7</c:v>
                </c:pt>
                <c:pt idx="344">
                  <c:v>25.9</c:v>
                </c:pt>
                <c:pt idx="345">
                  <c:v>25.9</c:v>
                </c:pt>
                <c:pt idx="346">
                  <c:v>24.1</c:v>
                </c:pt>
                <c:pt idx="347">
                  <c:v>22.3</c:v>
                </c:pt>
                <c:pt idx="348">
                  <c:v>24.1</c:v>
                </c:pt>
                <c:pt idx="349">
                  <c:v>25.9</c:v>
                </c:pt>
                <c:pt idx="350">
                  <c:v>25.9</c:v>
                </c:pt>
                <c:pt idx="351">
                  <c:v>24.1</c:v>
                </c:pt>
                <c:pt idx="352">
                  <c:v>24.1</c:v>
                </c:pt>
                <c:pt idx="353">
                  <c:v>24.1</c:v>
                </c:pt>
                <c:pt idx="354">
                  <c:v>22.3</c:v>
                </c:pt>
                <c:pt idx="355">
                  <c:v>22.3</c:v>
                </c:pt>
                <c:pt idx="356">
                  <c:v>22.3</c:v>
                </c:pt>
                <c:pt idx="357">
                  <c:v>20.5</c:v>
                </c:pt>
                <c:pt idx="358">
                  <c:v>20.5</c:v>
                </c:pt>
                <c:pt idx="359">
                  <c:v>20.5</c:v>
                </c:pt>
                <c:pt idx="360">
                  <c:v>20.5</c:v>
                </c:pt>
                <c:pt idx="361">
                  <c:v>20.5</c:v>
                </c:pt>
                <c:pt idx="362">
                  <c:v>20.5</c:v>
                </c:pt>
                <c:pt idx="363">
                  <c:v>20.5</c:v>
                </c:pt>
                <c:pt idx="364">
                  <c:v>22.3</c:v>
                </c:pt>
                <c:pt idx="365">
                  <c:v>14.8</c:v>
                </c:pt>
                <c:pt idx="366">
                  <c:v>18.399999999999999</c:v>
                </c:pt>
                <c:pt idx="367">
                  <c:v>7.6</c:v>
                </c:pt>
                <c:pt idx="368">
                  <c:v>9.4</c:v>
                </c:pt>
                <c:pt idx="369">
                  <c:v>9.4</c:v>
                </c:pt>
                <c:pt idx="370">
                  <c:v>7.6</c:v>
                </c:pt>
                <c:pt idx="371">
                  <c:v>7.6</c:v>
                </c:pt>
                <c:pt idx="372">
                  <c:v>22.3</c:v>
                </c:pt>
                <c:pt idx="373">
                  <c:v>11.2</c:v>
                </c:pt>
                <c:pt idx="374">
                  <c:v>25.9</c:v>
                </c:pt>
                <c:pt idx="375">
                  <c:v>25.9</c:v>
                </c:pt>
                <c:pt idx="376">
                  <c:v>27.7</c:v>
                </c:pt>
                <c:pt idx="377">
                  <c:v>25.9</c:v>
                </c:pt>
                <c:pt idx="378">
                  <c:v>27.7</c:v>
                </c:pt>
                <c:pt idx="379">
                  <c:v>25.9</c:v>
                </c:pt>
                <c:pt idx="380">
                  <c:v>24.1</c:v>
                </c:pt>
                <c:pt idx="381">
                  <c:v>24.1</c:v>
                </c:pt>
                <c:pt idx="382">
                  <c:v>24.1</c:v>
                </c:pt>
                <c:pt idx="383">
                  <c:v>20.5</c:v>
                </c:pt>
                <c:pt idx="384">
                  <c:v>20.5</c:v>
                </c:pt>
                <c:pt idx="385">
                  <c:v>18.399999999999999</c:v>
                </c:pt>
                <c:pt idx="386">
                  <c:v>20.5</c:v>
                </c:pt>
                <c:pt idx="387">
                  <c:v>20.5</c:v>
                </c:pt>
                <c:pt idx="388">
                  <c:v>18.399999999999999</c:v>
                </c:pt>
                <c:pt idx="389">
                  <c:v>20.5</c:v>
                </c:pt>
                <c:pt idx="390">
                  <c:v>18.399999999999999</c:v>
                </c:pt>
                <c:pt idx="391">
                  <c:v>20.5</c:v>
                </c:pt>
                <c:pt idx="392">
                  <c:v>20.5</c:v>
                </c:pt>
                <c:pt idx="393">
                  <c:v>18.399999999999999</c:v>
                </c:pt>
                <c:pt idx="394">
                  <c:v>20.5</c:v>
                </c:pt>
                <c:pt idx="395">
                  <c:v>20.5</c:v>
                </c:pt>
                <c:pt idx="396">
                  <c:v>20.5</c:v>
                </c:pt>
                <c:pt idx="397">
                  <c:v>22.3</c:v>
                </c:pt>
                <c:pt idx="398">
                  <c:v>20.5</c:v>
                </c:pt>
                <c:pt idx="399">
                  <c:v>20.5</c:v>
                </c:pt>
                <c:pt idx="400">
                  <c:v>20.5</c:v>
                </c:pt>
                <c:pt idx="401">
                  <c:v>20.5</c:v>
                </c:pt>
                <c:pt idx="402">
                  <c:v>20.5</c:v>
                </c:pt>
                <c:pt idx="403">
                  <c:v>18.399999999999999</c:v>
                </c:pt>
                <c:pt idx="404">
                  <c:v>18.399999999999999</c:v>
                </c:pt>
                <c:pt idx="405">
                  <c:v>16.600000000000001</c:v>
                </c:pt>
                <c:pt idx="406">
                  <c:v>11.2</c:v>
                </c:pt>
                <c:pt idx="407">
                  <c:v>9.4</c:v>
                </c:pt>
                <c:pt idx="408">
                  <c:v>9.4</c:v>
                </c:pt>
                <c:pt idx="409">
                  <c:v>9.4</c:v>
                </c:pt>
                <c:pt idx="410">
                  <c:v>7.6</c:v>
                </c:pt>
                <c:pt idx="411">
                  <c:v>7.6</c:v>
                </c:pt>
                <c:pt idx="412">
                  <c:v>9.4</c:v>
                </c:pt>
                <c:pt idx="413">
                  <c:v>9.4</c:v>
                </c:pt>
                <c:pt idx="414">
                  <c:v>9.4</c:v>
                </c:pt>
                <c:pt idx="415">
                  <c:v>24.1</c:v>
                </c:pt>
                <c:pt idx="416">
                  <c:v>9.4</c:v>
                </c:pt>
                <c:pt idx="417">
                  <c:v>13</c:v>
                </c:pt>
                <c:pt idx="418">
                  <c:v>13</c:v>
                </c:pt>
                <c:pt idx="419">
                  <c:v>25.9</c:v>
                </c:pt>
                <c:pt idx="420">
                  <c:v>18.399999999999999</c:v>
                </c:pt>
                <c:pt idx="421">
                  <c:v>16.600000000000001</c:v>
                </c:pt>
                <c:pt idx="422">
                  <c:v>18.399999999999999</c:v>
                </c:pt>
                <c:pt idx="423">
                  <c:v>18.399999999999999</c:v>
                </c:pt>
                <c:pt idx="424">
                  <c:v>27.7</c:v>
                </c:pt>
                <c:pt idx="425">
                  <c:v>27.7</c:v>
                </c:pt>
                <c:pt idx="426">
                  <c:v>24.1</c:v>
                </c:pt>
                <c:pt idx="427">
                  <c:v>25.9</c:v>
                </c:pt>
                <c:pt idx="428">
                  <c:v>24.1</c:v>
                </c:pt>
                <c:pt idx="429">
                  <c:v>25.9</c:v>
                </c:pt>
                <c:pt idx="430">
                  <c:v>27.7</c:v>
                </c:pt>
                <c:pt idx="431">
                  <c:v>25.9</c:v>
                </c:pt>
                <c:pt idx="432">
                  <c:v>27.7</c:v>
                </c:pt>
                <c:pt idx="433">
                  <c:v>27.7</c:v>
                </c:pt>
                <c:pt idx="434">
                  <c:v>29.5</c:v>
                </c:pt>
                <c:pt idx="435">
                  <c:v>31.3</c:v>
                </c:pt>
                <c:pt idx="436">
                  <c:v>29.5</c:v>
                </c:pt>
                <c:pt idx="437">
                  <c:v>31.3</c:v>
                </c:pt>
                <c:pt idx="438">
                  <c:v>27.7</c:v>
                </c:pt>
                <c:pt idx="439">
                  <c:v>31.3</c:v>
                </c:pt>
                <c:pt idx="440">
                  <c:v>29.5</c:v>
                </c:pt>
                <c:pt idx="441">
                  <c:v>31.3</c:v>
                </c:pt>
                <c:pt idx="442">
                  <c:v>33.5</c:v>
                </c:pt>
                <c:pt idx="443">
                  <c:v>31.3</c:v>
                </c:pt>
                <c:pt idx="444">
                  <c:v>31.3</c:v>
                </c:pt>
                <c:pt idx="445">
                  <c:v>31.3</c:v>
                </c:pt>
                <c:pt idx="446">
                  <c:v>33.5</c:v>
                </c:pt>
                <c:pt idx="447">
                  <c:v>33.5</c:v>
                </c:pt>
                <c:pt idx="448">
                  <c:v>33.5</c:v>
                </c:pt>
                <c:pt idx="449">
                  <c:v>35.299999999999997</c:v>
                </c:pt>
                <c:pt idx="450">
                  <c:v>35.299999999999997</c:v>
                </c:pt>
                <c:pt idx="451">
                  <c:v>37.1</c:v>
                </c:pt>
                <c:pt idx="452">
                  <c:v>35.299999999999997</c:v>
                </c:pt>
                <c:pt idx="453">
                  <c:v>35.299999999999997</c:v>
                </c:pt>
                <c:pt idx="454">
                  <c:v>31.3</c:v>
                </c:pt>
                <c:pt idx="455">
                  <c:v>33.5</c:v>
                </c:pt>
                <c:pt idx="456">
                  <c:v>33.5</c:v>
                </c:pt>
                <c:pt idx="457">
                  <c:v>33.5</c:v>
                </c:pt>
                <c:pt idx="458">
                  <c:v>35.299999999999997</c:v>
                </c:pt>
                <c:pt idx="459">
                  <c:v>33.5</c:v>
                </c:pt>
                <c:pt idx="460">
                  <c:v>35.299999999999997</c:v>
                </c:pt>
                <c:pt idx="461">
                  <c:v>37.1</c:v>
                </c:pt>
                <c:pt idx="462">
                  <c:v>35.299999999999997</c:v>
                </c:pt>
                <c:pt idx="463">
                  <c:v>35.299999999999997</c:v>
                </c:pt>
                <c:pt idx="464">
                  <c:v>35.299999999999997</c:v>
                </c:pt>
                <c:pt idx="465">
                  <c:v>33.5</c:v>
                </c:pt>
                <c:pt idx="466">
                  <c:v>33.5</c:v>
                </c:pt>
                <c:pt idx="467">
                  <c:v>20.5</c:v>
                </c:pt>
                <c:pt idx="468">
                  <c:v>20.5</c:v>
                </c:pt>
                <c:pt idx="469">
                  <c:v>37.1</c:v>
                </c:pt>
                <c:pt idx="470">
                  <c:v>37.1</c:v>
                </c:pt>
                <c:pt idx="471">
                  <c:v>40.700000000000003</c:v>
                </c:pt>
                <c:pt idx="472">
                  <c:v>38.9</c:v>
                </c:pt>
                <c:pt idx="473">
                  <c:v>35.299999999999997</c:v>
                </c:pt>
                <c:pt idx="474">
                  <c:v>38.9</c:v>
                </c:pt>
                <c:pt idx="475">
                  <c:v>31.3</c:v>
                </c:pt>
                <c:pt idx="476">
                  <c:v>29.5</c:v>
                </c:pt>
                <c:pt idx="477">
                  <c:v>31.3</c:v>
                </c:pt>
                <c:pt idx="478">
                  <c:v>31.3</c:v>
                </c:pt>
                <c:pt idx="479">
                  <c:v>29.5</c:v>
                </c:pt>
                <c:pt idx="480">
                  <c:v>31.3</c:v>
                </c:pt>
                <c:pt idx="481">
                  <c:v>33.5</c:v>
                </c:pt>
                <c:pt idx="482">
                  <c:v>29.5</c:v>
                </c:pt>
                <c:pt idx="483">
                  <c:v>25.9</c:v>
                </c:pt>
                <c:pt idx="484">
                  <c:v>37.1</c:v>
                </c:pt>
                <c:pt idx="485">
                  <c:v>29.5</c:v>
                </c:pt>
                <c:pt idx="486">
                  <c:v>31.3</c:v>
                </c:pt>
                <c:pt idx="487">
                  <c:v>33.5</c:v>
                </c:pt>
                <c:pt idx="488">
                  <c:v>31.3</c:v>
                </c:pt>
                <c:pt idx="489">
                  <c:v>29.5</c:v>
                </c:pt>
                <c:pt idx="490">
                  <c:v>33.5</c:v>
                </c:pt>
                <c:pt idx="491">
                  <c:v>35.299999999999997</c:v>
                </c:pt>
                <c:pt idx="492">
                  <c:v>35.299999999999997</c:v>
                </c:pt>
                <c:pt idx="493">
                  <c:v>33.5</c:v>
                </c:pt>
                <c:pt idx="494">
                  <c:v>40.700000000000003</c:v>
                </c:pt>
                <c:pt idx="495">
                  <c:v>37.1</c:v>
                </c:pt>
                <c:pt idx="496">
                  <c:v>31.3</c:v>
                </c:pt>
                <c:pt idx="497">
                  <c:v>38.9</c:v>
                </c:pt>
                <c:pt idx="498">
                  <c:v>37.1</c:v>
                </c:pt>
                <c:pt idx="499">
                  <c:v>35.299999999999997</c:v>
                </c:pt>
                <c:pt idx="500">
                  <c:v>38.9</c:v>
                </c:pt>
                <c:pt idx="501">
                  <c:v>33.5</c:v>
                </c:pt>
                <c:pt idx="502">
                  <c:v>33.5</c:v>
                </c:pt>
                <c:pt idx="503">
                  <c:v>29.5</c:v>
                </c:pt>
                <c:pt idx="504">
                  <c:v>20.5</c:v>
                </c:pt>
                <c:pt idx="505">
                  <c:v>20.5</c:v>
                </c:pt>
                <c:pt idx="506">
                  <c:v>20.5</c:v>
                </c:pt>
                <c:pt idx="507">
                  <c:v>22.3</c:v>
                </c:pt>
                <c:pt idx="508">
                  <c:v>27.7</c:v>
                </c:pt>
                <c:pt idx="509">
                  <c:v>27.7</c:v>
                </c:pt>
                <c:pt idx="510">
                  <c:v>25.9</c:v>
                </c:pt>
                <c:pt idx="511">
                  <c:v>22.3</c:v>
                </c:pt>
                <c:pt idx="512">
                  <c:v>22.3</c:v>
                </c:pt>
                <c:pt idx="513">
                  <c:v>25.9</c:v>
                </c:pt>
                <c:pt idx="514">
                  <c:v>25.9</c:v>
                </c:pt>
                <c:pt idx="515">
                  <c:v>25.9</c:v>
                </c:pt>
                <c:pt idx="516">
                  <c:v>24.1</c:v>
                </c:pt>
                <c:pt idx="517">
                  <c:v>24.1</c:v>
                </c:pt>
                <c:pt idx="518">
                  <c:v>24.1</c:v>
                </c:pt>
                <c:pt idx="519">
                  <c:v>25.9</c:v>
                </c:pt>
                <c:pt idx="520">
                  <c:v>31.3</c:v>
                </c:pt>
                <c:pt idx="521">
                  <c:v>35.299999999999997</c:v>
                </c:pt>
                <c:pt idx="522">
                  <c:v>27.7</c:v>
                </c:pt>
                <c:pt idx="523">
                  <c:v>27.7</c:v>
                </c:pt>
                <c:pt idx="524">
                  <c:v>29.5</c:v>
                </c:pt>
                <c:pt idx="525">
                  <c:v>27.7</c:v>
                </c:pt>
                <c:pt idx="526">
                  <c:v>22.3</c:v>
                </c:pt>
                <c:pt idx="527">
                  <c:v>18.399999999999999</c:v>
                </c:pt>
                <c:pt idx="528">
                  <c:v>22.3</c:v>
                </c:pt>
                <c:pt idx="529">
                  <c:v>22.3</c:v>
                </c:pt>
                <c:pt idx="530">
                  <c:v>22.3</c:v>
                </c:pt>
                <c:pt idx="531">
                  <c:v>24.1</c:v>
                </c:pt>
                <c:pt idx="532">
                  <c:v>27.7</c:v>
                </c:pt>
                <c:pt idx="533">
                  <c:v>35.299999999999997</c:v>
                </c:pt>
                <c:pt idx="534">
                  <c:v>35.299999999999997</c:v>
                </c:pt>
                <c:pt idx="535">
                  <c:v>29.5</c:v>
                </c:pt>
                <c:pt idx="536">
                  <c:v>25.9</c:v>
                </c:pt>
                <c:pt idx="537">
                  <c:v>27.7</c:v>
                </c:pt>
                <c:pt idx="538">
                  <c:v>25.9</c:v>
                </c:pt>
                <c:pt idx="539">
                  <c:v>27.7</c:v>
                </c:pt>
                <c:pt idx="540">
                  <c:v>27.7</c:v>
                </c:pt>
                <c:pt idx="541">
                  <c:v>25.9</c:v>
                </c:pt>
                <c:pt idx="542">
                  <c:v>31.3</c:v>
                </c:pt>
                <c:pt idx="543">
                  <c:v>33.5</c:v>
                </c:pt>
                <c:pt idx="544">
                  <c:v>31.3</c:v>
                </c:pt>
                <c:pt idx="545">
                  <c:v>22.3</c:v>
                </c:pt>
                <c:pt idx="546">
                  <c:v>22.3</c:v>
                </c:pt>
                <c:pt idx="547">
                  <c:v>27.7</c:v>
                </c:pt>
                <c:pt idx="548">
                  <c:v>31.3</c:v>
                </c:pt>
                <c:pt idx="549">
                  <c:v>31.3</c:v>
                </c:pt>
                <c:pt idx="550">
                  <c:v>46.4</c:v>
                </c:pt>
                <c:pt idx="551">
                  <c:v>44.3</c:v>
                </c:pt>
                <c:pt idx="552">
                  <c:v>16.600000000000001</c:v>
                </c:pt>
                <c:pt idx="553">
                  <c:v>16.600000000000001</c:v>
                </c:pt>
                <c:pt idx="554">
                  <c:v>24.1</c:v>
                </c:pt>
                <c:pt idx="555">
                  <c:v>25.9</c:v>
                </c:pt>
                <c:pt idx="556">
                  <c:v>20.5</c:v>
                </c:pt>
                <c:pt idx="557">
                  <c:v>20.5</c:v>
                </c:pt>
                <c:pt idx="558">
                  <c:v>20.5</c:v>
                </c:pt>
                <c:pt idx="559">
                  <c:v>18.399999999999999</c:v>
                </c:pt>
                <c:pt idx="560">
                  <c:v>20.5</c:v>
                </c:pt>
                <c:pt idx="561">
                  <c:v>14.8</c:v>
                </c:pt>
                <c:pt idx="562">
                  <c:v>16.600000000000001</c:v>
                </c:pt>
                <c:pt idx="563">
                  <c:v>18.399999999999999</c:v>
                </c:pt>
                <c:pt idx="564">
                  <c:v>14.8</c:v>
                </c:pt>
                <c:pt idx="565">
                  <c:v>16.600000000000001</c:v>
                </c:pt>
                <c:pt idx="566">
                  <c:v>20.5</c:v>
                </c:pt>
                <c:pt idx="567">
                  <c:v>16.600000000000001</c:v>
                </c:pt>
                <c:pt idx="568">
                  <c:v>16.600000000000001</c:v>
                </c:pt>
                <c:pt idx="569">
                  <c:v>20.5</c:v>
                </c:pt>
                <c:pt idx="570">
                  <c:v>20.5</c:v>
                </c:pt>
                <c:pt idx="571">
                  <c:v>20.5</c:v>
                </c:pt>
                <c:pt idx="572">
                  <c:v>18.399999999999999</c:v>
                </c:pt>
                <c:pt idx="573">
                  <c:v>18.399999999999999</c:v>
                </c:pt>
                <c:pt idx="574">
                  <c:v>20.5</c:v>
                </c:pt>
                <c:pt idx="575">
                  <c:v>18.399999999999999</c:v>
                </c:pt>
                <c:pt idx="576">
                  <c:v>22.3</c:v>
                </c:pt>
                <c:pt idx="577">
                  <c:v>14.8</c:v>
                </c:pt>
                <c:pt idx="578">
                  <c:v>14.8</c:v>
                </c:pt>
                <c:pt idx="579">
                  <c:v>13</c:v>
                </c:pt>
                <c:pt idx="580">
                  <c:v>18.399999999999999</c:v>
                </c:pt>
                <c:pt idx="581">
                  <c:v>16.600000000000001</c:v>
                </c:pt>
                <c:pt idx="582">
                  <c:v>18.399999999999999</c:v>
                </c:pt>
                <c:pt idx="583">
                  <c:v>18.399999999999999</c:v>
                </c:pt>
                <c:pt idx="584">
                  <c:v>22.3</c:v>
                </c:pt>
                <c:pt idx="585">
                  <c:v>20.5</c:v>
                </c:pt>
                <c:pt idx="586">
                  <c:v>20.5</c:v>
                </c:pt>
                <c:pt idx="587">
                  <c:v>18.399999999999999</c:v>
                </c:pt>
                <c:pt idx="588">
                  <c:v>24.1</c:v>
                </c:pt>
                <c:pt idx="589">
                  <c:v>22.3</c:v>
                </c:pt>
                <c:pt idx="590">
                  <c:v>22.3</c:v>
                </c:pt>
                <c:pt idx="591">
                  <c:v>35.299999999999997</c:v>
                </c:pt>
                <c:pt idx="592">
                  <c:v>22.3</c:v>
                </c:pt>
                <c:pt idx="593">
                  <c:v>24.1</c:v>
                </c:pt>
                <c:pt idx="594">
                  <c:v>29.5</c:v>
                </c:pt>
                <c:pt idx="595">
                  <c:v>25.9</c:v>
                </c:pt>
                <c:pt idx="596">
                  <c:v>29.5</c:v>
                </c:pt>
                <c:pt idx="597">
                  <c:v>29.5</c:v>
                </c:pt>
                <c:pt idx="598">
                  <c:v>35.299999999999997</c:v>
                </c:pt>
                <c:pt idx="599">
                  <c:v>27.7</c:v>
                </c:pt>
                <c:pt idx="600">
                  <c:v>31.3</c:v>
                </c:pt>
                <c:pt idx="601">
                  <c:v>29.5</c:v>
                </c:pt>
                <c:pt idx="602">
                  <c:v>25.9</c:v>
                </c:pt>
                <c:pt idx="603">
                  <c:v>27.7</c:v>
                </c:pt>
                <c:pt idx="604">
                  <c:v>29.5</c:v>
                </c:pt>
                <c:pt idx="605">
                  <c:v>27.7</c:v>
                </c:pt>
                <c:pt idx="606">
                  <c:v>31.3</c:v>
                </c:pt>
                <c:pt idx="607">
                  <c:v>27.7</c:v>
                </c:pt>
                <c:pt idx="608">
                  <c:v>27.7</c:v>
                </c:pt>
                <c:pt idx="609">
                  <c:v>20.5</c:v>
                </c:pt>
                <c:pt idx="610">
                  <c:v>25.9</c:v>
                </c:pt>
                <c:pt idx="611">
                  <c:v>24.1</c:v>
                </c:pt>
                <c:pt idx="612">
                  <c:v>16.600000000000001</c:v>
                </c:pt>
                <c:pt idx="613">
                  <c:v>18.399999999999999</c:v>
                </c:pt>
                <c:pt idx="614">
                  <c:v>16.600000000000001</c:v>
                </c:pt>
                <c:pt idx="615">
                  <c:v>16.600000000000001</c:v>
                </c:pt>
                <c:pt idx="616">
                  <c:v>16.600000000000001</c:v>
                </c:pt>
                <c:pt idx="617">
                  <c:v>22.3</c:v>
                </c:pt>
                <c:pt idx="618">
                  <c:v>20.5</c:v>
                </c:pt>
                <c:pt idx="619">
                  <c:v>22.3</c:v>
                </c:pt>
                <c:pt idx="620">
                  <c:v>22.3</c:v>
                </c:pt>
                <c:pt idx="621">
                  <c:v>24.1</c:v>
                </c:pt>
                <c:pt idx="622">
                  <c:v>22.3</c:v>
                </c:pt>
                <c:pt idx="623">
                  <c:v>20.5</c:v>
                </c:pt>
                <c:pt idx="624">
                  <c:v>20.5</c:v>
                </c:pt>
                <c:pt idx="625">
                  <c:v>18.399999999999999</c:v>
                </c:pt>
                <c:pt idx="626">
                  <c:v>20.5</c:v>
                </c:pt>
                <c:pt idx="627">
                  <c:v>22.3</c:v>
                </c:pt>
                <c:pt idx="628">
                  <c:v>20.5</c:v>
                </c:pt>
                <c:pt idx="629">
                  <c:v>20.5</c:v>
                </c:pt>
                <c:pt idx="630">
                  <c:v>20.5</c:v>
                </c:pt>
                <c:pt idx="631">
                  <c:v>18.399999999999999</c:v>
                </c:pt>
                <c:pt idx="632">
                  <c:v>20.5</c:v>
                </c:pt>
                <c:pt idx="633">
                  <c:v>24.1</c:v>
                </c:pt>
                <c:pt idx="634">
                  <c:v>18.399999999999999</c:v>
                </c:pt>
                <c:pt idx="635">
                  <c:v>27.7</c:v>
                </c:pt>
                <c:pt idx="636">
                  <c:v>27.7</c:v>
                </c:pt>
                <c:pt idx="637">
                  <c:v>27.7</c:v>
                </c:pt>
                <c:pt idx="638">
                  <c:v>27.7</c:v>
                </c:pt>
                <c:pt idx="639">
                  <c:v>27.7</c:v>
                </c:pt>
                <c:pt idx="640">
                  <c:v>22.3</c:v>
                </c:pt>
                <c:pt idx="641">
                  <c:v>22.3</c:v>
                </c:pt>
                <c:pt idx="642">
                  <c:v>22.3</c:v>
                </c:pt>
                <c:pt idx="643">
                  <c:v>24.1</c:v>
                </c:pt>
                <c:pt idx="644">
                  <c:v>24.1</c:v>
                </c:pt>
                <c:pt idx="645">
                  <c:v>24.1</c:v>
                </c:pt>
                <c:pt idx="646">
                  <c:v>25.9</c:v>
                </c:pt>
                <c:pt idx="647">
                  <c:v>27.7</c:v>
                </c:pt>
                <c:pt idx="648">
                  <c:v>29.5</c:v>
                </c:pt>
                <c:pt idx="649">
                  <c:v>29.5</c:v>
                </c:pt>
                <c:pt idx="650">
                  <c:v>25.9</c:v>
                </c:pt>
                <c:pt idx="651">
                  <c:v>29.5</c:v>
                </c:pt>
                <c:pt idx="652">
                  <c:v>25.9</c:v>
                </c:pt>
                <c:pt idx="653">
                  <c:v>27.7</c:v>
                </c:pt>
                <c:pt idx="654">
                  <c:v>24.1</c:v>
                </c:pt>
                <c:pt idx="655">
                  <c:v>27.7</c:v>
                </c:pt>
                <c:pt idx="656">
                  <c:v>29.5</c:v>
                </c:pt>
                <c:pt idx="657">
                  <c:v>27.7</c:v>
                </c:pt>
                <c:pt idx="658">
                  <c:v>24.1</c:v>
                </c:pt>
                <c:pt idx="659">
                  <c:v>20.5</c:v>
                </c:pt>
                <c:pt idx="660">
                  <c:v>22.3</c:v>
                </c:pt>
                <c:pt idx="661">
                  <c:v>27.7</c:v>
                </c:pt>
                <c:pt idx="662">
                  <c:v>27.7</c:v>
                </c:pt>
                <c:pt idx="663">
                  <c:v>20.5</c:v>
                </c:pt>
                <c:pt idx="664">
                  <c:v>24.1</c:v>
                </c:pt>
                <c:pt idx="665">
                  <c:v>27.7</c:v>
                </c:pt>
                <c:pt idx="666">
                  <c:v>25.9</c:v>
                </c:pt>
                <c:pt idx="667">
                  <c:v>20.5</c:v>
                </c:pt>
                <c:pt idx="668">
                  <c:v>25.9</c:v>
                </c:pt>
                <c:pt idx="669">
                  <c:v>20.5</c:v>
                </c:pt>
                <c:pt idx="670">
                  <c:v>24.1</c:v>
                </c:pt>
                <c:pt idx="671">
                  <c:v>24.1</c:v>
                </c:pt>
                <c:pt idx="672">
                  <c:v>25.9</c:v>
                </c:pt>
                <c:pt idx="673">
                  <c:v>27.7</c:v>
                </c:pt>
                <c:pt idx="674">
                  <c:v>29.5</c:v>
                </c:pt>
                <c:pt idx="675">
                  <c:v>27.7</c:v>
                </c:pt>
                <c:pt idx="676">
                  <c:v>27.7</c:v>
                </c:pt>
                <c:pt idx="677">
                  <c:v>25.9</c:v>
                </c:pt>
                <c:pt idx="678">
                  <c:v>20.5</c:v>
                </c:pt>
                <c:pt idx="679">
                  <c:v>20.5</c:v>
                </c:pt>
                <c:pt idx="680">
                  <c:v>25.9</c:v>
                </c:pt>
                <c:pt idx="681">
                  <c:v>27.7</c:v>
                </c:pt>
                <c:pt idx="682">
                  <c:v>29.5</c:v>
                </c:pt>
                <c:pt idx="683">
                  <c:v>29.5</c:v>
                </c:pt>
                <c:pt idx="684">
                  <c:v>31.3</c:v>
                </c:pt>
                <c:pt idx="685">
                  <c:v>25.9</c:v>
                </c:pt>
                <c:pt idx="686">
                  <c:v>27.7</c:v>
                </c:pt>
                <c:pt idx="687">
                  <c:v>31.3</c:v>
                </c:pt>
                <c:pt idx="688">
                  <c:v>31.3</c:v>
                </c:pt>
                <c:pt idx="689">
                  <c:v>27.7</c:v>
                </c:pt>
                <c:pt idx="690">
                  <c:v>27.7</c:v>
                </c:pt>
                <c:pt idx="691">
                  <c:v>22.3</c:v>
                </c:pt>
                <c:pt idx="692">
                  <c:v>22.3</c:v>
                </c:pt>
                <c:pt idx="693">
                  <c:v>27.7</c:v>
                </c:pt>
                <c:pt idx="694">
                  <c:v>27.7</c:v>
                </c:pt>
                <c:pt idx="695">
                  <c:v>25.9</c:v>
                </c:pt>
                <c:pt idx="696">
                  <c:v>27.7</c:v>
                </c:pt>
                <c:pt idx="697">
                  <c:v>27.7</c:v>
                </c:pt>
                <c:pt idx="698">
                  <c:v>29.5</c:v>
                </c:pt>
                <c:pt idx="699">
                  <c:v>31.3</c:v>
                </c:pt>
                <c:pt idx="700">
                  <c:v>37.1</c:v>
                </c:pt>
                <c:pt idx="701">
                  <c:v>31.3</c:v>
                </c:pt>
                <c:pt idx="702">
                  <c:v>31.3</c:v>
                </c:pt>
                <c:pt idx="703">
                  <c:v>35.299999999999997</c:v>
                </c:pt>
                <c:pt idx="704">
                  <c:v>35.299999999999997</c:v>
                </c:pt>
                <c:pt idx="705">
                  <c:v>44.3</c:v>
                </c:pt>
                <c:pt idx="706">
                  <c:v>42.5</c:v>
                </c:pt>
                <c:pt idx="707">
                  <c:v>42.5</c:v>
                </c:pt>
                <c:pt idx="708">
                  <c:v>48.2</c:v>
                </c:pt>
                <c:pt idx="709">
                  <c:v>40.700000000000003</c:v>
                </c:pt>
                <c:pt idx="710">
                  <c:v>64.8</c:v>
                </c:pt>
                <c:pt idx="711">
                  <c:v>61.2</c:v>
                </c:pt>
                <c:pt idx="712">
                  <c:v>42.5</c:v>
                </c:pt>
                <c:pt idx="713">
                  <c:v>42.5</c:v>
                </c:pt>
                <c:pt idx="714">
                  <c:v>51.8</c:v>
                </c:pt>
                <c:pt idx="715">
                  <c:v>24.1</c:v>
                </c:pt>
                <c:pt idx="716">
                  <c:v>27.7</c:v>
                </c:pt>
                <c:pt idx="717">
                  <c:v>50</c:v>
                </c:pt>
                <c:pt idx="718">
                  <c:v>50</c:v>
                </c:pt>
                <c:pt idx="719">
                  <c:v>37.1</c:v>
                </c:pt>
                <c:pt idx="720">
                  <c:v>37.1</c:v>
                </c:pt>
                <c:pt idx="721">
                  <c:v>42.5</c:v>
                </c:pt>
                <c:pt idx="722">
                  <c:v>38.9</c:v>
                </c:pt>
                <c:pt idx="723">
                  <c:v>35.299999999999997</c:v>
                </c:pt>
                <c:pt idx="724">
                  <c:v>31.3</c:v>
                </c:pt>
                <c:pt idx="725">
                  <c:v>27.7</c:v>
                </c:pt>
                <c:pt idx="726">
                  <c:v>38.9</c:v>
                </c:pt>
                <c:pt idx="727">
                  <c:v>37.1</c:v>
                </c:pt>
                <c:pt idx="728">
                  <c:v>37.1</c:v>
                </c:pt>
                <c:pt idx="729">
                  <c:v>37.1</c:v>
                </c:pt>
                <c:pt idx="730">
                  <c:v>29.5</c:v>
                </c:pt>
                <c:pt idx="731">
                  <c:v>35.299999999999997</c:v>
                </c:pt>
                <c:pt idx="732">
                  <c:v>31.3</c:v>
                </c:pt>
                <c:pt idx="733">
                  <c:v>38.9</c:v>
                </c:pt>
                <c:pt idx="734">
                  <c:v>31.3</c:v>
                </c:pt>
                <c:pt idx="735">
                  <c:v>44.3</c:v>
                </c:pt>
                <c:pt idx="736">
                  <c:v>48.2</c:v>
                </c:pt>
                <c:pt idx="737">
                  <c:v>44.3</c:v>
                </c:pt>
                <c:pt idx="738">
                  <c:v>42.5</c:v>
                </c:pt>
                <c:pt idx="739">
                  <c:v>40.700000000000003</c:v>
                </c:pt>
                <c:pt idx="740">
                  <c:v>42.5</c:v>
                </c:pt>
                <c:pt idx="741">
                  <c:v>48.2</c:v>
                </c:pt>
                <c:pt idx="742">
                  <c:v>61.2</c:v>
                </c:pt>
                <c:pt idx="743">
                  <c:v>42.5</c:v>
                </c:pt>
                <c:pt idx="744">
                  <c:v>38.9</c:v>
                </c:pt>
                <c:pt idx="745">
                  <c:v>44.3</c:v>
                </c:pt>
                <c:pt idx="746">
                  <c:v>48.2</c:v>
                </c:pt>
                <c:pt idx="747">
                  <c:v>46.4</c:v>
                </c:pt>
                <c:pt idx="748">
                  <c:v>42.5</c:v>
                </c:pt>
                <c:pt idx="749">
                  <c:v>38.9</c:v>
                </c:pt>
                <c:pt idx="750">
                  <c:v>40.700000000000003</c:v>
                </c:pt>
                <c:pt idx="751">
                  <c:v>38.9</c:v>
                </c:pt>
                <c:pt idx="752">
                  <c:v>31.3</c:v>
                </c:pt>
                <c:pt idx="753">
                  <c:v>35.299999999999997</c:v>
                </c:pt>
                <c:pt idx="754">
                  <c:v>37.1</c:v>
                </c:pt>
                <c:pt idx="755">
                  <c:v>38.9</c:v>
                </c:pt>
                <c:pt idx="756">
                  <c:v>35.299999999999997</c:v>
                </c:pt>
                <c:pt idx="757">
                  <c:v>35.299999999999997</c:v>
                </c:pt>
                <c:pt idx="758">
                  <c:v>29.5</c:v>
                </c:pt>
                <c:pt idx="759">
                  <c:v>35.299999999999997</c:v>
                </c:pt>
                <c:pt idx="760">
                  <c:v>33.5</c:v>
                </c:pt>
                <c:pt idx="761">
                  <c:v>33.5</c:v>
                </c:pt>
                <c:pt idx="762">
                  <c:v>27.7</c:v>
                </c:pt>
                <c:pt idx="763">
                  <c:v>25.9</c:v>
                </c:pt>
                <c:pt idx="764">
                  <c:v>22.3</c:v>
                </c:pt>
                <c:pt idx="765">
                  <c:v>22.3</c:v>
                </c:pt>
                <c:pt idx="766">
                  <c:v>27.7</c:v>
                </c:pt>
                <c:pt idx="767">
                  <c:v>31.3</c:v>
                </c:pt>
                <c:pt idx="768">
                  <c:v>35.299999999999997</c:v>
                </c:pt>
                <c:pt idx="769">
                  <c:v>33.5</c:v>
                </c:pt>
                <c:pt idx="770">
                  <c:v>25.9</c:v>
                </c:pt>
                <c:pt idx="771">
                  <c:v>27.7</c:v>
                </c:pt>
                <c:pt idx="772">
                  <c:v>29.5</c:v>
                </c:pt>
                <c:pt idx="773">
                  <c:v>31.3</c:v>
                </c:pt>
                <c:pt idx="774">
                  <c:v>37.1</c:v>
                </c:pt>
                <c:pt idx="775">
                  <c:v>37.1</c:v>
                </c:pt>
                <c:pt idx="776">
                  <c:v>27.7</c:v>
                </c:pt>
                <c:pt idx="777">
                  <c:v>35.299999999999997</c:v>
                </c:pt>
                <c:pt idx="778">
                  <c:v>33.5</c:v>
                </c:pt>
                <c:pt idx="779">
                  <c:v>33.5</c:v>
                </c:pt>
                <c:pt idx="780">
                  <c:v>37.1</c:v>
                </c:pt>
                <c:pt idx="781">
                  <c:v>37.1</c:v>
                </c:pt>
                <c:pt idx="782">
                  <c:v>38.9</c:v>
                </c:pt>
                <c:pt idx="783">
                  <c:v>37.1</c:v>
                </c:pt>
                <c:pt idx="784">
                  <c:v>33.5</c:v>
                </c:pt>
                <c:pt idx="785">
                  <c:v>38.9</c:v>
                </c:pt>
                <c:pt idx="786">
                  <c:v>37.1</c:v>
                </c:pt>
                <c:pt idx="787">
                  <c:v>38.9</c:v>
                </c:pt>
                <c:pt idx="788">
                  <c:v>37.1</c:v>
                </c:pt>
                <c:pt idx="789">
                  <c:v>38.9</c:v>
                </c:pt>
                <c:pt idx="790">
                  <c:v>48.2</c:v>
                </c:pt>
                <c:pt idx="791">
                  <c:v>55.4</c:v>
                </c:pt>
                <c:pt idx="792">
                  <c:v>66.599999999999994</c:v>
                </c:pt>
                <c:pt idx="793">
                  <c:v>66.599999999999994</c:v>
                </c:pt>
                <c:pt idx="794">
                  <c:v>59.4</c:v>
                </c:pt>
                <c:pt idx="795">
                  <c:v>79.599999999999994</c:v>
                </c:pt>
                <c:pt idx="796">
                  <c:v>77.8</c:v>
                </c:pt>
                <c:pt idx="797">
                  <c:v>76</c:v>
                </c:pt>
                <c:pt idx="798">
                  <c:v>74.2</c:v>
                </c:pt>
                <c:pt idx="799">
                  <c:v>68.400000000000006</c:v>
                </c:pt>
                <c:pt idx="800">
                  <c:v>66.599999999999994</c:v>
                </c:pt>
                <c:pt idx="801">
                  <c:v>63</c:v>
                </c:pt>
                <c:pt idx="802">
                  <c:v>61.2</c:v>
                </c:pt>
                <c:pt idx="803">
                  <c:v>59.4</c:v>
                </c:pt>
                <c:pt idx="804">
                  <c:v>53.6</c:v>
                </c:pt>
                <c:pt idx="805">
                  <c:v>51.8</c:v>
                </c:pt>
                <c:pt idx="806">
                  <c:v>53.6</c:v>
                </c:pt>
                <c:pt idx="807">
                  <c:v>53.6</c:v>
                </c:pt>
                <c:pt idx="808">
                  <c:v>50</c:v>
                </c:pt>
                <c:pt idx="809">
                  <c:v>53.6</c:v>
                </c:pt>
                <c:pt idx="810">
                  <c:v>51.8</c:v>
                </c:pt>
                <c:pt idx="811">
                  <c:v>46.4</c:v>
                </c:pt>
                <c:pt idx="812">
                  <c:v>53.6</c:v>
                </c:pt>
                <c:pt idx="813">
                  <c:v>50</c:v>
                </c:pt>
                <c:pt idx="814">
                  <c:v>51.8</c:v>
                </c:pt>
                <c:pt idx="815">
                  <c:v>51.8</c:v>
                </c:pt>
                <c:pt idx="816">
                  <c:v>51.8</c:v>
                </c:pt>
                <c:pt idx="817">
                  <c:v>61.2</c:v>
                </c:pt>
                <c:pt idx="818">
                  <c:v>64.8</c:v>
                </c:pt>
                <c:pt idx="819">
                  <c:v>51.8</c:v>
                </c:pt>
                <c:pt idx="820">
                  <c:v>53.6</c:v>
                </c:pt>
                <c:pt idx="821">
                  <c:v>57.2</c:v>
                </c:pt>
                <c:pt idx="822">
                  <c:v>57.2</c:v>
                </c:pt>
                <c:pt idx="823">
                  <c:v>59.4</c:v>
                </c:pt>
                <c:pt idx="824">
                  <c:v>53.6</c:v>
                </c:pt>
                <c:pt idx="825">
                  <c:v>57.2</c:v>
                </c:pt>
                <c:pt idx="826">
                  <c:v>53.6</c:v>
                </c:pt>
                <c:pt idx="827">
                  <c:v>55.4</c:v>
                </c:pt>
                <c:pt idx="828">
                  <c:v>61.2</c:v>
                </c:pt>
                <c:pt idx="829">
                  <c:v>61.2</c:v>
                </c:pt>
                <c:pt idx="830">
                  <c:v>63</c:v>
                </c:pt>
                <c:pt idx="831">
                  <c:v>61.2</c:v>
                </c:pt>
                <c:pt idx="832">
                  <c:v>59.4</c:v>
                </c:pt>
                <c:pt idx="833">
                  <c:v>59.4</c:v>
                </c:pt>
                <c:pt idx="834">
                  <c:v>68.400000000000006</c:v>
                </c:pt>
                <c:pt idx="835">
                  <c:v>63</c:v>
                </c:pt>
                <c:pt idx="836">
                  <c:v>63</c:v>
                </c:pt>
                <c:pt idx="837">
                  <c:v>64.8</c:v>
                </c:pt>
                <c:pt idx="838">
                  <c:v>64.8</c:v>
                </c:pt>
                <c:pt idx="839">
                  <c:v>66.599999999999994</c:v>
                </c:pt>
                <c:pt idx="840">
                  <c:v>66.599999999999994</c:v>
                </c:pt>
                <c:pt idx="841">
                  <c:v>59.4</c:v>
                </c:pt>
                <c:pt idx="842">
                  <c:v>68.400000000000006</c:v>
                </c:pt>
                <c:pt idx="843">
                  <c:v>68.400000000000006</c:v>
                </c:pt>
                <c:pt idx="844">
                  <c:v>68.400000000000006</c:v>
                </c:pt>
                <c:pt idx="845">
                  <c:v>68.400000000000006</c:v>
                </c:pt>
                <c:pt idx="846">
                  <c:v>68.400000000000006</c:v>
                </c:pt>
                <c:pt idx="847">
                  <c:v>64.8</c:v>
                </c:pt>
                <c:pt idx="848">
                  <c:v>61.2</c:v>
                </c:pt>
                <c:pt idx="849">
                  <c:v>59.4</c:v>
                </c:pt>
                <c:pt idx="850">
                  <c:v>57.2</c:v>
                </c:pt>
                <c:pt idx="851">
                  <c:v>57.2</c:v>
                </c:pt>
                <c:pt idx="852">
                  <c:v>57.2</c:v>
                </c:pt>
                <c:pt idx="853">
                  <c:v>57.2</c:v>
                </c:pt>
                <c:pt idx="854">
                  <c:v>55.4</c:v>
                </c:pt>
                <c:pt idx="855">
                  <c:v>63</c:v>
                </c:pt>
                <c:pt idx="856">
                  <c:v>55.4</c:v>
                </c:pt>
                <c:pt idx="857">
                  <c:v>59.4</c:v>
                </c:pt>
                <c:pt idx="858">
                  <c:v>59.4</c:v>
                </c:pt>
                <c:pt idx="859">
                  <c:v>55.4</c:v>
                </c:pt>
                <c:pt idx="860">
                  <c:v>59.4</c:v>
                </c:pt>
                <c:pt idx="861">
                  <c:v>59.4</c:v>
                </c:pt>
                <c:pt idx="862">
                  <c:v>61.2</c:v>
                </c:pt>
                <c:pt idx="863">
                  <c:v>55.4</c:v>
                </c:pt>
                <c:pt idx="864">
                  <c:v>46.4</c:v>
                </c:pt>
                <c:pt idx="865">
                  <c:v>48.2</c:v>
                </c:pt>
                <c:pt idx="866">
                  <c:v>48.2</c:v>
                </c:pt>
                <c:pt idx="867">
                  <c:v>42.5</c:v>
                </c:pt>
                <c:pt idx="868">
                  <c:v>37.1</c:v>
                </c:pt>
                <c:pt idx="869">
                  <c:v>40.700000000000003</c:v>
                </c:pt>
                <c:pt idx="870">
                  <c:v>40.700000000000003</c:v>
                </c:pt>
                <c:pt idx="871">
                  <c:v>40.700000000000003</c:v>
                </c:pt>
                <c:pt idx="872">
                  <c:v>50</c:v>
                </c:pt>
                <c:pt idx="873">
                  <c:v>50</c:v>
                </c:pt>
                <c:pt idx="874">
                  <c:v>48.2</c:v>
                </c:pt>
                <c:pt idx="875">
                  <c:v>42.5</c:v>
                </c:pt>
                <c:pt idx="876">
                  <c:v>50</c:v>
                </c:pt>
                <c:pt idx="877">
                  <c:v>51.8</c:v>
                </c:pt>
                <c:pt idx="878">
                  <c:v>51.8</c:v>
                </c:pt>
                <c:pt idx="879">
                  <c:v>50</c:v>
                </c:pt>
                <c:pt idx="880">
                  <c:v>57.2</c:v>
                </c:pt>
                <c:pt idx="881">
                  <c:v>51.8</c:v>
                </c:pt>
                <c:pt idx="882">
                  <c:v>55.4</c:v>
                </c:pt>
                <c:pt idx="883">
                  <c:v>53.6</c:v>
                </c:pt>
                <c:pt idx="884">
                  <c:v>53.6</c:v>
                </c:pt>
                <c:pt idx="885">
                  <c:v>51.8</c:v>
                </c:pt>
                <c:pt idx="886">
                  <c:v>51.8</c:v>
                </c:pt>
                <c:pt idx="887">
                  <c:v>46.4</c:v>
                </c:pt>
                <c:pt idx="888">
                  <c:v>44.3</c:v>
                </c:pt>
                <c:pt idx="889">
                  <c:v>46.4</c:v>
                </c:pt>
                <c:pt idx="890">
                  <c:v>48.2</c:v>
                </c:pt>
                <c:pt idx="891">
                  <c:v>42.5</c:v>
                </c:pt>
                <c:pt idx="892">
                  <c:v>40.700000000000003</c:v>
                </c:pt>
                <c:pt idx="893">
                  <c:v>46.4</c:v>
                </c:pt>
                <c:pt idx="894">
                  <c:v>48.2</c:v>
                </c:pt>
                <c:pt idx="895">
                  <c:v>38.9</c:v>
                </c:pt>
                <c:pt idx="896">
                  <c:v>38.9</c:v>
                </c:pt>
                <c:pt idx="897">
                  <c:v>46.4</c:v>
                </c:pt>
                <c:pt idx="898">
                  <c:v>40.700000000000003</c:v>
                </c:pt>
                <c:pt idx="899">
                  <c:v>44.3</c:v>
                </c:pt>
                <c:pt idx="900">
                  <c:v>44.3</c:v>
                </c:pt>
                <c:pt idx="901">
                  <c:v>46.4</c:v>
                </c:pt>
                <c:pt idx="902">
                  <c:v>44.3</c:v>
                </c:pt>
                <c:pt idx="903">
                  <c:v>42.5</c:v>
                </c:pt>
                <c:pt idx="904">
                  <c:v>48.2</c:v>
                </c:pt>
                <c:pt idx="905">
                  <c:v>46.4</c:v>
                </c:pt>
                <c:pt idx="906">
                  <c:v>42.5</c:v>
                </c:pt>
                <c:pt idx="907">
                  <c:v>44.3</c:v>
                </c:pt>
                <c:pt idx="908">
                  <c:v>44.3</c:v>
                </c:pt>
                <c:pt idx="909">
                  <c:v>42.5</c:v>
                </c:pt>
                <c:pt idx="910">
                  <c:v>48.2</c:v>
                </c:pt>
                <c:pt idx="911">
                  <c:v>50</c:v>
                </c:pt>
                <c:pt idx="912">
                  <c:v>50</c:v>
                </c:pt>
                <c:pt idx="913">
                  <c:v>50</c:v>
                </c:pt>
                <c:pt idx="914">
                  <c:v>46.4</c:v>
                </c:pt>
                <c:pt idx="915">
                  <c:v>38.9</c:v>
                </c:pt>
                <c:pt idx="916">
                  <c:v>40.700000000000003</c:v>
                </c:pt>
                <c:pt idx="917">
                  <c:v>40.700000000000003</c:v>
                </c:pt>
                <c:pt idx="918">
                  <c:v>37.1</c:v>
                </c:pt>
                <c:pt idx="919">
                  <c:v>33.5</c:v>
                </c:pt>
                <c:pt idx="920">
                  <c:v>38.9</c:v>
                </c:pt>
                <c:pt idx="921">
                  <c:v>37.1</c:v>
                </c:pt>
                <c:pt idx="922">
                  <c:v>37.1</c:v>
                </c:pt>
                <c:pt idx="923">
                  <c:v>35.299999999999997</c:v>
                </c:pt>
                <c:pt idx="924">
                  <c:v>35.299999999999997</c:v>
                </c:pt>
                <c:pt idx="925">
                  <c:v>35.299999999999997</c:v>
                </c:pt>
                <c:pt idx="926">
                  <c:v>33.5</c:v>
                </c:pt>
                <c:pt idx="927">
                  <c:v>31.3</c:v>
                </c:pt>
                <c:pt idx="928">
                  <c:v>25.9</c:v>
                </c:pt>
                <c:pt idx="929">
                  <c:v>27.7</c:v>
                </c:pt>
                <c:pt idx="930">
                  <c:v>27.7</c:v>
                </c:pt>
                <c:pt idx="931">
                  <c:v>24.1</c:v>
                </c:pt>
                <c:pt idx="932">
                  <c:v>25.9</c:v>
                </c:pt>
                <c:pt idx="933">
                  <c:v>25.9</c:v>
                </c:pt>
                <c:pt idx="934">
                  <c:v>29.5</c:v>
                </c:pt>
                <c:pt idx="935">
                  <c:v>24.1</c:v>
                </c:pt>
                <c:pt idx="936">
                  <c:v>20.5</c:v>
                </c:pt>
                <c:pt idx="937">
                  <c:v>22.3</c:v>
                </c:pt>
                <c:pt idx="938">
                  <c:v>20.5</c:v>
                </c:pt>
                <c:pt idx="939">
                  <c:v>18.399999999999999</c:v>
                </c:pt>
                <c:pt idx="940">
                  <c:v>16.600000000000001</c:v>
                </c:pt>
                <c:pt idx="941">
                  <c:v>20.5</c:v>
                </c:pt>
                <c:pt idx="942">
                  <c:v>20.5</c:v>
                </c:pt>
                <c:pt idx="943">
                  <c:v>22.3</c:v>
                </c:pt>
                <c:pt idx="944">
                  <c:v>22.3</c:v>
                </c:pt>
                <c:pt idx="945">
                  <c:v>20.5</c:v>
                </c:pt>
                <c:pt idx="946">
                  <c:v>18.399999999999999</c:v>
                </c:pt>
                <c:pt idx="947">
                  <c:v>18.399999999999999</c:v>
                </c:pt>
                <c:pt idx="948">
                  <c:v>13</c:v>
                </c:pt>
                <c:pt idx="949">
                  <c:v>9.4</c:v>
                </c:pt>
                <c:pt idx="950">
                  <c:v>9.4</c:v>
                </c:pt>
                <c:pt idx="951">
                  <c:v>14.8</c:v>
                </c:pt>
                <c:pt idx="952">
                  <c:v>18.399999999999999</c:v>
                </c:pt>
                <c:pt idx="953">
                  <c:v>20.5</c:v>
                </c:pt>
                <c:pt idx="954">
                  <c:v>18.399999999999999</c:v>
                </c:pt>
                <c:pt idx="955">
                  <c:v>18.399999999999999</c:v>
                </c:pt>
                <c:pt idx="956">
                  <c:v>20.5</c:v>
                </c:pt>
                <c:pt idx="957">
                  <c:v>20.5</c:v>
                </c:pt>
                <c:pt idx="958">
                  <c:v>16.600000000000001</c:v>
                </c:pt>
                <c:pt idx="959">
                  <c:v>16.600000000000001</c:v>
                </c:pt>
                <c:pt idx="960">
                  <c:v>16.600000000000001</c:v>
                </c:pt>
                <c:pt idx="961">
                  <c:v>20.5</c:v>
                </c:pt>
                <c:pt idx="962">
                  <c:v>29.5</c:v>
                </c:pt>
                <c:pt idx="963">
                  <c:v>9.4</c:v>
                </c:pt>
                <c:pt idx="964">
                  <c:v>16.600000000000001</c:v>
                </c:pt>
                <c:pt idx="965">
                  <c:v>24.1</c:v>
                </c:pt>
                <c:pt idx="966">
                  <c:v>13</c:v>
                </c:pt>
                <c:pt idx="967">
                  <c:v>22.3</c:v>
                </c:pt>
                <c:pt idx="968">
                  <c:v>24.1</c:v>
                </c:pt>
                <c:pt idx="969">
                  <c:v>22.3</c:v>
                </c:pt>
                <c:pt idx="970">
                  <c:v>22.3</c:v>
                </c:pt>
                <c:pt idx="971">
                  <c:v>22.3</c:v>
                </c:pt>
                <c:pt idx="972">
                  <c:v>20.5</c:v>
                </c:pt>
                <c:pt idx="973">
                  <c:v>20.5</c:v>
                </c:pt>
                <c:pt idx="974">
                  <c:v>22.3</c:v>
                </c:pt>
                <c:pt idx="975">
                  <c:v>22.3</c:v>
                </c:pt>
                <c:pt idx="976">
                  <c:v>20.5</c:v>
                </c:pt>
                <c:pt idx="977">
                  <c:v>18.399999999999999</c:v>
                </c:pt>
                <c:pt idx="978">
                  <c:v>18.399999999999999</c:v>
                </c:pt>
                <c:pt idx="979">
                  <c:v>18.399999999999999</c:v>
                </c:pt>
                <c:pt idx="980">
                  <c:v>16.600000000000001</c:v>
                </c:pt>
                <c:pt idx="981">
                  <c:v>18.399999999999999</c:v>
                </c:pt>
                <c:pt idx="982">
                  <c:v>16.600000000000001</c:v>
                </c:pt>
                <c:pt idx="983">
                  <c:v>16.600000000000001</c:v>
                </c:pt>
                <c:pt idx="984">
                  <c:v>16.600000000000001</c:v>
                </c:pt>
                <c:pt idx="985">
                  <c:v>16.600000000000001</c:v>
                </c:pt>
                <c:pt idx="986">
                  <c:v>18.399999999999999</c:v>
                </c:pt>
                <c:pt idx="987">
                  <c:v>16.600000000000001</c:v>
                </c:pt>
                <c:pt idx="988">
                  <c:v>13</c:v>
                </c:pt>
                <c:pt idx="989">
                  <c:v>14.8</c:v>
                </c:pt>
                <c:pt idx="990">
                  <c:v>16.600000000000001</c:v>
                </c:pt>
                <c:pt idx="991">
                  <c:v>16.600000000000001</c:v>
                </c:pt>
                <c:pt idx="992">
                  <c:v>13</c:v>
                </c:pt>
                <c:pt idx="993">
                  <c:v>18.399999999999999</c:v>
                </c:pt>
                <c:pt idx="994">
                  <c:v>25.9</c:v>
                </c:pt>
                <c:pt idx="995">
                  <c:v>20.5</c:v>
                </c:pt>
                <c:pt idx="996">
                  <c:v>18.399999999999999</c:v>
                </c:pt>
                <c:pt idx="997">
                  <c:v>14.8</c:v>
                </c:pt>
                <c:pt idx="998">
                  <c:v>20.5</c:v>
                </c:pt>
                <c:pt idx="999">
                  <c:v>20.5</c:v>
                </c:pt>
                <c:pt idx="1000">
                  <c:v>24.1</c:v>
                </c:pt>
                <c:pt idx="1001">
                  <c:v>25.9</c:v>
                </c:pt>
                <c:pt idx="1002">
                  <c:v>24.1</c:v>
                </c:pt>
                <c:pt idx="1003">
                  <c:v>7.6</c:v>
                </c:pt>
                <c:pt idx="1004">
                  <c:v>1.8</c:v>
                </c:pt>
                <c:pt idx="1005">
                  <c:v>24.1</c:v>
                </c:pt>
                <c:pt idx="1006">
                  <c:v>22.3</c:v>
                </c:pt>
                <c:pt idx="1007">
                  <c:v>22.3</c:v>
                </c:pt>
                <c:pt idx="1008">
                  <c:v>22.3</c:v>
                </c:pt>
                <c:pt idx="1009">
                  <c:v>20.5</c:v>
                </c:pt>
                <c:pt idx="1010">
                  <c:v>20.5</c:v>
                </c:pt>
                <c:pt idx="1011">
                  <c:v>20.5</c:v>
                </c:pt>
                <c:pt idx="1012">
                  <c:v>20.5</c:v>
                </c:pt>
                <c:pt idx="1013">
                  <c:v>18.399999999999999</c:v>
                </c:pt>
                <c:pt idx="1014">
                  <c:v>18.399999999999999</c:v>
                </c:pt>
                <c:pt idx="1015">
                  <c:v>27.7</c:v>
                </c:pt>
                <c:pt idx="1016">
                  <c:v>22.3</c:v>
                </c:pt>
                <c:pt idx="1017">
                  <c:v>18.399999999999999</c:v>
                </c:pt>
                <c:pt idx="1018">
                  <c:v>18.399999999999999</c:v>
                </c:pt>
                <c:pt idx="1019">
                  <c:v>25.9</c:v>
                </c:pt>
                <c:pt idx="1020">
                  <c:v>27.7</c:v>
                </c:pt>
                <c:pt idx="1021">
                  <c:v>27.7</c:v>
                </c:pt>
                <c:pt idx="1022">
                  <c:v>18.399999999999999</c:v>
                </c:pt>
                <c:pt idx="1023">
                  <c:v>16.600000000000001</c:v>
                </c:pt>
                <c:pt idx="1024">
                  <c:v>14.8</c:v>
                </c:pt>
                <c:pt idx="1025">
                  <c:v>24.1</c:v>
                </c:pt>
                <c:pt idx="1026">
                  <c:v>22.3</c:v>
                </c:pt>
                <c:pt idx="1027">
                  <c:v>20.5</c:v>
                </c:pt>
                <c:pt idx="1028">
                  <c:v>18.399999999999999</c:v>
                </c:pt>
                <c:pt idx="1029">
                  <c:v>14.8</c:v>
                </c:pt>
                <c:pt idx="1030">
                  <c:v>22.3</c:v>
                </c:pt>
                <c:pt idx="1031">
                  <c:v>9.4</c:v>
                </c:pt>
                <c:pt idx="1032">
                  <c:v>11.2</c:v>
                </c:pt>
                <c:pt idx="1033">
                  <c:v>14.8</c:v>
                </c:pt>
                <c:pt idx="1034">
                  <c:v>14.8</c:v>
                </c:pt>
                <c:pt idx="1035">
                  <c:v>16.600000000000001</c:v>
                </c:pt>
                <c:pt idx="1036">
                  <c:v>22.3</c:v>
                </c:pt>
                <c:pt idx="1037">
                  <c:v>20.5</c:v>
                </c:pt>
                <c:pt idx="1038">
                  <c:v>20.5</c:v>
                </c:pt>
                <c:pt idx="1039">
                  <c:v>20.5</c:v>
                </c:pt>
                <c:pt idx="1040">
                  <c:v>22.3</c:v>
                </c:pt>
                <c:pt idx="1041">
                  <c:v>24.1</c:v>
                </c:pt>
                <c:pt idx="1042">
                  <c:v>20.5</c:v>
                </c:pt>
                <c:pt idx="1043">
                  <c:v>20.5</c:v>
                </c:pt>
                <c:pt idx="1044">
                  <c:v>20.5</c:v>
                </c:pt>
                <c:pt idx="1045">
                  <c:v>22.3</c:v>
                </c:pt>
                <c:pt idx="1046">
                  <c:v>24.1</c:v>
                </c:pt>
                <c:pt idx="1047">
                  <c:v>24.1</c:v>
                </c:pt>
                <c:pt idx="1048">
                  <c:v>24.1</c:v>
                </c:pt>
                <c:pt idx="1049">
                  <c:v>25.9</c:v>
                </c:pt>
                <c:pt idx="1050">
                  <c:v>25.9</c:v>
                </c:pt>
                <c:pt idx="1051">
                  <c:v>24.1</c:v>
                </c:pt>
                <c:pt idx="1052">
                  <c:v>24.1</c:v>
                </c:pt>
                <c:pt idx="1053">
                  <c:v>24.1</c:v>
                </c:pt>
                <c:pt idx="1054">
                  <c:v>24.1</c:v>
                </c:pt>
                <c:pt idx="1055">
                  <c:v>24.1</c:v>
                </c:pt>
                <c:pt idx="1056">
                  <c:v>24.1</c:v>
                </c:pt>
                <c:pt idx="1057">
                  <c:v>24.1</c:v>
                </c:pt>
                <c:pt idx="1058">
                  <c:v>22.3</c:v>
                </c:pt>
                <c:pt idx="1059">
                  <c:v>20.5</c:v>
                </c:pt>
                <c:pt idx="1060">
                  <c:v>20.5</c:v>
                </c:pt>
                <c:pt idx="1061">
                  <c:v>20.5</c:v>
                </c:pt>
                <c:pt idx="1062">
                  <c:v>18.399999999999999</c:v>
                </c:pt>
                <c:pt idx="1063">
                  <c:v>20.5</c:v>
                </c:pt>
                <c:pt idx="1064">
                  <c:v>18.399999999999999</c:v>
                </c:pt>
                <c:pt idx="1065">
                  <c:v>16.600000000000001</c:v>
                </c:pt>
                <c:pt idx="1066">
                  <c:v>16.600000000000001</c:v>
                </c:pt>
                <c:pt idx="1067">
                  <c:v>16.600000000000001</c:v>
                </c:pt>
                <c:pt idx="1068">
                  <c:v>14.8</c:v>
                </c:pt>
                <c:pt idx="1069">
                  <c:v>16.600000000000001</c:v>
                </c:pt>
                <c:pt idx="1070">
                  <c:v>18.399999999999999</c:v>
                </c:pt>
                <c:pt idx="1071">
                  <c:v>16.600000000000001</c:v>
                </c:pt>
                <c:pt idx="1072">
                  <c:v>14.8</c:v>
                </c:pt>
                <c:pt idx="1073">
                  <c:v>5.4</c:v>
                </c:pt>
                <c:pt idx="1074">
                  <c:v>5.4</c:v>
                </c:pt>
                <c:pt idx="1075">
                  <c:v>7.6</c:v>
                </c:pt>
                <c:pt idx="1076">
                  <c:v>9.4</c:v>
                </c:pt>
                <c:pt idx="1077">
                  <c:v>11.2</c:v>
                </c:pt>
                <c:pt idx="1078">
                  <c:v>9.4</c:v>
                </c:pt>
                <c:pt idx="1079">
                  <c:v>9.4</c:v>
                </c:pt>
                <c:pt idx="1080">
                  <c:v>14.8</c:v>
                </c:pt>
                <c:pt idx="1081">
                  <c:v>14.8</c:v>
                </c:pt>
                <c:pt idx="1082">
                  <c:v>16.600000000000001</c:v>
                </c:pt>
                <c:pt idx="1083">
                  <c:v>14.8</c:v>
                </c:pt>
                <c:pt idx="1084">
                  <c:v>16.600000000000001</c:v>
                </c:pt>
                <c:pt idx="1085">
                  <c:v>16.600000000000001</c:v>
                </c:pt>
                <c:pt idx="1086">
                  <c:v>16.600000000000001</c:v>
                </c:pt>
                <c:pt idx="1087">
                  <c:v>16.600000000000001</c:v>
                </c:pt>
                <c:pt idx="1088">
                  <c:v>18.399999999999999</c:v>
                </c:pt>
                <c:pt idx="1089">
                  <c:v>16.600000000000001</c:v>
                </c:pt>
                <c:pt idx="1090">
                  <c:v>16.600000000000001</c:v>
                </c:pt>
                <c:pt idx="1091">
                  <c:v>16.600000000000001</c:v>
                </c:pt>
                <c:pt idx="1092">
                  <c:v>16.600000000000001</c:v>
                </c:pt>
                <c:pt idx="1093">
                  <c:v>18.399999999999999</c:v>
                </c:pt>
                <c:pt idx="1094">
                  <c:v>18.399999999999999</c:v>
                </c:pt>
                <c:pt idx="1095">
                  <c:v>18.399999999999999</c:v>
                </c:pt>
                <c:pt idx="1096">
                  <c:v>20.5</c:v>
                </c:pt>
                <c:pt idx="1097">
                  <c:v>20.5</c:v>
                </c:pt>
                <c:pt idx="1098">
                  <c:v>18.399999999999999</c:v>
                </c:pt>
                <c:pt idx="1099">
                  <c:v>18.399999999999999</c:v>
                </c:pt>
                <c:pt idx="1100">
                  <c:v>20.5</c:v>
                </c:pt>
                <c:pt idx="1101">
                  <c:v>20.5</c:v>
                </c:pt>
                <c:pt idx="1102">
                  <c:v>20.5</c:v>
                </c:pt>
                <c:pt idx="1103">
                  <c:v>20.5</c:v>
                </c:pt>
                <c:pt idx="1104">
                  <c:v>20.5</c:v>
                </c:pt>
                <c:pt idx="1105">
                  <c:v>18.399999999999999</c:v>
                </c:pt>
                <c:pt idx="1106">
                  <c:v>20.5</c:v>
                </c:pt>
                <c:pt idx="1107">
                  <c:v>20.5</c:v>
                </c:pt>
                <c:pt idx="1108">
                  <c:v>20.5</c:v>
                </c:pt>
                <c:pt idx="1109">
                  <c:v>20.5</c:v>
                </c:pt>
                <c:pt idx="1110">
                  <c:v>20.5</c:v>
                </c:pt>
                <c:pt idx="1111">
                  <c:v>16.600000000000001</c:v>
                </c:pt>
                <c:pt idx="1112">
                  <c:v>16.600000000000001</c:v>
                </c:pt>
                <c:pt idx="1113">
                  <c:v>16.600000000000001</c:v>
                </c:pt>
                <c:pt idx="1114">
                  <c:v>16.600000000000001</c:v>
                </c:pt>
                <c:pt idx="1115">
                  <c:v>9.4</c:v>
                </c:pt>
                <c:pt idx="1116">
                  <c:v>9.4</c:v>
                </c:pt>
                <c:pt idx="1117">
                  <c:v>9.4</c:v>
                </c:pt>
                <c:pt idx="1118">
                  <c:v>9.4</c:v>
                </c:pt>
                <c:pt idx="1119">
                  <c:v>9.4</c:v>
                </c:pt>
                <c:pt idx="1120">
                  <c:v>9.4</c:v>
                </c:pt>
              </c:numCache>
            </c:numRef>
          </c:yVal>
          <c:smooth val="0"/>
          <c:extLst>
            <c:ext xmlns:c16="http://schemas.microsoft.com/office/drawing/2014/chart" uri="{C3380CC4-5D6E-409C-BE32-E72D297353CC}">
              <c16:uniqueId val="{00000000-2D7C-41DD-9C68-517E5480A5D0}"/>
            </c:ext>
          </c:extLst>
        </c:ser>
        <c:ser>
          <c:idx val="1"/>
          <c:order val="1"/>
          <c:tx>
            <c:v>Wind gust</c:v>
          </c:tx>
          <c:spPr>
            <a:ln w="19050" cap="rnd">
              <a:solidFill>
                <a:schemeClr val="accent2"/>
              </a:solidFill>
              <a:round/>
            </a:ln>
            <a:effectLst/>
          </c:spPr>
          <c:marker>
            <c:symbol val="none"/>
          </c:marker>
          <c:xVal>
            <c:numRef>
              <c:f>HM01X_Data_040764_9999999910803!$H$2:$H$1201</c:f>
              <c:numCache>
                <c:formatCode>m/d/yyyy\ h:mm</c:formatCode>
                <c:ptCount val="1200"/>
                <c:pt idx="0">
                  <c:v>45708.416666666664</c:v>
                </c:pt>
                <c:pt idx="1">
                  <c:v>45708.4375</c:v>
                </c:pt>
                <c:pt idx="2">
                  <c:v>45708.458333333328</c:v>
                </c:pt>
                <c:pt idx="3">
                  <c:v>45708.479166666664</c:v>
                </c:pt>
                <c:pt idx="4">
                  <c:v>45708.5</c:v>
                </c:pt>
                <c:pt idx="5">
                  <c:v>45708.520833333328</c:v>
                </c:pt>
                <c:pt idx="6">
                  <c:v>45708.541666666664</c:v>
                </c:pt>
                <c:pt idx="7">
                  <c:v>45708.5625</c:v>
                </c:pt>
                <c:pt idx="8">
                  <c:v>45708.583333333328</c:v>
                </c:pt>
                <c:pt idx="9">
                  <c:v>45708.604166666664</c:v>
                </c:pt>
                <c:pt idx="10">
                  <c:v>45708.625</c:v>
                </c:pt>
                <c:pt idx="11">
                  <c:v>45708.645833333328</c:v>
                </c:pt>
                <c:pt idx="12">
                  <c:v>45708.666666666664</c:v>
                </c:pt>
                <c:pt idx="13">
                  <c:v>45708.6875</c:v>
                </c:pt>
                <c:pt idx="14">
                  <c:v>45708.708333333328</c:v>
                </c:pt>
                <c:pt idx="15">
                  <c:v>45708.729166666664</c:v>
                </c:pt>
                <c:pt idx="16">
                  <c:v>45708.75</c:v>
                </c:pt>
                <c:pt idx="17">
                  <c:v>45708.770833333328</c:v>
                </c:pt>
                <c:pt idx="18">
                  <c:v>45708.791666666664</c:v>
                </c:pt>
                <c:pt idx="19">
                  <c:v>45708.8125</c:v>
                </c:pt>
                <c:pt idx="20">
                  <c:v>45708.833333333328</c:v>
                </c:pt>
                <c:pt idx="21">
                  <c:v>45708.854166666664</c:v>
                </c:pt>
                <c:pt idx="22">
                  <c:v>45708.875</c:v>
                </c:pt>
                <c:pt idx="23">
                  <c:v>45708.895833333328</c:v>
                </c:pt>
                <c:pt idx="24">
                  <c:v>45708.916666666664</c:v>
                </c:pt>
                <c:pt idx="25">
                  <c:v>45708.9375</c:v>
                </c:pt>
                <c:pt idx="26">
                  <c:v>45708.958333333328</c:v>
                </c:pt>
                <c:pt idx="27">
                  <c:v>45708.979166666664</c:v>
                </c:pt>
                <c:pt idx="28">
                  <c:v>45709</c:v>
                </c:pt>
                <c:pt idx="29">
                  <c:v>45709.020833333328</c:v>
                </c:pt>
                <c:pt idx="30">
                  <c:v>45709.041666666664</c:v>
                </c:pt>
                <c:pt idx="31">
                  <c:v>45709.0625</c:v>
                </c:pt>
                <c:pt idx="32">
                  <c:v>45709.083333333328</c:v>
                </c:pt>
                <c:pt idx="33">
                  <c:v>45709.104166666664</c:v>
                </c:pt>
                <c:pt idx="34">
                  <c:v>45709.125</c:v>
                </c:pt>
                <c:pt idx="35">
                  <c:v>45709.145833333328</c:v>
                </c:pt>
                <c:pt idx="36">
                  <c:v>45709.166666666664</c:v>
                </c:pt>
                <c:pt idx="37">
                  <c:v>45709.1875</c:v>
                </c:pt>
                <c:pt idx="38">
                  <c:v>45709.208333333328</c:v>
                </c:pt>
                <c:pt idx="39">
                  <c:v>45709.229166666664</c:v>
                </c:pt>
                <c:pt idx="40">
                  <c:v>45709.25</c:v>
                </c:pt>
                <c:pt idx="41">
                  <c:v>45709.270833333328</c:v>
                </c:pt>
                <c:pt idx="42">
                  <c:v>45709.291666666664</c:v>
                </c:pt>
                <c:pt idx="43">
                  <c:v>45709.3125</c:v>
                </c:pt>
                <c:pt idx="44">
                  <c:v>45709.333333333328</c:v>
                </c:pt>
                <c:pt idx="45">
                  <c:v>45709.354166666664</c:v>
                </c:pt>
                <c:pt idx="46">
                  <c:v>45709.375</c:v>
                </c:pt>
                <c:pt idx="47">
                  <c:v>45709.395833333328</c:v>
                </c:pt>
                <c:pt idx="48">
                  <c:v>45709.416666666664</c:v>
                </c:pt>
                <c:pt idx="49">
                  <c:v>45709.4375</c:v>
                </c:pt>
                <c:pt idx="50">
                  <c:v>45709.458333333328</c:v>
                </c:pt>
                <c:pt idx="51">
                  <c:v>45709.479166666664</c:v>
                </c:pt>
                <c:pt idx="52">
                  <c:v>45709.5</c:v>
                </c:pt>
                <c:pt idx="53">
                  <c:v>45709.520833333328</c:v>
                </c:pt>
                <c:pt idx="54">
                  <c:v>45709.541666666664</c:v>
                </c:pt>
                <c:pt idx="55">
                  <c:v>45709.5625</c:v>
                </c:pt>
                <c:pt idx="56">
                  <c:v>45709.583333333328</c:v>
                </c:pt>
                <c:pt idx="57">
                  <c:v>45709.604166666664</c:v>
                </c:pt>
                <c:pt idx="58">
                  <c:v>45709.625</c:v>
                </c:pt>
                <c:pt idx="59">
                  <c:v>45709.645833333328</c:v>
                </c:pt>
                <c:pt idx="60">
                  <c:v>45709.666666666664</c:v>
                </c:pt>
                <c:pt idx="61">
                  <c:v>45709.6875</c:v>
                </c:pt>
                <c:pt idx="62">
                  <c:v>45709.708333333328</c:v>
                </c:pt>
                <c:pt idx="63">
                  <c:v>45709.729166666664</c:v>
                </c:pt>
                <c:pt idx="64">
                  <c:v>45709.75</c:v>
                </c:pt>
                <c:pt idx="65">
                  <c:v>45709.770833333328</c:v>
                </c:pt>
                <c:pt idx="66">
                  <c:v>45709.791666666664</c:v>
                </c:pt>
                <c:pt idx="67">
                  <c:v>45709.8125</c:v>
                </c:pt>
                <c:pt idx="68">
                  <c:v>45709.826388888883</c:v>
                </c:pt>
                <c:pt idx="69">
                  <c:v>45709.833333333328</c:v>
                </c:pt>
                <c:pt idx="70">
                  <c:v>45709.854166666664</c:v>
                </c:pt>
                <c:pt idx="71">
                  <c:v>45709.875</c:v>
                </c:pt>
                <c:pt idx="72">
                  <c:v>45709.895833333328</c:v>
                </c:pt>
                <c:pt idx="73">
                  <c:v>45709.916666666664</c:v>
                </c:pt>
                <c:pt idx="74">
                  <c:v>45709.9375</c:v>
                </c:pt>
                <c:pt idx="75">
                  <c:v>45709.958333333328</c:v>
                </c:pt>
                <c:pt idx="76">
                  <c:v>45709.979166666664</c:v>
                </c:pt>
                <c:pt idx="77">
                  <c:v>45710</c:v>
                </c:pt>
                <c:pt idx="78">
                  <c:v>45710.020833333328</c:v>
                </c:pt>
                <c:pt idx="79">
                  <c:v>45710.041666666664</c:v>
                </c:pt>
                <c:pt idx="80">
                  <c:v>45710.0625</c:v>
                </c:pt>
                <c:pt idx="81">
                  <c:v>45710.083333333328</c:v>
                </c:pt>
                <c:pt idx="82">
                  <c:v>45710.104166666664</c:v>
                </c:pt>
                <c:pt idx="83">
                  <c:v>45710.125</c:v>
                </c:pt>
                <c:pt idx="84">
                  <c:v>45710.145833333328</c:v>
                </c:pt>
                <c:pt idx="85">
                  <c:v>45710.166666666664</c:v>
                </c:pt>
                <c:pt idx="86">
                  <c:v>45710.1875</c:v>
                </c:pt>
                <c:pt idx="87">
                  <c:v>45710.208333333328</c:v>
                </c:pt>
                <c:pt idx="88">
                  <c:v>45710.229166666664</c:v>
                </c:pt>
                <c:pt idx="89">
                  <c:v>45710.25</c:v>
                </c:pt>
                <c:pt idx="90">
                  <c:v>45710.270833333328</c:v>
                </c:pt>
                <c:pt idx="91">
                  <c:v>45710.291666666664</c:v>
                </c:pt>
                <c:pt idx="92">
                  <c:v>45710.3125</c:v>
                </c:pt>
                <c:pt idx="93">
                  <c:v>45710.333333333328</c:v>
                </c:pt>
                <c:pt idx="94">
                  <c:v>45710.354166666664</c:v>
                </c:pt>
                <c:pt idx="95">
                  <c:v>45710.375</c:v>
                </c:pt>
                <c:pt idx="96">
                  <c:v>45710.395833333328</c:v>
                </c:pt>
                <c:pt idx="97">
                  <c:v>45710.416666666664</c:v>
                </c:pt>
                <c:pt idx="98">
                  <c:v>45710.4375</c:v>
                </c:pt>
                <c:pt idx="99">
                  <c:v>45710.458333333328</c:v>
                </c:pt>
                <c:pt idx="100">
                  <c:v>45710.479166666664</c:v>
                </c:pt>
                <c:pt idx="101">
                  <c:v>45710.5</c:v>
                </c:pt>
                <c:pt idx="102">
                  <c:v>45710.520833333328</c:v>
                </c:pt>
                <c:pt idx="103">
                  <c:v>45710.541666666664</c:v>
                </c:pt>
                <c:pt idx="104">
                  <c:v>45710.5625</c:v>
                </c:pt>
                <c:pt idx="105">
                  <c:v>45710.583333333328</c:v>
                </c:pt>
                <c:pt idx="106">
                  <c:v>45710.604166666664</c:v>
                </c:pt>
                <c:pt idx="107">
                  <c:v>45710.625</c:v>
                </c:pt>
                <c:pt idx="108">
                  <c:v>45710.645833333328</c:v>
                </c:pt>
                <c:pt idx="109">
                  <c:v>45710.666666666664</c:v>
                </c:pt>
                <c:pt idx="110">
                  <c:v>45710.6875</c:v>
                </c:pt>
                <c:pt idx="111">
                  <c:v>45710.708333333328</c:v>
                </c:pt>
                <c:pt idx="112">
                  <c:v>45710.729166666664</c:v>
                </c:pt>
                <c:pt idx="113">
                  <c:v>45710.75</c:v>
                </c:pt>
                <c:pt idx="114">
                  <c:v>45710.767361111109</c:v>
                </c:pt>
                <c:pt idx="115">
                  <c:v>45710.770833333328</c:v>
                </c:pt>
                <c:pt idx="116">
                  <c:v>45710.791666666664</c:v>
                </c:pt>
                <c:pt idx="117">
                  <c:v>45710.8125</c:v>
                </c:pt>
                <c:pt idx="118">
                  <c:v>45710.833333333328</c:v>
                </c:pt>
                <c:pt idx="119">
                  <c:v>45710.854166666664</c:v>
                </c:pt>
                <c:pt idx="120">
                  <c:v>45710.875</c:v>
                </c:pt>
                <c:pt idx="121">
                  <c:v>45710.895833333328</c:v>
                </c:pt>
                <c:pt idx="122">
                  <c:v>45710.916666666664</c:v>
                </c:pt>
                <c:pt idx="123">
                  <c:v>45710.9375</c:v>
                </c:pt>
                <c:pt idx="124">
                  <c:v>45710.958333333328</c:v>
                </c:pt>
                <c:pt idx="125">
                  <c:v>45710.979166666664</c:v>
                </c:pt>
                <c:pt idx="126">
                  <c:v>45710.995833333334</c:v>
                </c:pt>
                <c:pt idx="127">
                  <c:v>45711</c:v>
                </c:pt>
                <c:pt idx="128">
                  <c:v>45711.020833333328</c:v>
                </c:pt>
                <c:pt idx="129">
                  <c:v>45711.041666666664</c:v>
                </c:pt>
                <c:pt idx="130">
                  <c:v>45711.0625</c:v>
                </c:pt>
                <c:pt idx="131">
                  <c:v>45711.083333333328</c:v>
                </c:pt>
                <c:pt idx="132">
                  <c:v>45711.104166666664</c:v>
                </c:pt>
                <c:pt idx="133">
                  <c:v>45711.125</c:v>
                </c:pt>
                <c:pt idx="134">
                  <c:v>45711.145833333328</c:v>
                </c:pt>
                <c:pt idx="135">
                  <c:v>45711.166666666664</c:v>
                </c:pt>
                <c:pt idx="136">
                  <c:v>45711.1875</c:v>
                </c:pt>
                <c:pt idx="137">
                  <c:v>45711.208333333328</c:v>
                </c:pt>
                <c:pt idx="138">
                  <c:v>45711.229166666664</c:v>
                </c:pt>
                <c:pt idx="139">
                  <c:v>45711.25</c:v>
                </c:pt>
                <c:pt idx="140">
                  <c:v>45711.270833333328</c:v>
                </c:pt>
                <c:pt idx="141">
                  <c:v>45711.291666666664</c:v>
                </c:pt>
                <c:pt idx="142">
                  <c:v>45711.3125</c:v>
                </c:pt>
                <c:pt idx="143">
                  <c:v>45711.333333333328</c:v>
                </c:pt>
                <c:pt idx="144">
                  <c:v>45711.354166666664</c:v>
                </c:pt>
                <c:pt idx="145">
                  <c:v>45711.375</c:v>
                </c:pt>
                <c:pt idx="146">
                  <c:v>45711.395833333328</c:v>
                </c:pt>
                <c:pt idx="147">
                  <c:v>45711.416666666664</c:v>
                </c:pt>
                <c:pt idx="148">
                  <c:v>45711.4375</c:v>
                </c:pt>
                <c:pt idx="149">
                  <c:v>45711.458333333328</c:v>
                </c:pt>
                <c:pt idx="150">
                  <c:v>45711.479166666664</c:v>
                </c:pt>
                <c:pt idx="151">
                  <c:v>45711.5</c:v>
                </c:pt>
                <c:pt idx="152">
                  <c:v>45711.520833333328</c:v>
                </c:pt>
                <c:pt idx="153">
                  <c:v>45711.541666666664</c:v>
                </c:pt>
                <c:pt idx="154">
                  <c:v>45711.5625</c:v>
                </c:pt>
                <c:pt idx="155">
                  <c:v>45711.583333333328</c:v>
                </c:pt>
                <c:pt idx="156">
                  <c:v>45711.604166666664</c:v>
                </c:pt>
                <c:pt idx="157">
                  <c:v>45711.625</c:v>
                </c:pt>
                <c:pt idx="158">
                  <c:v>45711.645833333328</c:v>
                </c:pt>
                <c:pt idx="159">
                  <c:v>45711.666666666664</c:v>
                </c:pt>
                <c:pt idx="160">
                  <c:v>45711.6875</c:v>
                </c:pt>
                <c:pt idx="161">
                  <c:v>45711.708333333328</c:v>
                </c:pt>
                <c:pt idx="162">
                  <c:v>45711.729166666664</c:v>
                </c:pt>
                <c:pt idx="163">
                  <c:v>45711.75</c:v>
                </c:pt>
                <c:pt idx="164">
                  <c:v>45711.770833333328</c:v>
                </c:pt>
                <c:pt idx="165">
                  <c:v>45711.791666666664</c:v>
                </c:pt>
                <c:pt idx="166">
                  <c:v>45711.8125</c:v>
                </c:pt>
                <c:pt idx="167">
                  <c:v>45711.833333333328</c:v>
                </c:pt>
                <c:pt idx="168">
                  <c:v>45711.854166666664</c:v>
                </c:pt>
                <c:pt idx="169">
                  <c:v>45711.875</c:v>
                </c:pt>
                <c:pt idx="170">
                  <c:v>45711.895833333328</c:v>
                </c:pt>
                <c:pt idx="171">
                  <c:v>45711.916666666664</c:v>
                </c:pt>
                <c:pt idx="172">
                  <c:v>45711.9375</c:v>
                </c:pt>
                <c:pt idx="173">
                  <c:v>45711.958333333328</c:v>
                </c:pt>
                <c:pt idx="174">
                  <c:v>45711.979166666664</c:v>
                </c:pt>
                <c:pt idx="175">
                  <c:v>45712</c:v>
                </c:pt>
                <c:pt idx="176">
                  <c:v>45712.020833333328</c:v>
                </c:pt>
                <c:pt idx="177">
                  <c:v>45712.041666666664</c:v>
                </c:pt>
                <c:pt idx="178">
                  <c:v>45712.0625</c:v>
                </c:pt>
                <c:pt idx="179">
                  <c:v>45712.083333333328</c:v>
                </c:pt>
                <c:pt idx="180">
                  <c:v>45712.104166666664</c:v>
                </c:pt>
                <c:pt idx="181">
                  <c:v>45712.145833333328</c:v>
                </c:pt>
                <c:pt idx="182">
                  <c:v>45712.166666666664</c:v>
                </c:pt>
                <c:pt idx="183">
                  <c:v>45712.270833333328</c:v>
                </c:pt>
                <c:pt idx="184">
                  <c:v>45712.291666666664</c:v>
                </c:pt>
                <c:pt idx="185">
                  <c:v>45712.3125</c:v>
                </c:pt>
                <c:pt idx="186">
                  <c:v>45712.333333333328</c:v>
                </c:pt>
                <c:pt idx="187">
                  <c:v>45712.354166666664</c:v>
                </c:pt>
                <c:pt idx="188">
                  <c:v>45712.375</c:v>
                </c:pt>
                <c:pt idx="189">
                  <c:v>45712.395833333328</c:v>
                </c:pt>
                <c:pt idx="190">
                  <c:v>45712.416666666664</c:v>
                </c:pt>
                <c:pt idx="191">
                  <c:v>45712.4375</c:v>
                </c:pt>
                <c:pt idx="192">
                  <c:v>45712.458333333328</c:v>
                </c:pt>
                <c:pt idx="193">
                  <c:v>45712.479166666664</c:v>
                </c:pt>
                <c:pt idx="194">
                  <c:v>45712.5</c:v>
                </c:pt>
                <c:pt idx="195">
                  <c:v>45712.520833333328</c:v>
                </c:pt>
                <c:pt idx="196">
                  <c:v>45712.5625</c:v>
                </c:pt>
                <c:pt idx="197">
                  <c:v>45712.583333333328</c:v>
                </c:pt>
                <c:pt idx="198">
                  <c:v>45712.604166666664</c:v>
                </c:pt>
                <c:pt idx="199">
                  <c:v>45712.625</c:v>
                </c:pt>
                <c:pt idx="200">
                  <c:v>45712.645833333328</c:v>
                </c:pt>
                <c:pt idx="201">
                  <c:v>45712.666666666664</c:v>
                </c:pt>
                <c:pt idx="202">
                  <c:v>45712.6875</c:v>
                </c:pt>
                <c:pt idx="203">
                  <c:v>45712.708333333328</c:v>
                </c:pt>
                <c:pt idx="204">
                  <c:v>45712.729166666664</c:v>
                </c:pt>
                <c:pt idx="205">
                  <c:v>45712.75</c:v>
                </c:pt>
                <c:pt idx="206">
                  <c:v>45712.770833333328</c:v>
                </c:pt>
                <c:pt idx="207">
                  <c:v>45712.791666666664</c:v>
                </c:pt>
                <c:pt idx="208">
                  <c:v>45712.8125</c:v>
                </c:pt>
                <c:pt idx="209">
                  <c:v>45712.833333333328</c:v>
                </c:pt>
                <c:pt idx="210">
                  <c:v>45712.854166666664</c:v>
                </c:pt>
                <c:pt idx="211">
                  <c:v>45712.875</c:v>
                </c:pt>
                <c:pt idx="212">
                  <c:v>45712.895833333328</c:v>
                </c:pt>
                <c:pt idx="213">
                  <c:v>45712.916666666664</c:v>
                </c:pt>
                <c:pt idx="214">
                  <c:v>45712.9375</c:v>
                </c:pt>
                <c:pt idx="215">
                  <c:v>45712.958333333328</c:v>
                </c:pt>
                <c:pt idx="216">
                  <c:v>45712.979166666664</c:v>
                </c:pt>
                <c:pt idx="217">
                  <c:v>45713</c:v>
                </c:pt>
                <c:pt idx="218">
                  <c:v>45713.020833333328</c:v>
                </c:pt>
                <c:pt idx="219">
                  <c:v>45713.041666666664</c:v>
                </c:pt>
                <c:pt idx="220">
                  <c:v>45713.0625</c:v>
                </c:pt>
                <c:pt idx="221">
                  <c:v>45713.083333333328</c:v>
                </c:pt>
                <c:pt idx="222">
                  <c:v>45713.104166666664</c:v>
                </c:pt>
                <c:pt idx="223">
                  <c:v>45713.125</c:v>
                </c:pt>
                <c:pt idx="224">
                  <c:v>45713.145833333328</c:v>
                </c:pt>
                <c:pt idx="225">
                  <c:v>45713.166666666664</c:v>
                </c:pt>
                <c:pt idx="226">
                  <c:v>45713.1875</c:v>
                </c:pt>
                <c:pt idx="227">
                  <c:v>45713.208333333328</c:v>
                </c:pt>
                <c:pt idx="228">
                  <c:v>45713.229166666664</c:v>
                </c:pt>
                <c:pt idx="229">
                  <c:v>45713.25</c:v>
                </c:pt>
                <c:pt idx="230">
                  <c:v>45713.270833333328</c:v>
                </c:pt>
                <c:pt idx="231">
                  <c:v>45713.291666666664</c:v>
                </c:pt>
                <c:pt idx="232">
                  <c:v>45713.3125</c:v>
                </c:pt>
                <c:pt idx="233">
                  <c:v>45713.333333333328</c:v>
                </c:pt>
                <c:pt idx="234">
                  <c:v>45713.354166666664</c:v>
                </c:pt>
                <c:pt idx="235">
                  <c:v>45713.375</c:v>
                </c:pt>
                <c:pt idx="236">
                  <c:v>45713.395833333328</c:v>
                </c:pt>
                <c:pt idx="237">
                  <c:v>45713.416666666664</c:v>
                </c:pt>
                <c:pt idx="238">
                  <c:v>45713.4375</c:v>
                </c:pt>
                <c:pt idx="239">
                  <c:v>45713.458333333328</c:v>
                </c:pt>
                <c:pt idx="240">
                  <c:v>45713.5</c:v>
                </c:pt>
                <c:pt idx="241">
                  <c:v>45713.520833333328</c:v>
                </c:pt>
                <c:pt idx="242">
                  <c:v>45713.541666666664</c:v>
                </c:pt>
                <c:pt idx="243">
                  <c:v>45713.5625</c:v>
                </c:pt>
                <c:pt idx="244">
                  <c:v>45713.583333333328</c:v>
                </c:pt>
                <c:pt idx="245">
                  <c:v>45713.604166666664</c:v>
                </c:pt>
                <c:pt idx="246">
                  <c:v>45713.625</c:v>
                </c:pt>
                <c:pt idx="247">
                  <c:v>45713.645833333328</c:v>
                </c:pt>
                <c:pt idx="248">
                  <c:v>45713.666666666664</c:v>
                </c:pt>
                <c:pt idx="249">
                  <c:v>45713.6875</c:v>
                </c:pt>
                <c:pt idx="250">
                  <c:v>45713.708333333328</c:v>
                </c:pt>
                <c:pt idx="251">
                  <c:v>45713.729166666664</c:v>
                </c:pt>
                <c:pt idx="252">
                  <c:v>45713.75</c:v>
                </c:pt>
                <c:pt idx="253">
                  <c:v>45713.770833333328</c:v>
                </c:pt>
                <c:pt idx="254">
                  <c:v>45713.791666666664</c:v>
                </c:pt>
                <c:pt idx="255">
                  <c:v>45713.8125</c:v>
                </c:pt>
                <c:pt idx="256">
                  <c:v>45713.833333333328</c:v>
                </c:pt>
                <c:pt idx="257">
                  <c:v>45713.854166666664</c:v>
                </c:pt>
                <c:pt idx="258">
                  <c:v>45713.875</c:v>
                </c:pt>
                <c:pt idx="259">
                  <c:v>45713.895833333328</c:v>
                </c:pt>
                <c:pt idx="260">
                  <c:v>45713.916666666664</c:v>
                </c:pt>
                <c:pt idx="261">
                  <c:v>45713.9375</c:v>
                </c:pt>
                <c:pt idx="262">
                  <c:v>45713.958333333328</c:v>
                </c:pt>
                <c:pt idx="263">
                  <c:v>45713.979166666664</c:v>
                </c:pt>
                <c:pt idx="264">
                  <c:v>45714</c:v>
                </c:pt>
                <c:pt idx="265">
                  <c:v>45714.020833333328</c:v>
                </c:pt>
                <c:pt idx="266">
                  <c:v>45714.041666666664</c:v>
                </c:pt>
                <c:pt idx="267">
                  <c:v>45714.0625</c:v>
                </c:pt>
                <c:pt idx="268">
                  <c:v>45714.083333333328</c:v>
                </c:pt>
                <c:pt idx="269">
                  <c:v>45714.104166666664</c:v>
                </c:pt>
                <c:pt idx="270">
                  <c:v>45714.125</c:v>
                </c:pt>
                <c:pt idx="271">
                  <c:v>45714.145833333328</c:v>
                </c:pt>
                <c:pt idx="272">
                  <c:v>45714.166666666664</c:v>
                </c:pt>
                <c:pt idx="273">
                  <c:v>45714.1875</c:v>
                </c:pt>
                <c:pt idx="274">
                  <c:v>45714.208333333328</c:v>
                </c:pt>
                <c:pt idx="275">
                  <c:v>45714.229166666664</c:v>
                </c:pt>
                <c:pt idx="276">
                  <c:v>45714.25</c:v>
                </c:pt>
                <c:pt idx="277">
                  <c:v>45714.270833333328</c:v>
                </c:pt>
                <c:pt idx="278">
                  <c:v>45714.291666666664</c:v>
                </c:pt>
                <c:pt idx="279">
                  <c:v>45714.3125</c:v>
                </c:pt>
                <c:pt idx="280">
                  <c:v>45714.333333333328</c:v>
                </c:pt>
                <c:pt idx="281">
                  <c:v>45714.354166666664</c:v>
                </c:pt>
                <c:pt idx="282">
                  <c:v>45714.375</c:v>
                </c:pt>
                <c:pt idx="283">
                  <c:v>45714.395833333328</c:v>
                </c:pt>
                <c:pt idx="284">
                  <c:v>45714.416666666664</c:v>
                </c:pt>
                <c:pt idx="285">
                  <c:v>45714.4375</c:v>
                </c:pt>
                <c:pt idx="286">
                  <c:v>45714.458333333328</c:v>
                </c:pt>
                <c:pt idx="287">
                  <c:v>45714.479166666664</c:v>
                </c:pt>
                <c:pt idx="288">
                  <c:v>45714.5</c:v>
                </c:pt>
                <c:pt idx="289">
                  <c:v>45714.520833333328</c:v>
                </c:pt>
                <c:pt idx="290">
                  <c:v>45714.541666666664</c:v>
                </c:pt>
                <c:pt idx="291">
                  <c:v>45714.5625</c:v>
                </c:pt>
                <c:pt idx="292">
                  <c:v>45714.583333333328</c:v>
                </c:pt>
                <c:pt idx="293">
                  <c:v>45714.604166666664</c:v>
                </c:pt>
                <c:pt idx="294">
                  <c:v>45714.625</c:v>
                </c:pt>
                <c:pt idx="295">
                  <c:v>45714.645833333328</c:v>
                </c:pt>
                <c:pt idx="296">
                  <c:v>45714.666666666664</c:v>
                </c:pt>
                <c:pt idx="297">
                  <c:v>45714.6875</c:v>
                </c:pt>
                <c:pt idx="298">
                  <c:v>45714.708333333328</c:v>
                </c:pt>
                <c:pt idx="299">
                  <c:v>45714.729166666664</c:v>
                </c:pt>
                <c:pt idx="300">
                  <c:v>45714.75</c:v>
                </c:pt>
                <c:pt idx="301">
                  <c:v>45714.770833333328</c:v>
                </c:pt>
                <c:pt idx="302">
                  <c:v>45714.791666666664</c:v>
                </c:pt>
                <c:pt idx="303">
                  <c:v>45714.8125</c:v>
                </c:pt>
                <c:pt idx="304">
                  <c:v>45714.833333333328</c:v>
                </c:pt>
                <c:pt idx="305">
                  <c:v>45714.854166666664</c:v>
                </c:pt>
                <c:pt idx="306">
                  <c:v>45714.875</c:v>
                </c:pt>
                <c:pt idx="307">
                  <c:v>45714.895833333328</c:v>
                </c:pt>
                <c:pt idx="308">
                  <c:v>45714.916666666664</c:v>
                </c:pt>
                <c:pt idx="309">
                  <c:v>45714.9375</c:v>
                </c:pt>
                <c:pt idx="310">
                  <c:v>45714.958333333328</c:v>
                </c:pt>
                <c:pt idx="311">
                  <c:v>45714.979166666664</c:v>
                </c:pt>
                <c:pt idx="312">
                  <c:v>45715</c:v>
                </c:pt>
                <c:pt idx="313">
                  <c:v>45715.020833333328</c:v>
                </c:pt>
                <c:pt idx="314">
                  <c:v>45715.041666666664</c:v>
                </c:pt>
                <c:pt idx="315">
                  <c:v>45715.0625</c:v>
                </c:pt>
                <c:pt idx="316">
                  <c:v>45715.083333333328</c:v>
                </c:pt>
                <c:pt idx="317">
                  <c:v>45715.104166666664</c:v>
                </c:pt>
                <c:pt idx="318">
                  <c:v>45715.125</c:v>
                </c:pt>
                <c:pt idx="319">
                  <c:v>45715.145833333328</c:v>
                </c:pt>
                <c:pt idx="320">
                  <c:v>45715.166666666664</c:v>
                </c:pt>
                <c:pt idx="321">
                  <c:v>45715.1875</c:v>
                </c:pt>
                <c:pt idx="322">
                  <c:v>45715.208333333328</c:v>
                </c:pt>
                <c:pt idx="323">
                  <c:v>45715.229166666664</c:v>
                </c:pt>
                <c:pt idx="324">
                  <c:v>45715.25</c:v>
                </c:pt>
                <c:pt idx="325">
                  <c:v>45715.270833333328</c:v>
                </c:pt>
                <c:pt idx="326">
                  <c:v>45715.291666666664</c:v>
                </c:pt>
                <c:pt idx="327">
                  <c:v>45715.3125</c:v>
                </c:pt>
                <c:pt idx="328">
                  <c:v>45715.333333333328</c:v>
                </c:pt>
                <c:pt idx="329">
                  <c:v>45715.354166666664</c:v>
                </c:pt>
                <c:pt idx="330">
                  <c:v>45715.375</c:v>
                </c:pt>
                <c:pt idx="331">
                  <c:v>45715.395833333328</c:v>
                </c:pt>
                <c:pt idx="332">
                  <c:v>45715.416666666664</c:v>
                </c:pt>
                <c:pt idx="333">
                  <c:v>45715.4375</c:v>
                </c:pt>
                <c:pt idx="334">
                  <c:v>45715.458333333328</c:v>
                </c:pt>
                <c:pt idx="335">
                  <c:v>45715.479166666664</c:v>
                </c:pt>
                <c:pt idx="336">
                  <c:v>45715.5</c:v>
                </c:pt>
                <c:pt idx="337">
                  <c:v>45715.520833333328</c:v>
                </c:pt>
                <c:pt idx="338">
                  <c:v>45715.541666666664</c:v>
                </c:pt>
                <c:pt idx="339">
                  <c:v>45715.5625</c:v>
                </c:pt>
                <c:pt idx="340">
                  <c:v>45715.583333333328</c:v>
                </c:pt>
                <c:pt idx="341">
                  <c:v>45715.604166666664</c:v>
                </c:pt>
                <c:pt idx="342">
                  <c:v>45715.625</c:v>
                </c:pt>
                <c:pt idx="343">
                  <c:v>45715.645833333328</c:v>
                </c:pt>
                <c:pt idx="344">
                  <c:v>45715.666666666664</c:v>
                </c:pt>
                <c:pt idx="345">
                  <c:v>45715.6875</c:v>
                </c:pt>
                <c:pt idx="346">
                  <c:v>45715.708333333328</c:v>
                </c:pt>
                <c:pt idx="347">
                  <c:v>45715.729166666664</c:v>
                </c:pt>
                <c:pt idx="348">
                  <c:v>45715.75</c:v>
                </c:pt>
                <c:pt idx="349">
                  <c:v>45715.770833333328</c:v>
                </c:pt>
                <c:pt idx="350">
                  <c:v>45715.791666666664</c:v>
                </c:pt>
                <c:pt idx="351">
                  <c:v>45715.8125</c:v>
                </c:pt>
                <c:pt idx="352">
                  <c:v>45715.833333333328</c:v>
                </c:pt>
                <c:pt idx="353">
                  <c:v>45715.854166666664</c:v>
                </c:pt>
                <c:pt idx="354">
                  <c:v>45715.875</c:v>
                </c:pt>
                <c:pt idx="355">
                  <c:v>45715.895833333328</c:v>
                </c:pt>
                <c:pt idx="356">
                  <c:v>45715.916666666664</c:v>
                </c:pt>
                <c:pt idx="357">
                  <c:v>45715.9375</c:v>
                </c:pt>
                <c:pt idx="358">
                  <c:v>45715.958333333328</c:v>
                </c:pt>
                <c:pt idx="359">
                  <c:v>45715.979166666664</c:v>
                </c:pt>
                <c:pt idx="360">
                  <c:v>45716</c:v>
                </c:pt>
                <c:pt idx="361">
                  <c:v>45716.020833333328</c:v>
                </c:pt>
                <c:pt idx="362">
                  <c:v>45716.041666666664</c:v>
                </c:pt>
                <c:pt idx="363">
                  <c:v>45716.0625</c:v>
                </c:pt>
                <c:pt idx="364">
                  <c:v>45716.083333333328</c:v>
                </c:pt>
                <c:pt idx="365">
                  <c:v>45716.104166666664</c:v>
                </c:pt>
                <c:pt idx="366">
                  <c:v>45716.125</c:v>
                </c:pt>
                <c:pt idx="367">
                  <c:v>45716.145833333328</c:v>
                </c:pt>
                <c:pt idx="368">
                  <c:v>45716.166666666664</c:v>
                </c:pt>
                <c:pt idx="369">
                  <c:v>45716.1875</c:v>
                </c:pt>
                <c:pt idx="370">
                  <c:v>45716.208333333328</c:v>
                </c:pt>
                <c:pt idx="371">
                  <c:v>45716.229166666664</c:v>
                </c:pt>
                <c:pt idx="372">
                  <c:v>45716.25</c:v>
                </c:pt>
                <c:pt idx="373">
                  <c:v>45716.270833333328</c:v>
                </c:pt>
                <c:pt idx="374">
                  <c:v>45716.291666666664</c:v>
                </c:pt>
                <c:pt idx="375">
                  <c:v>45716.3125</c:v>
                </c:pt>
                <c:pt idx="376">
                  <c:v>45716.333333333328</c:v>
                </c:pt>
                <c:pt idx="377">
                  <c:v>45716.354166666664</c:v>
                </c:pt>
                <c:pt idx="378">
                  <c:v>45716.375</c:v>
                </c:pt>
                <c:pt idx="379">
                  <c:v>45716.395833333328</c:v>
                </c:pt>
                <c:pt idx="380">
                  <c:v>45716.416666666664</c:v>
                </c:pt>
                <c:pt idx="381">
                  <c:v>45716.4375</c:v>
                </c:pt>
                <c:pt idx="382">
                  <c:v>45716.458333333328</c:v>
                </c:pt>
                <c:pt idx="383">
                  <c:v>45716.479166666664</c:v>
                </c:pt>
                <c:pt idx="384">
                  <c:v>45716.5</c:v>
                </c:pt>
                <c:pt idx="385">
                  <c:v>45716.520833333328</c:v>
                </c:pt>
                <c:pt idx="386">
                  <c:v>45716.541666666664</c:v>
                </c:pt>
                <c:pt idx="387">
                  <c:v>45716.5625</c:v>
                </c:pt>
                <c:pt idx="388">
                  <c:v>45716.583333333328</c:v>
                </c:pt>
                <c:pt idx="389">
                  <c:v>45716.604166666664</c:v>
                </c:pt>
                <c:pt idx="390">
                  <c:v>45716.625</c:v>
                </c:pt>
                <c:pt idx="391">
                  <c:v>45716.645833333328</c:v>
                </c:pt>
                <c:pt idx="392">
                  <c:v>45716.666666666664</c:v>
                </c:pt>
                <c:pt idx="393">
                  <c:v>45716.6875</c:v>
                </c:pt>
                <c:pt idx="394">
                  <c:v>45716.708333333328</c:v>
                </c:pt>
                <c:pt idx="395">
                  <c:v>45716.729166666664</c:v>
                </c:pt>
                <c:pt idx="396">
                  <c:v>45716.75</c:v>
                </c:pt>
                <c:pt idx="397">
                  <c:v>45716.770833333328</c:v>
                </c:pt>
                <c:pt idx="398">
                  <c:v>45716.791666666664</c:v>
                </c:pt>
                <c:pt idx="399">
                  <c:v>45716.8125</c:v>
                </c:pt>
                <c:pt idx="400">
                  <c:v>45716.833333333328</c:v>
                </c:pt>
                <c:pt idx="401">
                  <c:v>45716.854166666664</c:v>
                </c:pt>
                <c:pt idx="402">
                  <c:v>45716.875</c:v>
                </c:pt>
                <c:pt idx="403">
                  <c:v>45716.895833333328</c:v>
                </c:pt>
                <c:pt idx="404">
                  <c:v>45716.916666666664</c:v>
                </c:pt>
                <c:pt idx="405">
                  <c:v>45716.9375</c:v>
                </c:pt>
                <c:pt idx="406">
                  <c:v>45716.958333333328</c:v>
                </c:pt>
                <c:pt idx="407">
                  <c:v>45716.979166666664</c:v>
                </c:pt>
                <c:pt idx="408">
                  <c:v>45717</c:v>
                </c:pt>
                <c:pt idx="409">
                  <c:v>45717.020833333328</c:v>
                </c:pt>
                <c:pt idx="410">
                  <c:v>45717.041666666664</c:v>
                </c:pt>
                <c:pt idx="411">
                  <c:v>45717.0625</c:v>
                </c:pt>
                <c:pt idx="412">
                  <c:v>45717.083333333328</c:v>
                </c:pt>
                <c:pt idx="413">
                  <c:v>45717.104166666664</c:v>
                </c:pt>
                <c:pt idx="414">
                  <c:v>45717.125</c:v>
                </c:pt>
                <c:pt idx="415">
                  <c:v>45717.145833333328</c:v>
                </c:pt>
                <c:pt idx="416">
                  <c:v>45717.166666666664</c:v>
                </c:pt>
                <c:pt idx="417">
                  <c:v>45717.1875</c:v>
                </c:pt>
                <c:pt idx="418">
                  <c:v>45717.208333333328</c:v>
                </c:pt>
                <c:pt idx="419">
                  <c:v>45717.229166666664</c:v>
                </c:pt>
                <c:pt idx="420">
                  <c:v>45717.25</c:v>
                </c:pt>
                <c:pt idx="421">
                  <c:v>45717.270833333328</c:v>
                </c:pt>
                <c:pt idx="422">
                  <c:v>45717.291666666664</c:v>
                </c:pt>
                <c:pt idx="423">
                  <c:v>45717.3125</c:v>
                </c:pt>
                <c:pt idx="424">
                  <c:v>45717.333333333328</c:v>
                </c:pt>
                <c:pt idx="425">
                  <c:v>45717.354166666664</c:v>
                </c:pt>
                <c:pt idx="426">
                  <c:v>45717.375</c:v>
                </c:pt>
                <c:pt idx="427">
                  <c:v>45717.395833333328</c:v>
                </c:pt>
                <c:pt idx="428">
                  <c:v>45717.416666666664</c:v>
                </c:pt>
                <c:pt idx="429">
                  <c:v>45717.4375</c:v>
                </c:pt>
                <c:pt idx="430">
                  <c:v>45717.458333333328</c:v>
                </c:pt>
                <c:pt idx="431">
                  <c:v>45717.479166666664</c:v>
                </c:pt>
                <c:pt idx="432">
                  <c:v>45717.5</c:v>
                </c:pt>
                <c:pt idx="433">
                  <c:v>45717.520833333328</c:v>
                </c:pt>
                <c:pt idx="434">
                  <c:v>45717.541666666664</c:v>
                </c:pt>
                <c:pt idx="435">
                  <c:v>45717.5625</c:v>
                </c:pt>
                <c:pt idx="436">
                  <c:v>45717.583333333328</c:v>
                </c:pt>
                <c:pt idx="437">
                  <c:v>45717.604166666664</c:v>
                </c:pt>
                <c:pt idx="438">
                  <c:v>45717.625</c:v>
                </c:pt>
                <c:pt idx="439">
                  <c:v>45717.645833333328</c:v>
                </c:pt>
                <c:pt idx="440">
                  <c:v>45717.666666666664</c:v>
                </c:pt>
                <c:pt idx="441">
                  <c:v>45717.6875</c:v>
                </c:pt>
                <c:pt idx="442">
                  <c:v>45717.708333333328</c:v>
                </c:pt>
                <c:pt idx="443">
                  <c:v>45717.729166666664</c:v>
                </c:pt>
                <c:pt idx="444">
                  <c:v>45717.75</c:v>
                </c:pt>
                <c:pt idx="445">
                  <c:v>45717.770833333328</c:v>
                </c:pt>
                <c:pt idx="446">
                  <c:v>45717.791666666664</c:v>
                </c:pt>
                <c:pt idx="447">
                  <c:v>45717.8125</c:v>
                </c:pt>
                <c:pt idx="448">
                  <c:v>45717.833333333328</c:v>
                </c:pt>
                <c:pt idx="449">
                  <c:v>45717.854166666664</c:v>
                </c:pt>
                <c:pt idx="450">
                  <c:v>45717.875</c:v>
                </c:pt>
                <c:pt idx="451">
                  <c:v>45717.895833333328</c:v>
                </c:pt>
                <c:pt idx="452">
                  <c:v>45717.916666666664</c:v>
                </c:pt>
                <c:pt idx="453">
                  <c:v>45717.9375</c:v>
                </c:pt>
                <c:pt idx="454">
                  <c:v>45717.958333333328</c:v>
                </c:pt>
                <c:pt idx="455">
                  <c:v>45717.979166666664</c:v>
                </c:pt>
                <c:pt idx="456">
                  <c:v>45718</c:v>
                </c:pt>
                <c:pt idx="457">
                  <c:v>45718.020833333328</c:v>
                </c:pt>
                <c:pt idx="458">
                  <c:v>45718.041666666664</c:v>
                </c:pt>
                <c:pt idx="459">
                  <c:v>45718.0625</c:v>
                </c:pt>
                <c:pt idx="460">
                  <c:v>45718.083333333328</c:v>
                </c:pt>
                <c:pt idx="461">
                  <c:v>45718.104166666664</c:v>
                </c:pt>
                <c:pt idx="462">
                  <c:v>45718.125</c:v>
                </c:pt>
                <c:pt idx="463">
                  <c:v>45718.145833333328</c:v>
                </c:pt>
                <c:pt idx="464">
                  <c:v>45718.166666666664</c:v>
                </c:pt>
                <c:pt idx="465">
                  <c:v>45718.1875</c:v>
                </c:pt>
                <c:pt idx="466">
                  <c:v>45718.208333333328</c:v>
                </c:pt>
                <c:pt idx="467">
                  <c:v>45718.229166666664</c:v>
                </c:pt>
                <c:pt idx="468">
                  <c:v>45718.25</c:v>
                </c:pt>
                <c:pt idx="469">
                  <c:v>45718.254861111105</c:v>
                </c:pt>
                <c:pt idx="470">
                  <c:v>45718.270833333328</c:v>
                </c:pt>
                <c:pt idx="471">
                  <c:v>45718.291666666664</c:v>
                </c:pt>
                <c:pt idx="472">
                  <c:v>45718.3125</c:v>
                </c:pt>
                <c:pt idx="473">
                  <c:v>45718.333333333328</c:v>
                </c:pt>
                <c:pt idx="474">
                  <c:v>45718.354166666664</c:v>
                </c:pt>
                <c:pt idx="475">
                  <c:v>45718.375</c:v>
                </c:pt>
                <c:pt idx="476">
                  <c:v>45718.395833333328</c:v>
                </c:pt>
                <c:pt idx="477">
                  <c:v>45718.416666666664</c:v>
                </c:pt>
                <c:pt idx="478">
                  <c:v>45718.4375</c:v>
                </c:pt>
                <c:pt idx="479">
                  <c:v>45718.458333333328</c:v>
                </c:pt>
                <c:pt idx="480">
                  <c:v>45718.479166666664</c:v>
                </c:pt>
                <c:pt idx="481">
                  <c:v>45718.5</c:v>
                </c:pt>
                <c:pt idx="482">
                  <c:v>45718.520833333328</c:v>
                </c:pt>
                <c:pt idx="483">
                  <c:v>45718.541666666664</c:v>
                </c:pt>
                <c:pt idx="484">
                  <c:v>45718.5625</c:v>
                </c:pt>
                <c:pt idx="485">
                  <c:v>45718.583333333328</c:v>
                </c:pt>
                <c:pt idx="486">
                  <c:v>45718.604166666664</c:v>
                </c:pt>
                <c:pt idx="487">
                  <c:v>45718.625</c:v>
                </c:pt>
                <c:pt idx="488">
                  <c:v>45718.63680555555</c:v>
                </c:pt>
                <c:pt idx="489">
                  <c:v>45718.645833333328</c:v>
                </c:pt>
                <c:pt idx="490">
                  <c:v>45718.666666666664</c:v>
                </c:pt>
                <c:pt idx="491">
                  <c:v>45718.6875</c:v>
                </c:pt>
                <c:pt idx="492">
                  <c:v>45718.708333333328</c:v>
                </c:pt>
                <c:pt idx="493">
                  <c:v>45718.729166666664</c:v>
                </c:pt>
                <c:pt idx="494">
                  <c:v>45718.75</c:v>
                </c:pt>
                <c:pt idx="495">
                  <c:v>45718.770833333328</c:v>
                </c:pt>
                <c:pt idx="496">
                  <c:v>45718.791666666664</c:v>
                </c:pt>
                <c:pt idx="497">
                  <c:v>45718.8125</c:v>
                </c:pt>
                <c:pt idx="498">
                  <c:v>45718.830555555556</c:v>
                </c:pt>
                <c:pt idx="499">
                  <c:v>45718.833333333328</c:v>
                </c:pt>
                <c:pt idx="500">
                  <c:v>45718.854166666664</c:v>
                </c:pt>
                <c:pt idx="501">
                  <c:v>45718.875</c:v>
                </c:pt>
                <c:pt idx="502">
                  <c:v>45718.895833333328</c:v>
                </c:pt>
                <c:pt idx="503">
                  <c:v>45718.897916666661</c:v>
                </c:pt>
                <c:pt idx="504">
                  <c:v>45718.916666666664</c:v>
                </c:pt>
                <c:pt idx="505">
                  <c:v>45718.9375</c:v>
                </c:pt>
                <c:pt idx="506">
                  <c:v>45718.958333333328</c:v>
                </c:pt>
                <c:pt idx="507">
                  <c:v>45718.979166666664</c:v>
                </c:pt>
                <c:pt idx="508">
                  <c:v>45718.985416666663</c:v>
                </c:pt>
                <c:pt idx="509">
                  <c:v>45719</c:v>
                </c:pt>
                <c:pt idx="510">
                  <c:v>45719.020833333328</c:v>
                </c:pt>
                <c:pt idx="511">
                  <c:v>45719.041666666664</c:v>
                </c:pt>
                <c:pt idx="512">
                  <c:v>45719.0625</c:v>
                </c:pt>
                <c:pt idx="513">
                  <c:v>45719.083333333328</c:v>
                </c:pt>
                <c:pt idx="514">
                  <c:v>45719.104166666664</c:v>
                </c:pt>
                <c:pt idx="515">
                  <c:v>45719.125</c:v>
                </c:pt>
                <c:pt idx="516">
                  <c:v>45719.145833333328</c:v>
                </c:pt>
                <c:pt idx="517">
                  <c:v>45719.166666666664</c:v>
                </c:pt>
                <c:pt idx="518">
                  <c:v>45719.1875</c:v>
                </c:pt>
                <c:pt idx="519">
                  <c:v>45719.208333333328</c:v>
                </c:pt>
                <c:pt idx="520">
                  <c:v>45719.226388888885</c:v>
                </c:pt>
                <c:pt idx="521">
                  <c:v>45719.229166666664</c:v>
                </c:pt>
                <c:pt idx="522">
                  <c:v>45719.242361111108</c:v>
                </c:pt>
                <c:pt idx="523">
                  <c:v>45719.25</c:v>
                </c:pt>
                <c:pt idx="524">
                  <c:v>45719.270833333328</c:v>
                </c:pt>
                <c:pt idx="525">
                  <c:v>45719.291666666664</c:v>
                </c:pt>
                <c:pt idx="526">
                  <c:v>45719.3125</c:v>
                </c:pt>
                <c:pt idx="527">
                  <c:v>45719.333333333328</c:v>
                </c:pt>
                <c:pt idx="528">
                  <c:v>45719.354166666664</c:v>
                </c:pt>
                <c:pt idx="529">
                  <c:v>45719.375</c:v>
                </c:pt>
                <c:pt idx="530">
                  <c:v>45719.395833333328</c:v>
                </c:pt>
                <c:pt idx="531">
                  <c:v>45719.416666666664</c:v>
                </c:pt>
                <c:pt idx="532">
                  <c:v>45719.424305555556</c:v>
                </c:pt>
                <c:pt idx="533">
                  <c:v>45719.4375</c:v>
                </c:pt>
                <c:pt idx="534">
                  <c:v>45719.441666666666</c:v>
                </c:pt>
                <c:pt idx="535">
                  <c:v>45719.458333333328</c:v>
                </c:pt>
                <c:pt idx="536">
                  <c:v>45719.479166666664</c:v>
                </c:pt>
                <c:pt idx="537">
                  <c:v>45719.490972222222</c:v>
                </c:pt>
                <c:pt idx="538">
                  <c:v>45719.5</c:v>
                </c:pt>
                <c:pt idx="539">
                  <c:v>45719.517361111109</c:v>
                </c:pt>
                <c:pt idx="540">
                  <c:v>45719.520833333328</c:v>
                </c:pt>
                <c:pt idx="541">
                  <c:v>45719.541666666664</c:v>
                </c:pt>
                <c:pt idx="542">
                  <c:v>45719.546527777777</c:v>
                </c:pt>
                <c:pt idx="543">
                  <c:v>45719.5625</c:v>
                </c:pt>
                <c:pt idx="544">
                  <c:v>45719.564583333333</c:v>
                </c:pt>
                <c:pt idx="545">
                  <c:v>45719.583333333328</c:v>
                </c:pt>
                <c:pt idx="546">
                  <c:v>45719.604166666664</c:v>
                </c:pt>
                <c:pt idx="547">
                  <c:v>45719.617361111108</c:v>
                </c:pt>
                <c:pt idx="548">
                  <c:v>45719.625</c:v>
                </c:pt>
                <c:pt idx="549">
                  <c:v>45719.629861111105</c:v>
                </c:pt>
                <c:pt idx="550">
                  <c:v>45719.645833333328</c:v>
                </c:pt>
                <c:pt idx="551">
                  <c:v>45719.648611111108</c:v>
                </c:pt>
                <c:pt idx="552">
                  <c:v>45719.665972222218</c:v>
                </c:pt>
                <c:pt idx="553">
                  <c:v>45719.666666666664</c:v>
                </c:pt>
                <c:pt idx="554">
                  <c:v>45719.6875</c:v>
                </c:pt>
                <c:pt idx="555">
                  <c:v>45719.708333333328</c:v>
                </c:pt>
                <c:pt idx="556">
                  <c:v>45719.729166666664</c:v>
                </c:pt>
                <c:pt idx="557">
                  <c:v>45719.75</c:v>
                </c:pt>
                <c:pt idx="558">
                  <c:v>45719.770833333328</c:v>
                </c:pt>
                <c:pt idx="559">
                  <c:v>45719.791666666664</c:v>
                </c:pt>
                <c:pt idx="560">
                  <c:v>45719.8125</c:v>
                </c:pt>
                <c:pt idx="561">
                  <c:v>45719.833333333328</c:v>
                </c:pt>
                <c:pt idx="562">
                  <c:v>45719.854166666664</c:v>
                </c:pt>
                <c:pt idx="563">
                  <c:v>45719.875</c:v>
                </c:pt>
                <c:pt idx="564">
                  <c:v>45719.895833333328</c:v>
                </c:pt>
                <c:pt idx="565">
                  <c:v>45719.916666666664</c:v>
                </c:pt>
                <c:pt idx="566">
                  <c:v>45719.9375</c:v>
                </c:pt>
                <c:pt idx="567">
                  <c:v>45719.958333333328</c:v>
                </c:pt>
                <c:pt idx="568">
                  <c:v>45719.979166666664</c:v>
                </c:pt>
                <c:pt idx="569">
                  <c:v>45720</c:v>
                </c:pt>
                <c:pt idx="570">
                  <c:v>45720.020833333328</c:v>
                </c:pt>
                <c:pt idx="571">
                  <c:v>45720.041666666664</c:v>
                </c:pt>
                <c:pt idx="572">
                  <c:v>45720.0625</c:v>
                </c:pt>
                <c:pt idx="573">
                  <c:v>45720.083333333328</c:v>
                </c:pt>
                <c:pt idx="574">
                  <c:v>45720.104166666664</c:v>
                </c:pt>
                <c:pt idx="575">
                  <c:v>45720.125</c:v>
                </c:pt>
                <c:pt idx="576">
                  <c:v>45720.145833333328</c:v>
                </c:pt>
                <c:pt idx="577">
                  <c:v>45720.166666666664</c:v>
                </c:pt>
                <c:pt idx="578">
                  <c:v>45720.1875</c:v>
                </c:pt>
                <c:pt idx="579">
                  <c:v>45720.208333333328</c:v>
                </c:pt>
                <c:pt idx="580">
                  <c:v>45720.229166666664</c:v>
                </c:pt>
                <c:pt idx="581">
                  <c:v>45720.25</c:v>
                </c:pt>
                <c:pt idx="582">
                  <c:v>45720.270833333328</c:v>
                </c:pt>
                <c:pt idx="583">
                  <c:v>45720.291666666664</c:v>
                </c:pt>
                <c:pt idx="584">
                  <c:v>45720.3125</c:v>
                </c:pt>
                <c:pt idx="585">
                  <c:v>45720.333333333328</c:v>
                </c:pt>
                <c:pt idx="586">
                  <c:v>45720.354166666664</c:v>
                </c:pt>
                <c:pt idx="587">
                  <c:v>45720.375</c:v>
                </c:pt>
                <c:pt idx="588">
                  <c:v>45720.395833333328</c:v>
                </c:pt>
                <c:pt idx="589">
                  <c:v>45720.416666666664</c:v>
                </c:pt>
                <c:pt idx="590">
                  <c:v>45720.4375</c:v>
                </c:pt>
                <c:pt idx="591">
                  <c:v>45720.458333333328</c:v>
                </c:pt>
                <c:pt idx="592">
                  <c:v>45720.479166666664</c:v>
                </c:pt>
                <c:pt idx="593">
                  <c:v>45720.5</c:v>
                </c:pt>
                <c:pt idx="594">
                  <c:v>45720.520833333328</c:v>
                </c:pt>
                <c:pt idx="595">
                  <c:v>45720.541666666664</c:v>
                </c:pt>
                <c:pt idx="596">
                  <c:v>45720.5625</c:v>
                </c:pt>
                <c:pt idx="597">
                  <c:v>45720.577777777777</c:v>
                </c:pt>
                <c:pt idx="598">
                  <c:v>45720.583333333328</c:v>
                </c:pt>
                <c:pt idx="599">
                  <c:v>45720.59375</c:v>
                </c:pt>
                <c:pt idx="600">
                  <c:v>45720.604166666664</c:v>
                </c:pt>
                <c:pt idx="601">
                  <c:v>45720.625</c:v>
                </c:pt>
                <c:pt idx="602">
                  <c:v>45720.645833333328</c:v>
                </c:pt>
                <c:pt idx="603">
                  <c:v>45720.665277777778</c:v>
                </c:pt>
                <c:pt idx="604">
                  <c:v>45720.666666666664</c:v>
                </c:pt>
                <c:pt idx="605">
                  <c:v>45720.670138888883</c:v>
                </c:pt>
                <c:pt idx="606">
                  <c:v>45720.6875</c:v>
                </c:pt>
                <c:pt idx="607">
                  <c:v>45720.695138888885</c:v>
                </c:pt>
                <c:pt idx="608">
                  <c:v>45720.708333333328</c:v>
                </c:pt>
                <c:pt idx="609">
                  <c:v>45720.729166666664</c:v>
                </c:pt>
                <c:pt idx="610">
                  <c:v>45720.75</c:v>
                </c:pt>
                <c:pt idx="611">
                  <c:v>45720.770833333328</c:v>
                </c:pt>
                <c:pt idx="612">
                  <c:v>45720.791666666664</c:v>
                </c:pt>
                <c:pt idx="613">
                  <c:v>45720.8125</c:v>
                </c:pt>
                <c:pt idx="614">
                  <c:v>45720.833333333328</c:v>
                </c:pt>
                <c:pt idx="615">
                  <c:v>45720.854166666664</c:v>
                </c:pt>
                <c:pt idx="616">
                  <c:v>45720.875</c:v>
                </c:pt>
                <c:pt idx="617">
                  <c:v>45720.895833333328</c:v>
                </c:pt>
                <c:pt idx="618">
                  <c:v>45720.916666666664</c:v>
                </c:pt>
                <c:pt idx="619">
                  <c:v>45720.9375</c:v>
                </c:pt>
                <c:pt idx="620">
                  <c:v>45720.958333333328</c:v>
                </c:pt>
                <c:pt idx="621">
                  <c:v>45720.979166666664</c:v>
                </c:pt>
                <c:pt idx="622">
                  <c:v>45721</c:v>
                </c:pt>
                <c:pt idx="623">
                  <c:v>45721.020833333328</c:v>
                </c:pt>
                <c:pt idx="624">
                  <c:v>45721.041666666664</c:v>
                </c:pt>
                <c:pt idx="625">
                  <c:v>45721.0625</c:v>
                </c:pt>
                <c:pt idx="626">
                  <c:v>45721.083333333328</c:v>
                </c:pt>
                <c:pt idx="627">
                  <c:v>45721.104166666664</c:v>
                </c:pt>
                <c:pt idx="628">
                  <c:v>45721.125</c:v>
                </c:pt>
                <c:pt idx="629">
                  <c:v>45721.145833333328</c:v>
                </c:pt>
                <c:pt idx="630">
                  <c:v>45721.166666666664</c:v>
                </c:pt>
                <c:pt idx="631">
                  <c:v>45721.1875</c:v>
                </c:pt>
                <c:pt idx="632">
                  <c:v>45721.208333333328</c:v>
                </c:pt>
                <c:pt idx="633">
                  <c:v>45721.229166666664</c:v>
                </c:pt>
                <c:pt idx="634">
                  <c:v>45721.25</c:v>
                </c:pt>
                <c:pt idx="635">
                  <c:v>45721.26180555555</c:v>
                </c:pt>
                <c:pt idx="636">
                  <c:v>45721.270833333328</c:v>
                </c:pt>
                <c:pt idx="637">
                  <c:v>45721.291666666664</c:v>
                </c:pt>
                <c:pt idx="638">
                  <c:v>45721.292361111111</c:v>
                </c:pt>
                <c:pt idx="639">
                  <c:v>45721.3125</c:v>
                </c:pt>
                <c:pt idx="640">
                  <c:v>45721.333333333328</c:v>
                </c:pt>
                <c:pt idx="641">
                  <c:v>45721.354166666664</c:v>
                </c:pt>
                <c:pt idx="642">
                  <c:v>45721.375</c:v>
                </c:pt>
                <c:pt idx="643">
                  <c:v>45721.395833333328</c:v>
                </c:pt>
                <c:pt idx="644">
                  <c:v>45721.416666666664</c:v>
                </c:pt>
                <c:pt idx="645">
                  <c:v>45721.4375</c:v>
                </c:pt>
                <c:pt idx="646">
                  <c:v>45721.458333333328</c:v>
                </c:pt>
                <c:pt idx="647">
                  <c:v>45721.468055555553</c:v>
                </c:pt>
                <c:pt idx="648">
                  <c:v>45721.479166666664</c:v>
                </c:pt>
                <c:pt idx="649">
                  <c:v>45721.5</c:v>
                </c:pt>
                <c:pt idx="650">
                  <c:v>45721.520833333328</c:v>
                </c:pt>
                <c:pt idx="651">
                  <c:v>45721.523611111108</c:v>
                </c:pt>
                <c:pt idx="652">
                  <c:v>45721.541666666664</c:v>
                </c:pt>
                <c:pt idx="653">
                  <c:v>45721.546527777777</c:v>
                </c:pt>
                <c:pt idx="654">
                  <c:v>45721.5625</c:v>
                </c:pt>
                <c:pt idx="655">
                  <c:v>45721.565972222219</c:v>
                </c:pt>
                <c:pt idx="656">
                  <c:v>45721.583333333328</c:v>
                </c:pt>
                <c:pt idx="657">
                  <c:v>45721.584027777775</c:v>
                </c:pt>
                <c:pt idx="658">
                  <c:v>45721.604166666664</c:v>
                </c:pt>
                <c:pt idx="659">
                  <c:v>45721.625</c:v>
                </c:pt>
                <c:pt idx="660">
                  <c:v>45721.645833333328</c:v>
                </c:pt>
                <c:pt idx="661">
                  <c:v>45721.665277777778</c:v>
                </c:pt>
                <c:pt idx="662">
                  <c:v>45721.666666666664</c:v>
                </c:pt>
                <c:pt idx="663">
                  <c:v>45721.6875</c:v>
                </c:pt>
                <c:pt idx="664">
                  <c:v>45721.708333333328</c:v>
                </c:pt>
                <c:pt idx="665">
                  <c:v>45721.714583333334</c:v>
                </c:pt>
                <c:pt idx="666">
                  <c:v>45721.729166666664</c:v>
                </c:pt>
                <c:pt idx="667">
                  <c:v>45721.75</c:v>
                </c:pt>
                <c:pt idx="668">
                  <c:v>45721.770833333328</c:v>
                </c:pt>
                <c:pt idx="669">
                  <c:v>45721.791666666664</c:v>
                </c:pt>
                <c:pt idx="670">
                  <c:v>45721.8125</c:v>
                </c:pt>
                <c:pt idx="671">
                  <c:v>45721.833333333328</c:v>
                </c:pt>
                <c:pt idx="672">
                  <c:v>45721.854166666664</c:v>
                </c:pt>
                <c:pt idx="673">
                  <c:v>45721.871527777774</c:v>
                </c:pt>
                <c:pt idx="674">
                  <c:v>45721.875</c:v>
                </c:pt>
                <c:pt idx="675">
                  <c:v>45721.875694444439</c:v>
                </c:pt>
                <c:pt idx="676">
                  <c:v>45721.895833333328</c:v>
                </c:pt>
                <c:pt idx="677">
                  <c:v>45721.916666666664</c:v>
                </c:pt>
                <c:pt idx="678">
                  <c:v>45721.9375</c:v>
                </c:pt>
                <c:pt idx="679">
                  <c:v>45721.958333333328</c:v>
                </c:pt>
                <c:pt idx="680">
                  <c:v>45721.979166666664</c:v>
                </c:pt>
                <c:pt idx="681">
                  <c:v>45721.981249999997</c:v>
                </c:pt>
                <c:pt idx="682">
                  <c:v>45722</c:v>
                </c:pt>
                <c:pt idx="683">
                  <c:v>45722.020833333328</c:v>
                </c:pt>
                <c:pt idx="684">
                  <c:v>45722.041666666664</c:v>
                </c:pt>
                <c:pt idx="685">
                  <c:v>45722.0625</c:v>
                </c:pt>
                <c:pt idx="686">
                  <c:v>45722.072222222218</c:v>
                </c:pt>
                <c:pt idx="687">
                  <c:v>45722.083333333328</c:v>
                </c:pt>
                <c:pt idx="688">
                  <c:v>45722.104166666664</c:v>
                </c:pt>
                <c:pt idx="689">
                  <c:v>45722.125</c:v>
                </c:pt>
                <c:pt idx="690">
                  <c:v>45722.145833333328</c:v>
                </c:pt>
                <c:pt idx="691">
                  <c:v>45722.166666666664</c:v>
                </c:pt>
                <c:pt idx="692">
                  <c:v>45722.1875</c:v>
                </c:pt>
                <c:pt idx="693">
                  <c:v>45722.205555555556</c:v>
                </c:pt>
                <c:pt idx="694">
                  <c:v>45722.208333333328</c:v>
                </c:pt>
                <c:pt idx="695">
                  <c:v>45722.229166666664</c:v>
                </c:pt>
                <c:pt idx="696">
                  <c:v>45722.240972222222</c:v>
                </c:pt>
                <c:pt idx="697">
                  <c:v>45722.25</c:v>
                </c:pt>
                <c:pt idx="698">
                  <c:v>45722.270833333328</c:v>
                </c:pt>
                <c:pt idx="699">
                  <c:v>45722.291666666664</c:v>
                </c:pt>
                <c:pt idx="700">
                  <c:v>45722.3125</c:v>
                </c:pt>
                <c:pt idx="701">
                  <c:v>45722.333333333328</c:v>
                </c:pt>
                <c:pt idx="702">
                  <c:v>45722.336111111108</c:v>
                </c:pt>
                <c:pt idx="703">
                  <c:v>45722.354166666664</c:v>
                </c:pt>
                <c:pt idx="704">
                  <c:v>45722.354861111111</c:v>
                </c:pt>
                <c:pt idx="705">
                  <c:v>45722.375</c:v>
                </c:pt>
                <c:pt idx="706">
                  <c:v>45722.395833333328</c:v>
                </c:pt>
                <c:pt idx="707">
                  <c:v>45722.416666666664</c:v>
                </c:pt>
                <c:pt idx="708">
                  <c:v>45722.4375</c:v>
                </c:pt>
                <c:pt idx="709">
                  <c:v>45722.458333333328</c:v>
                </c:pt>
                <c:pt idx="710">
                  <c:v>45722.46875</c:v>
                </c:pt>
                <c:pt idx="711">
                  <c:v>45722.469444444439</c:v>
                </c:pt>
                <c:pt idx="712">
                  <c:v>45722.479166666664</c:v>
                </c:pt>
                <c:pt idx="713">
                  <c:v>45722.481944444444</c:v>
                </c:pt>
                <c:pt idx="714">
                  <c:v>45722.5</c:v>
                </c:pt>
                <c:pt idx="715">
                  <c:v>45722.520833333328</c:v>
                </c:pt>
                <c:pt idx="716">
                  <c:v>45722.536111111105</c:v>
                </c:pt>
                <c:pt idx="717">
                  <c:v>45722.537499999999</c:v>
                </c:pt>
                <c:pt idx="718">
                  <c:v>45722.541666666664</c:v>
                </c:pt>
                <c:pt idx="719">
                  <c:v>45722.5625</c:v>
                </c:pt>
                <c:pt idx="720">
                  <c:v>45722.565277777772</c:v>
                </c:pt>
                <c:pt idx="721">
                  <c:v>45722.583333333328</c:v>
                </c:pt>
                <c:pt idx="722">
                  <c:v>45722.604166666664</c:v>
                </c:pt>
                <c:pt idx="723">
                  <c:v>45722.606944444444</c:v>
                </c:pt>
                <c:pt idx="724">
                  <c:v>45722.625</c:v>
                </c:pt>
                <c:pt idx="725">
                  <c:v>45722.645833333328</c:v>
                </c:pt>
                <c:pt idx="726">
                  <c:v>45722.666666666664</c:v>
                </c:pt>
                <c:pt idx="727">
                  <c:v>45722.6875</c:v>
                </c:pt>
                <c:pt idx="728">
                  <c:v>45722.695138888885</c:v>
                </c:pt>
                <c:pt idx="729">
                  <c:v>45722.708333333328</c:v>
                </c:pt>
                <c:pt idx="730">
                  <c:v>45722.729166666664</c:v>
                </c:pt>
                <c:pt idx="731">
                  <c:v>45722.75</c:v>
                </c:pt>
                <c:pt idx="732">
                  <c:v>45722.770833333328</c:v>
                </c:pt>
                <c:pt idx="733">
                  <c:v>45722.791666666664</c:v>
                </c:pt>
                <c:pt idx="734">
                  <c:v>45722.8125</c:v>
                </c:pt>
                <c:pt idx="735">
                  <c:v>45722.830555555556</c:v>
                </c:pt>
                <c:pt idx="736">
                  <c:v>45722.833333333328</c:v>
                </c:pt>
                <c:pt idx="737">
                  <c:v>45722.854166666664</c:v>
                </c:pt>
                <c:pt idx="738">
                  <c:v>45722.875</c:v>
                </c:pt>
                <c:pt idx="739">
                  <c:v>45722.895833333328</c:v>
                </c:pt>
                <c:pt idx="740">
                  <c:v>45722.916666666664</c:v>
                </c:pt>
                <c:pt idx="741">
                  <c:v>45722.9375</c:v>
                </c:pt>
                <c:pt idx="742">
                  <c:v>45722.958333333328</c:v>
                </c:pt>
                <c:pt idx="743">
                  <c:v>45722.960416666661</c:v>
                </c:pt>
                <c:pt idx="744">
                  <c:v>45722.961805555555</c:v>
                </c:pt>
                <c:pt idx="745">
                  <c:v>45722.979166666664</c:v>
                </c:pt>
                <c:pt idx="746">
                  <c:v>45723</c:v>
                </c:pt>
                <c:pt idx="747">
                  <c:v>45723.020833333328</c:v>
                </c:pt>
                <c:pt idx="748">
                  <c:v>45723.041666666664</c:v>
                </c:pt>
                <c:pt idx="749">
                  <c:v>45723.0625</c:v>
                </c:pt>
                <c:pt idx="750">
                  <c:v>45723.083333333328</c:v>
                </c:pt>
                <c:pt idx="751">
                  <c:v>45723.104166666664</c:v>
                </c:pt>
                <c:pt idx="752">
                  <c:v>45723.125</c:v>
                </c:pt>
                <c:pt idx="753">
                  <c:v>45723.145833333328</c:v>
                </c:pt>
                <c:pt idx="754">
                  <c:v>45723.166666666664</c:v>
                </c:pt>
                <c:pt idx="755">
                  <c:v>45723.1875</c:v>
                </c:pt>
                <c:pt idx="756">
                  <c:v>45723.208333333328</c:v>
                </c:pt>
                <c:pt idx="757">
                  <c:v>45723.229166666664</c:v>
                </c:pt>
                <c:pt idx="758">
                  <c:v>45723.25</c:v>
                </c:pt>
                <c:pt idx="759">
                  <c:v>45723.259027777778</c:v>
                </c:pt>
                <c:pt idx="760">
                  <c:v>45723.270833333328</c:v>
                </c:pt>
                <c:pt idx="761">
                  <c:v>45723.291666666664</c:v>
                </c:pt>
                <c:pt idx="762">
                  <c:v>45723.3125</c:v>
                </c:pt>
                <c:pt idx="763">
                  <c:v>45723.333333333328</c:v>
                </c:pt>
                <c:pt idx="764">
                  <c:v>45723.354166666664</c:v>
                </c:pt>
                <c:pt idx="765">
                  <c:v>45723.375</c:v>
                </c:pt>
                <c:pt idx="766">
                  <c:v>45723.390972222223</c:v>
                </c:pt>
                <c:pt idx="767">
                  <c:v>45723.395833333328</c:v>
                </c:pt>
                <c:pt idx="768">
                  <c:v>45723.416666666664</c:v>
                </c:pt>
                <c:pt idx="769">
                  <c:v>45723.417361111111</c:v>
                </c:pt>
                <c:pt idx="770">
                  <c:v>45723.4375</c:v>
                </c:pt>
                <c:pt idx="771">
                  <c:v>45723.452777777777</c:v>
                </c:pt>
                <c:pt idx="772">
                  <c:v>45723.458333333328</c:v>
                </c:pt>
                <c:pt idx="773">
                  <c:v>45723.462499999994</c:v>
                </c:pt>
                <c:pt idx="774">
                  <c:v>45723.479166666664</c:v>
                </c:pt>
                <c:pt idx="775">
                  <c:v>45723.479861111111</c:v>
                </c:pt>
                <c:pt idx="776">
                  <c:v>45723.5</c:v>
                </c:pt>
                <c:pt idx="777">
                  <c:v>45723.520833333328</c:v>
                </c:pt>
                <c:pt idx="778">
                  <c:v>45723.541666666664</c:v>
                </c:pt>
                <c:pt idx="779">
                  <c:v>45723.5625</c:v>
                </c:pt>
                <c:pt idx="780">
                  <c:v>45723.583333333328</c:v>
                </c:pt>
                <c:pt idx="781">
                  <c:v>45723.604166666664</c:v>
                </c:pt>
                <c:pt idx="782">
                  <c:v>45723.625</c:v>
                </c:pt>
                <c:pt idx="783">
                  <c:v>45723.645833333328</c:v>
                </c:pt>
                <c:pt idx="784">
                  <c:v>45723.666666666664</c:v>
                </c:pt>
                <c:pt idx="785">
                  <c:v>45723.6875</c:v>
                </c:pt>
                <c:pt idx="786">
                  <c:v>45723.708333333328</c:v>
                </c:pt>
                <c:pt idx="787">
                  <c:v>45723.729166666664</c:v>
                </c:pt>
                <c:pt idx="788">
                  <c:v>45723.75</c:v>
                </c:pt>
                <c:pt idx="789">
                  <c:v>45723.770833333328</c:v>
                </c:pt>
                <c:pt idx="790">
                  <c:v>45723.791666666664</c:v>
                </c:pt>
                <c:pt idx="791">
                  <c:v>45723.8125</c:v>
                </c:pt>
                <c:pt idx="792">
                  <c:v>45723.833333333328</c:v>
                </c:pt>
                <c:pt idx="793">
                  <c:v>45723.854166666664</c:v>
                </c:pt>
                <c:pt idx="794">
                  <c:v>45723.875</c:v>
                </c:pt>
                <c:pt idx="795">
                  <c:v>45723.893749999996</c:v>
                </c:pt>
                <c:pt idx="796">
                  <c:v>45723.895833333328</c:v>
                </c:pt>
                <c:pt idx="797">
                  <c:v>45723.916666666664</c:v>
                </c:pt>
                <c:pt idx="798">
                  <c:v>45723.9375</c:v>
                </c:pt>
                <c:pt idx="799">
                  <c:v>45723.958333333328</c:v>
                </c:pt>
                <c:pt idx="800">
                  <c:v>45723.96597222222</c:v>
                </c:pt>
                <c:pt idx="801">
                  <c:v>45723.979166666664</c:v>
                </c:pt>
                <c:pt idx="802">
                  <c:v>45724</c:v>
                </c:pt>
                <c:pt idx="803">
                  <c:v>45724.020833333328</c:v>
                </c:pt>
                <c:pt idx="804">
                  <c:v>45724.041666666664</c:v>
                </c:pt>
                <c:pt idx="805">
                  <c:v>45724.042361111111</c:v>
                </c:pt>
                <c:pt idx="806">
                  <c:v>45724.0625</c:v>
                </c:pt>
                <c:pt idx="807">
                  <c:v>45724.083333333328</c:v>
                </c:pt>
                <c:pt idx="808">
                  <c:v>45724.104166666664</c:v>
                </c:pt>
                <c:pt idx="809">
                  <c:v>45724.125</c:v>
                </c:pt>
                <c:pt idx="810">
                  <c:v>45724.145833333328</c:v>
                </c:pt>
                <c:pt idx="811">
                  <c:v>45724.166666666664</c:v>
                </c:pt>
                <c:pt idx="812">
                  <c:v>45724.1875</c:v>
                </c:pt>
                <c:pt idx="813">
                  <c:v>45724.204861111109</c:v>
                </c:pt>
                <c:pt idx="814">
                  <c:v>45724.208333333328</c:v>
                </c:pt>
                <c:pt idx="815">
                  <c:v>45724.229166666664</c:v>
                </c:pt>
                <c:pt idx="816">
                  <c:v>45724.25</c:v>
                </c:pt>
                <c:pt idx="817">
                  <c:v>45724.268055555556</c:v>
                </c:pt>
                <c:pt idx="818">
                  <c:v>45724.270833333328</c:v>
                </c:pt>
                <c:pt idx="819">
                  <c:v>45724.291666666664</c:v>
                </c:pt>
                <c:pt idx="820">
                  <c:v>45724.3125</c:v>
                </c:pt>
                <c:pt idx="821">
                  <c:v>45724.32430555555</c:v>
                </c:pt>
                <c:pt idx="822">
                  <c:v>45724.333333333328</c:v>
                </c:pt>
                <c:pt idx="823">
                  <c:v>45724.354166666664</c:v>
                </c:pt>
                <c:pt idx="824">
                  <c:v>45724.375</c:v>
                </c:pt>
                <c:pt idx="825">
                  <c:v>45724.395833333328</c:v>
                </c:pt>
                <c:pt idx="826">
                  <c:v>45724.416666666664</c:v>
                </c:pt>
                <c:pt idx="827">
                  <c:v>45724.41805555555</c:v>
                </c:pt>
                <c:pt idx="828">
                  <c:v>45724.4375</c:v>
                </c:pt>
                <c:pt idx="829">
                  <c:v>45724.444444444445</c:v>
                </c:pt>
                <c:pt idx="830">
                  <c:v>45724.458333333328</c:v>
                </c:pt>
                <c:pt idx="831">
                  <c:v>45724.479166666664</c:v>
                </c:pt>
                <c:pt idx="832">
                  <c:v>45724.498611111107</c:v>
                </c:pt>
                <c:pt idx="833">
                  <c:v>45724.5</c:v>
                </c:pt>
                <c:pt idx="834">
                  <c:v>45724.520833333328</c:v>
                </c:pt>
                <c:pt idx="835">
                  <c:v>45724.527083333334</c:v>
                </c:pt>
                <c:pt idx="836">
                  <c:v>45724.541666666664</c:v>
                </c:pt>
                <c:pt idx="837">
                  <c:v>45724.5625</c:v>
                </c:pt>
                <c:pt idx="838">
                  <c:v>45724.57430555555</c:v>
                </c:pt>
                <c:pt idx="839">
                  <c:v>45724.583333333328</c:v>
                </c:pt>
                <c:pt idx="840">
                  <c:v>45724.6</c:v>
                </c:pt>
                <c:pt idx="841">
                  <c:v>45724.604166666664</c:v>
                </c:pt>
                <c:pt idx="842">
                  <c:v>45724.625</c:v>
                </c:pt>
                <c:pt idx="843">
                  <c:v>45724.645833333328</c:v>
                </c:pt>
                <c:pt idx="844">
                  <c:v>45724.655555555553</c:v>
                </c:pt>
                <c:pt idx="845">
                  <c:v>45724.666666666664</c:v>
                </c:pt>
                <c:pt idx="846">
                  <c:v>45724.668749999997</c:v>
                </c:pt>
                <c:pt idx="847">
                  <c:v>45724.6875</c:v>
                </c:pt>
                <c:pt idx="848">
                  <c:v>45724.706944444442</c:v>
                </c:pt>
                <c:pt idx="849">
                  <c:v>45724.708333333328</c:v>
                </c:pt>
                <c:pt idx="850">
                  <c:v>45724.729166666664</c:v>
                </c:pt>
                <c:pt idx="851">
                  <c:v>45724.729861111111</c:v>
                </c:pt>
                <c:pt idx="852">
                  <c:v>45724.75</c:v>
                </c:pt>
                <c:pt idx="853">
                  <c:v>45724.752777777772</c:v>
                </c:pt>
                <c:pt idx="854">
                  <c:v>45724.770833333328</c:v>
                </c:pt>
                <c:pt idx="855">
                  <c:v>45724.791666666664</c:v>
                </c:pt>
                <c:pt idx="856">
                  <c:v>45724.82430555555</c:v>
                </c:pt>
                <c:pt idx="857">
                  <c:v>45724.833333333328</c:v>
                </c:pt>
                <c:pt idx="858">
                  <c:v>45724.854166666664</c:v>
                </c:pt>
                <c:pt idx="859">
                  <c:v>45724.875</c:v>
                </c:pt>
                <c:pt idx="860">
                  <c:v>45724.895833333328</c:v>
                </c:pt>
                <c:pt idx="861">
                  <c:v>45724.9375</c:v>
                </c:pt>
                <c:pt idx="862">
                  <c:v>45724.958333333328</c:v>
                </c:pt>
                <c:pt idx="863">
                  <c:v>45724.979166666664</c:v>
                </c:pt>
                <c:pt idx="864">
                  <c:v>45724.993055555555</c:v>
                </c:pt>
                <c:pt idx="865">
                  <c:v>45725</c:v>
                </c:pt>
                <c:pt idx="866">
                  <c:v>45725.020833333328</c:v>
                </c:pt>
                <c:pt idx="867">
                  <c:v>45725.041666666664</c:v>
                </c:pt>
                <c:pt idx="868">
                  <c:v>45725.0625</c:v>
                </c:pt>
                <c:pt idx="869">
                  <c:v>45725.066666666666</c:v>
                </c:pt>
                <c:pt idx="870">
                  <c:v>45725.083333333328</c:v>
                </c:pt>
                <c:pt idx="871">
                  <c:v>45725.089583333334</c:v>
                </c:pt>
                <c:pt idx="872">
                  <c:v>45725.104166666664</c:v>
                </c:pt>
                <c:pt idx="873">
                  <c:v>45725.125</c:v>
                </c:pt>
                <c:pt idx="874">
                  <c:v>45725.145833333328</c:v>
                </c:pt>
                <c:pt idx="875">
                  <c:v>45725.166666666664</c:v>
                </c:pt>
                <c:pt idx="876">
                  <c:v>45725.1875</c:v>
                </c:pt>
                <c:pt idx="877">
                  <c:v>45725.203472222223</c:v>
                </c:pt>
                <c:pt idx="878">
                  <c:v>45725.208333333328</c:v>
                </c:pt>
                <c:pt idx="879">
                  <c:v>45725.229166666664</c:v>
                </c:pt>
                <c:pt idx="880">
                  <c:v>45725.241666666661</c:v>
                </c:pt>
                <c:pt idx="881">
                  <c:v>45725.25</c:v>
                </c:pt>
                <c:pt idx="882">
                  <c:v>45725.270833333328</c:v>
                </c:pt>
                <c:pt idx="883">
                  <c:v>45725.291666666664</c:v>
                </c:pt>
                <c:pt idx="884">
                  <c:v>45725.302777777775</c:v>
                </c:pt>
                <c:pt idx="885">
                  <c:v>45725.3125</c:v>
                </c:pt>
                <c:pt idx="886">
                  <c:v>45725.333333333328</c:v>
                </c:pt>
                <c:pt idx="887">
                  <c:v>45725.354166666664</c:v>
                </c:pt>
                <c:pt idx="888">
                  <c:v>45725.375</c:v>
                </c:pt>
                <c:pt idx="889">
                  <c:v>45725.395833333328</c:v>
                </c:pt>
                <c:pt idx="890">
                  <c:v>45725.416666666664</c:v>
                </c:pt>
                <c:pt idx="891">
                  <c:v>45725.4375</c:v>
                </c:pt>
                <c:pt idx="892">
                  <c:v>45725.458333333328</c:v>
                </c:pt>
                <c:pt idx="893">
                  <c:v>45725.479166666664</c:v>
                </c:pt>
                <c:pt idx="894">
                  <c:v>45725.5</c:v>
                </c:pt>
                <c:pt idx="895">
                  <c:v>45725.513888888883</c:v>
                </c:pt>
                <c:pt idx="896">
                  <c:v>45725.520833333328</c:v>
                </c:pt>
                <c:pt idx="897">
                  <c:v>45725.541666666664</c:v>
                </c:pt>
                <c:pt idx="898">
                  <c:v>45725.557638888888</c:v>
                </c:pt>
                <c:pt idx="899">
                  <c:v>45725.5625</c:v>
                </c:pt>
                <c:pt idx="900">
                  <c:v>45725.583333333328</c:v>
                </c:pt>
                <c:pt idx="901">
                  <c:v>45725.604166666664</c:v>
                </c:pt>
                <c:pt idx="902">
                  <c:v>45725.625</c:v>
                </c:pt>
                <c:pt idx="903">
                  <c:v>45725.645833333328</c:v>
                </c:pt>
                <c:pt idx="904">
                  <c:v>45725.666666666664</c:v>
                </c:pt>
                <c:pt idx="905">
                  <c:v>45725.6875</c:v>
                </c:pt>
                <c:pt idx="906">
                  <c:v>45725.708333333328</c:v>
                </c:pt>
                <c:pt idx="907">
                  <c:v>45725.729166666664</c:v>
                </c:pt>
                <c:pt idx="908">
                  <c:v>45725.75</c:v>
                </c:pt>
                <c:pt idx="909">
                  <c:v>45725.770833333328</c:v>
                </c:pt>
                <c:pt idx="910">
                  <c:v>45725.791666666664</c:v>
                </c:pt>
                <c:pt idx="911">
                  <c:v>45725.8125</c:v>
                </c:pt>
                <c:pt idx="912">
                  <c:v>45725.833333333328</c:v>
                </c:pt>
                <c:pt idx="913">
                  <c:v>45725.854166666664</c:v>
                </c:pt>
                <c:pt idx="914">
                  <c:v>45725.875</c:v>
                </c:pt>
                <c:pt idx="915">
                  <c:v>45725.895833333328</c:v>
                </c:pt>
                <c:pt idx="916">
                  <c:v>45725.916666666664</c:v>
                </c:pt>
                <c:pt idx="917">
                  <c:v>45725.9375</c:v>
                </c:pt>
                <c:pt idx="918">
                  <c:v>45725.958333333328</c:v>
                </c:pt>
                <c:pt idx="919">
                  <c:v>45725.979166666664</c:v>
                </c:pt>
                <c:pt idx="920">
                  <c:v>45726</c:v>
                </c:pt>
                <c:pt idx="921">
                  <c:v>45726.020833333328</c:v>
                </c:pt>
                <c:pt idx="922">
                  <c:v>45726.041666666664</c:v>
                </c:pt>
                <c:pt idx="923">
                  <c:v>45726.0625</c:v>
                </c:pt>
                <c:pt idx="924">
                  <c:v>45726.083333333328</c:v>
                </c:pt>
                <c:pt idx="925">
                  <c:v>45726.104166666664</c:v>
                </c:pt>
                <c:pt idx="926">
                  <c:v>45726.125</c:v>
                </c:pt>
                <c:pt idx="927">
                  <c:v>45726.145833333328</c:v>
                </c:pt>
                <c:pt idx="928">
                  <c:v>45726.166666666664</c:v>
                </c:pt>
                <c:pt idx="929">
                  <c:v>45726.1875</c:v>
                </c:pt>
                <c:pt idx="930">
                  <c:v>45726.208333333328</c:v>
                </c:pt>
                <c:pt idx="931">
                  <c:v>45726.229166666664</c:v>
                </c:pt>
                <c:pt idx="932">
                  <c:v>45726.25</c:v>
                </c:pt>
                <c:pt idx="933">
                  <c:v>45726.270833333328</c:v>
                </c:pt>
                <c:pt idx="934">
                  <c:v>45726.291666666664</c:v>
                </c:pt>
                <c:pt idx="935">
                  <c:v>45726.3125</c:v>
                </c:pt>
                <c:pt idx="936">
                  <c:v>45726.333333333328</c:v>
                </c:pt>
                <c:pt idx="937">
                  <c:v>45726.354166666664</c:v>
                </c:pt>
                <c:pt idx="938">
                  <c:v>45726.375</c:v>
                </c:pt>
                <c:pt idx="939">
                  <c:v>45726.395833333328</c:v>
                </c:pt>
                <c:pt idx="940">
                  <c:v>45726.416666666664</c:v>
                </c:pt>
                <c:pt idx="941">
                  <c:v>45726.4375</c:v>
                </c:pt>
                <c:pt idx="942">
                  <c:v>45726.458333333328</c:v>
                </c:pt>
                <c:pt idx="943">
                  <c:v>45726.479166666664</c:v>
                </c:pt>
                <c:pt idx="944">
                  <c:v>45726.5</c:v>
                </c:pt>
                <c:pt idx="945">
                  <c:v>45726.520833333328</c:v>
                </c:pt>
                <c:pt idx="946">
                  <c:v>45726.541666666664</c:v>
                </c:pt>
                <c:pt idx="947">
                  <c:v>45726.5625</c:v>
                </c:pt>
                <c:pt idx="948">
                  <c:v>45726.583333333328</c:v>
                </c:pt>
                <c:pt idx="949">
                  <c:v>45726.604166666664</c:v>
                </c:pt>
                <c:pt idx="950">
                  <c:v>45726.625</c:v>
                </c:pt>
                <c:pt idx="951">
                  <c:v>45726.645833333328</c:v>
                </c:pt>
                <c:pt idx="952">
                  <c:v>45726.666666666664</c:v>
                </c:pt>
                <c:pt idx="953">
                  <c:v>45726.6875</c:v>
                </c:pt>
                <c:pt idx="954">
                  <c:v>45726.708333333328</c:v>
                </c:pt>
                <c:pt idx="955">
                  <c:v>45726.729166666664</c:v>
                </c:pt>
                <c:pt idx="956">
                  <c:v>45726.75</c:v>
                </c:pt>
                <c:pt idx="957">
                  <c:v>45726.770833333328</c:v>
                </c:pt>
                <c:pt idx="958">
                  <c:v>45726.791666666664</c:v>
                </c:pt>
                <c:pt idx="959">
                  <c:v>45726.8125</c:v>
                </c:pt>
                <c:pt idx="960">
                  <c:v>45726.833333333328</c:v>
                </c:pt>
                <c:pt idx="961">
                  <c:v>45726.854166666664</c:v>
                </c:pt>
                <c:pt idx="962">
                  <c:v>45726.875</c:v>
                </c:pt>
                <c:pt idx="963">
                  <c:v>45726.895833333328</c:v>
                </c:pt>
                <c:pt idx="964">
                  <c:v>45726.916666666664</c:v>
                </c:pt>
                <c:pt idx="965">
                  <c:v>45726.9375</c:v>
                </c:pt>
                <c:pt idx="966">
                  <c:v>45726.958333333328</c:v>
                </c:pt>
                <c:pt idx="967">
                  <c:v>45726.979166666664</c:v>
                </c:pt>
                <c:pt idx="968">
                  <c:v>45727</c:v>
                </c:pt>
                <c:pt idx="969">
                  <c:v>45727.020833333328</c:v>
                </c:pt>
                <c:pt idx="970">
                  <c:v>45727.041666666664</c:v>
                </c:pt>
                <c:pt idx="971">
                  <c:v>45727.0625</c:v>
                </c:pt>
                <c:pt idx="972">
                  <c:v>45727.083333333328</c:v>
                </c:pt>
                <c:pt idx="973">
                  <c:v>45727.104166666664</c:v>
                </c:pt>
                <c:pt idx="974">
                  <c:v>45727.125</c:v>
                </c:pt>
                <c:pt idx="975">
                  <c:v>45727.145833333328</c:v>
                </c:pt>
                <c:pt idx="976">
                  <c:v>45727.166666666664</c:v>
                </c:pt>
                <c:pt idx="977">
                  <c:v>45727.1875</c:v>
                </c:pt>
                <c:pt idx="978">
                  <c:v>45727.208333333328</c:v>
                </c:pt>
                <c:pt idx="979">
                  <c:v>45727.229166666664</c:v>
                </c:pt>
                <c:pt idx="980">
                  <c:v>45727.25</c:v>
                </c:pt>
                <c:pt idx="981">
                  <c:v>45727.270833333328</c:v>
                </c:pt>
                <c:pt idx="982">
                  <c:v>45727.291666666664</c:v>
                </c:pt>
                <c:pt idx="983">
                  <c:v>45727.3125</c:v>
                </c:pt>
                <c:pt idx="984">
                  <c:v>45727.333333333328</c:v>
                </c:pt>
                <c:pt idx="985">
                  <c:v>45727.354166666664</c:v>
                </c:pt>
                <c:pt idx="986">
                  <c:v>45727.375</c:v>
                </c:pt>
                <c:pt idx="987">
                  <c:v>45727.395833333328</c:v>
                </c:pt>
                <c:pt idx="988">
                  <c:v>45727.416666666664</c:v>
                </c:pt>
                <c:pt idx="989">
                  <c:v>45727.4375</c:v>
                </c:pt>
                <c:pt idx="990">
                  <c:v>45727.458333333328</c:v>
                </c:pt>
                <c:pt idx="991">
                  <c:v>45727.479166666664</c:v>
                </c:pt>
                <c:pt idx="992">
                  <c:v>45727.5</c:v>
                </c:pt>
                <c:pt idx="993">
                  <c:v>45727.520833333328</c:v>
                </c:pt>
                <c:pt idx="994">
                  <c:v>45727.541666666664</c:v>
                </c:pt>
                <c:pt idx="995">
                  <c:v>45727.5625</c:v>
                </c:pt>
                <c:pt idx="996">
                  <c:v>45727.583333333328</c:v>
                </c:pt>
                <c:pt idx="997">
                  <c:v>45727.604166666664</c:v>
                </c:pt>
                <c:pt idx="998">
                  <c:v>45727.625</c:v>
                </c:pt>
                <c:pt idx="999">
                  <c:v>45727.645833333328</c:v>
                </c:pt>
                <c:pt idx="1000">
                  <c:v>45727.666666666664</c:v>
                </c:pt>
                <c:pt idx="1001">
                  <c:v>45727.6875</c:v>
                </c:pt>
                <c:pt idx="1002">
                  <c:v>45727.708333333328</c:v>
                </c:pt>
                <c:pt idx="1003">
                  <c:v>45727.729166666664</c:v>
                </c:pt>
                <c:pt idx="1004">
                  <c:v>45727.75</c:v>
                </c:pt>
                <c:pt idx="1005">
                  <c:v>45727.770833333328</c:v>
                </c:pt>
                <c:pt idx="1006">
                  <c:v>45727.791666666664</c:v>
                </c:pt>
                <c:pt idx="1007">
                  <c:v>45727.8125</c:v>
                </c:pt>
                <c:pt idx="1008">
                  <c:v>45727.833333333328</c:v>
                </c:pt>
                <c:pt idx="1009">
                  <c:v>45727.854166666664</c:v>
                </c:pt>
                <c:pt idx="1010">
                  <c:v>45727.875</c:v>
                </c:pt>
                <c:pt idx="1011">
                  <c:v>45727.895833333328</c:v>
                </c:pt>
                <c:pt idx="1012">
                  <c:v>45727.916666666664</c:v>
                </c:pt>
                <c:pt idx="1013">
                  <c:v>45727.9375</c:v>
                </c:pt>
                <c:pt idx="1014">
                  <c:v>45727.958333333328</c:v>
                </c:pt>
                <c:pt idx="1015">
                  <c:v>45727.979166666664</c:v>
                </c:pt>
                <c:pt idx="1016">
                  <c:v>45728</c:v>
                </c:pt>
                <c:pt idx="1017">
                  <c:v>45728.020833333328</c:v>
                </c:pt>
                <c:pt idx="1018">
                  <c:v>45728.041666666664</c:v>
                </c:pt>
                <c:pt idx="1019">
                  <c:v>45728.0625</c:v>
                </c:pt>
                <c:pt idx="1020">
                  <c:v>45728.083333333328</c:v>
                </c:pt>
                <c:pt idx="1021">
                  <c:v>45728.104166666664</c:v>
                </c:pt>
                <c:pt idx="1022">
                  <c:v>45728.125</c:v>
                </c:pt>
                <c:pt idx="1023">
                  <c:v>45728.145833333328</c:v>
                </c:pt>
                <c:pt idx="1024">
                  <c:v>45728.166666666664</c:v>
                </c:pt>
                <c:pt idx="1025">
                  <c:v>45728.1875</c:v>
                </c:pt>
                <c:pt idx="1026">
                  <c:v>45728.208333333328</c:v>
                </c:pt>
                <c:pt idx="1027">
                  <c:v>45728.229166666664</c:v>
                </c:pt>
                <c:pt idx="1028">
                  <c:v>45728.25</c:v>
                </c:pt>
                <c:pt idx="1029">
                  <c:v>45728.270833333328</c:v>
                </c:pt>
                <c:pt idx="1030">
                  <c:v>45728.291666666664</c:v>
                </c:pt>
                <c:pt idx="1031">
                  <c:v>45728.3125</c:v>
                </c:pt>
                <c:pt idx="1032">
                  <c:v>45728.333333333328</c:v>
                </c:pt>
                <c:pt idx="1033">
                  <c:v>45728.354166666664</c:v>
                </c:pt>
                <c:pt idx="1034">
                  <c:v>45728.375</c:v>
                </c:pt>
                <c:pt idx="1035">
                  <c:v>45728.395833333328</c:v>
                </c:pt>
                <c:pt idx="1036">
                  <c:v>45728.416666666664</c:v>
                </c:pt>
                <c:pt idx="1037">
                  <c:v>45728.4375</c:v>
                </c:pt>
                <c:pt idx="1038">
                  <c:v>45728.458333333328</c:v>
                </c:pt>
                <c:pt idx="1039">
                  <c:v>45728.479166666664</c:v>
                </c:pt>
                <c:pt idx="1040">
                  <c:v>45728.5</c:v>
                </c:pt>
                <c:pt idx="1041">
                  <c:v>45728.520833333328</c:v>
                </c:pt>
                <c:pt idx="1042">
                  <c:v>45728.541666666664</c:v>
                </c:pt>
                <c:pt idx="1043">
                  <c:v>45728.5625</c:v>
                </c:pt>
                <c:pt idx="1044">
                  <c:v>45728.583333333328</c:v>
                </c:pt>
                <c:pt idx="1045">
                  <c:v>45728.604166666664</c:v>
                </c:pt>
                <c:pt idx="1046">
                  <c:v>45728.625</c:v>
                </c:pt>
                <c:pt idx="1047">
                  <c:v>45728.645833333328</c:v>
                </c:pt>
                <c:pt idx="1048">
                  <c:v>45728.666666666664</c:v>
                </c:pt>
                <c:pt idx="1049">
                  <c:v>45728.6875</c:v>
                </c:pt>
                <c:pt idx="1050">
                  <c:v>45728.708333333328</c:v>
                </c:pt>
                <c:pt idx="1051">
                  <c:v>45728.729166666664</c:v>
                </c:pt>
                <c:pt idx="1052">
                  <c:v>45728.75</c:v>
                </c:pt>
                <c:pt idx="1053">
                  <c:v>45728.770833333328</c:v>
                </c:pt>
                <c:pt idx="1054">
                  <c:v>45728.791666666664</c:v>
                </c:pt>
                <c:pt idx="1055">
                  <c:v>45728.8125</c:v>
                </c:pt>
                <c:pt idx="1056">
                  <c:v>45728.833333333328</c:v>
                </c:pt>
                <c:pt idx="1057">
                  <c:v>45728.854166666664</c:v>
                </c:pt>
                <c:pt idx="1058">
                  <c:v>45728.875</c:v>
                </c:pt>
                <c:pt idx="1059">
                  <c:v>45728.895833333328</c:v>
                </c:pt>
                <c:pt idx="1060">
                  <c:v>45728.916666666664</c:v>
                </c:pt>
                <c:pt idx="1061">
                  <c:v>45728.9375</c:v>
                </c:pt>
                <c:pt idx="1062">
                  <c:v>45728.958333333328</c:v>
                </c:pt>
                <c:pt idx="1063">
                  <c:v>45728.979166666664</c:v>
                </c:pt>
                <c:pt idx="1064">
                  <c:v>45729</c:v>
                </c:pt>
                <c:pt idx="1065">
                  <c:v>45729.020833333328</c:v>
                </c:pt>
                <c:pt idx="1066">
                  <c:v>45729.041666666664</c:v>
                </c:pt>
                <c:pt idx="1067">
                  <c:v>45729.0625</c:v>
                </c:pt>
                <c:pt idx="1068">
                  <c:v>45729.083333333328</c:v>
                </c:pt>
                <c:pt idx="1069">
                  <c:v>45729.104166666664</c:v>
                </c:pt>
                <c:pt idx="1070">
                  <c:v>45729.125</c:v>
                </c:pt>
                <c:pt idx="1071">
                  <c:v>45729.145833333328</c:v>
                </c:pt>
                <c:pt idx="1072">
                  <c:v>45729.166666666664</c:v>
                </c:pt>
                <c:pt idx="1073">
                  <c:v>45729.1875</c:v>
                </c:pt>
                <c:pt idx="1074">
                  <c:v>45729.208333333328</c:v>
                </c:pt>
                <c:pt idx="1075">
                  <c:v>45729.229166666664</c:v>
                </c:pt>
                <c:pt idx="1076">
                  <c:v>45729.25</c:v>
                </c:pt>
                <c:pt idx="1077">
                  <c:v>45729.270833333328</c:v>
                </c:pt>
                <c:pt idx="1078">
                  <c:v>45729.291666666664</c:v>
                </c:pt>
                <c:pt idx="1079">
                  <c:v>45729.3125</c:v>
                </c:pt>
                <c:pt idx="1080">
                  <c:v>45729.333333333328</c:v>
                </c:pt>
                <c:pt idx="1081">
                  <c:v>45729.354166666664</c:v>
                </c:pt>
                <c:pt idx="1082">
                  <c:v>45729.375</c:v>
                </c:pt>
                <c:pt idx="1083">
                  <c:v>45729.395833333328</c:v>
                </c:pt>
                <c:pt idx="1084">
                  <c:v>45729.416666666664</c:v>
                </c:pt>
                <c:pt idx="1085">
                  <c:v>45729.4375</c:v>
                </c:pt>
                <c:pt idx="1086">
                  <c:v>45729.458333333328</c:v>
                </c:pt>
                <c:pt idx="1087">
                  <c:v>45729.479166666664</c:v>
                </c:pt>
                <c:pt idx="1088">
                  <c:v>45729.5</c:v>
                </c:pt>
                <c:pt idx="1089">
                  <c:v>45729.520833333328</c:v>
                </c:pt>
                <c:pt idx="1090">
                  <c:v>45729.541666666664</c:v>
                </c:pt>
                <c:pt idx="1091">
                  <c:v>45729.5625</c:v>
                </c:pt>
                <c:pt idx="1092">
                  <c:v>45729.583333333328</c:v>
                </c:pt>
                <c:pt idx="1093">
                  <c:v>45729.604166666664</c:v>
                </c:pt>
                <c:pt idx="1094">
                  <c:v>45729.625</c:v>
                </c:pt>
                <c:pt idx="1095">
                  <c:v>45729.645833333328</c:v>
                </c:pt>
                <c:pt idx="1096">
                  <c:v>45729.666666666664</c:v>
                </c:pt>
                <c:pt idx="1097">
                  <c:v>45729.6875</c:v>
                </c:pt>
                <c:pt idx="1098">
                  <c:v>45729.708333333328</c:v>
                </c:pt>
                <c:pt idx="1099">
                  <c:v>45729.729166666664</c:v>
                </c:pt>
                <c:pt idx="1100">
                  <c:v>45729.75</c:v>
                </c:pt>
                <c:pt idx="1101">
                  <c:v>45729.770833333328</c:v>
                </c:pt>
                <c:pt idx="1102">
                  <c:v>45729.791666666664</c:v>
                </c:pt>
                <c:pt idx="1103">
                  <c:v>45729.8125</c:v>
                </c:pt>
                <c:pt idx="1104">
                  <c:v>45729.833333333328</c:v>
                </c:pt>
                <c:pt idx="1105">
                  <c:v>45729.854166666664</c:v>
                </c:pt>
                <c:pt idx="1106">
                  <c:v>45729.875</c:v>
                </c:pt>
                <c:pt idx="1107">
                  <c:v>45729.895833333328</c:v>
                </c:pt>
                <c:pt idx="1108">
                  <c:v>45729.916666666664</c:v>
                </c:pt>
                <c:pt idx="1109">
                  <c:v>45729.9375</c:v>
                </c:pt>
                <c:pt idx="1110">
                  <c:v>45729.958333333328</c:v>
                </c:pt>
                <c:pt idx="1111">
                  <c:v>45729.979166666664</c:v>
                </c:pt>
                <c:pt idx="1112">
                  <c:v>45730</c:v>
                </c:pt>
                <c:pt idx="1113">
                  <c:v>45730.020833333328</c:v>
                </c:pt>
                <c:pt idx="1114">
                  <c:v>45730.041666666664</c:v>
                </c:pt>
                <c:pt idx="1115">
                  <c:v>45730.0625</c:v>
                </c:pt>
                <c:pt idx="1116">
                  <c:v>45730.083333333328</c:v>
                </c:pt>
                <c:pt idx="1117">
                  <c:v>45730.104166666664</c:v>
                </c:pt>
                <c:pt idx="1118">
                  <c:v>45730.125</c:v>
                </c:pt>
                <c:pt idx="1119">
                  <c:v>45730.145833333328</c:v>
                </c:pt>
                <c:pt idx="1120">
                  <c:v>45730.166666666664</c:v>
                </c:pt>
              </c:numCache>
            </c:numRef>
          </c:xVal>
          <c:yVal>
            <c:numRef>
              <c:f>HM01X_Data_040764_9999999910803!$Q$2:$Q$1201</c:f>
              <c:numCache>
                <c:formatCode>General</c:formatCode>
                <c:ptCount val="1200"/>
                <c:pt idx="0">
                  <c:v>20.5</c:v>
                </c:pt>
                <c:pt idx="1">
                  <c:v>22.3</c:v>
                </c:pt>
                <c:pt idx="2">
                  <c:v>24.1</c:v>
                </c:pt>
                <c:pt idx="3">
                  <c:v>24.1</c:v>
                </c:pt>
                <c:pt idx="4">
                  <c:v>24.1</c:v>
                </c:pt>
                <c:pt idx="5">
                  <c:v>25.9</c:v>
                </c:pt>
                <c:pt idx="6">
                  <c:v>27.7</c:v>
                </c:pt>
                <c:pt idx="7">
                  <c:v>27.7</c:v>
                </c:pt>
                <c:pt idx="8">
                  <c:v>27.7</c:v>
                </c:pt>
                <c:pt idx="9">
                  <c:v>25.9</c:v>
                </c:pt>
                <c:pt idx="10">
                  <c:v>29.5</c:v>
                </c:pt>
                <c:pt idx="11">
                  <c:v>29.5</c:v>
                </c:pt>
                <c:pt idx="12">
                  <c:v>31.3</c:v>
                </c:pt>
                <c:pt idx="13">
                  <c:v>31.3</c:v>
                </c:pt>
                <c:pt idx="14">
                  <c:v>31.3</c:v>
                </c:pt>
                <c:pt idx="15">
                  <c:v>33.5</c:v>
                </c:pt>
                <c:pt idx="16">
                  <c:v>35.299999999999997</c:v>
                </c:pt>
                <c:pt idx="17">
                  <c:v>35.299999999999997</c:v>
                </c:pt>
                <c:pt idx="18">
                  <c:v>33.5</c:v>
                </c:pt>
                <c:pt idx="19">
                  <c:v>33.5</c:v>
                </c:pt>
                <c:pt idx="20">
                  <c:v>31.3</c:v>
                </c:pt>
                <c:pt idx="21">
                  <c:v>33.5</c:v>
                </c:pt>
                <c:pt idx="22">
                  <c:v>37.1</c:v>
                </c:pt>
                <c:pt idx="23">
                  <c:v>38.9</c:v>
                </c:pt>
                <c:pt idx="24">
                  <c:v>40.700000000000003</c:v>
                </c:pt>
                <c:pt idx="25">
                  <c:v>40.700000000000003</c:v>
                </c:pt>
                <c:pt idx="26">
                  <c:v>37.1</c:v>
                </c:pt>
                <c:pt idx="27">
                  <c:v>35.299999999999997</c:v>
                </c:pt>
                <c:pt idx="28">
                  <c:v>35.299999999999997</c:v>
                </c:pt>
                <c:pt idx="29">
                  <c:v>37.1</c:v>
                </c:pt>
                <c:pt idx="30">
                  <c:v>37.1</c:v>
                </c:pt>
                <c:pt idx="31">
                  <c:v>38.9</c:v>
                </c:pt>
                <c:pt idx="32">
                  <c:v>35.299999999999997</c:v>
                </c:pt>
                <c:pt idx="33">
                  <c:v>37.1</c:v>
                </c:pt>
                <c:pt idx="34">
                  <c:v>35.299999999999997</c:v>
                </c:pt>
                <c:pt idx="35">
                  <c:v>31.3</c:v>
                </c:pt>
                <c:pt idx="36">
                  <c:v>35.299999999999997</c:v>
                </c:pt>
                <c:pt idx="37">
                  <c:v>38.9</c:v>
                </c:pt>
                <c:pt idx="38">
                  <c:v>40.700000000000003</c:v>
                </c:pt>
                <c:pt idx="39">
                  <c:v>44.3</c:v>
                </c:pt>
                <c:pt idx="40">
                  <c:v>42.5</c:v>
                </c:pt>
                <c:pt idx="41">
                  <c:v>40.700000000000003</c:v>
                </c:pt>
                <c:pt idx="42">
                  <c:v>42.5</c:v>
                </c:pt>
                <c:pt idx="43">
                  <c:v>42.5</c:v>
                </c:pt>
                <c:pt idx="44">
                  <c:v>44.3</c:v>
                </c:pt>
                <c:pt idx="45">
                  <c:v>46.4</c:v>
                </c:pt>
                <c:pt idx="46">
                  <c:v>44.3</c:v>
                </c:pt>
                <c:pt idx="47">
                  <c:v>44.3</c:v>
                </c:pt>
                <c:pt idx="48">
                  <c:v>42.5</c:v>
                </c:pt>
                <c:pt idx="49">
                  <c:v>42.5</c:v>
                </c:pt>
                <c:pt idx="50">
                  <c:v>44.3</c:v>
                </c:pt>
                <c:pt idx="51">
                  <c:v>42.5</c:v>
                </c:pt>
                <c:pt idx="52">
                  <c:v>38.9</c:v>
                </c:pt>
                <c:pt idx="53">
                  <c:v>37.1</c:v>
                </c:pt>
                <c:pt idx="54">
                  <c:v>37.1</c:v>
                </c:pt>
                <c:pt idx="55">
                  <c:v>35.299999999999997</c:v>
                </c:pt>
                <c:pt idx="56">
                  <c:v>37.1</c:v>
                </c:pt>
                <c:pt idx="57">
                  <c:v>33.5</c:v>
                </c:pt>
                <c:pt idx="58">
                  <c:v>35.299999999999997</c:v>
                </c:pt>
                <c:pt idx="59">
                  <c:v>37.1</c:v>
                </c:pt>
                <c:pt idx="60">
                  <c:v>37.1</c:v>
                </c:pt>
                <c:pt idx="61">
                  <c:v>33.5</c:v>
                </c:pt>
                <c:pt idx="62">
                  <c:v>33.5</c:v>
                </c:pt>
                <c:pt idx="63">
                  <c:v>27.7</c:v>
                </c:pt>
                <c:pt idx="64">
                  <c:v>31.3</c:v>
                </c:pt>
                <c:pt idx="65">
                  <c:v>33.5</c:v>
                </c:pt>
                <c:pt idx="66">
                  <c:v>18.399999999999999</c:v>
                </c:pt>
                <c:pt idx="67">
                  <c:v>18.399999999999999</c:v>
                </c:pt>
                <c:pt idx="68">
                  <c:v>38.9</c:v>
                </c:pt>
                <c:pt idx="69">
                  <c:v>42.5</c:v>
                </c:pt>
                <c:pt idx="70">
                  <c:v>42.5</c:v>
                </c:pt>
                <c:pt idx="71">
                  <c:v>38.9</c:v>
                </c:pt>
                <c:pt idx="72">
                  <c:v>38.9</c:v>
                </c:pt>
                <c:pt idx="73">
                  <c:v>38.9</c:v>
                </c:pt>
                <c:pt idx="74">
                  <c:v>46.4</c:v>
                </c:pt>
                <c:pt idx="75">
                  <c:v>33.5</c:v>
                </c:pt>
                <c:pt idx="76">
                  <c:v>42.5</c:v>
                </c:pt>
                <c:pt idx="77">
                  <c:v>42.5</c:v>
                </c:pt>
                <c:pt idx="78">
                  <c:v>44.3</c:v>
                </c:pt>
                <c:pt idx="79">
                  <c:v>50</c:v>
                </c:pt>
                <c:pt idx="80">
                  <c:v>46.4</c:v>
                </c:pt>
                <c:pt idx="81">
                  <c:v>44.3</c:v>
                </c:pt>
                <c:pt idx="82">
                  <c:v>46.4</c:v>
                </c:pt>
                <c:pt idx="83">
                  <c:v>42.5</c:v>
                </c:pt>
                <c:pt idx="84">
                  <c:v>42.5</c:v>
                </c:pt>
                <c:pt idx="85">
                  <c:v>40.700000000000003</c:v>
                </c:pt>
                <c:pt idx="86">
                  <c:v>42.5</c:v>
                </c:pt>
                <c:pt idx="87">
                  <c:v>42.5</c:v>
                </c:pt>
                <c:pt idx="88">
                  <c:v>37.1</c:v>
                </c:pt>
                <c:pt idx="89">
                  <c:v>42.5</c:v>
                </c:pt>
                <c:pt idx="90">
                  <c:v>37.1</c:v>
                </c:pt>
                <c:pt idx="91">
                  <c:v>37.1</c:v>
                </c:pt>
                <c:pt idx="92">
                  <c:v>35.299999999999997</c:v>
                </c:pt>
                <c:pt idx="93">
                  <c:v>35.299999999999997</c:v>
                </c:pt>
                <c:pt idx="94">
                  <c:v>38.9</c:v>
                </c:pt>
                <c:pt idx="95">
                  <c:v>38.9</c:v>
                </c:pt>
                <c:pt idx="96">
                  <c:v>40.700000000000003</c:v>
                </c:pt>
                <c:pt idx="97">
                  <c:v>37.1</c:v>
                </c:pt>
                <c:pt idx="98">
                  <c:v>33.5</c:v>
                </c:pt>
                <c:pt idx="99">
                  <c:v>35.299999999999997</c:v>
                </c:pt>
                <c:pt idx="100">
                  <c:v>35.299999999999997</c:v>
                </c:pt>
                <c:pt idx="101">
                  <c:v>37.1</c:v>
                </c:pt>
                <c:pt idx="102">
                  <c:v>37.1</c:v>
                </c:pt>
                <c:pt idx="103">
                  <c:v>37.1</c:v>
                </c:pt>
                <c:pt idx="104">
                  <c:v>27.7</c:v>
                </c:pt>
                <c:pt idx="105">
                  <c:v>35.299999999999997</c:v>
                </c:pt>
                <c:pt idx="106">
                  <c:v>38.9</c:v>
                </c:pt>
                <c:pt idx="107">
                  <c:v>40.700000000000003</c:v>
                </c:pt>
                <c:pt idx="108">
                  <c:v>42.5</c:v>
                </c:pt>
                <c:pt idx="109">
                  <c:v>42.5</c:v>
                </c:pt>
                <c:pt idx="110">
                  <c:v>40.700000000000003</c:v>
                </c:pt>
                <c:pt idx="111">
                  <c:v>38.9</c:v>
                </c:pt>
                <c:pt idx="112">
                  <c:v>38.9</c:v>
                </c:pt>
                <c:pt idx="113">
                  <c:v>38.9</c:v>
                </c:pt>
                <c:pt idx="114">
                  <c:v>46.4</c:v>
                </c:pt>
                <c:pt idx="115">
                  <c:v>37.1</c:v>
                </c:pt>
                <c:pt idx="116">
                  <c:v>40.700000000000003</c:v>
                </c:pt>
                <c:pt idx="117">
                  <c:v>38.9</c:v>
                </c:pt>
                <c:pt idx="118">
                  <c:v>40.700000000000003</c:v>
                </c:pt>
                <c:pt idx="119">
                  <c:v>37.1</c:v>
                </c:pt>
                <c:pt idx="120">
                  <c:v>38.9</c:v>
                </c:pt>
                <c:pt idx="121">
                  <c:v>22.3</c:v>
                </c:pt>
                <c:pt idx="122">
                  <c:v>24.1</c:v>
                </c:pt>
                <c:pt idx="123">
                  <c:v>22.3</c:v>
                </c:pt>
                <c:pt idx="124">
                  <c:v>20.5</c:v>
                </c:pt>
                <c:pt idx="125">
                  <c:v>16.600000000000001</c:v>
                </c:pt>
                <c:pt idx="126">
                  <c:v>44.3</c:v>
                </c:pt>
                <c:pt idx="127">
                  <c:v>46.4</c:v>
                </c:pt>
                <c:pt idx="128">
                  <c:v>44.3</c:v>
                </c:pt>
                <c:pt idx="129">
                  <c:v>24.1</c:v>
                </c:pt>
                <c:pt idx="130">
                  <c:v>27.7</c:v>
                </c:pt>
                <c:pt idx="131">
                  <c:v>27.7</c:v>
                </c:pt>
                <c:pt idx="132">
                  <c:v>24.1</c:v>
                </c:pt>
                <c:pt idx="133">
                  <c:v>22.3</c:v>
                </c:pt>
                <c:pt idx="134">
                  <c:v>18.399999999999999</c:v>
                </c:pt>
                <c:pt idx="135">
                  <c:v>18.399999999999999</c:v>
                </c:pt>
                <c:pt idx="136">
                  <c:v>16.600000000000001</c:v>
                </c:pt>
                <c:pt idx="137">
                  <c:v>29.5</c:v>
                </c:pt>
                <c:pt idx="138">
                  <c:v>20.5</c:v>
                </c:pt>
                <c:pt idx="139">
                  <c:v>14.8</c:v>
                </c:pt>
                <c:pt idx="140">
                  <c:v>16.600000000000001</c:v>
                </c:pt>
                <c:pt idx="141">
                  <c:v>16.600000000000001</c:v>
                </c:pt>
                <c:pt idx="142">
                  <c:v>25.9</c:v>
                </c:pt>
                <c:pt idx="143">
                  <c:v>29.5</c:v>
                </c:pt>
                <c:pt idx="144">
                  <c:v>25.9</c:v>
                </c:pt>
                <c:pt idx="145">
                  <c:v>27.7</c:v>
                </c:pt>
                <c:pt idx="146">
                  <c:v>27.7</c:v>
                </c:pt>
                <c:pt idx="147">
                  <c:v>27.7</c:v>
                </c:pt>
                <c:pt idx="148">
                  <c:v>29.5</c:v>
                </c:pt>
                <c:pt idx="149">
                  <c:v>27.7</c:v>
                </c:pt>
                <c:pt idx="150">
                  <c:v>33.5</c:v>
                </c:pt>
                <c:pt idx="151">
                  <c:v>31.3</c:v>
                </c:pt>
                <c:pt idx="152">
                  <c:v>29.5</c:v>
                </c:pt>
                <c:pt idx="153">
                  <c:v>31.3</c:v>
                </c:pt>
                <c:pt idx="154">
                  <c:v>35.299999999999997</c:v>
                </c:pt>
                <c:pt idx="155">
                  <c:v>37.1</c:v>
                </c:pt>
                <c:pt idx="156">
                  <c:v>33.5</c:v>
                </c:pt>
                <c:pt idx="157">
                  <c:v>35.299999999999997</c:v>
                </c:pt>
                <c:pt idx="158">
                  <c:v>35.299999999999997</c:v>
                </c:pt>
                <c:pt idx="159">
                  <c:v>37.1</c:v>
                </c:pt>
                <c:pt idx="160">
                  <c:v>37.1</c:v>
                </c:pt>
                <c:pt idx="161">
                  <c:v>37.1</c:v>
                </c:pt>
                <c:pt idx="162">
                  <c:v>37.1</c:v>
                </c:pt>
                <c:pt idx="163">
                  <c:v>35.299999999999997</c:v>
                </c:pt>
                <c:pt idx="164">
                  <c:v>35.299999999999997</c:v>
                </c:pt>
                <c:pt idx="165">
                  <c:v>35.299999999999997</c:v>
                </c:pt>
                <c:pt idx="166">
                  <c:v>40.700000000000003</c:v>
                </c:pt>
                <c:pt idx="167">
                  <c:v>37.1</c:v>
                </c:pt>
                <c:pt idx="168">
                  <c:v>37.1</c:v>
                </c:pt>
                <c:pt idx="169">
                  <c:v>37.1</c:v>
                </c:pt>
                <c:pt idx="170">
                  <c:v>38.9</c:v>
                </c:pt>
                <c:pt idx="171">
                  <c:v>35.299999999999997</c:v>
                </c:pt>
                <c:pt idx="172">
                  <c:v>35.299999999999997</c:v>
                </c:pt>
                <c:pt idx="173">
                  <c:v>35.299999999999997</c:v>
                </c:pt>
                <c:pt idx="174">
                  <c:v>35.299999999999997</c:v>
                </c:pt>
                <c:pt idx="175">
                  <c:v>38.9</c:v>
                </c:pt>
                <c:pt idx="176">
                  <c:v>31.3</c:v>
                </c:pt>
                <c:pt idx="177">
                  <c:v>24.1</c:v>
                </c:pt>
                <c:pt idx="178">
                  <c:v>16.600000000000001</c:v>
                </c:pt>
                <c:pt idx="179">
                  <c:v>22.3</c:v>
                </c:pt>
                <c:pt idx="180">
                  <c:v>27.7</c:v>
                </c:pt>
                <c:pt idx="181">
                  <c:v>24.1</c:v>
                </c:pt>
                <c:pt idx="182">
                  <c:v>14.8</c:v>
                </c:pt>
                <c:pt idx="183">
                  <c:v>13</c:v>
                </c:pt>
                <c:pt idx="184">
                  <c:v>14.8</c:v>
                </c:pt>
                <c:pt idx="185">
                  <c:v>20.5</c:v>
                </c:pt>
                <c:pt idx="186">
                  <c:v>24.1</c:v>
                </c:pt>
                <c:pt idx="187">
                  <c:v>24.1</c:v>
                </c:pt>
                <c:pt idx="188">
                  <c:v>24.1</c:v>
                </c:pt>
                <c:pt idx="189">
                  <c:v>24.1</c:v>
                </c:pt>
                <c:pt idx="190">
                  <c:v>25.9</c:v>
                </c:pt>
                <c:pt idx="191">
                  <c:v>24.1</c:v>
                </c:pt>
                <c:pt idx="192">
                  <c:v>25.9</c:v>
                </c:pt>
                <c:pt idx="193">
                  <c:v>27.7</c:v>
                </c:pt>
                <c:pt idx="194">
                  <c:v>25.9</c:v>
                </c:pt>
                <c:pt idx="195">
                  <c:v>27.7</c:v>
                </c:pt>
                <c:pt idx="196">
                  <c:v>27.7</c:v>
                </c:pt>
                <c:pt idx="197">
                  <c:v>29.5</c:v>
                </c:pt>
                <c:pt idx="198">
                  <c:v>29.5</c:v>
                </c:pt>
                <c:pt idx="199">
                  <c:v>29.5</c:v>
                </c:pt>
                <c:pt idx="200">
                  <c:v>29.5</c:v>
                </c:pt>
                <c:pt idx="201">
                  <c:v>31.3</c:v>
                </c:pt>
                <c:pt idx="202">
                  <c:v>29.5</c:v>
                </c:pt>
                <c:pt idx="203">
                  <c:v>27.7</c:v>
                </c:pt>
                <c:pt idx="204">
                  <c:v>29.5</c:v>
                </c:pt>
                <c:pt idx="205">
                  <c:v>29.5</c:v>
                </c:pt>
                <c:pt idx="206">
                  <c:v>29.5</c:v>
                </c:pt>
                <c:pt idx="207">
                  <c:v>25.9</c:v>
                </c:pt>
                <c:pt idx="208">
                  <c:v>24.1</c:v>
                </c:pt>
                <c:pt idx="209">
                  <c:v>24.1</c:v>
                </c:pt>
                <c:pt idx="210">
                  <c:v>24.1</c:v>
                </c:pt>
                <c:pt idx="211">
                  <c:v>24.1</c:v>
                </c:pt>
                <c:pt idx="212">
                  <c:v>24.1</c:v>
                </c:pt>
                <c:pt idx="213">
                  <c:v>24.1</c:v>
                </c:pt>
                <c:pt idx="214">
                  <c:v>22.3</c:v>
                </c:pt>
                <c:pt idx="215">
                  <c:v>22.3</c:v>
                </c:pt>
                <c:pt idx="216">
                  <c:v>24.1</c:v>
                </c:pt>
                <c:pt idx="217">
                  <c:v>20.5</c:v>
                </c:pt>
                <c:pt idx="218">
                  <c:v>20.5</c:v>
                </c:pt>
                <c:pt idx="219">
                  <c:v>13</c:v>
                </c:pt>
                <c:pt idx="220">
                  <c:v>13</c:v>
                </c:pt>
                <c:pt idx="221">
                  <c:v>13</c:v>
                </c:pt>
                <c:pt idx="222">
                  <c:v>9.4</c:v>
                </c:pt>
                <c:pt idx="223">
                  <c:v>13</c:v>
                </c:pt>
                <c:pt idx="224">
                  <c:v>13</c:v>
                </c:pt>
                <c:pt idx="225">
                  <c:v>11.2</c:v>
                </c:pt>
                <c:pt idx="226">
                  <c:v>13</c:v>
                </c:pt>
                <c:pt idx="227">
                  <c:v>16.600000000000001</c:v>
                </c:pt>
                <c:pt idx="228">
                  <c:v>11.2</c:v>
                </c:pt>
                <c:pt idx="229">
                  <c:v>14.8</c:v>
                </c:pt>
                <c:pt idx="230">
                  <c:v>16.600000000000001</c:v>
                </c:pt>
                <c:pt idx="231">
                  <c:v>20.5</c:v>
                </c:pt>
                <c:pt idx="232">
                  <c:v>25.9</c:v>
                </c:pt>
                <c:pt idx="233">
                  <c:v>27.7</c:v>
                </c:pt>
                <c:pt idx="234">
                  <c:v>31.3</c:v>
                </c:pt>
                <c:pt idx="235">
                  <c:v>31.3</c:v>
                </c:pt>
                <c:pt idx="236">
                  <c:v>29.5</c:v>
                </c:pt>
                <c:pt idx="237">
                  <c:v>31.3</c:v>
                </c:pt>
                <c:pt idx="238">
                  <c:v>35.299999999999997</c:v>
                </c:pt>
                <c:pt idx="239">
                  <c:v>37.1</c:v>
                </c:pt>
                <c:pt idx="240">
                  <c:v>38.9</c:v>
                </c:pt>
                <c:pt idx="241">
                  <c:v>40.700000000000003</c:v>
                </c:pt>
                <c:pt idx="242">
                  <c:v>42.5</c:v>
                </c:pt>
                <c:pt idx="243">
                  <c:v>42.5</c:v>
                </c:pt>
                <c:pt idx="244">
                  <c:v>42.5</c:v>
                </c:pt>
                <c:pt idx="245">
                  <c:v>44.3</c:v>
                </c:pt>
                <c:pt idx="246">
                  <c:v>44.3</c:v>
                </c:pt>
                <c:pt idx="247">
                  <c:v>46.4</c:v>
                </c:pt>
                <c:pt idx="248">
                  <c:v>46.4</c:v>
                </c:pt>
                <c:pt idx="249">
                  <c:v>46.4</c:v>
                </c:pt>
                <c:pt idx="250">
                  <c:v>44.3</c:v>
                </c:pt>
                <c:pt idx="251">
                  <c:v>48.2</c:v>
                </c:pt>
                <c:pt idx="252">
                  <c:v>46.4</c:v>
                </c:pt>
                <c:pt idx="253">
                  <c:v>50</c:v>
                </c:pt>
                <c:pt idx="254">
                  <c:v>48.2</c:v>
                </c:pt>
                <c:pt idx="255">
                  <c:v>44.3</c:v>
                </c:pt>
                <c:pt idx="256">
                  <c:v>40.700000000000003</c:v>
                </c:pt>
                <c:pt idx="257">
                  <c:v>38.9</c:v>
                </c:pt>
                <c:pt idx="258">
                  <c:v>44.3</c:v>
                </c:pt>
                <c:pt idx="259">
                  <c:v>35.299999999999997</c:v>
                </c:pt>
                <c:pt idx="260">
                  <c:v>42.5</c:v>
                </c:pt>
                <c:pt idx="261">
                  <c:v>37.1</c:v>
                </c:pt>
                <c:pt idx="262">
                  <c:v>35.299999999999997</c:v>
                </c:pt>
                <c:pt idx="263">
                  <c:v>40.700000000000003</c:v>
                </c:pt>
                <c:pt idx="264">
                  <c:v>42.5</c:v>
                </c:pt>
                <c:pt idx="265">
                  <c:v>37.1</c:v>
                </c:pt>
                <c:pt idx="266">
                  <c:v>37.1</c:v>
                </c:pt>
                <c:pt idx="267">
                  <c:v>37.1</c:v>
                </c:pt>
                <c:pt idx="268">
                  <c:v>20.5</c:v>
                </c:pt>
                <c:pt idx="269">
                  <c:v>25.9</c:v>
                </c:pt>
                <c:pt idx="270">
                  <c:v>25.9</c:v>
                </c:pt>
                <c:pt idx="271">
                  <c:v>22.3</c:v>
                </c:pt>
                <c:pt idx="272">
                  <c:v>24.1</c:v>
                </c:pt>
                <c:pt idx="273">
                  <c:v>25.9</c:v>
                </c:pt>
                <c:pt idx="274">
                  <c:v>24.1</c:v>
                </c:pt>
                <c:pt idx="275">
                  <c:v>24.1</c:v>
                </c:pt>
                <c:pt idx="276">
                  <c:v>25.9</c:v>
                </c:pt>
                <c:pt idx="277">
                  <c:v>27.7</c:v>
                </c:pt>
                <c:pt idx="278">
                  <c:v>25.9</c:v>
                </c:pt>
                <c:pt idx="279">
                  <c:v>27.7</c:v>
                </c:pt>
                <c:pt idx="280">
                  <c:v>31.3</c:v>
                </c:pt>
                <c:pt idx="281">
                  <c:v>29.5</c:v>
                </c:pt>
                <c:pt idx="282">
                  <c:v>27.7</c:v>
                </c:pt>
                <c:pt idx="283">
                  <c:v>37.1</c:v>
                </c:pt>
                <c:pt idx="284">
                  <c:v>33.5</c:v>
                </c:pt>
                <c:pt idx="285">
                  <c:v>42.5</c:v>
                </c:pt>
                <c:pt idx="286">
                  <c:v>40.700000000000003</c:v>
                </c:pt>
                <c:pt idx="287">
                  <c:v>38.9</c:v>
                </c:pt>
                <c:pt idx="288">
                  <c:v>38.9</c:v>
                </c:pt>
                <c:pt idx="289">
                  <c:v>42.5</c:v>
                </c:pt>
                <c:pt idx="290">
                  <c:v>38.9</c:v>
                </c:pt>
                <c:pt idx="291">
                  <c:v>37.1</c:v>
                </c:pt>
                <c:pt idx="292">
                  <c:v>37.1</c:v>
                </c:pt>
                <c:pt idx="293">
                  <c:v>40.700000000000003</c:v>
                </c:pt>
                <c:pt idx="294">
                  <c:v>40.700000000000003</c:v>
                </c:pt>
                <c:pt idx="295">
                  <c:v>40.700000000000003</c:v>
                </c:pt>
                <c:pt idx="296">
                  <c:v>42.5</c:v>
                </c:pt>
                <c:pt idx="297">
                  <c:v>38.9</c:v>
                </c:pt>
                <c:pt idx="298">
                  <c:v>42.5</c:v>
                </c:pt>
                <c:pt idx="299">
                  <c:v>38.9</c:v>
                </c:pt>
                <c:pt idx="300">
                  <c:v>38.9</c:v>
                </c:pt>
                <c:pt idx="301">
                  <c:v>35.299999999999997</c:v>
                </c:pt>
                <c:pt idx="302">
                  <c:v>33.5</c:v>
                </c:pt>
                <c:pt idx="303">
                  <c:v>35.299999999999997</c:v>
                </c:pt>
                <c:pt idx="304">
                  <c:v>37.1</c:v>
                </c:pt>
                <c:pt idx="305">
                  <c:v>35.299999999999997</c:v>
                </c:pt>
                <c:pt idx="306">
                  <c:v>31.3</c:v>
                </c:pt>
                <c:pt idx="307">
                  <c:v>33.5</c:v>
                </c:pt>
                <c:pt idx="308">
                  <c:v>29.5</c:v>
                </c:pt>
                <c:pt idx="309">
                  <c:v>29.5</c:v>
                </c:pt>
                <c:pt idx="310">
                  <c:v>31.3</c:v>
                </c:pt>
                <c:pt idx="311">
                  <c:v>29.5</c:v>
                </c:pt>
                <c:pt idx="312">
                  <c:v>25.9</c:v>
                </c:pt>
                <c:pt idx="313">
                  <c:v>18.399999999999999</c:v>
                </c:pt>
                <c:pt idx="314">
                  <c:v>20.5</c:v>
                </c:pt>
                <c:pt idx="315">
                  <c:v>16.600000000000001</c:v>
                </c:pt>
                <c:pt idx="316">
                  <c:v>14.8</c:v>
                </c:pt>
                <c:pt idx="317">
                  <c:v>18.399999999999999</c:v>
                </c:pt>
                <c:pt idx="318">
                  <c:v>18.399999999999999</c:v>
                </c:pt>
                <c:pt idx="319">
                  <c:v>24.1</c:v>
                </c:pt>
                <c:pt idx="320">
                  <c:v>24.1</c:v>
                </c:pt>
                <c:pt idx="321">
                  <c:v>27.7</c:v>
                </c:pt>
                <c:pt idx="322">
                  <c:v>25.9</c:v>
                </c:pt>
                <c:pt idx="323">
                  <c:v>24.1</c:v>
                </c:pt>
                <c:pt idx="324">
                  <c:v>24.1</c:v>
                </c:pt>
                <c:pt idx="325">
                  <c:v>27.7</c:v>
                </c:pt>
                <c:pt idx="326">
                  <c:v>24.1</c:v>
                </c:pt>
                <c:pt idx="327">
                  <c:v>24.1</c:v>
                </c:pt>
                <c:pt idx="328">
                  <c:v>25.9</c:v>
                </c:pt>
                <c:pt idx="329">
                  <c:v>20.5</c:v>
                </c:pt>
                <c:pt idx="330">
                  <c:v>20.5</c:v>
                </c:pt>
                <c:pt idx="331">
                  <c:v>31.3</c:v>
                </c:pt>
                <c:pt idx="332">
                  <c:v>29.5</c:v>
                </c:pt>
                <c:pt idx="333">
                  <c:v>27.7</c:v>
                </c:pt>
                <c:pt idx="334">
                  <c:v>22.3</c:v>
                </c:pt>
                <c:pt idx="335">
                  <c:v>24.1</c:v>
                </c:pt>
                <c:pt idx="336">
                  <c:v>27.7</c:v>
                </c:pt>
                <c:pt idx="337">
                  <c:v>27.7</c:v>
                </c:pt>
                <c:pt idx="338">
                  <c:v>27.7</c:v>
                </c:pt>
                <c:pt idx="339">
                  <c:v>27.7</c:v>
                </c:pt>
                <c:pt idx="340">
                  <c:v>31.3</c:v>
                </c:pt>
                <c:pt idx="341">
                  <c:v>33.5</c:v>
                </c:pt>
                <c:pt idx="342">
                  <c:v>33.5</c:v>
                </c:pt>
                <c:pt idx="343">
                  <c:v>33.5</c:v>
                </c:pt>
                <c:pt idx="344">
                  <c:v>31.3</c:v>
                </c:pt>
                <c:pt idx="345">
                  <c:v>31.3</c:v>
                </c:pt>
                <c:pt idx="346">
                  <c:v>27.7</c:v>
                </c:pt>
                <c:pt idx="347">
                  <c:v>29.5</c:v>
                </c:pt>
                <c:pt idx="348">
                  <c:v>29.5</c:v>
                </c:pt>
                <c:pt idx="349">
                  <c:v>29.5</c:v>
                </c:pt>
                <c:pt idx="350">
                  <c:v>31.3</c:v>
                </c:pt>
                <c:pt idx="351">
                  <c:v>31.3</c:v>
                </c:pt>
                <c:pt idx="352">
                  <c:v>33.5</c:v>
                </c:pt>
                <c:pt idx="353">
                  <c:v>29.5</c:v>
                </c:pt>
                <c:pt idx="354">
                  <c:v>25.9</c:v>
                </c:pt>
                <c:pt idx="355">
                  <c:v>25.9</c:v>
                </c:pt>
                <c:pt idx="356">
                  <c:v>25.9</c:v>
                </c:pt>
                <c:pt idx="357">
                  <c:v>24.1</c:v>
                </c:pt>
                <c:pt idx="358">
                  <c:v>24.1</c:v>
                </c:pt>
                <c:pt idx="359">
                  <c:v>25.9</c:v>
                </c:pt>
                <c:pt idx="360">
                  <c:v>27.7</c:v>
                </c:pt>
                <c:pt idx="361">
                  <c:v>27.7</c:v>
                </c:pt>
                <c:pt idx="362">
                  <c:v>24.1</c:v>
                </c:pt>
                <c:pt idx="363">
                  <c:v>25.9</c:v>
                </c:pt>
                <c:pt idx="364">
                  <c:v>27.7</c:v>
                </c:pt>
                <c:pt idx="365">
                  <c:v>24.1</c:v>
                </c:pt>
                <c:pt idx="366">
                  <c:v>25.9</c:v>
                </c:pt>
                <c:pt idx="367">
                  <c:v>11.2</c:v>
                </c:pt>
                <c:pt idx="368">
                  <c:v>14.8</c:v>
                </c:pt>
                <c:pt idx="369">
                  <c:v>18.399999999999999</c:v>
                </c:pt>
                <c:pt idx="370">
                  <c:v>13</c:v>
                </c:pt>
                <c:pt idx="371">
                  <c:v>11.2</c:v>
                </c:pt>
                <c:pt idx="372">
                  <c:v>29.5</c:v>
                </c:pt>
                <c:pt idx="373">
                  <c:v>24.1</c:v>
                </c:pt>
                <c:pt idx="374">
                  <c:v>31.3</c:v>
                </c:pt>
                <c:pt idx="375">
                  <c:v>31.3</c:v>
                </c:pt>
                <c:pt idx="376">
                  <c:v>31.3</c:v>
                </c:pt>
                <c:pt idx="377">
                  <c:v>33.5</c:v>
                </c:pt>
                <c:pt idx="378">
                  <c:v>31.3</c:v>
                </c:pt>
                <c:pt idx="379">
                  <c:v>29.5</c:v>
                </c:pt>
                <c:pt idx="380">
                  <c:v>29.5</c:v>
                </c:pt>
                <c:pt idx="381">
                  <c:v>31.3</c:v>
                </c:pt>
                <c:pt idx="382">
                  <c:v>27.7</c:v>
                </c:pt>
                <c:pt idx="383">
                  <c:v>27.7</c:v>
                </c:pt>
                <c:pt idx="384">
                  <c:v>24.1</c:v>
                </c:pt>
                <c:pt idx="385">
                  <c:v>24.1</c:v>
                </c:pt>
                <c:pt idx="386">
                  <c:v>24.1</c:v>
                </c:pt>
                <c:pt idx="387">
                  <c:v>27.7</c:v>
                </c:pt>
                <c:pt idx="388">
                  <c:v>22.3</c:v>
                </c:pt>
                <c:pt idx="389">
                  <c:v>24.1</c:v>
                </c:pt>
                <c:pt idx="390">
                  <c:v>24.1</c:v>
                </c:pt>
                <c:pt idx="391">
                  <c:v>25.9</c:v>
                </c:pt>
                <c:pt idx="392">
                  <c:v>24.1</c:v>
                </c:pt>
                <c:pt idx="393">
                  <c:v>24.1</c:v>
                </c:pt>
                <c:pt idx="394">
                  <c:v>24.1</c:v>
                </c:pt>
                <c:pt idx="395">
                  <c:v>24.1</c:v>
                </c:pt>
                <c:pt idx="396">
                  <c:v>24.1</c:v>
                </c:pt>
                <c:pt idx="397">
                  <c:v>27.7</c:v>
                </c:pt>
                <c:pt idx="398">
                  <c:v>25.9</c:v>
                </c:pt>
                <c:pt idx="399">
                  <c:v>24.1</c:v>
                </c:pt>
                <c:pt idx="400">
                  <c:v>24.1</c:v>
                </c:pt>
                <c:pt idx="401">
                  <c:v>24.1</c:v>
                </c:pt>
                <c:pt idx="402">
                  <c:v>24.1</c:v>
                </c:pt>
                <c:pt idx="403">
                  <c:v>24.1</c:v>
                </c:pt>
                <c:pt idx="404">
                  <c:v>22.3</c:v>
                </c:pt>
                <c:pt idx="405">
                  <c:v>24.1</c:v>
                </c:pt>
                <c:pt idx="406">
                  <c:v>14.8</c:v>
                </c:pt>
                <c:pt idx="407">
                  <c:v>13</c:v>
                </c:pt>
                <c:pt idx="408">
                  <c:v>13</c:v>
                </c:pt>
                <c:pt idx="409">
                  <c:v>11.2</c:v>
                </c:pt>
                <c:pt idx="410">
                  <c:v>11.2</c:v>
                </c:pt>
                <c:pt idx="411">
                  <c:v>11.2</c:v>
                </c:pt>
                <c:pt idx="412">
                  <c:v>13</c:v>
                </c:pt>
                <c:pt idx="413">
                  <c:v>14.8</c:v>
                </c:pt>
                <c:pt idx="414">
                  <c:v>16.600000000000001</c:v>
                </c:pt>
                <c:pt idx="415">
                  <c:v>27.7</c:v>
                </c:pt>
                <c:pt idx="416">
                  <c:v>13</c:v>
                </c:pt>
                <c:pt idx="417">
                  <c:v>20.5</c:v>
                </c:pt>
                <c:pt idx="418">
                  <c:v>22.3</c:v>
                </c:pt>
                <c:pt idx="419">
                  <c:v>33.5</c:v>
                </c:pt>
                <c:pt idx="420">
                  <c:v>24.1</c:v>
                </c:pt>
                <c:pt idx="421">
                  <c:v>25.9</c:v>
                </c:pt>
                <c:pt idx="422">
                  <c:v>25.9</c:v>
                </c:pt>
                <c:pt idx="423">
                  <c:v>27.7</c:v>
                </c:pt>
                <c:pt idx="424">
                  <c:v>33.5</c:v>
                </c:pt>
                <c:pt idx="425">
                  <c:v>31.3</c:v>
                </c:pt>
                <c:pt idx="426">
                  <c:v>29.5</c:v>
                </c:pt>
                <c:pt idx="427">
                  <c:v>31.3</c:v>
                </c:pt>
                <c:pt idx="428">
                  <c:v>33.5</c:v>
                </c:pt>
                <c:pt idx="429">
                  <c:v>31.3</c:v>
                </c:pt>
                <c:pt idx="430">
                  <c:v>31.3</c:v>
                </c:pt>
                <c:pt idx="431">
                  <c:v>31.3</c:v>
                </c:pt>
                <c:pt idx="432">
                  <c:v>33.5</c:v>
                </c:pt>
                <c:pt idx="433">
                  <c:v>33.5</c:v>
                </c:pt>
                <c:pt idx="434">
                  <c:v>37.1</c:v>
                </c:pt>
                <c:pt idx="435">
                  <c:v>37.1</c:v>
                </c:pt>
                <c:pt idx="436">
                  <c:v>37.1</c:v>
                </c:pt>
                <c:pt idx="437">
                  <c:v>37.1</c:v>
                </c:pt>
                <c:pt idx="438">
                  <c:v>35.299999999999997</c:v>
                </c:pt>
                <c:pt idx="439">
                  <c:v>37.1</c:v>
                </c:pt>
                <c:pt idx="440">
                  <c:v>38.9</c:v>
                </c:pt>
                <c:pt idx="441">
                  <c:v>37.1</c:v>
                </c:pt>
                <c:pt idx="442">
                  <c:v>38.9</c:v>
                </c:pt>
                <c:pt idx="443">
                  <c:v>38.9</c:v>
                </c:pt>
                <c:pt idx="444">
                  <c:v>38.9</c:v>
                </c:pt>
                <c:pt idx="445">
                  <c:v>38.9</c:v>
                </c:pt>
                <c:pt idx="446">
                  <c:v>38.9</c:v>
                </c:pt>
                <c:pt idx="447">
                  <c:v>38.9</c:v>
                </c:pt>
                <c:pt idx="448">
                  <c:v>40.700000000000003</c:v>
                </c:pt>
                <c:pt idx="449">
                  <c:v>42.5</c:v>
                </c:pt>
                <c:pt idx="450">
                  <c:v>44.3</c:v>
                </c:pt>
                <c:pt idx="451">
                  <c:v>48.2</c:v>
                </c:pt>
                <c:pt idx="452">
                  <c:v>42.5</c:v>
                </c:pt>
                <c:pt idx="453">
                  <c:v>42.5</c:v>
                </c:pt>
                <c:pt idx="454">
                  <c:v>40.700000000000003</c:v>
                </c:pt>
                <c:pt idx="455">
                  <c:v>38.9</c:v>
                </c:pt>
                <c:pt idx="456">
                  <c:v>40.700000000000003</c:v>
                </c:pt>
                <c:pt idx="457">
                  <c:v>40.700000000000003</c:v>
                </c:pt>
                <c:pt idx="458">
                  <c:v>44.3</c:v>
                </c:pt>
                <c:pt idx="459">
                  <c:v>40.700000000000003</c:v>
                </c:pt>
                <c:pt idx="460">
                  <c:v>44.3</c:v>
                </c:pt>
                <c:pt idx="461">
                  <c:v>44.3</c:v>
                </c:pt>
                <c:pt idx="462">
                  <c:v>42.5</c:v>
                </c:pt>
                <c:pt idx="463">
                  <c:v>40.700000000000003</c:v>
                </c:pt>
                <c:pt idx="464">
                  <c:v>42.5</c:v>
                </c:pt>
                <c:pt idx="465">
                  <c:v>42.5</c:v>
                </c:pt>
                <c:pt idx="466">
                  <c:v>42.5</c:v>
                </c:pt>
                <c:pt idx="467">
                  <c:v>31.3</c:v>
                </c:pt>
                <c:pt idx="468">
                  <c:v>33.5</c:v>
                </c:pt>
                <c:pt idx="469">
                  <c:v>42.5</c:v>
                </c:pt>
                <c:pt idx="470">
                  <c:v>46.4</c:v>
                </c:pt>
                <c:pt idx="471">
                  <c:v>48.2</c:v>
                </c:pt>
                <c:pt idx="472">
                  <c:v>46.4</c:v>
                </c:pt>
                <c:pt idx="473">
                  <c:v>42.5</c:v>
                </c:pt>
                <c:pt idx="474">
                  <c:v>44.3</c:v>
                </c:pt>
                <c:pt idx="475">
                  <c:v>42.5</c:v>
                </c:pt>
                <c:pt idx="476">
                  <c:v>38.9</c:v>
                </c:pt>
                <c:pt idx="477">
                  <c:v>42.5</c:v>
                </c:pt>
                <c:pt idx="478">
                  <c:v>40.700000000000003</c:v>
                </c:pt>
                <c:pt idx="479">
                  <c:v>42.5</c:v>
                </c:pt>
                <c:pt idx="480">
                  <c:v>42.5</c:v>
                </c:pt>
                <c:pt idx="481">
                  <c:v>44.3</c:v>
                </c:pt>
                <c:pt idx="482">
                  <c:v>38.9</c:v>
                </c:pt>
                <c:pt idx="483">
                  <c:v>35.299999999999997</c:v>
                </c:pt>
                <c:pt idx="484">
                  <c:v>50</c:v>
                </c:pt>
                <c:pt idx="485">
                  <c:v>40.700000000000003</c:v>
                </c:pt>
                <c:pt idx="486">
                  <c:v>44.3</c:v>
                </c:pt>
                <c:pt idx="487">
                  <c:v>42.5</c:v>
                </c:pt>
                <c:pt idx="488">
                  <c:v>50</c:v>
                </c:pt>
                <c:pt idx="489">
                  <c:v>44.3</c:v>
                </c:pt>
                <c:pt idx="490">
                  <c:v>42.5</c:v>
                </c:pt>
                <c:pt idx="491">
                  <c:v>48.2</c:v>
                </c:pt>
                <c:pt idx="492">
                  <c:v>44.3</c:v>
                </c:pt>
                <c:pt idx="493">
                  <c:v>44.3</c:v>
                </c:pt>
                <c:pt idx="494">
                  <c:v>48.2</c:v>
                </c:pt>
                <c:pt idx="495">
                  <c:v>46.4</c:v>
                </c:pt>
                <c:pt idx="496">
                  <c:v>42.5</c:v>
                </c:pt>
                <c:pt idx="497">
                  <c:v>48.2</c:v>
                </c:pt>
                <c:pt idx="498">
                  <c:v>55.4</c:v>
                </c:pt>
                <c:pt idx="499">
                  <c:v>55.4</c:v>
                </c:pt>
                <c:pt idx="500">
                  <c:v>46.4</c:v>
                </c:pt>
                <c:pt idx="501">
                  <c:v>44.3</c:v>
                </c:pt>
                <c:pt idx="502">
                  <c:v>48.2</c:v>
                </c:pt>
                <c:pt idx="503">
                  <c:v>48.2</c:v>
                </c:pt>
                <c:pt idx="504">
                  <c:v>35.299999999999997</c:v>
                </c:pt>
                <c:pt idx="505">
                  <c:v>31.3</c:v>
                </c:pt>
                <c:pt idx="506">
                  <c:v>33.5</c:v>
                </c:pt>
                <c:pt idx="507">
                  <c:v>35.299999999999997</c:v>
                </c:pt>
                <c:pt idx="508">
                  <c:v>50</c:v>
                </c:pt>
                <c:pt idx="509">
                  <c:v>46.4</c:v>
                </c:pt>
                <c:pt idx="510">
                  <c:v>35.299999999999997</c:v>
                </c:pt>
                <c:pt idx="511">
                  <c:v>37.1</c:v>
                </c:pt>
                <c:pt idx="512">
                  <c:v>37.1</c:v>
                </c:pt>
                <c:pt idx="513">
                  <c:v>40.700000000000003</c:v>
                </c:pt>
                <c:pt idx="514">
                  <c:v>38.9</c:v>
                </c:pt>
                <c:pt idx="515">
                  <c:v>38.9</c:v>
                </c:pt>
                <c:pt idx="516">
                  <c:v>35.299999999999997</c:v>
                </c:pt>
                <c:pt idx="517">
                  <c:v>35.299999999999997</c:v>
                </c:pt>
                <c:pt idx="518">
                  <c:v>35.299999999999997</c:v>
                </c:pt>
                <c:pt idx="519">
                  <c:v>44.3</c:v>
                </c:pt>
                <c:pt idx="520">
                  <c:v>50</c:v>
                </c:pt>
                <c:pt idx="521">
                  <c:v>50</c:v>
                </c:pt>
                <c:pt idx="522">
                  <c:v>46.4</c:v>
                </c:pt>
                <c:pt idx="523">
                  <c:v>38.9</c:v>
                </c:pt>
                <c:pt idx="524">
                  <c:v>40.700000000000003</c:v>
                </c:pt>
                <c:pt idx="525">
                  <c:v>40.700000000000003</c:v>
                </c:pt>
                <c:pt idx="526">
                  <c:v>33.5</c:v>
                </c:pt>
                <c:pt idx="527">
                  <c:v>31.3</c:v>
                </c:pt>
                <c:pt idx="528">
                  <c:v>35.299999999999997</c:v>
                </c:pt>
                <c:pt idx="529">
                  <c:v>40.700000000000003</c:v>
                </c:pt>
                <c:pt idx="530">
                  <c:v>37.1</c:v>
                </c:pt>
                <c:pt idx="531">
                  <c:v>48.2</c:v>
                </c:pt>
                <c:pt idx="532">
                  <c:v>46.4</c:v>
                </c:pt>
                <c:pt idx="533">
                  <c:v>51.8</c:v>
                </c:pt>
                <c:pt idx="534">
                  <c:v>53.6</c:v>
                </c:pt>
                <c:pt idx="535">
                  <c:v>50</c:v>
                </c:pt>
                <c:pt idx="536">
                  <c:v>42.5</c:v>
                </c:pt>
                <c:pt idx="537">
                  <c:v>46.4</c:v>
                </c:pt>
                <c:pt idx="538">
                  <c:v>42.5</c:v>
                </c:pt>
                <c:pt idx="539">
                  <c:v>51.8</c:v>
                </c:pt>
                <c:pt idx="540">
                  <c:v>48.2</c:v>
                </c:pt>
                <c:pt idx="541">
                  <c:v>38.9</c:v>
                </c:pt>
                <c:pt idx="542">
                  <c:v>55.4</c:v>
                </c:pt>
                <c:pt idx="543">
                  <c:v>50</c:v>
                </c:pt>
                <c:pt idx="544">
                  <c:v>50</c:v>
                </c:pt>
                <c:pt idx="545">
                  <c:v>37.1</c:v>
                </c:pt>
                <c:pt idx="546">
                  <c:v>38.9</c:v>
                </c:pt>
                <c:pt idx="547">
                  <c:v>48.2</c:v>
                </c:pt>
                <c:pt idx="548">
                  <c:v>42.5</c:v>
                </c:pt>
                <c:pt idx="549">
                  <c:v>55.4</c:v>
                </c:pt>
                <c:pt idx="550">
                  <c:v>61.2</c:v>
                </c:pt>
                <c:pt idx="551">
                  <c:v>63</c:v>
                </c:pt>
                <c:pt idx="552">
                  <c:v>25.9</c:v>
                </c:pt>
                <c:pt idx="553">
                  <c:v>24.1</c:v>
                </c:pt>
                <c:pt idx="554">
                  <c:v>37.1</c:v>
                </c:pt>
                <c:pt idx="555">
                  <c:v>42.5</c:v>
                </c:pt>
                <c:pt idx="556">
                  <c:v>35.299999999999997</c:v>
                </c:pt>
                <c:pt idx="557">
                  <c:v>37.1</c:v>
                </c:pt>
                <c:pt idx="558">
                  <c:v>31.3</c:v>
                </c:pt>
                <c:pt idx="559">
                  <c:v>33.5</c:v>
                </c:pt>
                <c:pt idx="560">
                  <c:v>29.5</c:v>
                </c:pt>
                <c:pt idx="561">
                  <c:v>22.3</c:v>
                </c:pt>
                <c:pt idx="562">
                  <c:v>24.1</c:v>
                </c:pt>
                <c:pt idx="563">
                  <c:v>35.299999999999997</c:v>
                </c:pt>
                <c:pt idx="564">
                  <c:v>25.9</c:v>
                </c:pt>
                <c:pt idx="565">
                  <c:v>27.7</c:v>
                </c:pt>
                <c:pt idx="566">
                  <c:v>33.5</c:v>
                </c:pt>
                <c:pt idx="567">
                  <c:v>24.1</c:v>
                </c:pt>
                <c:pt idx="568">
                  <c:v>24.1</c:v>
                </c:pt>
                <c:pt idx="569">
                  <c:v>35.299999999999997</c:v>
                </c:pt>
                <c:pt idx="570">
                  <c:v>33.5</c:v>
                </c:pt>
                <c:pt idx="571">
                  <c:v>33.5</c:v>
                </c:pt>
                <c:pt idx="572">
                  <c:v>29.5</c:v>
                </c:pt>
                <c:pt idx="573">
                  <c:v>33.5</c:v>
                </c:pt>
                <c:pt idx="574">
                  <c:v>31.3</c:v>
                </c:pt>
                <c:pt idx="575">
                  <c:v>31.3</c:v>
                </c:pt>
                <c:pt idx="576">
                  <c:v>37.1</c:v>
                </c:pt>
                <c:pt idx="577">
                  <c:v>27.7</c:v>
                </c:pt>
                <c:pt idx="578">
                  <c:v>24.1</c:v>
                </c:pt>
                <c:pt idx="579">
                  <c:v>20.5</c:v>
                </c:pt>
                <c:pt idx="580">
                  <c:v>33.5</c:v>
                </c:pt>
                <c:pt idx="581">
                  <c:v>31.3</c:v>
                </c:pt>
                <c:pt idx="582">
                  <c:v>35.299999999999997</c:v>
                </c:pt>
                <c:pt idx="583">
                  <c:v>27.7</c:v>
                </c:pt>
                <c:pt idx="584">
                  <c:v>35.299999999999997</c:v>
                </c:pt>
                <c:pt idx="585">
                  <c:v>33.5</c:v>
                </c:pt>
                <c:pt idx="586">
                  <c:v>29.5</c:v>
                </c:pt>
                <c:pt idx="587">
                  <c:v>31.3</c:v>
                </c:pt>
                <c:pt idx="588">
                  <c:v>37.1</c:v>
                </c:pt>
                <c:pt idx="589">
                  <c:v>38.9</c:v>
                </c:pt>
                <c:pt idx="590">
                  <c:v>35.299999999999997</c:v>
                </c:pt>
                <c:pt idx="591">
                  <c:v>42.5</c:v>
                </c:pt>
                <c:pt idx="592">
                  <c:v>33.5</c:v>
                </c:pt>
                <c:pt idx="593">
                  <c:v>38.9</c:v>
                </c:pt>
                <c:pt idx="594">
                  <c:v>42.5</c:v>
                </c:pt>
                <c:pt idx="595">
                  <c:v>40.700000000000003</c:v>
                </c:pt>
                <c:pt idx="596">
                  <c:v>46.4</c:v>
                </c:pt>
                <c:pt idx="597">
                  <c:v>50</c:v>
                </c:pt>
                <c:pt idx="598">
                  <c:v>50</c:v>
                </c:pt>
                <c:pt idx="599">
                  <c:v>46.4</c:v>
                </c:pt>
                <c:pt idx="600">
                  <c:v>50</c:v>
                </c:pt>
                <c:pt idx="601">
                  <c:v>44.3</c:v>
                </c:pt>
                <c:pt idx="602">
                  <c:v>42.5</c:v>
                </c:pt>
                <c:pt idx="603">
                  <c:v>46.4</c:v>
                </c:pt>
                <c:pt idx="604">
                  <c:v>46.4</c:v>
                </c:pt>
                <c:pt idx="605">
                  <c:v>46.4</c:v>
                </c:pt>
                <c:pt idx="606">
                  <c:v>46.4</c:v>
                </c:pt>
                <c:pt idx="607">
                  <c:v>46.4</c:v>
                </c:pt>
                <c:pt idx="608">
                  <c:v>44.3</c:v>
                </c:pt>
                <c:pt idx="609">
                  <c:v>31.3</c:v>
                </c:pt>
                <c:pt idx="610">
                  <c:v>40.700000000000003</c:v>
                </c:pt>
                <c:pt idx="611">
                  <c:v>38.9</c:v>
                </c:pt>
                <c:pt idx="612">
                  <c:v>27.7</c:v>
                </c:pt>
                <c:pt idx="613">
                  <c:v>31.3</c:v>
                </c:pt>
                <c:pt idx="614">
                  <c:v>24.1</c:v>
                </c:pt>
                <c:pt idx="615">
                  <c:v>31.3</c:v>
                </c:pt>
                <c:pt idx="616">
                  <c:v>27.7</c:v>
                </c:pt>
                <c:pt idx="617">
                  <c:v>37.1</c:v>
                </c:pt>
                <c:pt idx="618">
                  <c:v>29.5</c:v>
                </c:pt>
                <c:pt idx="619">
                  <c:v>33.5</c:v>
                </c:pt>
                <c:pt idx="620">
                  <c:v>35.299999999999997</c:v>
                </c:pt>
                <c:pt idx="621">
                  <c:v>46.4</c:v>
                </c:pt>
                <c:pt idx="622">
                  <c:v>33.5</c:v>
                </c:pt>
                <c:pt idx="623">
                  <c:v>31.3</c:v>
                </c:pt>
                <c:pt idx="624">
                  <c:v>33.5</c:v>
                </c:pt>
                <c:pt idx="625">
                  <c:v>31.3</c:v>
                </c:pt>
                <c:pt idx="626">
                  <c:v>31.3</c:v>
                </c:pt>
                <c:pt idx="627">
                  <c:v>35.299999999999997</c:v>
                </c:pt>
                <c:pt idx="628">
                  <c:v>31.3</c:v>
                </c:pt>
                <c:pt idx="629">
                  <c:v>40.700000000000003</c:v>
                </c:pt>
                <c:pt idx="630">
                  <c:v>31.3</c:v>
                </c:pt>
                <c:pt idx="631">
                  <c:v>33.5</c:v>
                </c:pt>
                <c:pt idx="632">
                  <c:v>37.1</c:v>
                </c:pt>
                <c:pt idx="633">
                  <c:v>46.4</c:v>
                </c:pt>
                <c:pt idx="634">
                  <c:v>29.5</c:v>
                </c:pt>
                <c:pt idx="635">
                  <c:v>46.4</c:v>
                </c:pt>
                <c:pt idx="636">
                  <c:v>53.6</c:v>
                </c:pt>
                <c:pt idx="637">
                  <c:v>40.700000000000003</c:v>
                </c:pt>
                <c:pt idx="638">
                  <c:v>46.4</c:v>
                </c:pt>
                <c:pt idx="639">
                  <c:v>48.2</c:v>
                </c:pt>
                <c:pt idx="640">
                  <c:v>37.1</c:v>
                </c:pt>
                <c:pt idx="641">
                  <c:v>40.700000000000003</c:v>
                </c:pt>
                <c:pt idx="642">
                  <c:v>37.1</c:v>
                </c:pt>
                <c:pt idx="643">
                  <c:v>40.700000000000003</c:v>
                </c:pt>
                <c:pt idx="644">
                  <c:v>42.5</c:v>
                </c:pt>
                <c:pt idx="645">
                  <c:v>38.9</c:v>
                </c:pt>
                <c:pt idx="646">
                  <c:v>42.5</c:v>
                </c:pt>
                <c:pt idx="647">
                  <c:v>55.4</c:v>
                </c:pt>
                <c:pt idx="648">
                  <c:v>50</c:v>
                </c:pt>
                <c:pt idx="649">
                  <c:v>48.2</c:v>
                </c:pt>
                <c:pt idx="650">
                  <c:v>42.5</c:v>
                </c:pt>
                <c:pt idx="651">
                  <c:v>48.2</c:v>
                </c:pt>
                <c:pt idx="652">
                  <c:v>37.1</c:v>
                </c:pt>
                <c:pt idx="653">
                  <c:v>53.6</c:v>
                </c:pt>
                <c:pt idx="654">
                  <c:v>50</c:v>
                </c:pt>
                <c:pt idx="655">
                  <c:v>50</c:v>
                </c:pt>
                <c:pt idx="656">
                  <c:v>46.4</c:v>
                </c:pt>
                <c:pt idx="657">
                  <c:v>46.4</c:v>
                </c:pt>
                <c:pt idx="658">
                  <c:v>38.9</c:v>
                </c:pt>
                <c:pt idx="659">
                  <c:v>37.1</c:v>
                </c:pt>
                <c:pt idx="660">
                  <c:v>37.1</c:v>
                </c:pt>
                <c:pt idx="661">
                  <c:v>53.6</c:v>
                </c:pt>
                <c:pt idx="662">
                  <c:v>53.6</c:v>
                </c:pt>
                <c:pt idx="663">
                  <c:v>31.3</c:v>
                </c:pt>
                <c:pt idx="664">
                  <c:v>38.9</c:v>
                </c:pt>
                <c:pt idx="665">
                  <c:v>50</c:v>
                </c:pt>
                <c:pt idx="666">
                  <c:v>48.2</c:v>
                </c:pt>
                <c:pt idx="667">
                  <c:v>37.1</c:v>
                </c:pt>
                <c:pt idx="668">
                  <c:v>38.9</c:v>
                </c:pt>
                <c:pt idx="669">
                  <c:v>38.9</c:v>
                </c:pt>
                <c:pt idx="670">
                  <c:v>42.5</c:v>
                </c:pt>
                <c:pt idx="671">
                  <c:v>42.5</c:v>
                </c:pt>
                <c:pt idx="672">
                  <c:v>42.5</c:v>
                </c:pt>
                <c:pt idx="673">
                  <c:v>46.4</c:v>
                </c:pt>
                <c:pt idx="674">
                  <c:v>46.4</c:v>
                </c:pt>
                <c:pt idx="675">
                  <c:v>46.4</c:v>
                </c:pt>
                <c:pt idx="676">
                  <c:v>46.4</c:v>
                </c:pt>
                <c:pt idx="677">
                  <c:v>42.5</c:v>
                </c:pt>
                <c:pt idx="678">
                  <c:v>31.3</c:v>
                </c:pt>
                <c:pt idx="679">
                  <c:v>33.5</c:v>
                </c:pt>
                <c:pt idx="680">
                  <c:v>44.3</c:v>
                </c:pt>
                <c:pt idx="681">
                  <c:v>48.2</c:v>
                </c:pt>
                <c:pt idx="682">
                  <c:v>50</c:v>
                </c:pt>
                <c:pt idx="683">
                  <c:v>51.8</c:v>
                </c:pt>
                <c:pt idx="684">
                  <c:v>57.2</c:v>
                </c:pt>
                <c:pt idx="685">
                  <c:v>38.9</c:v>
                </c:pt>
                <c:pt idx="686">
                  <c:v>48.2</c:v>
                </c:pt>
                <c:pt idx="687">
                  <c:v>57.2</c:v>
                </c:pt>
                <c:pt idx="688">
                  <c:v>55.4</c:v>
                </c:pt>
                <c:pt idx="689">
                  <c:v>48.2</c:v>
                </c:pt>
                <c:pt idx="690">
                  <c:v>50</c:v>
                </c:pt>
                <c:pt idx="691">
                  <c:v>35.299999999999997</c:v>
                </c:pt>
                <c:pt idx="692">
                  <c:v>35.299999999999997</c:v>
                </c:pt>
                <c:pt idx="693">
                  <c:v>48.2</c:v>
                </c:pt>
                <c:pt idx="694">
                  <c:v>48.2</c:v>
                </c:pt>
                <c:pt idx="695">
                  <c:v>42.5</c:v>
                </c:pt>
                <c:pt idx="696">
                  <c:v>46.4</c:v>
                </c:pt>
                <c:pt idx="697">
                  <c:v>51.8</c:v>
                </c:pt>
                <c:pt idx="698">
                  <c:v>53.6</c:v>
                </c:pt>
                <c:pt idx="699">
                  <c:v>51.8</c:v>
                </c:pt>
                <c:pt idx="700">
                  <c:v>55.4</c:v>
                </c:pt>
                <c:pt idx="701">
                  <c:v>48.2</c:v>
                </c:pt>
                <c:pt idx="702">
                  <c:v>50</c:v>
                </c:pt>
                <c:pt idx="703">
                  <c:v>51.8</c:v>
                </c:pt>
                <c:pt idx="704">
                  <c:v>55.4</c:v>
                </c:pt>
                <c:pt idx="705">
                  <c:v>68.400000000000006</c:v>
                </c:pt>
                <c:pt idx="706">
                  <c:v>64.8</c:v>
                </c:pt>
                <c:pt idx="707">
                  <c:v>63</c:v>
                </c:pt>
                <c:pt idx="708">
                  <c:v>76</c:v>
                </c:pt>
                <c:pt idx="709">
                  <c:v>63</c:v>
                </c:pt>
                <c:pt idx="710">
                  <c:v>79.599999999999994</c:v>
                </c:pt>
                <c:pt idx="711">
                  <c:v>79.599999999999994</c:v>
                </c:pt>
                <c:pt idx="712">
                  <c:v>55.4</c:v>
                </c:pt>
                <c:pt idx="713">
                  <c:v>63</c:v>
                </c:pt>
                <c:pt idx="714">
                  <c:v>74.2</c:v>
                </c:pt>
                <c:pt idx="715">
                  <c:v>40.700000000000003</c:v>
                </c:pt>
                <c:pt idx="716">
                  <c:v>48.2</c:v>
                </c:pt>
                <c:pt idx="717">
                  <c:v>72.400000000000006</c:v>
                </c:pt>
                <c:pt idx="718">
                  <c:v>72.400000000000006</c:v>
                </c:pt>
                <c:pt idx="719">
                  <c:v>51.8</c:v>
                </c:pt>
                <c:pt idx="720">
                  <c:v>55.4</c:v>
                </c:pt>
                <c:pt idx="721">
                  <c:v>66.599999999999994</c:v>
                </c:pt>
                <c:pt idx="722">
                  <c:v>55.4</c:v>
                </c:pt>
                <c:pt idx="723">
                  <c:v>53.6</c:v>
                </c:pt>
                <c:pt idx="724">
                  <c:v>57.2</c:v>
                </c:pt>
                <c:pt idx="725">
                  <c:v>46.4</c:v>
                </c:pt>
                <c:pt idx="726">
                  <c:v>59.4</c:v>
                </c:pt>
                <c:pt idx="727">
                  <c:v>53.6</c:v>
                </c:pt>
                <c:pt idx="728">
                  <c:v>55.4</c:v>
                </c:pt>
                <c:pt idx="729">
                  <c:v>59.4</c:v>
                </c:pt>
                <c:pt idx="730">
                  <c:v>48.2</c:v>
                </c:pt>
                <c:pt idx="731">
                  <c:v>53.6</c:v>
                </c:pt>
                <c:pt idx="732">
                  <c:v>51.8</c:v>
                </c:pt>
                <c:pt idx="733">
                  <c:v>64.8</c:v>
                </c:pt>
                <c:pt idx="734">
                  <c:v>50</c:v>
                </c:pt>
                <c:pt idx="735">
                  <c:v>72.400000000000006</c:v>
                </c:pt>
                <c:pt idx="736">
                  <c:v>77.8</c:v>
                </c:pt>
                <c:pt idx="737">
                  <c:v>68.400000000000006</c:v>
                </c:pt>
                <c:pt idx="738">
                  <c:v>68.400000000000006</c:v>
                </c:pt>
                <c:pt idx="739">
                  <c:v>68.400000000000006</c:v>
                </c:pt>
                <c:pt idx="740">
                  <c:v>64.8</c:v>
                </c:pt>
                <c:pt idx="741">
                  <c:v>72.400000000000006</c:v>
                </c:pt>
                <c:pt idx="742">
                  <c:v>85.3</c:v>
                </c:pt>
                <c:pt idx="743">
                  <c:v>57.2</c:v>
                </c:pt>
                <c:pt idx="744">
                  <c:v>57.2</c:v>
                </c:pt>
                <c:pt idx="745">
                  <c:v>70.2</c:v>
                </c:pt>
                <c:pt idx="746">
                  <c:v>70.2</c:v>
                </c:pt>
                <c:pt idx="747">
                  <c:v>74.2</c:v>
                </c:pt>
                <c:pt idx="748">
                  <c:v>68.400000000000006</c:v>
                </c:pt>
                <c:pt idx="749">
                  <c:v>64.8</c:v>
                </c:pt>
                <c:pt idx="750">
                  <c:v>76</c:v>
                </c:pt>
                <c:pt idx="751">
                  <c:v>63</c:v>
                </c:pt>
                <c:pt idx="752">
                  <c:v>51.8</c:v>
                </c:pt>
                <c:pt idx="753">
                  <c:v>61.2</c:v>
                </c:pt>
                <c:pt idx="754">
                  <c:v>66.599999999999994</c:v>
                </c:pt>
                <c:pt idx="755">
                  <c:v>68.400000000000006</c:v>
                </c:pt>
                <c:pt idx="756">
                  <c:v>57.2</c:v>
                </c:pt>
                <c:pt idx="757">
                  <c:v>55.4</c:v>
                </c:pt>
                <c:pt idx="758">
                  <c:v>50</c:v>
                </c:pt>
                <c:pt idx="759">
                  <c:v>68.400000000000006</c:v>
                </c:pt>
                <c:pt idx="760">
                  <c:v>51.8</c:v>
                </c:pt>
                <c:pt idx="761">
                  <c:v>51.8</c:v>
                </c:pt>
                <c:pt idx="762">
                  <c:v>48.2</c:v>
                </c:pt>
                <c:pt idx="763">
                  <c:v>42.5</c:v>
                </c:pt>
                <c:pt idx="764">
                  <c:v>37.1</c:v>
                </c:pt>
                <c:pt idx="765">
                  <c:v>35.299999999999997</c:v>
                </c:pt>
                <c:pt idx="766">
                  <c:v>51.8</c:v>
                </c:pt>
                <c:pt idx="767">
                  <c:v>53.6</c:v>
                </c:pt>
                <c:pt idx="768">
                  <c:v>51.8</c:v>
                </c:pt>
                <c:pt idx="769">
                  <c:v>51.8</c:v>
                </c:pt>
                <c:pt idx="770">
                  <c:v>42.5</c:v>
                </c:pt>
                <c:pt idx="771">
                  <c:v>53.6</c:v>
                </c:pt>
                <c:pt idx="772">
                  <c:v>53.6</c:v>
                </c:pt>
                <c:pt idx="773">
                  <c:v>72.400000000000006</c:v>
                </c:pt>
                <c:pt idx="774">
                  <c:v>53.6</c:v>
                </c:pt>
                <c:pt idx="775">
                  <c:v>57.2</c:v>
                </c:pt>
                <c:pt idx="776">
                  <c:v>51.8</c:v>
                </c:pt>
                <c:pt idx="777">
                  <c:v>57.2</c:v>
                </c:pt>
                <c:pt idx="778">
                  <c:v>51.8</c:v>
                </c:pt>
                <c:pt idx="779">
                  <c:v>51.8</c:v>
                </c:pt>
                <c:pt idx="780">
                  <c:v>59.4</c:v>
                </c:pt>
                <c:pt idx="781">
                  <c:v>61.2</c:v>
                </c:pt>
                <c:pt idx="782">
                  <c:v>61.2</c:v>
                </c:pt>
                <c:pt idx="783">
                  <c:v>68.400000000000006</c:v>
                </c:pt>
                <c:pt idx="784">
                  <c:v>59.4</c:v>
                </c:pt>
                <c:pt idx="785">
                  <c:v>61.2</c:v>
                </c:pt>
                <c:pt idx="786">
                  <c:v>66.599999999999994</c:v>
                </c:pt>
                <c:pt idx="787">
                  <c:v>59.4</c:v>
                </c:pt>
                <c:pt idx="788">
                  <c:v>61.2</c:v>
                </c:pt>
                <c:pt idx="789">
                  <c:v>68.400000000000006</c:v>
                </c:pt>
                <c:pt idx="790">
                  <c:v>77.8</c:v>
                </c:pt>
                <c:pt idx="791">
                  <c:v>90.7</c:v>
                </c:pt>
                <c:pt idx="792">
                  <c:v>94.3</c:v>
                </c:pt>
                <c:pt idx="793">
                  <c:v>98.3</c:v>
                </c:pt>
                <c:pt idx="794">
                  <c:v>88.9</c:v>
                </c:pt>
                <c:pt idx="795">
                  <c:v>98.3</c:v>
                </c:pt>
                <c:pt idx="796">
                  <c:v>98.3</c:v>
                </c:pt>
                <c:pt idx="797">
                  <c:v>98.3</c:v>
                </c:pt>
                <c:pt idx="798">
                  <c:v>100.1</c:v>
                </c:pt>
                <c:pt idx="799">
                  <c:v>85.3</c:v>
                </c:pt>
                <c:pt idx="800">
                  <c:v>85.3</c:v>
                </c:pt>
                <c:pt idx="801">
                  <c:v>83.2</c:v>
                </c:pt>
                <c:pt idx="802">
                  <c:v>81.400000000000006</c:v>
                </c:pt>
                <c:pt idx="803">
                  <c:v>76</c:v>
                </c:pt>
                <c:pt idx="804">
                  <c:v>70.2</c:v>
                </c:pt>
                <c:pt idx="805">
                  <c:v>70.2</c:v>
                </c:pt>
                <c:pt idx="806">
                  <c:v>70.2</c:v>
                </c:pt>
                <c:pt idx="807">
                  <c:v>66.599999999999994</c:v>
                </c:pt>
                <c:pt idx="808">
                  <c:v>61.2</c:v>
                </c:pt>
                <c:pt idx="809">
                  <c:v>63</c:v>
                </c:pt>
                <c:pt idx="810">
                  <c:v>61.2</c:v>
                </c:pt>
                <c:pt idx="811">
                  <c:v>57.2</c:v>
                </c:pt>
                <c:pt idx="812">
                  <c:v>64.8</c:v>
                </c:pt>
                <c:pt idx="813">
                  <c:v>68.400000000000006</c:v>
                </c:pt>
                <c:pt idx="814">
                  <c:v>68.400000000000006</c:v>
                </c:pt>
                <c:pt idx="815">
                  <c:v>64.8</c:v>
                </c:pt>
                <c:pt idx="816">
                  <c:v>64.8</c:v>
                </c:pt>
                <c:pt idx="817">
                  <c:v>79.599999999999994</c:v>
                </c:pt>
                <c:pt idx="818">
                  <c:v>79.599999999999994</c:v>
                </c:pt>
                <c:pt idx="819">
                  <c:v>64.8</c:v>
                </c:pt>
                <c:pt idx="820">
                  <c:v>64.8</c:v>
                </c:pt>
                <c:pt idx="821">
                  <c:v>76</c:v>
                </c:pt>
                <c:pt idx="822">
                  <c:v>70.2</c:v>
                </c:pt>
                <c:pt idx="823">
                  <c:v>72.400000000000006</c:v>
                </c:pt>
                <c:pt idx="824">
                  <c:v>64.8</c:v>
                </c:pt>
                <c:pt idx="825">
                  <c:v>74.2</c:v>
                </c:pt>
                <c:pt idx="826">
                  <c:v>68.400000000000006</c:v>
                </c:pt>
                <c:pt idx="827">
                  <c:v>74.2</c:v>
                </c:pt>
                <c:pt idx="828">
                  <c:v>76</c:v>
                </c:pt>
                <c:pt idx="829">
                  <c:v>83.2</c:v>
                </c:pt>
                <c:pt idx="830">
                  <c:v>79.599999999999994</c:v>
                </c:pt>
                <c:pt idx="831">
                  <c:v>76</c:v>
                </c:pt>
                <c:pt idx="832">
                  <c:v>77.8</c:v>
                </c:pt>
                <c:pt idx="833">
                  <c:v>77.8</c:v>
                </c:pt>
                <c:pt idx="834">
                  <c:v>81.400000000000006</c:v>
                </c:pt>
                <c:pt idx="835">
                  <c:v>81.400000000000006</c:v>
                </c:pt>
                <c:pt idx="836">
                  <c:v>83.2</c:v>
                </c:pt>
                <c:pt idx="837">
                  <c:v>77.8</c:v>
                </c:pt>
                <c:pt idx="838">
                  <c:v>83.2</c:v>
                </c:pt>
                <c:pt idx="839">
                  <c:v>81.400000000000006</c:v>
                </c:pt>
                <c:pt idx="840">
                  <c:v>85.3</c:v>
                </c:pt>
                <c:pt idx="841">
                  <c:v>83.2</c:v>
                </c:pt>
                <c:pt idx="842">
                  <c:v>94.3</c:v>
                </c:pt>
                <c:pt idx="843">
                  <c:v>85.3</c:v>
                </c:pt>
                <c:pt idx="844">
                  <c:v>87.1</c:v>
                </c:pt>
                <c:pt idx="845">
                  <c:v>83.2</c:v>
                </c:pt>
                <c:pt idx="846">
                  <c:v>87.1</c:v>
                </c:pt>
                <c:pt idx="847">
                  <c:v>76</c:v>
                </c:pt>
                <c:pt idx="848">
                  <c:v>79.599999999999994</c:v>
                </c:pt>
                <c:pt idx="849">
                  <c:v>72.400000000000006</c:v>
                </c:pt>
                <c:pt idx="850">
                  <c:v>68.400000000000006</c:v>
                </c:pt>
                <c:pt idx="851">
                  <c:v>76</c:v>
                </c:pt>
                <c:pt idx="852">
                  <c:v>70.2</c:v>
                </c:pt>
                <c:pt idx="853">
                  <c:v>76</c:v>
                </c:pt>
                <c:pt idx="854">
                  <c:v>74.2</c:v>
                </c:pt>
                <c:pt idx="855">
                  <c:v>79.599999999999994</c:v>
                </c:pt>
                <c:pt idx="856">
                  <c:v>74.2</c:v>
                </c:pt>
                <c:pt idx="857">
                  <c:v>74.2</c:v>
                </c:pt>
                <c:pt idx="858">
                  <c:v>72.400000000000006</c:v>
                </c:pt>
                <c:pt idx="859">
                  <c:v>68.400000000000006</c:v>
                </c:pt>
                <c:pt idx="860">
                  <c:v>72.400000000000006</c:v>
                </c:pt>
                <c:pt idx="861">
                  <c:v>74.2</c:v>
                </c:pt>
                <c:pt idx="862">
                  <c:v>72.400000000000006</c:v>
                </c:pt>
                <c:pt idx="863">
                  <c:v>70.2</c:v>
                </c:pt>
                <c:pt idx="864">
                  <c:v>64.8</c:v>
                </c:pt>
                <c:pt idx="865">
                  <c:v>63</c:v>
                </c:pt>
                <c:pt idx="866">
                  <c:v>61.2</c:v>
                </c:pt>
                <c:pt idx="867">
                  <c:v>55.4</c:v>
                </c:pt>
                <c:pt idx="868">
                  <c:v>50</c:v>
                </c:pt>
                <c:pt idx="869">
                  <c:v>59.4</c:v>
                </c:pt>
                <c:pt idx="870">
                  <c:v>55.4</c:v>
                </c:pt>
                <c:pt idx="871">
                  <c:v>59.4</c:v>
                </c:pt>
                <c:pt idx="872">
                  <c:v>68.400000000000006</c:v>
                </c:pt>
                <c:pt idx="873">
                  <c:v>59.4</c:v>
                </c:pt>
                <c:pt idx="874">
                  <c:v>59.4</c:v>
                </c:pt>
                <c:pt idx="875">
                  <c:v>55.4</c:v>
                </c:pt>
                <c:pt idx="876">
                  <c:v>61.2</c:v>
                </c:pt>
                <c:pt idx="877">
                  <c:v>70.2</c:v>
                </c:pt>
                <c:pt idx="878">
                  <c:v>70.2</c:v>
                </c:pt>
                <c:pt idx="879">
                  <c:v>61.2</c:v>
                </c:pt>
                <c:pt idx="880">
                  <c:v>76</c:v>
                </c:pt>
                <c:pt idx="881">
                  <c:v>63</c:v>
                </c:pt>
                <c:pt idx="882">
                  <c:v>70.2</c:v>
                </c:pt>
                <c:pt idx="883">
                  <c:v>66.599999999999994</c:v>
                </c:pt>
                <c:pt idx="884">
                  <c:v>72.400000000000006</c:v>
                </c:pt>
                <c:pt idx="885">
                  <c:v>63</c:v>
                </c:pt>
                <c:pt idx="886">
                  <c:v>64.8</c:v>
                </c:pt>
                <c:pt idx="887">
                  <c:v>61.2</c:v>
                </c:pt>
                <c:pt idx="888">
                  <c:v>53.6</c:v>
                </c:pt>
                <c:pt idx="889">
                  <c:v>57.2</c:v>
                </c:pt>
                <c:pt idx="890">
                  <c:v>57.2</c:v>
                </c:pt>
                <c:pt idx="891">
                  <c:v>55.4</c:v>
                </c:pt>
                <c:pt idx="892">
                  <c:v>48.2</c:v>
                </c:pt>
                <c:pt idx="893">
                  <c:v>59.4</c:v>
                </c:pt>
                <c:pt idx="894">
                  <c:v>61.2</c:v>
                </c:pt>
                <c:pt idx="895">
                  <c:v>53.6</c:v>
                </c:pt>
                <c:pt idx="896">
                  <c:v>59.4</c:v>
                </c:pt>
                <c:pt idx="897">
                  <c:v>55.4</c:v>
                </c:pt>
                <c:pt idx="898">
                  <c:v>59.4</c:v>
                </c:pt>
                <c:pt idx="899">
                  <c:v>59.4</c:v>
                </c:pt>
                <c:pt idx="900">
                  <c:v>51.8</c:v>
                </c:pt>
                <c:pt idx="901">
                  <c:v>55.4</c:v>
                </c:pt>
                <c:pt idx="902">
                  <c:v>55.4</c:v>
                </c:pt>
                <c:pt idx="903">
                  <c:v>50</c:v>
                </c:pt>
                <c:pt idx="904">
                  <c:v>59.4</c:v>
                </c:pt>
                <c:pt idx="905">
                  <c:v>59.4</c:v>
                </c:pt>
                <c:pt idx="906">
                  <c:v>51.8</c:v>
                </c:pt>
                <c:pt idx="907">
                  <c:v>55.4</c:v>
                </c:pt>
                <c:pt idx="908">
                  <c:v>57.2</c:v>
                </c:pt>
                <c:pt idx="909">
                  <c:v>53.6</c:v>
                </c:pt>
                <c:pt idx="910">
                  <c:v>57.2</c:v>
                </c:pt>
                <c:pt idx="911">
                  <c:v>59.4</c:v>
                </c:pt>
                <c:pt idx="912">
                  <c:v>61.2</c:v>
                </c:pt>
                <c:pt idx="913">
                  <c:v>61.2</c:v>
                </c:pt>
                <c:pt idx="914">
                  <c:v>59.4</c:v>
                </c:pt>
                <c:pt idx="915">
                  <c:v>48.2</c:v>
                </c:pt>
                <c:pt idx="916">
                  <c:v>51.8</c:v>
                </c:pt>
                <c:pt idx="917">
                  <c:v>51.8</c:v>
                </c:pt>
                <c:pt idx="918">
                  <c:v>48.2</c:v>
                </c:pt>
                <c:pt idx="919">
                  <c:v>42.5</c:v>
                </c:pt>
                <c:pt idx="920">
                  <c:v>48.2</c:v>
                </c:pt>
                <c:pt idx="921">
                  <c:v>48.2</c:v>
                </c:pt>
                <c:pt idx="922">
                  <c:v>46.4</c:v>
                </c:pt>
                <c:pt idx="923">
                  <c:v>44.3</c:v>
                </c:pt>
                <c:pt idx="924">
                  <c:v>48.2</c:v>
                </c:pt>
                <c:pt idx="925">
                  <c:v>46.4</c:v>
                </c:pt>
                <c:pt idx="926">
                  <c:v>42.5</c:v>
                </c:pt>
                <c:pt idx="927">
                  <c:v>40.700000000000003</c:v>
                </c:pt>
                <c:pt idx="928">
                  <c:v>42.5</c:v>
                </c:pt>
                <c:pt idx="929">
                  <c:v>40.700000000000003</c:v>
                </c:pt>
                <c:pt idx="930">
                  <c:v>38.9</c:v>
                </c:pt>
                <c:pt idx="931">
                  <c:v>27.7</c:v>
                </c:pt>
                <c:pt idx="932">
                  <c:v>31.3</c:v>
                </c:pt>
                <c:pt idx="933">
                  <c:v>35.299999999999997</c:v>
                </c:pt>
                <c:pt idx="934">
                  <c:v>38.9</c:v>
                </c:pt>
                <c:pt idx="935">
                  <c:v>35.299999999999997</c:v>
                </c:pt>
                <c:pt idx="936">
                  <c:v>24.1</c:v>
                </c:pt>
                <c:pt idx="937">
                  <c:v>29.5</c:v>
                </c:pt>
                <c:pt idx="938">
                  <c:v>27.7</c:v>
                </c:pt>
                <c:pt idx="939">
                  <c:v>22.3</c:v>
                </c:pt>
                <c:pt idx="940">
                  <c:v>22.3</c:v>
                </c:pt>
                <c:pt idx="941">
                  <c:v>27.7</c:v>
                </c:pt>
                <c:pt idx="942">
                  <c:v>25.9</c:v>
                </c:pt>
                <c:pt idx="943">
                  <c:v>29.5</c:v>
                </c:pt>
                <c:pt idx="944">
                  <c:v>27.7</c:v>
                </c:pt>
                <c:pt idx="945">
                  <c:v>25.9</c:v>
                </c:pt>
                <c:pt idx="946">
                  <c:v>24.1</c:v>
                </c:pt>
                <c:pt idx="947">
                  <c:v>25.9</c:v>
                </c:pt>
                <c:pt idx="948">
                  <c:v>20.5</c:v>
                </c:pt>
                <c:pt idx="949">
                  <c:v>14.8</c:v>
                </c:pt>
                <c:pt idx="950">
                  <c:v>16.600000000000001</c:v>
                </c:pt>
                <c:pt idx="951">
                  <c:v>18.399999999999999</c:v>
                </c:pt>
                <c:pt idx="952">
                  <c:v>22.3</c:v>
                </c:pt>
                <c:pt idx="953">
                  <c:v>24.1</c:v>
                </c:pt>
                <c:pt idx="954">
                  <c:v>24.1</c:v>
                </c:pt>
                <c:pt idx="955">
                  <c:v>22.3</c:v>
                </c:pt>
                <c:pt idx="956">
                  <c:v>29.5</c:v>
                </c:pt>
                <c:pt idx="957">
                  <c:v>24.1</c:v>
                </c:pt>
                <c:pt idx="958">
                  <c:v>20.5</c:v>
                </c:pt>
                <c:pt idx="959">
                  <c:v>20.5</c:v>
                </c:pt>
                <c:pt idx="960">
                  <c:v>18.399999999999999</c:v>
                </c:pt>
                <c:pt idx="961">
                  <c:v>27.7</c:v>
                </c:pt>
                <c:pt idx="962">
                  <c:v>38.9</c:v>
                </c:pt>
                <c:pt idx="963">
                  <c:v>11.2</c:v>
                </c:pt>
                <c:pt idx="964">
                  <c:v>24.1</c:v>
                </c:pt>
                <c:pt idx="965">
                  <c:v>33.5</c:v>
                </c:pt>
                <c:pt idx="966">
                  <c:v>18.399999999999999</c:v>
                </c:pt>
                <c:pt idx="967">
                  <c:v>27.7</c:v>
                </c:pt>
                <c:pt idx="968">
                  <c:v>33.5</c:v>
                </c:pt>
                <c:pt idx="969">
                  <c:v>27.7</c:v>
                </c:pt>
                <c:pt idx="970">
                  <c:v>27.7</c:v>
                </c:pt>
                <c:pt idx="971">
                  <c:v>27.7</c:v>
                </c:pt>
                <c:pt idx="972">
                  <c:v>24.1</c:v>
                </c:pt>
                <c:pt idx="973">
                  <c:v>25.9</c:v>
                </c:pt>
                <c:pt idx="974">
                  <c:v>27.7</c:v>
                </c:pt>
                <c:pt idx="975">
                  <c:v>27.7</c:v>
                </c:pt>
                <c:pt idx="976">
                  <c:v>25.9</c:v>
                </c:pt>
                <c:pt idx="977">
                  <c:v>22.3</c:v>
                </c:pt>
                <c:pt idx="978">
                  <c:v>22.3</c:v>
                </c:pt>
                <c:pt idx="979">
                  <c:v>24.1</c:v>
                </c:pt>
                <c:pt idx="980">
                  <c:v>20.5</c:v>
                </c:pt>
                <c:pt idx="981">
                  <c:v>22.3</c:v>
                </c:pt>
                <c:pt idx="982">
                  <c:v>20.5</c:v>
                </c:pt>
                <c:pt idx="983">
                  <c:v>20.5</c:v>
                </c:pt>
                <c:pt idx="984">
                  <c:v>20.5</c:v>
                </c:pt>
                <c:pt idx="985">
                  <c:v>22.3</c:v>
                </c:pt>
                <c:pt idx="986">
                  <c:v>20.5</c:v>
                </c:pt>
                <c:pt idx="987">
                  <c:v>20.5</c:v>
                </c:pt>
                <c:pt idx="988">
                  <c:v>16.600000000000001</c:v>
                </c:pt>
                <c:pt idx="989">
                  <c:v>16.600000000000001</c:v>
                </c:pt>
                <c:pt idx="990">
                  <c:v>18.399999999999999</c:v>
                </c:pt>
                <c:pt idx="991">
                  <c:v>18.399999999999999</c:v>
                </c:pt>
                <c:pt idx="992">
                  <c:v>16.600000000000001</c:v>
                </c:pt>
                <c:pt idx="993">
                  <c:v>22.3</c:v>
                </c:pt>
                <c:pt idx="994">
                  <c:v>29.5</c:v>
                </c:pt>
                <c:pt idx="995">
                  <c:v>24.1</c:v>
                </c:pt>
                <c:pt idx="996">
                  <c:v>22.3</c:v>
                </c:pt>
                <c:pt idx="997">
                  <c:v>20.5</c:v>
                </c:pt>
                <c:pt idx="998">
                  <c:v>22.3</c:v>
                </c:pt>
                <c:pt idx="999">
                  <c:v>27.7</c:v>
                </c:pt>
                <c:pt idx="1000">
                  <c:v>29.5</c:v>
                </c:pt>
                <c:pt idx="1001">
                  <c:v>29.5</c:v>
                </c:pt>
                <c:pt idx="1002">
                  <c:v>33.5</c:v>
                </c:pt>
                <c:pt idx="1003">
                  <c:v>9.4</c:v>
                </c:pt>
                <c:pt idx="1004">
                  <c:v>14.8</c:v>
                </c:pt>
                <c:pt idx="1005">
                  <c:v>29.5</c:v>
                </c:pt>
                <c:pt idx="1006">
                  <c:v>25.9</c:v>
                </c:pt>
                <c:pt idx="1007">
                  <c:v>25.9</c:v>
                </c:pt>
                <c:pt idx="1008">
                  <c:v>27.7</c:v>
                </c:pt>
                <c:pt idx="1009">
                  <c:v>24.1</c:v>
                </c:pt>
                <c:pt idx="1010">
                  <c:v>24.1</c:v>
                </c:pt>
                <c:pt idx="1011">
                  <c:v>22.3</c:v>
                </c:pt>
                <c:pt idx="1012">
                  <c:v>24.1</c:v>
                </c:pt>
                <c:pt idx="1013">
                  <c:v>20.5</c:v>
                </c:pt>
                <c:pt idx="1014">
                  <c:v>20.5</c:v>
                </c:pt>
                <c:pt idx="1015">
                  <c:v>33.5</c:v>
                </c:pt>
                <c:pt idx="1016">
                  <c:v>29.5</c:v>
                </c:pt>
                <c:pt idx="1017">
                  <c:v>22.3</c:v>
                </c:pt>
                <c:pt idx="1018">
                  <c:v>22.3</c:v>
                </c:pt>
                <c:pt idx="1019">
                  <c:v>31.3</c:v>
                </c:pt>
                <c:pt idx="1020">
                  <c:v>33.5</c:v>
                </c:pt>
                <c:pt idx="1021">
                  <c:v>33.5</c:v>
                </c:pt>
                <c:pt idx="1022">
                  <c:v>24.1</c:v>
                </c:pt>
                <c:pt idx="1023">
                  <c:v>20.5</c:v>
                </c:pt>
                <c:pt idx="1024">
                  <c:v>18.399999999999999</c:v>
                </c:pt>
                <c:pt idx="1025">
                  <c:v>27.7</c:v>
                </c:pt>
                <c:pt idx="1026">
                  <c:v>25.9</c:v>
                </c:pt>
                <c:pt idx="1027">
                  <c:v>22.3</c:v>
                </c:pt>
                <c:pt idx="1028">
                  <c:v>40.700000000000003</c:v>
                </c:pt>
                <c:pt idx="1029">
                  <c:v>24.1</c:v>
                </c:pt>
                <c:pt idx="1030">
                  <c:v>24.1</c:v>
                </c:pt>
                <c:pt idx="1031">
                  <c:v>13</c:v>
                </c:pt>
                <c:pt idx="1032">
                  <c:v>18.399999999999999</c:v>
                </c:pt>
                <c:pt idx="1033">
                  <c:v>18.399999999999999</c:v>
                </c:pt>
                <c:pt idx="1034">
                  <c:v>20.5</c:v>
                </c:pt>
                <c:pt idx="1035">
                  <c:v>24.1</c:v>
                </c:pt>
                <c:pt idx="1036">
                  <c:v>25.9</c:v>
                </c:pt>
                <c:pt idx="1037">
                  <c:v>25.9</c:v>
                </c:pt>
                <c:pt idx="1038">
                  <c:v>24.1</c:v>
                </c:pt>
                <c:pt idx="1039">
                  <c:v>22.3</c:v>
                </c:pt>
                <c:pt idx="1040">
                  <c:v>25.9</c:v>
                </c:pt>
                <c:pt idx="1041">
                  <c:v>27.7</c:v>
                </c:pt>
                <c:pt idx="1042">
                  <c:v>24.1</c:v>
                </c:pt>
                <c:pt idx="1043">
                  <c:v>24.1</c:v>
                </c:pt>
                <c:pt idx="1044">
                  <c:v>24.1</c:v>
                </c:pt>
                <c:pt idx="1045">
                  <c:v>27.7</c:v>
                </c:pt>
                <c:pt idx="1046">
                  <c:v>27.7</c:v>
                </c:pt>
                <c:pt idx="1047">
                  <c:v>27.7</c:v>
                </c:pt>
                <c:pt idx="1048">
                  <c:v>27.7</c:v>
                </c:pt>
                <c:pt idx="1049">
                  <c:v>31.3</c:v>
                </c:pt>
                <c:pt idx="1050">
                  <c:v>29.5</c:v>
                </c:pt>
                <c:pt idx="1051">
                  <c:v>31.3</c:v>
                </c:pt>
                <c:pt idx="1052">
                  <c:v>27.7</c:v>
                </c:pt>
                <c:pt idx="1053">
                  <c:v>27.7</c:v>
                </c:pt>
                <c:pt idx="1054">
                  <c:v>27.7</c:v>
                </c:pt>
                <c:pt idx="1055">
                  <c:v>27.7</c:v>
                </c:pt>
                <c:pt idx="1056">
                  <c:v>27.7</c:v>
                </c:pt>
                <c:pt idx="1057">
                  <c:v>27.7</c:v>
                </c:pt>
                <c:pt idx="1058">
                  <c:v>24.1</c:v>
                </c:pt>
                <c:pt idx="1059">
                  <c:v>25.9</c:v>
                </c:pt>
                <c:pt idx="1060">
                  <c:v>24.1</c:v>
                </c:pt>
                <c:pt idx="1061">
                  <c:v>22.3</c:v>
                </c:pt>
                <c:pt idx="1062">
                  <c:v>22.3</c:v>
                </c:pt>
                <c:pt idx="1063">
                  <c:v>24.1</c:v>
                </c:pt>
                <c:pt idx="1064">
                  <c:v>22.3</c:v>
                </c:pt>
                <c:pt idx="1065">
                  <c:v>20.5</c:v>
                </c:pt>
                <c:pt idx="1066">
                  <c:v>20.5</c:v>
                </c:pt>
                <c:pt idx="1067">
                  <c:v>20.5</c:v>
                </c:pt>
                <c:pt idx="1068">
                  <c:v>18.399999999999999</c:v>
                </c:pt>
                <c:pt idx="1069">
                  <c:v>20.5</c:v>
                </c:pt>
                <c:pt idx="1070">
                  <c:v>20.5</c:v>
                </c:pt>
                <c:pt idx="1071">
                  <c:v>20.5</c:v>
                </c:pt>
                <c:pt idx="1072">
                  <c:v>18.399999999999999</c:v>
                </c:pt>
                <c:pt idx="1073">
                  <c:v>9.4</c:v>
                </c:pt>
                <c:pt idx="1074">
                  <c:v>9.4</c:v>
                </c:pt>
                <c:pt idx="1075">
                  <c:v>9.4</c:v>
                </c:pt>
                <c:pt idx="1076">
                  <c:v>11.2</c:v>
                </c:pt>
                <c:pt idx="1077">
                  <c:v>13</c:v>
                </c:pt>
                <c:pt idx="1078">
                  <c:v>13</c:v>
                </c:pt>
                <c:pt idx="1079">
                  <c:v>14.8</c:v>
                </c:pt>
                <c:pt idx="1080">
                  <c:v>22.3</c:v>
                </c:pt>
                <c:pt idx="1081">
                  <c:v>20.5</c:v>
                </c:pt>
                <c:pt idx="1082">
                  <c:v>20.5</c:v>
                </c:pt>
                <c:pt idx="1083">
                  <c:v>20.5</c:v>
                </c:pt>
                <c:pt idx="1084">
                  <c:v>22.3</c:v>
                </c:pt>
                <c:pt idx="1085">
                  <c:v>20.5</c:v>
                </c:pt>
                <c:pt idx="1086">
                  <c:v>20.5</c:v>
                </c:pt>
                <c:pt idx="1087">
                  <c:v>20.5</c:v>
                </c:pt>
                <c:pt idx="1088">
                  <c:v>20.5</c:v>
                </c:pt>
                <c:pt idx="1089">
                  <c:v>20.5</c:v>
                </c:pt>
                <c:pt idx="1090">
                  <c:v>22.3</c:v>
                </c:pt>
                <c:pt idx="1091">
                  <c:v>20.5</c:v>
                </c:pt>
                <c:pt idx="1092">
                  <c:v>20.5</c:v>
                </c:pt>
                <c:pt idx="1093">
                  <c:v>22.3</c:v>
                </c:pt>
                <c:pt idx="1094">
                  <c:v>22.3</c:v>
                </c:pt>
                <c:pt idx="1095">
                  <c:v>22.3</c:v>
                </c:pt>
                <c:pt idx="1096">
                  <c:v>22.3</c:v>
                </c:pt>
                <c:pt idx="1097">
                  <c:v>24.1</c:v>
                </c:pt>
                <c:pt idx="1098">
                  <c:v>22.3</c:v>
                </c:pt>
                <c:pt idx="1099">
                  <c:v>22.3</c:v>
                </c:pt>
                <c:pt idx="1100">
                  <c:v>24.1</c:v>
                </c:pt>
                <c:pt idx="1101">
                  <c:v>24.1</c:v>
                </c:pt>
                <c:pt idx="1102">
                  <c:v>24.1</c:v>
                </c:pt>
                <c:pt idx="1103">
                  <c:v>25.9</c:v>
                </c:pt>
                <c:pt idx="1104">
                  <c:v>24.1</c:v>
                </c:pt>
                <c:pt idx="1105">
                  <c:v>24.1</c:v>
                </c:pt>
                <c:pt idx="1106">
                  <c:v>25.9</c:v>
                </c:pt>
                <c:pt idx="1107">
                  <c:v>24.1</c:v>
                </c:pt>
                <c:pt idx="1108">
                  <c:v>25.9</c:v>
                </c:pt>
                <c:pt idx="1109">
                  <c:v>25.9</c:v>
                </c:pt>
                <c:pt idx="1110">
                  <c:v>24.1</c:v>
                </c:pt>
                <c:pt idx="1111">
                  <c:v>20.5</c:v>
                </c:pt>
                <c:pt idx="1112">
                  <c:v>20.5</c:v>
                </c:pt>
                <c:pt idx="1113">
                  <c:v>22.3</c:v>
                </c:pt>
                <c:pt idx="1114">
                  <c:v>20.5</c:v>
                </c:pt>
                <c:pt idx="1115">
                  <c:v>14.8</c:v>
                </c:pt>
                <c:pt idx="1116">
                  <c:v>13</c:v>
                </c:pt>
                <c:pt idx="1117">
                  <c:v>11.2</c:v>
                </c:pt>
                <c:pt idx="1118">
                  <c:v>13</c:v>
                </c:pt>
                <c:pt idx="1119">
                  <c:v>13</c:v>
                </c:pt>
                <c:pt idx="1120">
                  <c:v>13</c:v>
                </c:pt>
              </c:numCache>
            </c:numRef>
          </c:yVal>
          <c:smooth val="0"/>
          <c:extLst>
            <c:ext xmlns:c16="http://schemas.microsoft.com/office/drawing/2014/chart" uri="{C3380CC4-5D6E-409C-BE32-E72D297353CC}">
              <c16:uniqueId val="{00000001-2D7C-41DD-9C68-517E5480A5D0}"/>
            </c:ext>
          </c:extLst>
        </c:ser>
        <c:dLbls>
          <c:showLegendKey val="0"/>
          <c:showVal val="0"/>
          <c:showCatName val="0"/>
          <c:showSerName val="0"/>
          <c:showPercent val="0"/>
          <c:showBubbleSize val="0"/>
        </c:dLbls>
        <c:axId val="1180354024"/>
        <c:axId val="1180356904"/>
      </c:scatterChart>
      <c:valAx>
        <c:axId val="1180354024"/>
        <c:scaling>
          <c:orientation val="minMax"/>
          <c:max val="45727"/>
          <c:min val="45717"/>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Date/Time</a:t>
                </a:r>
                <a:r>
                  <a:rPr lang="en-AU" baseline="0"/>
                  <a:t> (AEST)</a:t>
                </a:r>
                <a:endParaRPr lang="en-AU"/>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AU"/>
            </a:p>
          </c:txPr>
        </c:title>
        <c:numFmt formatCode="d/mm/yy;@"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80356904"/>
        <c:crosses val="autoZero"/>
        <c:crossBetween val="midCat"/>
      </c:valAx>
      <c:valAx>
        <c:axId val="11803569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Wind speed (km/h)</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80354024"/>
        <c:crosses val="autoZero"/>
        <c:crossBetween val="midCat"/>
      </c:valAx>
      <c:spPr>
        <a:noFill/>
        <a:ln>
          <a:noFill/>
        </a:ln>
        <a:effectLst/>
      </c:spPr>
    </c:plotArea>
    <c:legend>
      <c:legendPos val="r"/>
      <c:layout>
        <c:manualLayout>
          <c:xMode val="edge"/>
          <c:yMode val="edge"/>
          <c:x val="0.73759642360538091"/>
          <c:y val="0.11418060365112702"/>
          <c:w val="0.17775079941112362"/>
          <c:h val="9.482429214635414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ysClr val="windowText" lastClr="000000"/>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j-lt"/>
                <a:ea typeface="+mn-ea"/>
                <a:cs typeface="Arial" panose="020B0604020202020204" pitchFamily="34" charset="0"/>
              </a:defRPr>
            </a:pPr>
            <a:r>
              <a:rPr lang="en-AU" sz="1200" b="1">
                <a:latin typeface="+mj-lt"/>
                <a:cs typeface="Arial" panose="020B0604020202020204" pitchFamily="34" charset="0"/>
              </a:rPr>
              <a:t>Cape</a:t>
            </a:r>
            <a:r>
              <a:rPr lang="en-AU" sz="1200" b="1" baseline="0">
                <a:latin typeface="+mj-lt"/>
                <a:cs typeface="Arial" panose="020B0604020202020204" pitchFamily="34" charset="0"/>
              </a:rPr>
              <a:t> Byron</a:t>
            </a:r>
            <a:endParaRPr lang="en-AU" sz="1200" b="1">
              <a:latin typeface="+mj-lt"/>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j-lt"/>
              <a:ea typeface="+mn-ea"/>
              <a:cs typeface="Arial" panose="020B0604020202020204" pitchFamily="34" charset="0"/>
            </a:defRPr>
          </a:pPr>
          <a:endParaRPr lang="en-AU"/>
        </a:p>
      </c:txPr>
    </c:title>
    <c:autoTitleDeleted val="0"/>
    <c:plotArea>
      <c:layout>
        <c:manualLayout>
          <c:layoutTarget val="inner"/>
          <c:xMode val="edge"/>
          <c:yMode val="edge"/>
          <c:x val="8.4693135603328681E-2"/>
          <c:y val="0.10713068190358613"/>
          <c:w val="0.85708212080462343"/>
          <c:h val="0.73932983073912228"/>
        </c:manualLayout>
      </c:layout>
      <c:scatterChart>
        <c:scatterStyle val="lineMarker"/>
        <c:varyColors val="0"/>
        <c:ser>
          <c:idx val="0"/>
          <c:order val="0"/>
          <c:tx>
            <c:v>Wind speed</c:v>
          </c:tx>
          <c:spPr>
            <a:ln w="19050" cap="rnd">
              <a:solidFill>
                <a:schemeClr val="accent1"/>
              </a:solidFill>
              <a:round/>
            </a:ln>
            <a:effectLst/>
          </c:spPr>
          <c:marker>
            <c:symbol val="none"/>
          </c:marker>
          <c:xVal>
            <c:numRef>
              <c:f>HM01X_Data_058216_9999999910803!$H$2:$H$1201</c:f>
              <c:numCache>
                <c:formatCode>m/d/yyyy\ h:mm</c:formatCode>
                <c:ptCount val="1200"/>
                <c:pt idx="0">
                  <c:v>45708.416666666664</c:v>
                </c:pt>
                <c:pt idx="1">
                  <c:v>45708.4375</c:v>
                </c:pt>
                <c:pt idx="2">
                  <c:v>45708.458333333328</c:v>
                </c:pt>
                <c:pt idx="3">
                  <c:v>45708.479166666664</c:v>
                </c:pt>
                <c:pt idx="4">
                  <c:v>45708.5</c:v>
                </c:pt>
                <c:pt idx="5">
                  <c:v>45708.520833333328</c:v>
                </c:pt>
                <c:pt idx="6">
                  <c:v>45708.541666666664</c:v>
                </c:pt>
                <c:pt idx="7">
                  <c:v>45708.5625</c:v>
                </c:pt>
                <c:pt idx="8">
                  <c:v>45708.583333333328</c:v>
                </c:pt>
                <c:pt idx="9">
                  <c:v>45708.604166666664</c:v>
                </c:pt>
                <c:pt idx="10">
                  <c:v>45708.625</c:v>
                </c:pt>
                <c:pt idx="11">
                  <c:v>45708.645833333328</c:v>
                </c:pt>
                <c:pt idx="12">
                  <c:v>45708.666666666664</c:v>
                </c:pt>
                <c:pt idx="13">
                  <c:v>45708.6875</c:v>
                </c:pt>
                <c:pt idx="14">
                  <c:v>45708.708333333328</c:v>
                </c:pt>
                <c:pt idx="15">
                  <c:v>45708.729166666664</c:v>
                </c:pt>
                <c:pt idx="16">
                  <c:v>45708.75</c:v>
                </c:pt>
                <c:pt idx="17">
                  <c:v>45708.770833333328</c:v>
                </c:pt>
                <c:pt idx="18">
                  <c:v>45708.791666666664</c:v>
                </c:pt>
                <c:pt idx="19">
                  <c:v>45708.8125</c:v>
                </c:pt>
                <c:pt idx="20">
                  <c:v>45708.833333333328</c:v>
                </c:pt>
                <c:pt idx="21">
                  <c:v>45708.854166666664</c:v>
                </c:pt>
                <c:pt idx="22">
                  <c:v>45708.875</c:v>
                </c:pt>
                <c:pt idx="23">
                  <c:v>45708.895833333328</c:v>
                </c:pt>
                <c:pt idx="24">
                  <c:v>45708.916666666664</c:v>
                </c:pt>
                <c:pt idx="25">
                  <c:v>45708.9375</c:v>
                </c:pt>
                <c:pt idx="26">
                  <c:v>45708.958333333328</c:v>
                </c:pt>
                <c:pt idx="27">
                  <c:v>45708.979166666664</c:v>
                </c:pt>
                <c:pt idx="28">
                  <c:v>45709</c:v>
                </c:pt>
                <c:pt idx="29">
                  <c:v>45709.020833333328</c:v>
                </c:pt>
                <c:pt idx="30">
                  <c:v>45709.041666666664</c:v>
                </c:pt>
                <c:pt idx="31">
                  <c:v>45709.0625</c:v>
                </c:pt>
                <c:pt idx="32">
                  <c:v>45709.083333333328</c:v>
                </c:pt>
                <c:pt idx="33">
                  <c:v>45709.104166666664</c:v>
                </c:pt>
                <c:pt idx="34">
                  <c:v>45709.125</c:v>
                </c:pt>
                <c:pt idx="35">
                  <c:v>45709.145833333328</c:v>
                </c:pt>
                <c:pt idx="36">
                  <c:v>45709.166666666664</c:v>
                </c:pt>
                <c:pt idx="37">
                  <c:v>45709.1875</c:v>
                </c:pt>
                <c:pt idx="38">
                  <c:v>45709.208333333328</c:v>
                </c:pt>
                <c:pt idx="39">
                  <c:v>45709.229166666664</c:v>
                </c:pt>
                <c:pt idx="40">
                  <c:v>45709.25</c:v>
                </c:pt>
                <c:pt idx="41">
                  <c:v>45709.270833333328</c:v>
                </c:pt>
                <c:pt idx="42">
                  <c:v>45709.272222222222</c:v>
                </c:pt>
                <c:pt idx="43">
                  <c:v>45709.291666666664</c:v>
                </c:pt>
                <c:pt idx="44">
                  <c:v>45709.3125</c:v>
                </c:pt>
                <c:pt idx="45">
                  <c:v>45709.333333333328</c:v>
                </c:pt>
                <c:pt idx="46">
                  <c:v>45709.354166666664</c:v>
                </c:pt>
                <c:pt idx="47">
                  <c:v>45709.375</c:v>
                </c:pt>
                <c:pt idx="48">
                  <c:v>45709.395833333328</c:v>
                </c:pt>
                <c:pt idx="49">
                  <c:v>45709.416666666664</c:v>
                </c:pt>
                <c:pt idx="50">
                  <c:v>45709.4375</c:v>
                </c:pt>
                <c:pt idx="51">
                  <c:v>45709.458333333328</c:v>
                </c:pt>
                <c:pt idx="52">
                  <c:v>45709.479166666664</c:v>
                </c:pt>
                <c:pt idx="53">
                  <c:v>45709.5</c:v>
                </c:pt>
                <c:pt idx="54">
                  <c:v>45709.520833333328</c:v>
                </c:pt>
                <c:pt idx="55">
                  <c:v>45709.541666666664</c:v>
                </c:pt>
                <c:pt idx="56">
                  <c:v>45709.5625</c:v>
                </c:pt>
                <c:pt idx="57">
                  <c:v>45709.583333333328</c:v>
                </c:pt>
                <c:pt idx="58">
                  <c:v>45709.588888888888</c:v>
                </c:pt>
                <c:pt idx="59">
                  <c:v>45709.589583333334</c:v>
                </c:pt>
                <c:pt idx="60">
                  <c:v>45709.604166666664</c:v>
                </c:pt>
                <c:pt idx="61">
                  <c:v>45709.614583333328</c:v>
                </c:pt>
                <c:pt idx="62">
                  <c:v>45709.625</c:v>
                </c:pt>
                <c:pt idx="63">
                  <c:v>45709.635416666664</c:v>
                </c:pt>
                <c:pt idx="64">
                  <c:v>45709.645833333328</c:v>
                </c:pt>
                <c:pt idx="65">
                  <c:v>45709.666666666664</c:v>
                </c:pt>
                <c:pt idx="66">
                  <c:v>45709.6875</c:v>
                </c:pt>
                <c:pt idx="67">
                  <c:v>45709.708333333328</c:v>
                </c:pt>
                <c:pt idx="68">
                  <c:v>45709.729166666664</c:v>
                </c:pt>
                <c:pt idx="69">
                  <c:v>45709.75</c:v>
                </c:pt>
                <c:pt idx="70">
                  <c:v>45709.770833333328</c:v>
                </c:pt>
                <c:pt idx="71">
                  <c:v>45709.772916666661</c:v>
                </c:pt>
                <c:pt idx="72">
                  <c:v>45709.791666666664</c:v>
                </c:pt>
                <c:pt idx="73">
                  <c:v>45709.8125</c:v>
                </c:pt>
                <c:pt idx="74">
                  <c:v>45709.833333333328</c:v>
                </c:pt>
                <c:pt idx="75">
                  <c:v>45709.854166666664</c:v>
                </c:pt>
                <c:pt idx="76">
                  <c:v>45709.875</c:v>
                </c:pt>
                <c:pt idx="77">
                  <c:v>45709.895833333328</c:v>
                </c:pt>
                <c:pt idx="78">
                  <c:v>45709.916666666664</c:v>
                </c:pt>
                <c:pt idx="79">
                  <c:v>45709.9375</c:v>
                </c:pt>
                <c:pt idx="80">
                  <c:v>45709.958333333328</c:v>
                </c:pt>
                <c:pt idx="81">
                  <c:v>45709.971527777772</c:v>
                </c:pt>
                <c:pt idx="82">
                  <c:v>45709.979166666664</c:v>
                </c:pt>
                <c:pt idx="83">
                  <c:v>45709.995833333334</c:v>
                </c:pt>
                <c:pt idx="84">
                  <c:v>45710</c:v>
                </c:pt>
                <c:pt idx="85">
                  <c:v>45710.006944444445</c:v>
                </c:pt>
                <c:pt idx="86">
                  <c:v>45710.020833333328</c:v>
                </c:pt>
                <c:pt idx="87">
                  <c:v>45710.041666666664</c:v>
                </c:pt>
                <c:pt idx="88">
                  <c:v>45710.0625</c:v>
                </c:pt>
                <c:pt idx="89">
                  <c:v>45710.083333333328</c:v>
                </c:pt>
                <c:pt idx="90">
                  <c:v>45710.104166666664</c:v>
                </c:pt>
                <c:pt idx="91">
                  <c:v>45710.125</c:v>
                </c:pt>
                <c:pt idx="92">
                  <c:v>45710.145833333328</c:v>
                </c:pt>
                <c:pt idx="93">
                  <c:v>45710.166666666664</c:v>
                </c:pt>
                <c:pt idx="94">
                  <c:v>45710.1875</c:v>
                </c:pt>
                <c:pt idx="95">
                  <c:v>45710.208333333328</c:v>
                </c:pt>
                <c:pt idx="96">
                  <c:v>45710.229166666664</c:v>
                </c:pt>
                <c:pt idx="97">
                  <c:v>45710.25</c:v>
                </c:pt>
                <c:pt idx="98">
                  <c:v>45710.270833333328</c:v>
                </c:pt>
                <c:pt idx="99">
                  <c:v>45710.291666666664</c:v>
                </c:pt>
                <c:pt idx="100">
                  <c:v>45710.3125</c:v>
                </c:pt>
                <c:pt idx="101">
                  <c:v>45710.333333333328</c:v>
                </c:pt>
                <c:pt idx="102">
                  <c:v>45710.354166666664</c:v>
                </c:pt>
                <c:pt idx="103">
                  <c:v>45710.375</c:v>
                </c:pt>
                <c:pt idx="104">
                  <c:v>45710.395833333328</c:v>
                </c:pt>
                <c:pt idx="105">
                  <c:v>45710.416666666664</c:v>
                </c:pt>
                <c:pt idx="106">
                  <c:v>45710.4375</c:v>
                </c:pt>
                <c:pt idx="107">
                  <c:v>45710.458333333328</c:v>
                </c:pt>
                <c:pt idx="108">
                  <c:v>45710.479166666664</c:v>
                </c:pt>
                <c:pt idx="109">
                  <c:v>45710.5</c:v>
                </c:pt>
                <c:pt idx="110">
                  <c:v>45710.520833333328</c:v>
                </c:pt>
                <c:pt idx="111">
                  <c:v>45710.541666666664</c:v>
                </c:pt>
                <c:pt idx="112">
                  <c:v>45710.5625</c:v>
                </c:pt>
                <c:pt idx="113">
                  <c:v>45710.583333333328</c:v>
                </c:pt>
                <c:pt idx="114">
                  <c:v>45710.604166666664</c:v>
                </c:pt>
                <c:pt idx="115">
                  <c:v>45710.625</c:v>
                </c:pt>
                <c:pt idx="116">
                  <c:v>45710.645833333328</c:v>
                </c:pt>
                <c:pt idx="117">
                  <c:v>45710.666666666664</c:v>
                </c:pt>
                <c:pt idx="118">
                  <c:v>45710.6875</c:v>
                </c:pt>
                <c:pt idx="119">
                  <c:v>45710.708333333328</c:v>
                </c:pt>
                <c:pt idx="120">
                  <c:v>45710.729166666664</c:v>
                </c:pt>
                <c:pt idx="121">
                  <c:v>45710.75</c:v>
                </c:pt>
                <c:pt idx="122">
                  <c:v>45710.770833333328</c:v>
                </c:pt>
                <c:pt idx="123">
                  <c:v>45710.791666666664</c:v>
                </c:pt>
                <c:pt idx="124">
                  <c:v>45710.8125</c:v>
                </c:pt>
                <c:pt idx="125">
                  <c:v>45710.833333333328</c:v>
                </c:pt>
                <c:pt idx="126">
                  <c:v>45710.854166666664</c:v>
                </c:pt>
                <c:pt idx="127">
                  <c:v>45710.875</c:v>
                </c:pt>
                <c:pt idx="128">
                  <c:v>45710.895833333328</c:v>
                </c:pt>
                <c:pt idx="129">
                  <c:v>45710.916666666664</c:v>
                </c:pt>
                <c:pt idx="130">
                  <c:v>45710.9375</c:v>
                </c:pt>
                <c:pt idx="131">
                  <c:v>45710.958333333328</c:v>
                </c:pt>
                <c:pt idx="132">
                  <c:v>45710.979166666664</c:v>
                </c:pt>
                <c:pt idx="133">
                  <c:v>45711</c:v>
                </c:pt>
                <c:pt idx="134">
                  <c:v>45711.020833333328</c:v>
                </c:pt>
                <c:pt idx="135">
                  <c:v>45711.041666666664</c:v>
                </c:pt>
                <c:pt idx="136">
                  <c:v>45711.05972222222</c:v>
                </c:pt>
                <c:pt idx="137">
                  <c:v>45711.0625</c:v>
                </c:pt>
                <c:pt idx="138">
                  <c:v>45711.081249999996</c:v>
                </c:pt>
                <c:pt idx="139">
                  <c:v>45711.083333333328</c:v>
                </c:pt>
                <c:pt idx="140">
                  <c:v>45711.104166666664</c:v>
                </c:pt>
                <c:pt idx="141">
                  <c:v>45711.125</c:v>
                </c:pt>
                <c:pt idx="142">
                  <c:v>45711.145833333328</c:v>
                </c:pt>
                <c:pt idx="143">
                  <c:v>45711.166666666664</c:v>
                </c:pt>
                <c:pt idx="144">
                  <c:v>45711.1875</c:v>
                </c:pt>
                <c:pt idx="145">
                  <c:v>45711.208333333328</c:v>
                </c:pt>
                <c:pt idx="146">
                  <c:v>45711.229166666664</c:v>
                </c:pt>
                <c:pt idx="147">
                  <c:v>45711.25</c:v>
                </c:pt>
                <c:pt idx="148">
                  <c:v>45711.270833333328</c:v>
                </c:pt>
                <c:pt idx="149">
                  <c:v>45711.291666666664</c:v>
                </c:pt>
                <c:pt idx="150">
                  <c:v>45711.3125</c:v>
                </c:pt>
                <c:pt idx="151">
                  <c:v>45711.333333333328</c:v>
                </c:pt>
                <c:pt idx="152">
                  <c:v>45711.354166666664</c:v>
                </c:pt>
                <c:pt idx="153">
                  <c:v>45711.375</c:v>
                </c:pt>
                <c:pt idx="154">
                  <c:v>45711.395833333328</c:v>
                </c:pt>
                <c:pt idx="155">
                  <c:v>45711.416666666664</c:v>
                </c:pt>
                <c:pt idx="156">
                  <c:v>45711.4375</c:v>
                </c:pt>
                <c:pt idx="157">
                  <c:v>45711.458333333328</c:v>
                </c:pt>
                <c:pt idx="158">
                  <c:v>45711.479166666664</c:v>
                </c:pt>
                <c:pt idx="159">
                  <c:v>45711.5</c:v>
                </c:pt>
                <c:pt idx="160">
                  <c:v>45711.520833333328</c:v>
                </c:pt>
                <c:pt idx="161">
                  <c:v>45711.541666666664</c:v>
                </c:pt>
                <c:pt idx="162">
                  <c:v>45711.5625</c:v>
                </c:pt>
                <c:pt idx="163">
                  <c:v>45711.583333333328</c:v>
                </c:pt>
                <c:pt idx="164">
                  <c:v>45711.604166666664</c:v>
                </c:pt>
                <c:pt idx="165">
                  <c:v>45711.625</c:v>
                </c:pt>
                <c:pt idx="166">
                  <c:v>45711.645833333328</c:v>
                </c:pt>
                <c:pt idx="167">
                  <c:v>45711.666666666664</c:v>
                </c:pt>
                <c:pt idx="168">
                  <c:v>45711.6875</c:v>
                </c:pt>
                <c:pt idx="169">
                  <c:v>45711.708333333328</c:v>
                </c:pt>
                <c:pt idx="170">
                  <c:v>45711.729166666664</c:v>
                </c:pt>
                <c:pt idx="171">
                  <c:v>45711.75</c:v>
                </c:pt>
                <c:pt idx="172">
                  <c:v>45711.770833333328</c:v>
                </c:pt>
                <c:pt idx="173">
                  <c:v>45711.791666666664</c:v>
                </c:pt>
                <c:pt idx="174">
                  <c:v>45711.8125</c:v>
                </c:pt>
                <c:pt idx="175">
                  <c:v>45711.833333333328</c:v>
                </c:pt>
                <c:pt idx="176">
                  <c:v>45711.854166666664</c:v>
                </c:pt>
                <c:pt idx="177">
                  <c:v>45711.875</c:v>
                </c:pt>
                <c:pt idx="178">
                  <c:v>45711.895833333328</c:v>
                </c:pt>
                <c:pt idx="179">
                  <c:v>45711.916666666664</c:v>
                </c:pt>
                <c:pt idx="180">
                  <c:v>45711.9375</c:v>
                </c:pt>
                <c:pt idx="181">
                  <c:v>45711.958333333328</c:v>
                </c:pt>
                <c:pt idx="182">
                  <c:v>45711.979166666664</c:v>
                </c:pt>
                <c:pt idx="183">
                  <c:v>45712</c:v>
                </c:pt>
                <c:pt idx="184">
                  <c:v>45712.020833333328</c:v>
                </c:pt>
                <c:pt idx="185">
                  <c:v>45712.041666666664</c:v>
                </c:pt>
                <c:pt idx="186">
                  <c:v>45712.0625</c:v>
                </c:pt>
                <c:pt idx="187">
                  <c:v>45712.083333333328</c:v>
                </c:pt>
                <c:pt idx="188">
                  <c:v>45712.104166666664</c:v>
                </c:pt>
                <c:pt idx="189">
                  <c:v>45712.125</c:v>
                </c:pt>
                <c:pt idx="190">
                  <c:v>45712.145833333328</c:v>
                </c:pt>
                <c:pt idx="191">
                  <c:v>45712.166666666664</c:v>
                </c:pt>
                <c:pt idx="192">
                  <c:v>45712.270833333328</c:v>
                </c:pt>
                <c:pt idx="193">
                  <c:v>45712.291666666664</c:v>
                </c:pt>
                <c:pt idx="194">
                  <c:v>45712.3125</c:v>
                </c:pt>
                <c:pt idx="195">
                  <c:v>45712.333333333328</c:v>
                </c:pt>
                <c:pt idx="196">
                  <c:v>45712.354166666664</c:v>
                </c:pt>
                <c:pt idx="197">
                  <c:v>45712.375</c:v>
                </c:pt>
                <c:pt idx="198">
                  <c:v>45712.395833333328</c:v>
                </c:pt>
                <c:pt idx="199">
                  <c:v>45712.416666666664</c:v>
                </c:pt>
                <c:pt idx="200">
                  <c:v>45712.4375</c:v>
                </c:pt>
                <c:pt idx="201">
                  <c:v>45712.458333333328</c:v>
                </c:pt>
                <c:pt idx="202">
                  <c:v>45712.479166666664</c:v>
                </c:pt>
                <c:pt idx="203">
                  <c:v>45712.5</c:v>
                </c:pt>
                <c:pt idx="204">
                  <c:v>45712.520833333328</c:v>
                </c:pt>
                <c:pt idx="205">
                  <c:v>45712.5625</c:v>
                </c:pt>
                <c:pt idx="206">
                  <c:v>45712.583333333328</c:v>
                </c:pt>
                <c:pt idx="207">
                  <c:v>45712.604166666664</c:v>
                </c:pt>
                <c:pt idx="208">
                  <c:v>45712.625</c:v>
                </c:pt>
                <c:pt idx="209">
                  <c:v>45712.645833333328</c:v>
                </c:pt>
                <c:pt idx="210">
                  <c:v>45712.666666666664</c:v>
                </c:pt>
                <c:pt idx="211">
                  <c:v>45712.6875</c:v>
                </c:pt>
                <c:pt idx="212">
                  <c:v>45712.708333333328</c:v>
                </c:pt>
                <c:pt idx="213">
                  <c:v>45712.729166666664</c:v>
                </c:pt>
                <c:pt idx="214">
                  <c:v>45712.75</c:v>
                </c:pt>
                <c:pt idx="215">
                  <c:v>45712.770833333328</c:v>
                </c:pt>
                <c:pt idx="216">
                  <c:v>45712.791666666664</c:v>
                </c:pt>
                <c:pt idx="217">
                  <c:v>45712.8125</c:v>
                </c:pt>
                <c:pt idx="218">
                  <c:v>45712.833333333328</c:v>
                </c:pt>
                <c:pt idx="219">
                  <c:v>45712.854166666664</c:v>
                </c:pt>
                <c:pt idx="220">
                  <c:v>45712.875</c:v>
                </c:pt>
                <c:pt idx="221">
                  <c:v>45712.895833333328</c:v>
                </c:pt>
                <c:pt idx="222">
                  <c:v>45712.916666666664</c:v>
                </c:pt>
                <c:pt idx="223">
                  <c:v>45712.9375</c:v>
                </c:pt>
                <c:pt idx="224">
                  <c:v>45712.958333333328</c:v>
                </c:pt>
                <c:pt idx="225">
                  <c:v>45712.979166666664</c:v>
                </c:pt>
                <c:pt idx="226">
                  <c:v>45713</c:v>
                </c:pt>
                <c:pt idx="227">
                  <c:v>45713.020833333328</c:v>
                </c:pt>
                <c:pt idx="228">
                  <c:v>45713.041666666664</c:v>
                </c:pt>
                <c:pt idx="229">
                  <c:v>45713.0625</c:v>
                </c:pt>
                <c:pt idx="230">
                  <c:v>45713.083333333328</c:v>
                </c:pt>
                <c:pt idx="231">
                  <c:v>45713.104166666664</c:v>
                </c:pt>
                <c:pt idx="232">
                  <c:v>45713.125</c:v>
                </c:pt>
                <c:pt idx="233">
                  <c:v>45713.145833333328</c:v>
                </c:pt>
                <c:pt idx="234">
                  <c:v>45713.166666666664</c:v>
                </c:pt>
                <c:pt idx="235">
                  <c:v>45713.1875</c:v>
                </c:pt>
                <c:pt idx="236">
                  <c:v>45713.208333333328</c:v>
                </c:pt>
                <c:pt idx="237">
                  <c:v>45713.229166666664</c:v>
                </c:pt>
                <c:pt idx="238">
                  <c:v>45713.25</c:v>
                </c:pt>
                <c:pt idx="239">
                  <c:v>45713.270833333328</c:v>
                </c:pt>
                <c:pt idx="240">
                  <c:v>45713.291666666664</c:v>
                </c:pt>
                <c:pt idx="241">
                  <c:v>45713.3125</c:v>
                </c:pt>
                <c:pt idx="242">
                  <c:v>45713.333333333328</c:v>
                </c:pt>
                <c:pt idx="243">
                  <c:v>45713.354166666664</c:v>
                </c:pt>
                <c:pt idx="244">
                  <c:v>45713.375</c:v>
                </c:pt>
                <c:pt idx="245">
                  <c:v>45713.395833333328</c:v>
                </c:pt>
                <c:pt idx="246">
                  <c:v>45713.416666666664</c:v>
                </c:pt>
                <c:pt idx="247">
                  <c:v>45713.4375</c:v>
                </c:pt>
                <c:pt idx="248">
                  <c:v>45713.458333333328</c:v>
                </c:pt>
                <c:pt idx="249">
                  <c:v>45713.479166666664</c:v>
                </c:pt>
                <c:pt idx="250">
                  <c:v>45713.5</c:v>
                </c:pt>
                <c:pt idx="251">
                  <c:v>45713.520833333328</c:v>
                </c:pt>
                <c:pt idx="252">
                  <c:v>45713.541666666664</c:v>
                </c:pt>
                <c:pt idx="253">
                  <c:v>45713.5625</c:v>
                </c:pt>
                <c:pt idx="254">
                  <c:v>45713.583333333328</c:v>
                </c:pt>
                <c:pt idx="255">
                  <c:v>45713.604166666664</c:v>
                </c:pt>
                <c:pt idx="256">
                  <c:v>45713.625</c:v>
                </c:pt>
                <c:pt idx="257">
                  <c:v>45713.645833333328</c:v>
                </c:pt>
                <c:pt idx="258">
                  <c:v>45713.666666666664</c:v>
                </c:pt>
                <c:pt idx="259">
                  <c:v>45713.66805555555</c:v>
                </c:pt>
                <c:pt idx="260">
                  <c:v>45713.6875</c:v>
                </c:pt>
                <c:pt idx="261">
                  <c:v>45713.708333333328</c:v>
                </c:pt>
                <c:pt idx="262">
                  <c:v>45713.729166666664</c:v>
                </c:pt>
                <c:pt idx="263">
                  <c:v>45713.75</c:v>
                </c:pt>
                <c:pt idx="264">
                  <c:v>45713.770833333328</c:v>
                </c:pt>
                <c:pt idx="265">
                  <c:v>45713.791666666664</c:v>
                </c:pt>
                <c:pt idx="266">
                  <c:v>45713.8125</c:v>
                </c:pt>
                <c:pt idx="267">
                  <c:v>45713.833333333328</c:v>
                </c:pt>
                <c:pt idx="268">
                  <c:v>45713.854166666664</c:v>
                </c:pt>
                <c:pt idx="269">
                  <c:v>45713.875</c:v>
                </c:pt>
                <c:pt idx="270">
                  <c:v>45713.895833333328</c:v>
                </c:pt>
                <c:pt idx="271">
                  <c:v>45713.916666666664</c:v>
                </c:pt>
                <c:pt idx="272">
                  <c:v>45713.9375</c:v>
                </c:pt>
                <c:pt idx="273">
                  <c:v>45713.958333333328</c:v>
                </c:pt>
                <c:pt idx="274">
                  <c:v>45713.979166666664</c:v>
                </c:pt>
                <c:pt idx="275">
                  <c:v>45714</c:v>
                </c:pt>
                <c:pt idx="276">
                  <c:v>45714.020833333328</c:v>
                </c:pt>
                <c:pt idx="277">
                  <c:v>45714.041666666664</c:v>
                </c:pt>
                <c:pt idx="278">
                  <c:v>45714.0625</c:v>
                </c:pt>
                <c:pt idx="279">
                  <c:v>45714.083333333328</c:v>
                </c:pt>
                <c:pt idx="280">
                  <c:v>45714.104166666664</c:v>
                </c:pt>
                <c:pt idx="281">
                  <c:v>45714.125</c:v>
                </c:pt>
                <c:pt idx="282">
                  <c:v>45714.145833333328</c:v>
                </c:pt>
                <c:pt idx="283">
                  <c:v>45714.166666666664</c:v>
                </c:pt>
                <c:pt idx="284">
                  <c:v>45714.1875</c:v>
                </c:pt>
                <c:pt idx="285">
                  <c:v>45714.208333333328</c:v>
                </c:pt>
                <c:pt idx="286">
                  <c:v>45714.229166666664</c:v>
                </c:pt>
                <c:pt idx="287">
                  <c:v>45714.25</c:v>
                </c:pt>
                <c:pt idx="288">
                  <c:v>45714.270833333328</c:v>
                </c:pt>
                <c:pt idx="289">
                  <c:v>45714.291666666664</c:v>
                </c:pt>
                <c:pt idx="290">
                  <c:v>45714.3125</c:v>
                </c:pt>
                <c:pt idx="291">
                  <c:v>45714.333333333328</c:v>
                </c:pt>
                <c:pt idx="292">
                  <c:v>45714.354166666664</c:v>
                </c:pt>
                <c:pt idx="293">
                  <c:v>45714.375</c:v>
                </c:pt>
                <c:pt idx="294">
                  <c:v>45714.395833333328</c:v>
                </c:pt>
                <c:pt idx="295">
                  <c:v>45714.416666666664</c:v>
                </c:pt>
                <c:pt idx="296">
                  <c:v>45714.4375</c:v>
                </c:pt>
                <c:pt idx="297">
                  <c:v>45714.458333333328</c:v>
                </c:pt>
                <c:pt idx="298">
                  <c:v>45714.479166666664</c:v>
                </c:pt>
                <c:pt idx="299">
                  <c:v>45714.5</c:v>
                </c:pt>
                <c:pt idx="300">
                  <c:v>45714.520833333328</c:v>
                </c:pt>
                <c:pt idx="301">
                  <c:v>45714.541666666664</c:v>
                </c:pt>
                <c:pt idx="302">
                  <c:v>45714.5625</c:v>
                </c:pt>
                <c:pt idx="303">
                  <c:v>45714.583333333328</c:v>
                </c:pt>
                <c:pt idx="304">
                  <c:v>45714.604166666664</c:v>
                </c:pt>
                <c:pt idx="305">
                  <c:v>45714.625</c:v>
                </c:pt>
                <c:pt idx="306">
                  <c:v>45714.645833333328</c:v>
                </c:pt>
                <c:pt idx="307">
                  <c:v>45714.666666666664</c:v>
                </c:pt>
                <c:pt idx="308">
                  <c:v>45714.6875</c:v>
                </c:pt>
                <c:pt idx="309">
                  <c:v>45714.708333333328</c:v>
                </c:pt>
                <c:pt idx="310">
                  <c:v>45714.729166666664</c:v>
                </c:pt>
                <c:pt idx="311">
                  <c:v>45714.75</c:v>
                </c:pt>
                <c:pt idx="312">
                  <c:v>45714.770833333328</c:v>
                </c:pt>
                <c:pt idx="313">
                  <c:v>45714.791666666664</c:v>
                </c:pt>
                <c:pt idx="314">
                  <c:v>45714.8125</c:v>
                </c:pt>
                <c:pt idx="315">
                  <c:v>45714.833333333328</c:v>
                </c:pt>
                <c:pt idx="316">
                  <c:v>45714.854166666664</c:v>
                </c:pt>
                <c:pt idx="317">
                  <c:v>45714.875</c:v>
                </c:pt>
                <c:pt idx="318">
                  <c:v>45714.895833333328</c:v>
                </c:pt>
                <c:pt idx="319">
                  <c:v>45714.916666666664</c:v>
                </c:pt>
                <c:pt idx="320">
                  <c:v>45714.9375</c:v>
                </c:pt>
                <c:pt idx="321">
                  <c:v>45714.958333333328</c:v>
                </c:pt>
                <c:pt idx="322">
                  <c:v>45714.979166666664</c:v>
                </c:pt>
                <c:pt idx="323">
                  <c:v>45715</c:v>
                </c:pt>
                <c:pt idx="324">
                  <c:v>45715.020833333328</c:v>
                </c:pt>
                <c:pt idx="325">
                  <c:v>45715.041666666664</c:v>
                </c:pt>
                <c:pt idx="326">
                  <c:v>45715.0625</c:v>
                </c:pt>
                <c:pt idx="327">
                  <c:v>45715.083333333328</c:v>
                </c:pt>
                <c:pt idx="328">
                  <c:v>45715.104166666664</c:v>
                </c:pt>
                <c:pt idx="329">
                  <c:v>45715.125</c:v>
                </c:pt>
                <c:pt idx="330">
                  <c:v>45715.145833333328</c:v>
                </c:pt>
                <c:pt idx="331">
                  <c:v>45715.166666666664</c:v>
                </c:pt>
                <c:pt idx="332">
                  <c:v>45715.1875</c:v>
                </c:pt>
                <c:pt idx="333">
                  <c:v>45715.208333333328</c:v>
                </c:pt>
                <c:pt idx="334">
                  <c:v>45715.229166666664</c:v>
                </c:pt>
                <c:pt idx="335">
                  <c:v>45715.25</c:v>
                </c:pt>
                <c:pt idx="336">
                  <c:v>45715.270833333328</c:v>
                </c:pt>
                <c:pt idx="337">
                  <c:v>45715.291666666664</c:v>
                </c:pt>
                <c:pt idx="338">
                  <c:v>45715.3125</c:v>
                </c:pt>
                <c:pt idx="339">
                  <c:v>45715.333333333328</c:v>
                </c:pt>
                <c:pt idx="340">
                  <c:v>45715.354166666664</c:v>
                </c:pt>
                <c:pt idx="341">
                  <c:v>45715.375</c:v>
                </c:pt>
                <c:pt idx="342">
                  <c:v>45715.395833333328</c:v>
                </c:pt>
                <c:pt idx="343">
                  <c:v>45715.416666666664</c:v>
                </c:pt>
                <c:pt idx="344">
                  <c:v>45715.4375</c:v>
                </c:pt>
                <c:pt idx="345">
                  <c:v>45715.458333333328</c:v>
                </c:pt>
                <c:pt idx="346">
                  <c:v>45715.479166666664</c:v>
                </c:pt>
                <c:pt idx="347">
                  <c:v>45715.5</c:v>
                </c:pt>
                <c:pt idx="348">
                  <c:v>45715.520833333328</c:v>
                </c:pt>
                <c:pt idx="349">
                  <c:v>45715.541666666664</c:v>
                </c:pt>
                <c:pt idx="350">
                  <c:v>45715.5625</c:v>
                </c:pt>
                <c:pt idx="351">
                  <c:v>45715.583333333328</c:v>
                </c:pt>
                <c:pt idx="352">
                  <c:v>45715.604166666664</c:v>
                </c:pt>
                <c:pt idx="353">
                  <c:v>45715.625</c:v>
                </c:pt>
                <c:pt idx="354">
                  <c:v>45715.645833333328</c:v>
                </c:pt>
                <c:pt idx="355">
                  <c:v>45715.666666666664</c:v>
                </c:pt>
                <c:pt idx="356">
                  <c:v>45715.6875</c:v>
                </c:pt>
                <c:pt idx="357">
                  <c:v>45715.708333333328</c:v>
                </c:pt>
                <c:pt idx="358">
                  <c:v>45715.729166666664</c:v>
                </c:pt>
                <c:pt idx="359">
                  <c:v>45715.75</c:v>
                </c:pt>
                <c:pt idx="360">
                  <c:v>45715.770833333328</c:v>
                </c:pt>
                <c:pt idx="361">
                  <c:v>45715.791666666664</c:v>
                </c:pt>
                <c:pt idx="362">
                  <c:v>45715.8125</c:v>
                </c:pt>
                <c:pt idx="363">
                  <c:v>45715.833333333328</c:v>
                </c:pt>
                <c:pt idx="364">
                  <c:v>45715.854166666664</c:v>
                </c:pt>
                <c:pt idx="365">
                  <c:v>45715.875</c:v>
                </c:pt>
                <c:pt idx="366">
                  <c:v>45715.895833333328</c:v>
                </c:pt>
                <c:pt idx="367">
                  <c:v>45715.916666666664</c:v>
                </c:pt>
                <c:pt idx="368">
                  <c:v>45715.9375</c:v>
                </c:pt>
                <c:pt idx="369">
                  <c:v>45715.958333333328</c:v>
                </c:pt>
                <c:pt idx="370">
                  <c:v>45715.979166666664</c:v>
                </c:pt>
                <c:pt idx="371">
                  <c:v>45716</c:v>
                </c:pt>
                <c:pt idx="372">
                  <c:v>45716.020833333328</c:v>
                </c:pt>
                <c:pt idx="373">
                  <c:v>45716.041666666664</c:v>
                </c:pt>
                <c:pt idx="374">
                  <c:v>45716.0625</c:v>
                </c:pt>
                <c:pt idx="375">
                  <c:v>45716.083333333328</c:v>
                </c:pt>
                <c:pt idx="376">
                  <c:v>45716.104166666664</c:v>
                </c:pt>
                <c:pt idx="377">
                  <c:v>45716.125</c:v>
                </c:pt>
                <c:pt idx="378">
                  <c:v>45716.145833333328</c:v>
                </c:pt>
                <c:pt idx="379">
                  <c:v>45716.166666666664</c:v>
                </c:pt>
                <c:pt idx="380">
                  <c:v>45716.1875</c:v>
                </c:pt>
                <c:pt idx="381">
                  <c:v>45716.208333333328</c:v>
                </c:pt>
                <c:pt idx="382">
                  <c:v>45716.229166666664</c:v>
                </c:pt>
                <c:pt idx="383">
                  <c:v>45716.25</c:v>
                </c:pt>
                <c:pt idx="384">
                  <c:v>45716.270833333328</c:v>
                </c:pt>
                <c:pt idx="385">
                  <c:v>45716.291666666664</c:v>
                </c:pt>
                <c:pt idx="386">
                  <c:v>45716.3125</c:v>
                </c:pt>
                <c:pt idx="387">
                  <c:v>45716.333333333328</c:v>
                </c:pt>
                <c:pt idx="388">
                  <c:v>45716.354166666664</c:v>
                </c:pt>
                <c:pt idx="389">
                  <c:v>45716.375</c:v>
                </c:pt>
                <c:pt idx="390">
                  <c:v>45716.395833333328</c:v>
                </c:pt>
                <c:pt idx="391">
                  <c:v>45716.416666666664</c:v>
                </c:pt>
                <c:pt idx="392">
                  <c:v>45716.4375</c:v>
                </c:pt>
                <c:pt idx="393">
                  <c:v>45716.458333333328</c:v>
                </c:pt>
                <c:pt idx="394">
                  <c:v>45716.479166666664</c:v>
                </c:pt>
                <c:pt idx="395">
                  <c:v>45716.5</c:v>
                </c:pt>
                <c:pt idx="396">
                  <c:v>45716.520833333328</c:v>
                </c:pt>
                <c:pt idx="397">
                  <c:v>45716.541666666664</c:v>
                </c:pt>
                <c:pt idx="398">
                  <c:v>45716.5625</c:v>
                </c:pt>
                <c:pt idx="399">
                  <c:v>45716.583333333328</c:v>
                </c:pt>
                <c:pt idx="400">
                  <c:v>45716.604166666664</c:v>
                </c:pt>
                <c:pt idx="401">
                  <c:v>45716.625</c:v>
                </c:pt>
                <c:pt idx="402">
                  <c:v>45716.645833333328</c:v>
                </c:pt>
                <c:pt idx="403">
                  <c:v>45716.666666666664</c:v>
                </c:pt>
                <c:pt idx="404">
                  <c:v>45716.6875</c:v>
                </c:pt>
                <c:pt idx="405">
                  <c:v>45716.708333333328</c:v>
                </c:pt>
                <c:pt idx="406">
                  <c:v>45716.729166666664</c:v>
                </c:pt>
                <c:pt idx="407">
                  <c:v>45716.75</c:v>
                </c:pt>
                <c:pt idx="408">
                  <c:v>45716.770833333328</c:v>
                </c:pt>
                <c:pt idx="409">
                  <c:v>45716.791666666664</c:v>
                </c:pt>
                <c:pt idx="410">
                  <c:v>45716.8125</c:v>
                </c:pt>
                <c:pt idx="411">
                  <c:v>45716.833333333328</c:v>
                </c:pt>
                <c:pt idx="412">
                  <c:v>45716.854166666664</c:v>
                </c:pt>
                <c:pt idx="413">
                  <c:v>45716.875</c:v>
                </c:pt>
                <c:pt idx="414">
                  <c:v>45716.895833333328</c:v>
                </c:pt>
                <c:pt idx="415">
                  <c:v>45716.916666666664</c:v>
                </c:pt>
                <c:pt idx="416">
                  <c:v>45716.9375</c:v>
                </c:pt>
                <c:pt idx="417">
                  <c:v>45716.958333333328</c:v>
                </c:pt>
                <c:pt idx="418">
                  <c:v>45716.979166666664</c:v>
                </c:pt>
                <c:pt idx="419">
                  <c:v>45717</c:v>
                </c:pt>
                <c:pt idx="420">
                  <c:v>45717.020833333328</c:v>
                </c:pt>
                <c:pt idx="421">
                  <c:v>45717.041666666664</c:v>
                </c:pt>
                <c:pt idx="422">
                  <c:v>45717.0625</c:v>
                </c:pt>
                <c:pt idx="423">
                  <c:v>45717.083333333328</c:v>
                </c:pt>
                <c:pt idx="424">
                  <c:v>45717.104166666664</c:v>
                </c:pt>
                <c:pt idx="425">
                  <c:v>45717.125</c:v>
                </c:pt>
                <c:pt idx="426">
                  <c:v>45717.145833333328</c:v>
                </c:pt>
                <c:pt idx="427">
                  <c:v>45717.166666666664</c:v>
                </c:pt>
                <c:pt idx="428">
                  <c:v>45717.1875</c:v>
                </c:pt>
                <c:pt idx="429">
                  <c:v>45717.208333333328</c:v>
                </c:pt>
                <c:pt idx="430">
                  <c:v>45717.229166666664</c:v>
                </c:pt>
                <c:pt idx="431">
                  <c:v>45717.25</c:v>
                </c:pt>
                <c:pt idx="432">
                  <c:v>45717.270833333328</c:v>
                </c:pt>
                <c:pt idx="433">
                  <c:v>45717.291666666664</c:v>
                </c:pt>
                <c:pt idx="434">
                  <c:v>45717.3125</c:v>
                </c:pt>
                <c:pt idx="435">
                  <c:v>45717.333333333328</c:v>
                </c:pt>
                <c:pt idx="436">
                  <c:v>45717.354166666664</c:v>
                </c:pt>
                <c:pt idx="437">
                  <c:v>45717.375</c:v>
                </c:pt>
                <c:pt idx="438">
                  <c:v>45717.395833333328</c:v>
                </c:pt>
                <c:pt idx="439">
                  <c:v>45717.416666666664</c:v>
                </c:pt>
                <c:pt idx="440">
                  <c:v>45717.4375</c:v>
                </c:pt>
                <c:pt idx="441">
                  <c:v>45717.458333333328</c:v>
                </c:pt>
                <c:pt idx="442">
                  <c:v>45717.479166666664</c:v>
                </c:pt>
                <c:pt idx="443">
                  <c:v>45717.5</c:v>
                </c:pt>
                <c:pt idx="444">
                  <c:v>45717.520833333328</c:v>
                </c:pt>
                <c:pt idx="445">
                  <c:v>45717.541666666664</c:v>
                </c:pt>
                <c:pt idx="446">
                  <c:v>45717.5625</c:v>
                </c:pt>
                <c:pt idx="447">
                  <c:v>45717.583333333328</c:v>
                </c:pt>
                <c:pt idx="448">
                  <c:v>45717.604166666664</c:v>
                </c:pt>
                <c:pt idx="449">
                  <c:v>45717.625</c:v>
                </c:pt>
                <c:pt idx="450">
                  <c:v>45717.645833333328</c:v>
                </c:pt>
                <c:pt idx="451">
                  <c:v>45717.666666666664</c:v>
                </c:pt>
                <c:pt idx="452">
                  <c:v>45717.6875</c:v>
                </c:pt>
                <c:pt idx="453">
                  <c:v>45717.708333333328</c:v>
                </c:pt>
                <c:pt idx="454">
                  <c:v>45717.729166666664</c:v>
                </c:pt>
                <c:pt idx="455">
                  <c:v>45717.75</c:v>
                </c:pt>
                <c:pt idx="456">
                  <c:v>45717.770833333328</c:v>
                </c:pt>
                <c:pt idx="457">
                  <c:v>45717.791666666664</c:v>
                </c:pt>
                <c:pt idx="458">
                  <c:v>45717.8125</c:v>
                </c:pt>
                <c:pt idx="459">
                  <c:v>45717.833333333328</c:v>
                </c:pt>
                <c:pt idx="460">
                  <c:v>45717.854166666664</c:v>
                </c:pt>
                <c:pt idx="461">
                  <c:v>45717.875</c:v>
                </c:pt>
                <c:pt idx="462">
                  <c:v>45717.895833333328</c:v>
                </c:pt>
                <c:pt idx="463">
                  <c:v>45717.916666666664</c:v>
                </c:pt>
                <c:pt idx="464">
                  <c:v>45717.9375</c:v>
                </c:pt>
                <c:pt idx="465">
                  <c:v>45717.958333333328</c:v>
                </c:pt>
                <c:pt idx="466">
                  <c:v>45717.979166666664</c:v>
                </c:pt>
                <c:pt idx="467">
                  <c:v>45718</c:v>
                </c:pt>
                <c:pt idx="468">
                  <c:v>45718.020833333328</c:v>
                </c:pt>
                <c:pt idx="469">
                  <c:v>45718.041666666664</c:v>
                </c:pt>
                <c:pt idx="470">
                  <c:v>45718.0625</c:v>
                </c:pt>
                <c:pt idx="471">
                  <c:v>45718.083333333328</c:v>
                </c:pt>
                <c:pt idx="472">
                  <c:v>45718.104166666664</c:v>
                </c:pt>
                <c:pt idx="473">
                  <c:v>45718.125</c:v>
                </c:pt>
                <c:pt idx="474">
                  <c:v>45718.145833333328</c:v>
                </c:pt>
                <c:pt idx="475">
                  <c:v>45718.166666666664</c:v>
                </c:pt>
                <c:pt idx="476">
                  <c:v>45718.1875</c:v>
                </c:pt>
                <c:pt idx="477">
                  <c:v>45718.208333333328</c:v>
                </c:pt>
                <c:pt idx="478">
                  <c:v>45718.229166666664</c:v>
                </c:pt>
                <c:pt idx="479">
                  <c:v>45718.25</c:v>
                </c:pt>
                <c:pt idx="480">
                  <c:v>45718.270833333328</c:v>
                </c:pt>
                <c:pt idx="481">
                  <c:v>45718.291666666664</c:v>
                </c:pt>
                <c:pt idx="482">
                  <c:v>45718.3125</c:v>
                </c:pt>
                <c:pt idx="483">
                  <c:v>45718.333333333328</c:v>
                </c:pt>
                <c:pt idx="484">
                  <c:v>45718.354166666664</c:v>
                </c:pt>
                <c:pt idx="485">
                  <c:v>45718.375</c:v>
                </c:pt>
                <c:pt idx="486">
                  <c:v>45718.395833333328</c:v>
                </c:pt>
                <c:pt idx="487">
                  <c:v>45718.416666666664</c:v>
                </c:pt>
                <c:pt idx="488">
                  <c:v>45718.4375</c:v>
                </c:pt>
                <c:pt idx="489">
                  <c:v>45718.458333333328</c:v>
                </c:pt>
                <c:pt idx="490">
                  <c:v>45718.479166666664</c:v>
                </c:pt>
                <c:pt idx="491">
                  <c:v>45718.5</c:v>
                </c:pt>
                <c:pt idx="492">
                  <c:v>45718.520833333328</c:v>
                </c:pt>
                <c:pt idx="493">
                  <c:v>45718.541666666664</c:v>
                </c:pt>
                <c:pt idx="494">
                  <c:v>45718.5625</c:v>
                </c:pt>
                <c:pt idx="495">
                  <c:v>45718.583333333328</c:v>
                </c:pt>
                <c:pt idx="496">
                  <c:v>45718.604166666664</c:v>
                </c:pt>
                <c:pt idx="497">
                  <c:v>45718.625</c:v>
                </c:pt>
                <c:pt idx="498">
                  <c:v>45718.645833333328</c:v>
                </c:pt>
                <c:pt idx="499">
                  <c:v>45718.666666666664</c:v>
                </c:pt>
                <c:pt idx="500">
                  <c:v>45718.6875</c:v>
                </c:pt>
                <c:pt idx="501">
                  <c:v>45718.708333333328</c:v>
                </c:pt>
                <c:pt idx="502">
                  <c:v>45718.729166666664</c:v>
                </c:pt>
                <c:pt idx="503">
                  <c:v>45718.75</c:v>
                </c:pt>
                <c:pt idx="504">
                  <c:v>45718.770833333328</c:v>
                </c:pt>
                <c:pt idx="505">
                  <c:v>45718.791666666664</c:v>
                </c:pt>
                <c:pt idx="506">
                  <c:v>45718.8125</c:v>
                </c:pt>
                <c:pt idx="507">
                  <c:v>45718.833333333328</c:v>
                </c:pt>
                <c:pt idx="508">
                  <c:v>45718.854166666664</c:v>
                </c:pt>
                <c:pt idx="509">
                  <c:v>45718.875</c:v>
                </c:pt>
                <c:pt idx="510">
                  <c:v>45718.895833333328</c:v>
                </c:pt>
                <c:pt idx="511">
                  <c:v>45718.916666666664</c:v>
                </c:pt>
                <c:pt idx="512">
                  <c:v>45718.9375</c:v>
                </c:pt>
                <c:pt idx="513">
                  <c:v>45718.958333333328</c:v>
                </c:pt>
                <c:pt idx="514">
                  <c:v>45718.979166666664</c:v>
                </c:pt>
                <c:pt idx="515">
                  <c:v>45718.986805555556</c:v>
                </c:pt>
                <c:pt idx="516">
                  <c:v>45718.988194444442</c:v>
                </c:pt>
                <c:pt idx="517">
                  <c:v>45718.990277777775</c:v>
                </c:pt>
                <c:pt idx="518">
                  <c:v>45719</c:v>
                </c:pt>
                <c:pt idx="519">
                  <c:v>45719.020833333328</c:v>
                </c:pt>
                <c:pt idx="520">
                  <c:v>45719.041666666664</c:v>
                </c:pt>
                <c:pt idx="521">
                  <c:v>45719.0625</c:v>
                </c:pt>
                <c:pt idx="522">
                  <c:v>45719.083333333328</c:v>
                </c:pt>
                <c:pt idx="523">
                  <c:v>45719.095138888886</c:v>
                </c:pt>
                <c:pt idx="524">
                  <c:v>45719.104166666664</c:v>
                </c:pt>
                <c:pt idx="525">
                  <c:v>45719.125</c:v>
                </c:pt>
                <c:pt idx="526">
                  <c:v>45719.129861111105</c:v>
                </c:pt>
                <c:pt idx="527">
                  <c:v>45719.145833333328</c:v>
                </c:pt>
                <c:pt idx="528">
                  <c:v>45719.166666666664</c:v>
                </c:pt>
                <c:pt idx="529">
                  <c:v>45719.1875</c:v>
                </c:pt>
                <c:pt idx="530">
                  <c:v>45719.208333333328</c:v>
                </c:pt>
                <c:pt idx="531">
                  <c:v>45719.229166666664</c:v>
                </c:pt>
                <c:pt idx="532">
                  <c:v>45719.25</c:v>
                </c:pt>
                <c:pt idx="533">
                  <c:v>45719.254166666666</c:v>
                </c:pt>
                <c:pt idx="534">
                  <c:v>45719.270833333328</c:v>
                </c:pt>
                <c:pt idx="535">
                  <c:v>45719.291666666664</c:v>
                </c:pt>
                <c:pt idx="536">
                  <c:v>45719.294444444444</c:v>
                </c:pt>
                <c:pt idx="537">
                  <c:v>45719.29583333333</c:v>
                </c:pt>
                <c:pt idx="538">
                  <c:v>45719.3125</c:v>
                </c:pt>
                <c:pt idx="539">
                  <c:v>45719.325694444444</c:v>
                </c:pt>
                <c:pt idx="540">
                  <c:v>45719.32708333333</c:v>
                </c:pt>
                <c:pt idx="541">
                  <c:v>45719.331249999996</c:v>
                </c:pt>
                <c:pt idx="542">
                  <c:v>45719.333333333328</c:v>
                </c:pt>
                <c:pt idx="543">
                  <c:v>45719.354166666664</c:v>
                </c:pt>
                <c:pt idx="544">
                  <c:v>45719.375</c:v>
                </c:pt>
                <c:pt idx="545">
                  <c:v>45719.391666666663</c:v>
                </c:pt>
                <c:pt idx="546">
                  <c:v>45719.395833333328</c:v>
                </c:pt>
                <c:pt idx="547">
                  <c:v>45719.399305555555</c:v>
                </c:pt>
                <c:pt idx="548">
                  <c:v>45719.405555555553</c:v>
                </c:pt>
                <c:pt idx="549">
                  <c:v>45719.414583333331</c:v>
                </c:pt>
                <c:pt idx="550">
                  <c:v>45719.416666666664</c:v>
                </c:pt>
                <c:pt idx="551">
                  <c:v>45719.427777777775</c:v>
                </c:pt>
                <c:pt idx="552">
                  <c:v>45719.4375</c:v>
                </c:pt>
                <c:pt idx="553">
                  <c:v>45719.458333333328</c:v>
                </c:pt>
                <c:pt idx="554">
                  <c:v>45719.46597222222</c:v>
                </c:pt>
                <c:pt idx="555">
                  <c:v>45719.479166666664</c:v>
                </c:pt>
                <c:pt idx="556">
                  <c:v>45719.5</c:v>
                </c:pt>
                <c:pt idx="557">
                  <c:v>45719.505555555552</c:v>
                </c:pt>
                <c:pt idx="558">
                  <c:v>45719.520833333328</c:v>
                </c:pt>
                <c:pt idx="559">
                  <c:v>45719.541666666664</c:v>
                </c:pt>
                <c:pt idx="560">
                  <c:v>45719.5625</c:v>
                </c:pt>
                <c:pt idx="561">
                  <c:v>45719.583333333328</c:v>
                </c:pt>
                <c:pt idx="562">
                  <c:v>45719.602777777778</c:v>
                </c:pt>
                <c:pt idx="563">
                  <c:v>45719.604166666664</c:v>
                </c:pt>
                <c:pt idx="564">
                  <c:v>45719.625</c:v>
                </c:pt>
                <c:pt idx="565">
                  <c:v>45719.645833333328</c:v>
                </c:pt>
                <c:pt idx="566">
                  <c:v>45719.666666666664</c:v>
                </c:pt>
                <c:pt idx="567">
                  <c:v>45719.6875</c:v>
                </c:pt>
                <c:pt idx="568">
                  <c:v>45719.706249999996</c:v>
                </c:pt>
                <c:pt idx="569">
                  <c:v>45719.708333333328</c:v>
                </c:pt>
                <c:pt idx="570">
                  <c:v>45719.729166666664</c:v>
                </c:pt>
                <c:pt idx="571">
                  <c:v>45719.743749999994</c:v>
                </c:pt>
                <c:pt idx="572">
                  <c:v>45719.744444444441</c:v>
                </c:pt>
                <c:pt idx="573">
                  <c:v>45719.75</c:v>
                </c:pt>
                <c:pt idx="574">
                  <c:v>45719.759027777778</c:v>
                </c:pt>
                <c:pt idx="575">
                  <c:v>45719.76458333333</c:v>
                </c:pt>
                <c:pt idx="576">
                  <c:v>45719.770833333328</c:v>
                </c:pt>
                <c:pt idx="577">
                  <c:v>45719.791666666664</c:v>
                </c:pt>
                <c:pt idx="578">
                  <c:v>45719.811111111107</c:v>
                </c:pt>
                <c:pt idx="579">
                  <c:v>45719.8125</c:v>
                </c:pt>
                <c:pt idx="580">
                  <c:v>45719.817361111105</c:v>
                </c:pt>
                <c:pt idx="581">
                  <c:v>45719.833333333328</c:v>
                </c:pt>
                <c:pt idx="582">
                  <c:v>45719.854166666664</c:v>
                </c:pt>
                <c:pt idx="583">
                  <c:v>45719.875</c:v>
                </c:pt>
                <c:pt idx="584">
                  <c:v>45719.881944444445</c:v>
                </c:pt>
                <c:pt idx="585">
                  <c:v>45719.895833333328</c:v>
                </c:pt>
                <c:pt idx="586">
                  <c:v>45719.916666666664</c:v>
                </c:pt>
                <c:pt idx="587">
                  <c:v>45719.9375</c:v>
                </c:pt>
                <c:pt idx="588">
                  <c:v>45719.941666666666</c:v>
                </c:pt>
                <c:pt idx="589">
                  <c:v>45719.953472222223</c:v>
                </c:pt>
                <c:pt idx="590">
                  <c:v>45719.955555555556</c:v>
                </c:pt>
                <c:pt idx="591">
                  <c:v>45719.958333333328</c:v>
                </c:pt>
                <c:pt idx="592">
                  <c:v>45719.979166666664</c:v>
                </c:pt>
                <c:pt idx="593">
                  <c:v>45720</c:v>
                </c:pt>
                <c:pt idx="594">
                  <c:v>45720.020833333328</c:v>
                </c:pt>
                <c:pt idx="595">
                  <c:v>45720.041666666664</c:v>
                </c:pt>
                <c:pt idx="596">
                  <c:v>45720.053472222222</c:v>
                </c:pt>
                <c:pt idx="597">
                  <c:v>45720.0625</c:v>
                </c:pt>
                <c:pt idx="598">
                  <c:v>45720.083333333328</c:v>
                </c:pt>
                <c:pt idx="599">
                  <c:v>45720.09375</c:v>
                </c:pt>
                <c:pt idx="600">
                  <c:v>45720.104166666664</c:v>
                </c:pt>
                <c:pt idx="601">
                  <c:v>45720.125</c:v>
                </c:pt>
                <c:pt idx="602">
                  <c:v>45720.133333333331</c:v>
                </c:pt>
                <c:pt idx="603">
                  <c:v>45720.145833333328</c:v>
                </c:pt>
                <c:pt idx="604">
                  <c:v>45720.152777777774</c:v>
                </c:pt>
                <c:pt idx="605">
                  <c:v>45720.166666666664</c:v>
                </c:pt>
                <c:pt idx="606">
                  <c:v>45720.173611111109</c:v>
                </c:pt>
                <c:pt idx="607">
                  <c:v>45720.175694444442</c:v>
                </c:pt>
                <c:pt idx="608">
                  <c:v>45720.177777777775</c:v>
                </c:pt>
                <c:pt idx="609">
                  <c:v>45720.1875</c:v>
                </c:pt>
                <c:pt idx="610">
                  <c:v>45720.208333333328</c:v>
                </c:pt>
                <c:pt idx="611">
                  <c:v>45720.222916666666</c:v>
                </c:pt>
                <c:pt idx="612">
                  <c:v>45720.229166666664</c:v>
                </c:pt>
                <c:pt idx="613">
                  <c:v>45720.25</c:v>
                </c:pt>
                <c:pt idx="614">
                  <c:v>45720.270833333328</c:v>
                </c:pt>
                <c:pt idx="615">
                  <c:v>45720.291666666664</c:v>
                </c:pt>
                <c:pt idx="616">
                  <c:v>45720.3125</c:v>
                </c:pt>
                <c:pt idx="617">
                  <c:v>45720.332638888889</c:v>
                </c:pt>
                <c:pt idx="618">
                  <c:v>45720.333333333328</c:v>
                </c:pt>
                <c:pt idx="619">
                  <c:v>45720.337499999994</c:v>
                </c:pt>
                <c:pt idx="620">
                  <c:v>45720.354166666664</c:v>
                </c:pt>
                <c:pt idx="621">
                  <c:v>45720.375</c:v>
                </c:pt>
                <c:pt idx="622">
                  <c:v>45720.381944444445</c:v>
                </c:pt>
                <c:pt idx="623">
                  <c:v>45720.395833333328</c:v>
                </c:pt>
                <c:pt idx="624">
                  <c:v>45720.397222222222</c:v>
                </c:pt>
                <c:pt idx="625">
                  <c:v>45720.399999999994</c:v>
                </c:pt>
                <c:pt idx="626">
                  <c:v>45720.409722222219</c:v>
                </c:pt>
                <c:pt idx="627">
                  <c:v>45720.416666666664</c:v>
                </c:pt>
                <c:pt idx="628">
                  <c:v>45720.4375</c:v>
                </c:pt>
                <c:pt idx="629">
                  <c:v>45720.458333333328</c:v>
                </c:pt>
                <c:pt idx="630">
                  <c:v>45720.479166666664</c:v>
                </c:pt>
                <c:pt idx="631">
                  <c:v>45720.5</c:v>
                </c:pt>
                <c:pt idx="632">
                  <c:v>45720.512499999997</c:v>
                </c:pt>
                <c:pt idx="633">
                  <c:v>45720.520833333328</c:v>
                </c:pt>
                <c:pt idx="634">
                  <c:v>45720.541666666664</c:v>
                </c:pt>
                <c:pt idx="635">
                  <c:v>45720.5625</c:v>
                </c:pt>
                <c:pt idx="636">
                  <c:v>45720.583333333328</c:v>
                </c:pt>
                <c:pt idx="637">
                  <c:v>45720.604166666664</c:v>
                </c:pt>
                <c:pt idx="638">
                  <c:v>45720.625</c:v>
                </c:pt>
                <c:pt idx="639">
                  <c:v>45720.645833333328</c:v>
                </c:pt>
                <c:pt idx="640">
                  <c:v>45720.666666666664</c:v>
                </c:pt>
                <c:pt idx="641">
                  <c:v>45720.6875</c:v>
                </c:pt>
                <c:pt idx="642">
                  <c:v>45720.708333333328</c:v>
                </c:pt>
                <c:pt idx="643">
                  <c:v>45720.729166666664</c:v>
                </c:pt>
                <c:pt idx="644">
                  <c:v>45720.73055555555</c:v>
                </c:pt>
                <c:pt idx="645">
                  <c:v>45720.75</c:v>
                </c:pt>
                <c:pt idx="646">
                  <c:v>45720.770833333328</c:v>
                </c:pt>
                <c:pt idx="647">
                  <c:v>45720.791666666664</c:v>
                </c:pt>
                <c:pt idx="648">
                  <c:v>45720.8125</c:v>
                </c:pt>
                <c:pt idx="649">
                  <c:v>45720.833333333328</c:v>
                </c:pt>
                <c:pt idx="650">
                  <c:v>45720.854166666664</c:v>
                </c:pt>
                <c:pt idx="651">
                  <c:v>45720.875</c:v>
                </c:pt>
                <c:pt idx="652">
                  <c:v>45720.895833333328</c:v>
                </c:pt>
                <c:pt idx="653">
                  <c:v>45720.896527777775</c:v>
                </c:pt>
                <c:pt idx="654">
                  <c:v>45720.916666666664</c:v>
                </c:pt>
                <c:pt idx="655">
                  <c:v>45720.918749999997</c:v>
                </c:pt>
                <c:pt idx="656">
                  <c:v>45720.9375</c:v>
                </c:pt>
                <c:pt idx="657">
                  <c:v>45720.947916666664</c:v>
                </c:pt>
                <c:pt idx="658">
                  <c:v>45720.953472222223</c:v>
                </c:pt>
                <c:pt idx="659">
                  <c:v>45720.958333333328</c:v>
                </c:pt>
                <c:pt idx="660">
                  <c:v>45720.965277777774</c:v>
                </c:pt>
                <c:pt idx="661">
                  <c:v>45720.970833333333</c:v>
                </c:pt>
                <c:pt idx="662">
                  <c:v>45720.979166666664</c:v>
                </c:pt>
                <c:pt idx="663">
                  <c:v>45720.981249999997</c:v>
                </c:pt>
                <c:pt idx="664">
                  <c:v>45721</c:v>
                </c:pt>
                <c:pt idx="665">
                  <c:v>45721.019444444442</c:v>
                </c:pt>
                <c:pt idx="666">
                  <c:v>45721.020833333328</c:v>
                </c:pt>
                <c:pt idx="667">
                  <c:v>45721.023611111108</c:v>
                </c:pt>
                <c:pt idx="668">
                  <c:v>45721.027083333334</c:v>
                </c:pt>
                <c:pt idx="669">
                  <c:v>45721.02847222222</c:v>
                </c:pt>
                <c:pt idx="670">
                  <c:v>45721.041666666664</c:v>
                </c:pt>
                <c:pt idx="671">
                  <c:v>45721.04583333333</c:v>
                </c:pt>
                <c:pt idx="672">
                  <c:v>45721.0625</c:v>
                </c:pt>
                <c:pt idx="673">
                  <c:v>45721.083333333328</c:v>
                </c:pt>
                <c:pt idx="674">
                  <c:v>45721.104166666664</c:v>
                </c:pt>
                <c:pt idx="675">
                  <c:v>45721.104861111111</c:v>
                </c:pt>
                <c:pt idx="676">
                  <c:v>45721.125</c:v>
                </c:pt>
                <c:pt idx="677">
                  <c:v>45721.133333333331</c:v>
                </c:pt>
                <c:pt idx="678">
                  <c:v>45721.135416666664</c:v>
                </c:pt>
                <c:pt idx="679">
                  <c:v>45721.136111111111</c:v>
                </c:pt>
                <c:pt idx="680">
                  <c:v>45721.145833333328</c:v>
                </c:pt>
                <c:pt idx="681">
                  <c:v>45721.166666666664</c:v>
                </c:pt>
                <c:pt idx="682">
                  <c:v>45721.171527777777</c:v>
                </c:pt>
                <c:pt idx="683">
                  <c:v>45721.184027777774</c:v>
                </c:pt>
                <c:pt idx="684">
                  <c:v>45721.1875</c:v>
                </c:pt>
                <c:pt idx="685">
                  <c:v>45721.208333333328</c:v>
                </c:pt>
                <c:pt idx="686">
                  <c:v>45721.229166666664</c:v>
                </c:pt>
                <c:pt idx="687">
                  <c:v>45721.25</c:v>
                </c:pt>
                <c:pt idx="688">
                  <c:v>45721.250694444439</c:v>
                </c:pt>
                <c:pt idx="689">
                  <c:v>45721.270833333328</c:v>
                </c:pt>
                <c:pt idx="690">
                  <c:v>45721.291666666664</c:v>
                </c:pt>
                <c:pt idx="691">
                  <c:v>45721.292361111111</c:v>
                </c:pt>
                <c:pt idx="692">
                  <c:v>45721.3125</c:v>
                </c:pt>
                <c:pt idx="693">
                  <c:v>45721.333333333328</c:v>
                </c:pt>
                <c:pt idx="694">
                  <c:v>45721.354166666664</c:v>
                </c:pt>
                <c:pt idx="695">
                  <c:v>45721.375</c:v>
                </c:pt>
                <c:pt idx="696">
                  <c:v>45721.395833333328</c:v>
                </c:pt>
                <c:pt idx="697">
                  <c:v>45721.416666666664</c:v>
                </c:pt>
                <c:pt idx="698">
                  <c:v>45721.4375</c:v>
                </c:pt>
                <c:pt idx="699">
                  <c:v>45721.458333333328</c:v>
                </c:pt>
                <c:pt idx="700">
                  <c:v>45721.464583333334</c:v>
                </c:pt>
                <c:pt idx="701">
                  <c:v>45721.479166666664</c:v>
                </c:pt>
                <c:pt idx="702">
                  <c:v>45721.485416666663</c:v>
                </c:pt>
                <c:pt idx="703">
                  <c:v>45721.5</c:v>
                </c:pt>
                <c:pt idx="704">
                  <c:v>45721.502083333333</c:v>
                </c:pt>
                <c:pt idx="705">
                  <c:v>45721.520833333328</c:v>
                </c:pt>
                <c:pt idx="706">
                  <c:v>45721.541666666664</c:v>
                </c:pt>
                <c:pt idx="707">
                  <c:v>45721.5625</c:v>
                </c:pt>
                <c:pt idx="708">
                  <c:v>45721.583333333328</c:v>
                </c:pt>
                <c:pt idx="709">
                  <c:v>45721.604166666664</c:v>
                </c:pt>
                <c:pt idx="710">
                  <c:v>45721.604861111111</c:v>
                </c:pt>
                <c:pt idx="711">
                  <c:v>45721.625</c:v>
                </c:pt>
                <c:pt idx="712">
                  <c:v>45721.645833333328</c:v>
                </c:pt>
                <c:pt idx="713">
                  <c:v>45721.666666666664</c:v>
                </c:pt>
                <c:pt idx="714">
                  <c:v>45721.6875</c:v>
                </c:pt>
                <c:pt idx="715">
                  <c:v>45721.708333333328</c:v>
                </c:pt>
                <c:pt idx="716">
                  <c:v>45721.709027777775</c:v>
                </c:pt>
                <c:pt idx="717">
                  <c:v>45721.729166666664</c:v>
                </c:pt>
                <c:pt idx="718">
                  <c:v>45721.732638888883</c:v>
                </c:pt>
                <c:pt idx="719">
                  <c:v>45721.75</c:v>
                </c:pt>
                <c:pt idx="720">
                  <c:v>45721.770833333328</c:v>
                </c:pt>
                <c:pt idx="721">
                  <c:v>45721.791666666664</c:v>
                </c:pt>
                <c:pt idx="722">
                  <c:v>45721.79305555555</c:v>
                </c:pt>
                <c:pt idx="723">
                  <c:v>45721.8125</c:v>
                </c:pt>
                <c:pt idx="724">
                  <c:v>45721.833333333328</c:v>
                </c:pt>
                <c:pt idx="725">
                  <c:v>45721.845138888886</c:v>
                </c:pt>
                <c:pt idx="726">
                  <c:v>45721.854166666664</c:v>
                </c:pt>
                <c:pt idx="727">
                  <c:v>45721.861805555556</c:v>
                </c:pt>
                <c:pt idx="728">
                  <c:v>45721.875</c:v>
                </c:pt>
                <c:pt idx="729">
                  <c:v>45721.895833333328</c:v>
                </c:pt>
                <c:pt idx="730">
                  <c:v>45721.916666666664</c:v>
                </c:pt>
                <c:pt idx="731">
                  <c:v>45721.9375</c:v>
                </c:pt>
                <c:pt idx="732">
                  <c:v>45721.958333333328</c:v>
                </c:pt>
                <c:pt idx="733">
                  <c:v>45721.973611111105</c:v>
                </c:pt>
                <c:pt idx="734">
                  <c:v>45721.979166666664</c:v>
                </c:pt>
                <c:pt idx="735">
                  <c:v>45721.981944444444</c:v>
                </c:pt>
                <c:pt idx="736">
                  <c:v>45721.98333333333</c:v>
                </c:pt>
                <c:pt idx="737">
                  <c:v>45722</c:v>
                </c:pt>
                <c:pt idx="738">
                  <c:v>45722.013888888883</c:v>
                </c:pt>
                <c:pt idx="739">
                  <c:v>45722.01458333333</c:v>
                </c:pt>
                <c:pt idx="740">
                  <c:v>45722.020833333328</c:v>
                </c:pt>
                <c:pt idx="741">
                  <c:v>45722.041666666664</c:v>
                </c:pt>
                <c:pt idx="742">
                  <c:v>45722.052777777775</c:v>
                </c:pt>
                <c:pt idx="743">
                  <c:v>45722.054166666661</c:v>
                </c:pt>
                <c:pt idx="744">
                  <c:v>45722.0625</c:v>
                </c:pt>
                <c:pt idx="745">
                  <c:v>45722.064583333333</c:v>
                </c:pt>
                <c:pt idx="746">
                  <c:v>45722.083333333328</c:v>
                </c:pt>
                <c:pt idx="747">
                  <c:v>45722.104166666664</c:v>
                </c:pt>
                <c:pt idx="748">
                  <c:v>45722.109722222223</c:v>
                </c:pt>
                <c:pt idx="749">
                  <c:v>45722.125</c:v>
                </c:pt>
                <c:pt idx="750">
                  <c:v>45722.145833333328</c:v>
                </c:pt>
                <c:pt idx="751">
                  <c:v>45722.166666666664</c:v>
                </c:pt>
                <c:pt idx="752">
                  <c:v>45722.167361111111</c:v>
                </c:pt>
                <c:pt idx="753">
                  <c:v>45722.1875</c:v>
                </c:pt>
                <c:pt idx="754">
                  <c:v>45722.208333333328</c:v>
                </c:pt>
                <c:pt idx="755">
                  <c:v>45722.209027777775</c:v>
                </c:pt>
                <c:pt idx="756">
                  <c:v>45722.229166666664</c:v>
                </c:pt>
                <c:pt idx="757">
                  <c:v>45722.25</c:v>
                </c:pt>
                <c:pt idx="758">
                  <c:v>45722.270833333328</c:v>
                </c:pt>
                <c:pt idx="759">
                  <c:v>45722.291666666664</c:v>
                </c:pt>
                <c:pt idx="760">
                  <c:v>45722.3125</c:v>
                </c:pt>
                <c:pt idx="761">
                  <c:v>45722.319444444445</c:v>
                </c:pt>
                <c:pt idx="762">
                  <c:v>45722.333333333328</c:v>
                </c:pt>
                <c:pt idx="763">
                  <c:v>45722.354166666664</c:v>
                </c:pt>
                <c:pt idx="764">
                  <c:v>45722.375</c:v>
                </c:pt>
                <c:pt idx="765">
                  <c:v>45722.395833333328</c:v>
                </c:pt>
                <c:pt idx="766">
                  <c:v>45722.416666666664</c:v>
                </c:pt>
                <c:pt idx="767">
                  <c:v>45722.425694444442</c:v>
                </c:pt>
                <c:pt idx="768">
                  <c:v>45722.427777777775</c:v>
                </c:pt>
                <c:pt idx="769">
                  <c:v>45722.4375</c:v>
                </c:pt>
                <c:pt idx="770">
                  <c:v>45722.454166666663</c:v>
                </c:pt>
                <c:pt idx="771">
                  <c:v>45722.454861111109</c:v>
                </c:pt>
                <c:pt idx="772">
                  <c:v>45722.458333333328</c:v>
                </c:pt>
                <c:pt idx="773">
                  <c:v>45722.479166666664</c:v>
                </c:pt>
                <c:pt idx="774">
                  <c:v>45722.484027777777</c:v>
                </c:pt>
                <c:pt idx="775">
                  <c:v>45722.5</c:v>
                </c:pt>
                <c:pt idx="776">
                  <c:v>45722.520833333328</c:v>
                </c:pt>
                <c:pt idx="777">
                  <c:v>45722.540972222218</c:v>
                </c:pt>
                <c:pt idx="778">
                  <c:v>45722.541666666664</c:v>
                </c:pt>
                <c:pt idx="779">
                  <c:v>45722.54305555555</c:v>
                </c:pt>
                <c:pt idx="780">
                  <c:v>45722.543749999997</c:v>
                </c:pt>
                <c:pt idx="781">
                  <c:v>45722.546527777777</c:v>
                </c:pt>
                <c:pt idx="782">
                  <c:v>45722.547222222223</c:v>
                </c:pt>
                <c:pt idx="783">
                  <c:v>45722.5625</c:v>
                </c:pt>
                <c:pt idx="784">
                  <c:v>45722.568055555552</c:v>
                </c:pt>
                <c:pt idx="785">
                  <c:v>45722.57430555555</c:v>
                </c:pt>
                <c:pt idx="786">
                  <c:v>45722.583333333328</c:v>
                </c:pt>
                <c:pt idx="787">
                  <c:v>45722.589583333334</c:v>
                </c:pt>
                <c:pt idx="788">
                  <c:v>45722.604166666664</c:v>
                </c:pt>
                <c:pt idx="789">
                  <c:v>45722.625</c:v>
                </c:pt>
                <c:pt idx="790">
                  <c:v>45722.645833333328</c:v>
                </c:pt>
                <c:pt idx="791">
                  <c:v>45722.666666666664</c:v>
                </c:pt>
                <c:pt idx="792">
                  <c:v>45722.6875</c:v>
                </c:pt>
                <c:pt idx="793">
                  <c:v>45722.706249999996</c:v>
                </c:pt>
                <c:pt idx="794">
                  <c:v>45722.706944444442</c:v>
                </c:pt>
                <c:pt idx="795">
                  <c:v>45722.708333333328</c:v>
                </c:pt>
                <c:pt idx="796">
                  <c:v>45722.709722222222</c:v>
                </c:pt>
                <c:pt idx="797">
                  <c:v>45722.711111111108</c:v>
                </c:pt>
                <c:pt idx="798">
                  <c:v>45722.71875</c:v>
                </c:pt>
                <c:pt idx="799">
                  <c:v>45722.727083333331</c:v>
                </c:pt>
                <c:pt idx="800">
                  <c:v>45722.729166666664</c:v>
                </c:pt>
                <c:pt idx="801">
                  <c:v>45722.741666666661</c:v>
                </c:pt>
                <c:pt idx="802">
                  <c:v>45722.742361111108</c:v>
                </c:pt>
                <c:pt idx="803">
                  <c:v>45722.75</c:v>
                </c:pt>
                <c:pt idx="804">
                  <c:v>45722.756249999999</c:v>
                </c:pt>
                <c:pt idx="805">
                  <c:v>45722.770833333328</c:v>
                </c:pt>
                <c:pt idx="806">
                  <c:v>45722.791666666664</c:v>
                </c:pt>
                <c:pt idx="807">
                  <c:v>45722.8125</c:v>
                </c:pt>
                <c:pt idx="808">
                  <c:v>45722.833333333328</c:v>
                </c:pt>
                <c:pt idx="809">
                  <c:v>45722.854166666664</c:v>
                </c:pt>
                <c:pt idx="810">
                  <c:v>45722.875</c:v>
                </c:pt>
                <c:pt idx="811">
                  <c:v>45722.895833333328</c:v>
                </c:pt>
                <c:pt idx="812">
                  <c:v>45722.916666666664</c:v>
                </c:pt>
                <c:pt idx="813">
                  <c:v>45722.919444444444</c:v>
                </c:pt>
                <c:pt idx="814">
                  <c:v>45722.92083333333</c:v>
                </c:pt>
                <c:pt idx="815">
                  <c:v>45722.9375</c:v>
                </c:pt>
                <c:pt idx="816">
                  <c:v>45722.958333333328</c:v>
                </c:pt>
                <c:pt idx="817">
                  <c:v>45722.979166666664</c:v>
                </c:pt>
                <c:pt idx="818">
                  <c:v>45722.985416666663</c:v>
                </c:pt>
                <c:pt idx="819">
                  <c:v>45723</c:v>
                </c:pt>
                <c:pt idx="820">
                  <c:v>45723.020833333328</c:v>
                </c:pt>
                <c:pt idx="821">
                  <c:v>45723.041666666664</c:v>
                </c:pt>
                <c:pt idx="822">
                  <c:v>45723.0625</c:v>
                </c:pt>
                <c:pt idx="823">
                  <c:v>45723.083333333328</c:v>
                </c:pt>
                <c:pt idx="824">
                  <c:v>45723.104166666664</c:v>
                </c:pt>
                <c:pt idx="825">
                  <c:v>45723.125</c:v>
                </c:pt>
                <c:pt idx="826">
                  <c:v>45723.145833333328</c:v>
                </c:pt>
                <c:pt idx="827">
                  <c:v>45723.166666666664</c:v>
                </c:pt>
                <c:pt idx="828">
                  <c:v>45723.1875</c:v>
                </c:pt>
                <c:pt idx="829">
                  <c:v>45723.208333333328</c:v>
                </c:pt>
                <c:pt idx="830">
                  <c:v>45723.229166666664</c:v>
                </c:pt>
                <c:pt idx="831">
                  <c:v>45723.25</c:v>
                </c:pt>
                <c:pt idx="832">
                  <c:v>45723.270833333328</c:v>
                </c:pt>
                <c:pt idx="833">
                  <c:v>45723.291666666664</c:v>
                </c:pt>
                <c:pt idx="834">
                  <c:v>45723.304166666661</c:v>
                </c:pt>
                <c:pt idx="835">
                  <c:v>45723.307638888888</c:v>
                </c:pt>
                <c:pt idx="836">
                  <c:v>45723.3125</c:v>
                </c:pt>
                <c:pt idx="837">
                  <c:v>45723.313194444439</c:v>
                </c:pt>
                <c:pt idx="838">
                  <c:v>45723.333333333328</c:v>
                </c:pt>
                <c:pt idx="839">
                  <c:v>45723.354166666664</c:v>
                </c:pt>
                <c:pt idx="840">
                  <c:v>45723.375</c:v>
                </c:pt>
                <c:pt idx="841">
                  <c:v>45723.395833333328</c:v>
                </c:pt>
                <c:pt idx="842">
                  <c:v>45723.416666666664</c:v>
                </c:pt>
                <c:pt idx="843">
                  <c:v>45723.4375</c:v>
                </c:pt>
                <c:pt idx="844">
                  <c:v>45723.458333333328</c:v>
                </c:pt>
                <c:pt idx="845">
                  <c:v>45723.459027777775</c:v>
                </c:pt>
                <c:pt idx="846">
                  <c:v>45723.479166666664</c:v>
                </c:pt>
                <c:pt idx="847">
                  <c:v>45723.487499999996</c:v>
                </c:pt>
                <c:pt idx="848">
                  <c:v>45723.5</c:v>
                </c:pt>
                <c:pt idx="849">
                  <c:v>45723.520833333328</c:v>
                </c:pt>
                <c:pt idx="850">
                  <c:v>45723.541666666664</c:v>
                </c:pt>
                <c:pt idx="851">
                  <c:v>45723.544444444444</c:v>
                </c:pt>
                <c:pt idx="852">
                  <c:v>45723.5625</c:v>
                </c:pt>
                <c:pt idx="853">
                  <c:v>45723.577777777777</c:v>
                </c:pt>
                <c:pt idx="854">
                  <c:v>45723.583333333328</c:v>
                </c:pt>
                <c:pt idx="855">
                  <c:v>45723.588888888888</c:v>
                </c:pt>
                <c:pt idx="856">
                  <c:v>45723.604166666664</c:v>
                </c:pt>
                <c:pt idx="857">
                  <c:v>45723.604861111111</c:v>
                </c:pt>
                <c:pt idx="858">
                  <c:v>45723.625</c:v>
                </c:pt>
                <c:pt idx="859">
                  <c:v>45723.627777777772</c:v>
                </c:pt>
                <c:pt idx="860">
                  <c:v>45723.645833333328</c:v>
                </c:pt>
                <c:pt idx="861">
                  <c:v>45723.650694444441</c:v>
                </c:pt>
                <c:pt idx="862">
                  <c:v>45723.666666666664</c:v>
                </c:pt>
                <c:pt idx="863">
                  <c:v>45723.672916666663</c:v>
                </c:pt>
                <c:pt idx="864">
                  <c:v>45723.6875</c:v>
                </c:pt>
                <c:pt idx="865">
                  <c:v>45723.708333333328</c:v>
                </c:pt>
                <c:pt idx="866">
                  <c:v>45723.709027777775</c:v>
                </c:pt>
                <c:pt idx="867">
                  <c:v>45723.729166666664</c:v>
                </c:pt>
                <c:pt idx="868">
                  <c:v>45723.741666666661</c:v>
                </c:pt>
                <c:pt idx="869">
                  <c:v>45723.742361111108</c:v>
                </c:pt>
                <c:pt idx="870">
                  <c:v>45723.75</c:v>
                </c:pt>
                <c:pt idx="871">
                  <c:v>45723.754166666666</c:v>
                </c:pt>
                <c:pt idx="872">
                  <c:v>45723.757638888885</c:v>
                </c:pt>
                <c:pt idx="873">
                  <c:v>45723.770833333328</c:v>
                </c:pt>
                <c:pt idx="874">
                  <c:v>45723.791666666664</c:v>
                </c:pt>
                <c:pt idx="875">
                  <c:v>45723.800694444442</c:v>
                </c:pt>
                <c:pt idx="876">
                  <c:v>45723.8125</c:v>
                </c:pt>
                <c:pt idx="877">
                  <c:v>45723.833333333328</c:v>
                </c:pt>
                <c:pt idx="878">
                  <c:v>45723.854166666664</c:v>
                </c:pt>
                <c:pt idx="879">
                  <c:v>45723.875</c:v>
                </c:pt>
                <c:pt idx="880">
                  <c:v>45723.875694444439</c:v>
                </c:pt>
                <c:pt idx="881">
                  <c:v>45723.895833333328</c:v>
                </c:pt>
                <c:pt idx="882">
                  <c:v>45723.916666666664</c:v>
                </c:pt>
                <c:pt idx="883">
                  <c:v>45723.918749999997</c:v>
                </c:pt>
                <c:pt idx="884">
                  <c:v>45723.9375</c:v>
                </c:pt>
                <c:pt idx="885">
                  <c:v>45723.940277777772</c:v>
                </c:pt>
                <c:pt idx="886">
                  <c:v>45723.958333333328</c:v>
                </c:pt>
                <c:pt idx="887">
                  <c:v>45723.979166666664</c:v>
                </c:pt>
                <c:pt idx="888">
                  <c:v>45724</c:v>
                </c:pt>
                <c:pt idx="889">
                  <c:v>45724.01458333333</c:v>
                </c:pt>
                <c:pt idx="890">
                  <c:v>45724.020833333328</c:v>
                </c:pt>
                <c:pt idx="891">
                  <c:v>45724.025694444441</c:v>
                </c:pt>
                <c:pt idx="892">
                  <c:v>45724.041666666664</c:v>
                </c:pt>
                <c:pt idx="893">
                  <c:v>45724.056249999994</c:v>
                </c:pt>
                <c:pt idx="894">
                  <c:v>45724.0625</c:v>
                </c:pt>
                <c:pt idx="895">
                  <c:v>45724.065277777772</c:v>
                </c:pt>
                <c:pt idx="896">
                  <c:v>45724.076388888883</c:v>
                </c:pt>
                <c:pt idx="897">
                  <c:v>45724.077777777777</c:v>
                </c:pt>
                <c:pt idx="898">
                  <c:v>45724.083333333328</c:v>
                </c:pt>
                <c:pt idx="899">
                  <c:v>45724.104166666664</c:v>
                </c:pt>
                <c:pt idx="900">
                  <c:v>45724.125</c:v>
                </c:pt>
                <c:pt idx="901">
                  <c:v>45724.145833333328</c:v>
                </c:pt>
                <c:pt idx="902">
                  <c:v>45724.166666666664</c:v>
                </c:pt>
                <c:pt idx="903">
                  <c:v>45724.1875</c:v>
                </c:pt>
                <c:pt idx="904">
                  <c:v>45724.208333333328</c:v>
                </c:pt>
                <c:pt idx="905">
                  <c:v>45724.229166666664</c:v>
                </c:pt>
                <c:pt idx="906">
                  <c:v>45724.25</c:v>
                </c:pt>
                <c:pt idx="907">
                  <c:v>45724.270833333328</c:v>
                </c:pt>
                <c:pt idx="908">
                  <c:v>45724.291666666664</c:v>
                </c:pt>
                <c:pt idx="909">
                  <c:v>45724.3125</c:v>
                </c:pt>
                <c:pt idx="910">
                  <c:v>45724.333333333328</c:v>
                </c:pt>
                <c:pt idx="911">
                  <c:v>45724.354166666664</c:v>
                </c:pt>
                <c:pt idx="912">
                  <c:v>45724.375</c:v>
                </c:pt>
                <c:pt idx="913">
                  <c:v>45724.395833333328</c:v>
                </c:pt>
                <c:pt idx="914">
                  <c:v>45724.416666666664</c:v>
                </c:pt>
                <c:pt idx="915">
                  <c:v>45724.4375</c:v>
                </c:pt>
                <c:pt idx="916">
                  <c:v>45724.458333333328</c:v>
                </c:pt>
                <c:pt idx="917">
                  <c:v>45724.479166666664</c:v>
                </c:pt>
                <c:pt idx="918">
                  <c:v>45724.5</c:v>
                </c:pt>
                <c:pt idx="919">
                  <c:v>45724.520833333328</c:v>
                </c:pt>
                <c:pt idx="920">
                  <c:v>45724.541666666664</c:v>
                </c:pt>
                <c:pt idx="921">
                  <c:v>45724.5625</c:v>
                </c:pt>
                <c:pt idx="922">
                  <c:v>45724.583333333328</c:v>
                </c:pt>
                <c:pt idx="923">
                  <c:v>45724.604166666664</c:v>
                </c:pt>
                <c:pt idx="924">
                  <c:v>45724.609722222223</c:v>
                </c:pt>
                <c:pt idx="925">
                  <c:v>45724.625</c:v>
                </c:pt>
                <c:pt idx="926">
                  <c:v>45724.645833333328</c:v>
                </c:pt>
                <c:pt idx="927">
                  <c:v>45724.648611111108</c:v>
                </c:pt>
                <c:pt idx="928">
                  <c:v>45724.666666666664</c:v>
                </c:pt>
                <c:pt idx="929">
                  <c:v>45724.667361111111</c:v>
                </c:pt>
                <c:pt idx="930">
                  <c:v>45724.6875</c:v>
                </c:pt>
                <c:pt idx="931">
                  <c:v>45724.708333333328</c:v>
                </c:pt>
                <c:pt idx="932">
                  <c:v>45724.729166666664</c:v>
                </c:pt>
                <c:pt idx="933">
                  <c:v>45724.75</c:v>
                </c:pt>
                <c:pt idx="934">
                  <c:v>45724.770833333328</c:v>
                </c:pt>
                <c:pt idx="935">
                  <c:v>45724.777777777774</c:v>
                </c:pt>
                <c:pt idx="936">
                  <c:v>45724.791666666664</c:v>
                </c:pt>
                <c:pt idx="937">
                  <c:v>45724.792361111111</c:v>
                </c:pt>
                <c:pt idx="938">
                  <c:v>45724.8125</c:v>
                </c:pt>
                <c:pt idx="939">
                  <c:v>45724.833333333328</c:v>
                </c:pt>
                <c:pt idx="940">
                  <c:v>45724.834722222222</c:v>
                </c:pt>
                <c:pt idx="941">
                  <c:v>45724.854166666664</c:v>
                </c:pt>
                <c:pt idx="942">
                  <c:v>45724.875</c:v>
                </c:pt>
                <c:pt idx="943">
                  <c:v>45724.895833333328</c:v>
                </c:pt>
                <c:pt idx="944">
                  <c:v>45724.90347222222</c:v>
                </c:pt>
                <c:pt idx="945">
                  <c:v>45724.916666666664</c:v>
                </c:pt>
                <c:pt idx="946">
                  <c:v>45724.934027777774</c:v>
                </c:pt>
                <c:pt idx="947">
                  <c:v>45724.9375</c:v>
                </c:pt>
                <c:pt idx="948">
                  <c:v>45724.958333333328</c:v>
                </c:pt>
                <c:pt idx="949">
                  <c:v>45724.971527777772</c:v>
                </c:pt>
                <c:pt idx="950">
                  <c:v>45724.979166666664</c:v>
                </c:pt>
                <c:pt idx="951">
                  <c:v>45725</c:v>
                </c:pt>
                <c:pt idx="952">
                  <c:v>45725.012499999997</c:v>
                </c:pt>
                <c:pt idx="953">
                  <c:v>45725.020833333328</c:v>
                </c:pt>
                <c:pt idx="954">
                  <c:v>45725.041666666664</c:v>
                </c:pt>
                <c:pt idx="955">
                  <c:v>45725.0625</c:v>
                </c:pt>
                <c:pt idx="956">
                  <c:v>45725.063888888886</c:v>
                </c:pt>
                <c:pt idx="957">
                  <c:v>45725.083333333328</c:v>
                </c:pt>
                <c:pt idx="958">
                  <c:v>45725.104166666664</c:v>
                </c:pt>
                <c:pt idx="959">
                  <c:v>45725.109722222223</c:v>
                </c:pt>
                <c:pt idx="960">
                  <c:v>45725.125</c:v>
                </c:pt>
                <c:pt idx="961">
                  <c:v>45725.127083333333</c:v>
                </c:pt>
                <c:pt idx="962">
                  <c:v>45725.145833333328</c:v>
                </c:pt>
                <c:pt idx="963">
                  <c:v>45725.166666666664</c:v>
                </c:pt>
                <c:pt idx="964">
                  <c:v>45725.177083333328</c:v>
                </c:pt>
                <c:pt idx="965">
                  <c:v>45725.1875</c:v>
                </c:pt>
                <c:pt idx="966">
                  <c:v>45725.200694444444</c:v>
                </c:pt>
                <c:pt idx="967">
                  <c:v>45725.208333333328</c:v>
                </c:pt>
                <c:pt idx="968">
                  <c:v>45725.229166666664</c:v>
                </c:pt>
                <c:pt idx="969">
                  <c:v>45725.25</c:v>
                </c:pt>
                <c:pt idx="970">
                  <c:v>45725.270833333328</c:v>
                </c:pt>
                <c:pt idx="971">
                  <c:v>45725.291666666664</c:v>
                </c:pt>
                <c:pt idx="972">
                  <c:v>45725.3125</c:v>
                </c:pt>
                <c:pt idx="973">
                  <c:v>45725.320138888885</c:v>
                </c:pt>
                <c:pt idx="974">
                  <c:v>45725.333333333328</c:v>
                </c:pt>
                <c:pt idx="975">
                  <c:v>45725.341666666667</c:v>
                </c:pt>
                <c:pt idx="976">
                  <c:v>45725.354166666664</c:v>
                </c:pt>
                <c:pt idx="977">
                  <c:v>45725.375</c:v>
                </c:pt>
                <c:pt idx="978">
                  <c:v>45725.377777777772</c:v>
                </c:pt>
                <c:pt idx="979">
                  <c:v>45725.395833333328</c:v>
                </c:pt>
                <c:pt idx="980">
                  <c:v>45725.40625</c:v>
                </c:pt>
                <c:pt idx="981">
                  <c:v>45725.416666666664</c:v>
                </c:pt>
                <c:pt idx="982">
                  <c:v>45725.418749999997</c:v>
                </c:pt>
                <c:pt idx="983">
                  <c:v>45725.4375</c:v>
                </c:pt>
                <c:pt idx="984">
                  <c:v>45725.458333333328</c:v>
                </c:pt>
                <c:pt idx="985">
                  <c:v>45725.473611111105</c:v>
                </c:pt>
                <c:pt idx="986">
                  <c:v>45725.479166666664</c:v>
                </c:pt>
                <c:pt idx="987">
                  <c:v>45725.482638888883</c:v>
                </c:pt>
                <c:pt idx="988">
                  <c:v>45725.5</c:v>
                </c:pt>
                <c:pt idx="989">
                  <c:v>45725.513888888883</c:v>
                </c:pt>
                <c:pt idx="990">
                  <c:v>45725.520833333328</c:v>
                </c:pt>
                <c:pt idx="991">
                  <c:v>45725.523611111108</c:v>
                </c:pt>
                <c:pt idx="992">
                  <c:v>45725.541666666664</c:v>
                </c:pt>
                <c:pt idx="993">
                  <c:v>45725.5625</c:v>
                </c:pt>
                <c:pt idx="994">
                  <c:v>45725.583333333328</c:v>
                </c:pt>
                <c:pt idx="995">
                  <c:v>45725.584027777775</c:v>
                </c:pt>
                <c:pt idx="996">
                  <c:v>45725.604166666664</c:v>
                </c:pt>
                <c:pt idx="997">
                  <c:v>45725.610416666663</c:v>
                </c:pt>
                <c:pt idx="998">
                  <c:v>45725.625</c:v>
                </c:pt>
                <c:pt idx="999">
                  <c:v>45725.643055555556</c:v>
                </c:pt>
                <c:pt idx="1000">
                  <c:v>45725.645833333328</c:v>
                </c:pt>
                <c:pt idx="1001">
                  <c:v>45725.666666666664</c:v>
                </c:pt>
                <c:pt idx="1002">
                  <c:v>45725.670138888883</c:v>
                </c:pt>
                <c:pt idx="1003">
                  <c:v>45725.6875</c:v>
                </c:pt>
                <c:pt idx="1004">
                  <c:v>45725.708333333328</c:v>
                </c:pt>
                <c:pt idx="1005">
                  <c:v>45725.712499999994</c:v>
                </c:pt>
                <c:pt idx="1006">
                  <c:v>45725.729166666664</c:v>
                </c:pt>
                <c:pt idx="1007">
                  <c:v>45725.75</c:v>
                </c:pt>
                <c:pt idx="1008">
                  <c:v>45725.763194444444</c:v>
                </c:pt>
                <c:pt idx="1009">
                  <c:v>45725.770833333328</c:v>
                </c:pt>
                <c:pt idx="1010">
                  <c:v>45725.781944444439</c:v>
                </c:pt>
                <c:pt idx="1011">
                  <c:v>45725.791666666664</c:v>
                </c:pt>
                <c:pt idx="1012">
                  <c:v>45725.8125</c:v>
                </c:pt>
                <c:pt idx="1013">
                  <c:v>45725.827777777777</c:v>
                </c:pt>
                <c:pt idx="1014">
                  <c:v>45725.833333333328</c:v>
                </c:pt>
                <c:pt idx="1015">
                  <c:v>45725.854166666664</c:v>
                </c:pt>
                <c:pt idx="1016">
                  <c:v>45725.875</c:v>
                </c:pt>
                <c:pt idx="1017">
                  <c:v>45725.877083333333</c:v>
                </c:pt>
                <c:pt idx="1018">
                  <c:v>45725.895833333328</c:v>
                </c:pt>
                <c:pt idx="1019">
                  <c:v>45725.916666666664</c:v>
                </c:pt>
                <c:pt idx="1020">
                  <c:v>45725.923611111109</c:v>
                </c:pt>
                <c:pt idx="1021">
                  <c:v>45725.9375</c:v>
                </c:pt>
                <c:pt idx="1022">
                  <c:v>45725.956249999996</c:v>
                </c:pt>
                <c:pt idx="1023">
                  <c:v>45725.958333333328</c:v>
                </c:pt>
                <c:pt idx="1024">
                  <c:v>45725.979166666664</c:v>
                </c:pt>
                <c:pt idx="1025">
                  <c:v>45725.985416666663</c:v>
                </c:pt>
                <c:pt idx="1026">
                  <c:v>45726</c:v>
                </c:pt>
                <c:pt idx="1027">
                  <c:v>45726.005555555552</c:v>
                </c:pt>
                <c:pt idx="1028">
                  <c:v>45726.020833333328</c:v>
                </c:pt>
                <c:pt idx="1029">
                  <c:v>45726.041666666664</c:v>
                </c:pt>
                <c:pt idx="1030">
                  <c:v>45726.046527777777</c:v>
                </c:pt>
                <c:pt idx="1031">
                  <c:v>45726.0625</c:v>
                </c:pt>
                <c:pt idx="1032">
                  <c:v>45726.083333333328</c:v>
                </c:pt>
                <c:pt idx="1033">
                  <c:v>45726.088888888888</c:v>
                </c:pt>
                <c:pt idx="1034">
                  <c:v>45726.104166666664</c:v>
                </c:pt>
                <c:pt idx="1035">
                  <c:v>45726.118749999994</c:v>
                </c:pt>
                <c:pt idx="1036">
                  <c:v>45726.125</c:v>
                </c:pt>
                <c:pt idx="1037">
                  <c:v>45726.13680555555</c:v>
                </c:pt>
                <c:pt idx="1038">
                  <c:v>45726.145833333328</c:v>
                </c:pt>
                <c:pt idx="1039">
                  <c:v>45726.166666666664</c:v>
                </c:pt>
                <c:pt idx="1040">
                  <c:v>45726.1875</c:v>
                </c:pt>
                <c:pt idx="1041">
                  <c:v>45726.208333333328</c:v>
                </c:pt>
                <c:pt idx="1042">
                  <c:v>45726.218055555553</c:v>
                </c:pt>
                <c:pt idx="1043">
                  <c:v>45726.229166666664</c:v>
                </c:pt>
                <c:pt idx="1044">
                  <c:v>45726.241666666661</c:v>
                </c:pt>
                <c:pt idx="1045">
                  <c:v>45726.25</c:v>
                </c:pt>
                <c:pt idx="1046">
                  <c:v>45726.270833333328</c:v>
                </c:pt>
                <c:pt idx="1047">
                  <c:v>45726.284722222219</c:v>
                </c:pt>
                <c:pt idx="1048">
                  <c:v>45726.291666666664</c:v>
                </c:pt>
                <c:pt idx="1049">
                  <c:v>45726.3125</c:v>
                </c:pt>
                <c:pt idx="1050">
                  <c:v>45726.333333333328</c:v>
                </c:pt>
                <c:pt idx="1051">
                  <c:v>45726.354166666664</c:v>
                </c:pt>
                <c:pt idx="1052">
                  <c:v>45726.375</c:v>
                </c:pt>
                <c:pt idx="1053">
                  <c:v>45726.395833333328</c:v>
                </c:pt>
                <c:pt idx="1054">
                  <c:v>45726.416666666664</c:v>
                </c:pt>
                <c:pt idx="1055">
                  <c:v>45726.4375</c:v>
                </c:pt>
                <c:pt idx="1056">
                  <c:v>45726.447916666664</c:v>
                </c:pt>
                <c:pt idx="1057">
                  <c:v>45726.458333333328</c:v>
                </c:pt>
                <c:pt idx="1058">
                  <c:v>45726.479166666664</c:v>
                </c:pt>
                <c:pt idx="1059">
                  <c:v>45726.5</c:v>
                </c:pt>
                <c:pt idx="1060">
                  <c:v>45726.520833333328</c:v>
                </c:pt>
                <c:pt idx="1061">
                  <c:v>45726.541666666664</c:v>
                </c:pt>
                <c:pt idx="1062">
                  <c:v>45726.5625</c:v>
                </c:pt>
                <c:pt idx="1063">
                  <c:v>45726.565972222219</c:v>
                </c:pt>
                <c:pt idx="1064">
                  <c:v>45726.583333333328</c:v>
                </c:pt>
                <c:pt idx="1065">
                  <c:v>45726.604166666664</c:v>
                </c:pt>
                <c:pt idx="1066">
                  <c:v>45726.625</c:v>
                </c:pt>
                <c:pt idx="1067">
                  <c:v>45726.645833333328</c:v>
                </c:pt>
                <c:pt idx="1068">
                  <c:v>45726.652083333334</c:v>
                </c:pt>
                <c:pt idx="1069">
                  <c:v>45726.666666666664</c:v>
                </c:pt>
                <c:pt idx="1070">
                  <c:v>45726.6875</c:v>
                </c:pt>
                <c:pt idx="1071">
                  <c:v>45726.708333333328</c:v>
                </c:pt>
                <c:pt idx="1072">
                  <c:v>45726.729166666664</c:v>
                </c:pt>
                <c:pt idx="1073">
                  <c:v>45726.75</c:v>
                </c:pt>
                <c:pt idx="1074">
                  <c:v>45726.770833333328</c:v>
                </c:pt>
                <c:pt idx="1075">
                  <c:v>45726.786111111105</c:v>
                </c:pt>
                <c:pt idx="1076">
                  <c:v>45726.791666666664</c:v>
                </c:pt>
                <c:pt idx="1077">
                  <c:v>45726.8125</c:v>
                </c:pt>
                <c:pt idx="1078">
                  <c:v>45726.833333333328</c:v>
                </c:pt>
                <c:pt idx="1079">
                  <c:v>45726.854166666664</c:v>
                </c:pt>
                <c:pt idx="1080">
                  <c:v>45726.875</c:v>
                </c:pt>
                <c:pt idx="1081">
                  <c:v>45726.895833333328</c:v>
                </c:pt>
                <c:pt idx="1082">
                  <c:v>45726.916666666664</c:v>
                </c:pt>
                <c:pt idx="1083">
                  <c:v>45726.9375</c:v>
                </c:pt>
                <c:pt idx="1084">
                  <c:v>45726.958333333328</c:v>
                </c:pt>
                <c:pt idx="1085">
                  <c:v>45726.979166666664</c:v>
                </c:pt>
                <c:pt idx="1086">
                  <c:v>45727</c:v>
                </c:pt>
                <c:pt idx="1087">
                  <c:v>45727.020833333328</c:v>
                </c:pt>
                <c:pt idx="1088">
                  <c:v>45727.041666666664</c:v>
                </c:pt>
                <c:pt idx="1089">
                  <c:v>45727.0625</c:v>
                </c:pt>
                <c:pt idx="1090">
                  <c:v>45727.083333333328</c:v>
                </c:pt>
                <c:pt idx="1091">
                  <c:v>45727.104166666664</c:v>
                </c:pt>
                <c:pt idx="1092">
                  <c:v>45727.125</c:v>
                </c:pt>
                <c:pt idx="1093">
                  <c:v>45727.145833333328</c:v>
                </c:pt>
                <c:pt idx="1094">
                  <c:v>45727.166666666664</c:v>
                </c:pt>
                <c:pt idx="1095">
                  <c:v>45727.1875</c:v>
                </c:pt>
                <c:pt idx="1096">
                  <c:v>45727.208333333328</c:v>
                </c:pt>
                <c:pt idx="1097">
                  <c:v>45727.229166666664</c:v>
                </c:pt>
                <c:pt idx="1098">
                  <c:v>45727.25</c:v>
                </c:pt>
                <c:pt idx="1099">
                  <c:v>45727.270833333328</c:v>
                </c:pt>
                <c:pt idx="1100">
                  <c:v>45727.291666666664</c:v>
                </c:pt>
                <c:pt idx="1101">
                  <c:v>45727.3125</c:v>
                </c:pt>
                <c:pt idx="1102">
                  <c:v>45727.333333333328</c:v>
                </c:pt>
                <c:pt idx="1103">
                  <c:v>45727.354166666664</c:v>
                </c:pt>
                <c:pt idx="1104">
                  <c:v>45727.375</c:v>
                </c:pt>
                <c:pt idx="1105">
                  <c:v>45727.395833333328</c:v>
                </c:pt>
                <c:pt idx="1106">
                  <c:v>45727.416666666664</c:v>
                </c:pt>
                <c:pt idx="1107">
                  <c:v>45727.4375</c:v>
                </c:pt>
                <c:pt idx="1108">
                  <c:v>45727.458333333328</c:v>
                </c:pt>
                <c:pt idx="1109">
                  <c:v>45727.479166666664</c:v>
                </c:pt>
                <c:pt idx="1110">
                  <c:v>45727.5</c:v>
                </c:pt>
                <c:pt idx="1111">
                  <c:v>45727.520833333328</c:v>
                </c:pt>
                <c:pt idx="1112">
                  <c:v>45727.541666666664</c:v>
                </c:pt>
                <c:pt idx="1113">
                  <c:v>45727.5625</c:v>
                </c:pt>
                <c:pt idx="1114">
                  <c:v>45727.583333333328</c:v>
                </c:pt>
                <c:pt idx="1115">
                  <c:v>45727.604166666664</c:v>
                </c:pt>
                <c:pt idx="1116">
                  <c:v>45727.625</c:v>
                </c:pt>
                <c:pt idx="1117">
                  <c:v>45727.645833333328</c:v>
                </c:pt>
                <c:pt idx="1118">
                  <c:v>45727.666666666664</c:v>
                </c:pt>
                <c:pt idx="1119">
                  <c:v>45727.6875</c:v>
                </c:pt>
                <c:pt idx="1120">
                  <c:v>45727.708333333328</c:v>
                </c:pt>
                <c:pt idx="1121">
                  <c:v>45727.729166666664</c:v>
                </c:pt>
                <c:pt idx="1122">
                  <c:v>45727.75</c:v>
                </c:pt>
                <c:pt idx="1123">
                  <c:v>45727.770833333328</c:v>
                </c:pt>
                <c:pt idx="1124">
                  <c:v>45727.791666666664</c:v>
                </c:pt>
                <c:pt idx="1125">
                  <c:v>45727.8125</c:v>
                </c:pt>
                <c:pt idx="1126">
                  <c:v>45727.833333333328</c:v>
                </c:pt>
                <c:pt idx="1127">
                  <c:v>45727.854166666664</c:v>
                </c:pt>
                <c:pt idx="1128">
                  <c:v>45727.875</c:v>
                </c:pt>
                <c:pt idx="1129">
                  <c:v>45727.895833333328</c:v>
                </c:pt>
                <c:pt idx="1130">
                  <c:v>45727.916666666664</c:v>
                </c:pt>
                <c:pt idx="1131">
                  <c:v>45727.9375</c:v>
                </c:pt>
                <c:pt idx="1132">
                  <c:v>45727.958333333328</c:v>
                </c:pt>
                <c:pt idx="1133">
                  <c:v>45727.979166666664</c:v>
                </c:pt>
                <c:pt idx="1134">
                  <c:v>45728</c:v>
                </c:pt>
                <c:pt idx="1135">
                  <c:v>45728.020833333328</c:v>
                </c:pt>
                <c:pt idx="1136">
                  <c:v>45728.041666666664</c:v>
                </c:pt>
                <c:pt idx="1137">
                  <c:v>45728.0625</c:v>
                </c:pt>
                <c:pt idx="1138">
                  <c:v>45728.083333333328</c:v>
                </c:pt>
                <c:pt idx="1139">
                  <c:v>45728.104166666664</c:v>
                </c:pt>
                <c:pt idx="1140">
                  <c:v>45728.125</c:v>
                </c:pt>
                <c:pt idx="1141">
                  <c:v>45728.145833333328</c:v>
                </c:pt>
                <c:pt idx="1142">
                  <c:v>45728.166666666664</c:v>
                </c:pt>
                <c:pt idx="1143">
                  <c:v>45728.1875</c:v>
                </c:pt>
                <c:pt idx="1144">
                  <c:v>45728.208333333328</c:v>
                </c:pt>
                <c:pt idx="1145">
                  <c:v>45728.229166666664</c:v>
                </c:pt>
                <c:pt idx="1146">
                  <c:v>45728.25</c:v>
                </c:pt>
                <c:pt idx="1147">
                  <c:v>45728.270833333328</c:v>
                </c:pt>
                <c:pt idx="1148">
                  <c:v>45728.291666666664</c:v>
                </c:pt>
                <c:pt idx="1149">
                  <c:v>45728.3125</c:v>
                </c:pt>
                <c:pt idx="1150">
                  <c:v>45728.333333333328</c:v>
                </c:pt>
                <c:pt idx="1151">
                  <c:v>45728.354166666664</c:v>
                </c:pt>
                <c:pt idx="1152">
                  <c:v>45728.375</c:v>
                </c:pt>
                <c:pt idx="1153">
                  <c:v>45728.395833333328</c:v>
                </c:pt>
                <c:pt idx="1154">
                  <c:v>45728.416666666664</c:v>
                </c:pt>
                <c:pt idx="1155">
                  <c:v>45728.4375</c:v>
                </c:pt>
                <c:pt idx="1156">
                  <c:v>45728.458333333328</c:v>
                </c:pt>
                <c:pt idx="1157">
                  <c:v>45728.479166666664</c:v>
                </c:pt>
                <c:pt idx="1158">
                  <c:v>45728.5</c:v>
                </c:pt>
                <c:pt idx="1159">
                  <c:v>45728.520833333328</c:v>
                </c:pt>
                <c:pt idx="1160">
                  <c:v>45728.541666666664</c:v>
                </c:pt>
                <c:pt idx="1161">
                  <c:v>45728.5625</c:v>
                </c:pt>
                <c:pt idx="1162">
                  <c:v>45728.583333333328</c:v>
                </c:pt>
                <c:pt idx="1163">
                  <c:v>45728.604166666664</c:v>
                </c:pt>
                <c:pt idx="1164">
                  <c:v>45728.625</c:v>
                </c:pt>
                <c:pt idx="1165">
                  <c:v>45728.645833333328</c:v>
                </c:pt>
                <c:pt idx="1166">
                  <c:v>45728.666666666664</c:v>
                </c:pt>
                <c:pt idx="1167">
                  <c:v>45728.6875</c:v>
                </c:pt>
                <c:pt idx="1168">
                  <c:v>45728.708333333328</c:v>
                </c:pt>
                <c:pt idx="1169">
                  <c:v>45728.729166666664</c:v>
                </c:pt>
                <c:pt idx="1170">
                  <c:v>45728.75</c:v>
                </c:pt>
                <c:pt idx="1171">
                  <c:v>45728.770833333328</c:v>
                </c:pt>
                <c:pt idx="1172">
                  <c:v>45728.791666666664</c:v>
                </c:pt>
                <c:pt idx="1173">
                  <c:v>45728.8125</c:v>
                </c:pt>
                <c:pt idx="1174">
                  <c:v>45728.833333333328</c:v>
                </c:pt>
                <c:pt idx="1175">
                  <c:v>45728.854166666664</c:v>
                </c:pt>
                <c:pt idx="1176">
                  <c:v>45728.875</c:v>
                </c:pt>
                <c:pt idx="1177">
                  <c:v>45728.895833333328</c:v>
                </c:pt>
                <c:pt idx="1178">
                  <c:v>45728.916666666664</c:v>
                </c:pt>
                <c:pt idx="1179">
                  <c:v>45728.9375</c:v>
                </c:pt>
                <c:pt idx="1180">
                  <c:v>45728.958333333328</c:v>
                </c:pt>
                <c:pt idx="1181">
                  <c:v>45728.979166666664</c:v>
                </c:pt>
                <c:pt idx="1182">
                  <c:v>45729</c:v>
                </c:pt>
                <c:pt idx="1183">
                  <c:v>45729.020833333328</c:v>
                </c:pt>
                <c:pt idx="1184">
                  <c:v>45729.041666666664</c:v>
                </c:pt>
                <c:pt idx="1185">
                  <c:v>45729.0625</c:v>
                </c:pt>
                <c:pt idx="1186">
                  <c:v>45729.083333333328</c:v>
                </c:pt>
                <c:pt idx="1187">
                  <c:v>45729.104166666664</c:v>
                </c:pt>
                <c:pt idx="1188">
                  <c:v>45729.125</c:v>
                </c:pt>
                <c:pt idx="1189">
                  <c:v>45729.145833333328</c:v>
                </c:pt>
                <c:pt idx="1190">
                  <c:v>45729.166666666664</c:v>
                </c:pt>
                <c:pt idx="1191">
                  <c:v>45729.1875</c:v>
                </c:pt>
                <c:pt idx="1192">
                  <c:v>45729.208333333328</c:v>
                </c:pt>
                <c:pt idx="1193">
                  <c:v>45729.229166666664</c:v>
                </c:pt>
                <c:pt idx="1194">
                  <c:v>45729.25</c:v>
                </c:pt>
                <c:pt idx="1195">
                  <c:v>45729.270833333328</c:v>
                </c:pt>
                <c:pt idx="1196">
                  <c:v>45729.291666666664</c:v>
                </c:pt>
                <c:pt idx="1197">
                  <c:v>45729.3125</c:v>
                </c:pt>
                <c:pt idx="1198">
                  <c:v>45729.333333333328</c:v>
                </c:pt>
                <c:pt idx="1199">
                  <c:v>45729.354166666664</c:v>
                </c:pt>
              </c:numCache>
            </c:numRef>
          </c:xVal>
          <c:yVal>
            <c:numRef>
              <c:f>HM01X_Data_058216_9999999910803!$M$2:$M$1201</c:f>
              <c:numCache>
                <c:formatCode>General</c:formatCode>
                <c:ptCount val="1200"/>
                <c:pt idx="0">
                  <c:v>11.2</c:v>
                </c:pt>
                <c:pt idx="1">
                  <c:v>11.2</c:v>
                </c:pt>
                <c:pt idx="2">
                  <c:v>16.600000000000001</c:v>
                </c:pt>
                <c:pt idx="3">
                  <c:v>14.8</c:v>
                </c:pt>
                <c:pt idx="4">
                  <c:v>16.600000000000001</c:v>
                </c:pt>
                <c:pt idx="5">
                  <c:v>18.399999999999999</c:v>
                </c:pt>
                <c:pt idx="6">
                  <c:v>18.399999999999999</c:v>
                </c:pt>
                <c:pt idx="7">
                  <c:v>18.399999999999999</c:v>
                </c:pt>
                <c:pt idx="8">
                  <c:v>18.399999999999999</c:v>
                </c:pt>
                <c:pt idx="9">
                  <c:v>18.399999999999999</c:v>
                </c:pt>
                <c:pt idx="10">
                  <c:v>18.399999999999999</c:v>
                </c:pt>
                <c:pt idx="11">
                  <c:v>16.600000000000001</c:v>
                </c:pt>
                <c:pt idx="12">
                  <c:v>18.399999999999999</c:v>
                </c:pt>
                <c:pt idx="13">
                  <c:v>16.600000000000001</c:v>
                </c:pt>
                <c:pt idx="14">
                  <c:v>16.600000000000001</c:v>
                </c:pt>
                <c:pt idx="15">
                  <c:v>16.600000000000001</c:v>
                </c:pt>
                <c:pt idx="16">
                  <c:v>20.5</c:v>
                </c:pt>
                <c:pt idx="17">
                  <c:v>16.600000000000001</c:v>
                </c:pt>
                <c:pt idx="18">
                  <c:v>18.399999999999999</c:v>
                </c:pt>
                <c:pt idx="19">
                  <c:v>18.399999999999999</c:v>
                </c:pt>
                <c:pt idx="20">
                  <c:v>24.1</c:v>
                </c:pt>
                <c:pt idx="21">
                  <c:v>22.3</c:v>
                </c:pt>
                <c:pt idx="22">
                  <c:v>20.5</c:v>
                </c:pt>
                <c:pt idx="23">
                  <c:v>25.9</c:v>
                </c:pt>
                <c:pt idx="24">
                  <c:v>25.9</c:v>
                </c:pt>
                <c:pt idx="25">
                  <c:v>24.1</c:v>
                </c:pt>
                <c:pt idx="26">
                  <c:v>24.1</c:v>
                </c:pt>
                <c:pt idx="27">
                  <c:v>24.1</c:v>
                </c:pt>
                <c:pt idx="28">
                  <c:v>22.3</c:v>
                </c:pt>
                <c:pt idx="29">
                  <c:v>29.5</c:v>
                </c:pt>
                <c:pt idx="30">
                  <c:v>29.5</c:v>
                </c:pt>
                <c:pt idx="31">
                  <c:v>25.9</c:v>
                </c:pt>
                <c:pt idx="32">
                  <c:v>29.5</c:v>
                </c:pt>
                <c:pt idx="33">
                  <c:v>25.9</c:v>
                </c:pt>
                <c:pt idx="34">
                  <c:v>22.3</c:v>
                </c:pt>
                <c:pt idx="35">
                  <c:v>24.1</c:v>
                </c:pt>
                <c:pt idx="36">
                  <c:v>27.7</c:v>
                </c:pt>
                <c:pt idx="37">
                  <c:v>29.5</c:v>
                </c:pt>
                <c:pt idx="38">
                  <c:v>25.9</c:v>
                </c:pt>
                <c:pt idx="39">
                  <c:v>27.7</c:v>
                </c:pt>
                <c:pt idx="40">
                  <c:v>27.7</c:v>
                </c:pt>
                <c:pt idx="41">
                  <c:v>25.9</c:v>
                </c:pt>
                <c:pt idx="42">
                  <c:v>27.7</c:v>
                </c:pt>
                <c:pt idx="43">
                  <c:v>35.299999999999997</c:v>
                </c:pt>
                <c:pt idx="44">
                  <c:v>37.1</c:v>
                </c:pt>
                <c:pt idx="45">
                  <c:v>33.5</c:v>
                </c:pt>
                <c:pt idx="46">
                  <c:v>31.3</c:v>
                </c:pt>
                <c:pt idx="47">
                  <c:v>29.5</c:v>
                </c:pt>
                <c:pt idx="48">
                  <c:v>31.3</c:v>
                </c:pt>
                <c:pt idx="49">
                  <c:v>31.3</c:v>
                </c:pt>
                <c:pt idx="50">
                  <c:v>31.3</c:v>
                </c:pt>
                <c:pt idx="51">
                  <c:v>27.7</c:v>
                </c:pt>
                <c:pt idx="52">
                  <c:v>29.5</c:v>
                </c:pt>
                <c:pt idx="53">
                  <c:v>27.7</c:v>
                </c:pt>
                <c:pt idx="54">
                  <c:v>27.7</c:v>
                </c:pt>
                <c:pt idx="55">
                  <c:v>29.5</c:v>
                </c:pt>
                <c:pt idx="56">
                  <c:v>24.1</c:v>
                </c:pt>
                <c:pt idx="57">
                  <c:v>29.5</c:v>
                </c:pt>
                <c:pt idx="58">
                  <c:v>31.3</c:v>
                </c:pt>
                <c:pt idx="59">
                  <c:v>48.2</c:v>
                </c:pt>
                <c:pt idx="60">
                  <c:v>38.9</c:v>
                </c:pt>
                <c:pt idx="61">
                  <c:v>38.9</c:v>
                </c:pt>
                <c:pt idx="62">
                  <c:v>38.9</c:v>
                </c:pt>
                <c:pt idx="63">
                  <c:v>35.299999999999997</c:v>
                </c:pt>
                <c:pt idx="64">
                  <c:v>31.3</c:v>
                </c:pt>
                <c:pt idx="65">
                  <c:v>27.7</c:v>
                </c:pt>
                <c:pt idx="66">
                  <c:v>29.5</c:v>
                </c:pt>
                <c:pt idx="67">
                  <c:v>20.5</c:v>
                </c:pt>
                <c:pt idx="68">
                  <c:v>20.5</c:v>
                </c:pt>
                <c:pt idx="69">
                  <c:v>27.7</c:v>
                </c:pt>
                <c:pt idx="70">
                  <c:v>31.3</c:v>
                </c:pt>
                <c:pt idx="71">
                  <c:v>27.7</c:v>
                </c:pt>
                <c:pt idx="72">
                  <c:v>33.5</c:v>
                </c:pt>
                <c:pt idx="73">
                  <c:v>35.299999999999997</c:v>
                </c:pt>
                <c:pt idx="74">
                  <c:v>38.9</c:v>
                </c:pt>
                <c:pt idx="75">
                  <c:v>33.5</c:v>
                </c:pt>
                <c:pt idx="76">
                  <c:v>35.299999999999997</c:v>
                </c:pt>
                <c:pt idx="77">
                  <c:v>20.5</c:v>
                </c:pt>
                <c:pt idx="78">
                  <c:v>22.3</c:v>
                </c:pt>
                <c:pt idx="79">
                  <c:v>18.399999999999999</c:v>
                </c:pt>
                <c:pt idx="80">
                  <c:v>20.5</c:v>
                </c:pt>
                <c:pt idx="81">
                  <c:v>27.7</c:v>
                </c:pt>
                <c:pt idx="82">
                  <c:v>48.2</c:v>
                </c:pt>
                <c:pt idx="83">
                  <c:v>27.7</c:v>
                </c:pt>
                <c:pt idx="84">
                  <c:v>35.299999999999997</c:v>
                </c:pt>
                <c:pt idx="85">
                  <c:v>33.5</c:v>
                </c:pt>
                <c:pt idx="86">
                  <c:v>37.1</c:v>
                </c:pt>
                <c:pt idx="87">
                  <c:v>37.1</c:v>
                </c:pt>
                <c:pt idx="88">
                  <c:v>37.1</c:v>
                </c:pt>
                <c:pt idx="89">
                  <c:v>35.299999999999997</c:v>
                </c:pt>
                <c:pt idx="90">
                  <c:v>29.5</c:v>
                </c:pt>
                <c:pt idx="91">
                  <c:v>33.5</c:v>
                </c:pt>
                <c:pt idx="92">
                  <c:v>35.299999999999997</c:v>
                </c:pt>
                <c:pt idx="93">
                  <c:v>31.3</c:v>
                </c:pt>
                <c:pt idx="94">
                  <c:v>29.5</c:v>
                </c:pt>
                <c:pt idx="95">
                  <c:v>29.5</c:v>
                </c:pt>
                <c:pt idx="96">
                  <c:v>27.7</c:v>
                </c:pt>
                <c:pt idx="97">
                  <c:v>25.9</c:v>
                </c:pt>
                <c:pt idx="98">
                  <c:v>27.7</c:v>
                </c:pt>
                <c:pt idx="99">
                  <c:v>27.7</c:v>
                </c:pt>
                <c:pt idx="100">
                  <c:v>29.5</c:v>
                </c:pt>
                <c:pt idx="101">
                  <c:v>25.9</c:v>
                </c:pt>
                <c:pt idx="102">
                  <c:v>24.1</c:v>
                </c:pt>
                <c:pt idx="103">
                  <c:v>27.7</c:v>
                </c:pt>
                <c:pt idx="104">
                  <c:v>24.1</c:v>
                </c:pt>
                <c:pt idx="105">
                  <c:v>25.9</c:v>
                </c:pt>
                <c:pt idx="106">
                  <c:v>24.1</c:v>
                </c:pt>
                <c:pt idx="107">
                  <c:v>24.1</c:v>
                </c:pt>
                <c:pt idx="108">
                  <c:v>22.3</c:v>
                </c:pt>
                <c:pt idx="109">
                  <c:v>24.1</c:v>
                </c:pt>
                <c:pt idx="110">
                  <c:v>24.1</c:v>
                </c:pt>
                <c:pt idx="111">
                  <c:v>24.1</c:v>
                </c:pt>
                <c:pt idx="112">
                  <c:v>31.3</c:v>
                </c:pt>
                <c:pt idx="113">
                  <c:v>16.600000000000001</c:v>
                </c:pt>
                <c:pt idx="114">
                  <c:v>27.7</c:v>
                </c:pt>
                <c:pt idx="115">
                  <c:v>31.3</c:v>
                </c:pt>
                <c:pt idx="116">
                  <c:v>29.5</c:v>
                </c:pt>
                <c:pt idx="117">
                  <c:v>27.7</c:v>
                </c:pt>
                <c:pt idx="118">
                  <c:v>31.3</c:v>
                </c:pt>
                <c:pt idx="119">
                  <c:v>31.3</c:v>
                </c:pt>
                <c:pt idx="120">
                  <c:v>25.9</c:v>
                </c:pt>
                <c:pt idx="121">
                  <c:v>25.9</c:v>
                </c:pt>
                <c:pt idx="122">
                  <c:v>25.9</c:v>
                </c:pt>
                <c:pt idx="123">
                  <c:v>27.7</c:v>
                </c:pt>
                <c:pt idx="124">
                  <c:v>25.9</c:v>
                </c:pt>
                <c:pt idx="125">
                  <c:v>22.3</c:v>
                </c:pt>
                <c:pt idx="126">
                  <c:v>24.1</c:v>
                </c:pt>
                <c:pt idx="127">
                  <c:v>25.9</c:v>
                </c:pt>
                <c:pt idx="128">
                  <c:v>24.1</c:v>
                </c:pt>
                <c:pt idx="129">
                  <c:v>24.1</c:v>
                </c:pt>
                <c:pt idx="130">
                  <c:v>33.5</c:v>
                </c:pt>
                <c:pt idx="131">
                  <c:v>33.5</c:v>
                </c:pt>
                <c:pt idx="132">
                  <c:v>22.3</c:v>
                </c:pt>
                <c:pt idx="133">
                  <c:v>16.600000000000001</c:v>
                </c:pt>
                <c:pt idx="134">
                  <c:v>9.4</c:v>
                </c:pt>
                <c:pt idx="135">
                  <c:v>25.9</c:v>
                </c:pt>
                <c:pt idx="136">
                  <c:v>33.5</c:v>
                </c:pt>
                <c:pt idx="137">
                  <c:v>38.9</c:v>
                </c:pt>
                <c:pt idx="138">
                  <c:v>16.600000000000001</c:v>
                </c:pt>
                <c:pt idx="139">
                  <c:v>14.8</c:v>
                </c:pt>
                <c:pt idx="140">
                  <c:v>11.2</c:v>
                </c:pt>
                <c:pt idx="141">
                  <c:v>7.6</c:v>
                </c:pt>
                <c:pt idx="142">
                  <c:v>14.8</c:v>
                </c:pt>
                <c:pt idx="143">
                  <c:v>18.399999999999999</c:v>
                </c:pt>
                <c:pt idx="144">
                  <c:v>16.600000000000001</c:v>
                </c:pt>
                <c:pt idx="145">
                  <c:v>16.600000000000001</c:v>
                </c:pt>
                <c:pt idx="146">
                  <c:v>20.5</c:v>
                </c:pt>
                <c:pt idx="147">
                  <c:v>20.5</c:v>
                </c:pt>
                <c:pt idx="148">
                  <c:v>18.399999999999999</c:v>
                </c:pt>
                <c:pt idx="149">
                  <c:v>18.399999999999999</c:v>
                </c:pt>
                <c:pt idx="150">
                  <c:v>16.600000000000001</c:v>
                </c:pt>
                <c:pt idx="151">
                  <c:v>14.8</c:v>
                </c:pt>
                <c:pt idx="152">
                  <c:v>18.399999999999999</c:v>
                </c:pt>
                <c:pt idx="153">
                  <c:v>13</c:v>
                </c:pt>
                <c:pt idx="154">
                  <c:v>13</c:v>
                </c:pt>
                <c:pt idx="155">
                  <c:v>14.8</c:v>
                </c:pt>
                <c:pt idx="156">
                  <c:v>22.3</c:v>
                </c:pt>
                <c:pt idx="157">
                  <c:v>20.5</c:v>
                </c:pt>
                <c:pt idx="158">
                  <c:v>25.9</c:v>
                </c:pt>
                <c:pt idx="159">
                  <c:v>24.1</c:v>
                </c:pt>
                <c:pt idx="160">
                  <c:v>25.9</c:v>
                </c:pt>
                <c:pt idx="161">
                  <c:v>20.5</c:v>
                </c:pt>
                <c:pt idx="162">
                  <c:v>29.5</c:v>
                </c:pt>
                <c:pt idx="163">
                  <c:v>20.5</c:v>
                </c:pt>
                <c:pt idx="164">
                  <c:v>22.3</c:v>
                </c:pt>
                <c:pt idx="165">
                  <c:v>25.9</c:v>
                </c:pt>
                <c:pt idx="166">
                  <c:v>25.9</c:v>
                </c:pt>
                <c:pt idx="167">
                  <c:v>27.7</c:v>
                </c:pt>
                <c:pt idx="168">
                  <c:v>22.3</c:v>
                </c:pt>
                <c:pt idx="169">
                  <c:v>22.3</c:v>
                </c:pt>
                <c:pt idx="170">
                  <c:v>22.3</c:v>
                </c:pt>
                <c:pt idx="171">
                  <c:v>22.3</c:v>
                </c:pt>
                <c:pt idx="172">
                  <c:v>24.1</c:v>
                </c:pt>
                <c:pt idx="173">
                  <c:v>24.1</c:v>
                </c:pt>
                <c:pt idx="174">
                  <c:v>24.1</c:v>
                </c:pt>
                <c:pt idx="175">
                  <c:v>24.1</c:v>
                </c:pt>
                <c:pt idx="176">
                  <c:v>20.5</c:v>
                </c:pt>
                <c:pt idx="177">
                  <c:v>16.600000000000001</c:v>
                </c:pt>
                <c:pt idx="178">
                  <c:v>14.8</c:v>
                </c:pt>
                <c:pt idx="179">
                  <c:v>13</c:v>
                </c:pt>
                <c:pt idx="180">
                  <c:v>14.8</c:v>
                </c:pt>
                <c:pt idx="181">
                  <c:v>16.600000000000001</c:v>
                </c:pt>
                <c:pt idx="182">
                  <c:v>13</c:v>
                </c:pt>
                <c:pt idx="183">
                  <c:v>11.2</c:v>
                </c:pt>
                <c:pt idx="184">
                  <c:v>13</c:v>
                </c:pt>
                <c:pt idx="185">
                  <c:v>9.4</c:v>
                </c:pt>
                <c:pt idx="186">
                  <c:v>14.8</c:v>
                </c:pt>
                <c:pt idx="187">
                  <c:v>13</c:v>
                </c:pt>
                <c:pt idx="188">
                  <c:v>13</c:v>
                </c:pt>
                <c:pt idx="189">
                  <c:v>11.2</c:v>
                </c:pt>
                <c:pt idx="190">
                  <c:v>9.4</c:v>
                </c:pt>
                <c:pt idx="191">
                  <c:v>7.6</c:v>
                </c:pt>
                <c:pt idx="192">
                  <c:v>11.2</c:v>
                </c:pt>
                <c:pt idx="193">
                  <c:v>11.2</c:v>
                </c:pt>
                <c:pt idx="194">
                  <c:v>13</c:v>
                </c:pt>
                <c:pt idx="195">
                  <c:v>13</c:v>
                </c:pt>
                <c:pt idx="196">
                  <c:v>16.600000000000001</c:v>
                </c:pt>
                <c:pt idx="197">
                  <c:v>14.8</c:v>
                </c:pt>
                <c:pt idx="198">
                  <c:v>16.600000000000001</c:v>
                </c:pt>
                <c:pt idx="199">
                  <c:v>14.8</c:v>
                </c:pt>
                <c:pt idx="200">
                  <c:v>14.8</c:v>
                </c:pt>
                <c:pt idx="201">
                  <c:v>16.600000000000001</c:v>
                </c:pt>
                <c:pt idx="202">
                  <c:v>18.399999999999999</c:v>
                </c:pt>
                <c:pt idx="203">
                  <c:v>20.5</c:v>
                </c:pt>
                <c:pt idx="204">
                  <c:v>20.5</c:v>
                </c:pt>
                <c:pt idx="205">
                  <c:v>16.600000000000001</c:v>
                </c:pt>
                <c:pt idx="206">
                  <c:v>18.399999999999999</c:v>
                </c:pt>
                <c:pt idx="207">
                  <c:v>18.399999999999999</c:v>
                </c:pt>
                <c:pt idx="208">
                  <c:v>14.8</c:v>
                </c:pt>
                <c:pt idx="209">
                  <c:v>13</c:v>
                </c:pt>
                <c:pt idx="210">
                  <c:v>13</c:v>
                </c:pt>
                <c:pt idx="211">
                  <c:v>13</c:v>
                </c:pt>
                <c:pt idx="212">
                  <c:v>13</c:v>
                </c:pt>
                <c:pt idx="213">
                  <c:v>13</c:v>
                </c:pt>
                <c:pt idx="214">
                  <c:v>11.2</c:v>
                </c:pt>
                <c:pt idx="215">
                  <c:v>13</c:v>
                </c:pt>
                <c:pt idx="216">
                  <c:v>13</c:v>
                </c:pt>
                <c:pt idx="217">
                  <c:v>13</c:v>
                </c:pt>
                <c:pt idx="218">
                  <c:v>9.4</c:v>
                </c:pt>
                <c:pt idx="219">
                  <c:v>13</c:v>
                </c:pt>
                <c:pt idx="220">
                  <c:v>13</c:v>
                </c:pt>
                <c:pt idx="221">
                  <c:v>11.2</c:v>
                </c:pt>
                <c:pt idx="222">
                  <c:v>13</c:v>
                </c:pt>
                <c:pt idx="223">
                  <c:v>13</c:v>
                </c:pt>
                <c:pt idx="224">
                  <c:v>11.2</c:v>
                </c:pt>
                <c:pt idx="225">
                  <c:v>11.2</c:v>
                </c:pt>
                <c:pt idx="226">
                  <c:v>9.4</c:v>
                </c:pt>
                <c:pt idx="227">
                  <c:v>7.6</c:v>
                </c:pt>
                <c:pt idx="228">
                  <c:v>9.4</c:v>
                </c:pt>
                <c:pt idx="229">
                  <c:v>9.4</c:v>
                </c:pt>
                <c:pt idx="230">
                  <c:v>9.4</c:v>
                </c:pt>
                <c:pt idx="231">
                  <c:v>11.2</c:v>
                </c:pt>
                <c:pt idx="232">
                  <c:v>9.4</c:v>
                </c:pt>
                <c:pt idx="233">
                  <c:v>13</c:v>
                </c:pt>
                <c:pt idx="234">
                  <c:v>16.600000000000001</c:v>
                </c:pt>
                <c:pt idx="235">
                  <c:v>9.4</c:v>
                </c:pt>
                <c:pt idx="236">
                  <c:v>11.2</c:v>
                </c:pt>
                <c:pt idx="237">
                  <c:v>13</c:v>
                </c:pt>
                <c:pt idx="238">
                  <c:v>14.8</c:v>
                </c:pt>
                <c:pt idx="239">
                  <c:v>14.8</c:v>
                </c:pt>
                <c:pt idx="240">
                  <c:v>14.8</c:v>
                </c:pt>
                <c:pt idx="241">
                  <c:v>14.8</c:v>
                </c:pt>
                <c:pt idx="242">
                  <c:v>16.600000000000001</c:v>
                </c:pt>
                <c:pt idx="243">
                  <c:v>16.600000000000001</c:v>
                </c:pt>
                <c:pt idx="244">
                  <c:v>18.399999999999999</c:v>
                </c:pt>
                <c:pt idx="245">
                  <c:v>27.7</c:v>
                </c:pt>
                <c:pt idx="246">
                  <c:v>24.1</c:v>
                </c:pt>
                <c:pt idx="247">
                  <c:v>25.9</c:v>
                </c:pt>
                <c:pt idx="248">
                  <c:v>24.1</c:v>
                </c:pt>
                <c:pt idx="249">
                  <c:v>25.9</c:v>
                </c:pt>
                <c:pt idx="250">
                  <c:v>25.9</c:v>
                </c:pt>
                <c:pt idx="251">
                  <c:v>24.1</c:v>
                </c:pt>
                <c:pt idx="252">
                  <c:v>25.9</c:v>
                </c:pt>
                <c:pt idx="253">
                  <c:v>25.9</c:v>
                </c:pt>
                <c:pt idx="254">
                  <c:v>25.9</c:v>
                </c:pt>
                <c:pt idx="255">
                  <c:v>25.9</c:v>
                </c:pt>
                <c:pt idx="256">
                  <c:v>31.3</c:v>
                </c:pt>
                <c:pt idx="257">
                  <c:v>25.9</c:v>
                </c:pt>
                <c:pt idx="258">
                  <c:v>27.7</c:v>
                </c:pt>
                <c:pt idx="259">
                  <c:v>29.5</c:v>
                </c:pt>
                <c:pt idx="260">
                  <c:v>40.700000000000003</c:v>
                </c:pt>
                <c:pt idx="261">
                  <c:v>40.700000000000003</c:v>
                </c:pt>
                <c:pt idx="262">
                  <c:v>40.700000000000003</c:v>
                </c:pt>
                <c:pt idx="263">
                  <c:v>38.9</c:v>
                </c:pt>
                <c:pt idx="264">
                  <c:v>31.3</c:v>
                </c:pt>
                <c:pt idx="265">
                  <c:v>33.5</c:v>
                </c:pt>
                <c:pt idx="266">
                  <c:v>33.5</c:v>
                </c:pt>
                <c:pt idx="267">
                  <c:v>31.3</c:v>
                </c:pt>
                <c:pt idx="268">
                  <c:v>31.3</c:v>
                </c:pt>
                <c:pt idx="269">
                  <c:v>29.5</c:v>
                </c:pt>
                <c:pt idx="270">
                  <c:v>27.7</c:v>
                </c:pt>
                <c:pt idx="271">
                  <c:v>29.5</c:v>
                </c:pt>
                <c:pt idx="272">
                  <c:v>29.5</c:v>
                </c:pt>
                <c:pt idx="273">
                  <c:v>29.5</c:v>
                </c:pt>
                <c:pt idx="274">
                  <c:v>29.5</c:v>
                </c:pt>
                <c:pt idx="275">
                  <c:v>29.5</c:v>
                </c:pt>
                <c:pt idx="276">
                  <c:v>25.9</c:v>
                </c:pt>
                <c:pt idx="277">
                  <c:v>27.7</c:v>
                </c:pt>
                <c:pt idx="278">
                  <c:v>29.5</c:v>
                </c:pt>
                <c:pt idx="279">
                  <c:v>27.7</c:v>
                </c:pt>
                <c:pt idx="280">
                  <c:v>29.5</c:v>
                </c:pt>
                <c:pt idx="281">
                  <c:v>29.5</c:v>
                </c:pt>
                <c:pt idx="282">
                  <c:v>31.3</c:v>
                </c:pt>
                <c:pt idx="283">
                  <c:v>31.3</c:v>
                </c:pt>
                <c:pt idx="284">
                  <c:v>31.3</c:v>
                </c:pt>
                <c:pt idx="285">
                  <c:v>33.5</c:v>
                </c:pt>
                <c:pt idx="286">
                  <c:v>33.5</c:v>
                </c:pt>
                <c:pt idx="287">
                  <c:v>31.3</c:v>
                </c:pt>
                <c:pt idx="288">
                  <c:v>29.5</c:v>
                </c:pt>
                <c:pt idx="289">
                  <c:v>24.1</c:v>
                </c:pt>
                <c:pt idx="290">
                  <c:v>31.3</c:v>
                </c:pt>
                <c:pt idx="291">
                  <c:v>31.3</c:v>
                </c:pt>
                <c:pt idx="292">
                  <c:v>24.1</c:v>
                </c:pt>
                <c:pt idx="293">
                  <c:v>25.9</c:v>
                </c:pt>
                <c:pt idx="294">
                  <c:v>22.3</c:v>
                </c:pt>
                <c:pt idx="295">
                  <c:v>22.3</c:v>
                </c:pt>
                <c:pt idx="296">
                  <c:v>25.9</c:v>
                </c:pt>
                <c:pt idx="297">
                  <c:v>24.1</c:v>
                </c:pt>
                <c:pt idx="298">
                  <c:v>24.1</c:v>
                </c:pt>
                <c:pt idx="299">
                  <c:v>24.1</c:v>
                </c:pt>
                <c:pt idx="300">
                  <c:v>20.5</c:v>
                </c:pt>
                <c:pt idx="301">
                  <c:v>20.5</c:v>
                </c:pt>
                <c:pt idx="302">
                  <c:v>20.5</c:v>
                </c:pt>
                <c:pt idx="303">
                  <c:v>18.399999999999999</c:v>
                </c:pt>
                <c:pt idx="304">
                  <c:v>20.5</c:v>
                </c:pt>
                <c:pt idx="305">
                  <c:v>20.5</c:v>
                </c:pt>
                <c:pt idx="306">
                  <c:v>16.600000000000001</c:v>
                </c:pt>
                <c:pt idx="307">
                  <c:v>20.5</c:v>
                </c:pt>
                <c:pt idx="308">
                  <c:v>16.600000000000001</c:v>
                </c:pt>
                <c:pt idx="309">
                  <c:v>25.9</c:v>
                </c:pt>
                <c:pt idx="310">
                  <c:v>24.1</c:v>
                </c:pt>
                <c:pt idx="311">
                  <c:v>20.5</c:v>
                </c:pt>
                <c:pt idx="312">
                  <c:v>27.7</c:v>
                </c:pt>
                <c:pt idx="313">
                  <c:v>25.9</c:v>
                </c:pt>
                <c:pt idx="314">
                  <c:v>27.7</c:v>
                </c:pt>
                <c:pt idx="315">
                  <c:v>25.9</c:v>
                </c:pt>
                <c:pt idx="316">
                  <c:v>24.1</c:v>
                </c:pt>
                <c:pt idx="317">
                  <c:v>22.3</c:v>
                </c:pt>
                <c:pt idx="318">
                  <c:v>20.5</c:v>
                </c:pt>
                <c:pt idx="319">
                  <c:v>18.399999999999999</c:v>
                </c:pt>
                <c:pt idx="320">
                  <c:v>18.399999999999999</c:v>
                </c:pt>
                <c:pt idx="321">
                  <c:v>14.8</c:v>
                </c:pt>
                <c:pt idx="322">
                  <c:v>18.399999999999999</c:v>
                </c:pt>
                <c:pt idx="323">
                  <c:v>14.8</c:v>
                </c:pt>
                <c:pt idx="324">
                  <c:v>14.8</c:v>
                </c:pt>
                <c:pt idx="325">
                  <c:v>13</c:v>
                </c:pt>
                <c:pt idx="326">
                  <c:v>14.8</c:v>
                </c:pt>
                <c:pt idx="327">
                  <c:v>9.4</c:v>
                </c:pt>
                <c:pt idx="328">
                  <c:v>13</c:v>
                </c:pt>
                <c:pt idx="329">
                  <c:v>13</c:v>
                </c:pt>
                <c:pt idx="330">
                  <c:v>13</c:v>
                </c:pt>
                <c:pt idx="331">
                  <c:v>11.2</c:v>
                </c:pt>
                <c:pt idx="332">
                  <c:v>11.2</c:v>
                </c:pt>
                <c:pt idx="333">
                  <c:v>11.2</c:v>
                </c:pt>
                <c:pt idx="334">
                  <c:v>13</c:v>
                </c:pt>
                <c:pt idx="335">
                  <c:v>13</c:v>
                </c:pt>
                <c:pt idx="336">
                  <c:v>14.8</c:v>
                </c:pt>
                <c:pt idx="337">
                  <c:v>14.8</c:v>
                </c:pt>
                <c:pt idx="338">
                  <c:v>11.2</c:v>
                </c:pt>
                <c:pt idx="339">
                  <c:v>11.2</c:v>
                </c:pt>
                <c:pt idx="340">
                  <c:v>16.600000000000001</c:v>
                </c:pt>
                <c:pt idx="341">
                  <c:v>18.399999999999999</c:v>
                </c:pt>
                <c:pt idx="342">
                  <c:v>18.399999999999999</c:v>
                </c:pt>
                <c:pt idx="343">
                  <c:v>14.8</c:v>
                </c:pt>
                <c:pt idx="344">
                  <c:v>20.5</c:v>
                </c:pt>
                <c:pt idx="345">
                  <c:v>18.399999999999999</c:v>
                </c:pt>
                <c:pt idx="346">
                  <c:v>14.8</c:v>
                </c:pt>
                <c:pt idx="347">
                  <c:v>9.4</c:v>
                </c:pt>
                <c:pt idx="348">
                  <c:v>18.399999999999999</c:v>
                </c:pt>
                <c:pt idx="349">
                  <c:v>18.399999999999999</c:v>
                </c:pt>
                <c:pt idx="350">
                  <c:v>22.3</c:v>
                </c:pt>
                <c:pt idx="351">
                  <c:v>22.3</c:v>
                </c:pt>
                <c:pt idx="352">
                  <c:v>22.3</c:v>
                </c:pt>
                <c:pt idx="353">
                  <c:v>20.5</c:v>
                </c:pt>
                <c:pt idx="354">
                  <c:v>22.3</c:v>
                </c:pt>
                <c:pt idx="355">
                  <c:v>22.3</c:v>
                </c:pt>
                <c:pt idx="356">
                  <c:v>20.5</c:v>
                </c:pt>
                <c:pt idx="357">
                  <c:v>20.5</c:v>
                </c:pt>
                <c:pt idx="358">
                  <c:v>16.600000000000001</c:v>
                </c:pt>
                <c:pt idx="359">
                  <c:v>18.399999999999999</c:v>
                </c:pt>
                <c:pt idx="360">
                  <c:v>16.600000000000001</c:v>
                </c:pt>
                <c:pt idx="361">
                  <c:v>16.600000000000001</c:v>
                </c:pt>
                <c:pt idx="362">
                  <c:v>16.600000000000001</c:v>
                </c:pt>
                <c:pt idx="363">
                  <c:v>16.600000000000001</c:v>
                </c:pt>
                <c:pt idx="364">
                  <c:v>18.399999999999999</c:v>
                </c:pt>
                <c:pt idx="365">
                  <c:v>16.600000000000001</c:v>
                </c:pt>
                <c:pt idx="366">
                  <c:v>16.600000000000001</c:v>
                </c:pt>
                <c:pt idx="367">
                  <c:v>16.600000000000001</c:v>
                </c:pt>
                <c:pt idx="368">
                  <c:v>18.399999999999999</c:v>
                </c:pt>
                <c:pt idx="369">
                  <c:v>16.600000000000001</c:v>
                </c:pt>
                <c:pt idx="370">
                  <c:v>16.600000000000001</c:v>
                </c:pt>
                <c:pt idx="371">
                  <c:v>14.8</c:v>
                </c:pt>
                <c:pt idx="372">
                  <c:v>13</c:v>
                </c:pt>
                <c:pt idx="373">
                  <c:v>11.2</c:v>
                </c:pt>
                <c:pt idx="374">
                  <c:v>13</c:v>
                </c:pt>
                <c:pt idx="375">
                  <c:v>13</c:v>
                </c:pt>
                <c:pt idx="376">
                  <c:v>14.8</c:v>
                </c:pt>
                <c:pt idx="377">
                  <c:v>14.8</c:v>
                </c:pt>
                <c:pt idx="378">
                  <c:v>16.600000000000001</c:v>
                </c:pt>
                <c:pt idx="379">
                  <c:v>13</c:v>
                </c:pt>
                <c:pt idx="380">
                  <c:v>14.8</c:v>
                </c:pt>
                <c:pt idx="381">
                  <c:v>13</c:v>
                </c:pt>
                <c:pt idx="382">
                  <c:v>9.4</c:v>
                </c:pt>
                <c:pt idx="383">
                  <c:v>9.4</c:v>
                </c:pt>
                <c:pt idx="384">
                  <c:v>11.2</c:v>
                </c:pt>
                <c:pt idx="385">
                  <c:v>13</c:v>
                </c:pt>
                <c:pt idx="386">
                  <c:v>11.2</c:v>
                </c:pt>
                <c:pt idx="387">
                  <c:v>14.8</c:v>
                </c:pt>
                <c:pt idx="388">
                  <c:v>18.399999999999999</c:v>
                </c:pt>
                <c:pt idx="389">
                  <c:v>14.8</c:v>
                </c:pt>
                <c:pt idx="390">
                  <c:v>16.600000000000001</c:v>
                </c:pt>
                <c:pt idx="391">
                  <c:v>13</c:v>
                </c:pt>
                <c:pt idx="392">
                  <c:v>16.600000000000001</c:v>
                </c:pt>
                <c:pt idx="393">
                  <c:v>14.8</c:v>
                </c:pt>
                <c:pt idx="394">
                  <c:v>16.600000000000001</c:v>
                </c:pt>
                <c:pt idx="395">
                  <c:v>16.600000000000001</c:v>
                </c:pt>
                <c:pt idx="396">
                  <c:v>14.8</c:v>
                </c:pt>
                <c:pt idx="397">
                  <c:v>13</c:v>
                </c:pt>
                <c:pt idx="398">
                  <c:v>13</c:v>
                </c:pt>
                <c:pt idx="399">
                  <c:v>14.8</c:v>
                </c:pt>
                <c:pt idx="400">
                  <c:v>13</c:v>
                </c:pt>
                <c:pt idx="401">
                  <c:v>14.8</c:v>
                </c:pt>
                <c:pt idx="402">
                  <c:v>14.8</c:v>
                </c:pt>
                <c:pt idx="403">
                  <c:v>14.8</c:v>
                </c:pt>
                <c:pt idx="404">
                  <c:v>13</c:v>
                </c:pt>
                <c:pt idx="405">
                  <c:v>14.8</c:v>
                </c:pt>
                <c:pt idx="406">
                  <c:v>11.2</c:v>
                </c:pt>
                <c:pt idx="407">
                  <c:v>9.4</c:v>
                </c:pt>
                <c:pt idx="408">
                  <c:v>14.8</c:v>
                </c:pt>
                <c:pt idx="409">
                  <c:v>13</c:v>
                </c:pt>
                <c:pt idx="410">
                  <c:v>14.8</c:v>
                </c:pt>
                <c:pt idx="411">
                  <c:v>13</c:v>
                </c:pt>
                <c:pt idx="412">
                  <c:v>14.8</c:v>
                </c:pt>
                <c:pt idx="413">
                  <c:v>14.8</c:v>
                </c:pt>
                <c:pt idx="414">
                  <c:v>13</c:v>
                </c:pt>
                <c:pt idx="415">
                  <c:v>13</c:v>
                </c:pt>
                <c:pt idx="416">
                  <c:v>9.4</c:v>
                </c:pt>
                <c:pt idx="417">
                  <c:v>9.4</c:v>
                </c:pt>
                <c:pt idx="418">
                  <c:v>7.6</c:v>
                </c:pt>
                <c:pt idx="419">
                  <c:v>9.4</c:v>
                </c:pt>
                <c:pt idx="420">
                  <c:v>11.2</c:v>
                </c:pt>
                <c:pt idx="421">
                  <c:v>9.4</c:v>
                </c:pt>
                <c:pt idx="422">
                  <c:v>13</c:v>
                </c:pt>
                <c:pt idx="423">
                  <c:v>9.4</c:v>
                </c:pt>
                <c:pt idx="424">
                  <c:v>11.2</c:v>
                </c:pt>
                <c:pt idx="425">
                  <c:v>11.2</c:v>
                </c:pt>
                <c:pt idx="426">
                  <c:v>14.8</c:v>
                </c:pt>
                <c:pt idx="427">
                  <c:v>13</c:v>
                </c:pt>
                <c:pt idx="428">
                  <c:v>18.399999999999999</c:v>
                </c:pt>
                <c:pt idx="429">
                  <c:v>16.600000000000001</c:v>
                </c:pt>
                <c:pt idx="430">
                  <c:v>16.600000000000001</c:v>
                </c:pt>
                <c:pt idx="431">
                  <c:v>16.600000000000001</c:v>
                </c:pt>
                <c:pt idx="432">
                  <c:v>22.3</c:v>
                </c:pt>
                <c:pt idx="433">
                  <c:v>18.399999999999999</c:v>
                </c:pt>
                <c:pt idx="434">
                  <c:v>22.3</c:v>
                </c:pt>
                <c:pt idx="435">
                  <c:v>20.5</c:v>
                </c:pt>
                <c:pt idx="436">
                  <c:v>24.1</c:v>
                </c:pt>
                <c:pt idx="437">
                  <c:v>20.5</c:v>
                </c:pt>
                <c:pt idx="438">
                  <c:v>20.5</c:v>
                </c:pt>
                <c:pt idx="439">
                  <c:v>20.5</c:v>
                </c:pt>
                <c:pt idx="440">
                  <c:v>20.5</c:v>
                </c:pt>
                <c:pt idx="441">
                  <c:v>22.3</c:v>
                </c:pt>
                <c:pt idx="442">
                  <c:v>22.3</c:v>
                </c:pt>
                <c:pt idx="443">
                  <c:v>24.1</c:v>
                </c:pt>
                <c:pt idx="444">
                  <c:v>22.3</c:v>
                </c:pt>
                <c:pt idx="445">
                  <c:v>22.3</c:v>
                </c:pt>
                <c:pt idx="446">
                  <c:v>20.5</c:v>
                </c:pt>
                <c:pt idx="447">
                  <c:v>24.1</c:v>
                </c:pt>
                <c:pt idx="448">
                  <c:v>22.3</c:v>
                </c:pt>
                <c:pt idx="449">
                  <c:v>24.1</c:v>
                </c:pt>
                <c:pt idx="450">
                  <c:v>22.3</c:v>
                </c:pt>
                <c:pt idx="451">
                  <c:v>25.9</c:v>
                </c:pt>
                <c:pt idx="452">
                  <c:v>27.7</c:v>
                </c:pt>
                <c:pt idx="453">
                  <c:v>29.5</c:v>
                </c:pt>
                <c:pt idx="454">
                  <c:v>29.5</c:v>
                </c:pt>
                <c:pt idx="455">
                  <c:v>29.5</c:v>
                </c:pt>
                <c:pt idx="456">
                  <c:v>27.7</c:v>
                </c:pt>
                <c:pt idx="457">
                  <c:v>25.9</c:v>
                </c:pt>
                <c:pt idx="458">
                  <c:v>25.9</c:v>
                </c:pt>
                <c:pt idx="459">
                  <c:v>24.1</c:v>
                </c:pt>
                <c:pt idx="460">
                  <c:v>27.7</c:v>
                </c:pt>
                <c:pt idx="461">
                  <c:v>25.9</c:v>
                </c:pt>
                <c:pt idx="462">
                  <c:v>25.9</c:v>
                </c:pt>
                <c:pt idx="463">
                  <c:v>22.3</c:v>
                </c:pt>
                <c:pt idx="464">
                  <c:v>24.1</c:v>
                </c:pt>
                <c:pt idx="465">
                  <c:v>20.5</c:v>
                </c:pt>
                <c:pt idx="466">
                  <c:v>24.1</c:v>
                </c:pt>
                <c:pt idx="467">
                  <c:v>27.7</c:v>
                </c:pt>
                <c:pt idx="468">
                  <c:v>27.7</c:v>
                </c:pt>
                <c:pt idx="469">
                  <c:v>25.9</c:v>
                </c:pt>
                <c:pt idx="470">
                  <c:v>27.7</c:v>
                </c:pt>
                <c:pt idx="471">
                  <c:v>29.5</c:v>
                </c:pt>
                <c:pt idx="472">
                  <c:v>27.7</c:v>
                </c:pt>
                <c:pt idx="473">
                  <c:v>27.7</c:v>
                </c:pt>
                <c:pt idx="474">
                  <c:v>33.5</c:v>
                </c:pt>
                <c:pt idx="475">
                  <c:v>31.3</c:v>
                </c:pt>
                <c:pt idx="476">
                  <c:v>27.7</c:v>
                </c:pt>
                <c:pt idx="477">
                  <c:v>33.5</c:v>
                </c:pt>
                <c:pt idx="478">
                  <c:v>29.5</c:v>
                </c:pt>
                <c:pt idx="479">
                  <c:v>31.3</c:v>
                </c:pt>
                <c:pt idx="480">
                  <c:v>29.5</c:v>
                </c:pt>
                <c:pt idx="481">
                  <c:v>29.5</c:v>
                </c:pt>
                <c:pt idx="482">
                  <c:v>29.5</c:v>
                </c:pt>
                <c:pt idx="483">
                  <c:v>29.5</c:v>
                </c:pt>
                <c:pt idx="484">
                  <c:v>27.7</c:v>
                </c:pt>
                <c:pt idx="485">
                  <c:v>25.9</c:v>
                </c:pt>
                <c:pt idx="486">
                  <c:v>24.1</c:v>
                </c:pt>
                <c:pt idx="487">
                  <c:v>24.1</c:v>
                </c:pt>
                <c:pt idx="488">
                  <c:v>22.3</c:v>
                </c:pt>
                <c:pt idx="489">
                  <c:v>22.3</c:v>
                </c:pt>
                <c:pt idx="490">
                  <c:v>27.7</c:v>
                </c:pt>
                <c:pt idx="491">
                  <c:v>25.9</c:v>
                </c:pt>
                <c:pt idx="492">
                  <c:v>24.1</c:v>
                </c:pt>
                <c:pt idx="493">
                  <c:v>24.1</c:v>
                </c:pt>
                <c:pt idx="494">
                  <c:v>24.1</c:v>
                </c:pt>
                <c:pt idx="495">
                  <c:v>27.7</c:v>
                </c:pt>
                <c:pt idx="496">
                  <c:v>22.3</c:v>
                </c:pt>
                <c:pt idx="497">
                  <c:v>24.1</c:v>
                </c:pt>
                <c:pt idx="498">
                  <c:v>22.3</c:v>
                </c:pt>
                <c:pt idx="499">
                  <c:v>27.7</c:v>
                </c:pt>
                <c:pt idx="500">
                  <c:v>35.299999999999997</c:v>
                </c:pt>
                <c:pt idx="501">
                  <c:v>35.299999999999997</c:v>
                </c:pt>
                <c:pt idx="502">
                  <c:v>37.1</c:v>
                </c:pt>
                <c:pt idx="503">
                  <c:v>33.5</c:v>
                </c:pt>
                <c:pt idx="504">
                  <c:v>35.299999999999997</c:v>
                </c:pt>
                <c:pt idx="505">
                  <c:v>38.9</c:v>
                </c:pt>
                <c:pt idx="506">
                  <c:v>35.299999999999997</c:v>
                </c:pt>
                <c:pt idx="507">
                  <c:v>38.9</c:v>
                </c:pt>
                <c:pt idx="508">
                  <c:v>35.299999999999997</c:v>
                </c:pt>
                <c:pt idx="509">
                  <c:v>38.9</c:v>
                </c:pt>
                <c:pt idx="510">
                  <c:v>35.299999999999997</c:v>
                </c:pt>
                <c:pt idx="511">
                  <c:v>31.3</c:v>
                </c:pt>
                <c:pt idx="512">
                  <c:v>29.5</c:v>
                </c:pt>
                <c:pt idx="513">
                  <c:v>29.5</c:v>
                </c:pt>
                <c:pt idx="514">
                  <c:v>35.299999999999997</c:v>
                </c:pt>
                <c:pt idx="515">
                  <c:v>31.3</c:v>
                </c:pt>
                <c:pt idx="516">
                  <c:v>57.2</c:v>
                </c:pt>
                <c:pt idx="517">
                  <c:v>50</c:v>
                </c:pt>
                <c:pt idx="518">
                  <c:v>31.3</c:v>
                </c:pt>
                <c:pt idx="519">
                  <c:v>33.5</c:v>
                </c:pt>
                <c:pt idx="520">
                  <c:v>35.299999999999997</c:v>
                </c:pt>
                <c:pt idx="521">
                  <c:v>37.1</c:v>
                </c:pt>
                <c:pt idx="522">
                  <c:v>38.9</c:v>
                </c:pt>
                <c:pt idx="523">
                  <c:v>37.1</c:v>
                </c:pt>
                <c:pt idx="524">
                  <c:v>38.9</c:v>
                </c:pt>
                <c:pt idx="525">
                  <c:v>38.9</c:v>
                </c:pt>
                <c:pt idx="526">
                  <c:v>38.9</c:v>
                </c:pt>
                <c:pt idx="527">
                  <c:v>38.9</c:v>
                </c:pt>
                <c:pt idx="528">
                  <c:v>42.5</c:v>
                </c:pt>
                <c:pt idx="529">
                  <c:v>44.3</c:v>
                </c:pt>
                <c:pt idx="530">
                  <c:v>50</c:v>
                </c:pt>
                <c:pt idx="531">
                  <c:v>51.8</c:v>
                </c:pt>
                <c:pt idx="532">
                  <c:v>51.8</c:v>
                </c:pt>
                <c:pt idx="533">
                  <c:v>46.4</c:v>
                </c:pt>
                <c:pt idx="534">
                  <c:v>48.2</c:v>
                </c:pt>
                <c:pt idx="535">
                  <c:v>48.2</c:v>
                </c:pt>
                <c:pt idx="536">
                  <c:v>50</c:v>
                </c:pt>
                <c:pt idx="537">
                  <c:v>48.2</c:v>
                </c:pt>
                <c:pt idx="538">
                  <c:v>46.4</c:v>
                </c:pt>
                <c:pt idx="539">
                  <c:v>46.4</c:v>
                </c:pt>
                <c:pt idx="540">
                  <c:v>46.4</c:v>
                </c:pt>
                <c:pt idx="541">
                  <c:v>46.4</c:v>
                </c:pt>
                <c:pt idx="542">
                  <c:v>48.2</c:v>
                </c:pt>
                <c:pt idx="543">
                  <c:v>51.8</c:v>
                </c:pt>
                <c:pt idx="544">
                  <c:v>57.2</c:v>
                </c:pt>
                <c:pt idx="545">
                  <c:v>44.3</c:v>
                </c:pt>
                <c:pt idx="546">
                  <c:v>44.3</c:v>
                </c:pt>
                <c:pt idx="547">
                  <c:v>42.5</c:v>
                </c:pt>
                <c:pt idx="548">
                  <c:v>48.2</c:v>
                </c:pt>
                <c:pt idx="549">
                  <c:v>46.4</c:v>
                </c:pt>
                <c:pt idx="550">
                  <c:v>50</c:v>
                </c:pt>
                <c:pt idx="551">
                  <c:v>51.8</c:v>
                </c:pt>
                <c:pt idx="552">
                  <c:v>55.4</c:v>
                </c:pt>
                <c:pt idx="553">
                  <c:v>53.6</c:v>
                </c:pt>
                <c:pt idx="554">
                  <c:v>55.4</c:v>
                </c:pt>
                <c:pt idx="555">
                  <c:v>63</c:v>
                </c:pt>
                <c:pt idx="556">
                  <c:v>59.4</c:v>
                </c:pt>
                <c:pt idx="557">
                  <c:v>59.4</c:v>
                </c:pt>
                <c:pt idx="558">
                  <c:v>53.6</c:v>
                </c:pt>
                <c:pt idx="559">
                  <c:v>63</c:v>
                </c:pt>
                <c:pt idx="560">
                  <c:v>61.2</c:v>
                </c:pt>
                <c:pt idx="561">
                  <c:v>63</c:v>
                </c:pt>
                <c:pt idx="562">
                  <c:v>57.2</c:v>
                </c:pt>
                <c:pt idx="563">
                  <c:v>59.4</c:v>
                </c:pt>
                <c:pt idx="564">
                  <c:v>61.2</c:v>
                </c:pt>
                <c:pt idx="565">
                  <c:v>55.4</c:v>
                </c:pt>
                <c:pt idx="566">
                  <c:v>55.4</c:v>
                </c:pt>
                <c:pt idx="567">
                  <c:v>53.6</c:v>
                </c:pt>
                <c:pt idx="568">
                  <c:v>50</c:v>
                </c:pt>
                <c:pt idx="569">
                  <c:v>51.8</c:v>
                </c:pt>
                <c:pt idx="570">
                  <c:v>53.6</c:v>
                </c:pt>
                <c:pt idx="571">
                  <c:v>42.5</c:v>
                </c:pt>
                <c:pt idx="572">
                  <c:v>44.3</c:v>
                </c:pt>
                <c:pt idx="573">
                  <c:v>46.4</c:v>
                </c:pt>
                <c:pt idx="574">
                  <c:v>51.8</c:v>
                </c:pt>
                <c:pt idx="575">
                  <c:v>42.5</c:v>
                </c:pt>
                <c:pt idx="576">
                  <c:v>48.2</c:v>
                </c:pt>
                <c:pt idx="577">
                  <c:v>35.299999999999997</c:v>
                </c:pt>
                <c:pt idx="578">
                  <c:v>50</c:v>
                </c:pt>
                <c:pt idx="579">
                  <c:v>48.2</c:v>
                </c:pt>
                <c:pt idx="580">
                  <c:v>44.3</c:v>
                </c:pt>
                <c:pt idx="581">
                  <c:v>42.5</c:v>
                </c:pt>
                <c:pt idx="582">
                  <c:v>46.4</c:v>
                </c:pt>
                <c:pt idx="583">
                  <c:v>42.5</c:v>
                </c:pt>
                <c:pt idx="584">
                  <c:v>46.4</c:v>
                </c:pt>
                <c:pt idx="585">
                  <c:v>44.3</c:v>
                </c:pt>
                <c:pt idx="586">
                  <c:v>50</c:v>
                </c:pt>
                <c:pt idx="587">
                  <c:v>53.6</c:v>
                </c:pt>
                <c:pt idx="588">
                  <c:v>48.2</c:v>
                </c:pt>
                <c:pt idx="589">
                  <c:v>38.9</c:v>
                </c:pt>
                <c:pt idx="590">
                  <c:v>42.5</c:v>
                </c:pt>
                <c:pt idx="591">
                  <c:v>42.5</c:v>
                </c:pt>
                <c:pt idx="592">
                  <c:v>53.6</c:v>
                </c:pt>
                <c:pt idx="593">
                  <c:v>57.2</c:v>
                </c:pt>
                <c:pt idx="594">
                  <c:v>48.2</c:v>
                </c:pt>
                <c:pt idx="595">
                  <c:v>53.6</c:v>
                </c:pt>
                <c:pt idx="596">
                  <c:v>53.6</c:v>
                </c:pt>
                <c:pt idx="597">
                  <c:v>51.8</c:v>
                </c:pt>
                <c:pt idx="598">
                  <c:v>51.8</c:v>
                </c:pt>
                <c:pt idx="599">
                  <c:v>53.6</c:v>
                </c:pt>
                <c:pt idx="600">
                  <c:v>55.4</c:v>
                </c:pt>
                <c:pt idx="601">
                  <c:v>51.8</c:v>
                </c:pt>
                <c:pt idx="602">
                  <c:v>42.5</c:v>
                </c:pt>
                <c:pt idx="603">
                  <c:v>46.4</c:v>
                </c:pt>
                <c:pt idx="604">
                  <c:v>25.9</c:v>
                </c:pt>
                <c:pt idx="605">
                  <c:v>29.5</c:v>
                </c:pt>
                <c:pt idx="606">
                  <c:v>37.1</c:v>
                </c:pt>
                <c:pt idx="607">
                  <c:v>40.700000000000003</c:v>
                </c:pt>
                <c:pt idx="608">
                  <c:v>42.5</c:v>
                </c:pt>
                <c:pt idx="609">
                  <c:v>33.5</c:v>
                </c:pt>
                <c:pt idx="610">
                  <c:v>29.5</c:v>
                </c:pt>
                <c:pt idx="611">
                  <c:v>29.5</c:v>
                </c:pt>
                <c:pt idx="612">
                  <c:v>37.1</c:v>
                </c:pt>
                <c:pt idx="613">
                  <c:v>27.7</c:v>
                </c:pt>
                <c:pt idx="614">
                  <c:v>37.1</c:v>
                </c:pt>
                <c:pt idx="615">
                  <c:v>35.299999999999997</c:v>
                </c:pt>
                <c:pt idx="616">
                  <c:v>35.299999999999997</c:v>
                </c:pt>
                <c:pt idx="617">
                  <c:v>40.700000000000003</c:v>
                </c:pt>
                <c:pt idx="618">
                  <c:v>38.9</c:v>
                </c:pt>
                <c:pt idx="619">
                  <c:v>42.5</c:v>
                </c:pt>
                <c:pt idx="620">
                  <c:v>51.8</c:v>
                </c:pt>
                <c:pt idx="621">
                  <c:v>48.2</c:v>
                </c:pt>
                <c:pt idx="622">
                  <c:v>37.1</c:v>
                </c:pt>
                <c:pt idx="623">
                  <c:v>25.9</c:v>
                </c:pt>
                <c:pt idx="624">
                  <c:v>27.7</c:v>
                </c:pt>
                <c:pt idx="625">
                  <c:v>42.5</c:v>
                </c:pt>
                <c:pt idx="626">
                  <c:v>35.299999999999997</c:v>
                </c:pt>
                <c:pt idx="627">
                  <c:v>42.5</c:v>
                </c:pt>
                <c:pt idx="628">
                  <c:v>44.3</c:v>
                </c:pt>
                <c:pt idx="629">
                  <c:v>42.5</c:v>
                </c:pt>
                <c:pt idx="630">
                  <c:v>46.4</c:v>
                </c:pt>
                <c:pt idx="631">
                  <c:v>48.2</c:v>
                </c:pt>
                <c:pt idx="632">
                  <c:v>48.2</c:v>
                </c:pt>
                <c:pt idx="633">
                  <c:v>50</c:v>
                </c:pt>
                <c:pt idx="634">
                  <c:v>50</c:v>
                </c:pt>
                <c:pt idx="635">
                  <c:v>53.6</c:v>
                </c:pt>
                <c:pt idx="636">
                  <c:v>55.4</c:v>
                </c:pt>
                <c:pt idx="637">
                  <c:v>53.6</c:v>
                </c:pt>
                <c:pt idx="638">
                  <c:v>59.4</c:v>
                </c:pt>
                <c:pt idx="639">
                  <c:v>57.2</c:v>
                </c:pt>
                <c:pt idx="640">
                  <c:v>57.2</c:v>
                </c:pt>
                <c:pt idx="641">
                  <c:v>55.4</c:v>
                </c:pt>
                <c:pt idx="642">
                  <c:v>53.6</c:v>
                </c:pt>
                <c:pt idx="643">
                  <c:v>51.8</c:v>
                </c:pt>
                <c:pt idx="644">
                  <c:v>50</c:v>
                </c:pt>
                <c:pt idx="645">
                  <c:v>51.8</c:v>
                </c:pt>
                <c:pt idx="646">
                  <c:v>53.6</c:v>
                </c:pt>
                <c:pt idx="647">
                  <c:v>53.6</c:v>
                </c:pt>
                <c:pt idx="648">
                  <c:v>55.4</c:v>
                </c:pt>
                <c:pt idx="649">
                  <c:v>55.4</c:v>
                </c:pt>
                <c:pt idx="650">
                  <c:v>61.2</c:v>
                </c:pt>
                <c:pt idx="651">
                  <c:v>61.2</c:v>
                </c:pt>
                <c:pt idx="652">
                  <c:v>55.4</c:v>
                </c:pt>
                <c:pt idx="653">
                  <c:v>55.4</c:v>
                </c:pt>
                <c:pt idx="654">
                  <c:v>57.2</c:v>
                </c:pt>
                <c:pt idx="655">
                  <c:v>59.4</c:v>
                </c:pt>
                <c:pt idx="656">
                  <c:v>35.299999999999997</c:v>
                </c:pt>
                <c:pt idx="657">
                  <c:v>33.5</c:v>
                </c:pt>
                <c:pt idx="658">
                  <c:v>55.4</c:v>
                </c:pt>
                <c:pt idx="659">
                  <c:v>61.2</c:v>
                </c:pt>
                <c:pt idx="660">
                  <c:v>37.1</c:v>
                </c:pt>
                <c:pt idx="661">
                  <c:v>35.299999999999997</c:v>
                </c:pt>
                <c:pt idx="662">
                  <c:v>35.299999999999997</c:v>
                </c:pt>
                <c:pt idx="663">
                  <c:v>37.1</c:v>
                </c:pt>
                <c:pt idx="664">
                  <c:v>31.3</c:v>
                </c:pt>
                <c:pt idx="665">
                  <c:v>33.5</c:v>
                </c:pt>
                <c:pt idx="666">
                  <c:v>37.1</c:v>
                </c:pt>
                <c:pt idx="667">
                  <c:v>57.2</c:v>
                </c:pt>
                <c:pt idx="668">
                  <c:v>50</c:v>
                </c:pt>
                <c:pt idx="669">
                  <c:v>46.4</c:v>
                </c:pt>
                <c:pt idx="670">
                  <c:v>38.9</c:v>
                </c:pt>
                <c:pt idx="671">
                  <c:v>37.1</c:v>
                </c:pt>
                <c:pt idx="672">
                  <c:v>38.9</c:v>
                </c:pt>
                <c:pt idx="673">
                  <c:v>33.5</c:v>
                </c:pt>
                <c:pt idx="674">
                  <c:v>35.299999999999997</c:v>
                </c:pt>
                <c:pt idx="675">
                  <c:v>35.299999999999997</c:v>
                </c:pt>
                <c:pt idx="676">
                  <c:v>35.299999999999997</c:v>
                </c:pt>
                <c:pt idx="677">
                  <c:v>38.9</c:v>
                </c:pt>
                <c:pt idx="678">
                  <c:v>61.2</c:v>
                </c:pt>
                <c:pt idx="679">
                  <c:v>57.2</c:v>
                </c:pt>
                <c:pt idx="680">
                  <c:v>51.8</c:v>
                </c:pt>
                <c:pt idx="681">
                  <c:v>35.299999999999997</c:v>
                </c:pt>
                <c:pt idx="682">
                  <c:v>61.2</c:v>
                </c:pt>
                <c:pt idx="683">
                  <c:v>79.599999999999994</c:v>
                </c:pt>
                <c:pt idx="684">
                  <c:v>77.8</c:v>
                </c:pt>
                <c:pt idx="685">
                  <c:v>72.400000000000006</c:v>
                </c:pt>
                <c:pt idx="686">
                  <c:v>77.8</c:v>
                </c:pt>
                <c:pt idx="687">
                  <c:v>79.599999999999994</c:v>
                </c:pt>
                <c:pt idx="688">
                  <c:v>77.8</c:v>
                </c:pt>
                <c:pt idx="689">
                  <c:v>72.400000000000006</c:v>
                </c:pt>
                <c:pt idx="690">
                  <c:v>76</c:v>
                </c:pt>
                <c:pt idx="691">
                  <c:v>76</c:v>
                </c:pt>
                <c:pt idx="692">
                  <c:v>70.2</c:v>
                </c:pt>
                <c:pt idx="693">
                  <c:v>79.599999999999994</c:v>
                </c:pt>
                <c:pt idx="694">
                  <c:v>70.2</c:v>
                </c:pt>
                <c:pt idx="695">
                  <c:v>79.599999999999994</c:v>
                </c:pt>
                <c:pt idx="696">
                  <c:v>77.8</c:v>
                </c:pt>
                <c:pt idx="697">
                  <c:v>72.400000000000006</c:v>
                </c:pt>
                <c:pt idx="698">
                  <c:v>72.400000000000006</c:v>
                </c:pt>
                <c:pt idx="699">
                  <c:v>76</c:v>
                </c:pt>
                <c:pt idx="700">
                  <c:v>72.400000000000006</c:v>
                </c:pt>
                <c:pt idx="701">
                  <c:v>74.2</c:v>
                </c:pt>
                <c:pt idx="702">
                  <c:v>68.400000000000006</c:v>
                </c:pt>
                <c:pt idx="703">
                  <c:v>68.400000000000006</c:v>
                </c:pt>
                <c:pt idx="704">
                  <c:v>70.2</c:v>
                </c:pt>
                <c:pt idx="705">
                  <c:v>76</c:v>
                </c:pt>
                <c:pt idx="706">
                  <c:v>76</c:v>
                </c:pt>
                <c:pt idx="707">
                  <c:v>74.2</c:v>
                </c:pt>
                <c:pt idx="708">
                  <c:v>74.2</c:v>
                </c:pt>
                <c:pt idx="709">
                  <c:v>81.400000000000006</c:v>
                </c:pt>
                <c:pt idx="710">
                  <c:v>79.599999999999994</c:v>
                </c:pt>
                <c:pt idx="711">
                  <c:v>77.8</c:v>
                </c:pt>
                <c:pt idx="712">
                  <c:v>76</c:v>
                </c:pt>
                <c:pt idx="713">
                  <c:v>76</c:v>
                </c:pt>
                <c:pt idx="714">
                  <c:v>70.2</c:v>
                </c:pt>
                <c:pt idx="715">
                  <c:v>68.400000000000006</c:v>
                </c:pt>
                <c:pt idx="716">
                  <c:v>68.400000000000006</c:v>
                </c:pt>
                <c:pt idx="717">
                  <c:v>70.2</c:v>
                </c:pt>
                <c:pt idx="718">
                  <c:v>68.400000000000006</c:v>
                </c:pt>
                <c:pt idx="719">
                  <c:v>72.400000000000006</c:v>
                </c:pt>
                <c:pt idx="720">
                  <c:v>72.400000000000006</c:v>
                </c:pt>
                <c:pt idx="721">
                  <c:v>64.8</c:v>
                </c:pt>
                <c:pt idx="722">
                  <c:v>64.8</c:v>
                </c:pt>
                <c:pt idx="723">
                  <c:v>57.2</c:v>
                </c:pt>
                <c:pt idx="724">
                  <c:v>68.400000000000006</c:v>
                </c:pt>
                <c:pt idx="725">
                  <c:v>64.8</c:v>
                </c:pt>
                <c:pt idx="726">
                  <c:v>64.8</c:v>
                </c:pt>
                <c:pt idx="727">
                  <c:v>64.8</c:v>
                </c:pt>
                <c:pt idx="728">
                  <c:v>66.599999999999994</c:v>
                </c:pt>
                <c:pt idx="729">
                  <c:v>70.2</c:v>
                </c:pt>
                <c:pt idx="730">
                  <c:v>68.400000000000006</c:v>
                </c:pt>
                <c:pt idx="731">
                  <c:v>68.400000000000006</c:v>
                </c:pt>
                <c:pt idx="732">
                  <c:v>68.400000000000006</c:v>
                </c:pt>
                <c:pt idx="733">
                  <c:v>68.400000000000006</c:v>
                </c:pt>
                <c:pt idx="734">
                  <c:v>66.599999999999994</c:v>
                </c:pt>
                <c:pt idx="735">
                  <c:v>46.4</c:v>
                </c:pt>
                <c:pt idx="736">
                  <c:v>50</c:v>
                </c:pt>
                <c:pt idx="737">
                  <c:v>46.4</c:v>
                </c:pt>
                <c:pt idx="738">
                  <c:v>68.400000000000006</c:v>
                </c:pt>
                <c:pt idx="739">
                  <c:v>66.599999999999994</c:v>
                </c:pt>
                <c:pt idx="740">
                  <c:v>66.599999999999994</c:v>
                </c:pt>
                <c:pt idx="741">
                  <c:v>61.2</c:v>
                </c:pt>
                <c:pt idx="742">
                  <c:v>64.8</c:v>
                </c:pt>
                <c:pt idx="743">
                  <c:v>68.400000000000006</c:v>
                </c:pt>
                <c:pt idx="744">
                  <c:v>66.599999999999994</c:v>
                </c:pt>
                <c:pt idx="745">
                  <c:v>64.8</c:v>
                </c:pt>
                <c:pt idx="746">
                  <c:v>53.6</c:v>
                </c:pt>
                <c:pt idx="747">
                  <c:v>48.2</c:v>
                </c:pt>
                <c:pt idx="748">
                  <c:v>50</c:v>
                </c:pt>
                <c:pt idx="749">
                  <c:v>64.8</c:v>
                </c:pt>
                <c:pt idx="750">
                  <c:v>63</c:v>
                </c:pt>
                <c:pt idx="751">
                  <c:v>61.2</c:v>
                </c:pt>
                <c:pt idx="752">
                  <c:v>61.2</c:v>
                </c:pt>
                <c:pt idx="753">
                  <c:v>63</c:v>
                </c:pt>
                <c:pt idx="754">
                  <c:v>64.8</c:v>
                </c:pt>
                <c:pt idx="755">
                  <c:v>63</c:v>
                </c:pt>
                <c:pt idx="756">
                  <c:v>59.4</c:v>
                </c:pt>
                <c:pt idx="757">
                  <c:v>61.2</c:v>
                </c:pt>
                <c:pt idx="758">
                  <c:v>61.2</c:v>
                </c:pt>
                <c:pt idx="759">
                  <c:v>59.4</c:v>
                </c:pt>
                <c:pt idx="760">
                  <c:v>59.4</c:v>
                </c:pt>
                <c:pt idx="761">
                  <c:v>61.2</c:v>
                </c:pt>
                <c:pt idx="762">
                  <c:v>57.2</c:v>
                </c:pt>
                <c:pt idx="763">
                  <c:v>57.2</c:v>
                </c:pt>
                <c:pt idx="764">
                  <c:v>53.6</c:v>
                </c:pt>
                <c:pt idx="765">
                  <c:v>61.2</c:v>
                </c:pt>
                <c:pt idx="766">
                  <c:v>68.400000000000006</c:v>
                </c:pt>
                <c:pt idx="767">
                  <c:v>48.2</c:v>
                </c:pt>
                <c:pt idx="768">
                  <c:v>50</c:v>
                </c:pt>
                <c:pt idx="769">
                  <c:v>70.2</c:v>
                </c:pt>
                <c:pt idx="770">
                  <c:v>50</c:v>
                </c:pt>
                <c:pt idx="771">
                  <c:v>55.4</c:v>
                </c:pt>
                <c:pt idx="772">
                  <c:v>57.2</c:v>
                </c:pt>
                <c:pt idx="773">
                  <c:v>57.2</c:v>
                </c:pt>
                <c:pt idx="774">
                  <c:v>61.2</c:v>
                </c:pt>
                <c:pt idx="775">
                  <c:v>64.8</c:v>
                </c:pt>
                <c:pt idx="776">
                  <c:v>68.400000000000006</c:v>
                </c:pt>
                <c:pt idx="777">
                  <c:v>61.2</c:v>
                </c:pt>
                <c:pt idx="778">
                  <c:v>64.8</c:v>
                </c:pt>
                <c:pt idx="779">
                  <c:v>87.1</c:v>
                </c:pt>
                <c:pt idx="780">
                  <c:v>79.599999999999994</c:v>
                </c:pt>
                <c:pt idx="781">
                  <c:v>57.2</c:v>
                </c:pt>
                <c:pt idx="782">
                  <c:v>55.4</c:v>
                </c:pt>
                <c:pt idx="783">
                  <c:v>51.8</c:v>
                </c:pt>
                <c:pt idx="784">
                  <c:v>76</c:v>
                </c:pt>
                <c:pt idx="785">
                  <c:v>72.400000000000006</c:v>
                </c:pt>
                <c:pt idx="786">
                  <c:v>72.400000000000006</c:v>
                </c:pt>
                <c:pt idx="787">
                  <c:v>51.8</c:v>
                </c:pt>
                <c:pt idx="788">
                  <c:v>57.2</c:v>
                </c:pt>
                <c:pt idx="789">
                  <c:v>51.8</c:v>
                </c:pt>
                <c:pt idx="790">
                  <c:v>61.2</c:v>
                </c:pt>
                <c:pt idx="791">
                  <c:v>61.2</c:v>
                </c:pt>
                <c:pt idx="792">
                  <c:v>53.6</c:v>
                </c:pt>
                <c:pt idx="793">
                  <c:v>76</c:v>
                </c:pt>
                <c:pt idx="794">
                  <c:v>77.8</c:v>
                </c:pt>
                <c:pt idx="795">
                  <c:v>72.400000000000006</c:v>
                </c:pt>
                <c:pt idx="796">
                  <c:v>51.8</c:v>
                </c:pt>
                <c:pt idx="797">
                  <c:v>51.8</c:v>
                </c:pt>
                <c:pt idx="798">
                  <c:v>61.2</c:v>
                </c:pt>
                <c:pt idx="799">
                  <c:v>87.1</c:v>
                </c:pt>
                <c:pt idx="800">
                  <c:v>79.599999999999994</c:v>
                </c:pt>
                <c:pt idx="801">
                  <c:v>55.4</c:v>
                </c:pt>
                <c:pt idx="802">
                  <c:v>57.2</c:v>
                </c:pt>
                <c:pt idx="803">
                  <c:v>55.4</c:v>
                </c:pt>
                <c:pt idx="804">
                  <c:v>59.4</c:v>
                </c:pt>
                <c:pt idx="805">
                  <c:v>63</c:v>
                </c:pt>
                <c:pt idx="806">
                  <c:v>64.8</c:v>
                </c:pt>
                <c:pt idx="807">
                  <c:v>72.400000000000006</c:v>
                </c:pt>
                <c:pt idx="808">
                  <c:v>74.2</c:v>
                </c:pt>
                <c:pt idx="809">
                  <c:v>72.400000000000006</c:v>
                </c:pt>
                <c:pt idx="810">
                  <c:v>70.2</c:v>
                </c:pt>
                <c:pt idx="811">
                  <c:v>57.2</c:v>
                </c:pt>
                <c:pt idx="812">
                  <c:v>61.2</c:v>
                </c:pt>
                <c:pt idx="813">
                  <c:v>83.2</c:v>
                </c:pt>
                <c:pt idx="814">
                  <c:v>79.599999999999994</c:v>
                </c:pt>
                <c:pt idx="815">
                  <c:v>72.400000000000006</c:v>
                </c:pt>
                <c:pt idx="816">
                  <c:v>66.599999999999994</c:v>
                </c:pt>
                <c:pt idx="817">
                  <c:v>61.2</c:v>
                </c:pt>
                <c:pt idx="818">
                  <c:v>66.599999999999994</c:v>
                </c:pt>
                <c:pt idx="819">
                  <c:v>63</c:v>
                </c:pt>
                <c:pt idx="820">
                  <c:v>61.2</c:v>
                </c:pt>
                <c:pt idx="821">
                  <c:v>68.400000000000006</c:v>
                </c:pt>
                <c:pt idx="822">
                  <c:v>72.400000000000006</c:v>
                </c:pt>
                <c:pt idx="823">
                  <c:v>76</c:v>
                </c:pt>
                <c:pt idx="824">
                  <c:v>79.599999999999994</c:v>
                </c:pt>
                <c:pt idx="825">
                  <c:v>76</c:v>
                </c:pt>
                <c:pt idx="826">
                  <c:v>83.2</c:v>
                </c:pt>
                <c:pt idx="827">
                  <c:v>87.1</c:v>
                </c:pt>
                <c:pt idx="828">
                  <c:v>83.2</c:v>
                </c:pt>
                <c:pt idx="829">
                  <c:v>88.9</c:v>
                </c:pt>
                <c:pt idx="830">
                  <c:v>81.400000000000006</c:v>
                </c:pt>
                <c:pt idx="831">
                  <c:v>81.400000000000006</c:v>
                </c:pt>
                <c:pt idx="832">
                  <c:v>72.400000000000006</c:v>
                </c:pt>
                <c:pt idx="833">
                  <c:v>68.400000000000006</c:v>
                </c:pt>
                <c:pt idx="834">
                  <c:v>53.6</c:v>
                </c:pt>
                <c:pt idx="835">
                  <c:v>51.8</c:v>
                </c:pt>
                <c:pt idx="836">
                  <c:v>55.4</c:v>
                </c:pt>
                <c:pt idx="837">
                  <c:v>57.2</c:v>
                </c:pt>
                <c:pt idx="838">
                  <c:v>53.6</c:v>
                </c:pt>
                <c:pt idx="839">
                  <c:v>64.8</c:v>
                </c:pt>
                <c:pt idx="840">
                  <c:v>57.2</c:v>
                </c:pt>
                <c:pt idx="841">
                  <c:v>61.2</c:v>
                </c:pt>
                <c:pt idx="842">
                  <c:v>57.2</c:v>
                </c:pt>
                <c:pt idx="843">
                  <c:v>57.2</c:v>
                </c:pt>
                <c:pt idx="844">
                  <c:v>68.400000000000006</c:v>
                </c:pt>
                <c:pt idx="845">
                  <c:v>66.599999999999994</c:v>
                </c:pt>
                <c:pt idx="846">
                  <c:v>68.400000000000006</c:v>
                </c:pt>
                <c:pt idx="847">
                  <c:v>68.400000000000006</c:v>
                </c:pt>
                <c:pt idx="848">
                  <c:v>68.400000000000006</c:v>
                </c:pt>
                <c:pt idx="849">
                  <c:v>72.400000000000006</c:v>
                </c:pt>
                <c:pt idx="850">
                  <c:v>64.8</c:v>
                </c:pt>
                <c:pt idx="851">
                  <c:v>63</c:v>
                </c:pt>
                <c:pt idx="852">
                  <c:v>61.2</c:v>
                </c:pt>
                <c:pt idx="853">
                  <c:v>79.599999999999994</c:v>
                </c:pt>
                <c:pt idx="854">
                  <c:v>77.8</c:v>
                </c:pt>
                <c:pt idx="855">
                  <c:v>74.2</c:v>
                </c:pt>
                <c:pt idx="856">
                  <c:v>66.599999999999994</c:v>
                </c:pt>
                <c:pt idx="857">
                  <c:v>66.599999999999994</c:v>
                </c:pt>
                <c:pt idx="858">
                  <c:v>79.599999999999994</c:v>
                </c:pt>
                <c:pt idx="859">
                  <c:v>77.8</c:v>
                </c:pt>
                <c:pt idx="860">
                  <c:v>70.2</c:v>
                </c:pt>
                <c:pt idx="861">
                  <c:v>72.400000000000006</c:v>
                </c:pt>
                <c:pt idx="862">
                  <c:v>72.400000000000006</c:v>
                </c:pt>
                <c:pt idx="863">
                  <c:v>70.2</c:v>
                </c:pt>
                <c:pt idx="864">
                  <c:v>66.599999999999994</c:v>
                </c:pt>
                <c:pt idx="865">
                  <c:v>70.2</c:v>
                </c:pt>
                <c:pt idx="866">
                  <c:v>68.400000000000006</c:v>
                </c:pt>
                <c:pt idx="867">
                  <c:v>76</c:v>
                </c:pt>
                <c:pt idx="868">
                  <c:v>55.4</c:v>
                </c:pt>
                <c:pt idx="869">
                  <c:v>59.4</c:v>
                </c:pt>
                <c:pt idx="870">
                  <c:v>64.8</c:v>
                </c:pt>
                <c:pt idx="871">
                  <c:v>83.2</c:v>
                </c:pt>
                <c:pt idx="872">
                  <c:v>77.8</c:v>
                </c:pt>
                <c:pt idx="873">
                  <c:v>74.2</c:v>
                </c:pt>
                <c:pt idx="874">
                  <c:v>74.2</c:v>
                </c:pt>
                <c:pt idx="875">
                  <c:v>74.2</c:v>
                </c:pt>
                <c:pt idx="876">
                  <c:v>76</c:v>
                </c:pt>
                <c:pt idx="877">
                  <c:v>70.2</c:v>
                </c:pt>
                <c:pt idx="878">
                  <c:v>77.8</c:v>
                </c:pt>
                <c:pt idx="879">
                  <c:v>81.400000000000006</c:v>
                </c:pt>
                <c:pt idx="880">
                  <c:v>79.599999999999994</c:v>
                </c:pt>
                <c:pt idx="881">
                  <c:v>79.599999999999994</c:v>
                </c:pt>
                <c:pt idx="882">
                  <c:v>74.2</c:v>
                </c:pt>
                <c:pt idx="883">
                  <c:v>74.2</c:v>
                </c:pt>
                <c:pt idx="884">
                  <c:v>77.8</c:v>
                </c:pt>
                <c:pt idx="885">
                  <c:v>74.2</c:v>
                </c:pt>
                <c:pt idx="886">
                  <c:v>72.400000000000006</c:v>
                </c:pt>
                <c:pt idx="887">
                  <c:v>79.599999999999994</c:v>
                </c:pt>
                <c:pt idx="888">
                  <c:v>64.8</c:v>
                </c:pt>
                <c:pt idx="889">
                  <c:v>64.8</c:v>
                </c:pt>
                <c:pt idx="890">
                  <c:v>70.2</c:v>
                </c:pt>
                <c:pt idx="891">
                  <c:v>72.400000000000006</c:v>
                </c:pt>
                <c:pt idx="892">
                  <c:v>72.400000000000006</c:v>
                </c:pt>
                <c:pt idx="893">
                  <c:v>63</c:v>
                </c:pt>
                <c:pt idx="894">
                  <c:v>74.2</c:v>
                </c:pt>
                <c:pt idx="895">
                  <c:v>77.8</c:v>
                </c:pt>
                <c:pt idx="896">
                  <c:v>57.2</c:v>
                </c:pt>
                <c:pt idx="897">
                  <c:v>57.2</c:v>
                </c:pt>
                <c:pt idx="898">
                  <c:v>64.8</c:v>
                </c:pt>
                <c:pt idx="899">
                  <c:v>68.400000000000006</c:v>
                </c:pt>
                <c:pt idx="900">
                  <c:v>59.4</c:v>
                </c:pt>
                <c:pt idx="901">
                  <c:v>64.8</c:v>
                </c:pt>
                <c:pt idx="902">
                  <c:v>76</c:v>
                </c:pt>
                <c:pt idx="903">
                  <c:v>64.8</c:v>
                </c:pt>
                <c:pt idx="904">
                  <c:v>59.4</c:v>
                </c:pt>
                <c:pt idx="905">
                  <c:v>51.8</c:v>
                </c:pt>
                <c:pt idx="906">
                  <c:v>59.4</c:v>
                </c:pt>
                <c:pt idx="907">
                  <c:v>51.8</c:v>
                </c:pt>
                <c:pt idx="908">
                  <c:v>50</c:v>
                </c:pt>
                <c:pt idx="909">
                  <c:v>48.2</c:v>
                </c:pt>
                <c:pt idx="910">
                  <c:v>48.2</c:v>
                </c:pt>
                <c:pt idx="911">
                  <c:v>50</c:v>
                </c:pt>
                <c:pt idx="912">
                  <c:v>53.6</c:v>
                </c:pt>
                <c:pt idx="913">
                  <c:v>50</c:v>
                </c:pt>
                <c:pt idx="914">
                  <c:v>50</c:v>
                </c:pt>
                <c:pt idx="915">
                  <c:v>53.6</c:v>
                </c:pt>
                <c:pt idx="916">
                  <c:v>46.4</c:v>
                </c:pt>
                <c:pt idx="917">
                  <c:v>42.5</c:v>
                </c:pt>
                <c:pt idx="918">
                  <c:v>46.4</c:v>
                </c:pt>
                <c:pt idx="919">
                  <c:v>46.4</c:v>
                </c:pt>
                <c:pt idx="920">
                  <c:v>40.700000000000003</c:v>
                </c:pt>
                <c:pt idx="921">
                  <c:v>44.3</c:v>
                </c:pt>
                <c:pt idx="922">
                  <c:v>40.700000000000003</c:v>
                </c:pt>
                <c:pt idx="923">
                  <c:v>38.9</c:v>
                </c:pt>
                <c:pt idx="924">
                  <c:v>37.1</c:v>
                </c:pt>
                <c:pt idx="925">
                  <c:v>40.700000000000003</c:v>
                </c:pt>
                <c:pt idx="926">
                  <c:v>40.700000000000003</c:v>
                </c:pt>
                <c:pt idx="927">
                  <c:v>38.9</c:v>
                </c:pt>
                <c:pt idx="928">
                  <c:v>38.9</c:v>
                </c:pt>
                <c:pt idx="929">
                  <c:v>38.9</c:v>
                </c:pt>
                <c:pt idx="930">
                  <c:v>38.9</c:v>
                </c:pt>
                <c:pt idx="931">
                  <c:v>42.5</c:v>
                </c:pt>
                <c:pt idx="932">
                  <c:v>46.4</c:v>
                </c:pt>
                <c:pt idx="933">
                  <c:v>44.3</c:v>
                </c:pt>
                <c:pt idx="934">
                  <c:v>35.299999999999997</c:v>
                </c:pt>
                <c:pt idx="935">
                  <c:v>33.5</c:v>
                </c:pt>
                <c:pt idx="936">
                  <c:v>33.5</c:v>
                </c:pt>
                <c:pt idx="937">
                  <c:v>31.3</c:v>
                </c:pt>
                <c:pt idx="938">
                  <c:v>35.299999999999997</c:v>
                </c:pt>
                <c:pt idx="939">
                  <c:v>38.9</c:v>
                </c:pt>
                <c:pt idx="940">
                  <c:v>38.9</c:v>
                </c:pt>
                <c:pt idx="941">
                  <c:v>33.5</c:v>
                </c:pt>
                <c:pt idx="942">
                  <c:v>31.3</c:v>
                </c:pt>
                <c:pt idx="943">
                  <c:v>31.3</c:v>
                </c:pt>
                <c:pt idx="944">
                  <c:v>31.3</c:v>
                </c:pt>
                <c:pt idx="945">
                  <c:v>25.9</c:v>
                </c:pt>
                <c:pt idx="946">
                  <c:v>31.3</c:v>
                </c:pt>
                <c:pt idx="947">
                  <c:v>31.3</c:v>
                </c:pt>
                <c:pt idx="948">
                  <c:v>31.3</c:v>
                </c:pt>
                <c:pt idx="949">
                  <c:v>33.5</c:v>
                </c:pt>
                <c:pt idx="950">
                  <c:v>35.299999999999997</c:v>
                </c:pt>
                <c:pt idx="951">
                  <c:v>33.5</c:v>
                </c:pt>
                <c:pt idx="952">
                  <c:v>33.5</c:v>
                </c:pt>
                <c:pt idx="953">
                  <c:v>38.9</c:v>
                </c:pt>
                <c:pt idx="954">
                  <c:v>35.299999999999997</c:v>
                </c:pt>
                <c:pt idx="955">
                  <c:v>31.3</c:v>
                </c:pt>
                <c:pt idx="956">
                  <c:v>31.3</c:v>
                </c:pt>
                <c:pt idx="957">
                  <c:v>35.299999999999997</c:v>
                </c:pt>
                <c:pt idx="958">
                  <c:v>35.299999999999997</c:v>
                </c:pt>
                <c:pt idx="959">
                  <c:v>35.299999999999997</c:v>
                </c:pt>
                <c:pt idx="960">
                  <c:v>33.5</c:v>
                </c:pt>
                <c:pt idx="961">
                  <c:v>35.299999999999997</c:v>
                </c:pt>
                <c:pt idx="962">
                  <c:v>37.1</c:v>
                </c:pt>
                <c:pt idx="963">
                  <c:v>38.9</c:v>
                </c:pt>
                <c:pt idx="964">
                  <c:v>38.9</c:v>
                </c:pt>
                <c:pt idx="965">
                  <c:v>35.299999999999997</c:v>
                </c:pt>
                <c:pt idx="966">
                  <c:v>38.9</c:v>
                </c:pt>
                <c:pt idx="967">
                  <c:v>37.1</c:v>
                </c:pt>
                <c:pt idx="968">
                  <c:v>38.9</c:v>
                </c:pt>
                <c:pt idx="969">
                  <c:v>33.5</c:v>
                </c:pt>
                <c:pt idx="970">
                  <c:v>35.299999999999997</c:v>
                </c:pt>
                <c:pt idx="971">
                  <c:v>33.5</c:v>
                </c:pt>
                <c:pt idx="972">
                  <c:v>31.3</c:v>
                </c:pt>
                <c:pt idx="973">
                  <c:v>31.3</c:v>
                </c:pt>
                <c:pt idx="974">
                  <c:v>35.299999999999997</c:v>
                </c:pt>
                <c:pt idx="975">
                  <c:v>31.3</c:v>
                </c:pt>
                <c:pt idx="976">
                  <c:v>37.1</c:v>
                </c:pt>
                <c:pt idx="977">
                  <c:v>33.5</c:v>
                </c:pt>
                <c:pt idx="978">
                  <c:v>35.299999999999997</c:v>
                </c:pt>
                <c:pt idx="979">
                  <c:v>37.1</c:v>
                </c:pt>
                <c:pt idx="980">
                  <c:v>31.3</c:v>
                </c:pt>
                <c:pt idx="981">
                  <c:v>33.5</c:v>
                </c:pt>
                <c:pt idx="982">
                  <c:v>31.3</c:v>
                </c:pt>
                <c:pt idx="983">
                  <c:v>29.5</c:v>
                </c:pt>
                <c:pt idx="984">
                  <c:v>29.5</c:v>
                </c:pt>
                <c:pt idx="985">
                  <c:v>27.7</c:v>
                </c:pt>
                <c:pt idx="986">
                  <c:v>31.3</c:v>
                </c:pt>
                <c:pt idx="987">
                  <c:v>29.5</c:v>
                </c:pt>
                <c:pt idx="988">
                  <c:v>29.5</c:v>
                </c:pt>
                <c:pt idx="989">
                  <c:v>27.7</c:v>
                </c:pt>
                <c:pt idx="990">
                  <c:v>27.7</c:v>
                </c:pt>
                <c:pt idx="991">
                  <c:v>27.7</c:v>
                </c:pt>
                <c:pt idx="992">
                  <c:v>27.7</c:v>
                </c:pt>
                <c:pt idx="993">
                  <c:v>27.7</c:v>
                </c:pt>
                <c:pt idx="994">
                  <c:v>31.3</c:v>
                </c:pt>
                <c:pt idx="995">
                  <c:v>33.5</c:v>
                </c:pt>
                <c:pt idx="996">
                  <c:v>27.7</c:v>
                </c:pt>
                <c:pt idx="997">
                  <c:v>27.7</c:v>
                </c:pt>
                <c:pt idx="998">
                  <c:v>33.5</c:v>
                </c:pt>
                <c:pt idx="999">
                  <c:v>38.9</c:v>
                </c:pt>
                <c:pt idx="1000">
                  <c:v>42.5</c:v>
                </c:pt>
                <c:pt idx="1001">
                  <c:v>46.4</c:v>
                </c:pt>
                <c:pt idx="1002">
                  <c:v>42.5</c:v>
                </c:pt>
                <c:pt idx="1003">
                  <c:v>35.299999999999997</c:v>
                </c:pt>
                <c:pt idx="1004">
                  <c:v>46.4</c:v>
                </c:pt>
                <c:pt idx="1005">
                  <c:v>42.5</c:v>
                </c:pt>
                <c:pt idx="1006">
                  <c:v>35.299999999999997</c:v>
                </c:pt>
                <c:pt idx="1007">
                  <c:v>35.299999999999997</c:v>
                </c:pt>
                <c:pt idx="1008">
                  <c:v>37.1</c:v>
                </c:pt>
                <c:pt idx="1009">
                  <c:v>35.299999999999997</c:v>
                </c:pt>
                <c:pt idx="1010">
                  <c:v>31.3</c:v>
                </c:pt>
                <c:pt idx="1011">
                  <c:v>37.1</c:v>
                </c:pt>
                <c:pt idx="1012">
                  <c:v>33.5</c:v>
                </c:pt>
                <c:pt idx="1013">
                  <c:v>31.3</c:v>
                </c:pt>
                <c:pt idx="1014">
                  <c:v>33.5</c:v>
                </c:pt>
                <c:pt idx="1015">
                  <c:v>31.3</c:v>
                </c:pt>
                <c:pt idx="1016">
                  <c:v>31.3</c:v>
                </c:pt>
                <c:pt idx="1017">
                  <c:v>31.3</c:v>
                </c:pt>
                <c:pt idx="1018">
                  <c:v>31.3</c:v>
                </c:pt>
                <c:pt idx="1019">
                  <c:v>33.5</c:v>
                </c:pt>
                <c:pt idx="1020">
                  <c:v>33.5</c:v>
                </c:pt>
                <c:pt idx="1021">
                  <c:v>35.299999999999997</c:v>
                </c:pt>
                <c:pt idx="1022">
                  <c:v>29.5</c:v>
                </c:pt>
                <c:pt idx="1023">
                  <c:v>29.5</c:v>
                </c:pt>
                <c:pt idx="1024">
                  <c:v>29.5</c:v>
                </c:pt>
                <c:pt idx="1025">
                  <c:v>27.7</c:v>
                </c:pt>
                <c:pt idx="1026">
                  <c:v>29.5</c:v>
                </c:pt>
                <c:pt idx="1027">
                  <c:v>29.5</c:v>
                </c:pt>
                <c:pt idx="1028">
                  <c:v>29.5</c:v>
                </c:pt>
                <c:pt idx="1029">
                  <c:v>31.3</c:v>
                </c:pt>
                <c:pt idx="1030">
                  <c:v>27.7</c:v>
                </c:pt>
                <c:pt idx="1031">
                  <c:v>25.9</c:v>
                </c:pt>
                <c:pt idx="1032">
                  <c:v>27.7</c:v>
                </c:pt>
                <c:pt idx="1033">
                  <c:v>27.7</c:v>
                </c:pt>
                <c:pt idx="1034">
                  <c:v>31.3</c:v>
                </c:pt>
                <c:pt idx="1035">
                  <c:v>27.7</c:v>
                </c:pt>
                <c:pt idx="1036">
                  <c:v>27.7</c:v>
                </c:pt>
                <c:pt idx="1037">
                  <c:v>29.5</c:v>
                </c:pt>
                <c:pt idx="1038">
                  <c:v>31.3</c:v>
                </c:pt>
                <c:pt idx="1039">
                  <c:v>27.7</c:v>
                </c:pt>
                <c:pt idx="1040">
                  <c:v>27.7</c:v>
                </c:pt>
                <c:pt idx="1041">
                  <c:v>31.3</c:v>
                </c:pt>
                <c:pt idx="1042">
                  <c:v>27.7</c:v>
                </c:pt>
                <c:pt idx="1043">
                  <c:v>29.5</c:v>
                </c:pt>
                <c:pt idx="1044">
                  <c:v>29.5</c:v>
                </c:pt>
                <c:pt idx="1045">
                  <c:v>31.3</c:v>
                </c:pt>
                <c:pt idx="1046">
                  <c:v>35.299999999999997</c:v>
                </c:pt>
                <c:pt idx="1047">
                  <c:v>33.5</c:v>
                </c:pt>
                <c:pt idx="1048">
                  <c:v>37.1</c:v>
                </c:pt>
                <c:pt idx="1049">
                  <c:v>37.1</c:v>
                </c:pt>
                <c:pt idx="1050">
                  <c:v>35.299999999999997</c:v>
                </c:pt>
                <c:pt idx="1051">
                  <c:v>33.5</c:v>
                </c:pt>
                <c:pt idx="1052">
                  <c:v>33.5</c:v>
                </c:pt>
                <c:pt idx="1053">
                  <c:v>29.5</c:v>
                </c:pt>
                <c:pt idx="1054">
                  <c:v>25.9</c:v>
                </c:pt>
                <c:pt idx="1055">
                  <c:v>38.9</c:v>
                </c:pt>
                <c:pt idx="1056">
                  <c:v>35.299999999999997</c:v>
                </c:pt>
                <c:pt idx="1057">
                  <c:v>37.1</c:v>
                </c:pt>
                <c:pt idx="1058">
                  <c:v>42.5</c:v>
                </c:pt>
                <c:pt idx="1059">
                  <c:v>42.5</c:v>
                </c:pt>
                <c:pt idx="1060">
                  <c:v>37.1</c:v>
                </c:pt>
                <c:pt idx="1061">
                  <c:v>35.299999999999997</c:v>
                </c:pt>
                <c:pt idx="1062">
                  <c:v>35.299999999999997</c:v>
                </c:pt>
                <c:pt idx="1063">
                  <c:v>29.5</c:v>
                </c:pt>
                <c:pt idx="1064">
                  <c:v>35.299999999999997</c:v>
                </c:pt>
                <c:pt idx="1065">
                  <c:v>35.299999999999997</c:v>
                </c:pt>
                <c:pt idx="1066">
                  <c:v>22.3</c:v>
                </c:pt>
                <c:pt idx="1067">
                  <c:v>22.3</c:v>
                </c:pt>
                <c:pt idx="1068">
                  <c:v>29.5</c:v>
                </c:pt>
                <c:pt idx="1069">
                  <c:v>31.3</c:v>
                </c:pt>
                <c:pt idx="1070">
                  <c:v>27.7</c:v>
                </c:pt>
                <c:pt idx="1071">
                  <c:v>13</c:v>
                </c:pt>
                <c:pt idx="1072">
                  <c:v>24.1</c:v>
                </c:pt>
                <c:pt idx="1073">
                  <c:v>27.7</c:v>
                </c:pt>
                <c:pt idx="1074">
                  <c:v>33.5</c:v>
                </c:pt>
                <c:pt idx="1075">
                  <c:v>31.3</c:v>
                </c:pt>
                <c:pt idx="1076">
                  <c:v>42.5</c:v>
                </c:pt>
                <c:pt idx="1077">
                  <c:v>31.3</c:v>
                </c:pt>
                <c:pt idx="1078">
                  <c:v>31.3</c:v>
                </c:pt>
                <c:pt idx="1079">
                  <c:v>37.1</c:v>
                </c:pt>
                <c:pt idx="1080">
                  <c:v>33.5</c:v>
                </c:pt>
                <c:pt idx="1081">
                  <c:v>35.299999999999997</c:v>
                </c:pt>
                <c:pt idx="1082">
                  <c:v>37.1</c:v>
                </c:pt>
                <c:pt idx="1083">
                  <c:v>35.299999999999997</c:v>
                </c:pt>
                <c:pt idx="1084">
                  <c:v>33.5</c:v>
                </c:pt>
                <c:pt idx="1085">
                  <c:v>33.5</c:v>
                </c:pt>
                <c:pt idx="1086">
                  <c:v>29.5</c:v>
                </c:pt>
                <c:pt idx="1087">
                  <c:v>31.3</c:v>
                </c:pt>
                <c:pt idx="1088">
                  <c:v>29.5</c:v>
                </c:pt>
                <c:pt idx="1089">
                  <c:v>27.7</c:v>
                </c:pt>
                <c:pt idx="1090">
                  <c:v>27.7</c:v>
                </c:pt>
                <c:pt idx="1091">
                  <c:v>27.7</c:v>
                </c:pt>
                <c:pt idx="1092">
                  <c:v>25.9</c:v>
                </c:pt>
                <c:pt idx="1093">
                  <c:v>25.9</c:v>
                </c:pt>
                <c:pt idx="1094">
                  <c:v>22.3</c:v>
                </c:pt>
                <c:pt idx="1095">
                  <c:v>18.399999999999999</c:v>
                </c:pt>
                <c:pt idx="1096">
                  <c:v>18.399999999999999</c:v>
                </c:pt>
                <c:pt idx="1097">
                  <c:v>18.399999999999999</c:v>
                </c:pt>
                <c:pt idx="1098">
                  <c:v>18.399999999999999</c:v>
                </c:pt>
                <c:pt idx="1099">
                  <c:v>20.5</c:v>
                </c:pt>
                <c:pt idx="1100">
                  <c:v>16.600000000000001</c:v>
                </c:pt>
                <c:pt idx="1101">
                  <c:v>20.5</c:v>
                </c:pt>
                <c:pt idx="1102">
                  <c:v>20.5</c:v>
                </c:pt>
                <c:pt idx="1103">
                  <c:v>13</c:v>
                </c:pt>
                <c:pt idx="1104">
                  <c:v>16.600000000000001</c:v>
                </c:pt>
                <c:pt idx="1105">
                  <c:v>16.600000000000001</c:v>
                </c:pt>
                <c:pt idx="1106">
                  <c:v>14.8</c:v>
                </c:pt>
                <c:pt idx="1107">
                  <c:v>14.8</c:v>
                </c:pt>
                <c:pt idx="1108">
                  <c:v>13</c:v>
                </c:pt>
                <c:pt idx="1109">
                  <c:v>11.2</c:v>
                </c:pt>
                <c:pt idx="1110">
                  <c:v>22.3</c:v>
                </c:pt>
                <c:pt idx="1111">
                  <c:v>18.399999999999999</c:v>
                </c:pt>
                <c:pt idx="1112">
                  <c:v>18.399999999999999</c:v>
                </c:pt>
                <c:pt idx="1113">
                  <c:v>18.399999999999999</c:v>
                </c:pt>
                <c:pt idx="1114">
                  <c:v>14.8</c:v>
                </c:pt>
                <c:pt idx="1115">
                  <c:v>16.600000000000001</c:v>
                </c:pt>
                <c:pt idx="1116">
                  <c:v>16.600000000000001</c:v>
                </c:pt>
                <c:pt idx="1117">
                  <c:v>18.399999999999999</c:v>
                </c:pt>
                <c:pt idx="1118">
                  <c:v>16.600000000000001</c:v>
                </c:pt>
                <c:pt idx="1119">
                  <c:v>16.600000000000001</c:v>
                </c:pt>
                <c:pt idx="1120">
                  <c:v>14.8</c:v>
                </c:pt>
                <c:pt idx="1121">
                  <c:v>14.8</c:v>
                </c:pt>
                <c:pt idx="1122">
                  <c:v>13</c:v>
                </c:pt>
                <c:pt idx="1123">
                  <c:v>13</c:v>
                </c:pt>
                <c:pt idx="1124">
                  <c:v>11.2</c:v>
                </c:pt>
                <c:pt idx="1125">
                  <c:v>14.8</c:v>
                </c:pt>
                <c:pt idx="1126">
                  <c:v>13</c:v>
                </c:pt>
                <c:pt idx="1127">
                  <c:v>13</c:v>
                </c:pt>
                <c:pt idx="1128">
                  <c:v>9.4</c:v>
                </c:pt>
                <c:pt idx="1129">
                  <c:v>14.8</c:v>
                </c:pt>
                <c:pt idx="1130">
                  <c:v>11.2</c:v>
                </c:pt>
                <c:pt idx="1131">
                  <c:v>14.8</c:v>
                </c:pt>
                <c:pt idx="1132">
                  <c:v>14.8</c:v>
                </c:pt>
                <c:pt idx="1133">
                  <c:v>14.8</c:v>
                </c:pt>
                <c:pt idx="1134">
                  <c:v>13</c:v>
                </c:pt>
                <c:pt idx="1135">
                  <c:v>14.8</c:v>
                </c:pt>
                <c:pt idx="1136">
                  <c:v>14.8</c:v>
                </c:pt>
                <c:pt idx="1137">
                  <c:v>14.8</c:v>
                </c:pt>
                <c:pt idx="1138">
                  <c:v>14.8</c:v>
                </c:pt>
                <c:pt idx="1139">
                  <c:v>13</c:v>
                </c:pt>
                <c:pt idx="1140">
                  <c:v>11.2</c:v>
                </c:pt>
                <c:pt idx="1141">
                  <c:v>14.8</c:v>
                </c:pt>
                <c:pt idx="1142">
                  <c:v>14.8</c:v>
                </c:pt>
                <c:pt idx="1143">
                  <c:v>14.8</c:v>
                </c:pt>
                <c:pt idx="1144">
                  <c:v>16.600000000000001</c:v>
                </c:pt>
                <c:pt idx="1145">
                  <c:v>16.600000000000001</c:v>
                </c:pt>
                <c:pt idx="1146">
                  <c:v>14.8</c:v>
                </c:pt>
                <c:pt idx="1147">
                  <c:v>13</c:v>
                </c:pt>
                <c:pt idx="1148">
                  <c:v>13</c:v>
                </c:pt>
                <c:pt idx="1149">
                  <c:v>14.8</c:v>
                </c:pt>
                <c:pt idx="1150">
                  <c:v>14.8</c:v>
                </c:pt>
                <c:pt idx="1151">
                  <c:v>18.399999999999999</c:v>
                </c:pt>
                <c:pt idx="1152">
                  <c:v>18.399999999999999</c:v>
                </c:pt>
                <c:pt idx="1153">
                  <c:v>20.5</c:v>
                </c:pt>
                <c:pt idx="1154">
                  <c:v>20.5</c:v>
                </c:pt>
                <c:pt idx="1155">
                  <c:v>20.5</c:v>
                </c:pt>
                <c:pt idx="1156">
                  <c:v>18.399999999999999</c:v>
                </c:pt>
                <c:pt idx="1157">
                  <c:v>20.5</c:v>
                </c:pt>
                <c:pt idx="1158">
                  <c:v>18.399999999999999</c:v>
                </c:pt>
                <c:pt idx="1159">
                  <c:v>18.399999999999999</c:v>
                </c:pt>
                <c:pt idx="1160">
                  <c:v>18.399999999999999</c:v>
                </c:pt>
                <c:pt idx="1161">
                  <c:v>20.5</c:v>
                </c:pt>
                <c:pt idx="1162">
                  <c:v>20.5</c:v>
                </c:pt>
                <c:pt idx="1163">
                  <c:v>20.5</c:v>
                </c:pt>
                <c:pt idx="1164">
                  <c:v>20.5</c:v>
                </c:pt>
                <c:pt idx="1165">
                  <c:v>22.3</c:v>
                </c:pt>
                <c:pt idx="1166">
                  <c:v>20.5</c:v>
                </c:pt>
                <c:pt idx="1167">
                  <c:v>22.3</c:v>
                </c:pt>
                <c:pt idx="1168">
                  <c:v>20.5</c:v>
                </c:pt>
                <c:pt idx="1169">
                  <c:v>20.5</c:v>
                </c:pt>
                <c:pt idx="1170">
                  <c:v>18.399999999999999</c:v>
                </c:pt>
                <c:pt idx="1171">
                  <c:v>16.600000000000001</c:v>
                </c:pt>
                <c:pt idx="1172">
                  <c:v>14.8</c:v>
                </c:pt>
                <c:pt idx="1173">
                  <c:v>11.2</c:v>
                </c:pt>
                <c:pt idx="1174">
                  <c:v>13</c:v>
                </c:pt>
                <c:pt idx="1175">
                  <c:v>13</c:v>
                </c:pt>
                <c:pt idx="1176">
                  <c:v>13</c:v>
                </c:pt>
                <c:pt idx="1177">
                  <c:v>13</c:v>
                </c:pt>
                <c:pt idx="1178">
                  <c:v>13</c:v>
                </c:pt>
                <c:pt idx="1179">
                  <c:v>9.4</c:v>
                </c:pt>
                <c:pt idx="1180">
                  <c:v>7.6</c:v>
                </c:pt>
                <c:pt idx="1181">
                  <c:v>11.2</c:v>
                </c:pt>
                <c:pt idx="1182">
                  <c:v>7.6</c:v>
                </c:pt>
                <c:pt idx="1183">
                  <c:v>13</c:v>
                </c:pt>
                <c:pt idx="1184">
                  <c:v>11.2</c:v>
                </c:pt>
                <c:pt idx="1185">
                  <c:v>9.4</c:v>
                </c:pt>
                <c:pt idx="1186">
                  <c:v>9.4</c:v>
                </c:pt>
                <c:pt idx="1187">
                  <c:v>5.4</c:v>
                </c:pt>
                <c:pt idx="1188">
                  <c:v>11.2</c:v>
                </c:pt>
                <c:pt idx="1189">
                  <c:v>11.2</c:v>
                </c:pt>
                <c:pt idx="1190">
                  <c:v>11.2</c:v>
                </c:pt>
                <c:pt idx="1191">
                  <c:v>9.4</c:v>
                </c:pt>
                <c:pt idx="1192">
                  <c:v>7.6</c:v>
                </c:pt>
                <c:pt idx="1193">
                  <c:v>7.6</c:v>
                </c:pt>
                <c:pt idx="1194">
                  <c:v>11.2</c:v>
                </c:pt>
                <c:pt idx="1195">
                  <c:v>11.2</c:v>
                </c:pt>
                <c:pt idx="1196">
                  <c:v>9.4</c:v>
                </c:pt>
                <c:pt idx="1197">
                  <c:v>9.4</c:v>
                </c:pt>
                <c:pt idx="1198">
                  <c:v>9.4</c:v>
                </c:pt>
                <c:pt idx="1199">
                  <c:v>9.4</c:v>
                </c:pt>
              </c:numCache>
            </c:numRef>
          </c:yVal>
          <c:smooth val="0"/>
          <c:extLst>
            <c:ext xmlns:c16="http://schemas.microsoft.com/office/drawing/2014/chart" uri="{C3380CC4-5D6E-409C-BE32-E72D297353CC}">
              <c16:uniqueId val="{00000000-302F-460F-BD8D-21438A7030B2}"/>
            </c:ext>
          </c:extLst>
        </c:ser>
        <c:ser>
          <c:idx val="1"/>
          <c:order val="1"/>
          <c:tx>
            <c:v>Wind gust</c:v>
          </c:tx>
          <c:spPr>
            <a:ln w="19050" cap="rnd">
              <a:solidFill>
                <a:schemeClr val="accent2"/>
              </a:solidFill>
              <a:round/>
            </a:ln>
            <a:effectLst/>
          </c:spPr>
          <c:marker>
            <c:symbol val="none"/>
          </c:marker>
          <c:xVal>
            <c:numRef>
              <c:f>HM01X_Data_058216_9999999910803!$H$2:$H$1201</c:f>
              <c:numCache>
                <c:formatCode>m/d/yyyy\ h:mm</c:formatCode>
                <c:ptCount val="1200"/>
                <c:pt idx="0">
                  <c:v>45708.416666666664</c:v>
                </c:pt>
                <c:pt idx="1">
                  <c:v>45708.4375</c:v>
                </c:pt>
                <c:pt idx="2">
                  <c:v>45708.458333333328</c:v>
                </c:pt>
                <c:pt idx="3">
                  <c:v>45708.479166666664</c:v>
                </c:pt>
                <c:pt idx="4">
                  <c:v>45708.5</c:v>
                </c:pt>
                <c:pt idx="5">
                  <c:v>45708.520833333328</c:v>
                </c:pt>
                <c:pt idx="6">
                  <c:v>45708.541666666664</c:v>
                </c:pt>
                <c:pt idx="7">
                  <c:v>45708.5625</c:v>
                </c:pt>
                <c:pt idx="8">
                  <c:v>45708.583333333328</c:v>
                </c:pt>
                <c:pt idx="9">
                  <c:v>45708.604166666664</c:v>
                </c:pt>
                <c:pt idx="10">
                  <c:v>45708.625</c:v>
                </c:pt>
                <c:pt idx="11">
                  <c:v>45708.645833333328</c:v>
                </c:pt>
                <c:pt idx="12">
                  <c:v>45708.666666666664</c:v>
                </c:pt>
                <c:pt idx="13">
                  <c:v>45708.6875</c:v>
                </c:pt>
                <c:pt idx="14">
                  <c:v>45708.708333333328</c:v>
                </c:pt>
                <c:pt idx="15">
                  <c:v>45708.729166666664</c:v>
                </c:pt>
                <c:pt idx="16">
                  <c:v>45708.75</c:v>
                </c:pt>
                <c:pt idx="17">
                  <c:v>45708.770833333328</c:v>
                </c:pt>
                <c:pt idx="18">
                  <c:v>45708.791666666664</c:v>
                </c:pt>
                <c:pt idx="19">
                  <c:v>45708.8125</c:v>
                </c:pt>
                <c:pt idx="20">
                  <c:v>45708.833333333328</c:v>
                </c:pt>
                <c:pt idx="21">
                  <c:v>45708.854166666664</c:v>
                </c:pt>
                <c:pt idx="22">
                  <c:v>45708.875</c:v>
                </c:pt>
                <c:pt idx="23">
                  <c:v>45708.895833333328</c:v>
                </c:pt>
                <c:pt idx="24">
                  <c:v>45708.916666666664</c:v>
                </c:pt>
                <c:pt idx="25">
                  <c:v>45708.9375</c:v>
                </c:pt>
                <c:pt idx="26">
                  <c:v>45708.958333333328</c:v>
                </c:pt>
                <c:pt idx="27">
                  <c:v>45708.979166666664</c:v>
                </c:pt>
                <c:pt idx="28">
                  <c:v>45709</c:v>
                </c:pt>
                <c:pt idx="29">
                  <c:v>45709.020833333328</c:v>
                </c:pt>
                <c:pt idx="30">
                  <c:v>45709.041666666664</c:v>
                </c:pt>
                <c:pt idx="31">
                  <c:v>45709.0625</c:v>
                </c:pt>
                <c:pt idx="32">
                  <c:v>45709.083333333328</c:v>
                </c:pt>
                <c:pt idx="33">
                  <c:v>45709.104166666664</c:v>
                </c:pt>
                <c:pt idx="34">
                  <c:v>45709.125</c:v>
                </c:pt>
                <c:pt idx="35">
                  <c:v>45709.145833333328</c:v>
                </c:pt>
                <c:pt idx="36">
                  <c:v>45709.166666666664</c:v>
                </c:pt>
                <c:pt idx="37">
                  <c:v>45709.1875</c:v>
                </c:pt>
                <c:pt idx="38">
                  <c:v>45709.208333333328</c:v>
                </c:pt>
                <c:pt idx="39">
                  <c:v>45709.229166666664</c:v>
                </c:pt>
                <c:pt idx="40">
                  <c:v>45709.25</c:v>
                </c:pt>
                <c:pt idx="41">
                  <c:v>45709.270833333328</c:v>
                </c:pt>
                <c:pt idx="42">
                  <c:v>45709.272222222222</c:v>
                </c:pt>
                <c:pt idx="43">
                  <c:v>45709.291666666664</c:v>
                </c:pt>
                <c:pt idx="44">
                  <c:v>45709.3125</c:v>
                </c:pt>
                <c:pt idx="45">
                  <c:v>45709.333333333328</c:v>
                </c:pt>
                <c:pt idx="46">
                  <c:v>45709.354166666664</c:v>
                </c:pt>
                <c:pt idx="47">
                  <c:v>45709.375</c:v>
                </c:pt>
                <c:pt idx="48">
                  <c:v>45709.395833333328</c:v>
                </c:pt>
                <c:pt idx="49">
                  <c:v>45709.416666666664</c:v>
                </c:pt>
                <c:pt idx="50">
                  <c:v>45709.4375</c:v>
                </c:pt>
                <c:pt idx="51">
                  <c:v>45709.458333333328</c:v>
                </c:pt>
                <c:pt idx="52">
                  <c:v>45709.479166666664</c:v>
                </c:pt>
                <c:pt idx="53">
                  <c:v>45709.5</c:v>
                </c:pt>
                <c:pt idx="54">
                  <c:v>45709.520833333328</c:v>
                </c:pt>
                <c:pt idx="55">
                  <c:v>45709.541666666664</c:v>
                </c:pt>
                <c:pt idx="56">
                  <c:v>45709.5625</c:v>
                </c:pt>
                <c:pt idx="57">
                  <c:v>45709.583333333328</c:v>
                </c:pt>
                <c:pt idx="58">
                  <c:v>45709.588888888888</c:v>
                </c:pt>
                <c:pt idx="59">
                  <c:v>45709.589583333334</c:v>
                </c:pt>
                <c:pt idx="60">
                  <c:v>45709.604166666664</c:v>
                </c:pt>
                <c:pt idx="61">
                  <c:v>45709.614583333328</c:v>
                </c:pt>
                <c:pt idx="62">
                  <c:v>45709.625</c:v>
                </c:pt>
                <c:pt idx="63">
                  <c:v>45709.635416666664</c:v>
                </c:pt>
                <c:pt idx="64">
                  <c:v>45709.645833333328</c:v>
                </c:pt>
                <c:pt idx="65">
                  <c:v>45709.666666666664</c:v>
                </c:pt>
                <c:pt idx="66">
                  <c:v>45709.6875</c:v>
                </c:pt>
                <c:pt idx="67">
                  <c:v>45709.708333333328</c:v>
                </c:pt>
                <c:pt idx="68">
                  <c:v>45709.729166666664</c:v>
                </c:pt>
                <c:pt idx="69">
                  <c:v>45709.75</c:v>
                </c:pt>
                <c:pt idx="70">
                  <c:v>45709.770833333328</c:v>
                </c:pt>
                <c:pt idx="71">
                  <c:v>45709.772916666661</c:v>
                </c:pt>
                <c:pt idx="72">
                  <c:v>45709.791666666664</c:v>
                </c:pt>
                <c:pt idx="73">
                  <c:v>45709.8125</c:v>
                </c:pt>
                <c:pt idx="74">
                  <c:v>45709.833333333328</c:v>
                </c:pt>
                <c:pt idx="75">
                  <c:v>45709.854166666664</c:v>
                </c:pt>
                <c:pt idx="76">
                  <c:v>45709.875</c:v>
                </c:pt>
                <c:pt idx="77">
                  <c:v>45709.895833333328</c:v>
                </c:pt>
                <c:pt idx="78">
                  <c:v>45709.916666666664</c:v>
                </c:pt>
                <c:pt idx="79">
                  <c:v>45709.9375</c:v>
                </c:pt>
                <c:pt idx="80">
                  <c:v>45709.958333333328</c:v>
                </c:pt>
                <c:pt idx="81">
                  <c:v>45709.971527777772</c:v>
                </c:pt>
                <c:pt idx="82">
                  <c:v>45709.979166666664</c:v>
                </c:pt>
                <c:pt idx="83">
                  <c:v>45709.995833333334</c:v>
                </c:pt>
                <c:pt idx="84">
                  <c:v>45710</c:v>
                </c:pt>
                <c:pt idx="85">
                  <c:v>45710.006944444445</c:v>
                </c:pt>
                <c:pt idx="86">
                  <c:v>45710.020833333328</c:v>
                </c:pt>
                <c:pt idx="87">
                  <c:v>45710.041666666664</c:v>
                </c:pt>
                <c:pt idx="88">
                  <c:v>45710.0625</c:v>
                </c:pt>
                <c:pt idx="89">
                  <c:v>45710.083333333328</c:v>
                </c:pt>
                <c:pt idx="90">
                  <c:v>45710.104166666664</c:v>
                </c:pt>
                <c:pt idx="91">
                  <c:v>45710.125</c:v>
                </c:pt>
                <c:pt idx="92">
                  <c:v>45710.145833333328</c:v>
                </c:pt>
                <c:pt idx="93">
                  <c:v>45710.166666666664</c:v>
                </c:pt>
                <c:pt idx="94">
                  <c:v>45710.1875</c:v>
                </c:pt>
                <c:pt idx="95">
                  <c:v>45710.208333333328</c:v>
                </c:pt>
                <c:pt idx="96">
                  <c:v>45710.229166666664</c:v>
                </c:pt>
                <c:pt idx="97">
                  <c:v>45710.25</c:v>
                </c:pt>
                <c:pt idx="98">
                  <c:v>45710.270833333328</c:v>
                </c:pt>
                <c:pt idx="99">
                  <c:v>45710.291666666664</c:v>
                </c:pt>
                <c:pt idx="100">
                  <c:v>45710.3125</c:v>
                </c:pt>
                <c:pt idx="101">
                  <c:v>45710.333333333328</c:v>
                </c:pt>
                <c:pt idx="102">
                  <c:v>45710.354166666664</c:v>
                </c:pt>
                <c:pt idx="103">
                  <c:v>45710.375</c:v>
                </c:pt>
                <c:pt idx="104">
                  <c:v>45710.395833333328</c:v>
                </c:pt>
                <c:pt idx="105">
                  <c:v>45710.416666666664</c:v>
                </c:pt>
                <c:pt idx="106">
                  <c:v>45710.4375</c:v>
                </c:pt>
                <c:pt idx="107">
                  <c:v>45710.458333333328</c:v>
                </c:pt>
                <c:pt idx="108">
                  <c:v>45710.479166666664</c:v>
                </c:pt>
                <c:pt idx="109">
                  <c:v>45710.5</c:v>
                </c:pt>
                <c:pt idx="110">
                  <c:v>45710.520833333328</c:v>
                </c:pt>
                <c:pt idx="111">
                  <c:v>45710.541666666664</c:v>
                </c:pt>
                <c:pt idx="112">
                  <c:v>45710.5625</c:v>
                </c:pt>
                <c:pt idx="113">
                  <c:v>45710.583333333328</c:v>
                </c:pt>
                <c:pt idx="114">
                  <c:v>45710.604166666664</c:v>
                </c:pt>
                <c:pt idx="115">
                  <c:v>45710.625</c:v>
                </c:pt>
                <c:pt idx="116">
                  <c:v>45710.645833333328</c:v>
                </c:pt>
                <c:pt idx="117">
                  <c:v>45710.666666666664</c:v>
                </c:pt>
                <c:pt idx="118">
                  <c:v>45710.6875</c:v>
                </c:pt>
                <c:pt idx="119">
                  <c:v>45710.708333333328</c:v>
                </c:pt>
                <c:pt idx="120">
                  <c:v>45710.729166666664</c:v>
                </c:pt>
                <c:pt idx="121">
                  <c:v>45710.75</c:v>
                </c:pt>
                <c:pt idx="122">
                  <c:v>45710.770833333328</c:v>
                </c:pt>
                <c:pt idx="123">
                  <c:v>45710.791666666664</c:v>
                </c:pt>
                <c:pt idx="124">
                  <c:v>45710.8125</c:v>
                </c:pt>
                <c:pt idx="125">
                  <c:v>45710.833333333328</c:v>
                </c:pt>
                <c:pt idx="126">
                  <c:v>45710.854166666664</c:v>
                </c:pt>
                <c:pt idx="127">
                  <c:v>45710.875</c:v>
                </c:pt>
                <c:pt idx="128">
                  <c:v>45710.895833333328</c:v>
                </c:pt>
                <c:pt idx="129">
                  <c:v>45710.916666666664</c:v>
                </c:pt>
                <c:pt idx="130">
                  <c:v>45710.9375</c:v>
                </c:pt>
                <c:pt idx="131">
                  <c:v>45710.958333333328</c:v>
                </c:pt>
                <c:pt idx="132">
                  <c:v>45710.979166666664</c:v>
                </c:pt>
                <c:pt idx="133">
                  <c:v>45711</c:v>
                </c:pt>
                <c:pt idx="134">
                  <c:v>45711.020833333328</c:v>
                </c:pt>
                <c:pt idx="135">
                  <c:v>45711.041666666664</c:v>
                </c:pt>
                <c:pt idx="136">
                  <c:v>45711.05972222222</c:v>
                </c:pt>
                <c:pt idx="137">
                  <c:v>45711.0625</c:v>
                </c:pt>
                <c:pt idx="138">
                  <c:v>45711.081249999996</c:v>
                </c:pt>
                <c:pt idx="139">
                  <c:v>45711.083333333328</c:v>
                </c:pt>
                <c:pt idx="140">
                  <c:v>45711.104166666664</c:v>
                </c:pt>
                <c:pt idx="141">
                  <c:v>45711.125</c:v>
                </c:pt>
                <c:pt idx="142">
                  <c:v>45711.145833333328</c:v>
                </c:pt>
                <c:pt idx="143">
                  <c:v>45711.166666666664</c:v>
                </c:pt>
                <c:pt idx="144">
                  <c:v>45711.1875</c:v>
                </c:pt>
                <c:pt idx="145">
                  <c:v>45711.208333333328</c:v>
                </c:pt>
                <c:pt idx="146">
                  <c:v>45711.229166666664</c:v>
                </c:pt>
                <c:pt idx="147">
                  <c:v>45711.25</c:v>
                </c:pt>
                <c:pt idx="148">
                  <c:v>45711.270833333328</c:v>
                </c:pt>
                <c:pt idx="149">
                  <c:v>45711.291666666664</c:v>
                </c:pt>
                <c:pt idx="150">
                  <c:v>45711.3125</c:v>
                </c:pt>
                <c:pt idx="151">
                  <c:v>45711.333333333328</c:v>
                </c:pt>
                <c:pt idx="152">
                  <c:v>45711.354166666664</c:v>
                </c:pt>
                <c:pt idx="153">
                  <c:v>45711.375</c:v>
                </c:pt>
                <c:pt idx="154">
                  <c:v>45711.395833333328</c:v>
                </c:pt>
                <c:pt idx="155">
                  <c:v>45711.416666666664</c:v>
                </c:pt>
                <c:pt idx="156">
                  <c:v>45711.4375</c:v>
                </c:pt>
                <c:pt idx="157">
                  <c:v>45711.458333333328</c:v>
                </c:pt>
                <c:pt idx="158">
                  <c:v>45711.479166666664</c:v>
                </c:pt>
                <c:pt idx="159">
                  <c:v>45711.5</c:v>
                </c:pt>
                <c:pt idx="160">
                  <c:v>45711.520833333328</c:v>
                </c:pt>
                <c:pt idx="161">
                  <c:v>45711.541666666664</c:v>
                </c:pt>
                <c:pt idx="162">
                  <c:v>45711.5625</c:v>
                </c:pt>
                <c:pt idx="163">
                  <c:v>45711.583333333328</c:v>
                </c:pt>
                <c:pt idx="164">
                  <c:v>45711.604166666664</c:v>
                </c:pt>
                <c:pt idx="165">
                  <c:v>45711.625</c:v>
                </c:pt>
                <c:pt idx="166">
                  <c:v>45711.645833333328</c:v>
                </c:pt>
                <c:pt idx="167">
                  <c:v>45711.666666666664</c:v>
                </c:pt>
                <c:pt idx="168">
                  <c:v>45711.6875</c:v>
                </c:pt>
                <c:pt idx="169">
                  <c:v>45711.708333333328</c:v>
                </c:pt>
                <c:pt idx="170">
                  <c:v>45711.729166666664</c:v>
                </c:pt>
                <c:pt idx="171">
                  <c:v>45711.75</c:v>
                </c:pt>
                <c:pt idx="172">
                  <c:v>45711.770833333328</c:v>
                </c:pt>
                <c:pt idx="173">
                  <c:v>45711.791666666664</c:v>
                </c:pt>
                <c:pt idx="174">
                  <c:v>45711.8125</c:v>
                </c:pt>
                <c:pt idx="175">
                  <c:v>45711.833333333328</c:v>
                </c:pt>
                <c:pt idx="176">
                  <c:v>45711.854166666664</c:v>
                </c:pt>
                <c:pt idx="177">
                  <c:v>45711.875</c:v>
                </c:pt>
                <c:pt idx="178">
                  <c:v>45711.895833333328</c:v>
                </c:pt>
                <c:pt idx="179">
                  <c:v>45711.916666666664</c:v>
                </c:pt>
                <c:pt idx="180">
                  <c:v>45711.9375</c:v>
                </c:pt>
                <c:pt idx="181">
                  <c:v>45711.958333333328</c:v>
                </c:pt>
                <c:pt idx="182">
                  <c:v>45711.979166666664</c:v>
                </c:pt>
                <c:pt idx="183">
                  <c:v>45712</c:v>
                </c:pt>
                <c:pt idx="184">
                  <c:v>45712.020833333328</c:v>
                </c:pt>
                <c:pt idx="185">
                  <c:v>45712.041666666664</c:v>
                </c:pt>
                <c:pt idx="186">
                  <c:v>45712.0625</c:v>
                </c:pt>
                <c:pt idx="187">
                  <c:v>45712.083333333328</c:v>
                </c:pt>
                <c:pt idx="188">
                  <c:v>45712.104166666664</c:v>
                </c:pt>
                <c:pt idx="189">
                  <c:v>45712.125</c:v>
                </c:pt>
                <c:pt idx="190">
                  <c:v>45712.145833333328</c:v>
                </c:pt>
                <c:pt idx="191">
                  <c:v>45712.166666666664</c:v>
                </c:pt>
                <c:pt idx="192">
                  <c:v>45712.270833333328</c:v>
                </c:pt>
                <c:pt idx="193">
                  <c:v>45712.291666666664</c:v>
                </c:pt>
                <c:pt idx="194">
                  <c:v>45712.3125</c:v>
                </c:pt>
                <c:pt idx="195">
                  <c:v>45712.333333333328</c:v>
                </c:pt>
                <c:pt idx="196">
                  <c:v>45712.354166666664</c:v>
                </c:pt>
                <c:pt idx="197">
                  <c:v>45712.375</c:v>
                </c:pt>
                <c:pt idx="198">
                  <c:v>45712.395833333328</c:v>
                </c:pt>
                <c:pt idx="199">
                  <c:v>45712.416666666664</c:v>
                </c:pt>
                <c:pt idx="200">
                  <c:v>45712.4375</c:v>
                </c:pt>
                <c:pt idx="201">
                  <c:v>45712.458333333328</c:v>
                </c:pt>
                <c:pt idx="202">
                  <c:v>45712.479166666664</c:v>
                </c:pt>
                <c:pt idx="203">
                  <c:v>45712.5</c:v>
                </c:pt>
                <c:pt idx="204">
                  <c:v>45712.520833333328</c:v>
                </c:pt>
                <c:pt idx="205">
                  <c:v>45712.5625</c:v>
                </c:pt>
                <c:pt idx="206">
                  <c:v>45712.583333333328</c:v>
                </c:pt>
                <c:pt idx="207">
                  <c:v>45712.604166666664</c:v>
                </c:pt>
                <c:pt idx="208">
                  <c:v>45712.625</c:v>
                </c:pt>
                <c:pt idx="209">
                  <c:v>45712.645833333328</c:v>
                </c:pt>
                <c:pt idx="210">
                  <c:v>45712.666666666664</c:v>
                </c:pt>
                <c:pt idx="211">
                  <c:v>45712.6875</c:v>
                </c:pt>
                <c:pt idx="212">
                  <c:v>45712.708333333328</c:v>
                </c:pt>
                <c:pt idx="213">
                  <c:v>45712.729166666664</c:v>
                </c:pt>
                <c:pt idx="214">
                  <c:v>45712.75</c:v>
                </c:pt>
                <c:pt idx="215">
                  <c:v>45712.770833333328</c:v>
                </c:pt>
                <c:pt idx="216">
                  <c:v>45712.791666666664</c:v>
                </c:pt>
                <c:pt idx="217">
                  <c:v>45712.8125</c:v>
                </c:pt>
                <c:pt idx="218">
                  <c:v>45712.833333333328</c:v>
                </c:pt>
                <c:pt idx="219">
                  <c:v>45712.854166666664</c:v>
                </c:pt>
                <c:pt idx="220">
                  <c:v>45712.875</c:v>
                </c:pt>
                <c:pt idx="221">
                  <c:v>45712.895833333328</c:v>
                </c:pt>
                <c:pt idx="222">
                  <c:v>45712.916666666664</c:v>
                </c:pt>
                <c:pt idx="223">
                  <c:v>45712.9375</c:v>
                </c:pt>
                <c:pt idx="224">
                  <c:v>45712.958333333328</c:v>
                </c:pt>
                <c:pt idx="225">
                  <c:v>45712.979166666664</c:v>
                </c:pt>
                <c:pt idx="226">
                  <c:v>45713</c:v>
                </c:pt>
                <c:pt idx="227">
                  <c:v>45713.020833333328</c:v>
                </c:pt>
                <c:pt idx="228">
                  <c:v>45713.041666666664</c:v>
                </c:pt>
                <c:pt idx="229">
                  <c:v>45713.0625</c:v>
                </c:pt>
                <c:pt idx="230">
                  <c:v>45713.083333333328</c:v>
                </c:pt>
                <c:pt idx="231">
                  <c:v>45713.104166666664</c:v>
                </c:pt>
                <c:pt idx="232">
                  <c:v>45713.125</c:v>
                </c:pt>
                <c:pt idx="233">
                  <c:v>45713.145833333328</c:v>
                </c:pt>
                <c:pt idx="234">
                  <c:v>45713.166666666664</c:v>
                </c:pt>
                <c:pt idx="235">
                  <c:v>45713.1875</c:v>
                </c:pt>
                <c:pt idx="236">
                  <c:v>45713.208333333328</c:v>
                </c:pt>
                <c:pt idx="237">
                  <c:v>45713.229166666664</c:v>
                </c:pt>
                <c:pt idx="238">
                  <c:v>45713.25</c:v>
                </c:pt>
                <c:pt idx="239">
                  <c:v>45713.270833333328</c:v>
                </c:pt>
                <c:pt idx="240">
                  <c:v>45713.291666666664</c:v>
                </c:pt>
                <c:pt idx="241">
                  <c:v>45713.3125</c:v>
                </c:pt>
                <c:pt idx="242">
                  <c:v>45713.333333333328</c:v>
                </c:pt>
                <c:pt idx="243">
                  <c:v>45713.354166666664</c:v>
                </c:pt>
                <c:pt idx="244">
                  <c:v>45713.375</c:v>
                </c:pt>
                <c:pt idx="245">
                  <c:v>45713.395833333328</c:v>
                </c:pt>
                <c:pt idx="246">
                  <c:v>45713.416666666664</c:v>
                </c:pt>
                <c:pt idx="247">
                  <c:v>45713.4375</c:v>
                </c:pt>
                <c:pt idx="248">
                  <c:v>45713.458333333328</c:v>
                </c:pt>
                <c:pt idx="249">
                  <c:v>45713.479166666664</c:v>
                </c:pt>
                <c:pt idx="250">
                  <c:v>45713.5</c:v>
                </c:pt>
                <c:pt idx="251">
                  <c:v>45713.520833333328</c:v>
                </c:pt>
                <c:pt idx="252">
                  <c:v>45713.541666666664</c:v>
                </c:pt>
                <c:pt idx="253">
                  <c:v>45713.5625</c:v>
                </c:pt>
                <c:pt idx="254">
                  <c:v>45713.583333333328</c:v>
                </c:pt>
                <c:pt idx="255">
                  <c:v>45713.604166666664</c:v>
                </c:pt>
                <c:pt idx="256">
                  <c:v>45713.625</c:v>
                </c:pt>
                <c:pt idx="257">
                  <c:v>45713.645833333328</c:v>
                </c:pt>
                <c:pt idx="258">
                  <c:v>45713.666666666664</c:v>
                </c:pt>
                <c:pt idx="259">
                  <c:v>45713.66805555555</c:v>
                </c:pt>
                <c:pt idx="260">
                  <c:v>45713.6875</c:v>
                </c:pt>
                <c:pt idx="261">
                  <c:v>45713.708333333328</c:v>
                </c:pt>
                <c:pt idx="262">
                  <c:v>45713.729166666664</c:v>
                </c:pt>
                <c:pt idx="263">
                  <c:v>45713.75</c:v>
                </c:pt>
                <c:pt idx="264">
                  <c:v>45713.770833333328</c:v>
                </c:pt>
                <c:pt idx="265">
                  <c:v>45713.791666666664</c:v>
                </c:pt>
                <c:pt idx="266">
                  <c:v>45713.8125</c:v>
                </c:pt>
                <c:pt idx="267">
                  <c:v>45713.833333333328</c:v>
                </c:pt>
                <c:pt idx="268">
                  <c:v>45713.854166666664</c:v>
                </c:pt>
                <c:pt idx="269">
                  <c:v>45713.875</c:v>
                </c:pt>
                <c:pt idx="270">
                  <c:v>45713.895833333328</c:v>
                </c:pt>
                <c:pt idx="271">
                  <c:v>45713.916666666664</c:v>
                </c:pt>
                <c:pt idx="272">
                  <c:v>45713.9375</c:v>
                </c:pt>
                <c:pt idx="273">
                  <c:v>45713.958333333328</c:v>
                </c:pt>
                <c:pt idx="274">
                  <c:v>45713.979166666664</c:v>
                </c:pt>
                <c:pt idx="275">
                  <c:v>45714</c:v>
                </c:pt>
                <c:pt idx="276">
                  <c:v>45714.020833333328</c:v>
                </c:pt>
                <c:pt idx="277">
                  <c:v>45714.041666666664</c:v>
                </c:pt>
                <c:pt idx="278">
                  <c:v>45714.0625</c:v>
                </c:pt>
                <c:pt idx="279">
                  <c:v>45714.083333333328</c:v>
                </c:pt>
                <c:pt idx="280">
                  <c:v>45714.104166666664</c:v>
                </c:pt>
                <c:pt idx="281">
                  <c:v>45714.125</c:v>
                </c:pt>
                <c:pt idx="282">
                  <c:v>45714.145833333328</c:v>
                </c:pt>
                <c:pt idx="283">
                  <c:v>45714.166666666664</c:v>
                </c:pt>
                <c:pt idx="284">
                  <c:v>45714.1875</c:v>
                </c:pt>
                <c:pt idx="285">
                  <c:v>45714.208333333328</c:v>
                </c:pt>
                <c:pt idx="286">
                  <c:v>45714.229166666664</c:v>
                </c:pt>
                <c:pt idx="287">
                  <c:v>45714.25</c:v>
                </c:pt>
                <c:pt idx="288">
                  <c:v>45714.270833333328</c:v>
                </c:pt>
                <c:pt idx="289">
                  <c:v>45714.291666666664</c:v>
                </c:pt>
                <c:pt idx="290">
                  <c:v>45714.3125</c:v>
                </c:pt>
                <c:pt idx="291">
                  <c:v>45714.333333333328</c:v>
                </c:pt>
                <c:pt idx="292">
                  <c:v>45714.354166666664</c:v>
                </c:pt>
                <c:pt idx="293">
                  <c:v>45714.375</c:v>
                </c:pt>
                <c:pt idx="294">
                  <c:v>45714.395833333328</c:v>
                </c:pt>
                <c:pt idx="295">
                  <c:v>45714.416666666664</c:v>
                </c:pt>
                <c:pt idx="296">
                  <c:v>45714.4375</c:v>
                </c:pt>
                <c:pt idx="297">
                  <c:v>45714.458333333328</c:v>
                </c:pt>
                <c:pt idx="298">
                  <c:v>45714.479166666664</c:v>
                </c:pt>
                <c:pt idx="299">
                  <c:v>45714.5</c:v>
                </c:pt>
                <c:pt idx="300">
                  <c:v>45714.520833333328</c:v>
                </c:pt>
                <c:pt idx="301">
                  <c:v>45714.541666666664</c:v>
                </c:pt>
                <c:pt idx="302">
                  <c:v>45714.5625</c:v>
                </c:pt>
                <c:pt idx="303">
                  <c:v>45714.583333333328</c:v>
                </c:pt>
                <c:pt idx="304">
                  <c:v>45714.604166666664</c:v>
                </c:pt>
                <c:pt idx="305">
                  <c:v>45714.625</c:v>
                </c:pt>
                <c:pt idx="306">
                  <c:v>45714.645833333328</c:v>
                </c:pt>
                <c:pt idx="307">
                  <c:v>45714.666666666664</c:v>
                </c:pt>
                <c:pt idx="308">
                  <c:v>45714.6875</c:v>
                </c:pt>
                <c:pt idx="309">
                  <c:v>45714.708333333328</c:v>
                </c:pt>
                <c:pt idx="310">
                  <c:v>45714.729166666664</c:v>
                </c:pt>
                <c:pt idx="311">
                  <c:v>45714.75</c:v>
                </c:pt>
                <c:pt idx="312">
                  <c:v>45714.770833333328</c:v>
                </c:pt>
                <c:pt idx="313">
                  <c:v>45714.791666666664</c:v>
                </c:pt>
                <c:pt idx="314">
                  <c:v>45714.8125</c:v>
                </c:pt>
                <c:pt idx="315">
                  <c:v>45714.833333333328</c:v>
                </c:pt>
                <c:pt idx="316">
                  <c:v>45714.854166666664</c:v>
                </c:pt>
                <c:pt idx="317">
                  <c:v>45714.875</c:v>
                </c:pt>
                <c:pt idx="318">
                  <c:v>45714.895833333328</c:v>
                </c:pt>
                <c:pt idx="319">
                  <c:v>45714.916666666664</c:v>
                </c:pt>
                <c:pt idx="320">
                  <c:v>45714.9375</c:v>
                </c:pt>
                <c:pt idx="321">
                  <c:v>45714.958333333328</c:v>
                </c:pt>
                <c:pt idx="322">
                  <c:v>45714.979166666664</c:v>
                </c:pt>
                <c:pt idx="323">
                  <c:v>45715</c:v>
                </c:pt>
                <c:pt idx="324">
                  <c:v>45715.020833333328</c:v>
                </c:pt>
                <c:pt idx="325">
                  <c:v>45715.041666666664</c:v>
                </c:pt>
                <c:pt idx="326">
                  <c:v>45715.0625</c:v>
                </c:pt>
                <c:pt idx="327">
                  <c:v>45715.083333333328</c:v>
                </c:pt>
                <c:pt idx="328">
                  <c:v>45715.104166666664</c:v>
                </c:pt>
                <c:pt idx="329">
                  <c:v>45715.125</c:v>
                </c:pt>
                <c:pt idx="330">
                  <c:v>45715.145833333328</c:v>
                </c:pt>
                <c:pt idx="331">
                  <c:v>45715.166666666664</c:v>
                </c:pt>
                <c:pt idx="332">
                  <c:v>45715.1875</c:v>
                </c:pt>
                <c:pt idx="333">
                  <c:v>45715.208333333328</c:v>
                </c:pt>
                <c:pt idx="334">
                  <c:v>45715.229166666664</c:v>
                </c:pt>
                <c:pt idx="335">
                  <c:v>45715.25</c:v>
                </c:pt>
                <c:pt idx="336">
                  <c:v>45715.270833333328</c:v>
                </c:pt>
                <c:pt idx="337">
                  <c:v>45715.291666666664</c:v>
                </c:pt>
                <c:pt idx="338">
                  <c:v>45715.3125</c:v>
                </c:pt>
                <c:pt idx="339">
                  <c:v>45715.333333333328</c:v>
                </c:pt>
                <c:pt idx="340">
                  <c:v>45715.354166666664</c:v>
                </c:pt>
                <c:pt idx="341">
                  <c:v>45715.375</c:v>
                </c:pt>
                <c:pt idx="342">
                  <c:v>45715.395833333328</c:v>
                </c:pt>
                <c:pt idx="343">
                  <c:v>45715.416666666664</c:v>
                </c:pt>
                <c:pt idx="344">
                  <c:v>45715.4375</c:v>
                </c:pt>
                <c:pt idx="345">
                  <c:v>45715.458333333328</c:v>
                </c:pt>
                <c:pt idx="346">
                  <c:v>45715.479166666664</c:v>
                </c:pt>
                <c:pt idx="347">
                  <c:v>45715.5</c:v>
                </c:pt>
                <c:pt idx="348">
                  <c:v>45715.520833333328</c:v>
                </c:pt>
                <c:pt idx="349">
                  <c:v>45715.541666666664</c:v>
                </c:pt>
                <c:pt idx="350">
                  <c:v>45715.5625</c:v>
                </c:pt>
                <c:pt idx="351">
                  <c:v>45715.583333333328</c:v>
                </c:pt>
                <c:pt idx="352">
                  <c:v>45715.604166666664</c:v>
                </c:pt>
                <c:pt idx="353">
                  <c:v>45715.625</c:v>
                </c:pt>
                <c:pt idx="354">
                  <c:v>45715.645833333328</c:v>
                </c:pt>
                <c:pt idx="355">
                  <c:v>45715.666666666664</c:v>
                </c:pt>
                <c:pt idx="356">
                  <c:v>45715.6875</c:v>
                </c:pt>
                <c:pt idx="357">
                  <c:v>45715.708333333328</c:v>
                </c:pt>
                <c:pt idx="358">
                  <c:v>45715.729166666664</c:v>
                </c:pt>
                <c:pt idx="359">
                  <c:v>45715.75</c:v>
                </c:pt>
                <c:pt idx="360">
                  <c:v>45715.770833333328</c:v>
                </c:pt>
                <c:pt idx="361">
                  <c:v>45715.791666666664</c:v>
                </c:pt>
                <c:pt idx="362">
                  <c:v>45715.8125</c:v>
                </c:pt>
                <c:pt idx="363">
                  <c:v>45715.833333333328</c:v>
                </c:pt>
                <c:pt idx="364">
                  <c:v>45715.854166666664</c:v>
                </c:pt>
                <c:pt idx="365">
                  <c:v>45715.875</c:v>
                </c:pt>
                <c:pt idx="366">
                  <c:v>45715.895833333328</c:v>
                </c:pt>
                <c:pt idx="367">
                  <c:v>45715.916666666664</c:v>
                </c:pt>
                <c:pt idx="368">
                  <c:v>45715.9375</c:v>
                </c:pt>
                <c:pt idx="369">
                  <c:v>45715.958333333328</c:v>
                </c:pt>
                <c:pt idx="370">
                  <c:v>45715.979166666664</c:v>
                </c:pt>
                <c:pt idx="371">
                  <c:v>45716</c:v>
                </c:pt>
                <c:pt idx="372">
                  <c:v>45716.020833333328</c:v>
                </c:pt>
                <c:pt idx="373">
                  <c:v>45716.041666666664</c:v>
                </c:pt>
                <c:pt idx="374">
                  <c:v>45716.0625</c:v>
                </c:pt>
                <c:pt idx="375">
                  <c:v>45716.083333333328</c:v>
                </c:pt>
                <c:pt idx="376">
                  <c:v>45716.104166666664</c:v>
                </c:pt>
                <c:pt idx="377">
                  <c:v>45716.125</c:v>
                </c:pt>
                <c:pt idx="378">
                  <c:v>45716.145833333328</c:v>
                </c:pt>
                <c:pt idx="379">
                  <c:v>45716.166666666664</c:v>
                </c:pt>
                <c:pt idx="380">
                  <c:v>45716.1875</c:v>
                </c:pt>
                <c:pt idx="381">
                  <c:v>45716.208333333328</c:v>
                </c:pt>
                <c:pt idx="382">
                  <c:v>45716.229166666664</c:v>
                </c:pt>
                <c:pt idx="383">
                  <c:v>45716.25</c:v>
                </c:pt>
                <c:pt idx="384">
                  <c:v>45716.270833333328</c:v>
                </c:pt>
                <c:pt idx="385">
                  <c:v>45716.291666666664</c:v>
                </c:pt>
                <c:pt idx="386">
                  <c:v>45716.3125</c:v>
                </c:pt>
                <c:pt idx="387">
                  <c:v>45716.333333333328</c:v>
                </c:pt>
                <c:pt idx="388">
                  <c:v>45716.354166666664</c:v>
                </c:pt>
                <c:pt idx="389">
                  <c:v>45716.375</c:v>
                </c:pt>
                <c:pt idx="390">
                  <c:v>45716.395833333328</c:v>
                </c:pt>
                <c:pt idx="391">
                  <c:v>45716.416666666664</c:v>
                </c:pt>
                <c:pt idx="392">
                  <c:v>45716.4375</c:v>
                </c:pt>
                <c:pt idx="393">
                  <c:v>45716.458333333328</c:v>
                </c:pt>
                <c:pt idx="394">
                  <c:v>45716.479166666664</c:v>
                </c:pt>
                <c:pt idx="395">
                  <c:v>45716.5</c:v>
                </c:pt>
                <c:pt idx="396">
                  <c:v>45716.520833333328</c:v>
                </c:pt>
                <c:pt idx="397">
                  <c:v>45716.541666666664</c:v>
                </c:pt>
                <c:pt idx="398">
                  <c:v>45716.5625</c:v>
                </c:pt>
                <c:pt idx="399">
                  <c:v>45716.583333333328</c:v>
                </c:pt>
                <c:pt idx="400">
                  <c:v>45716.604166666664</c:v>
                </c:pt>
                <c:pt idx="401">
                  <c:v>45716.625</c:v>
                </c:pt>
                <c:pt idx="402">
                  <c:v>45716.645833333328</c:v>
                </c:pt>
                <c:pt idx="403">
                  <c:v>45716.666666666664</c:v>
                </c:pt>
                <c:pt idx="404">
                  <c:v>45716.6875</c:v>
                </c:pt>
                <c:pt idx="405">
                  <c:v>45716.708333333328</c:v>
                </c:pt>
                <c:pt idx="406">
                  <c:v>45716.729166666664</c:v>
                </c:pt>
                <c:pt idx="407">
                  <c:v>45716.75</c:v>
                </c:pt>
                <c:pt idx="408">
                  <c:v>45716.770833333328</c:v>
                </c:pt>
                <c:pt idx="409">
                  <c:v>45716.791666666664</c:v>
                </c:pt>
                <c:pt idx="410">
                  <c:v>45716.8125</c:v>
                </c:pt>
                <c:pt idx="411">
                  <c:v>45716.833333333328</c:v>
                </c:pt>
                <c:pt idx="412">
                  <c:v>45716.854166666664</c:v>
                </c:pt>
                <c:pt idx="413">
                  <c:v>45716.875</c:v>
                </c:pt>
                <c:pt idx="414">
                  <c:v>45716.895833333328</c:v>
                </c:pt>
                <c:pt idx="415">
                  <c:v>45716.916666666664</c:v>
                </c:pt>
                <c:pt idx="416">
                  <c:v>45716.9375</c:v>
                </c:pt>
                <c:pt idx="417">
                  <c:v>45716.958333333328</c:v>
                </c:pt>
                <c:pt idx="418">
                  <c:v>45716.979166666664</c:v>
                </c:pt>
                <c:pt idx="419">
                  <c:v>45717</c:v>
                </c:pt>
                <c:pt idx="420">
                  <c:v>45717.020833333328</c:v>
                </c:pt>
                <c:pt idx="421">
                  <c:v>45717.041666666664</c:v>
                </c:pt>
                <c:pt idx="422">
                  <c:v>45717.0625</c:v>
                </c:pt>
                <c:pt idx="423">
                  <c:v>45717.083333333328</c:v>
                </c:pt>
                <c:pt idx="424">
                  <c:v>45717.104166666664</c:v>
                </c:pt>
                <c:pt idx="425">
                  <c:v>45717.125</c:v>
                </c:pt>
                <c:pt idx="426">
                  <c:v>45717.145833333328</c:v>
                </c:pt>
                <c:pt idx="427">
                  <c:v>45717.166666666664</c:v>
                </c:pt>
                <c:pt idx="428">
                  <c:v>45717.1875</c:v>
                </c:pt>
                <c:pt idx="429">
                  <c:v>45717.208333333328</c:v>
                </c:pt>
                <c:pt idx="430">
                  <c:v>45717.229166666664</c:v>
                </c:pt>
                <c:pt idx="431">
                  <c:v>45717.25</c:v>
                </c:pt>
                <c:pt idx="432">
                  <c:v>45717.270833333328</c:v>
                </c:pt>
                <c:pt idx="433">
                  <c:v>45717.291666666664</c:v>
                </c:pt>
                <c:pt idx="434">
                  <c:v>45717.3125</c:v>
                </c:pt>
                <c:pt idx="435">
                  <c:v>45717.333333333328</c:v>
                </c:pt>
                <c:pt idx="436">
                  <c:v>45717.354166666664</c:v>
                </c:pt>
                <c:pt idx="437">
                  <c:v>45717.375</c:v>
                </c:pt>
                <c:pt idx="438">
                  <c:v>45717.395833333328</c:v>
                </c:pt>
                <c:pt idx="439">
                  <c:v>45717.416666666664</c:v>
                </c:pt>
                <c:pt idx="440">
                  <c:v>45717.4375</c:v>
                </c:pt>
                <c:pt idx="441">
                  <c:v>45717.458333333328</c:v>
                </c:pt>
                <c:pt idx="442">
                  <c:v>45717.479166666664</c:v>
                </c:pt>
                <c:pt idx="443">
                  <c:v>45717.5</c:v>
                </c:pt>
                <c:pt idx="444">
                  <c:v>45717.520833333328</c:v>
                </c:pt>
                <c:pt idx="445">
                  <c:v>45717.541666666664</c:v>
                </c:pt>
                <c:pt idx="446">
                  <c:v>45717.5625</c:v>
                </c:pt>
                <c:pt idx="447">
                  <c:v>45717.583333333328</c:v>
                </c:pt>
                <c:pt idx="448">
                  <c:v>45717.604166666664</c:v>
                </c:pt>
                <c:pt idx="449">
                  <c:v>45717.625</c:v>
                </c:pt>
                <c:pt idx="450">
                  <c:v>45717.645833333328</c:v>
                </c:pt>
                <c:pt idx="451">
                  <c:v>45717.666666666664</c:v>
                </c:pt>
                <c:pt idx="452">
                  <c:v>45717.6875</c:v>
                </c:pt>
                <c:pt idx="453">
                  <c:v>45717.708333333328</c:v>
                </c:pt>
                <c:pt idx="454">
                  <c:v>45717.729166666664</c:v>
                </c:pt>
                <c:pt idx="455">
                  <c:v>45717.75</c:v>
                </c:pt>
                <c:pt idx="456">
                  <c:v>45717.770833333328</c:v>
                </c:pt>
                <c:pt idx="457">
                  <c:v>45717.791666666664</c:v>
                </c:pt>
                <c:pt idx="458">
                  <c:v>45717.8125</c:v>
                </c:pt>
                <c:pt idx="459">
                  <c:v>45717.833333333328</c:v>
                </c:pt>
                <c:pt idx="460">
                  <c:v>45717.854166666664</c:v>
                </c:pt>
                <c:pt idx="461">
                  <c:v>45717.875</c:v>
                </c:pt>
                <c:pt idx="462">
                  <c:v>45717.895833333328</c:v>
                </c:pt>
                <c:pt idx="463">
                  <c:v>45717.916666666664</c:v>
                </c:pt>
                <c:pt idx="464">
                  <c:v>45717.9375</c:v>
                </c:pt>
                <c:pt idx="465">
                  <c:v>45717.958333333328</c:v>
                </c:pt>
                <c:pt idx="466">
                  <c:v>45717.979166666664</c:v>
                </c:pt>
                <c:pt idx="467">
                  <c:v>45718</c:v>
                </c:pt>
                <c:pt idx="468">
                  <c:v>45718.020833333328</c:v>
                </c:pt>
                <c:pt idx="469">
                  <c:v>45718.041666666664</c:v>
                </c:pt>
                <c:pt idx="470">
                  <c:v>45718.0625</c:v>
                </c:pt>
                <c:pt idx="471">
                  <c:v>45718.083333333328</c:v>
                </c:pt>
                <c:pt idx="472">
                  <c:v>45718.104166666664</c:v>
                </c:pt>
                <c:pt idx="473">
                  <c:v>45718.125</c:v>
                </c:pt>
                <c:pt idx="474">
                  <c:v>45718.145833333328</c:v>
                </c:pt>
                <c:pt idx="475">
                  <c:v>45718.166666666664</c:v>
                </c:pt>
                <c:pt idx="476">
                  <c:v>45718.1875</c:v>
                </c:pt>
                <c:pt idx="477">
                  <c:v>45718.208333333328</c:v>
                </c:pt>
                <c:pt idx="478">
                  <c:v>45718.229166666664</c:v>
                </c:pt>
                <c:pt idx="479">
                  <c:v>45718.25</c:v>
                </c:pt>
                <c:pt idx="480">
                  <c:v>45718.270833333328</c:v>
                </c:pt>
                <c:pt idx="481">
                  <c:v>45718.291666666664</c:v>
                </c:pt>
                <c:pt idx="482">
                  <c:v>45718.3125</c:v>
                </c:pt>
                <c:pt idx="483">
                  <c:v>45718.333333333328</c:v>
                </c:pt>
                <c:pt idx="484">
                  <c:v>45718.354166666664</c:v>
                </c:pt>
                <c:pt idx="485">
                  <c:v>45718.375</c:v>
                </c:pt>
                <c:pt idx="486">
                  <c:v>45718.395833333328</c:v>
                </c:pt>
                <c:pt idx="487">
                  <c:v>45718.416666666664</c:v>
                </c:pt>
                <c:pt idx="488">
                  <c:v>45718.4375</c:v>
                </c:pt>
                <c:pt idx="489">
                  <c:v>45718.458333333328</c:v>
                </c:pt>
                <c:pt idx="490">
                  <c:v>45718.479166666664</c:v>
                </c:pt>
                <c:pt idx="491">
                  <c:v>45718.5</c:v>
                </c:pt>
                <c:pt idx="492">
                  <c:v>45718.520833333328</c:v>
                </c:pt>
                <c:pt idx="493">
                  <c:v>45718.541666666664</c:v>
                </c:pt>
                <c:pt idx="494">
                  <c:v>45718.5625</c:v>
                </c:pt>
                <c:pt idx="495">
                  <c:v>45718.583333333328</c:v>
                </c:pt>
                <c:pt idx="496">
                  <c:v>45718.604166666664</c:v>
                </c:pt>
                <c:pt idx="497">
                  <c:v>45718.625</c:v>
                </c:pt>
                <c:pt idx="498">
                  <c:v>45718.645833333328</c:v>
                </c:pt>
                <c:pt idx="499">
                  <c:v>45718.666666666664</c:v>
                </c:pt>
                <c:pt idx="500">
                  <c:v>45718.6875</c:v>
                </c:pt>
                <c:pt idx="501">
                  <c:v>45718.708333333328</c:v>
                </c:pt>
                <c:pt idx="502">
                  <c:v>45718.729166666664</c:v>
                </c:pt>
                <c:pt idx="503">
                  <c:v>45718.75</c:v>
                </c:pt>
                <c:pt idx="504">
                  <c:v>45718.770833333328</c:v>
                </c:pt>
                <c:pt idx="505">
                  <c:v>45718.791666666664</c:v>
                </c:pt>
                <c:pt idx="506">
                  <c:v>45718.8125</c:v>
                </c:pt>
                <c:pt idx="507">
                  <c:v>45718.833333333328</c:v>
                </c:pt>
                <c:pt idx="508">
                  <c:v>45718.854166666664</c:v>
                </c:pt>
                <c:pt idx="509">
                  <c:v>45718.875</c:v>
                </c:pt>
                <c:pt idx="510">
                  <c:v>45718.895833333328</c:v>
                </c:pt>
                <c:pt idx="511">
                  <c:v>45718.916666666664</c:v>
                </c:pt>
                <c:pt idx="512">
                  <c:v>45718.9375</c:v>
                </c:pt>
                <c:pt idx="513">
                  <c:v>45718.958333333328</c:v>
                </c:pt>
                <c:pt idx="514">
                  <c:v>45718.979166666664</c:v>
                </c:pt>
                <c:pt idx="515">
                  <c:v>45718.986805555556</c:v>
                </c:pt>
                <c:pt idx="516">
                  <c:v>45718.988194444442</c:v>
                </c:pt>
                <c:pt idx="517">
                  <c:v>45718.990277777775</c:v>
                </c:pt>
                <c:pt idx="518">
                  <c:v>45719</c:v>
                </c:pt>
                <c:pt idx="519">
                  <c:v>45719.020833333328</c:v>
                </c:pt>
                <c:pt idx="520">
                  <c:v>45719.041666666664</c:v>
                </c:pt>
                <c:pt idx="521">
                  <c:v>45719.0625</c:v>
                </c:pt>
                <c:pt idx="522">
                  <c:v>45719.083333333328</c:v>
                </c:pt>
                <c:pt idx="523">
                  <c:v>45719.095138888886</c:v>
                </c:pt>
                <c:pt idx="524">
                  <c:v>45719.104166666664</c:v>
                </c:pt>
                <c:pt idx="525">
                  <c:v>45719.125</c:v>
                </c:pt>
                <c:pt idx="526">
                  <c:v>45719.129861111105</c:v>
                </c:pt>
                <c:pt idx="527">
                  <c:v>45719.145833333328</c:v>
                </c:pt>
                <c:pt idx="528">
                  <c:v>45719.166666666664</c:v>
                </c:pt>
                <c:pt idx="529">
                  <c:v>45719.1875</c:v>
                </c:pt>
                <c:pt idx="530">
                  <c:v>45719.208333333328</c:v>
                </c:pt>
                <c:pt idx="531">
                  <c:v>45719.229166666664</c:v>
                </c:pt>
                <c:pt idx="532">
                  <c:v>45719.25</c:v>
                </c:pt>
                <c:pt idx="533">
                  <c:v>45719.254166666666</c:v>
                </c:pt>
                <c:pt idx="534">
                  <c:v>45719.270833333328</c:v>
                </c:pt>
                <c:pt idx="535">
                  <c:v>45719.291666666664</c:v>
                </c:pt>
                <c:pt idx="536">
                  <c:v>45719.294444444444</c:v>
                </c:pt>
                <c:pt idx="537">
                  <c:v>45719.29583333333</c:v>
                </c:pt>
                <c:pt idx="538">
                  <c:v>45719.3125</c:v>
                </c:pt>
                <c:pt idx="539">
                  <c:v>45719.325694444444</c:v>
                </c:pt>
                <c:pt idx="540">
                  <c:v>45719.32708333333</c:v>
                </c:pt>
                <c:pt idx="541">
                  <c:v>45719.331249999996</c:v>
                </c:pt>
                <c:pt idx="542">
                  <c:v>45719.333333333328</c:v>
                </c:pt>
                <c:pt idx="543">
                  <c:v>45719.354166666664</c:v>
                </c:pt>
                <c:pt idx="544">
                  <c:v>45719.375</c:v>
                </c:pt>
                <c:pt idx="545">
                  <c:v>45719.391666666663</c:v>
                </c:pt>
                <c:pt idx="546">
                  <c:v>45719.395833333328</c:v>
                </c:pt>
                <c:pt idx="547">
                  <c:v>45719.399305555555</c:v>
                </c:pt>
                <c:pt idx="548">
                  <c:v>45719.405555555553</c:v>
                </c:pt>
                <c:pt idx="549">
                  <c:v>45719.414583333331</c:v>
                </c:pt>
                <c:pt idx="550">
                  <c:v>45719.416666666664</c:v>
                </c:pt>
                <c:pt idx="551">
                  <c:v>45719.427777777775</c:v>
                </c:pt>
                <c:pt idx="552">
                  <c:v>45719.4375</c:v>
                </c:pt>
                <c:pt idx="553">
                  <c:v>45719.458333333328</c:v>
                </c:pt>
                <c:pt idx="554">
                  <c:v>45719.46597222222</c:v>
                </c:pt>
                <c:pt idx="555">
                  <c:v>45719.479166666664</c:v>
                </c:pt>
                <c:pt idx="556">
                  <c:v>45719.5</c:v>
                </c:pt>
                <c:pt idx="557">
                  <c:v>45719.505555555552</c:v>
                </c:pt>
                <c:pt idx="558">
                  <c:v>45719.520833333328</c:v>
                </c:pt>
                <c:pt idx="559">
                  <c:v>45719.541666666664</c:v>
                </c:pt>
                <c:pt idx="560">
                  <c:v>45719.5625</c:v>
                </c:pt>
                <c:pt idx="561">
                  <c:v>45719.583333333328</c:v>
                </c:pt>
                <c:pt idx="562">
                  <c:v>45719.602777777778</c:v>
                </c:pt>
                <c:pt idx="563">
                  <c:v>45719.604166666664</c:v>
                </c:pt>
                <c:pt idx="564">
                  <c:v>45719.625</c:v>
                </c:pt>
                <c:pt idx="565">
                  <c:v>45719.645833333328</c:v>
                </c:pt>
                <c:pt idx="566">
                  <c:v>45719.666666666664</c:v>
                </c:pt>
                <c:pt idx="567">
                  <c:v>45719.6875</c:v>
                </c:pt>
                <c:pt idx="568">
                  <c:v>45719.706249999996</c:v>
                </c:pt>
                <c:pt idx="569">
                  <c:v>45719.708333333328</c:v>
                </c:pt>
                <c:pt idx="570">
                  <c:v>45719.729166666664</c:v>
                </c:pt>
                <c:pt idx="571">
                  <c:v>45719.743749999994</c:v>
                </c:pt>
                <c:pt idx="572">
                  <c:v>45719.744444444441</c:v>
                </c:pt>
                <c:pt idx="573">
                  <c:v>45719.75</c:v>
                </c:pt>
                <c:pt idx="574">
                  <c:v>45719.759027777778</c:v>
                </c:pt>
                <c:pt idx="575">
                  <c:v>45719.76458333333</c:v>
                </c:pt>
                <c:pt idx="576">
                  <c:v>45719.770833333328</c:v>
                </c:pt>
                <c:pt idx="577">
                  <c:v>45719.791666666664</c:v>
                </c:pt>
                <c:pt idx="578">
                  <c:v>45719.811111111107</c:v>
                </c:pt>
                <c:pt idx="579">
                  <c:v>45719.8125</c:v>
                </c:pt>
                <c:pt idx="580">
                  <c:v>45719.817361111105</c:v>
                </c:pt>
                <c:pt idx="581">
                  <c:v>45719.833333333328</c:v>
                </c:pt>
                <c:pt idx="582">
                  <c:v>45719.854166666664</c:v>
                </c:pt>
                <c:pt idx="583">
                  <c:v>45719.875</c:v>
                </c:pt>
                <c:pt idx="584">
                  <c:v>45719.881944444445</c:v>
                </c:pt>
                <c:pt idx="585">
                  <c:v>45719.895833333328</c:v>
                </c:pt>
                <c:pt idx="586">
                  <c:v>45719.916666666664</c:v>
                </c:pt>
                <c:pt idx="587">
                  <c:v>45719.9375</c:v>
                </c:pt>
                <c:pt idx="588">
                  <c:v>45719.941666666666</c:v>
                </c:pt>
                <c:pt idx="589">
                  <c:v>45719.953472222223</c:v>
                </c:pt>
                <c:pt idx="590">
                  <c:v>45719.955555555556</c:v>
                </c:pt>
                <c:pt idx="591">
                  <c:v>45719.958333333328</c:v>
                </c:pt>
                <c:pt idx="592">
                  <c:v>45719.979166666664</c:v>
                </c:pt>
                <c:pt idx="593">
                  <c:v>45720</c:v>
                </c:pt>
                <c:pt idx="594">
                  <c:v>45720.020833333328</c:v>
                </c:pt>
                <c:pt idx="595">
                  <c:v>45720.041666666664</c:v>
                </c:pt>
                <c:pt idx="596">
                  <c:v>45720.053472222222</c:v>
                </c:pt>
                <c:pt idx="597">
                  <c:v>45720.0625</c:v>
                </c:pt>
                <c:pt idx="598">
                  <c:v>45720.083333333328</c:v>
                </c:pt>
                <c:pt idx="599">
                  <c:v>45720.09375</c:v>
                </c:pt>
                <c:pt idx="600">
                  <c:v>45720.104166666664</c:v>
                </c:pt>
                <c:pt idx="601">
                  <c:v>45720.125</c:v>
                </c:pt>
                <c:pt idx="602">
                  <c:v>45720.133333333331</c:v>
                </c:pt>
                <c:pt idx="603">
                  <c:v>45720.145833333328</c:v>
                </c:pt>
                <c:pt idx="604">
                  <c:v>45720.152777777774</c:v>
                </c:pt>
                <c:pt idx="605">
                  <c:v>45720.166666666664</c:v>
                </c:pt>
                <c:pt idx="606">
                  <c:v>45720.173611111109</c:v>
                </c:pt>
                <c:pt idx="607">
                  <c:v>45720.175694444442</c:v>
                </c:pt>
                <c:pt idx="608">
                  <c:v>45720.177777777775</c:v>
                </c:pt>
                <c:pt idx="609">
                  <c:v>45720.1875</c:v>
                </c:pt>
                <c:pt idx="610">
                  <c:v>45720.208333333328</c:v>
                </c:pt>
                <c:pt idx="611">
                  <c:v>45720.222916666666</c:v>
                </c:pt>
                <c:pt idx="612">
                  <c:v>45720.229166666664</c:v>
                </c:pt>
                <c:pt idx="613">
                  <c:v>45720.25</c:v>
                </c:pt>
                <c:pt idx="614">
                  <c:v>45720.270833333328</c:v>
                </c:pt>
                <c:pt idx="615">
                  <c:v>45720.291666666664</c:v>
                </c:pt>
                <c:pt idx="616">
                  <c:v>45720.3125</c:v>
                </c:pt>
                <c:pt idx="617">
                  <c:v>45720.332638888889</c:v>
                </c:pt>
                <c:pt idx="618">
                  <c:v>45720.333333333328</c:v>
                </c:pt>
                <c:pt idx="619">
                  <c:v>45720.337499999994</c:v>
                </c:pt>
                <c:pt idx="620">
                  <c:v>45720.354166666664</c:v>
                </c:pt>
                <c:pt idx="621">
                  <c:v>45720.375</c:v>
                </c:pt>
                <c:pt idx="622">
                  <c:v>45720.381944444445</c:v>
                </c:pt>
                <c:pt idx="623">
                  <c:v>45720.395833333328</c:v>
                </c:pt>
                <c:pt idx="624">
                  <c:v>45720.397222222222</c:v>
                </c:pt>
                <c:pt idx="625">
                  <c:v>45720.399999999994</c:v>
                </c:pt>
                <c:pt idx="626">
                  <c:v>45720.409722222219</c:v>
                </c:pt>
                <c:pt idx="627">
                  <c:v>45720.416666666664</c:v>
                </c:pt>
                <c:pt idx="628">
                  <c:v>45720.4375</c:v>
                </c:pt>
                <c:pt idx="629">
                  <c:v>45720.458333333328</c:v>
                </c:pt>
                <c:pt idx="630">
                  <c:v>45720.479166666664</c:v>
                </c:pt>
                <c:pt idx="631">
                  <c:v>45720.5</c:v>
                </c:pt>
                <c:pt idx="632">
                  <c:v>45720.512499999997</c:v>
                </c:pt>
                <c:pt idx="633">
                  <c:v>45720.520833333328</c:v>
                </c:pt>
                <c:pt idx="634">
                  <c:v>45720.541666666664</c:v>
                </c:pt>
                <c:pt idx="635">
                  <c:v>45720.5625</c:v>
                </c:pt>
                <c:pt idx="636">
                  <c:v>45720.583333333328</c:v>
                </c:pt>
                <c:pt idx="637">
                  <c:v>45720.604166666664</c:v>
                </c:pt>
                <c:pt idx="638">
                  <c:v>45720.625</c:v>
                </c:pt>
                <c:pt idx="639">
                  <c:v>45720.645833333328</c:v>
                </c:pt>
                <c:pt idx="640">
                  <c:v>45720.666666666664</c:v>
                </c:pt>
                <c:pt idx="641">
                  <c:v>45720.6875</c:v>
                </c:pt>
                <c:pt idx="642">
                  <c:v>45720.708333333328</c:v>
                </c:pt>
                <c:pt idx="643">
                  <c:v>45720.729166666664</c:v>
                </c:pt>
                <c:pt idx="644">
                  <c:v>45720.73055555555</c:v>
                </c:pt>
                <c:pt idx="645">
                  <c:v>45720.75</c:v>
                </c:pt>
                <c:pt idx="646">
                  <c:v>45720.770833333328</c:v>
                </c:pt>
                <c:pt idx="647">
                  <c:v>45720.791666666664</c:v>
                </c:pt>
                <c:pt idx="648">
                  <c:v>45720.8125</c:v>
                </c:pt>
                <c:pt idx="649">
                  <c:v>45720.833333333328</c:v>
                </c:pt>
                <c:pt idx="650">
                  <c:v>45720.854166666664</c:v>
                </c:pt>
                <c:pt idx="651">
                  <c:v>45720.875</c:v>
                </c:pt>
                <c:pt idx="652">
                  <c:v>45720.895833333328</c:v>
                </c:pt>
                <c:pt idx="653">
                  <c:v>45720.896527777775</c:v>
                </c:pt>
                <c:pt idx="654">
                  <c:v>45720.916666666664</c:v>
                </c:pt>
                <c:pt idx="655">
                  <c:v>45720.918749999997</c:v>
                </c:pt>
                <c:pt idx="656">
                  <c:v>45720.9375</c:v>
                </c:pt>
                <c:pt idx="657">
                  <c:v>45720.947916666664</c:v>
                </c:pt>
                <c:pt idx="658">
                  <c:v>45720.953472222223</c:v>
                </c:pt>
                <c:pt idx="659">
                  <c:v>45720.958333333328</c:v>
                </c:pt>
                <c:pt idx="660">
                  <c:v>45720.965277777774</c:v>
                </c:pt>
                <c:pt idx="661">
                  <c:v>45720.970833333333</c:v>
                </c:pt>
                <c:pt idx="662">
                  <c:v>45720.979166666664</c:v>
                </c:pt>
                <c:pt idx="663">
                  <c:v>45720.981249999997</c:v>
                </c:pt>
                <c:pt idx="664">
                  <c:v>45721</c:v>
                </c:pt>
                <c:pt idx="665">
                  <c:v>45721.019444444442</c:v>
                </c:pt>
                <c:pt idx="666">
                  <c:v>45721.020833333328</c:v>
                </c:pt>
                <c:pt idx="667">
                  <c:v>45721.023611111108</c:v>
                </c:pt>
                <c:pt idx="668">
                  <c:v>45721.027083333334</c:v>
                </c:pt>
                <c:pt idx="669">
                  <c:v>45721.02847222222</c:v>
                </c:pt>
                <c:pt idx="670">
                  <c:v>45721.041666666664</c:v>
                </c:pt>
                <c:pt idx="671">
                  <c:v>45721.04583333333</c:v>
                </c:pt>
                <c:pt idx="672">
                  <c:v>45721.0625</c:v>
                </c:pt>
                <c:pt idx="673">
                  <c:v>45721.083333333328</c:v>
                </c:pt>
                <c:pt idx="674">
                  <c:v>45721.104166666664</c:v>
                </c:pt>
                <c:pt idx="675">
                  <c:v>45721.104861111111</c:v>
                </c:pt>
                <c:pt idx="676">
                  <c:v>45721.125</c:v>
                </c:pt>
                <c:pt idx="677">
                  <c:v>45721.133333333331</c:v>
                </c:pt>
                <c:pt idx="678">
                  <c:v>45721.135416666664</c:v>
                </c:pt>
                <c:pt idx="679">
                  <c:v>45721.136111111111</c:v>
                </c:pt>
                <c:pt idx="680">
                  <c:v>45721.145833333328</c:v>
                </c:pt>
                <c:pt idx="681">
                  <c:v>45721.166666666664</c:v>
                </c:pt>
                <c:pt idx="682">
                  <c:v>45721.171527777777</c:v>
                </c:pt>
                <c:pt idx="683">
                  <c:v>45721.184027777774</c:v>
                </c:pt>
                <c:pt idx="684">
                  <c:v>45721.1875</c:v>
                </c:pt>
                <c:pt idx="685">
                  <c:v>45721.208333333328</c:v>
                </c:pt>
                <c:pt idx="686">
                  <c:v>45721.229166666664</c:v>
                </c:pt>
                <c:pt idx="687">
                  <c:v>45721.25</c:v>
                </c:pt>
                <c:pt idx="688">
                  <c:v>45721.250694444439</c:v>
                </c:pt>
                <c:pt idx="689">
                  <c:v>45721.270833333328</c:v>
                </c:pt>
                <c:pt idx="690">
                  <c:v>45721.291666666664</c:v>
                </c:pt>
                <c:pt idx="691">
                  <c:v>45721.292361111111</c:v>
                </c:pt>
                <c:pt idx="692">
                  <c:v>45721.3125</c:v>
                </c:pt>
                <c:pt idx="693">
                  <c:v>45721.333333333328</c:v>
                </c:pt>
                <c:pt idx="694">
                  <c:v>45721.354166666664</c:v>
                </c:pt>
                <c:pt idx="695">
                  <c:v>45721.375</c:v>
                </c:pt>
                <c:pt idx="696">
                  <c:v>45721.395833333328</c:v>
                </c:pt>
                <c:pt idx="697">
                  <c:v>45721.416666666664</c:v>
                </c:pt>
                <c:pt idx="698">
                  <c:v>45721.4375</c:v>
                </c:pt>
                <c:pt idx="699">
                  <c:v>45721.458333333328</c:v>
                </c:pt>
                <c:pt idx="700">
                  <c:v>45721.464583333334</c:v>
                </c:pt>
                <c:pt idx="701">
                  <c:v>45721.479166666664</c:v>
                </c:pt>
                <c:pt idx="702">
                  <c:v>45721.485416666663</c:v>
                </c:pt>
                <c:pt idx="703">
                  <c:v>45721.5</c:v>
                </c:pt>
                <c:pt idx="704">
                  <c:v>45721.502083333333</c:v>
                </c:pt>
                <c:pt idx="705">
                  <c:v>45721.520833333328</c:v>
                </c:pt>
                <c:pt idx="706">
                  <c:v>45721.541666666664</c:v>
                </c:pt>
                <c:pt idx="707">
                  <c:v>45721.5625</c:v>
                </c:pt>
                <c:pt idx="708">
                  <c:v>45721.583333333328</c:v>
                </c:pt>
                <c:pt idx="709">
                  <c:v>45721.604166666664</c:v>
                </c:pt>
                <c:pt idx="710">
                  <c:v>45721.604861111111</c:v>
                </c:pt>
                <c:pt idx="711">
                  <c:v>45721.625</c:v>
                </c:pt>
                <c:pt idx="712">
                  <c:v>45721.645833333328</c:v>
                </c:pt>
                <c:pt idx="713">
                  <c:v>45721.666666666664</c:v>
                </c:pt>
                <c:pt idx="714">
                  <c:v>45721.6875</c:v>
                </c:pt>
                <c:pt idx="715">
                  <c:v>45721.708333333328</c:v>
                </c:pt>
                <c:pt idx="716">
                  <c:v>45721.709027777775</c:v>
                </c:pt>
                <c:pt idx="717">
                  <c:v>45721.729166666664</c:v>
                </c:pt>
                <c:pt idx="718">
                  <c:v>45721.732638888883</c:v>
                </c:pt>
                <c:pt idx="719">
                  <c:v>45721.75</c:v>
                </c:pt>
                <c:pt idx="720">
                  <c:v>45721.770833333328</c:v>
                </c:pt>
                <c:pt idx="721">
                  <c:v>45721.791666666664</c:v>
                </c:pt>
                <c:pt idx="722">
                  <c:v>45721.79305555555</c:v>
                </c:pt>
                <c:pt idx="723">
                  <c:v>45721.8125</c:v>
                </c:pt>
                <c:pt idx="724">
                  <c:v>45721.833333333328</c:v>
                </c:pt>
                <c:pt idx="725">
                  <c:v>45721.845138888886</c:v>
                </c:pt>
                <c:pt idx="726">
                  <c:v>45721.854166666664</c:v>
                </c:pt>
                <c:pt idx="727">
                  <c:v>45721.861805555556</c:v>
                </c:pt>
                <c:pt idx="728">
                  <c:v>45721.875</c:v>
                </c:pt>
                <c:pt idx="729">
                  <c:v>45721.895833333328</c:v>
                </c:pt>
                <c:pt idx="730">
                  <c:v>45721.916666666664</c:v>
                </c:pt>
                <c:pt idx="731">
                  <c:v>45721.9375</c:v>
                </c:pt>
                <c:pt idx="732">
                  <c:v>45721.958333333328</c:v>
                </c:pt>
                <c:pt idx="733">
                  <c:v>45721.973611111105</c:v>
                </c:pt>
                <c:pt idx="734">
                  <c:v>45721.979166666664</c:v>
                </c:pt>
                <c:pt idx="735">
                  <c:v>45721.981944444444</c:v>
                </c:pt>
                <c:pt idx="736">
                  <c:v>45721.98333333333</c:v>
                </c:pt>
                <c:pt idx="737">
                  <c:v>45722</c:v>
                </c:pt>
                <c:pt idx="738">
                  <c:v>45722.013888888883</c:v>
                </c:pt>
                <c:pt idx="739">
                  <c:v>45722.01458333333</c:v>
                </c:pt>
                <c:pt idx="740">
                  <c:v>45722.020833333328</c:v>
                </c:pt>
                <c:pt idx="741">
                  <c:v>45722.041666666664</c:v>
                </c:pt>
                <c:pt idx="742">
                  <c:v>45722.052777777775</c:v>
                </c:pt>
                <c:pt idx="743">
                  <c:v>45722.054166666661</c:v>
                </c:pt>
                <c:pt idx="744">
                  <c:v>45722.0625</c:v>
                </c:pt>
                <c:pt idx="745">
                  <c:v>45722.064583333333</c:v>
                </c:pt>
                <c:pt idx="746">
                  <c:v>45722.083333333328</c:v>
                </c:pt>
                <c:pt idx="747">
                  <c:v>45722.104166666664</c:v>
                </c:pt>
                <c:pt idx="748">
                  <c:v>45722.109722222223</c:v>
                </c:pt>
                <c:pt idx="749">
                  <c:v>45722.125</c:v>
                </c:pt>
                <c:pt idx="750">
                  <c:v>45722.145833333328</c:v>
                </c:pt>
                <c:pt idx="751">
                  <c:v>45722.166666666664</c:v>
                </c:pt>
                <c:pt idx="752">
                  <c:v>45722.167361111111</c:v>
                </c:pt>
                <c:pt idx="753">
                  <c:v>45722.1875</c:v>
                </c:pt>
                <c:pt idx="754">
                  <c:v>45722.208333333328</c:v>
                </c:pt>
                <c:pt idx="755">
                  <c:v>45722.209027777775</c:v>
                </c:pt>
                <c:pt idx="756">
                  <c:v>45722.229166666664</c:v>
                </c:pt>
                <c:pt idx="757">
                  <c:v>45722.25</c:v>
                </c:pt>
                <c:pt idx="758">
                  <c:v>45722.270833333328</c:v>
                </c:pt>
                <c:pt idx="759">
                  <c:v>45722.291666666664</c:v>
                </c:pt>
                <c:pt idx="760">
                  <c:v>45722.3125</c:v>
                </c:pt>
                <c:pt idx="761">
                  <c:v>45722.319444444445</c:v>
                </c:pt>
                <c:pt idx="762">
                  <c:v>45722.333333333328</c:v>
                </c:pt>
                <c:pt idx="763">
                  <c:v>45722.354166666664</c:v>
                </c:pt>
                <c:pt idx="764">
                  <c:v>45722.375</c:v>
                </c:pt>
                <c:pt idx="765">
                  <c:v>45722.395833333328</c:v>
                </c:pt>
                <c:pt idx="766">
                  <c:v>45722.416666666664</c:v>
                </c:pt>
                <c:pt idx="767">
                  <c:v>45722.425694444442</c:v>
                </c:pt>
                <c:pt idx="768">
                  <c:v>45722.427777777775</c:v>
                </c:pt>
                <c:pt idx="769">
                  <c:v>45722.4375</c:v>
                </c:pt>
                <c:pt idx="770">
                  <c:v>45722.454166666663</c:v>
                </c:pt>
                <c:pt idx="771">
                  <c:v>45722.454861111109</c:v>
                </c:pt>
                <c:pt idx="772">
                  <c:v>45722.458333333328</c:v>
                </c:pt>
                <c:pt idx="773">
                  <c:v>45722.479166666664</c:v>
                </c:pt>
                <c:pt idx="774">
                  <c:v>45722.484027777777</c:v>
                </c:pt>
                <c:pt idx="775">
                  <c:v>45722.5</c:v>
                </c:pt>
                <c:pt idx="776">
                  <c:v>45722.520833333328</c:v>
                </c:pt>
                <c:pt idx="777">
                  <c:v>45722.540972222218</c:v>
                </c:pt>
                <c:pt idx="778">
                  <c:v>45722.541666666664</c:v>
                </c:pt>
                <c:pt idx="779">
                  <c:v>45722.54305555555</c:v>
                </c:pt>
                <c:pt idx="780">
                  <c:v>45722.543749999997</c:v>
                </c:pt>
                <c:pt idx="781">
                  <c:v>45722.546527777777</c:v>
                </c:pt>
                <c:pt idx="782">
                  <c:v>45722.547222222223</c:v>
                </c:pt>
                <c:pt idx="783">
                  <c:v>45722.5625</c:v>
                </c:pt>
                <c:pt idx="784">
                  <c:v>45722.568055555552</c:v>
                </c:pt>
                <c:pt idx="785">
                  <c:v>45722.57430555555</c:v>
                </c:pt>
                <c:pt idx="786">
                  <c:v>45722.583333333328</c:v>
                </c:pt>
                <c:pt idx="787">
                  <c:v>45722.589583333334</c:v>
                </c:pt>
                <c:pt idx="788">
                  <c:v>45722.604166666664</c:v>
                </c:pt>
                <c:pt idx="789">
                  <c:v>45722.625</c:v>
                </c:pt>
                <c:pt idx="790">
                  <c:v>45722.645833333328</c:v>
                </c:pt>
                <c:pt idx="791">
                  <c:v>45722.666666666664</c:v>
                </c:pt>
                <c:pt idx="792">
                  <c:v>45722.6875</c:v>
                </c:pt>
                <c:pt idx="793">
                  <c:v>45722.706249999996</c:v>
                </c:pt>
                <c:pt idx="794">
                  <c:v>45722.706944444442</c:v>
                </c:pt>
                <c:pt idx="795">
                  <c:v>45722.708333333328</c:v>
                </c:pt>
                <c:pt idx="796">
                  <c:v>45722.709722222222</c:v>
                </c:pt>
                <c:pt idx="797">
                  <c:v>45722.711111111108</c:v>
                </c:pt>
                <c:pt idx="798">
                  <c:v>45722.71875</c:v>
                </c:pt>
                <c:pt idx="799">
                  <c:v>45722.727083333331</c:v>
                </c:pt>
                <c:pt idx="800">
                  <c:v>45722.729166666664</c:v>
                </c:pt>
                <c:pt idx="801">
                  <c:v>45722.741666666661</c:v>
                </c:pt>
                <c:pt idx="802">
                  <c:v>45722.742361111108</c:v>
                </c:pt>
                <c:pt idx="803">
                  <c:v>45722.75</c:v>
                </c:pt>
                <c:pt idx="804">
                  <c:v>45722.756249999999</c:v>
                </c:pt>
                <c:pt idx="805">
                  <c:v>45722.770833333328</c:v>
                </c:pt>
                <c:pt idx="806">
                  <c:v>45722.791666666664</c:v>
                </c:pt>
                <c:pt idx="807">
                  <c:v>45722.8125</c:v>
                </c:pt>
                <c:pt idx="808">
                  <c:v>45722.833333333328</c:v>
                </c:pt>
                <c:pt idx="809">
                  <c:v>45722.854166666664</c:v>
                </c:pt>
                <c:pt idx="810">
                  <c:v>45722.875</c:v>
                </c:pt>
                <c:pt idx="811">
                  <c:v>45722.895833333328</c:v>
                </c:pt>
                <c:pt idx="812">
                  <c:v>45722.916666666664</c:v>
                </c:pt>
                <c:pt idx="813">
                  <c:v>45722.919444444444</c:v>
                </c:pt>
                <c:pt idx="814">
                  <c:v>45722.92083333333</c:v>
                </c:pt>
                <c:pt idx="815">
                  <c:v>45722.9375</c:v>
                </c:pt>
                <c:pt idx="816">
                  <c:v>45722.958333333328</c:v>
                </c:pt>
                <c:pt idx="817">
                  <c:v>45722.979166666664</c:v>
                </c:pt>
                <c:pt idx="818">
                  <c:v>45722.985416666663</c:v>
                </c:pt>
                <c:pt idx="819">
                  <c:v>45723</c:v>
                </c:pt>
                <c:pt idx="820">
                  <c:v>45723.020833333328</c:v>
                </c:pt>
                <c:pt idx="821">
                  <c:v>45723.041666666664</c:v>
                </c:pt>
                <c:pt idx="822">
                  <c:v>45723.0625</c:v>
                </c:pt>
                <c:pt idx="823">
                  <c:v>45723.083333333328</c:v>
                </c:pt>
                <c:pt idx="824">
                  <c:v>45723.104166666664</c:v>
                </c:pt>
                <c:pt idx="825">
                  <c:v>45723.125</c:v>
                </c:pt>
                <c:pt idx="826">
                  <c:v>45723.145833333328</c:v>
                </c:pt>
                <c:pt idx="827">
                  <c:v>45723.166666666664</c:v>
                </c:pt>
                <c:pt idx="828">
                  <c:v>45723.1875</c:v>
                </c:pt>
                <c:pt idx="829">
                  <c:v>45723.208333333328</c:v>
                </c:pt>
                <c:pt idx="830">
                  <c:v>45723.229166666664</c:v>
                </c:pt>
                <c:pt idx="831">
                  <c:v>45723.25</c:v>
                </c:pt>
                <c:pt idx="832">
                  <c:v>45723.270833333328</c:v>
                </c:pt>
                <c:pt idx="833">
                  <c:v>45723.291666666664</c:v>
                </c:pt>
                <c:pt idx="834">
                  <c:v>45723.304166666661</c:v>
                </c:pt>
                <c:pt idx="835">
                  <c:v>45723.307638888888</c:v>
                </c:pt>
                <c:pt idx="836">
                  <c:v>45723.3125</c:v>
                </c:pt>
                <c:pt idx="837">
                  <c:v>45723.313194444439</c:v>
                </c:pt>
                <c:pt idx="838">
                  <c:v>45723.333333333328</c:v>
                </c:pt>
                <c:pt idx="839">
                  <c:v>45723.354166666664</c:v>
                </c:pt>
                <c:pt idx="840">
                  <c:v>45723.375</c:v>
                </c:pt>
                <c:pt idx="841">
                  <c:v>45723.395833333328</c:v>
                </c:pt>
                <c:pt idx="842">
                  <c:v>45723.416666666664</c:v>
                </c:pt>
                <c:pt idx="843">
                  <c:v>45723.4375</c:v>
                </c:pt>
                <c:pt idx="844">
                  <c:v>45723.458333333328</c:v>
                </c:pt>
                <c:pt idx="845">
                  <c:v>45723.459027777775</c:v>
                </c:pt>
                <c:pt idx="846">
                  <c:v>45723.479166666664</c:v>
                </c:pt>
                <c:pt idx="847">
                  <c:v>45723.487499999996</c:v>
                </c:pt>
                <c:pt idx="848">
                  <c:v>45723.5</c:v>
                </c:pt>
                <c:pt idx="849">
                  <c:v>45723.520833333328</c:v>
                </c:pt>
                <c:pt idx="850">
                  <c:v>45723.541666666664</c:v>
                </c:pt>
                <c:pt idx="851">
                  <c:v>45723.544444444444</c:v>
                </c:pt>
                <c:pt idx="852">
                  <c:v>45723.5625</c:v>
                </c:pt>
                <c:pt idx="853">
                  <c:v>45723.577777777777</c:v>
                </c:pt>
                <c:pt idx="854">
                  <c:v>45723.583333333328</c:v>
                </c:pt>
                <c:pt idx="855">
                  <c:v>45723.588888888888</c:v>
                </c:pt>
                <c:pt idx="856">
                  <c:v>45723.604166666664</c:v>
                </c:pt>
                <c:pt idx="857">
                  <c:v>45723.604861111111</c:v>
                </c:pt>
                <c:pt idx="858">
                  <c:v>45723.625</c:v>
                </c:pt>
                <c:pt idx="859">
                  <c:v>45723.627777777772</c:v>
                </c:pt>
                <c:pt idx="860">
                  <c:v>45723.645833333328</c:v>
                </c:pt>
                <c:pt idx="861">
                  <c:v>45723.650694444441</c:v>
                </c:pt>
                <c:pt idx="862">
                  <c:v>45723.666666666664</c:v>
                </c:pt>
                <c:pt idx="863">
                  <c:v>45723.672916666663</c:v>
                </c:pt>
                <c:pt idx="864">
                  <c:v>45723.6875</c:v>
                </c:pt>
                <c:pt idx="865">
                  <c:v>45723.708333333328</c:v>
                </c:pt>
                <c:pt idx="866">
                  <c:v>45723.709027777775</c:v>
                </c:pt>
                <c:pt idx="867">
                  <c:v>45723.729166666664</c:v>
                </c:pt>
                <c:pt idx="868">
                  <c:v>45723.741666666661</c:v>
                </c:pt>
                <c:pt idx="869">
                  <c:v>45723.742361111108</c:v>
                </c:pt>
                <c:pt idx="870">
                  <c:v>45723.75</c:v>
                </c:pt>
                <c:pt idx="871">
                  <c:v>45723.754166666666</c:v>
                </c:pt>
                <c:pt idx="872">
                  <c:v>45723.757638888885</c:v>
                </c:pt>
                <c:pt idx="873">
                  <c:v>45723.770833333328</c:v>
                </c:pt>
                <c:pt idx="874">
                  <c:v>45723.791666666664</c:v>
                </c:pt>
                <c:pt idx="875">
                  <c:v>45723.800694444442</c:v>
                </c:pt>
                <c:pt idx="876">
                  <c:v>45723.8125</c:v>
                </c:pt>
                <c:pt idx="877">
                  <c:v>45723.833333333328</c:v>
                </c:pt>
                <c:pt idx="878">
                  <c:v>45723.854166666664</c:v>
                </c:pt>
                <c:pt idx="879">
                  <c:v>45723.875</c:v>
                </c:pt>
                <c:pt idx="880">
                  <c:v>45723.875694444439</c:v>
                </c:pt>
                <c:pt idx="881">
                  <c:v>45723.895833333328</c:v>
                </c:pt>
                <c:pt idx="882">
                  <c:v>45723.916666666664</c:v>
                </c:pt>
                <c:pt idx="883">
                  <c:v>45723.918749999997</c:v>
                </c:pt>
                <c:pt idx="884">
                  <c:v>45723.9375</c:v>
                </c:pt>
                <c:pt idx="885">
                  <c:v>45723.940277777772</c:v>
                </c:pt>
                <c:pt idx="886">
                  <c:v>45723.958333333328</c:v>
                </c:pt>
                <c:pt idx="887">
                  <c:v>45723.979166666664</c:v>
                </c:pt>
                <c:pt idx="888">
                  <c:v>45724</c:v>
                </c:pt>
                <c:pt idx="889">
                  <c:v>45724.01458333333</c:v>
                </c:pt>
                <c:pt idx="890">
                  <c:v>45724.020833333328</c:v>
                </c:pt>
                <c:pt idx="891">
                  <c:v>45724.025694444441</c:v>
                </c:pt>
                <c:pt idx="892">
                  <c:v>45724.041666666664</c:v>
                </c:pt>
                <c:pt idx="893">
                  <c:v>45724.056249999994</c:v>
                </c:pt>
                <c:pt idx="894">
                  <c:v>45724.0625</c:v>
                </c:pt>
                <c:pt idx="895">
                  <c:v>45724.065277777772</c:v>
                </c:pt>
                <c:pt idx="896">
                  <c:v>45724.076388888883</c:v>
                </c:pt>
                <c:pt idx="897">
                  <c:v>45724.077777777777</c:v>
                </c:pt>
                <c:pt idx="898">
                  <c:v>45724.083333333328</c:v>
                </c:pt>
                <c:pt idx="899">
                  <c:v>45724.104166666664</c:v>
                </c:pt>
                <c:pt idx="900">
                  <c:v>45724.125</c:v>
                </c:pt>
                <c:pt idx="901">
                  <c:v>45724.145833333328</c:v>
                </c:pt>
                <c:pt idx="902">
                  <c:v>45724.166666666664</c:v>
                </c:pt>
                <c:pt idx="903">
                  <c:v>45724.1875</c:v>
                </c:pt>
                <c:pt idx="904">
                  <c:v>45724.208333333328</c:v>
                </c:pt>
                <c:pt idx="905">
                  <c:v>45724.229166666664</c:v>
                </c:pt>
                <c:pt idx="906">
                  <c:v>45724.25</c:v>
                </c:pt>
                <c:pt idx="907">
                  <c:v>45724.270833333328</c:v>
                </c:pt>
                <c:pt idx="908">
                  <c:v>45724.291666666664</c:v>
                </c:pt>
                <c:pt idx="909">
                  <c:v>45724.3125</c:v>
                </c:pt>
                <c:pt idx="910">
                  <c:v>45724.333333333328</c:v>
                </c:pt>
                <c:pt idx="911">
                  <c:v>45724.354166666664</c:v>
                </c:pt>
                <c:pt idx="912">
                  <c:v>45724.375</c:v>
                </c:pt>
                <c:pt idx="913">
                  <c:v>45724.395833333328</c:v>
                </c:pt>
                <c:pt idx="914">
                  <c:v>45724.416666666664</c:v>
                </c:pt>
                <c:pt idx="915">
                  <c:v>45724.4375</c:v>
                </c:pt>
                <c:pt idx="916">
                  <c:v>45724.458333333328</c:v>
                </c:pt>
                <c:pt idx="917">
                  <c:v>45724.479166666664</c:v>
                </c:pt>
                <c:pt idx="918">
                  <c:v>45724.5</c:v>
                </c:pt>
                <c:pt idx="919">
                  <c:v>45724.520833333328</c:v>
                </c:pt>
                <c:pt idx="920">
                  <c:v>45724.541666666664</c:v>
                </c:pt>
                <c:pt idx="921">
                  <c:v>45724.5625</c:v>
                </c:pt>
                <c:pt idx="922">
                  <c:v>45724.583333333328</c:v>
                </c:pt>
                <c:pt idx="923">
                  <c:v>45724.604166666664</c:v>
                </c:pt>
                <c:pt idx="924">
                  <c:v>45724.609722222223</c:v>
                </c:pt>
                <c:pt idx="925">
                  <c:v>45724.625</c:v>
                </c:pt>
                <c:pt idx="926">
                  <c:v>45724.645833333328</c:v>
                </c:pt>
                <c:pt idx="927">
                  <c:v>45724.648611111108</c:v>
                </c:pt>
                <c:pt idx="928">
                  <c:v>45724.666666666664</c:v>
                </c:pt>
                <c:pt idx="929">
                  <c:v>45724.667361111111</c:v>
                </c:pt>
                <c:pt idx="930">
                  <c:v>45724.6875</c:v>
                </c:pt>
                <c:pt idx="931">
                  <c:v>45724.708333333328</c:v>
                </c:pt>
                <c:pt idx="932">
                  <c:v>45724.729166666664</c:v>
                </c:pt>
                <c:pt idx="933">
                  <c:v>45724.75</c:v>
                </c:pt>
                <c:pt idx="934">
                  <c:v>45724.770833333328</c:v>
                </c:pt>
                <c:pt idx="935">
                  <c:v>45724.777777777774</c:v>
                </c:pt>
                <c:pt idx="936">
                  <c:v>45724.791666666664</c:v>
                </c:pt>
                <c:pt idx="937">
                  <c:v>45724.792361111111</c:v>
                </c:pt>
                <c:pt idx="938">
                  <c:v>45724.8125</c:v>
                </c:pt>
                <c:pt idx="939">
                  <c:v>45724.833333333328</c:v>
                </c:pt>
                <c:pt idx="940">
                  <c:v>45724.834722222222</c:v>
                </c:pt>
                <c:pt idx="941">
                  <c:v>45724.854166666664</c:v>
                </c:pt>
                <c:pt idx="942">
                  <c:v>45724.875</c:v>
                </c:pt>
                <c:pt idx="943">
                  <c:v>45724.895833333328</c:v>
                </c:pt>
                <c:pt idx="944">
                  <c:v>45724.90347222222</c:v>
                </c:pt>
                <c:pt idx="945">
                  <c:v>45724.916666666664</c:v>
                </c:pt>
                <c:pt idx="946">
                  <c:v>45724.934027777774</c:v>
                </c:pt>
                <c:pt idx="947">
                  <c:v>45724.9375</c:v>
                </c:pt>
                <c:pt idx="948">
                  <c:v>45724.958333333328</c:v>
                </c:pt>
                <c:pt idx="949">
                  <c:v>45724.971527777772</c:v>
                </c:pt>
                <c:pt idx="950">
                  <c:v>45724.979166666664</c:v>
                </c:pt>
                <c:pt idx="951">
                  <c:v>45725</c:v>
                </c:pt>
                <c:pt idx="952">
                  <c:v>45725.012499999997</c:v>
                </c:pt>
                <c:pt idx="953">
                  <c:v>45725.020833333328</c:v>
                </c:pt>
                <c:pt idx="954">
                  <c:v>45725.041666666664</c:v>
                </c:pt>
                <c:pt idx="955">
                  <c:v>45725.0625</c:v>
                </c:pt>
                <c:pt idx="956">
                  <c:v>45725.063888888886</c:v>
                </c:pt>
                <c:pt idx="957">
                  <c:v>45725.083333333328</c:v>
                </c:pt>
                <c:pt idx="958">
                  <c:v>45725.104166666664</c:v>
                </c:pt>
                <c:pt idx="959">
                  <c:v>45725.109722222223</c:v>
                </c:pt>
                <c:pt idx="960">
                  <c:v>45725.125</c:v>
                </c:pt>
                <c:pt idx="961">
                  <c:v>45725.127083333333</c:v>
                </c:pt>
                <c:pt idx="962">
                  <c:v>45725.145833333328</c:v>
                </c:pt>
                <c:pt idx="963">
                  <c:v>45725.166666666664</c:v>
                </c:pt>
                <c:pt idx="964">
                  <c:v>45725.177083333328</c:v>
                </c:pt>
                <c:pt idx="965">
                  <c:v>45725.1875</c:v>
                </c:pt>
                <c:pt idx="966">
                  <c:v>45725.200694444444</c:v>
                </c:pt>
                <c:pt idx="967">
                  <c:v>45725.208333333328</c:v>
                </c:pt>
                <c:pt idx="968">
                  <c:v>45725.229166666664</c:v>
                </c:pt>
                <c:pt idx="969">
                  <c:v>45725.25</c:v>
                </c:pt>
                <c:pt idx="970">
                  <c:v>45725.270833333328</c:v>
                </c:pt>
                <c:pt idx="971">
                  <c:v>45725.291666666664</c:v>
                </c:pt>
                <c:pt idx="972">
                  <c:v>45725.3125</c:v>
                </c:pt>
                <c:pt idx="973">
                  <c:v>45725.320138888885</c:v>
                </c:pt>
                <c:pt idx="974">
                  <c:v>45725.333333333328</c:v>
                </c:pt>
                <c:pt idx="975">
                  <c:v>45725.341666666667</c:v>
                </c:pt>
                <c:pt idx="976">
                  <c:v>45725.354166666664</c:v>
                </c:pt>
                <c:pt idx="977">
                  <c:v>45725.375</c:v>
                </c:pt>
                <c:pt idx="978">
                  <c:v>45725.377777777772</c:v>
                </c:pt>
                <c:pt idx="979">
                  <c:v>45725.395833333328</c:v>
                </c:pt>
                <c:pt idx="980">
                  <c:v>45725.40625</c:v>
                </c:pt>
                <c:pt idx="981">
                  <c:v>45725.416666666664</c:v>
                </c:pt>
                <c:pt idx="982">
                  <c:v>45725.418749999997</c:v>
                </c:pt>
                <c:pt idx="983">
                  <c:v>45725.4375</c:v>
                </c:pt>
                <c:pt idx="984">
                  <c:v>45725.458333333328</c:v>
                </c:pt>
                <c:pt idx="985">
                  <c:v>45725.473611111105</c:v>
                </c:pt>
                <c:pt idx="986">
                  <c:v>45725.479166666664</c:v>
                </c:pt>
                <c:pt idx="987">
                  <c:v>45725.482638888883</c:v>
                </c:pt>
                <c:pt idx="988">
                  <c:v>45725.5</c:v>
                </c:pt>
                <c:pt idx="989">
                  <c:v>45725.513888888883</c:v>
                </c:pt>
                <c:pt idx="990">
                  <c:v>45725.520833333328</c:v>
                </c:pt>
                <c:pt idx="991">
                  <c:v>45725.523611111108</c:v>
                </c:pt>
                <c:pt idx="992">
                  <c:v>45725.541666666664</c:v>
                </c:pt>
                <c:pt idx="993">
                  <c:v>45725.5625</c:v>
                </c:pt>
                <c:pt idx="994">
                  <c:v>45725.583333333328</c:v>
                </c:pt>
                <c:pt idx="995">
                  <c:v>45725.584027777775</c:v>
                </c:pt>
                <c:pt idx="996">
                  <c:v>45725.604166666664</c:v>
                </c:pt>
                <c:pt idx="997">
                  <c:v>45725.610416666663</c:v>
                </c:pt>
                <c:pt idx="998">
                  <c:v>45725.625</c:v>
                </c:pt>
                <c:pt idx="999">
                  <c:v>45725.643055555556</c:v>
                </c:pt>
                <c:pt idx="1000">
                  <c:v>45725.645833333328</c:v>
                </c:pt>
                <c:pt idx="1001">
                  <c:v>45725.666666666664</c:v>
                </c:pt>
                <c:pt idx="1002">
                  <c:v>45725.670138888883</c:v>
                </c:pt>
                <c:pt idx="1003">
                  <c:v>45725.6875</c:v>
                </c:pt>
                <c:pt idx="1004">
                  <c:v>45725.708333333328</c:v>
                </c:pt>
                <c:pt idx="1005">
                  <c:v>45725.712499999994</c:v>
                </c:pt>
                <c:pt idx="1006">
                  <c:v>45725.729166666664</c:v>
                </c:pt>
                <c:pt idx="1007">
                  <c:v>45725.75</c:v>
                </c:pt>
                <c:pt idx="1008">
                  <c:v>45725.763194444444</c:v>
                </c:pt>
                <c:pt idx="1009">
                  <c:v>45725.770833333328</c:v>
                </c:pt>
                <c:pt idx="1010">
                  <c:v>45725.781944444439</c:v>
                </c:pt>
                <c:pt idx="1011">
                  <c:v>45725.791666666664</c:v>
                </c:pt>
                <c:pt idx="1012">
                  <c:v>45725.8125</c:v>
                </c:pt>
                <c:pt idx="1013">
                  <c:v>45725.827777777777</c:v>
                </c:pt>
                <c:pt idx="1014">
                  <c:v>45725.833333333328</c:v>
                </c:pt>
                <c:pt idx="1015">
                  <c:v>45725.854166666664</c:v>
                </c:pt>
                <c:pt idx="1016">
                  <c:v>45725.875</c:v>
                </c:pt>
                <c:pt idx="1017">
                  <c:v>45725.877083333333</c:v>
                </c:pt>
                <c:pt idx="1018">
                  <c:v>45725.895833333328</c:v>
                </c:pt>
                <c:pt idx="1019">
                  <c:v>45725.916666666664</c:v>
                </c:pt>
                <c:pt idx="1020">
                  <c:v>45725.923611111109</c:v>
                </c:pt>
                <c:pt idx="1021">
                  <c:v>45725.9375</c:v>
                </c:pt>
                <c:pt idx="1022">
                  <c:v>45725.956249999996</c:v>
                </c:pt>
                <c:pt idx="1023">
                  <c:v>45725.958333333328</c:v>
                </c:pt>
                <c:pt idx="1024">
                  <c:v>45725.979166666664</c:v>
                </c:pt>
                <c:pt idx="1025">
                  <c:v>45725.985416666663</c:v>
                </c:pt>
                <c:pt idx="1026">
                  <c:v>45726</c:v>
                </c:pt>
                <c:pt idx="1027">
                  <c:v>45726.005555555552</c:v>
                </c:pt>
                <c:pt idx="1028">
                  <c:v>45726.020833333328</c:v>
                </c:pt>
                <c:pt idx="1029">
                  <c:v>45726.041666666664</c:v>
                </c:pt>
                <c:pt idx="1030">
                  <c:v>45726.046527777777</c:v>
                </c:pt>
                <c:pt idx="1031">
                  <c:v>45726.0625</c:v>
                </c:pt>
                <c:pt idx="1032">
                  <c:v>45726.083333333328</c:v>
                </c:pt>
                <c:pt idx="1033">
                  <c:v>45726.088888888888</c:v>
                </c:pt>
                <c:pt idx="1034">
                  <c:v>45726.104166666664</c:v>
                </c:pt>
                <c:pt idx="1035">
                  <c:v>45726.118749999994</c:v>
                </c:pt>
                <c:pt idx="1036">
                  <c:v>45726.125</c:v>
                </c:pt>
                <c:pt idx="1037">
                  <c:v>45726.13680555555</c:v>
                </c:pt>
                <c:pt idx="1038">
                  <c:v>45726.145833333328</c:v>
                </c:pt>
                <c:pt idx="1039">
                  <c:v>45726.166666666664</c:v>
                </c:pt>
                <c:pt idx="1040">
                  <c:v>45726.1875</c:v>
                </c:pt>
                <c:pt idx="1041">
                  <c:v>45726.208333333328</c:v>
                </c:pt>
                <c:pt idx="1042">
                  <c:v>45726.218055555553</c:v>
                </c:pt>
                <c:pt idx="1043">
                  <c:v>45726.229166666664</c:v>
                </c:pt>
                <c:pt idx="1044">
                  <c:v>45726.241666666661</c:v>
                </c:pt>
                <c:pt idx="1045">
                  <c:v>45726.25</c:v>
                </c:pt>
                <c:pt idx="1046">
                  <c:v>45726.270833333328</c:v>
                </c:pt>
                <c:pt idx="1047">
                  <c:v>45726.284722222219</c:v>
                </c:pt>
                <c:pt idx="1048">
                  <c:v>45726.291666666664</c:v>
                </c:pt>
                <c:pt idx="1049">
                  <c:v>45726.3125</c:v>
                </c:pt>
                <c:pt idx="1050">
                  <c:v>45726.333333333328</c:v>
                </c:pt>
                <c:pt idx="1051">
                  <c:v>45726.354166666664</c:v>
                </c:pt>
                <c:pt idx="1052">
                  <c:v>45726.375</c:v>
                </c:pt>
                <c:pt idx="1053">
                  <c:v>45726.395833333328</c:v>
                </c:pt>
                <c:pt idx="1054">
                  <c:v>45726.416666666664</c:v>
                </c:pt>
                <c:pt idx="1055">
                  <c:v>45726.4375</c:v>
                </c:pt>
                <c:pt idx="1056">
                  <c:v>45726.447916666664</c:v>
                </c:pt>
                <c:pt idx="1057">
                  <c:v>45726.458333333328</c:v>
                </c:pt>
                <c:pt idx="1058">
                  <c:v>45726.479166666664</c:v>
                </c:pt>
                <c:pt idx="1059">
                  <c:v>45726.5</c:v>
                </c:pt>
                <c:pt idx="1060">
                  <c:v>45726.520833333328</c:v>
                </c:pt>
                <c:pt idx="1061">
                  <c:v>45726.541666666664</c:v>
                </c:pt>
                <c:pt idx="1062">
                  <c:v>45726.5625</c:v>
                </c:pt>
                <c:pt idx="1063">
                  <c:v>45726.565972222219</c:v>
                </c:pt>
                <c:pt idx="1064">
                  <c:v>45726.583333333328</c:v>
                </c:pt>
                <c:pt idx="1065">
                  <c:v>45726.604166666664</c:v>
                </c:pt>
                <c:pt idx="1066">
                  <c:v>45726.625</c:v>
                </c:pt>
                <c:pt idx="1067">
                  <c:v>45726.645833333328</c:v>
                </c:pt>
                <c:pt idx="1068">
                  <c:v>45726.652083333334</c:v>
                </c:pt>
                <c:pt idx="1069">
                  <c:v>45726.666666666664</c:v>
                </c:pt>
                <c:pt idx="1070">
                  <c:v>45726.6875</c:v>
                </c:pt>
                <c:pt idx="1071">
                  <c:v>45726.708333333328</c:v>
                </c:pt>
                <c:pt idx="1072">
                  <c:v>45726.729166666664</c:v>
                </c:pt>
                <c:pt idx="1073">
                  <c:v>45726.75</c:v>
                </c:pt>
                <c:pt idx="1074">
                  <c:v>45726.770833333328</c:v>
                </c:pt>
                <c:pt idx="1075">
                  <c:v>45726.786111111105</c:v>
                </c:pt>
                <c:pt idx="1076">
                  <c:v>45726.791666666664</c:v>
                </c:pt>
                <c:pt idx="1077">
                  <c:v>45726.8125</c:v>
                </c:pt>
                <c:pt idx="1078">
                  <c:v>45726.833333333328</c:v>
                </c:pt>
                <c:pt idx="1079">
                  <c:v>45726.854166666664</c:v>
                </c:pt>
                <c:pt idx="1080">
                  <c:v>45726.875</c:v>
                </c:pt>
                <c:pt idx="1081">
                  <c:v>45726.895833333328</c:v>
                </c:pt>
                <c:pt idx="1082">
                  <c:v>45726.916666666664</c:v>
                </c:pt>
                <c:pt idx="1083">
                  <c:v>45726.9375</c:v>
                </c:pt>
                <c:pt idx="1084">
                  <c:v>45726.958333333328</c:v>
                </c:pt>
                <c:pt idx="1085">
                  <c:v>45726.979166666664</c:v>
                </c:pt>
                <c:pt idx="1086">
                  <c:v>45727</c:v>
                </c:pt>
                <c:pt idx="1087">
                  <c:v>45727.020833333328</c:v>
                </c:pt>
                <c:pt idx="1088">
                  <c:v>45727.041666666664</c:v>
                </c:pt>
                <c:pt idx="1089">
                  <c:v>45727.0625</c:v>
                </c:pt>
                <c:pt idx="1090">
                  <c:v>45727.083333333328</c:v>
                </c:pt>
                <c:pt idx="1091">
                  <c:v>45727.104166666664</c:v>
                </c:pt>
                <c:pt idx="1092">
                  <c:v>45727.125</c:v>
                </c:pt>
                <c:pt idx="1093">
                  <c:v>45727.145833333328</c:v>
                </c:pt>
                <c:pt idx="1094">
                  <c:v>45727.166666666664</c:v>
                </c:pt>
                <c:pt idx="1095">
                  <c:v>45727.1875</c:v>
                </c:pt>
                <c:pt idx="1096">
                  <c:v>45727.208333333328</c:v>
                </c:pt>
                <c:pt idx="1097">
                  <c:v>45727.229166666664</c:v>
                </c:pt>
                <c:pt idx="1098">
                  <c:v>45727.25</c:v>
                </c:pt>
                <c:pt idx="1099">
                  <c:v>45727.270833333328</c:v>
                </c:pt>
                <c:pt idx="1100">
                  <c:v>45727.291666666664</c:v>
                </c:pt>
                <c:pt idx="1101">
                  <c:v>45727.3125</c:v>
                </c:pt>
                <c:pt idx="1102">
                  <c:v>45727.333333333328</c:v>
                </c:pt>
                <c:pt idx="1103">
                  <c:v>45727.354166666664</c:v>
                </c:pt>
                <c:pt idx="1104">
                  <c:v>45727.375</c:v>
                </c:pt>
                <c:pt idx="1105">
                  <c:v>45727.395833333328</c:v>
                </c:pt>
                <c:pt idx="1106">
                  <c:v>45727.416666666664</c:v>
                </c:pt>
                <c:pt idx="1107">
                  <c:v>45727.4375</c:v>
                </c:pt>
                <c:pt idx="1108">
                  <c:v>45727.458333333328</c:v>
                </c:pt>
                <c:pt idx="1109">
                  <c:v>45727.479166666664</c:v>
                </c:pt>
                <c:pt idx="1110">
                  <c:v>45727.5</c:v>
                </c:pt>
                <c:pt idx="1111">
                  <c:v>45727.520833333328</c:v>
                </c:pt>
                <c:pt idx="1112">
                  <c:v>45727.541666666664</c:v>
                </c:pt>
                <c:pt idx="1113">
                  <c:v>45727.5625</c:v>
                </c:pt>
                <c:pt idx="1114">
                  <c:v>45727.583333333328</c:v>
                </c:pt>
                <c:pt idx="1115">
                  <c:v>45727.604166666664</c:v>
                </c:pt>
                <c:pt idx="1116">
                  <c:v>45727.625</c:v>
                </c:pt>
                <c:pt idx="1117">
                  <c:v>45727.645833333328</c:v>
                </c:pt>
                <c:pt idx="1118">
                  <c:v>45727.666666666664</c:v>
                </c:pt>
                <c:pt idx="1119">
                  <c:v>45727.6875</c:v>
                </c:pt>
                <c:pt idx="1120">
                  <c:v>45727.708333333328</c:v>
                </c:pt>
                <c:pt idx="1121">
                  <c:v>45727.729166666664</c:v>
                </c:pt>
                <c:pt idx="1122">
                  <c:v>45727.75</c:v>
                </c:pt>
                <c:pt idx="1123">
                  <c:v>45727.770833333328</c:v>
                </c:pt>
                <c:pt idx="1124">
                  <c:v>45727.791666666664</c:v>
                </c:pt>
                <c:pt idx="1125">
                  <c:v>45727.8125</c:v>
                </c:pt>
                <c:pt idx="1126">
                  <c:v>45727.833333333328</c:v>
                </c:pt>
                <c:pt idx="1127">
                  <c:v>45727.854166666664</c:v>
                </c:pt>
                <c:pt idx="1128">
                  <c:v>45727.875</c:v>
                </c:pt>
                <c:pt idx="1129">
                  <c:v>45727.895833333328</c:v>
                </c:pt>
                <c:pt idx="1130">
                  <c:v>45727.916666666664</c:v>
                </c:pt>
                <c:pt idx="1131">
                  <c:v>45727.9375</c:v>
                </c:pt>
                <c:pt idx="1132">
                  <c:v>45727.958333333328</c:v>
                </c:pt>
                <c:pt idx="1133">
                  <c:v>45727.979166666664</c:v>
                </c:pt>
                <c:pt idx="1134">
                  <c:v>45728</c:v>
                </c:pt>
                <c:pt idx="1135">
                  <c:v>45728.020833333328</c:v>
                </c:pt>
                <c:pt idx="1136">
                  <c:v>45728.041666666664</c:v>
                </c:pt>
                <c:pt idx="1137">
                  <c:v>45728.0625</c:v>
                </c:pt>
                <c:pt idx="1138">
                  <c:v>45728.083333333328</c:v>
                </c:pt>
                <c:pt idx="1139">
                  <c:v>45728.104166666664</c:v>
                </c:pt>
                <c:pt idx="1140">
                  <c:v>45728.125</c:v>
                </c:pt>
                <c:pt idx="1141">
                  <c:v>45728.145833333328</c:v>
                </c:pt>
                <c:pt idx="1142">
                  <c:v>45728.166666666664</c:v>
                </c:pt>
                <c:pt idx="1143">
                  <c:v>45728.1875</c:v>
                </c:pt>
                <c:pt idx="1144">
                  <c:v>45728.208333333328</c:v>
                </c:pt>
                <c:pt idx="1145">
                  <c:v>45728.229166666664</c:v>
                </c:pt>
                <c:pt idx="1146">
                  <c:v>45728.25</c:v>
                </c:pt>
                <c:pt idx="1147">
                  <c:v>45728.270833333328</c:v>
                </c:pt>
                <c:pt idx="1148">
                  <c:v>45728.291666666664</c:v>
                </c:pt>
                <c:pt idx="1149">
                  <c:v>45728.3125</c:v>
                </c:pt>
                <c:pt idx="1150">
                  <c:v>45728.333333333328</c:v>
                </c:pt>
                <c:pt idx="1151">
                  <c:v>45728.354166666664</c:v>
                </c:pt>
                <c:pt idx="1152">
                  <c:v>45728.375</c:v>
                </c:pt>
                <c:pt idx="1153">
                  <c:v>45728.395833333328</c:v>
                </c:pt>
                <c:pt idx="1154">
                  <c:v>45728.416666666664</c:v>
                </c:pt>
                <c:pt idx="1155">
                  <c:v>45728.4375</c:v>
                </c:pt>
                <c:pt idx="1156">
                  <c:v>45728.458333333328</c:v>
                </c:pt>
                <c:pt idx="1157">
                  <c:v>45728.479166666664</c:v>
                </c:pt>
                <c:pt idx="1158">
                  <c:v>45728.5</c:v>
                </c:pt>
                <c:pt idx="1159">
                  <c:v>45728.520833333328</c:v>
                </c:pt>
                <c:pt idx="1160">
                  <c:v>45728.541666666664</c:v>
                </c:pt>
                <c:pt idx="1161">
                  <c:v>45728.5625</c:v>
                </c:pt>
                <c:pt idx="1162">
                  <c:v>45728.583333333328</c:v>
                </c:pt>
                <c:pt idx="1163">
                  <c:v>45728.604166666664</c:v>
                </c:pt>
                <c:pt idx="1164">
                  <c:v>45728.625</c:v>
                </c:pt>
                <c:pt idx="1165">
                  <c:v>45728.645833333328</c:v>
                </c:pt>
                <c:pt idx="1166">
                  <c:v>45728.666666666664</c:v>
                </c:pt>
                <c:pt idx="1167">
                  <c:v>45728.6875</c:v>
                </c:pt>
                <c:pt idx="1168">
                  <c:v>45728.708333333328</c:v>
                </c:pt>
                <c:pt idx="1169">
                  <c:v>45728.729166666664</c:v>
                </c:pt>
                <c:pt idx="1170">
                  <c:v>45728.75</c:v>
                </c:pt>
                <c:pt idx="1171">
                  <c:v>45728.770833333328</c:v>
                </c:pt>
                <c:pt idx="1172">
                  <c:v>45728.791666666664</c:v>
                </c:pt>
                <c:pt idx="1173">
                  <c:v>45728.8125</c:v>
                </c:pt>
                <c:pt idx="1174">
                  <c:v>45728.833333333328</c:v>
                </c:pt>
                <c:pt idx="1175">
                  <c:v>45728.854166666664</c:v>
                </c:pt>
                <c:pt idx="1176">
                  <c:v>45728.875</c:v>
                </c:pt>
                <c:pt idx="1177">
                  <c:v>45728.895833333328</c:v>
                </c:pt>
                <c:pt idx="1178">
                  <c:v>45728.916666666664</c:v>
                </c:pt>
                <c:pt idx="1179">
                  <c:v>45728.9375</c:v>
                </c:pt>
                <c:pt idx="1180">
                  <c:v>45728.958333333328</c:v>
                </c:pt>
                <c:pt idx="1181">
                  <c:v>45728.979166666664</c:v>
                </c:pt>
                <c:pt idx="1182">
                  <c:v>45729</c:v>
                </c:pt>
                <c:pt idx="1183">
                  <c:v>45729.020833333328</c:v>
                </c:pt>
                <c:pt idx="1184">
                  <c:v>45729.041666666664</c:v>
                </c:pt>
                <c:pt idx="1185">
                  <c:v>45729.0625</c:v>
                </c:pt>
                <c:pt idx="1186">
                  <c:v>45729.083333333328</c:v>
                </c:pt>
                <c:pt idx="1187">
                  <c:v>45729.104166666664</c:v>
                </c:pt>
                <c:pt idx="1188">
                  <c:v>45729.125</c:v>
                </c:pt>
                <c:pt idx="1189">
                  <c:v>45729.145833333328</c:v>
                </c:pt>
                <c:pt idx="1190">
                  <c:v>45729.166666666664</c:v>
                </c:pt>
                <c:pt idx="1191">
                  <c:v>45729.1875</c:v>
                </c:pt>
                <c:pt idx="1192">
                  <c:v>45729.208333333328</c:v>
                </c:pt>
                <c:pt idx="1193">
                  <c:v>45729.229166666664</c:v>
                </c:pt>
                <c:pt idx="1194">
                  <c:v>45729.25</c:v>
                </c:pt>
                <c:pt idx="1195">
                  <c:v>45729.270833333328</c:v>
                </c:pt>
                <c:pt idx="1196">
                  <c:v>45729.291666666664</c:v>
                </c:pt>
                <c:pt idx="1197">
                  <c:v>45729.3125</c:v>
                </c:pt>
                <c:pt idx="1198">
                  <c:v>45729.333333333328</c:v>
                </c:pt>
                <c:pt idx="1199">
                  <c:v>45729.354166666664</c:v>
                </c:pt>
              </c:numCache>
            </c:numRef>
          </c:xVal>
          <c:yVal>
            <c:numRef>
              <c:f>HM01X_Data_058216_9999999910803!$Q$2:$Q$1201</c:f>
              <c:numCache>
                <c:formatCode>General</c:formatCode>
                <c:ptCount val="1200"/>
                <c:pt idx="0">
                  <c:v>16.600000000000001</c:v>
                </c:pt>
                <c:pt idx="1">
                  <c:v>14.8</c:v>
                </c:pt>
                <c:pt idx="2">
                  <c:v>22.3</c:v>
                </c:pt>
                <c:pt idx="3">
                  <c:v>22.3</c:v>
                </c:pt>
                <c:pt idx="4">
                  <c:v>20.5</c:v>
                </c:pt>
                <c:pt idx="5">
                  <c:v>24.1</c:v>
                </c:pt>
                <c:pt idx="6">
                  <c:v>24.1</c:v>
                </c:pt>
                <c:pt idx="7">
                  <c:v>22.3</c:v>
                </c:pt>
                <c:pt idx="8">
                  <c:v>24.1</c:v>
                </c:pt>
                <c:pt idx="9">
                  <c:v>24.1</c:v>
                </c:pt>
                <c:pt idx="10">
                  <c:v>24.1</c:v>
                </c:pt>
                <c:pt idx="11">
                  <c:v>20.5</c:v>
                </c:pt>
                <c:pt idx="12">
                  <c:v>22.3</c:v>
                </c:pt>
                <c:pt idx="13">
                  <c:v>24.1</c:v>
                </c:pt>
                <c:pt idx="14">
                  <c:v>25.9</c:v>
                </c:pt>
                <c:pt idx="15">
                  <c:v>27.7</c:v>
                </c:pt>
                <c:pt idx="16">
                  <c:v>25.9</c:v>
                </c:pt>
                <c:pt idx="17">
                  <c:v>25.9</c:v>
                </c:pt>
                <c:pt idx="18">
                  <c:v>29.5</c:v>
                </c:pt>
                <c:pt idx="19">
                  <c:v>29.5</c:v>
                </c:pt>
                <c:pt idx="20">
                  <c:v>31.3</c:v>
                </c:pt>
                <c:pt idx="21">
                  <c:v>37.1</c:v>
                </c:pt>
                <c:pt idx="22">
                  <c:v>29.5</c:v>
                </c:pt>
                <c:pt idx="23">
                  <c:v>33.5</c:v>
                </c:pt>
                <c:pt idx="24">
                  <c:v>37.1</c:v>
                </c:pt>
                <c:pt idx="25">
                  <c:v>35.299999999999997</c:v>
                </c:pt>
                <c:pt idx="26">
                  <c:v>35.299999999999997</c:v>
                </c:pt>
                <c:pt idx="27">
                  <c:v>35.299999999999997</c:v>
                </c:pt>
                <c:pt idx="28">
                  <c:v>33.5</c:v>
                </c:pt>
                <c:pt idx="29">
                  <c:v>40.700000000000003</c:v>
                </c:pt>
                <c:pt idx="30">
                  <c:v>38.9</c:v>
                </c:pt>
                <c:pt idx="31">
                  <c:v>37.1</c:v>
                </c:pt>
                <c:pt idx="32">
                  <c:v>44.3</c:v>
                </c:pt>
                <c:pt idx="33">
                  <c:v>42.5</c:v>
                </c:pt>
                <c:pt idx="34">
                  <c:v>35.299999999999997</c:v>
                </c:pt>
                <c:pt idx="35">
                  <c:v>37.1</c:v>
                </c:pt>
                <c:pt idx="36">
                  <c:v>37.1</c:v>
                </c:pt>
                <c:pt idx="37">
                  <c:v>38.9</c:v>
                </c:pt>
                <c:pt idx="38">
                  <c:v>35.299999999999997</c:v>
                </c:pt>
                <c:pt idx="39">
                  <c:v>35.299999999999997</c:v>
                </c:pt>
                <c:pt idx="40">
                  <c:v>37.1</c:v>
                </c:pt>
                <c:pt idx="41">
                  <c:v>35.299999999999997</c:v>
                </c:pt>
                <c:pt idx="42">
                  <c:v>46.4</c:v>
                </c:pt>
                <c:pt idx="43">
                  <c:v>46.4</c:v>
                </c:pt>
                <c:pt idx="44">
                  <c:v>46.4</c:v>
                </c:pt>
                <c:pt idx="45">
                  <c:v>42.5</c:v>
                </c:pt>
                <c:pt idx="46">
                  <c:v>42.5</c:v>
                </c:pt>
                <c:pt idx="47">
                  <c:v>40.700000000000003</c:v>
                </c:pt>
                <c:pt idx="48">
                  <c:v>40.700000000000003</c:v>
                </c:pt>
                <c:pt idx="49">
                  <c:v>40.700000000000003</c:v>
                </c:pt>
                <c:pt idx="50">
                  <c:v>37.1</c:v>
                </c:pt>
                <c:pt idx="51">
                  <c:v>33.5</c:v>
                </c:pt>
                <c:pt idx="52">
                  <c:v>37.1</c:v>
                </c:pt>
                <c:pt idx="53">
                  <c:v>37.1</c:v>
                </c:pt>
                <c:pt idx="54">
                  <c:v>37.1</c:v>
                </c:pt>
                <c:pt idx="55">
                  <c:v>37.1</c:v>
                </c:pt>
                <c:pt idx="56">
                  <c:v>31.3</c:v>
                </c:pt>
                <c:pt idx="57">
                  <c:v>37.1</c:v>
                </c:pt>
                <c:pt idx="58">
                  <c:v>53.6</c:v>
                </c:pt>
                <c:pt idx="59">
                  <c:v>63</c:v>
                </c:pt>
                <c:pt idx="60">
                  <c:v>50</c:v>
                </c:pt>
                <c:pt idx="61">
                  <c:v>44.3</c:v>
                </c:pt>
                <c:pt idx="62">
                  <c:v>46.4</c:v>
                </c:pt>
                <c:pt idx="63">
                  <c:v>42.5</c:v>
                </c:pt>
                <c:pt idx="64">
                  <c:v>44.3</c:v>
                </c:pt>
                <c:pt idx="65">
                  <c:v>37.1</c:v>
                </c:pt>
                <c:pt idx="66">
                  <c:v>35.299999999999997</c:v>
                </c:pt>
                <c:pt idx="67">
                  <c:v>27.7</c:v>
                </c:pt>
                <c:pt idx="68">
                  <c:v>27.7</c:v>
                </c:pt>
                <c:pt idx="69">
                  <c:v>37.1</c:v>
                </c:pt>
                <c:pt idx="70">
                  <c:v>46.4</c:v>
                </c:pt>
                <c:pt idx="71">
                  <c:v>46.4</c:v>
                </c:pt>
                <c:pt idx="72">
                  <c:v>42.5</c:v>
                </c:pt>
                <c:pt idx="73">
                  <c:v>46.4</c:v>
                </c:pt>
                <c:pt idx="74">
                  <c:v>48.2</c:v>
                </c:pt>
                <c:pt idx="75">
                  <c:v>46.4</c:v>
                </c:pt>
                <c:pt idx="76">
                  <c:v>46.4</c:v>
                </c:pt>
                <c:pt idx="77">
                  <c:v>35.299999999999997</c:v>
                </c:pt>
                <c:pt idx="78">
                  <c:v>37.1</c:v>
                </c:pt>
                <c:pt idx="79">
                  <c:v>25.9</c:v>
                </c:pt>
                <c:pt idx="80">
                  <c:v>31.3</c:v>
                </c:pt>
                <c:pt idx="81">
                  <c:v>46.4</c:v>
                </c:pt>
                <c:pt idx="82">
                  <c:v>57.2</c:v>
                </c:pt>
                <c:pt idx="83">
                  <c:v>46.4</c:v>
                </c:pt>
                <c:pt idx="84">
                  <c:v>46.4</c:v>
                </c:pt>
                <c:pt idx="85">
                  <c:v>51.8</c:v>
                </c:pt>
                <c:pt idx="86">
                  <c:v>48.2</c:v>
                </c:pt>
                <c:pt idx="87">
                  <c:v>48.2</c:v>
                </c:pt>
                <c:pt idx="88">
                  <c:v>50</c:v>
                </c:pt>
                <c:pt idx="89">
                  <c:v>44.3</c:v>
                </c:pt>
                <c:pt idx="90">
                  <c:v>40.700000000000003</c:v>
                </c:pt>
                <c:pt idx="91">
                  <c:v>42.5</c:v>
                </c:pt>
                <c:pt idx="92">
                  <c:v>44.3</c:v>
                </c:pt>
                <c:pt idx="93">
                  <c:v>40.700000000000003</c:v>
                </c:pt>
                <c:pt idx="94">
                  <c:v>38.9</c:v>
                </c:pt>
                <c:pt idx="95">
                  <c:v>38.9</c:v>
                </c:pt>
                <c:pt idx="96">
                  <c:v>38.9</c:v>
                </c:pt>
                <c:pt idx="97">
                  <c:v>35.299999999999997</c:v>
                </c:pt>
                <c:pt idx="98">
                  <c:v>37.1</c:v>
                </c:pt>
                <c:pt idx="99">
                  <c:v>35.299999999999997</c:v>
                </c:pt>
                <c:pt idx="100">
                  <c:v>37.1</c:v>
                </c:pt>
                <c:pt idx="101">
                  <c:v>35.299999999999997</c:v>
                </c:pt>
                <c:pt idx="102">
                  <c:v>31.3</c:v>
                </c:pt>
                <c:pt idx="103">
                  <c:v>33.5</c:v>
                </c:pt>
                <c:pt idx="104">
                  <c:v>33.5</c:v>
                </c:pt>
                <c:pt idx="105">
                  <c:v>33.5</c:v>
                </c:pt>
                <c:pt idx="106">
                  <c:v>27.7</c:v>
                </c:pt>
                <c:pt idx="107">
                  <c:v>31.3</c:v>
                </c:pt>
                <c:pt idx="108">
                  <c:v>27.7</c:v>
                </c:pt>
                <c:pt idx="109">
                  <c:v>29.5</c:v>
                </c:pt>
                <c:pt idx="110">
                  <c:v>33.5</c:v>
                </c:pt>
                <c:pt idx="111">
                  <c:v>31.3</c:v>
                </c:pt>
                <c:pt idx="112">
                  <c:v>37.1</c:v>
                </c:pt>
                <c:pt idx="113">
                  <c:v>22.3</c:v>
                </c:pt>
                <c:pt idx="114">
                  <c:v>35.299999999999997</c:v>
                </c:pt>
                <c:pt idx="115">
                  <c:v>38.9</c:v>
                </c:pt>
                <c:pt idx="116">
                  <c:v>42.5</c:v>
                </c:pt>
                <c:pt idx="117">
                  <c:v>35.299999999999997</c:v>
                </c:pt>
                <c:pt idx="118">
                  <c:v>37.1</c:v>
                </c:pt>
                <c:pt idx="119">
                  <c:v>38.9</c:v>
                </c:pt>
                <c:pt idx="120">
                  <c:v>37.1</c:v>
                </c:pt>
                <c:pt idx="121">
                  <c:v>38.9</c:v>
                </c:pt>
                <c:pt idx="122">
                  <c:v>35.299999999999997</c:v>
                </c:pt>
                <c:pt idx="123">
                  <c:v>37.1</c:v>
                </c:pt>
                <c:pt idx="124">
                  <c:v>35.299999999999997</c:v>
                </c:pt>
                <c:pt idx="125">
                  <c:v>29.5</c:v>
                </c:pt>
                <c:pt idx="126">
                  <c:v>37.1</c:v>
                </c:pt>
                <c:pt idx="127">
                  <c:v>37.1</c:v>
                </c:pt>
                <c:pt idx="128">
                  <c:v>33.5</c:v>
                </c:pt>
                <c:pt idx="129">
                  <c:v>33.5</c:v>
                </c:pt>
                <c:pt idx="130">
                  <c:v>38.9</c:v>
                </c:pt>
                <c:pt idx="131">
                  <c:v>40.700000000000003</c:v>
                </c:pt>
                <c:pt idx="132">
                  <c:v>29.5</c:v>
                </c:pt>
                <c:pt idx="133">
                  <c:v>22.3</c:v>
                </c:pt>
                <c:pt idx="134">
                  <c:v>13</c:v>
                </c:pt>
                <c:pt idx="135">
                  <c:v>35.299999999999997</c:v>
                </c:pt>
                <c:pt idx="136">
                  <c:v>51.8</c:v>
                </c:pt>
                <c:pt idx="137">
                  <c:v>59.4</c:v>
                </c:pt>
                <c:pt idx="138">
                  <c:v>20.5</c:v>
                </c:pt>
                <c:pt idx="139">
                  <c:v>20.5</c:v>
                </c:pt>
                <c:pt idx="140">
                  <c:v>13</c:v>
                </c:pt>
                <c:pt idx="141">
                  <c:v>11.2</c:v>
                </c:pt>
                <c:pt idx="142">
                  <c:v>24.1</c:v>
                </c:pt>
                <c:pt idx="143">
                  <c:v>25.9</c:v>
                </c:pt>
                <c:pt idx="144">
                  <c:v>24.1</c:v>
                </c:pt>
                <c:pt idx="145">
                  <c:v>20.5</c:v>
                </c:pt>
                <c:pt idx="146">
                  <c:v>27.7</c:v>
                </c:pt>
                <c:pt idx="147">
                  <c:v>25.9</c:v>
                </c:pt>
                <c:pt idx="148">
                  <c:v>22.3</c:v>
                </c:pt>
                <c:pt idx="149">
                  <c:v>24.1</c:v>
                </c:pt>
                <c:pt idx="150">
                  <c:v>20.5</c:v>
                </c:pt>
                <c:pt idx="151">
                  <c:v>22.3</c:v>
                </c:pt>
                <c:pt idx="152">
                  <c:v>25.9</c:v>
                </c:pt>
                <c:pt idx="153">
                  <c:v>16.600000000000001</c:v>
                </c:pt>
                <c:pt idx="154">
                  <c:v>18.399999999999999</c:v>
                </c:pt>
                <c:pt idx="155">
                  <c:v>22.3</c:v>
                </c:pt>
                <c:pt idx="156">
                  <c:v>27.7</c:v>
                </c:pt>
                <c:pt idx="157">
                  <c:v>27.7</c:v>
                </c:pt>
                <c:pt idx="158">
                  <c:v>35.299999999999997</c:v>
                </c:pt>
                <c:pt idx="159">
                  <c:v>40.700000000000003</c:v>
                </c:pt>
                <c:pt idx="160">
                  <c:v>33.5</c:v>
                </c:pt>
                <c:pt idx="161">
                  <c:v>31.3</c:v>
                </c:pt>
                <c:pt idx="162">
                  <c:v>38.9</c:v>
                </c:pt>
                <c:pt idx="163">
                  <c:v>31.3</c:v>
                </c:pt>
                <c:pt idx="164">
                  <c:v>31.3</c:v>
                </c:pt>
                <c:pt idx="165">
                  <c:v>35.299999999999997</c:v>
                </c:pt>
                <c:pt idx="166">
                  <c:v>31.3</c:v>
                </c:pt>
                <c:pt idx="167">
                  <c:v>35.299999999999997</c:v>
                </c:pt>
                <c:pt idx="168">
                  <c:v>31.3</c:v>
                </c:pt>
                <c:pt idx="169">
                  <c:v>29.5</c:v>
                </c:pt>
                <c:pt idx="170">
                  <c:v>31.3</c:v>
                </c:pt>
                <c:pt idx="171">
                  <c:v>31.3</c:v>
                </c:pt>
                <c:pt idx="172">
                  <c:v>31.3</c:v>
                </c:pt>
                <c:pt idx="173">
                  <c:v>31.3</c:v>
                </c:pt>
                <c:pt idx="174">
                  <c:v>31.3</c:v>
                </c:pt>
                <c:pt idx="175">
                  <c:v>31.3</c:v>
                </c:pt>
                <c:pt idx="176">
                  <c:v>31.3</c:v>
                </c:pt>
                <c:pt idx="177">
                  <c:v>25.9</c:v>
                </c:pt>
                <c:pt idx="178">
                  <c:v>24.1</c:v>
                </c:pt>
                <c:pt idx="179">
                  <c:v>20.5</c:v>
                </c:pt>
                <c:pt idx="180">
                  <c:v>24.1</c:v>
                </c:pt>
                <c:pt idx="181">
                  <c:v>22.3</c:v>
                </c:pt>
                <c:pt idx="182">
                  <c:v>20.5</c:v>
                </c:pt>
                <c:pt idx="183">
                  <c:v>18.399999999999999</c:v>
                </c:pt>
                <c:pt idx="184">
                  <c:v>20.5</c:v>
                </c:pt>
                <c:pt idx="185">
                  <c:v>14.8</c:v>
                </c:pt>
                <c:pt idx="186">
                  <c:v>20.5</c:v>
                </c:pt>
                <c:pt idx="187">
                  <c:v>16.600000000000001</c:v>
                </c:pt>
                <c:pt idx="188">
                  <c:v>16.600000000000001</c:v>
                </c:pt>
                <c:pt idx="189">
                  <c:v>14.8</c:v>
                </c:pt>
                <c:pt idx="190">
                  <c:v>13</c:v>
                </c:pt>
                <c:pt idx="191">
                  <c:v>11.2</c:v>
                </c:pt>
                <c:pt idx="192">
                  <c:v>13</c:v>
                </c:pt>
                <c:pt idx="193">
                  <c:v>13</c:v>
                </c:pt>
                <c:pt idx="194">
                  <c:v>16.600000000000001</c:v>
                </c:pt>
                <c:pt idx="195">
                  <c:v>18.399999999999999</c:v>
                </c:pt>
                <c:pt idx="196">
                  <c:v>20.5</c:v>
                </c:pt>
                <c:pt idx="197">
                  <c:v>18.399999999999999</c:v>
                </c:pt>
                <c:pt idx="198">
                  <c:v>20.5</c:v>
                </c:pt>
                <c:pt idx="199">
                  <c:v>18.399999999999999</c:v>
                </c:pt>
                <c:pt idx="200">
                  <c:v>18.399999999999999</c:v>
                </c:pt>
                <c:pt idx="201">
                  <c:v>20.5</c:v>
                </c:pt>
                <c:pt idx="202">
                  <c:v>27.7</c:v>
                </c:pt>
                <c:pt idx="203">
                  <c:v>24.1</c:v>
                </c:pt>
                <c:pt idx="204">
                  <c:v>24.1</c:v>
                </c:pt>
                <c:pt idx="205">
                  <c:v>24.1</c:v>
                </c:pt>
                <c:pt idx="206">
                  <c:v>24.1</c:v>
                </c:pt>
                <c:pt idx="207">
                  <c:v>25.9</c:v>
                </c:pt>
                <c:pt idx="208">
                  <c:v>22.3</c:v>
                </c:pt>
                <c:pt idx="209">
                  <c:v>22.3</c:v>
                </c:pt>
                <c:pt idx="210">
                  <c:v>20.5</c:v>
                </c:pt>
                <c:pt idx="211">
                  <c:v>20.5</c:v>
                </c:pt>
                <c:pt idx="212">
                  <c:v>18.399999999999999</c:v>
                </c:pt>
                <c:pt idx="213">
                  <c:v>16.600000000000001</c:v>
                </c:pt>
                <c:pt idx="214">
                  <c:v>16.600000000000001</c:v>
                </c:pt>
                <c:pt idx="215">
                  <c:v>20.5</c:v>
                </c:pt>
                <c:pt idx="216">
                  <c:v>16.600000000000001</c:v>
                </c:pt>
                <c:pt idx="217">
                  <c:v>16.600000000000001</c:v>
                </c:pt>
                <c:pt idx="218">
                  <c:v>16.600000000000001</c:v>
                </c:pt>
                <c:pt idx="219">
                  <c:v>16.600000000000001</c:v>
                </c:pt>
                <c:pt idx="220">
                  <c:v>16.600000000000001</c:v>
                </c:pt>
                <c:pt idx="221">
                  <c:v>16.600000000000001</c:v>
                </c:pt>
                <c:pt idx="222">
                  <c:v>18.399999999999999</c:v>
                </c:pt>
                <c:pt idx="223">
                  <c:v>18.399999999999999</c:v>
                </c:pt>
                <c:pt idx="224">
                  <c:v>14.8</c:v>
                </c:pt>
                <c:pt idx="225">
                  <c:v>14.8</c:v>
                </c:pt>
                <c:pt idx="226">
                  <c:v>14.8</c:v>
                </c:pt>
                <c:pt idx="227">
                  <c:v>13</c:v>
                </c:pt>
                <c:pt idx="228">
                  <c:v>13</c:v>
                </c:pt>
                <c:pt idx="229">
                  <c:v>13</c:v>
                </c:pt>
                <c:pt idx="230">
                  <c:v>16.600000000000001</c:v>
                </c:pt>
                <c:pt idx="231">
                  <c:v>14.8</c:v>
                </c:pt>
                <c:pt idx="232">
                  <c:v>16.600000000000001</c:v>
                </c:pt>
                <c:pt idx="233">
                  <c:v>20.5</c:v>
                </c:pt>
                <c:pt idx="234">
                  <c:v>20.5</c:v>
                </c:pt>
                <c:pt idx="235">
                  <c:v>13</c:v>
                </c:pt>
                <c:pt idx="236">
                  <c:v>14.8</c:v>
                </c:pt>
                <c:pt idx="237">
                  <c:v>16.600000000000001</c:v>
                </c:pt>
                <c:pt idx="238">
                  <c:v>18.399999999999999</c:v>
                </c:pt>
                <c:pt idx="239">
                  <c:v>18.399999999999999</c:v>
                </c:pt>
                <c:pt idx="240">
                  <c:v>18.399999999999999</c:v>
                </c:pt>
                <c:pt idx="241">
                  <c:v>18.399999999999999</c:v>
                </c:pt>
                <c:pt idx="242">
                  <c:v>22.3</c:v>
                </c:pt>
                <c:pt idx="243">
                  <c:v>22.3</c:v>
                </c:pt>
                <c:pt idx="244">
                  <c:v>24.1</c:v>
                </c:pt>
                <c:pt idx="245">
                  <c:v>31.3</c:v>
                </c:pt>
                <c:pt idx="246">
                  <c:v>29.5</c:v>
                </c:pt>
                <c:pt idx="247">
                  <c:v>31.3</c:v>
                </c:pt>
                <c:pt idx="248">
                  <c:v>31.3</c:v>
                </c:pt>
                <c:pt idx="249">
                  <c:v>35.299999999999997</c:v>
                </c:pt>
                <c:pt idx="250">
                  <c:v>33.5</c:v>
                </c:pt>
                <c:pt idx="251">
                  <c:v>33.5</c:v>
                </c:pt>
                <c:pt idx="252">
                  <c:v>33.5</c:v>
                </c:pt>
                <c:pt idx="253">
                  <c:v>33.5</c:v>
                </c:pt>
                <c:pt idx="254">
                  <c:v>35.299999999999997</c:v>
                </c:pt>
                <c:pt idx="255">
                  <c:v>33.5</c:v>
                </c:pt>
                <c:pt idx="256">
                  <c:v>38.9</c:v>
                </c:pt>
                <c:pt idx="257">
                  <c:v>35.299999999999997</c:v>
                </c:pt>
                <c:pt idx="258">
                  <c:v>42.5</c:v>
                </c:pt>
                <c:pt idx="259">
                  <c:v>48.2</c:v>
                </c:pt>
                <c:pt idx="260">
                  <c:v>48.2</c:v>
                </c:pt>
                <c:pt idx="261">
                  <c:v>48.2</c:v>
                </c:pt>
                <c:pt idx="262">
                  <c:v>48.2</c:v>
                </c:pt>
                <c:pt idx="263">
                  <c:v>48.2</c:v>
                </c:pt>
                <c:pt idx="264">
                  <c:v>40.700000000000003</c:v>
                </c:pt>
                <c:pt idx="265">
                  <c:v>40.700000000000003</c:v>
                </c:pt>
                <c:pt idx="266">
                  <c:v>40.700000000000003</c:v>
                </c:pt>
                <c:pt idx="267">
                  <c:v>42.5</c:v>
                </c:pt>
                <c:pt idx="268">
                  <c:v>38.9</c:v>
                </c:pt>
                <c:pt idx="269">
                  <c:v>35.299999999999997</c:v>
                </c:pt>
                <c:pt idx="270">
                  <c:v>37.1</c:v>
                </c:pt>
                <c:pt idx="271">
                  <c:v>38.9</c:v>
                </c:pt>
                <c:pt idx="272">
                  <c:v>35.299999999999997</c:v>
                </c:pt>
                <c:pt idx="273">
                  <c:v>35.299999999999997</c:v>
                </c:pt>
                <c:pt idx="274">
                  <c:v>37.1</c:v>
                </c:pt>
                <c:pt idx="275">
                  <c:v>35.299999999999997</c:v>
                </c:pt>
                <c:pt idx="276">
                  <c:v>31.3</c:v>
                </c:pt>
                <c:pt idx="277">
                  <c:v>33.5</c:v>
                </c:pt>
                <c:pt idx="278">
                  <c:v>37.1</c:v>
                </c:pt>
                <c:pt idx="279">
                  <c:v>38.9</c:v>
                </c:pt>
                <c:pt idx="280">
                  <c:v>38.9</c:v>
                </c:pt>
                <c:pt idx="281">
                  <c:v>38.9</c:v>
                </c:pt>
                <c:pt idx="282">
                  <c:v>42.5</c:v>
                </c:pt>
                <c:pt idx="283">
                  <c:v>38.9</c:v>
                </c:pt>
                <c:pt idx="284">
                  <c:v>38.9</c:v>
                </c:pt>
                <c:pt idx="285">
                  <c:v>42.5</c:v>
                </c:pt>
                <c:pt idx="286">
                  <c:v>42.5</c:v>
                </c:pt>
                <c:pt idx="287">
                  <c:v>40.700000000000003</c:v>
                </c:pt>
                <c:pt idx="288">
                  <c:v>37.1</c:v>
                </c:pt>
                <c:pt idx="289">
                  <c:v>33.5</c:v>
                </c:pt>
                <c:pt idx="290">
                  <c:v>38.9</c:v>
                </c:pt>
                <c:pt idx="291">
                  <c:v>38.9</c:v>
                </c:pt>
                <c:pt idx="292">
                  <c:v>29.5</c:v>
                </c:pt>
                <c:pt idx="293">
                  <c:v>33.5</c:v>
                </c:pt>
                <c:pt idx="294">
                  <c:v>29.5</c:v>
                </c:pt>
                <c:pt idx="295">
                  <c:v>29.5</c:v>
                </c:pt>
                <c:pt idx="296">
                  <c:v>35.299999999999997</c:v>
                </c:pt>
                <c:pt idx="297">
                  <c:v>31.3</c:v>
                </c:pt>
                <c:pt idx="298">
                  <c:v>29.5</c:v>
                </c:pt>
                <c:pt idx="299">
                  <c:v>29.5</c:v>
                </c:pt>
                <c:pt idx="300">
                  <c:v>27.7</c:v>
                </c:pt>
                <c:pt idx="301">
                  <c:v>29.5</c:v>
                </c:pt>
                <c:pt idx="302">
                  <c:v>29.5</c:v>
                </c:pt>
                <c:pt idx="303">
                  <c:v>24.1</c:v>
                </c:pt>
                <c:pt idx="304">
                  <c:v>31.3</c:v>
                </c:pt>
                <c:pt idx="305">
                  <c:v>29.5</c:v>
                </c:pt>
                <c:pt idx="306">
                  <c:v>24.1</c:v>
                </c:pt>
                <c:pt idx="307">
                  <c:v>27.7</c:v>
                </c:pt>
                <c:pt idx="308">
                  <c:v>25.9</c:v>
                </c:pt>
                <c:pt idx="309">
                  <c:v>33.5</c:v>
                </c:pt>
                <c:pt idx="310">
                  <c:v>31.3</c:v>
                </c:pt>
                <c:pt idx="311">
                  <c:v>27.7</c:v>
                </c:pt>
                <c:pt idx="312">
                  <c:v>35.299999999999997</c:v>
                </c:pt>
                <c:pt idx="313">
                  <c:v>35.299999999999997</c:v>
                </c:pt>
                <c:pt idx="314">
                  <c:v>35.299999999999997</c:v>
                </c:pt>
                <c:pt idx="315">
                  <c:v>31.3</c:v>
                </c:pt>
                <c:pt idx="316">
                  <c:v>31.3</c:v>
                </c:pt>
                <c:pt idx="317">
                  <c:v>29.5</c:v>
                </c:pt>
                <c:pt idx="318">
                  <c:v>27.7</c:v>
                </c:pt>
                <c:pt idx="319">
                  <c:v>24.1</c:v>
                </c:pt>
                <c:pt idx="320">
                  <c:v>24.1</c:v>
                </c:pt>
                <c:pt idx="321">
                  <c:v>20.5</c:v>
                </c:pt>
                <c:pt idx="322">
                  <c:v>24.1</c:v>
                </c:pt>
                <c:pt idx="323">
                  <c:v>22.3</c:v>
                </c:pt>
                <c:pt idx="324">
                  <c:v>18.399999999999999</c:v>
                </c:pt>
                <c:pt idx="325">
                  <c:v>16.600000000000001</c:v>
                </c:pt>
                <c:pt idx="326">
                  <c:v>18.399999999999999</c:v>
                </c:pt>
                <c:pt idx="327">
                  <c:v>14.8</c:v>
                </c:pt>
                <c:pt idx="328">
                  <c:v>16.600000000000001</c:v>
                </c:pt>
                <c:pt idx="329">
                  <c:v>16.600000000000001</c:v>
                </c:pt>
                <c:pt idx="330">
                  <c:v>16.600000000000001</c:v>
                </c:pt>
                <c:pt idx="331">
                  <c:v>14.8</c:v>
                </c:pt>
                <c:pt idx="332">
                  <c:v>14.8</c:v>
                </c:pt>
                <c:pt idx="333">
                  <c:v>16.600000000000001</c:v>
                </c:pt>
                <c:pt idx="334">
                  <c:v>16.600000000000001</c:v>
                </c:pt>
                <c:pt idx="335">
                  <c:v>16.600000000000001</c:v>
                </c:pt>
                <c:pt idx="336">
                  <c:v>18.399999999999999</c:v>
                </c:pt>
                <c:pt idx="337">
                  <c:v>20.5</c:v>
                </c:pt>
                <c:pt idx="338">
                  <c:v>14.8</c:v>
                </c:pt>
                <c:pt idx="339">
                  <c:v>16.600000000000001</c:v>
                </c:pt>
                <c:pt idx="340">
                  <c:v>20.5</c:v>
                </c:pt>
                <c:pt idx="341">
                  <c:v>22.3</c:v>
                </c:pt>
                <c:pt idx="342">
                  <c:v>22.3</c:v>
                </c:pt>
                <c:pt idx="343">
                  <c:v>22.3</c:v>
                </c:pt>
                <c:pt idx="344">
                  <c:v>24.1</c:v>
                </c:pt>
                <c:pt idx="345">
                  <c:v>31.3</c:v>
                </c:pt>
                <c:pt idx="346">
                  <c:v>22.3</c:v>
                </c:pt>
                <c:pt idx="347">
                  <c:v>14.8</c:v>
                </c:pt>
                <c:pt idx="348">
                  <c:v>27.7</c:v>
                </c:pt>
                <c:pt idx="349">
                  <c:v>27.7</c:v>
                </c:pt>
                <c:pt idx="350">
                  <c:v>25.9</c:v>
                </c:pt>
                <c:pt idx="351">
                  <c:v>29.5</c:v>
                </c:pt>
                <c:pt idx="352">
                  <c:v>25.9</c:v>
                </c:pt>
                <c:pt idx="353">
                  <c:v>27.7</c:v>
                </c:pt>
                <c:pt idx="354">
                  <c:v>29.5</c:v>
                </c:pt>
                <c:pt idx="355">
                  <c:v>27.7</c:v>
                </c:pt>
                <c:pt idx="356">
                  <c:v>25.9</c:v>
                </c:pt>
                <c:pt idx="357">
                  <c:v>25.9</c:v>
                </c:pt>
                <c:pt idx="358">
                  <c:v>24.1</c:v>
                </c:pt>
                <c:pt idx="359">
                  <c:v>25.9</c:v>
                </c:pt>
                <c:pt idx="360">
                  <c:v>25.9</c:v>
                </c:pt>
                <c:pt idx="361">
                  <c:v>25.9</c:v>
                </c:pt>
                <c:pt idx="362">
                  <c:v>22.3</c:v>
                </c:pt>
                <c:pt idx="363">
                  <c:v>24.1</c:v>
                </c:pt>
                <c:pt idx="364">
                  <c:v>24.1</c:v>
                </c:pt>
                <c:pt idx="365">
                  <c:v>25.9</c:v>
                </c:pt>
                <c:pt idx="366">
                  <c:v>24.1</c:v>
                </c:pt>
                <c:pt idx="367">
                  <c:v>22.3</c:v>
                </c:pt>
                <c:pt idx="368">
                  <c:v>27.7</c:v>
                </c:pt>
                <c:pt idx="369">
                  <c:v>25.9</c:v>
                </c:pt>
                <c:pt idx="370">
                  <c:v>22.3</c:v>
                </c:pt>
                <c:pt idx="371">
                  <c:v>20.5</c:v>
                </c:pt>
                <c:pt idx="372">
                  <c:v>18.399999999999999</c:v>
                </c:pt>
                <c:pt idx="373">
                  <c:v>14.8</c:v>
                </c:pt>
                <c:pt idx="374">
                  <c:v>18.399999999999999</c:v>
                </c:pt>
                <c:pt idx="375">
                  <c:v>18.399999999999999</c:v>
                </c:pt>
                <c:pt idx="376">
                  <c:v>20.5</c:v>
                </c:pt>
                <c:pt idx="377">
                  <c:v>22.3</c:v>
                </c:pt>
                <c:pt idx="378">
                  <c:v>24.1</c:v>
                </c:pt>
                <c:pt idx="379">
                  <c:v>22.3</c:v>
                </c:pt>
                <c:pt idx="380">
                  <c:v>22.3</c:v>
                </c:pt>
                <c:pt idx="381">
                  <c:v>20.5</c:v>
                </c:pt>
                <c:pt idx="382">
                  <c:v>13</c:v>
                </c:pt>
                <c:pt idx="383">
                  <c:v>13</c:v>
                </c:pt>
                <c:pt idx="384">
                  <c:v>22.3</c:v>
                </c:pt>
                <c:pt idx="385">
                  <c:v>16.600000000000001</c:v>
                </c:pt>
                <c:pt idx="386">
                  <c:v>16.600000000000001</c:v>
                </c:pt>
                <c:pt idx="387">
                  <c:v>18.399999999999999</c:v>
                </c:pt>
                <c:pt idx="388">
                  <c:v>27.7</c:v>
                </c:pt>
                <c:pt idx="389">
                  <c:v>22.3</c:v>
                </c:pt>
                <c:pt idx="390">
                  <c:v>27.7</c:v>
                </c:pt>
                <c:pt idx="391">
                  <c:v>22.3</c:v>
                </c:pt>
                <c:pt idx="392">
                  <c:v>22.3</c:v>
                </c:pt>
                <c:pt idx="393">
                  <c:v>18.399999999999999</c:v>
                </c:pt>
                <c:pt idx="394">
                  <c:v>22.3</c:v>
                </c:pt>
                <c:pt idx="395">
                  <c:v>20.5</c:v>
                </c:pt>
                <c:pt idx="396">
                  <c:v>18.399999999999999</c:v>
                </c:pt>
                <c:pt idx="397">
                  <c:v>16.600000000000001</c:v>
                </c:pt>
                <c:pt idx="398">
                  <c:v>16.600000000000001</c:v>
                </c:pt>
                <c:pt idx="399">
                  <c:v>18.399999999999999</c:v>
                </c:pt>
                <c:pt idx="400">
                  <c:v>16.600000000000001</c:v>
                </c:pt>
                <c:pt idx="401">
                  <c:v>20.5</c:v>
                </c:pt>
                <c:pt idx="402">
                  <c:v>20.5</c:v>
                </c:pt>
                <c:pt idx="403">
                  <c:v>20.5</c:v>
                </c:pt>
                <c:pt idx="404">
                  <c:v>18.399999999999999</c:v>
                </c:pt>
                <c:pt idx="405">
                  <c:v>18.399999999999999</c:v>
                </c:pt>
                <c:pt idx="406">
                  <c:v>16.600000000000001</c:v>
                </c:pt>
                <c:pt idx="407">
                  <c:v>14.8</c:v>
                </c:pt>
                <c:pt idx="408">
                  <c:v>20.5</c:v>
                </c:pt>
                <c:pt idx="409">
                  <c:v>18.399999999999999</c:v>
                </c:pt>
                <c:pt idx="410">
                  <c:v>22.3</c:v>
                </c:pt>
                <c:pt idx="411">
                  <c:v>20.5</c:v>
                </c:pt>
                <c:pt idx="412">
                  <c:v>22.3</c:v>
                </c:pt>
                <c:pt idx="413">
                  <c:v>22.3</c:v>
                </c:pt>
                <c:pt idx="414">
                  <c:v>16.600000000000001</c:v>
                </c:pt>
                <c:pt idx="415">
                  <c:v>18.399999999999999</c:v>
                </c:pt>
                <c:pt idx="416">
                  <c:v>14.8</c:v>
                </c:pt>
                <c:pt idx="417">
                  <c:v>16.600000000000001</c:v>
                </c:pt>
                <c:pt idx="418">
                  <c:v>13</c:v>
                </c:pt>
                <c:pt idx="419">
                  <c:v>14.8</c:v>
                </c:pt>
                <c:pt idx="420">
                  <c:v>16.600000000000001</c:v>
                </c:pt>
                <c:pt idx="421">
                  <c:v>18.399999999999999</c:v>
                </c:pt>
                <c:pt idx="422">
                  <c:v>24.1</c:v>
                </c:pt>
                <c:pt idx="423">
                  <c:v>16.600000000000001</c:v>
                </c:pt>
                <c:pt idx="424">
                  <c:v>18.399999999999999</c:v>
                </c:pt>
                <c:pt idx="425">
                  <c:v>16.600000000000001</c:v>
                </c:pt>
                <c:pt idx="426">
                  <c:v>22.3</c:v>
                </c:pt>
                <c:pt idx="427">
                  <c:v>18.399999999999999</c:v>
                </c:pt>
                <c:pt idx="428">
                  <c:v>25.9</c:v>
                </c:pt>
                <c:pt idx="429">
                  <c:v>22.3</c:v>
                </c:pt>
                <c:pt idx="430">
                  <c:v>27.7</c:v>
                </c:pt>
                <c:pt idx="431">
                  <c:v>24.1</c:v>
                </c:pt>
                <c:pt idx="432">
                  <c:v>31.3</c:v>
                </c:pt>
                <c:pt idx="433">
                  <c:v>27.7</c:v>
                </c:pt>
                <c:pt idx="434">
                  <c:v>27.7</c:v>
                </c:pt>
                <c:pt idx="435">
                  <c:v>29.5</c:v>
                </c:pt>
                <c:pt idx="436">
                  <c:v>29.5</c:v>
                </c:pt>
                <c:pt idx="437">
                  <c:v>25.9</c:v>
                </c:pt>
                <c:pt idx="438">
                  <c:v>27.7</c:v>
                </c:pt>
                <c:pt idx="439">
                  <c:v>24.1</c:v>
                </c:pt>
                <c:pt idx="440">
                  <c:v>25.9</c:v>
                </c:pt>
                <c:pt idx="441">
                  <c:v>25.9</c:v>
                </c:pt>
                <c:pt idx="442">
                  <c:v>27.7</c:v>
                </c:pt>
                <c:pt idx="443">
                  <c:v>27.7</c:v>
                </c:pt>
                <c:pt idx="444">
                  <c:v>27.7</c:v>
                </c:pt>
                <c:pt idx="445">
                  <c:v>27.7</c:v>
                </c:pt>
                <c:pt idx="446">
                  <c:v>25.9</c:v>
                </c:pt>
                <c:pt idx="447">
                  <c:v>29.5</c:v>
                </c:pt>
                <c:pt idx="448">
                  <c:v>27.7</c:v>
                </c:pt>
                <c:pt idx="449">
                  <c:v>31.3</c:v>
                </c:pt>
                <c:pt idx="450">
                  <c:v>31.3</c:v>
                </c:pt>
                <c:pt idx="451">
                  <c:v>31.3</c:v>
                </c:pt>
                <c:pt idx="452">
                  <c:v>40.700000000000003</c:v>
                </c:pt>
                <c:pt idx="453">
                  <c:v>37.1</c:v>
                </c:pt>
                <c:pt idx="454">
                  <c:v>35.299999999999997</c:v>
                </c:pt>
                <c:pt idx="455">
                  <c:v>37.1</c:v>
                </c:pt>
                <c:pt idx="456">
                  <c:v>35.299999999999997</c:v>
                </c:pt>
                <c:pt idx="457">
                  <c:v>33.5</c:v>
                </c:pt>
                <c:pt idx="458">
                  <c:v>33.5</c:v>
                </c:pt>
                <c:pt idx="459">
                  <c:v>33.5</c:v>
                </c:pt>
                <c:pt idx="460">
                  <c:v>33.5</c:v>
                </c:pt>
                <c:pt idx="461">
                  <c:v>35.299999999999997</c:v>
                </c:pt>
                <c:pt idx="462">
                  <c:v>33.5</c:v>
                </c:pt>
                <c:pt idx="463">
                  <c:v>35.299999999999997</c:v>
                </c:pt>
                <c:pt idx="464">
                  <c:v>35.299999999999997</c:v>
                </c:pt>
                <c:pt idx="465">
                  <c:v>33.5</c:v>
                </c:pt>
                <c:pt idx="466">
                  <c:v>37.1</c:v>
                </c:pt>
                <c:pt idx="467">
                  <c:v>35.299999999999997</c:v>
                </c:pt>
                <c:pt idx="468">
                  <c:v>35.299999999999997</c:v>
                </c:pt>
                <c:pt idx="469">
                  <c:v>35.299999999999997</c:v>
                </c:pt>
                <c:pt idx="470">
                  <c:v>35.299999999999997</c:v>
                </c:pt>
                <c:pt idx="471">
                  <c:v>38.9</c:v>
                </c:pt>
                <c:pt idx="472">
                  <c:v>35.299999999999997</c:v>
                </c:pt>
                <c:pt idx="473">
                  <c:v>37.1</c:v>
                </c:pt>
                <c:pt idx="474">
                  <c:v>42.5</c:v>
                </c:pt>
                <c:pt idx="475">
                  <c:v>40.700000000000003</c:v>
                </c:pt>
                <c:pt idx="476">
                  <c:v>33.5</c:v>
                </c:pt>
                <c:pt idx="477">
                  <c:v>40.700000000000003</c:v>
                </c:pt>
                <c:pt idx="478">
                  <c:v>38.9</c:v>
                </c:pt>
                <c:pt idx="479">
                  <c:v>40.700000000000003</c:v>
                </c:pt>
                <c:pt idx="480">
                  <c:v>35.299999999999997</c:v>
                </c:pt>
                <c:pt idx="481">
                  <c:v>37.1</c:v>
                </c:pt>
                <c:pt idx="482">
                  <c:v>38.9</c:v>
                </c:pt>
                <c:pt idx="483">
                  <c:v>35.299999999999997</c:v>
                </c:pt>
                <c:pt idx="484">
                  <c:v>35.299999999999997</c:v>
                </c:pt>
                <c:pt idx="485">
                  <c:v>33.5</c:v>
                </c:pt>
                <c:pt idx="486">
                  <c:v>31.3</c:v>
                </c:pt>
                <c:pt idx="487">
                  <c:v>31.3</c:v>
                </c:pt>
                <c:pt idx="488">
                  <c:v>31.3</c:v>
                </c:pt>
                <c:pt idx="489">
                  <c:v>31.3</c:v>
                </c:pt>
                <c:pt idx="490">
                  <c:v>33.5</c:v>
                </c:pt>
                <c:pt idx="491">
                  <c:v>35.299999999999997</c:v>
                </c:pt>
                <c:pt idx="492">
                  <c:v>33.5</c:v>
                </c:pt>
                <c:pt idx="493">
                  <c:v>31.3</c:v>
                </c:pt>
                <c:pt idx="494">
                  <c:v>33.5</c:v>
                </c:pt>
                <c:pt idx="495">
                  <c:v>37.1</c:v>
                </c:pt>
                <c:pt idx="496">
                  <c:v>31.3</c:v>
                </c:pt>
                <c:pt idx="497">
                  <c:v>35.299999999999997</c:v>
                </c:pt>
                <c:pt idx="498">
                  <c:v>33.5</c:v>
                </c:pt>
                <c:pt idx="499">
                  <c:v>38.9</c:v>
                </c:pt>
                <c:pt idx="500">
                  <c:v>42.5</c:v>
                </c:pt>
                <c:pt idx="501">
                  <c:v>42.5</c:v>
                </c:pt>
                <c:pt idx="502">
                  <c:v>42.5</c:v>
                </c:pt>
                <c:pt idx="503">
                  <c:v>40.700000000000003</c:v>
                </c:pt>
                <c:pt idx="504">
                  <c:v>42.5</c:v>
                </c:pt>
                <c:pt idx="505">
                  <c:v>44.3</c:v>
                </c:pt>
                <c:pt idx="506">
                  <c:v>44.3</c:v>
                </c:pt>
                <c:pt idx="507">
                  <c:v>48.2</c:v>
                </c:pt>
                <c:pt idx="508">
                  <c:v>42.5</c:v>
                </c:pt>
                <c:pt idx="509">
                  <c:v>46.4</c:v>
                </c:pt>
                <c:pt idx="510">
                  <c:v>44.3</c:v>
                </c:pt>
                <c:pt idx="511">
                  <c:v>42.5</c:v>
                </c:pt>
                <c:pt idx="512">
                  <c:v>42.5</c:v>
                </c:pt>
                <c:pt idx="513">
                  <c:v>40.700000000000003</c:v>
                </c:pt>
                <c:pt idx="514">
                  <c:v>46.4</c:v>
                </c:pt>
                <c:pt idx="515">
                  <c:v>61.2</c:v>
                </c:pt>
                <c:pt idx="516">
                  <c:v>68.400000000000006</c:v>
                </c:pt>
                <c:pt idx="517">
                  <c:v>68.400000000000006</c:v>
                </c:pt>
                <c:pt idx="518">
                  <c:v>44.3</c:v>
                </c:pt>
                <c:pt idx="519">
                  <c:v>44.3</c:v>
                </c:pt>
                <c:pt idx="520">
                  <c:v>46.4</c:v>
                </c:pt>
                <c:pt idx="521">
                  <c:v>48.2</c:v>
                </c:pt>
                <c:pt idx="522">
                  <c:v>51.8</c:v>
                </c:pt>
                <c:pt idx="523">
                  <c:v>55.4</c:v>
                </c:pt>
                <c:pt idx="524">
                  <c:v>53.6</c:v>
                </c:pt>
                <c:pt idx="525">
                  <c:v>53.6</c:v>
                </c:pt>
                <c:pt idx="526">
                  <c:v>57.2</c:v>
                </c:pt>
                <c:pt idx="527">
                  <c:v>51.8</c:v>
                </c:pt>
                <c:pt idx="528">
                  <c:v>51.8</c:v>
                </c:pt>
                <c:pt idx="529">
                  <c:v>55.4</c:v>
                </c:pt>
                <c:pt idx="530">
                  <c:v>63</c:v>
                </c:pt>
                <c:pt idx="531">
                  <c:v>64.8</c:v>
                </c:pt>
                <c:pt idx="532">
                  <c:v>64.8</c:v>
                </c:pt>
                <c:pt idx="533">
                  <c:v>64.8</c:v>
                </c:pt>
                <c:pt idx="534">
                  <c:v>59.4</c:v>
                </c:pt>
                <c:pt idx="535">
                  <c:v>61.2</c:v>
                </c:pt>
                <c:pt idx="536">
                  <c:v>66.599999999999994</c:v>
                </c:pt>
                <c:pt idx="537">
                  <c:v>66.599999999999994</c:v>
                </c:pt>
                <c:pt idx="538">
                  <c:v>55.4</c:v>
                </c:pt>
                <c:pt idx="539">
                  <c:v>66.599999999999994</c:v>
                </c:pt>
                <c:pt idx="540">
                  <c:v>61.2</c:v>
                </c:pt>
                <c:pt idx="541">
                  <c:v>61.2</c:v>
                </c:pt>
                <c:pt idx="542">
                  <c:v>61.2</c:v>
                </c:pt>
                <c:pt idx="543">
                  <c:v>70.2</c:v>
                </c:pt>
                <c:pt idx="544">
                  <c:v>68.400000000000006</c:v>
                </c:pt>
                <c:pt idx="545">
                  <c:v>57.2</c:v>
                </c:pt>
                <c:pt idx="546">
                  <c:v>59.4</c:v>
                </c:pt>
                <c:pt idx="547">
                  <c:v>55.4</c:v>
                </c:pt>
                <c:pt idx="548">
                  <c:v>68.400000000000006</c:v>
                </c:pt>
                <c:pt idx="549">
                  <c:v>63</c:v>
                </c:pt>
                <c:pt idx="550">
                  <c:v>66.599999999999994</c:v>
                </c:pt>
                <c:pt idx="551">
                  <c:v>70.2</c:v>
                </c:pt>
                <c:pt idx="552">
                  <c:v>76</c:v>
                </c:pt>
                <c:pt idx="553">
                  <c:v>64.8</c:v>
                </c:pt>
                <c:pt idx="554">
                  <c:v>74.2</c:v>
                </c:pt>
                <c:pt idx="555">
                  <c:v>83.2</c:v>
                </c:pt>
                <c:pt idx="556">
                  <c:v>72.400000000000006</c:v>
                </c:pt>
                <c:pt idx="557">
                  <c:v>81.400000000000006</c:v>
                </c:pt>
                <c:pt idx="558">
                  <c:v>76</c:v>
                </c:pt>
                <c:pt idx="559">
                  <c:v>81.400000000000006</c:v>
                </c:pt>
                <c:pt idx="560">
                  <c:v>79.599999999999994</c:v>
                </c:pt>
                <c:pt idx="561">
                  <c:v>72.400000000000006</c:v>
                </c:pt>
                <c:pt idx="562">
                  <c:v>76</c:v>
                </c:pt>
                <c:pt idx="563">
                  <c:v>76</c:v>
                </c:pt>
                <c:pt idx="564">
                  <c:v>74.2</c:v>
                </c:pt>
                <c:pt idx="565">
                  <c:v>70.2</c:v>
                </c:pt>
                <c:pt idx="566">
                  <c:v>70.2</c:v>
                </c:pt>
                <c:pt idx="567">
                  <c:v>66.599999999999994</c:v>
                </c:pt>
                <c:pt idx="568">
                  <c:v>68.400000000000006</c:v>
                </c:pt>
                <c:pt idx="569">
                  <c:v>70.2</c:v>
                </c:pt>
                <c:pt idx="570">
                  <c:v>64.8</c:v>
                </c:pt>
                <c:pt idx="571">
                  <c:v>57.2</c:v>
                </c:pt>
                <c:pt idx="572">
                  <c:v>66.599999999999994</c:v>
                </c:pt>
                <c:pt idx="573">
                  <c:v>66.599999999999994</c:v>
                </c:pt>
                <c:pt idx="574">
                  <c:v>61.2</c:v>
                </c:pt>
                <c:pt idx="575">
                  <c:v>61.2</c:v>
                </c:pt>
                <c:pt idx="576">
                  <c:v>66.599999999999994</c:v>
                </c:pt>
                <c:pt idx="577">
                  <c:v>55.4</c:v>
                </c:pt>
                <c:pt idx="578">
                  <c:v>61.2</c:v>
                </c:pt>
                <c:pt idx="579">
                  <c:v>61.2</c:v>
                </c:pt>
                <c:pt idx="580">
                  <c:v>63</c:v>
                </c:pt>
                <c:pt idx="581">
                  <c:v>68.400000000000006</c:v>
                </c:pt>
                <c:pt idx="582">
                  <c:v>64.8</c:v>
                </c:pt>
                <c:pt idx="583">
                  <c:v>59.4</c:v>
                </c:pt>
                <c:pt idx="584">
                  <c:v>72.400000000000006</c:v>
                </c:pt>
                <c:pt idx="585">
                  <c:v>57.2</c:v>
                </c:pt>
                <c:pt idx="586">
                  <c:v>63</c:v>
                </c:pt>
                <c:pt idx="587">
                  <c:v>66.599999999999994</c:v>
                </c:pt>
                <c:pt idx="588">
                  <c:v>66.599999999999994</c:v>
                </c:pt>
                <c:pt idx="589">
                  <c:v>55.4</c:v>
                </c:pt>
                <c:pt idx="590">
                  <c:v>63</c:v>
                </c:pt>
                <c:pt idx="591">
                  <c:v>63</c:v>
                </c:pt>
                <c:pt idx="592">
                  <c:v>66.599999999999994</c:v>
                </c:pt>
                <c:pt idx="593">
                  <c:v>68.400000000000006</c:v>
                </c:pt>
                <c:pt idx="594">
                  <c:v>61.2</c:v>
                </c:pt>
                <c:pt idx="595">
                  <c:v>68.400000000000006</c:v>
                </c:pt>
                <c:pt idx="596">
                  <c:v>72.400000000000006</c:v>
                </c:pt>
                <c:pt idx="597">
                  <c:v>64.8</c:v>
                </c:pt>
                <c:pt idx="598">
                  <c:v>64.8</c:v>
                </c:pt>
                <c:pt idx="599">
                  <c:v>74.2</c:v>
                </c:pt>
                <c:pt idx="600">
                  <c:v>74.2</c:v>
                </c:pt>
                <c:pt idx="601">
                  <c:v>66.599999999999994</c:v>
                </c:pt>
                <c:pt idx="602">
                  <c:v>61.2</c:v>
                </c:pt>
                <c:pt idx="603">
                  <c:v>55.4</c:v>
                </c:pt>
                <c:pt idx="604">
                  <c:v>31.3</c:v>
                </c:pt>
                <c:pt idx="605">
                  <c:v>42.5</c:v>
                </c:pt>
                <c:pt idx="606">
                  <c:v>51.8</c:v>
                </c:pt>
                <c:pt idx="607">
                  <c:v>59.4</c:v>
                </c:pt>
                <c:pt idx="608">
                  <c:v>53.6</c:v>
                </c:pt>
                <c:pt idx="609">
                  <c:v>48.2</c:v>
                </c:pt>
                <c:pt idx="610">
                  <c:v>42.5</c:v>
                </c:pt>
                <c:pt idx="611">
                  <c:v>50</c:v>
                </c:pt>
                <c:pt idx="612">
                  <c:v>50</c:v>
                </c:pt>
                <c:pt idx="613">
                  <c:v>40.700000000000003</c:v>
                </c:pt>
                <c:pt idx="614">
                  <c:v>46.4</c:v>
                </c:pt>
                <c:pt idx="615">
                  <c:v>48.2</c:v>
                </c:pt>
                <c:pt idx="616">
                  <c:v>53.6</c:v>
                </c:pt>
                <c:pt idx="617">
                  <c:v>50</c:v>
                </c:pt>
                <c:pt idx="618">
                  <c:v>50</c:v>
                </c:pt>
                <c:pt idx="619">
                  <c:v>64.8</c:v>
                </c:pt>
                <c:pt idx="620">
                  <c:v>63</c:v>
                </c:pt>
                <c:pt idx="621">
                  <c:v>61.2</c:v>
                </c:pt>
                <c:pt idx="622">
                  <c:v>59.4</c:v>
                </c:pt>
                <c:pt idx="623">
                  <c:v>42.5</c:v>
                </c:pt>
                <c:pt idx="624">
                  <c:v>50</c:v>
                </c:pt>
                <c:pt idx="625">
                  <c:v>57.2</c:v>
                </c:pt>
                <c:pt idx="626">
                  <c:v>53.6</c:v>
                </c:pt>
                <c:pt idx="627">
                  <c:v>57.2</c:v>
                </c:pt>
                <c:pt idx="628">
                  <c:v>57.2</c:v>
                </c:pt>
                <c:pt idx="629">
                  <c:v>59.4</c:v>
                </c:pt>
                <c:pt idx="630">
                  <c:v>61.2</c:v>
                </c:pt>
                <c:pt idx="631">
                  <c:v>61.2</c:v>
                </c:pt>
                <c:pt idx="632">
                  <c:v>66.599999999999994</c:v>
                </c:pt>
                <c:pt idx="633">
                  <c:v>63</c:v>
                </c:pt>
                <c:pt idx="634">
                  <c:v>64.8</c:v>
                </c:pt>
                <c:pt idx="635">
                  <c:v>66.599999999999994</c:v>
                </c:pt>
                <c:pt idx="636">
                  <c:v>64.8</c:v>
                </c:pt>
                <c:pt idx="637">
                  <c:v>61.2</c:v>
                </c:pt>
                <c:pt idx="638">
                  <c:v>74.2</c:v>
                </c:pt>
                <c:pt idx="639">
                  <c:v>68.400000000000006</c:v>
                </c:pt>
                <c:pt idx="640">
                  <c:v>70.2</c:v>
                </c:pt>
                <c:pt idx="641">
                  <c:v>70.2</c:v>
                </c:pt>
                <c:pt idx="642">
                  <c:v>66.599999999999994</c:v>
                </c:pt>
                <c:pt idx="643">
                  <c:v>68.400000000000006</c:v>
                </c:pt>
                <c:pt idx="644">
                  <c:v>68.400000000000006</c:v>
                </c:pt>
                <c:pt idx="645">
                  <c:v>64.8</c:v>
                </c:pt>
                <c:pt idx="646">
                  <c:v>66.599999999999994</c:v>
                </c:pt>
                <c:pt idx="647">
                  <c:v>64.8</c:v>
                </c:pt>
                <c:pt idx="648">
                  <c:v>66.599999999999994</c:v>
                </c:pt>
                <c:pt idx="649">
                  <c:v>66.599999999999994</c:v>
                </c:pt>
                <c:pt idx="650">
                  <c:v>76</c:v>
                </c:pt>
                <c:pt idx="651">
                  <c:v>74.2</c:v>
                </c:pt>
                <c:pt idx="652">
                  <c:v>72.400000000000006</c:v>
                </c:pt>
                <c:pt idx="653">
                  <c:v>74.2</c:v>
                </c:pt>
                <c:pt idx="654">
                  <c:v>66.599999999999994</c:v>
                </c:pt>
                <c:pt idx="655">
                  <c:v>87.1</c:v>
                </c:pt>
                <c:pt idx="656">
                  <c:v>42.5</c:v>
                </c:pt>
                <c:pt idx="657">
                  <c:v>53.6</c:v>
                </c:pt>
                <c:pt idx="658">
                  <c:v>66.599999999999994</c:v>
                </c:pt>
                <c:pt idx="659">
                  <c:v>76</c:v>
                </c:pt>
                <c:pt idx="660">
                  <c:v>53.6</c:v>
                </c:pt>
                <c:pt idx="661">
                  <c:v>53.6</c:v>
                </c:pt>
                <c:pt idx="662">
                  <c:v>48.2</c:v>
                </c:pt>
                <c:pt idx="663">
                  <c:v>61.2</c:v>
                </c:pt>
                <c:pt idx="664">
                  <c:v>42.5</c:v>
                </c:pt>
                <c:pt idx="665">
                  <c:v>61.2</c:v>
                </c:pt>
                <c:pt idx="666">
                  <c:v>64.8</c:v>
                </c:pt>
                <c:pt idx="667">
                  <c:v>66.599999999999994</c:v>
                </c:pt>
                <c:pt idx="668">
                  <c:v>64.8</c:v>
                </c:pt>
                <c:pt idx="669">
                  <c:v>64.8</c:v>
                </c:pt>
                <c:pt idx="670">
                  <c:v>50</c:v>
                </c:pt>
                <c:pt idx="671">
                  <c:v>55.4</c:v>
                </c:pt>
                <c:pt idx="672">
                  <c:v>51.8</c:v>
                </c:pt>
                <c:pt idx="673">
                  <c:v>44.3</c:v>
                </c:pt>
                <c:pt idx="674">
                  <c:v>46.4</c:v>
                </c:pt>
                <c:pt idx="675">
                  <c:v>53.6</c:v>
                </c:pt>
                <c:pt idx="676">
                  <c:v>50</c:v>
                </c:pt>
                <c:pt idx="677">
                  <c:v>66.599999999999994</c:v>
                </c:pt>
                <c:pt idx="678">
                  <c:v>76</c:v>
                </c:pt>
                <c:pt idx="679">
                  <c:v>76</c:v>
                </c:pt>
                <c:pt idx="680">
                  <c:v>74.2</c:v>
                </c:pt>
                <c:pt idx="681">
                  <c:v>57.2</c:v>
                </c:pt>
                <c:pt idx="682">
                  <c:v>81.400000000000006</c:v>
                </c:pt>
                <c:pt idx="683">
                  <c:v>98.3</c:v>
                </c:pt>
                <c:pt idx="684">
                  <c:v>96.1</c:v>
                </c:pt>
                <c:pt idx="685">
                  <c:v>92.5</c:v>
                </c:pt>
                <c:pt idx="686">
                  <c:v>96.1</c:v>
                </c:pt>
                <c:pt idx="687">
                  <c:v>96.1</c:v>
                </c:pt>
                <c:pt idx="688">
                  <c:v>96.1</c:v>
                </c:pt>
                <c:pt idx="689">
                  <c:v>90.7</c:v>
                </c:pt>
                <c:pt idx="690">
                  <c:v>92.5</c:v>
                </c:pt>
                <c:pt idx="691">
                  <c:v>98.3</c:v>
                </c:pt>
                <c:pt idx="692">
                  <c:v>92.5</c:v>
                </c:pt>
                <c:pt idx="693">
                  <c:v>105.5</c:v>
                </c:pt>
                <c:pt idx="694">
                  <c:v>94.3</c:v>
                </c:pt>
                <c:pt idx="695">
                  <c:v>101.9</c:v>
                </c:pt>
                <c:pt idx="696">
                  <c:v>98.3</c:v>
                </c:pt>
                <c:pt idx="697">
                  <c:v>92.5</c:v>
                </c:pt>
                <c:pt idx="698">
                  <c:v>92.5</c:v>
                </c:pt>
                <c:pt idx="699">
                  <c:v>90.7</c:v>
                </c:pt>
                <c:pt idx="700">
                  <c:v>90.7</c:v>
                </c:pt>
                <c:pt idx="701">
                  <c:v>90.7</c:v>
                </c:pt>
                <c:pt idx="702">
                  <c:v>87.1</c:v>
                </c:pt>
                <c:pt idx="703">
                  <c:v>85.3</c:v>
                </c:pt>
                <c:pt idx="704">
                  <c:v>90.7</c:v>
                </c:pt>
                <c:pt idx="705">
                  <c:v>94.3</c:v>
                </c:pt>
                <c:pt idx="706">
                  <c:v>94.3</c:v>
                </c:pt>
                <c:pt idx="707">
                  <c:v>94.3</c:v>
                </c:pt>
                <c:pt idx="708">
                  <c:v>96.1</c:v>
                </c:pt>
                <c:pt idx="709">
                  <c:v>98.3</c:v>
                </c:pt>
                <c:pt idx="710">
                  <c:v>98.3</c:v>
                </c:pt>
                <c:pt idx="711">
                  <c:v>100.1</c:v>
                </c:pt>
                <c:pt idx="712">
                  <c:v>96.1</c:v>
                </c:pt>
                <c:pt idx="713">
                  <c:v>94.3</c:v>
                </c:pt>
                <c:pt idx="714">
                  <c:v>90.7</c:v>
                </c:pt>
                <c:pt idx="715">
                  <c:v>85.3</c:v>
                </c:pt>
                <c:pt idx="716">
                  <c:v>87.1</c:v>
                </c:pt>
                <c:pt idx="717">
                  <c:v>87.1</c:v>
                </c:pt>
                <c:pt idx="718">
                  <c:v>87.1</c:v>
                </c:pt>
                <c:pt idx="719">
                  <c:v>92.5</c:v>
                </c:pt>
                <c:pt idx="720">
                  <c:v>90.7</c:v>
                </c:pt>
                <c:pt idx="721">
                  <c:v>81.400000000000006</c:v>
                </c:pt>
                <c:pt idx="722">
                  <c:v>83.2</c:v>
                </c:pt>
                <c:pt idx="723">
                  <c:v>81.400000000000006</c:v>
                </c:pt>
                <c:pt idx="724">
                  <c:v>85.3</c:v>
                </c:pt>
                <c:pt idx="725">
                  <c:v>83.2</c:v>
                </c:pt>
                <c:pt idx="726">
                  <c:v>79.599999999999994</c:v>
                </c:pt>
                <c:pt idx="727">
                  <c:v>83.2</c:v>
                </c:pt>
                <c:pt idx="728">
                  <c:v>85.3</c:v>
                </c:pt>
                <c:pt idx="729">
                  <c:v>88.9</c:v>
                </c:pt>
                <c:pt idx="730">
                  <c:v>88.9</c:v>
                </c:pt>
                <c:pt idx="731">
                  <c:v>87.1</c:v>
                </c:pt>
                <c:pt idx="732">
                  <c:v>87.1</c:v>
                </c:pt>
                <c:pt idx="733">
                  <c:v>94.3</c:v>
                </c:pt>
                <c:pt idx="734">
                  <c:v>94.3</c:v>
                </c:pt>
                <c:pt idx="735">
                  <c:v>59.4</c:v>
                </c:pt>
                <c:pt idx="736">
                  <c:v>76</c:v>
                </c:pt>
                <c:pt idx="737">
                  <c:v>70.2</c:v>
                </c:pt>
                <c:pt idx="738">
                  <c:v>85.3</c:v>
                </c:pt>
                <c:pt idx="739">
                  <c:v>85.3</c:v>
                </c:pt>
                <c:pt idx="740">
                  <c:v>90.7</c:v>
                </c:pt>
                <c:pt idx="741">
                  <c:v>87.1</c:v>
                </c:pt>
                <c:pt idx="742">
                  <c:v>79.599999999999994</c:v>
                </c:pt>
                <c:pt idx="743">
                  <c:v>88.9</c:v>
                </c:pt>
                <c:pt idx="744">
                  <c:v>83.2</c:v>
                </c:pt>
                <c:pt idx="745">
                  <c:v>83.2</c:v>
                </c:pt>
                <c:pt idx="746">
                  <c:v>83.2</c:v>
                </c:pt>
                <c:pt idx="747">
                  <c:v>64.8</c:v>
                </c:pt>
                <c:pt idx="748">
                  <c:v>68.400000000000006</c:v>
                </c:pt>
                <c:pt idx="749">
                  <c:v>85.3</c:v>
                </c:pt>
                <c:pt idx="750">
                  <c:v>83.2</c:v>
                </c:pt>
                <c:pt idx="751">
                  <c:v>77.8</c:v>
                </c:pt>
                <c:pt idx="752">
                  <c:v>79.599999999999994</c:v>
                </c:pt>
                <c:pt idx="753">
                  <c:v>87.1</c:v>
                </c:pt>
                <c:pt idx="754">
                  <c:v>81.400000000000006</c:v>
                </c:pt>
                <c:pt idx="755">
                  <c:v>81.400000000000006</c:v>
                </c:pt>
                <c:pt idx="756">
                  <c:v>77.8</c:v>
                </c:pt>
                <c:pt idx="757">
                  <c:v>87.1</c:v>
                </c:pt>
                <c:pt idx="758">
                  <c:v>83.2</c:v>
                </c:pt>
                <c:pt idx="759">
                  <c:v>79.599999999999994</c:v>
                </c:pt>
                <c:pt idx="760">
                  <c:v>76</c:v>
                </c:pt>
                <c:pt idx="761">
                  <c:v>81.400000000000006</c:v>
                </c:pt>
                <c:pt idx="762">
                  <c:v>77.8</c:v>
                </c:pt>
                <c:pt idx="763">
                  <c:v>76</c:v>
                </c:pt>
                <c:pt idx="764">
                  <c:v>72.400000000000006</c:v>
                </c:pt>
                <c:pt idx="765">
                  <c:v>79.599999999999994</c:v>
                </c:pt>
                <c:pt idx="766">
                  <c:v>94.3</c:v>
                </c:pt>
                <c:pt idx="767">
                  <c:v>61.2</c:v>
                </c:pt>
                <c:pt idx="768">
                  <c:v>72.400000000000006</c:v>
                </c:pt>
                <c:pt idx="769">
                  <c:v>88.9</c:v>
                </c:pt>
                <c:pt idx="770">
                  <c:v>63</c:v>
                </c:pt>
                <c:pt idx="771">
                  <c:v>83.2</c:v>
                </c:pt>
                <c:pt idx="772">
                  <c:v>83.2</c:v>
                </c:pt>
                <c:pt idx="773">
                  <c:v>74.2</c:v>
                </c:pt>
                <c:pt idx="774">
                  <c:v>79.599999999999994</c:v>
                </c:pt>
                <c:pt idx="775">
                  <c:v>92.5</c:v>
                </c:pt>
                <c:pt idx="776">
                  <c:v>88.9</c:v>
                </c:pt>
                <c:pt idx="777">
                  <c:v>85.3</c:v>
                </c:pt>
                <c:pt idx="778">
                  <c:v>85.3</c:v>
                </c:pt>
                <c:pt idx="779">
                  <c:v>100.1</c:v>
                </c:pt>
                <c:pt idx="780">
                  <c:v>100.1</c:v>
                </c:pt>
                <c:pt idx="781">
                  <c:v>66.599999999999994</c:v>
                </c:pt>
                <c:pt idx="782">
                  <c:v>74.2</c:v>
                </c:pt>
                <c:pt idx="783">
                  <c:v>76</c:v>
                </c:pt>
                <c:pt idx="784">
                  <c:v>83.2</c:v>
                </c:pt>
                <c:pt idx="785">
                  <c:v>90.7</c:v>
                </c:pt>
                <c:pt idx="786">
                  <c:v>103.7</c:v>
                </c:pt>
                <c:pt idx="787">
                  <c:v>76</c:v>
                </c:pt>
                <c:pt idx="788">
                  <c:v>81.400000000000006</c:v>
                </c:pt>
                <c:pt idx="789">
                  <c:v>74.2</c:v>
                </c:pt>
                <c:pt idx="790">
                  <c:v>79.599999999999994</c:v>
                </c:pt>
                <c:pt idx="791">
                  <c:v>79.599999999999994</c:v>
                </c:pt>
                <c:pt idx="792">
                  <c:v>79.599999999999994</c:v>
                </c:pt>
                <c:pt idx="793">
                  <c:v>88.9</c:v>
                </c:pt>
                <c:pt idx="794">
                  <c:v>100.1</c:v>
                </c:pt>
                <c:pt idx="795">
                  <c:v>100.1</c:v>
                </c:pt>
                <c:pt idx="796">
                  <c:v>64.8</c:v>
                </c:pt>
                <c:pt idx="797">
                  <c:v>72.400000000000006</c:v>
                </c:pt>
                <c:pt idx="798">
                  <c:v>94.3</c:v>
                </c:pt>
                <c:pt idx="799">
                  <c:v>98.3</c:v>
                </c:pt>
                <c:pt idx="800">
                  <c:v>98.3</c:v>
                </c:pt>
                <c:pt idx="801">
                  <c:v>72.400000000000006</c:v>
                </c:pt>
                <c:pt idx="802">
                  <c:v>76</c:v>
                </c:pt>
                <c:pt idx="803">
                  <c:v>76</c:v>
                </c:pt>
                <c:pt idx="804">
                  <c:v>94.3</c:v>
                </c:pt>
                <c:pt idx="805">
                  <c:v>87.1</c:v>
                </c:pt>
                <c:pt idx="806">
                  <c:v>85.3</c:v>
                </c:pt>
                <c:pt idx="807">
                  <c:v>94.3</c:v>
                </c:pt>
                <c:pt idx="808">
                  <c:v>92.5</c:v>
                </c:pt>
                <c:pt idx="809">
                  <c:v>92.5</c:v>
                </c:pt>
                <c:pt idx="810">
                  <c:v>90.7</c:v>
                </c:pt>
                <c:pt idx="811">
                  <c:v>83.2</c:v>
                </c:pt>
                <c:pt idx="812">
                  <c:v>87.1</c:v>
                </c:pt>
                <c:pt idx="813">
                  <c:v>98.3</c:v>
                </c:pt>
                <c:pt idx="814">
                  <c:v>98.3</c:v>
                </c:pt>
                <c:pt idx="815">
                  <c:v>105.5</c:v>
                </c:pt>
                <c:pt idx="816">
                  <c:v>90.7</c:v>
                </c:pt>
                <c:pt idx="817">
                  <c:v>85.3</c:v>
                </c:pt>
                <c:pt idx="818">
                  <c:v>107.3</c:v>
                </c:pt>
                <c:pt idx="819">
                  <c:v>88.9</c:v>
                </c:pt>
                <c:pt idx="820">
                  <c:v>85.3</c:v>
                </c:pt>
                <c:pt idx="821">
                  <c:v>98.3</c:v>
                </c:pt>
                <c:pt idx="822">
                  <c:v>109.1</c:v>
                </c:pt>
                <c:pt idx="823">
                  <c:v>111.2</c:v>
                </c:pt>
                <c:pt idx="824">
                  <c:v>98.3</c:v>
                </c:pt>
                <c:pt idx="825">
                  <c:v>100.1</c:v>
                </c:pt>
                <c:pt idx="826">
                  <c:v>105.5</c:v>
                </c:pt>
                <c:pt idx="827">
                  <c:v>107.3</c:v>
                </c:pt>
                <c:pt idx="828">
                  <c:v>113</c:v>
                </c:pt>
                <c:pt idx="829">
                  <c:v>109.1</c:v>
                </c:pt>
                <c:pt idx="830">
                  <c:v>103.7</c:v>
                </c:pt>
                <c:pt idx="831">
                  <c:v>109.1</c:v>
                </c:pt>
                <c:pt idx="832">
                  <c:v>94.3</c:v>
                </c:pt>
                <c:pt idx="833">
                  <c:v>87.1</c:v>
                </c:pt>
                <c:pt idx="834">
                  <c:v>70.2</c:v>
                </c:pt>
                <c:pt idx="835">
                  <c:v>70.2</c:v>
                </c:pt>
                <c:pt idx="836">
                  <c:v>70.2</c:v>
                </c:pt>
                <c:pt idx="837">
                  <c:v>77.8</c:v>
                </c:pt>
                <c:pt idx="838">
                  <c:v>77.8</c:v>
                </c:pt>
                <c:pt idx="839">
                  <c:v>90.7</c:v>
                </c:pt>
                <c:pt idx="840">
                  <c:v>79.599999999999994</c:v>
                </c:pt>
                <c:pt idx="841">
                  <c:v>83.2</c:v>
                </c:pt>
                <c:pt idx="842">
                  <c:v>79.599999999999994</c:v>
                </c:pt>
                <c:pt idx="843">
                  <c:v>79.599999999999994</c:v>
                </c:pt>
                <c:pt idx="844">
                  <c:v>85.3</c:v>
                </c:pt>
                <c:pt idx="845">
                  <c:v>85.3</c:v>
                </c:pt>
                <c:pt idx="846">
                  <c:v>85.3</c:v>
                </c:pt>
                <c:pt idx="847">
                  <c:v>87.1</c:v>
                </c:pt>
                <c:pt idx="848">
                  <c:v>79.599999999999994</c:v>
                </c:pt>
                <c:pt idx="849">
                  <c:v>87.1</c:v>
                </c:pt>
                <c:pt idx="850">
                  <c:v>81.400000000000006</c:v>
                </c:pt>
                <c:pt idx="851">
                  <c:v>81.400000000000006</c:v>
                </c:pt>
                <c:pt idx="852">
                  <c:v>81.400000000000006</c:v>
                </c:pt>
                <c:pt idx="853">
                  <c:v>90.7</c:v>
                </c:pt>
                <c:pt idx="854">
                  <c:v>94.3</c:v>
                </c:pt>
                <c:pt idx="855">
                  <c:v>92.5</c:v>
                </c:pt>
                <c:pt idx="856">
                  <c:v>81.400000000000006</c:v>
                </c:pt>
                <c:pt idx="857">
                  <c:v>88.9</c:v>
                </c:pt>
                <c:pt idx="858">
                  <c:v>96.1</c:v>
                </c:pt>
                <c:pt idx="859">
                  <c:v>96.1</c:v>
                </c:pt>
                <c:pt idx="860">
                  <c:v>87.1</c:v>
                </c:pt>
                <c:pt idx="861">
                  <c:v>90.7</c:v>
                </c:pt>
                <c:pt idx="862">
                  <c:v>87.1</c:v>
                </c:pt>
                <c:pt idx="863">
                  <c:v>88.9</c:v>
                </c:pt>
                <c:pt idx="864">
                  <c:v>88.9</c:v>
                </c:pt>
                <c:pt idx="865">
                  <c:v>87.1</c:v>
                </c:pt>
                <c:pt idx="866">
                  <c:v>87.1</c:v>
                </c:pt>
                <c:pt idx="867">
                  <c:v>98.3</c:v>
                </c:pt>
                <c:pt idx="868">
                  <c:v>72.400000000000006</c:v>
                </c:pt>
                <c:pt idx="869">
                  <c:v>77.8</c:v>
                </c:pt>
                <c:pt idx="870">
                  <c:v>88.9</c:v>
                </c:pt>
                <c:pt idx="871">
                  <c:v>96.1</c:v>
                </c:pt>
                <c:pt idx="872">
                  <c:v>96.1</c:v>
                </c:pt>
                <c:pt idx="873">
                  <c:v>94.3</c:v>
                </c:pt>
                <c:pt idx="874">
                  <c:v>88.9</c:v>
                </c:pt>
                <c:pt idx="875">
                  <c:v>98.3</c:v>
                </c:pt>
                <c:pt idx="876">
                  <c:v>98.3</c:v>
                </c:pt>
                <c:pt idx="877">
                  <c:v>90.7</c:v>
                </c:pt>
                <c:pt idx="878">
                  <c:v>90.7</c:v>
                </c:pt>
                <c:pt idx="879">
                  <c:v>98.3</c:v>
                </c:pt>
                <c:pt idx="880">
                  <c:v>98.3</c:v>
                </c:pt>
                <c:pt idx="881">
                  <c:v>100.1</c:v>
                </c:pt>
                <c:pt idx="882">
                  <c:v>88.9</c:v>
                </c:pt>
                <c:pt idx="883">
                  <c:v>92.5</c:v>
                </c:pt>
                <c:pt idx="884">
                  <c:v>92.5</c:v>
                </c:pt>
                <c:pt idx="885">
                  <c:v>92.5</c:v>
                </c:pt>
                <c:pt idx="886">
                  <c:v>92.5</c:v>
                </c:pt>
                <c:pt idx="887">
                  <c:v>101.9</c:v>
                </c:pt>
                <c:pt idx="888">
                  <c:v>76</c:v>
                </c:pt>
                <c:pt idx="889">
                  <c:v>83.2</c:v>
                </c:pt>
                <c:pt idx="890">
                  <c:v>83.2</c:v>
                </c:pt>
                <c:pt idx="891">
                  <c:v>94.3</c:v>
                </c:pt>
                <c:pt idx="892">
                  <c:v>85.3</c:v>
                </c:pt>
                <c:pt idx="893">
                  <c:v>81.400000000000006</c:v>
                </c:pt>
                <c:pt idx="894">
                  <c:v>90.7</c:v>
                </c:pt>
                <c:pt idx="895">
                  <c:v>103.7</c:v>
                </c:pt>
                <c:pt idx="896">
                  <c:v>72.400000000000006</c:v>
                </c:pt>
                <c:pt idx="897">
                  <c:v>77.8</c:v>
                </c:pt>
                <c:pt idx="898">
                  <c:v>94.3</c:v>
                </c:pt>
                <c:pt idx="899">
                  <c:v>92.5</c:v>
                </c:pt>
                <c:pt idx="900">
                  <c:v>81.400000000000006</c:v>
                </c:pt>
                <c:pt idx="901">
                  <c:v>83.2</c:v>
                </c:pt>
                <c:pt idx="902">
                  <c:v>98.3</c:v>
                </c:pt>
                <c:pt idx="903">
                  <c:v>88.9</c:v>
                </c:pt>
                <c:pt idx="904">
                  <c:v>85.3</c:v>
                </c:pt>
                <c:pt idx="905">
                  <c:v>83.2</c:v>
                </c:pt>
                <c:pt idx="906">
                  <c:v>83.2</c:v>
                </c:pt>
                <c:pt idx="907">
                  <c:v>76</c:v>
                </c:pt>
                <c:pt idx="908">
                  <c:v>70.2</c:v>
                </c:pt>
                <c:pt idx="909">
                  <c:v>76</c:v>
                </c:pt>
                <c:pt idx="910">
                  <c:v>72.400000000000006</c:v>
                </c:pt>
                <c:pt idx="911">
                  <c:v>79.599999999999994</c:v>
                </c:pt>
                <c:pt idx="912">
                  <c:v>76</c:v>
                </c:pt>
                <c:pt idx="913">
                  <c:v>79.599999999999994</c:v>
                </c:pt>
                <c:pt idx="914">
                  <c:v>72.400000000000006</c:v>
                </c:pt>
                <c:pt idx="915">
                  <c:v>85.3</c:v>
                </c:pt>
                <c:pt idx="916">
                  <c:v>68.400000000000006</c:v>
                </c:pt>
                <c:pt idx="917">
                  <c:v>63</c:v>
                </c:pt>
                <c:pt idx="918">
                  <c:v>72.400000000000006</c:v>
                </c:pt>
                <c:pt idx="919">
                  <c:v>70.2</c:v>
                </c:pt>
                <c:pt idx="920">
                  <c:v>70.2</c:v>
                </c:pt>
                <c:pt idx="921">
                  <c:v>81.400000000000006</c:v>
                </c:pt>
                <c:pt idx="922">
                  <c:v>64.8</c:v>
                </c:pt>
                <c:pt idx="923">
                  <c:v>55.4</c:v>
                </c:pt>
                <c:pt idx="924">
                  <c:v>55.4</c:v>
                </c:pt>
                <c:pt idx="925">
                  <c:v>61.2</c:v>
                </c:pt>
                <c:pt idx="926">
                  <c:v>55.4</c:v>
                </c:pt>
                <c:pt idx="927">
                  <c:v>57.2</c:v>
                </c:pt>
                <c:pt idx="928">
                  <c:v>55.4</c:v>
                </c:pt>
                <c:pt idx="929">
                  <c:v>61.2</c:v>
                </c:pt>
                <c:pt idx="930">
                  <c:v>61.2</c:v>
                </c:pt>
                <c:pt idx="931">
                  <c:v>64.8</c:v>
                </c:pt>
                <c:pt idx="932">
                  <c:v>64.8</c:v>
                </c:pt>
                <c:pt idx="933">
                  <c:v>63</c:v>
                </c:pt>
                <c:pt idx="934">
                  <c:v>51.8</c:v>
                </c:pt>
                <c:pt idx="935">
                  <c:v>51.8</c:v>
                </c:pt>
                <c:pt idx="936">
                  <c:v>50</c:v>
                </c:pt>
                <c:pt idx="937">
                  <c:v>50</c:v>
                </c:pt>
                <c:pt idx="938">
                  <c:v>53.6</c:v>
                </c:pt>
                <c:pt idx="939">
                  <c:v>55.4</c:v>
                </c:pt>
                <c:pt idx="940">
                  <c:v>61.2</c:v>
                </c:pt>
                <c:pt idx="941">
                  <c:v>51.8</c:v>
                </c:pt>
                <c:pt idx="942">
                  <c:v>50</c:v>
                </c:pt>
                <c:pt idx="943">
                  <c:v>48.2</c:v>
                </c:pt>
                <c:pt idx="944">
                  <c:v>50</c:v>
                </c:pt>
                <c:pt idx="945">
                  <c:v>38.9</c:v>
                </c:pt>
                <c:pt idx="946">
                  <c:v>50</c:v>
                </c:pt>
                <c:pt idx="947">
                  <c:v>50</c:v>
                </c:pt>
                <c:pt idx="948">
                  <c:v>46.4</c:v>
                </c:pt>
                <c:pt idx="949">
                  <c:v>51.8</c:v>
                </c:pt>
                <c:pt idx="950">
                  <c:v>55.4</c:v>
                </c:pt>
                <c:pt idx="951">
                  <c:v>48.2</c:v>
                </c:pt>
                <c:pt idx="952">
                  <c:v>51.8</c:v>
                </c:pt>
                <c:pt idx="953">
                  <c:v>59.4</c:v>
                </c:pt>
                <c:pt idx="954">
                  <c:v>55.4</c:v>
                </c:pt>
                <c:pt idx="955">
                  <c:v>48.2</c:v>
                </c:pt>
                <c:pt idx="956">
                  <c:v>51.8</c:v>
                </c:pt>
                <c:pt idx="957">
                  <c:v>50</c:v>
                </c:pt>
                <c:pt idx="958">
                  <c:v>48.2</c:v>
                </c:pt>
                <c:pt idx="959">
                  <c:v>55.4</c:v>
                </c:pt>
                <c:pt idx="960">
                  <c:v>50</c:v>
                </c:pt>
                <c:pt idx="961">
                  <c:v>53.6</c:v>
                </c:pt>
                <c:pt idx="962">
                  <c:v>59.4</c:v>
                </c:pt>
                <c:pt idx="963">
                  <c:v>53.6</c:v>
                </c:pt>
                <c:pt idx="964">
                  <c:v>57.2</c:v>
                </c:pt>
                <c:pt idx="965">
                  <c:v>48.2</c:v>
                </c:pt>
                <c:pt idx="966">
                  <c:v>57.2</c:v>
                </c:pt>
                <c:pt idx="967">
                  <c:v>57.2</c:v>
                </c:pt>
                <c:pt idx="968">
                  <c:v>57.2</c:v>
                </c:pt>
                <c:pt idx="969">
                  <c:v>51.8</c:v>
                </c:pt>
                <c:pt idx="970">
                  <c:v>59.4</c:v>
                </c:pt>
                <c:pt idx="971">
                  <c:v>53.6</c:v>
                </c:pt>
                <c:pt idx="972">
                  <c:v>48.2</c:v>
                </c:pt>
                <c:pt idx="973">
                  <c:v>50</c:v>
                </c:pt>
                <c:pt idx="974">
                  <c:v>50</c:v>
                </c:pt>
                <c:pt idx="975">
                  <c:v>50</c:v>
                </c:pt>
                <c:pt idx="976">
                  <c:v>59.4</c:v>
                </c:pt>
                <c:pt idx="977">
                  <c:v>48.2</c:v>
                </c:pt>
                <c:pt idx="978">
                  <c:v>55.4</c:v>
                </c:pt>
                <c:pt idx="979">
                  <c:v>51.8</c:v>
                </c:pt>
                <c:pt idx="980">
                  <c:v>50</c:v>
                </c:pt>
                <c:pt idx="981">
                  <c:v>50</c:v>
                </c:pt>
                <c:pt idx="982">
                  <c:v>50</c:v>
                </c:pt>
                <c:pt idx="983">
                  <c:v>50</c:v>
                </c:pt>
                <c:pt idx="984">
                  <c:v>42.5</c:v>
                </c:pt>
                <c:pt idx="985">
                  <c:v>46.4</c:v>
                </c:pt>
                <c:pt idx="986">
                  <c:v>46.4</c:v>
                </c:pt>
                <c:pt idx="987">
                  <c:v>53.6</c:v>
                </c:pt>
                <c:pt idx="988">
                  <c:v>44.3</c:v>
                </c:pt>
                <c:pt idx="989">
                  <c:v>46.4</c:v>
                </c:pt>
                <c:pt idx="990">
                  <c:v>44.3</c:v>
                </c:pt>
                <c:pt idx="991">
                  <c:v>48.2</c:v>
                </c:pt>
                <c:pt idx="992">
                  <c:v>50</c:v>
                </c:pt>
                <c:pt idx="993">
                  <c:v>40.700000000000003</c:v>
                </c:pt>
                <c:pt idx="994">
                  <c:v>48.2</c:v>
                </c:pt>
                <c:pt idx="995">
                  <c:v>53.6</c:v>
                </c:pt>
                <c:pt idx="996">
                  <c:v>42.5</c:v>
                </c:pt>
                <c:pt idx="997">
                  <c:v>46.4</c:v>
                </c:pt>
                <c:pt idx="998">
                  <c:v>48.2</c:v>
                </c:pt>
                <c:pt idx="999">
                  <c:v>57.2</c:v>
                </c:pt>
                <c:pt idx="1000">
                  <c:v>61.2</c:v>
                </c:pt>
                <c:pt idx="1001">
                  <c:v>59.4</c:v>
                </c:pt>
                <c:pt idx="1002">
                  <c:v>61.2</c:v>
                </c:pt>
                <c:pt idx="1003">
                  <c:v>53.6</c:v>
                </c:pt>
                <c:pt idx="1004">
                  <c:v>61.2</c:v>
                </c:pt>
                <c:pt idx="1005">
                  <c:v>61.2</c:v>
                </c:pt>
                <c:pt idx="1006">
                  <c:v>50</c:v>
                </c:pt>
                <c:pt idx="1007">
                  <c:v>51.8</c:v>
                </c:pt>
                <c:pt idx="1008">
                  <c:v>55.4</c:v>
                </c:pt>
                <c:pt idx="1009">
                  <c:v>48.2</c:v>
                </c:pt>
                <c:pt idx="1010">
                  <c:v>50</c:v>
                </c:pt>
                <c:pt idx="1011">
                  <c:v>55.4</c:v>
                </c:pt>
                <c:pt idx="1012">
                  <c:v>44.3</c:v>
                </c:pt>
                <c:pt idx="1013">
                  <c:v>50</c:v>
                </c:pt>
                <c:pt idx="1014">
                  <c:v>50</c:v>
                </c:pt>
                <c:pt idx="1015">
                  <c:v>46.4</c:v>
                </c:pt>
                <c:pt idx="1016">
                  <c:v>46.4</c:v>
                </c:pt>
                <c:pt idx="1017">
                  <c:v>50</c:v>
                </c:pt>
                <c:pt idx="1018">
                  <c:v>50</c:v>
                </c:pt>
                <c:pt idx="1019">
                  <c:v>48.2</c:v>
                </c:pt>
                <c:pt idx="1020">
                  <c:v>51.8</c:v>
                </c:pt>
                <c:pt idx="1021">
                  <c:v>50</c:v>
                </c:pt>
                <c:pt idx="1022">
                  <c:v>48.2</c:v>
                </c:pt>
                <c:pt idx="1023">
                  <c:v>42.5</c:v>
                </c:pt>
                <c:pt idx="1024">
                  <c:v>42.5</c:v>
                </c:pt>
                <c:pt idx="1025">
                  <c:v>46.4</c:v>
                </c:pt>
                <c:pt idx="1026">
                  <c:v>46.4</c:v>
                </c:pt>
                <c:pt idx="1027">
                  <c:v>48.2</c:v>
                </c:pt>
                <c:pt idx="1028">
                  <c:v>48.2</c:v>
                </c:pt>
                <c:pt idx="1029">
                  <c:v>46.4</c:v>
                </c:pt>
                <c:pt idx="1030">
                  <c:v>46.4</c:v>
                </c:pt>
                <c:pt idx="1031">
                  <c:v>44.3</c:v>
                </c:pt>
                <c:pt idx="1032">
                  <c:v>44.3</c:v>
                </c:pt>
                <c:pt idx="1033">
                  <c:v>46.4</c:v>
                </c:pt>
                <c:pt idx="1034">
                  <c:v>46.4</c:v>
                </c:pt>
                <c:pt idx="1035">
                  <c:v>46.4</c:v>
                </c:pt>
                <c:pt idx="1036">
                  <c:v>44.3</c:v>
                </c:pt>
                <c:pt idx="1037">
                  <c:v>50</c:v>
                </c:pt>
                <c:pt idx="1038">
                  <c:v>46.4</c:v>
                </c:pt>
                <c:pt idx="1039">
                  <c:v>42.5</c:v>
                </c:pt>
                <c:pt idx="1040">
                  <c:v>40.700000000000003</c:v>
                </c:pt>
                <c:pt idx="1041">
                  <c:v>42.5</c:v>
                </c:pt>
                <c:pt idx="1042">
                  <c:v>46.4</c:v>
                </c:pt>
                <c:pt idx="1043">
                  <c:v>42.5</c:v>
                </c:pt>
                <c:pt idx="1044">
                  <c:v>50</c:v>
                </c:pt>
                <c:pt idx="1045">
                  <c:v>48.2</c:v>
                </c:pt>
                <c:pt idx="1046">
                  <c:v>48.2</c:v>
                </c:pt>
                <c:pt idx="1047">
                  <c:v>51.8</c:v>
                </c:pt>
                <c:pt idx="1048">
                  <c:v>48.2</c:v>
                </c:pt>
                <c:pt idx="1049">
                  <c:v>48.2</c:v>
                </c:pt>
                <c:pt idx="1050">
                  <c:v>46.4</c:v>
                </c:pt>
                <c:pt idx="1051">
                  <c:v>46.4</c:v>
                </c:pt>
                <c:pt idx="1052">
                  <c:v>42.5</c:v>
                </c:pt>
                <c:pt idx="1053">
                  <c:v>38.9</c:v>
                </c:pt>
                <c:pt idx="1054">
                  <c:v>37.1</c:v>
                </c:pt>
                <c:pt idx="1055">
                  <c:v>48.2</c:v>
                </c:pt>
                <c:pt idx="1056">
                  <c:v>53.6</c:v>
                </c:pt>
                <c:pt idx="1057">
                  <c:v>46.4</c:v>
                </c:pt>
                <c:pt idx="1058">
                  <c:v>48.2</c:v>
                </c:pt>
                <c:pt idx="1059">
                  <c:v>48.2</c:v>
                </c:pt>
                <c:pt idx="1060">
                  <c:v>46.4</c:v>
                </c:pt>
                <c:pt idx="1061">
                  <c:v>42.5</c:v>
                </c:pt>
                <c:pt idx="1062">
                  <c:v>48.2</c:v>
                </c:pt>
                <c:pt idx="1063">
                  <c:v>48.2</c:v>
                </c:pt>
                <c:pt idx="1064">
                  <c:v>46.4</c:v>
                </c:pt>
                <c:pt idx="1065">
                  <c:v>40.700000000000003</c:v>
                </c:pt>
                <c:pt idx="1066">
                  <c:v>29.5</c:v>
                </c:pt>
                <c:pt idx="1067">
                  <c:v>33.5</c:v>
                </c:pt>
                <c:pt idx="1068">
                  <c:v>48.2</c:v>
                </c:pt>
                <c:pt idx="1069">
                  <c:v>42.5</c:v>
                </c:pt>
                <c:pt idx="1070">
                  <c:v>38.9</c:v>
                </c:pt>
                <c:pt idx="1071">
                  <c:v>16.600000000000001</c:v>
                </c:pt>
                <c:pt idx="1072">
                  <c:v>31.3</c:v>
                </c:pt>
                <c:pt idx="1073">
                  <c:v>31.3</c:v>
                </c:pt>
                <c:pt idx="1074">
                  <c:v>42.5</c:v>
                </c:pt>
                <c:pt idx="1075">
                  <c:v>50</c:v>
                </c:pt>
                <c:pt idx="1076">
                  <c:v>50</c:v>
                </c:pt>
                <c:pt idx="1077">
                  <c:v>40.700000000000003</c:v>
                </c:pt>
                <c:pt idx="1078">
                  <c:v>40.700000000000003</c:v>
                </c:pt>
                <c:pt idx="1079">
                  <c:v>46.4</c:v>
                </c:pt>
                <c:pt idx="1080">
                  <c:v>44.3</c:v>
                </c:pt>
                <c:pt idx="1081">
                  <c:v>42.5</c:v>
                </c:pt>
                <c:pt idx="1082">
                  <c:v>44.3</c:v>
                </c:pt>
                <c:pt idx="1083">
                  <c:v>44.3</c:v>
                </c:pt>
                <c:pt idx="1084">
                  <c:v>46.4</c:v>
                </c:pt>
                <c:pt idx="1085">
                  <c:v>42.5</c:v>
                </c:pt>
                <c:pt idx="1086">
                  <c:v>38.9</c:v>
                </c:pt>
                <c:pt idx="1087">
                  <c:v>38.9</c:v>
                </c:pt>
                <c:pt idx="1088">
                  <c:v>35.299999999999997</c:v>
                </c:pt>
                <c:pt idx="1089">
                  <c:v>38.9</c:v>
                </c:pt>
                <c:pt idx="1090">
                  <c:v>35.299999999999997</c:v>
                </c:pt>
                <c:pt idx="1091">
                  <c:v>35.299999999999997</c:v>
                </c:pt>
                <c:pt idx="1092">
                  <c:v>33.5</c:v>
                </c:pt>
                <c:pt idx="1093">
                  <c:v>37.1</c:v>
                </c:pt>
                <c:pt idx="1094">
                  <c:v>33.5</c:v>
                </c:pt>
                <c:pt idx="1095">
                  <c:v>27.7</c:v>
                </c:pt>
                <c:pt idx="1096">
                  <c:v>24.1</c:v>
                </c:pt>
                <c:pt idx="1097">
                  <c:v>27.7</c:v>
                </c:pt>
                <c:pt idx="1098">
                  <c:v>25.9</c:v>
                </c:pt>
                <c:pt idx="1099">
                  <c:v>27.7</c:v>
                </c:pt>
                <c:pt idx="1100">
                  <c:v>24.1</c:v>
                </c:pt>
                <c:pt idx="1101">
                  <c:v>33.5</c:v>
                </c:pt>
                <c:pt idx="1102">
                  <c:v>24.1</c:v>
                </c:pt>
                <c:pt idx="1103">
                  <c:v>20.5</c:v>
                </c:pt>
                <c:pt idx="1104">
                  <c:v>24.1</c:v>
                </c:pt>
                <c:pt idx="1105">
                  <c:v>24.1</c:v>
                </c:pt>
                <c:pt idx="1106">
                  <c:v>20.5</c:v>
                </c:pt>
                <c:pt idx="1107">
                  <c:v>18.399999999999999</c:v>
                </c:pt>
                <c:pt idx="1108">
                  <c:v>18.399999999999999</c:v>
                </c:pt>
                <c:pt idx="1109">
                  <c:v>14.8</c:v>
                </c:pt>
                <c:pt idx="1110">
                  <c:v>27.7</c:v>
                </c:pt>
                <c:pt idx="1111">
                  <c:v>24.1</c:v>
                </c:pt>
                <c:pt idx="1112">
                  <c:v>24.1</c:v>
                </c:pt>
                <c:pt idx="1113">
                  <c:v>24.1</c:v>
                </c:pt>
                <c:pt idx="1114">
                  <c:v>22.3</c:v>
                </c:pt>
                <c:pt idx="1115">
                  <c:v>24.1</c:v>
                </c:pt>
                <c:pt idx="1116">
                  <c:v>22.3</c:v>
                </c:pt>
                <c:pt idx="1117">
                  <c:v>27.7</c:v>
                </c:pt>
                <c:pt idx="1118">
                  <c:v>24.1</c:v>
                </c:pt>
                <c:pt idx="1119">
                  <c:v>24.1</c:v>
                </c:pt>
                <c:pt idx="1120">
                  <c:v>22.3</c:v>
                </c:pt>
                <c:pt idx="1121">
                  <c:v>22.3</c:v>
                </c:pt>
                <c:pt idx="1122">
                  <c:v>20.5</c:v>
                </c:pt>
                <c:pt idx="1123">
                  <c:v>20.5</c:v>
                </c:pt>
                <c:pt idx="1124">
                  <c:v>20.5</c:v>
                </c:pt>
                <c:pt idx="1125">
                  <c:v>20.5</c:v>
                </c:pt>
                <c:pt idx="1126">
                  <c:v>20.5</c:v>
                </c:pt>
                <c:pt idx="1127">
                  <c:v>18.399999999999999</c:v>
                </c:pt>
                <c:pt idx="1128">
                  <c:v>14.8</c:v>
                </c:pt>
                <c:pt idx="1129">
                  <c:v>20.5</c:v>
                </c:pt>
                <c:pt idx="1130">
                  <c:v>16.600000000000001</c:v>
                </c:pt>
                <c:pt idx="1131">
                  <c:v>22.3</c:v>
                </c:pt>
                <c:pt idx="1132">
                  <c:v>22.3</c:v>
                </c:pt>
                <c:pt idx="1133">
                  <c:v>25.9</c:v>
                </c:pt>
                <c:pt idx="1134">
                  <c:v>22.3</c:v>
                </c:pt>
                <c:pt idx="1135">
                  <c:v>25.9</c:v>
                </c:pt>
                <c:pt idx="1136">
                  <c:v>20.5</c:v>
                </c:pt>
                <c:pt idx="1137">
                  <c:v>24.1</c:v>
                </c:pt>
                <c:pt idx="1138">
                  <c:v>22.3</c:v>
                </c:pt>
                <c:pt idx="1139">
                  <c:v>18.399999999999999</c:v>
                </c:pt>
                <c:pt idx="1140">
                  <c:v>16.600000000000001</c:v>
                </c:pt>
                <c:pt idx="1141">
                  <c:v>20.5</c:v>
                </c:pt>
                <c:pt idx="1142">
                  <c:v>22.3</c:v>
                </c:pt>
                <c:pt idx="1143">
                  <c:v>22.3</c:v>
                </c:pt>
                <c:pt idx="1144">
                  <c:v>24.1</c:v>
                </c:pt>
                <c:pt idx="1145">
                  <c:v>24.1</c:v>
                </c:pt>
                <c:pt idx="1146">
                  <c:v>24.1</c:v>
                </c:pt>
                <c:pt idx="1147">
                  <c:v>16.600000000000001</c:v>
                </c:pt>
                <c:pt idx="1148">
                  <c:v>16.600000000000001</c:v>
                </c:pt>
                <c:pt idx="1149">
                  <c:v>16.600000000000001</c:v>
                </c:pt>
                <c:pt idx="1150">
                  <c:v>20.5</c:v>
                </c:pt>
                <c:pt idx="1151">
                  <c:v>20.5</c:v>
                </c:pt>
                <c:pt idx="1152">
                  <c:v>22.3</c:v>
                </c:pt>
                <c:pt idx="1153">
                  <c:v>25.9</c:v>
                </c:pt>
                <c:pt idx="1154">
                  <c:v>24.1</c:v>
                </c:pt>
                <c:pt idx="1155">
                  <c:v>25.9</c:v>
                </c:pt>
                <c:pt idx="1156">
                  <c:v>24.1</c:v>
                </c:pt>
                <c:pt idx="1157">
                  <c:v>24.1</c:v>
                </c:pt>
                <c:pt idx="1158">
                  <c:v>22.3</c:v>
                </c:pt>
                <c:pt idx="1159">
                  <c:v>20.5</c:v>
                </c:pt>
                <c:pt idx="1160">
                  <c:v>22.3</c:v>
                </c:pt>
                <c:pt idx="1161">
                  <c:v>24.1</c:v>
                </c:pt>
                <c:pt idx="1162">
                  <c:v>25.9</c:v>
                </c:pt>
                <c:pt idx="1163">
                  <c:v>25.9</c:v>
                </c:pt>
                <c:pt idx="1164">
                  <c:v>25.9</c:v>
                </c:pt>
                <c:pt idx="1165">
                  <c:v>27.7</c:v>
                </c:pt>
                <c:pt idx="1166">
                  <c:v>27.7</c:v>
                </c:pt>
                <c:pt idx="1167">
                  <c:v>25.9</c:v>
                </c:pt>
                <c:pt idx="1168">
                  <c:v>25.9</c:v>
                </c:pt>
                <c:pt idx="1169">
                  <c:v>25.9</c:v>
                </c:pt>
                <c:pt idx="1170">
                  <c:v>22.3</c:v>
                </c:pt>
                <c:pt idx="1171">
                  <c:v>22.3</c:v>
                </c:pt>
                <c:pt idx="1172">
                  <c:v>20.5</c:v>
                </c:pt>
                <c:pt idx="1173">
                  <c:v>16.600000000000001</c:v>
                </c:pt>
                <c:pt idx="1174">
                  <c:v>16.600000000000001</c:v>
                </c:pt>
                <c:pt idx="1175">
                  <c:v>16.600000000000001</c:v>
                </c:pt>
                <c:pt idx="1176">
                  <c:v>16.600000000000001</c:v>
                </c:pt>
                <c:pt idx="1177">
                  <c:v>16.600000000000001</c:v>
                </c:pt>
                <c:pt idx="1178">
                  <c:v>18.399999999999999</c:v>
                </c:pt>
                <c:pt idx="1179">
                  <c:v>16.600000000000001</c:v>
                </c:pt>
                <c:pt idx="1180">
                  <c:v>14.8</c:v>
                </c:pt>
                <c:pt idx="1181">
                  <c:v>16.600000000000001</c:v>
                </c:pt>
                <c:pt idx="1182">
                  <c:v>14.8</c:v>
                </c:pt>
                <c:pt idx="1183">
                  <c:v>18.399999999999999</c:v>
                </c:pt>
                <c:pt idx="1184">
                  <c:v>14.8</c:v>
                </c:pt>
                <c:pt idx="1185">
                  <c:v>14.8</c:v>
                </c:pt>
                <c:pt idx="1186">
                  <c:v>16.600000000000001</c:v>
                </c:pt>
                <c:pt idx="1187">
                  <c:v>9.4</c:v>
                </c:pt>
                <c:pt idx="1188">
                  <c:v>18.399999999999999</c:v>
                </c:pt>
                <c:pt idx="1189">
                  <c:v>13</c:v>
                </c:pt>
                <c:pt idx="1190">
                  <c:v>14.8</c:v>
                </c:pt>
                <c:pt idx="1191">
                  <c:v>14.8</c:v>
                </c:pt>
                <c:pt idx="1192">
                  <c:v>9.4</c:v>
                </c:pt>
                <c:pt idx="1193">
                  <c:v>11.2</c:v>
                </c:pt>
                <c:pt idx="1194">
                  <c:v>14.8</c:v>
                </c:pt>
                <c:pt idx="1195">
                  <c:v>13</c:v>
                </c:pt>
                <c:pt idx="1196">
                  <c:v>11.2</c:v>
                </c:pt>
                <c:pt idx="1197">
                  <c:v>11.2</c:v>
                </c:pt>
                <c:pt idx="1198">
                  <c:v>9.4</c:v>
                </c:pt>
                <c:pt idx="1199">
                  <c:v>13</c:v>
                </c:pt>
              </c:numCache>
            </c:numRef>
          </c:yVal>
          <c:smooth val="0"/>
          <c:extLst>
            <c:ext xmlns:c16="http://schemas.microsoft.com/office/drawing/2014/chart" uri="{C3380CC4-5D6E-409C-BE32-E72D297353CC}">
              <c16:uniqueId val="{00000001-302F-460F-BD8D-21438A7030B2}"/>
            </c:ext>
          </c:extLst>
        </c:ser>
        <c:dLbls>
          <c:showLegendKey val="0"/>
          <c:showVal val="0"/>
          <c:showCatName val="0"/>
          <c:showSerName val="0"/>
          <c:showPercent val="0"/>
          <c:showBubbleSize val="0"/>
        </c:dLbls>
        <c:axId val="1180354024"/>
        <c:axId val="1180356904"/>
      </c:scatterChart>
      <c:valAx>
        <c:axId val="1180354024"/>
        <c:scaling>
          <c:orientation val="minMax"/>
          <c:max val="45727"/>
          <c:min val="45717"/>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Date/Time</a:t>
                </a:r>
                <a:r>
                  <a:rPr lang="en-AU" baseline="0"/>
                  <a:t> (AEST)</a:t>
                </a:r>
                <a:endParaRPr lang="en-AU"/>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AU"/>
            </a:p>
          </c:txPr>
        </c:title>
        <c:numFmt formatCode="d/mm/yy;@"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80356904"/>
        <c:crosses val="autoZero"/>
        <c:crossBetween val="midCat"/>
      </c:valAx>
      <c:valAx>
        <c:axId val="11803569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Wind speed (km/h)</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80354024"/>
        <c:crosses val="autoZero"/>
        <c:crossBetween val="midCat"/>
      </c:valAx>
      <c:spPr>
        <a:noFill/>
        <a:ln>
          <a:noFill/>
        </a:ln>
        <a:effectLst/>
      </c:spPr>
    </c:plotArea>
    <c:legend>
      <c:legendPos val="r"/>
      <c:layout>
        <c:manualLayout>
          <c:xMode val="edge"/>
          <c:yMode val="edge"/>
          <c:x val="0.77702369067323729"/>
          <c:y val="0.75086905578591423"/>
          <c:w val="0.16530008349495845"/>
          <c:h val="9.361366933990614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ysClr val="windowText" lastClr="000000"/>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j-lt"/>
                <a:ea typeface="+mn-ea"/>
                <a:cs typeface="+mn-cs"/>
              </a:defRPr>
            </a:pPr>
            <a:r>
              <a:rPr lang="en-AU" sz="1200" b="1">
                <a:latin typeface="+mj-lt"/>
              </a:rPr>
              <a:t>Frederick Reef</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j-lt"/>
              <a:ea typeface="+mn-ea"/>
              <a:cs typeface="+mn-cs"/>
            </a:defRPr>
          </a:pPr>
          <a:endParaRPr lang="en-US"/>
        </a:p>
      </c:txPr>
    </c:title>
    <c:autoTitleDeleted val="0"/>
    <c:plotArea>
      <c:layout/>
      <c:scatterChart>
        <c:scatterStyle val="lineMarker"/>
        <c:varyColors val="0"/>
        <c:ser>
          <c:idx val="0"/>
          <c:order val="0"/>
          <c:tx>
            <c:strRef>
              <c:f>HM01X_Data_200701_9999999910803!$S$1</c:f>
              <c:strCache>
                <c:ptCount val="1"/>
                <c:pt idx="0">
                  <c:v>Mean sea level pressure in hPa</c:v>
                </c:pt>
              </c:strCache>
            </c:strRef>
          </c:tx>
          <c:spPr>
            <a:ln w="25400" cap="rnd">
              <a:solidFill>
                <a:srgbClr val="FF0000"/>
              </a:solidFill>
              <a:round/>
            </a:ln>
            <a:effectLst/>
          </c:spPr>
          <c:marker>
            <c:symbol val="none"/>
          </c:marker>
          <c:xVal>
            <c:numRef>
              <c:f>HM01X_Data_200701_9999999910803!$H$2:$H$1097</c:f>
              <c:numCache>
                <c:formatCode>m/d/yyyy\ h:mm</c:formatCode>
                <c:ptCount val="1096"/>
                <c:pt idx="0">
                  <c:v>45708.416666666664</c:v>
                </c:pt>
                <c:pt idx="1">
                  <c:v>45708.4375</c:v>
                </c:pt>
                <c:pt idx="2">
                  <c:v>45708.458333333328</c:v>
                </c:pt>
                <c:pt idx="3">
                  <c:v>45708.479166666664</c:v>
                </c:pt>
                <c:pt idx="4">
                  <c:v>45708.5</c:v>
                </c:pt>
                <c:pt idx="5">
                  <c:v>45708.520833333328</c:v>
                </c:pt>
                <c:pt idx="6">
                  <c:v>45708.541666666664</c:v>
                </c:pt>
                <c:pt idx="7">
                  <c:v>45708.5625</c:v>
                </c:pt>
                <c:pt idx="8">
                  <c:v>45708.583333333328</c:v>
                </c:pt>
                <c:pt idx="9">
                  <c:v>45708.604166666664</c:v>
                </c:pt>
                <c:pt idx="10">
                  <c:v>45708.625</c:v>
                </c:pt>
                <c:pt idx="11">
                  <c:v>45708.645833333328</c:v>
                </c:pt>
                <c:pt idx="12">
                  <c:v>45708.666666666664</c:v>
                </c:pt>
                <c:pt idx="13">
                  <c:v>45708.6875</c:v>
                </c:pt>
                <c:pt idx="14">
                  <c:v>45708.708333333328</c:v>
                </c:pt>
                <c:pt idx="15">
                  <c:v>45708.729166666664</c:v>
                </c:pt>
                <c:pt idx="16">
                  <c:v>45708.75</c:v>
                </c:pt>
                <c:pt idx="17">
                  <c:v>45708.770833333328</c:v>
                </c:pt>
                <c:pt idx="18">
                  <c:v>45708.791666666664</c:v>
                </c:pt>
                <c:pt idx="19">
                  <c:v>45708.8125</c:v>
                </c:pt>
                <c:pt idx="20">
                  <c:v>45708.833333333328</c:v>
                </c:pt>
                <c:pt idx="21">
                  <c:v>45708.854166666664</c:v>
                </c:pt>
                <c:pt idx="22">
                  <c:v>45708.875</c:v>
                </c:pt>
                <c:pt idx="23">
                  <c:v>45708.895833333328</c:v>
                </c:pt>
                <c:pt idx="24">
                  <c:v>45708.916666666664</c:v>
                </c:pt>
                <c:pt idx="25">
                  <c:v>45708.9375</c:v>
                </c:pt>
                <c:pt idx="26">
                  <c:v>45708.958333333328</c:v>
                </c:pt>
                <c:pt idx="27">
                  <c:v>45708.979166666664</c:v>
                </c:pt>
                <c:pt idx="28">
                  <c:v>45709</c:v>
                </c:pt>
                <c:pt idx="29">
                  <c:v>45709.020833333328</c:v>
                </c:pt>
                <c:pt idx="30">
                  <c:v>45709.041666666664</c:v>
                </c:pt>
                <c:pt idx="31">
                  <c:v>45709.0625</c:v>
                </c:pt>
                <c:pt idx="32">
                  <c:v>45709.083333333328</c:v>
                </c:pt>
                <c:pt idx="33">
                  <c:v>45709.104166666664</c:v>
                </c:pt>
                <c:pt idx="34">
                  <c:v>45709.125</c:v>
                </c:pt>
                <c:pt idx="35">
                  <c:v>45709.145833333328</c:v>
                </c:pt>
                <c:pt idx="36">
                  <c:v>45709.166666666664</c:v>
                </c:pt>
                <c:pt idx="37">
                  <c:v>45709.1875</c:v>
                </c:pt>
                <c:pt idx="38">
                  <c:v>45709.208333333328</c:v>
                </c:pt>
                <c:pt idx="39">
                  <c:v>45709.229166666664</c:v>
                </c:pt>
                <c:pt idx="40">
                  <c:v>45709.25</c:v>
                </c:pt>
                <c:pt idx="41">
                  <c:v>45709.270833333328</c:v>
                </c:pt>
                <c:pt idx="42">
                  <c:v>45709.291666666664</c:v>
                </c:pt>
                <c:pt idx="43">
                  <c:v>45709.3125</c:v>
                </c:pt>
                <c:pt idx="44">
                  <c:v>45709.333333333328</c:v>
                </c:pt>
                <c:pt idx="45">
                  <c:v>45709.354166666664</c:v>
                </c:pt>
                <c:pt idx="46">
                  <c:v>45709.375</c:v>
                </c:pt>
                <c:pt idx="47">
                  <c:v>45709.395833333328</c:v>
                </c:pt>
                <c:pt idx="48">
                  <c:v>45709.416666666664</c:v>
                </c:pt>
                <c:pt idx="49">
                  <c:v>45709.427083333328</c:v>
                </c:pt>
                <c:pt idx="50">
                  <c:v>45709.4375</c:v>
                </c:pt>
                <c:pt idx="51">
                  <c:v>45709.458333333328</c:v>
                </c:pt>
                <c:pt idx="52">
                  <c:v>45709.479166666664</c:v>
                </c:pt>
                <c:pt idx="53">
                  <c:v>45709.5</c:v>
                </c:pt>
                <c:pt idx="54">
                  <c:v>45709.520833333328</c:v>
                </c:pt>
                <c:pt idx="55">
                  <c:v>45709.541666666664</c:v>
                </c:pt>
                <c:pt idx="56">
                  <c:v>45709.5625</c:v>
                </c:pt>
                <c:pt idx="57">
                  <c:v>45709.583333333328</c:v>
                </c:pt>
                <c:pt idx="58">
                  <c:v>45709.604166666664</c:v>
                </c:pt>
                <c:pt idx="59">
                  <c:v>45709.625</c:v>
                </c:pt>
                <c:pt idx="60">
                  <c:v>45709.645833333328</c:v>
                </c:pt>
                <c:pt idx="61">
                  <c:v>45709.666666666664</c:v>
                </c:pt>
                <c:pt idx="62">
                  <c:v>45709.6875</c:v>
                </c:pt>
                <c:pt idx="63">
                  <c:v>45709.708333333328</c:v>
                </c:pt>
                <c:pt idx="64">
                  <c:v>45709.729166666664</c:v>
                </c:pt>
                <c:pt idx="65">
                  <c:v>45709.75</c:v>
                </c:pt>
                <c:pt idx="66">
                  <c:v>45709.770833333328</c:v>
                </c:pt>
                <c:pt idx="67">
                  <c:v>45709.791666666664</c:v>
                </c:pt>
                <c:pt idx="68">
                  <c:v>45709.8125</c:v>
                </c:pt>
                <c:pt idx="69">
                  <c:v>45709.833333333328</c:v>
                </c:pt>
                <c:pt idx="70">
                  <c:v>45709.854166666664</c:v>
                </c:pt>
                <c:pt idx="71">
                  <c:v>45709.875</c:v>
                </c:pt>
                <c:pt idx="72">
                  <c:v>45709.895833333328</c:v>
                </c:pt>
                <c:pt idx="73">
                  <c:v>45709.916666666664</c:v>
                </c:pt>
                <c:pt idx="74">
                  <c:v>45709.9375</c:v>
                </c:pt>
                <c:pt idx="75">
                  <c:v>45709.958333333328</c:v>
                </c:pt>
                <c:pt idx="76">
                  <c:v>45709.979166666664</c:v>
                </c:pt>
                <c:pt idx="77">
                  <c:v>45710</c:v>
                </c:pt>
                <c:pt idx="78">
                  <c:v>45710.020833333328</c:v>
                </c:pt>
                <c:pt idx="79">
                  <c:v>45710.041666666664</c:v>
                </c:pt>
                <c:pt idx="80">
                  <c:v>45710.0625</c:v>
                </c:pt>
                <c:pt idx="81">
                  <c:v>45710.083333333328</c:v>
                </c:pt>
                <c:pt idx="82">
                  <c:v>45710.104166666664</c:v>
                </c:pt>
                <c:pt idx="83">
                  <c:v>45710.125</c:v>
                </c:pt>
                <c:pt idx="84">
                  <c:v>45710.145833333328</c:v>
                </c:pt>
                <c:pt idx="85">
                  <c:v>45710.166666666664</c:v>
                </c:pt>
                <c:pt idx="86">
                  <c:v>45710.1875</c:v>
                </c:pt>
                <c:pt idx="87">
                  <c:v>45710.208333333328</c:v>
                </c:pt>
                <c:pt idx="88">
                  <c:v>45710.229166666664</c:v>
                </c:pt>
                <c:pt idx="89">
                  <c:v>45710.25</c:v>
                </c:pt>
                <c:pt idx="90">
                  <c:v>45710.270833333328</c:v>
                </c:pt>
                <c:pt idx="91">
                  <c:v>45710.291666666664</c:v>
                </c:pt>
                <c:pt idx="92">
                  <c:v>45710.3125</c:v>
                </c:pt>
                <c:pt idx="93">
                  <c:v>45710.333333333328</c:v>
                </c:pt>
                <c:pt idx="94">
                  <c:v>45710.354166666664</c:v>
                </c:pt>
                <c:pt idx="95">
                  <c:v>45710.375</c:v>
                </c:pt>
                <c:pt idx="96">
                  <c:v>45710.395833333328</c:v>
                </c:pt>
                <c:pt idx="97">
                  <c:v>45710.416666666664</c:v>
                </c:pt>
                <c:pt idx="98">
                  <c:v>45710.4375</c:v>
                </c:pt>
                <c:pt idx="99">
                  <c:v>45710.458333333328</c:v>
                </c:pt>
                <c:pt idx="100">
                  <c:v>45710.479166666664</c:v>
                </c:pt>
                <c:pt idx="101">
                  <c:v>45710.5</c:v>
                </c:pt>
                <c:pt idx="102">
                  <c:v>45710.520833333328</c:v>
                </c:pt>
                <c:pt idx="103">
                  <c:v>45710.541666666664</c:v>
                </c:pt>
                <c:pt idx="104">
                  <c:v>45710.5625</c:v>
                </c:pt>
                <c:pt idx="105">
                  <c:v>45710.583333333328</c:v>
                </c:pt>
                <c:pt idx="106">
                  <c:v>45710.604166666664</c:v>
                </c:pt>
                <c:pt idx="107">
                  <c:v>45710.625</c:v>
                </c:pt>
                <c:pt idx="108">
                  <c:v>45710.645833333328</c:v>
                </c:pt>
                <c:pt idx="109">
                  <c:v>45710.666666666664</c:v>
                </c:pt>
                <c:pt idx="110">
                  <c:v>45710.6875</c:v>
                </c:pt>
                <c:pt idx="111">
                  <c:v>45710.708333333328</c:v>
                </c:pt>
                <c:pt idx="112">
                  <c:v>45710.729166666664</c:v>
                </c:pt>
                <c:pt idx="113">
                  <c:v>45710.75</c:v>
                </c:pt>
                <c:pt idx="114">
                  <c:v>45710.770833333328</c:v>
                </c:pt>
                <c:pt idx="115">
                  <c:v>45710.791666666664</c:v>
                </c:pt>
                <c:pt idx="116">
                  <c:v>45710.8125</c:v>
                </c:pt>
                <c:pt idx="117">
                  <c:v>45710.833333333328</c:v>
                </c:pt>
                <c:pt idx="118">
                  <c:v>45710.854166666664</c:v>
                </c:pt>
                <c:pt idx="119">
                  <c:v>45710.875</c:v>
                </c:pt>
                <c:pt idx="120">
                  <c:v>45710.895833333328</c:v>
                </c:pt>
                <c:pt idx="121">
                  <c:v>45710.916666666664</c:v>
                </c:pt>
                <c:pt idx="122">
                  <c:v>45710.9375</c:v>
                </c:pt>
                <c:pt idx="123">
                  <c:v>45710.958333333328</c:v>
                </c:pt>
                <c:pt idx="124">
                  <c:v>45710.979166666664</c:v>
                </c:pt>
                <c:pt idx="125">
                  <c:v>45711</c:v>
                </c:pt>
                <c:pt idx="126">
                  <c:v>45711.020833333328</c:v>
                </c:pt>
                <c:pt idx="127">
                  <c:v>45711.041666666664</c:v>
                </c:pt>
                <c:pt idx="128">
                  <c:v>45711.0625</c:v>
                </c:pt>
                <c:pt idx="129">
                  <c:v>45711.081944444442</c:v>
                </c:pt>
                <c:pt idx="130">
                  <c:v>45711.082638888889</c:v>
                </c:pt>
                <c:pt idx="131">
                  <c:v>45711.083333333328</c:v>
                </c:pt>
                <c:pt idx="132">
                  <c:v>45711.104166666664</c:v>
                </c:pt>
                <c:pt idx="133">
                  <c:v>45711.125</c:v>
                </c:pt>
                <c:pt idx="134">
                  <c:v>45711.129861111105</c:v>
                </c:pt>
                <c:pt idx="135">
                  <c:v>45711.130555555552</c:v>
                </c:pt>
                <c:pt idx="136">
                  <c:v>45711.145833333328</c:v>
                </c:pt>
                <c:pt idx="137">
                  <c:v>45711.166666666664</c:v>
                </c:pt>
                <c:pt idx="138">
                  <c:v>45711.1875</c:v>
                </c:pt>
                <c:pt idx="139">
                  <c:v>45711.208333333328</c:v>
                </c:pt>
                <c:pt idx="140">
                  <c:v>45711.229166666664</c:v>
                </c:pt>
                <c:pt idx="141">
                  <c:v>45711.25</c:v>
                </c:pt>
                <c:pt idx="142">
                  <c:v>45711.270833333328</c:v>
                </c:pt>
                <c:pt idx="143">
                  <c:v>45711.291666666664</c:v>
                </c:pt>
                <c:pt idx="144">
                  <c:v>45711.3125</c:v>
                </c:pt>
                <c:pt idx="145">
                  <c:v>45711.333333333328</c:v>
                </c:pt>
                <c:pt idx="146">
                  <c:v>45711.354166666664</c:v>
                </c:pt>
                <c:pt idx="147">
                  <c:v>45711.375</c:v>
                </c:pt>
                <c:pt idx="148">
                  <c:v>45711.395833333328</c:v>
                </c:pt>
                <c:pt idx="149">
                  <c:v>45711.416666666664</c:v>
                </c:pt>
                <c:pt idx="150">
                  <c:v>45711.4375</c:v>
                </c:pt>
                <c:pt idx="151">
                  <c:v>45711.458333333328</c:v>
                </c:pt>
                <c:pt idx="152">
                  <c:v>45711.479166666664</c:v>
                </c:pt>
                <c:pt idx="153">
                  <c:v>45711.5</c:v>
                </c:pt>
                <c:pt idx="154">
                  <c:v>45711.520833333328</c:v>
                </c:pt>
                <c:pt idx="155">
                  <c:v>45711.541666666664</c:v>
                </c:pt>
                <c:pt idx="156">
                  <c:v>45711.5625</c:v>
                </c:pt>
                <c:pt idx="157">
                  <c:v>45711.583333333328</c:v>
                </c:pt>
                <c:pt idx="158">
                  <c:v>45711.604166666664</c:v>
                </c:pt>
                <c:pt idx="159">
                  <c:v>45711.625</c:v>
                </c:pt>
                <c:pt idx="160">
                  <c:v>45711.645833333328</c:v>
                </c:pt>
                <c:pt idx="161">
                  <c:v>45711.666666666664</c:v>
                </c:pt>
                <c:pt idx="162">
                  <c:v>45711.6875</c:v>
                </c:pt>
                <c:pt idx="163">
                  <c:v>45711.708333333328</c:v>
                </c:pt>
                <c:pt idx="164">
                  <c:v>45711.729166666664</c:v>
                </c:pt>
                <c:pt idx="165">
                  <c:v>45711.75</c:v>
                </c:pt>
                <c:pt idx="166">
                  <c:v>45711.770833333328</c:v>
                </c:pt>
                <c:pt idx="167">
                  <c:v>45711.791666666664</c:v>
                </c:pt>
                <c:pt idx="168">
                  <c:v>45711.8125</c:v>
                </c:pt>
                <c:pt idx="169">
                  <c:v>45711.833333333328</c:v>
                </c:pt>
                <c:pt idx="170">
                  <c:v>45711.854166666664</c:v>
                </c:pt>
                <c:pt idx="171">
                  <c:v>45711.875</c:v>
                </c:pt>
                <c:pt idx="172">
                  <c:v>45711.895833333328</c:v>
                </c:pt>
                <c:pt idx="173">
                  <c:v>45711.916666666664</c:v>
                </c:pt>
                <c:pt idx="174">
                  <c:v>45711.9375</c:v>
                </c:pt>
                <c:pt idx="175">
                  <c:v>45711.958333333328</c:v>
                </c:pt>
                <c:pt idx="176">
                  <c:v>45711.979166666664</c:v>
                </c:pt>
                <c:pt idx="177">
                  <c:v>45712</c:v>
                </c:pt>
                <c:pt idx="178">
                  <c:v>45712.020833333328</c:v>
                </c:pt>
                <c:pt idx="179">
                  <c:v>45712.041666666664</c:v>
                </c:pt>
                <c:pt idx="180">
                  <c:v>45712.0625</c:v>
                </c:pt>
                <c:pt idx="181">
                  <c:v>45712.083333333328</c:v>
                </c:pt>
                <c:pt idx="182">
                  <c:v>45712.104166666664</c:v>
                </c:pt>
                <c:pt idx="183">
                  <c:v>45712.125</c:v>
                </c:pt>
                <c:pt idx="184">
                  <c:v>45712.145833333328</c:v>
                </c:pt>
                <c:pt idx="185">
                  <c:v>45712.166666666664</c:v>
                </c:pt>
                <c:pt idx="186">
                  <c:v>45712.270833333328</c:v>
                </c:pt>
                <c:pt idx="187">
                  <c:v>45712.291666666664</c:v>
                </c:pt>
                <c:pt idx="188">
                  <c:v>45712.3125</c:v>
                </c:pt>
                <c:pt idx="189">
                  <c:v>45712.333333333328</c:v>
                </c:pt>
                <c:pt idx="190">
                  <c:v>45712.354166666664</c:v>
                </c:pt>
                <c:pt idx="191">
                  <c:v>45712.375</c:v>
                </c:pt>
                <c:pt idx="192">
                  <c:v>45712.395833333328</c:v>
                </c:pt>
                <c:pt idx="193">
                  <c:v>45712.416666666664</c:v>
                </c:pt>
                <c:pt idx="194">
                  <c:v>45712.4375</c:v>
                </c:pt>
                <c:pt idx="195">
                  <c:v>45712.458333333328</c:v>
                </c:pt>
                <c:pt idx="196">
                  <c:v>45712.479166666664</c:v>
                </c:pt>
                <c:pt idx="197">
                  <c:v>45712.5</c:v>
                </c:pt>
                <c:pt idx="198">
                  <c:v>45712.520833333328</c:v>
                </c:pt>
                <c:pt idx="199">
                  <c:v>45712.5625</c:v>
                </c:pt>
                <c:pt idx="200">
                  <c:v>45712.583333333328</c:v>
                </c:pt>
                <c:pt idx="201">
                  <c:v>45712.604166666664</c:v>
                </c:pt>
                <c:pt idx="202">
                  <c:v>45712.625</c:v>
                </c:pt>
                <c:pt idx="203">
                  <c:v>45712.645833333328</c:v>
                </c:pt>
                <c:pt idx="204">
                  <c:v>45712.666666666664</c:v>
                </c:pt>
                <c:pt idx="205">
                  <c:v>45712.6875</c:v>
                </c:pt>
                <c:pt idx="206">
                  <c:v>45712.708333333328</c:v>
                </c:pt>
                <c:pt idx="207">
                  <c:v>45712.729166666664</c:v>
                </c:pt>
                <c:pt idx="208">
                  <c:v>45712.75</c:v>
                </c:pt>
                <c:pt idx="209">
                  <c:v>45712.770833333328</c:v>
                </c:pt>
                <c:pt idx="210">
                  <c:v>45712.791666666664</c:v>
                </c:pt>
                <c:pt idx="211">
                  <c:v>45712.8125</c:v>
                </c:pt>
                <c:pt idx="212">
                  <c:v>45712.833333333328</c:v>
                </c:pt>
                <c:pt idx="213">
                  <c:v>45712.838194444441</c:v>
                </c:pt>
                <c:pt idx="214">
                  <c:v>45712.838888888888</c:v>
                </c:pt>
                <c:pt idx="215">
                  <c:v>45712.854166666664</c:v>
                </c:pt>
                <c:pt idx="216">
                  <c:v>45712.875</c:v>
                </c:pt>
                <c:pt idx="217">
                  <c:v>45712.895833333328</c:v>
                </c:pt>
                <c:pt idx="218">
                  <c:v>45712.916666666664</c:v>
                </c:pt>
                <c:pt idx="219">
                  <c:v>45712.924999999996</c:v>
                </c:pt>
                <c:pt idx="220">
                  <c:v>45712.925694444442</c:v>
                </c:pt>
                <c:pt idx="221">
                  <c:v>45712.9375</c:v>
                </c:pt>
                <c:pt idx="222">
                  <c:v>45712.946527777778</c:v>
                </c:pt>
                <c:pt idx="223">
                  <c:v>45712.947222222218</c:v>
                </c:pt>
                <c:pt idx="224">
                  <c:v>45712.958333333328</c:v>
                </c:pt>
                <c:pt idx="225">
                  <c:v>45712.979166666664</c:v>
                </c:pt>
                <c:pt idx="226">
                  <c:v>45713</c:v>
                </c:pt>
                <c:pt idx="227">
                  <c:v>45713.020833333328</c:v>
                </c:pt>
                <c:pt idx="228">
                  <c:v>45713.041666666664</c:v>
                </c:pt>
                <c:pt idx="229">
                  <c:v>45713.0625</c:v>
                </c:pt>
                <c:pt idx="230">
                  <c:v>45713.083333333328</c:v>
                </c:pt>
                <c:pt idx="231">
                  <c:v>45713.104166666664</c:v>
                </c:pt>
                <c:pt idx="232">
                  <c:v>45713.125</c:v>
                </c:pt>
                <c:pt idx="233">
                  <c:v>45713.145833333328</c:v>
                </c:pt>
                <c:pt idx="234">
                  <c:v>45713.166666666664</c:v>
                </c:pt>
                <c:pt idx="235">
                  <c:v>45713.1875</c:v>
                </c:pt>
                <c:pt idx="236">
                  <c:v>45713.208333333328</c:v>
                </c:pt>
                <c:pt idx="237">
                  <c:v>45713.229166666664</c:v>
                </c:pt>
                <c:pt idx="238">
                  <c:v>45713.25</c:v>
                </c:pt>
                <c:pt idx="239">
                  <c:v>45713.270833333328</c:v>
                </c:pt>
                <c:pt idx="240">
                  <c:v>45713.291666666664</c:v>
                </c:pt>
                <c:pt idx="241">
                  <c:v>45713.3125</c:v>
                </c:pt>
                <c:pt idx="242">
                  <c:v>45713.333333333328</c:v>
                </c:pt>
                <c:pt idx="243">
                  <c:v>45713.354166666664</c:v>
                </c:pt>
                <c:pt idx="244">
                  <c:v>45713.375</c:v>
                </c:pt>
                <c:pt idx="245">
                  <c:v>45713.395833333328</c:v>
                </c:pt>
                <c:pt idx="246">
                  <c:v>45713.416666666664</c:v>
                </c:pt>
                <c:pt idx="247">
                  <c:v>45713.432638888888</c:v>
                </c:pt>
                <c:pt idx="248">
                  <c:v>45713.433333333334</c:v>
                </c:pt>
                <c:pt idx="249">
                  <c:v>45713.4375</c:v>
                </c:pt>
                <c:pt idx="250">
                  <c:v>45713.458333333328</c:v>
                </c:pt>
                <c:pt idx="251">
                  <c:v>45713.479166666664</c:v>
                </c:pt>
                <c:pt idx="252">
                  <c:v>45713.5</c:v>
                </c:pt>
                <c:pt idx="253">
                  <c:v>45713.520833333328</c:v>
                </c:pt>
                <c:pt idx="254">
                  <c:v>45713.541666666664</c:v>
                </c:pt>
                <c:pt idx="255">
                  <c:v>45713.5625</c:v>
                </c:pt>
                <c:pt idx="256">
                  <c:v>45713.583333333328</c:v>
                </c:pt>
                <c:pt idx="257">
                  <c:v>45713.604166666664</c:v>
                </c:pt>
                <c:pt idx="258">
                  <c:v>45713.625</c:v>
                </c:pt>
                <c:pt idx="259">
                  <c:v>45713.645833333328</c:v>
                </c:pt>
                <c:pt idx="260">
                  <c:v>45713.666666666664</c:v>
                </c:pt>
                <c:pt idx="261">
                  <c:v>45713.6875</c:v>
                </c:pt>
                <c:pt idx="262">
                  <c:v>45713.708333333328</c:v>
                </c:pt>
                <c:pt idx="263">
                  <c:v>45713.729166666664</c:v>
                </c:pt>
                <c:pt idx="264">
                  <c:v>45713.75</c:v>
                </c:pt>
                <c:pt idx="265">
                  <c:v>45713.770833333328</c:v>
                </c:pt>
                <c:pt idx="266">
                  <c:v>45713.791666666664</c:v>
                </c:pt>
                <c:pt idx="267">
                  <c:v>45713.8125</c:v>
                </c:pt>
                <c:pt idx="268">
                  <c:v>45713.833333333328</c:v>
                </c:pt>
                <c:pt idx="269">
                  <c:v>45713.854166666664</c:v>
                </c:pt>
                <c:pt idx="270">
                  <c:v>45713.875</c:v>
                </c:pt>
                <c:pt idx="271">
                  <c:v>45713.895833333328</c:v>
                </c:pt>
                <c:pt idx="272">
                  <c:v>45713.916666666664</c:v>
                </c:pt>
                <c:pt idx="273">
                  <c:v>45713.9375</c:v>
                </c:pt>
                <c:pt idx="274">
                  <c:v>45713.958333333328</c:v>
                </c:pt>
                <c:pt idx="275">
                  <c:v>45713.979166666664</c:v>
                </c:pt>
                <c:pt idx="276">
                  <c:v>45714</c:v>
                </c:pt>
                <c:pt idx="277">
                  <c:v>45714.020833333328</c:v>
                </c:pt>
                <c:pt idx="278">
                  <c:v>45714.041666666664</c:v>
                </c:pt>
                <c:pt idx="279">
                  <c:v>45714.0625</c:v>
                </c:pt>
                <c:pt idx="280">
                  <c:v>45714.083333333328</c:v>
                </c:pt>
                <c:pt idx="281">
                  <c:v>45714.104166666664</c:v>
                </c:pt>
                <c:pt idx="282">
                  <c:v>45714.125</c:v>
                </c:pt>
                <c:pt idx="283">
                  <c:v>45714.145833333328</c:v>
                </c:pt>
                <c:pt idx="284">
                  <c:v>45714.166666666664</c:v>
                </c:pt>
                <c:pt idx="285">
                  <c:v>45714.1875</c:v>
                </c:pt>
                <c:pt idx="286">
                  <c:v>45714.208333333328</c:v>
                </c:pt>
                <c:pt idx="287">
                  <c:v>45714.229166666664</c:v>
                </c:pt>
                <c:pt idx="288">
                  <c:v>45714.25</c:v>
                </c:pt>
                <c:pt idx="289">
                  <c:v>45714.270833333328</c:v>
                </c:pt>
                <c:pt idx="290">
                  <c:v>45714.291666666664</c:v>
                </c:pt>
                <c:pt idx="291">
                  <c:v>45714.3125</c:v>
                </c:pt>
                <c:pt idx="292">
                  <c:v>45714.333333333328</c:v>
                </c:pt>
                <c:pt idx="293">
                  <c:v>45714.354166666664</c:v>
                </c:pt>
                <c:pt idx="294">
                  <c:v>45714.360416666663</c:v>
                </c:pt>
                <c:pt idx="295">
                  <c:v>45714.361111111109</c:v>
                </c:pt>
                <c:pt idx="296">
                  <c:v>45714.375</c:v>
                </c:pt>
                <c:pt idx="297">
                  <c:v>45714.395833333328</c:v>
                </c:pt>
                <c:pt idx="298">
                  <c:v>45714.416666666664</c:v>
                </c:pt>
                <c:pt idx="299">
                  <c:v>45714.4375</c:v>
                </c:pt>
                <c:pt idx="300">
                  <c:v>45714.458333333328</c:v>
                </c:pt>
                <c:pt idx="301">
                  <c:v>45714.479166666664</c:v>
                </c:pt>
                <c:pt idx="302">
                  <c:v>45714.5</c:v>
                </c:pt>
                <c:pt idx="303">
                  <c:v>45714.502083333333</c:v>
                </c:pt>
                <c:pt idx="304">
                  <c:v>45714.520833333328</c:v>
                </c:pt>
                <c:pt idx="305">
                  <c:v>45714.541666666664</c:v>
                </c:pt>
                <c:pt idx="306">
                  <c:v>45714.5625</c:v>
                </c:pt>
                <c:pt idx="307">
                  <c:v>45714.583333333328</c:v>
                </c:pt>
                <c:pt idx="308">
                  <c:v>45714.604166666664</c:v>
                </c:pt>
                <c:pt idx="309">
                  <c:v>45714.625</c:v>
                </c:pt>
                <c:pt idx="310">
                  <c:v>45714.628472222219</c:v>
                </c:pt>
                <c:pt idx="311">
                  <c:v>45714.645833333328</c:v>
                </c:pt>
                <c:pt idx="312">
                  <c:v>45714.666666666664</c:v>
                </c:pt>
                <c:pt idx="313">
                  <c:v>45714.6875</c:v>
                </c:pt>
                <c:pt idx="314">
                  <c:v>45714.708333333328</c:v>
                </c:pt>
                <c:pt idx="315">
                  <c:v>45714.729166666664</c:v>
                </c:pt>
                <c:pt idx="316">
                  <c:v>45714.75</c:v>
                </c:pt>
                <c:pt idx="317">
                  <c:v>45714.770833333328</c:v>
                </c:pt>
                <c:pt idx="318">
                  <c:v>45714.791666666664</c:v>
                </c:pt>
                <c:pt idx="319">
                  <c:v>45714.8125</c:v>
                </c:pt>
                <c:pt idx="320">
                  <c:v>45714.833333333328</c:v>
                </c:pt>
                <c:pt idx="321">
                  <c:v>45714.854166666664</c:v>
                </c:pt>
                <c:pt idx="322">
                  <c:v>45714.854861111111</c:v>
                </c:pt>
                <c:pt idx="323">
                  <c:v>45714.85555555555</c:v>
                </c:pt>
                <c:pt idx="324">
                  <c:v>45714.875</c:v>
                </c:pt>
                <c:pt idx="325">
                  <c:v>45714.895833333328</c:v>
                </c:pt>
                <c:pt idx="326">
                  <c:v>45714.90347222222</c:v>
                </c:pt>
                <c:pt idx="327">
                  <c:v>45714.904166666667</c:v>
                </c:pt>
                <c:pt idx="328">
                  <c:v>45714.916666666664</c:v>
                </c:pt>
                <c:pt idx="329">
                  <c:v>45714.9375</c:v>
                </c:pt>
                <c:pt idx="330">
                  <c:v>45714.950694444444</c:v>
                </c:pt>
                <c:pt idx="331">
                  <c:v>45714.951388888883</c:v>
                </c:pt>
                <c:pt idx="332">
                  <c:v>45714.958333333328</c:v>
                </c:pt>
                <c:pt idx="333">
                  <c:v>45714.979166666664</c:v>
                </c:pt>
                <c:pt idx="334">
                  <c:v>45715</c:v>
                </c:pt>
                <c:pt idx="335">
                  <c:v>45715.020833333328</c:v>
                </c:pt>
                <c:pt idx="336">
                  <c:v>45715.041666666664</c:v>
                </c:pt>
                <c:pt idx="337">
                  <c:v>45715.049999999996</c:v>
                </c:pt>
                <c:pt idx="338">
                  <c:v>45715.050694444442</c:v>
                </c:pt>
                <c:pt idx="339">
                  <c:v>45715.0625</c:v>
                </c:pt>
                <c:pt idx="340">
                  <c:v>45715.083333333328</c:v>
                </c:pt>
                <c:pt idx="341">
                  <c:v>45715.104166666664</c:v>
                </c:pt>
                <c:pt idx="342">
                  <c:v>45715.125</c:v>
                </c:pt>
                <c:pt idx="343">
                  <c:v>45715.145833333328</c:v>
                </c:pt>
                <c:pt idx="344">
                  <c:v>45715.166666666664</c:v>
                </c:pt>
                <c:pt idx="345">
                  <c:v>45715.1875</c:v>
                </c:pt>
                <c:pt idx="346">
                  <c:v>45715.208333333328</c:v>
                </c:pt>
                <c:pt idx="347">
                  <c:v>45715.229166666664</c:v>
                </c:pt>
                <c:pt idx="348">
                  <c:v>45715.236111111109</c:v>
                </c:pt>
                <c:pt idx="349">
                  <c:v>45715.236805555556</c:v>
                </c:pt>
                <c:pt idx="350">
                  <c:v>45715.25</c:v>
                </c:pt>
                <c:pt idx="351">
                  <c:v>45715.270833333328</c:v>
                </c:pt>
                <c:pt idx="352">
                  <c:v>45715.291666666664</c:v>
                </c:pt>
                <c:pt idx="353">
                  <c:v>45715.309027777774</c:v>
                </c:pt>
                <c:pt idx="354">
                  <c:v>45715.30972222222</c:v>
                </c:pt>
                <c:pt idx="355">
                  <c:v>45715.3125</c:v>
                </c:pt>
                <c:pt idx="356">
                  <c:v>45715.333333333328</c:v>
                </c:pt>
                <c:pt idx="357">
                  <c:v>45715.354166666664</c:v>
                </c:pt>
                <c:pt idx="358">
                  <c:v>45715.375</c:v>
                </c:pt>
                <c:pt idx="359">
                  <c:v>45715.395833333328</c:v>
                </c:pt>
                <c:pt idx="360">
                  <c:v>45715.412499999999</c:v>
                </c:pt>
                <c:pt idx="361">
                  <c:v>45715.413194444445</c:v>
                </c:pt>
                <c:pt idx="362">
                  <c:v>45715.416666666664</c:v>
                </c:pt>
                <c:pt idx="363">
                  <c:v>45715.423611111109</c:v>
                </c:pt>
                <c:pt idx="364">
                  <c:v>45715.4375</c:v>
                </c:pt>
                <c:pt idx="365">
                  <c:v>45715.458333333328</c:v>
                </c:pt>
                <c:pt idx="366">
                  <c:v>45715.479166666664</c:v>
                </c:pt>
                <c:pt idx="367">
                  <c:v>45715.5</c:v>
                </c:pt>
                <c:pt idx="368">
                  <c:v>45715.520833333328</c:v>
                </c:pt>
                <c:pt idx="369">
                  <c:v>45715.541666666664</c:v>
                </c:pt>
                <c:pt idx="370">
                  <c:v>45715.5625</c:v>
                </c:pt>
                <c:pt idx="371">
                  <c:v>45715.571527777778</c:v>
                </c:pt>
                <c:pt idx="372">
                  <c:v>45715.583333333328</c:v>
                </c:pt>
                <c:pt idx="373">
                  <c:v>45715.604166666664</c:v>
                </c:pt>
                <c:pt idx="374">
                  <c:v>45715.625</c:v>
                </c:pt>
                <c:pt idx="375">
                  <c:v>45715.645833333328</c:v>
                </c:pt>
                <c:pt idx="376">
                  <c:v>45715.666666666664</c:v>
                </c:pt>
                <c:pt idx="377">
                  <c:v>45715.6875</c:v>
                </c:pt>
                <c:pt idx="378">
                  <c:v>45715.708333333328</c:v>
                </c:pt>
                <c:pt idx="379">
                  <c:v>45715.729166666664</c:v>
                </c:pt>
                <c:pt idx="380">
                  <c:v>45715.75</c:v>
                </c:pt>
                <c:pt idx="381">
                  <c:v>45715.770833333328</c:v>
                </c:pt>
                <c:pt idx="382">
                  <c:v>45715.791666666664</c:v>
                </c:pt>
                <c:pt idx="383">
                  <c:v>45715.8125</c:v>
                </c:pt>
                <c:pt idx="384">
                  <c:v>45715.833333333328</c:v>
                </c:pt>
                <c:pt idx="385">
                  <c:v>45715.854166666664</c:v>
                </c:pt>
                <c:pt idx="386">
                  <c:v>45715.866666666661</c:v>
                </c:pt>
                <c:pt idx="387">
                  <c:v>45715.875</c:v>
                </c:pt>
                <c:pt idx="388">
                  <c:v>45715.895833333328</c:v>
                </c:pt>
                <c:pt idx="389">
                  <c:v>45715.916666666664</c:v>
                </c:pt>
                <c:pt idx="390">
                  <c:v>45715.9375</c:v>
                </c:pt>
                <c:pt idx="391">
                  <c:v>45715.958333333328</c:v>
                </c:pt>
                <c:pt idx="392">
                  <c:v>45715.979166666664</c:v>
                </c:pt>
                <c:pt idx="393">
                  <c:v>45716</c:v>
                </c:pt>
                <c:pt idx="394">
                  <c:v>45716.020833333328</c:v>
                </c:pt>
                <c:pt idx="395">
                  <c:v>45716.041666666664</c:v>
                </c:pt>
                <c:pt idx="396">
                  <c:v>45716.050694444442</c:v>
                </c:pt>
                <c:pt idx="397">
                  <c:v>45716.051388888889</c:v>
                </c:pt>
                <c:pt idx="398">
                  <c:v>45716.0625</c:v>
                </c:pt>
                <c:pt idx="399">
                  <c:v>45716.073611111111</c:v>
                </c:pt>
                <c:pt idx="400">
                  <c:v>45716.07430555555</c:v>
                </c:pt>
                <c:pt idx="401">
                  <c:v>45716.083333333328</c:v>
                </c:pt>
                <c:pt idx="402">
                  <c:v>45716.104166666664</c:v>
                </c:pt>
                <c:pt idx="403">
                  <c:v>45716.125</c:v>
                </c:pt>
                <c:pt idx="404">
                  <c:v>45716.145833333328</c:v>
                </c:pt>
                <c:pt idx="405">
                  <c:v>45716.148611111108</c:v>
                </c:pt>
                <c:pt idx="406">
                  <c:v>45716.149305555555</c:v>
                </c:pt>
                <c:pt idx="407">
                  <c:v>45716.166666666664</c:v>
                </c:pt>
                <c:pt idx="408">
                  <c:v>45716.167361111111</c:v>
                </c:pt>
                <c:pt idx="409">
                  <c:v>45716.16805555555</c:v>
                </c:pt>
                <c:pt idx="410">
                  <c:v>45716.1875</c:v>
                </c:pt>
                <c:pt idx="411">
                  <c:v>45716.196527777778</c:v>
                </c:pt>
                <c:pt idx="412">
                  <c:v>45716.197222222218</c:v>
                </c:pt>
                <c:pt idx="413">
                  <c:v>45716.208333333328</c:v>
                </c:pt>
                <c:pt idx="414">
                  <c:v>45716.214583333334</c:v>
                </c:pt>
                <c:pt idx="415">
                  <c:v>45716.215277777774</c:v>
                </c:pt>
                <c:pt idx="416">
                  <c:v>45716.229166666664</c:v>
                </c:pt>
                <c:pt idx="417">
                  <c:v>45716.231249999997</c:v>
                </c:pt>
                <c:pt idx="418">
                  <c:v>45716.231944444444</c:v>
                </c:pt>
                <c:pt idx="419">
                  <c:v>45716.25</c:v>
                </c:pt>
                <c:pt idx="420">
                  <c:v>45716.270833333328</c:v>
                </c:pt>
                <c:pt idx="421">
                  <c:v>45716.291666666664</c:v>
                </c:pt>
                <c:pt idx="422">
                  <c:v>45716.295138888883</c:v>
                </c:pt>
                <c:pt idx="423">
                  <c:v>45716.29583333333</c:v>
                </c:pt>
                <c:pt idx="424">
                  <c:v>45716.3125</c:v>
                </c:pt>
                <c:pt idx="425">
                  <c:v>45716.320138888885</c:v>
                </c:pt>
                <c:pt idx="426">
                  <c:v>45716.333333333328</c:v>
                </c:pt>
                <c:pt idx="427">
                  <c:v>45716.339583333334</c:v>
                </c:pt>
                <c:pt idx="428">
                  <c:v>45716.340277777774</c:v>
                </c:pt>
                <c:pt idx="429">
                  <c:v>45716.354166666664</c:v>
                </c:pt>
                <c:pt idx="430">
                  <c:v>45716.360416666663</c:v>
                </c:pt>
                <c:pt idx="431">
                  <c:v>45716.361111111109</c:v>
                </c:pt>
                <c:pt idx="432">
                  <c:v>45716.375</c:v>
                </c:pt>
                <c:pt idx="433">
                  <c:v>45716.395833333328</c:v>
                </c:pt>
                <c:pt idx="434">
                  <c:v>45716.409722222219</c:v>
                </c:pt>
                <c:pt idx="435">
                  <c:v>45716.416666666664</c:v>
                </c:pt>
                <c:pt idx="436">
                  <c:v>45716.418749999997</c:v>
                </c:pt>
                <c:pt idx="437">
                  <c:v>45716.4375</c:v>
                </c:pt>
                <c:pt idx="438">
                  <c:v>45716.439583333333</c:v>
                </c:pt>
                <c:pt idx="439">
                  <c:v>45716.458333333328</c:v>
                </c:pt>
                <c:pt idx="440">
                  <c:v>45716.479166666664</c:v>
                </c:pt>
                <c:pt idx="441">
                  <c:v>45716.48055555555</c:v>
                </c:pt>
                <c:pt idx="442">
                  <c:v>45716.5</c:v>
                </c:pt>
                <c:pt idx="443">
                  <c:v>45716.520833333328</c:v>
                </c:pt>
                <c:pt idx="444">
                  <c:v>45716.524305555555</c:v>
                </c:pt>
                <c:pt idx="445">
                  <c:v>45716.524999999994</c:v>
                </c:pt>
                <c:pt idx="446">
                  <c:v>45716.525694444441</c:v>
                </c:pt>
                <c:pt idx="447">
                  <c:v>45716.526388888888</c:v>
                </c:pt>
                <c:pt idx="448">
                  <c:v>45716.541666666664</c:v>
                </c:pt>
                <c:pt idx="449">
                  <c:v>45716.5625</c:v>
                </c:pt>
                <c:pt idx="450">
                  <c:v>45716.566666666666</c:v>
                </c:pt>
                <c:pt idx="451">
                  <c:v>45716.567361111105</c:v>
                </c:pt>
                <c:pt idx="452">
                  <c:v>45716.583333333328</c:v>
                </c:pt>
                <c:pt idx="453">
                  <c:v>45716.591666666667</c:v>
                </c:pt>
                <c:pt idx="454">
                  <c:v>45716.604166666664</c:v>
                </c:pt>
                <c:pt idx="455">
                  <c:v>45716.625</c:v>
                </c:pt>
                <c:pt idx="456">
                  <c:v>45716.645833333328</c:v>
                </c:pt>
                <c:pt idx="457">
                  <c:v>45716.666666666664</c:v>
                </c:pt>
                <c:pt idx="458">
                  <c:v>45716.668749999997</c:v>
                </c:pt>
                <c:pt idx="459">
                  <c:v>45716.669444444444</c:v>
                </c:pt>
                <c:pt idx="460">
                  <c:v>45716.6875</c:v>
                </c:pt>
                <c:pt idx="461">
                  <c:v>45716.688194444439</c:v>
                </c:pt>
                <c:pt idx="462">
                  <c:v>45716.700694444444</c:v>
                </c:pt>
                <c:pt idx="463">
                  <c:v>45716.701388888883</c:v>
                </c:pt>
                <c:pt idx="464">
                  <c:v>45716.702777777777</c:v>
                </c:pt>
                <c:pt idx="465">
                  <c:v>45716.708333333328</c:v>
                </c:pt>
                <c:pt idx="466">
                  <c:v>45716.729166666664</c:v>
                </c:pt>
                <c:pt idx="467">
                  <c:v>45716.731944444444</c:v>
                </c:pt>
                <c:pt idx="468">
                  <c:v>45716.732638888883</c:v>
                </c:pt>
                <c:pt idx="469">
                  <c:v>45716.73333333333</c:v>
                </c:pt>
                <c:pt idx="470">
                  <c:v>45716.734027777777</c:v>
                </c:pt>
                <c:pt idx="471">
                  <c:v>45716.734722222223</c:v>
                </c:pt>
                <c:pt idx="472">
                  <c:v>45716.735416666663</c:v>
                </c:pt>
                <c:pt idx="473">
                  <c:v>45716.736111111109</c:v>
                </c:pt>
                <c:pt idx="474">
                  <c:v>45716.736805555556</c:v>
                </c:pt>
                <c:pt idx="475">
                  <c:v>45716.737499999996</c:v>
                </c:pt>
                <c:pt idx="476">
                  <c:v>45716.738194444442</c:v>
                </c:pt>
                <c:pt idx="477">
                  <c:v>45716.738888888889</c:v>
                </c:pt>
                <c:pt idx="478">
                  <c:v>45716.739583333328</c:v>
                </c:pt>
                <c:pt idx="479">
                  <c:v>45716.740277777775</c:v>
                </c:pt>
                <c:pt idx="480">
                  <c:v>45716.740972222222</c:v>
                </c:pt>
                <c:pt idx="481">
                  <c:v>45716.741666666661</c:v>
                </c:pt>
                <c:pt idx="482">
                  <c:v>45716.743055555555</c:v>
                </c:pt>
                <c:pt idx="483">
                  <c:v>45716.743749999994</c:v>
                </c:pt>
                <c:pt idx="484">
                  <c:v>45716.75</c:v>
                </c:pt>
                <c:pt idx="485">
                  <c:v>45716.751388888886</c:v>
                </c:pt>
                <c:pt idx="486">
                  <c:v>45716.752083333333</c:v>
                </c:pt>
                <c:pt idx="487">
                  <c:v>45716.762499999997</c:v>
                </c:pt>
                <c:pt idx="488">
                  <c:v>45716.763194444444</c:v>
                </c:pt>
                <c:pt idx="489">
                  <c:v>45716.765277777777</c:v>
                </c:pt>
                <c:pt idx="490">
                  <c:v>45716.765972222223</c:v>
                </c:pt>
                <c:pt idx="491">
                  <c:v>45716.766666666663</c:v>
                </c:pt>
                <c:pt idx="492">
                  <c:v>45716.767361111109</c:v>
                </c:pt>
                <c:pt idx="493">
                  <c:v>45716.768749999996</c:v>
                </c:pt>
                <c:pt idx="494">
                  <c:v>45716.769444444442</c:v>
                </c:pt>
                <c:pt idx="495">
                  <c:v>45716.770138888889</c:v>
                </c:pt>
                <c:pt idx="496">
                  <c:v>45716.770833333328</c:v>
                </c:pt>
                <c:pt idx="497">
                  <c:v>45716.771527777775</c:v>
                </c:pt>
                <c:pt idx="498">
                  <c:v>45716.772222222222</c:v>
                </c:pt>
                <c:pt idx="499">
                  <c:v>45716.772916666661</c:v>
                </c:pt>
                <c:pt idx="500">
                  <c:v>45716.773611111108</c:v>
                </c:pt>
                <c:pt idx="501">
                  <c:v>45716.774305555555</c:v>
                </c:pt>
                <c:pt idx="502">
                  <c:v>45716.774999999994</c:v>
                </c:pt>
                <c:pt idx="503">
                  <c:v>45716.776388888888</c:v>
                </c:pt>
                <c:pt idx="504">
                  <c:v>45716.777083333334</c:v>
                </c:pt>
                <c:pt idx="505">
                  <c:v>45716.777777777774</c:v>
                </c:pt>
                <c:pt idx="506">
                  <c:v>45716.77847222222</c:v>
                </c:pt>
                <c:pt idx="507">
                  <c:v>45716.791666666664</c:v>
                </c:pt>
                <c:pt idx="508">
                  <c:v>45716.795138888883</c:v>
                </c:pt>
                <c:pt idx="509">
                  <c:v>45716.79583333333</c:v>
                </c:pt>
                <c:pt idx="510">
                  <c:v>45716.796527777777</c:v>
                </c:pt>
                <c:pt idx="511">
                  <c:v>45716.797222222223</c:v>
                </c:pt>
                <c:pt idx="512">
                  <c:v>45716.801388888889</c:v>
                </c:pt>
                <c:pt idx="513">
                  <c:v>45716.802083333328</c:v>
                </c:pt>
                <c:pt idx="514">
                  <c:v>45716.802777777775</c:v>
                </c:pt>
                <c:pt idx="515">
                  <c:v>45716.807638888888</c:v>
                </c:pt>
                <c:pt idx="516">
                  <c:v>45716.808333333334</c:v>
                </c:pt>
                <c:pt idx="517">
                  <c:v>45716.809027777774</c:v>
                </c:pt>
                <c:pt idx="518">
                  <c:v>45716.80972222222</c:v>
                </c:pt>
                <c:pt idx="519">
                  <c:v>45716.810416666667</c:v>
                </c:pt>
                <c:pt idx="520">
                  <c:v>45716.811111111107</c:v>
                </c:pt>
                <c:pt idx="521">
                  <c:v>45716.811805555553</c:v>
                </c:pt>
                <c:pt idx="522">
                  <c:v>45716.8125</c:v>
                </c:pt>
                <c:pt idx="523">
                  <c:v>45716.813194444439</c:v>
                </c:pt>
                <c:pt idx="524">
                  <c:v>45716.813888888886</c:v>
                </c:pt>
                <c:pt idx="525">
                  <c:v>45716.814583333333</c:v>
                </c:pt>
                <c:pt idx="526">
                  <c:v>45716.815972222219</c:v>
                </c:pt>
                <c:pt idx="527">
                  <c:v>45716.816666666666</c:v>
                </c:pt>
                <c:pt idx="528">
                  <c:v>45716.817361111105</c:v>
                </c:pt>
                <c:pt idx="529">
                  <c:v>45716.818055555552</c:v>
                </c:pt>
                <c:pt idx="530">
                  <c:v>45716.818749999999</c:v>
                </c:pt>
                <c:pt idx="531">
                  <c:v>45716.819444444445</c:v>
                </c:pt>
                <c:pt idx="532">
                  <c:v>45716.820138888885</c:v>
                </c:pt>
                <c:pt idx="533">
                  <c:v>45716.820833333331</c:v>
                </c:pt>
                <c:pt idx="534">
                  <c:v>45716.821527777778</c:v>
                </c:pt>
                <c:pt idx="535">
                  <c:v>45716.822222222218</c:v>
                </c:pt>
                <c:pt idx="536">
                  <c:v>45716.824999999997</c:v>
                </c:pt>
                <c:pt idx="537">
                  <c:v>45716.825694444444</c:v>
                </c:pt>
                <c:pt idx="538">
                  <c:v>45716.826388888883</c:v>
                </c:pt>
                <c:pt idx="539">
                  <c:v>45716.82708333333</c:v>
                </c:pt>
                <c:pt idx="540">
                  <c:v>45716.827777777777</c:v>
                </c:pt>
                <c:pt idx="541">
                  <c:v>45716.829861111109</c:v>
                </c:pt>
                <c:pt idx="542">
                  <c:v>45716.830555555556</c:v>
                </c:pt>
                <c:pt idx="543">
                  <c:v>45716.831249999996</c:v>
                </c:pt>
                <c:pt idx="544">
                  <c:v>45716.831944444442</c:v>
                </c:pt>
                <c:pt idx="545">
                  <c:v>45716.832638888889</c:v>
                </c:pt>
                <c:pt idx="546">
                  <c:v>45716.833333333328</c:v>
                </c:pt>
                <c:pt idx="547">
                  <c:v>45716.834027777775</c:v>
                </c:pt>
                <c:pt idx="548">
                  <c:v>45716.834722222222</c:v>
                </c:pt>
                <c:pt idx="549">
                  <c:v>45716.835416666661</c:v>
                </c:pt>
                <c:pt idx="550">
                  <c:v>45716.836111111108</c:v>
                </c:pt>
                <c:pt idx="551">
                  <c:v>45716.836805555555</c:v>
                </c:pt>
                <c:pt idx="552">
                  <c:v>45716.837499999994</c:v>
                </c:pt>
                <c:pt idx="553">
                  <c:v>45716.838194444441</c:v>
                </c:pt>
                <c:pt idx="554">
                  <c:v>45716.838888888888</c:v>
                </c:pt>
                <c:pt idx="555">
                  <c:v>45716.839583333334</c:v>
                </c:pt>
                <c:pt idx="556">
                  <c:v>45716.840277777774</c:v>
                </c:pt>
                <c:pt idx="557">
                  <c:v>45716.84097222222</c:v>
                </c:pt>
                <c:pt idx="558">
                  <c:v>45716.841666666667</c:v>
                </c:pt>
                <c:pt idx="559">
                  <c:v>45716.842361111107</c:v>
                </c:pt>
                <c:pt idx="560">
                  <c:v>45716.843055555553</c:v>
                </c:pt>
                <c:pt idx="561">
                  <c:v>45716.84375</c:v>
                </c:pt>
                <c:pt idx="562">
                  <c:v>45716.844444444439</c:v>
                </c:pt>
                <c:pt idx="563">
                  <c:v>45716.845138888886</c:v>
                </c:pt>
                <c:pt idx="564">
                  <c:v>45716.849305555552</c:v>
                </c:pt>
                <c:pt idx="565">
                  <c:v>45716.85</c:v>
                </c:pt>
                <c:pt idx="566">
                  <c:v>45716.850694444445</c:v>
                </c:pt>
                <c:pt idx="567">
                  <c:v>45716.851388888885</c:v>
                </c:pt>
                <c:pt idx="568">
                  <c:v>45716.852777777778</c:v>
                </c:pt>
                <c:pt idx="569">
                  <c:v>45716.853472222218</c:v>
                </c:pt>
                <c:pt idx="570">
                  <c:v>45716.854166666664</c:v>
                </c:pt>
                <c:pt idx="571">
                  <c:v>45716.857638888883</c:v>
                </c:pt>
                <c:pt idx="572">
                  <c:v>45716.85833333333</c:v>
                </c:pt>
                <c:pt idx="573">
                  <c:v>45716.859027777777</c:v>
                </c:pt>
                <c:pt idx="574">
                  <c:v>45716.864583333328</c:v>
                </c:pt>
                <c:pt idx="575">
                  <c:v>45716.865277777775</c:v>
                </c:pt>
                <c:pt idx="576">
                  <c:v>45716.865972222222</c:v>
                </c:pt>
                <c:pt idx="577">
                  <c:v>45716.866666666661</c:v>
                </c:pt>
                <c:pt idx="578">
                  <c:v>45716.867361111108</c:v>
                </c:pt>
                <c:pt idx="579">
                  <c:v>45716.868055555555</c:v>
                </c:pt>
                <c:pt idx="580">
                  <c:v>45716.875</c:v>
                </c:pt>
                <c:pt idx="581">
                  <c:v>45716.895833333328</c:v>
                </c:pt>
                <c:pt idx="582">
                  <c:v>45716.899305555555</c:v>
                </c:pt>
                <c:pt idx="583">
                  <c:v>45716.899999999994</c:v>
                </c:pt>
                <c:pt idx="584">
                  <c:v>45716.900694444441</c:v>
                </c:pt>
                <c:pt idx="585">
                  <c:v>45716.916666666664</c:v>
                </c:pt>
                <c:pt idx="586">
                  <c:v>45716.922222222223</c:v>
                </c:pt>
                <c:pt idx="587">
                  <c:v>45716.922916666663</c:v>
                </c:pt>
                <c:pt idx="588">
                  <c:v>45716.923611111109</c:v>
                </c:pt>
                <c:pt idx="589">
                  <c:v>45716.924305555556</c:v>
                </c:pt>
                <c:pt idx="590">
                  <c:v>45716.925694444442</c:v>
                </c:pt>
                <c:pt idx="591">
                  <c:v>45716.926388888889</c:v>
                </c:pt>
                <c:pt idx="592">
                  <c:v>45716.927083333328</c:v>
                </c:pt>
                <c:pt idx="593">
                  <c:v>45716.927777777775</c:v>
                </c:pt>
                <c:pt idx="594">
                  <c:v>45716.931944444441</c:v>
                </c:pt>
                <c:pt idx="595">
                  <c:v>45716.932638888888</c:v>
                </c:pt>
                <c:pt idx="596">
                  <c:v>45716.93472222222</c:v>
                </c:pt>
                <c:pt idx="597">
                  <c:v>45716.935416666667</c:v>
                </c:pt>
                <c:pt idx="598">
                  <c:v>45716.9375</c:v>
                </c:pt>
                <c:pt idx="599">
                  <c:v>45716.947222222218</c:v>
                </c:pt>
                <c:pt idx="600">
                  <c:v>45716.947916666664</c:v>
                </c:pt>
                <c:pt idx="601">
                  <c:v>45716.948611111111</c:v>
                </c:pt>
                <c:pt idx="602">
                  <c:v>45716.94930555555</c:v>
                </c:pt>
                <c:pt idx="603">
                  <c:v>45716.950694444444</c:v>
                </c:pt>
                <c:pt idx="604">
                  <c:v>45716.957638888889</c:v>
                </c:pt>
                <c:pt idx="605">
                  <c:v>45716.958333333328</c:v>
                </c:pt>
                <c:pt idx="606">
                  <c:v>45716.960416666661</c:v>
                </c:pt>
                <c:pt idx="607">
                  <c:v>45716.962499999994</c:v>
                </c:pt>
                <c:pt idx="608">
                  <c:v>45716.963194444441</c:v>
                </c:pt>
                <c:pt idx="609">
                  <c:v>45716.964583333334</c:v>
                </c:pt>
                <c:pt idx="610">
                  <c:v>45716.967361111107</c:v>
                </c:pt>
                <c:pt idx="611">
                  <c:v>45716.970138888886</c:v>
                </c:pt>
                <c:pt idx="612">
                  <c:v>45716.970833333333</c:v>
                </c:pt>
                <c:pt idx="613">
                  <c:v>45716.979166666664</c:v>
                </c:pt>
                <c:pt idx="614">
                  <c:v>45716.979861111111</c:v>
                </c:pt>
                <c:pt idx="615">
                  <c:v>45716.98055555555</c:v>
                </c:pt>
                <c:pt idx="616">
                  <c:v>45716.984027777777</c:v>
                </c:pt>
                <c:pt idx="617">
                  <c:v>45716.984722222223</c:v>
                </c:pt>
                <c:pt idx="618">
                  <c:v>45716.986805555556</c:v>
                </c:pt>
                <c:pt idx="619">
                  <c:v>45716.987499999996</c:v>
                </c:pt>
                <c:pt idx="620">
                  <c:v>45716.995833333334</c:v>
                </c:pt>
                <c:pt idx="621">
                  <c:v>45716.996527777774</c:v>
                </c:pt>
                <c:pt idx="622">
                  <c:v>45716.99722222222</c:v>
                </c:pt>
                <c:pt idx="623">
                  <c:v>45716.997916666667</c:v>
                </c:pt>
                <c:pt idx="624">
                  <c:v>45716.998611111107</c:v>
                </c:pt>
                <c:pt idx="625">
                  <c:v>45716.999305555553</c:v>
                </c:pt>
                <c:pt idx="626">
                  <c:v>45717</c:v>
                </c:pt>
                <c:pt idx="627">
                  <c:v>45717.004861111105</c:v>
                </c:pt>
                <c:pt idx="628">
                  <c:v>45717.005555555552</c:v>
                </c:pt>
                <c:pt idx="629">
                  <c:v>45717.006249999999</c:v>
                </c:pt>
                <c:pt idx="630">
                  <c:v>45717.007638888885</c:v>
                </c:pt>
                <c:pt idx="631">
                  <c:v>45717.009722222218</c:v>
                </c:pt>
                <c:pt idx="632">
                  <c:v>45717.011111111111</c:v>
                </c:pt>
                <c:pt idx="633">
                  <c:v>45717.01180555555</c:v>
                </c:pt>
                <c:pt idx="634">
                  <c:v>45717.012499999997</c:v>
                </c:pt>
                <c:pt idx="635">
                  <c:v>45717.013194444444</c:v>
                </c:pt>
                <c:pt idx="636">
                  <c:v>45717.013888888883</c:v>
                </c:pt>
                <c:pt idx="637">
                  <c:v>45717.01458333333</c:v>
                </c:pt>
                <c:pt idx="638">
                  <c:v>45717.015277777777</c:v>
                </c:pt>
                <c:pt idx="639">
                  <c:v>45717.015972222223</c:v>
                </c:pt>
                <c:pt idx="640">
                  <c:v>45717.016666666663</c:v>
                </c:pt>
                <c:pt idx="641">
                  <c:v>45717.020833333328</c:v>
                </c:pt>
                <c:pt idx="642">
                  <c:v>45717.041666666664</c:v>
                </c:pt>
                <c:pt idx="643">
                  <c:v>45717.0625</c:v>
                </c:pt>
                <c:pt idx="644">
                  <c:v>45717.083333333328</c:v>
                </c:pt>
                <c:pt idx="645">
                  <c:v>45717.104166666664</c:v>
                </c:pt>
                <c:pt idx="646">
                  <c:v>45717.125</c:v>
                </c:pt>
                <c:pt idx="647">
                  <c:v>45717.145833333328</c:v>
                </c:pt>
                <c:pt idx="648">
                  <c:v>45717.166666666664</c:v>
                </c:pt>
                <c:pt idx="649">
                  <c:v>45717.1875</c:v>
                </c:pt>
                <c:pt idx="650">
                  <c:v>45717.208333333328</c:v>
                </c:pt>
                <c:pt idx="651">
                  <c:v>45717.229166666664</c:v>
                </c:pt>
                <c:pt idx="652">
                  <c:v>45717.25</c:v>
                </c:pt>
                <c:pt idx="653">
                  <c:v>45717.270833333328</c:v>
                </c:pt>
                <c:pt idx="654">
                  <c:v>45717.291666666664</c:v>
                </c:pt>
                <c:pt idx="655">
                  <c:v>45717.3125</c:v>
                </c:pt>
                <c:pt idx="656">
                  <c:v>45717.333333333328</c:v>
                </c:pt>
                <c:pt idx="657">
                  <c:v>45717.354166666664</c:v>
                </c:pt>
                <c:pt idx="658">
                  <c:v>45717.375</c:v>
                </c:pt>
                <c:pt idx="659">
                  <c:v>45717.395833333328</c:v>
                </c:pt>
                <c:pt idx="660">
                  <c:v>45717.416666666664</c:v>
                </c:pt>
                <c:pt idx="661">
                  <c:v>45717.4375</c:v>
                </c:pt>
                <c:pt idx="662">
                  <c:v>45717.458333333328</c:v>
                </c:pt>
                <c:pt idx="663">
                  <c:v>45717.479166666664</c:v>
                </c:pt>
                <c:pt idx="664">
                  <c:v>45717.479861111111</c:v>
                </c:pt>
                <c:pt idx="665">
                  <c:v>45717.5</c:v>
                </c:pt>
                <c:pt idx="666">
                  <c:v>45717.520833333328</c:v>
                </c:pt>
                <c:pt idx="667">
                  <c:v>45717.541666666664</c:v>
                </c:pt>
                <c:pt idx="668">
                  <c:v>45717.5625</c:v>
                </c:pt>
                <c:pt idx="669">
                  <c:v>45717.583333333328</c:v>
                </c:pt>
                <c:pt idx="670">
                  <c:v>45717.604166666664</c:v>
                </c:pt>
                <c:pt idx="671">
                  <c:v>45717.625</c:v>
                </c:pt>
                <c:pt idx="672">
                  <c:v>45717.645833333328</c:v>
                </c:pt>
                <c:pt idx="673">
                  <c:v>45717.666666666664</c:v>
                </c:pt>
                <c:pt idx="674">
                  <c:v>45717.66805555555</c:v>
                </c:pt>
                <c:pt idx="675">
                  <c:v>45717.668749999997</c:v>
                </c:pt>
                <c:pt idx="676">
                  <c:v>45717.6875</c:v>
                </c:pt>
                <c:pt idx="677">
                  <c:v>45717.708333333328</c:v>
                </c:pt>
                <c:pt idx="678">
                  <c:v>45717.720833333333</c:v>
                </c:pt>
                <c:pt idx="679">
                  <c:v>45717.722916666666</c:v>
                </c:pt>
                <c:pt idx="680">
                  <c:v>45717.726388888885</c:v>
                </c:pt>
                <c:pt idx="681">
                  <c:v>45717.729166666664</c:v>
                </c:pt>
                <c:pt idx="682">
                  <c:v>45717.75</c:v>
                </c:pt>
                <c:pt idx="683">
                  <c:v>45717.751388888886</c:v>
                </c:pt>
                <c:pt idx="684">
                  <c:v>45717.770833333328</c:v>
                </c:pt>
                <c:pt idx="685">
                  <c:v>45717.791666666664</c:v>
                </c:pt>
                <c:pt idx="686">
                  <c:v>45717.8125</c:v>
                </c:pt>
                <c:pt idx="687">
                  <c:v>45717.833333333328</c:v>
                </c:pt>
                <c:pt idx="688">
                  <c:v>45717.846527777772</c:v>
                </c:pt>
                <c:pt idx="689">
                  <c:v>45717.847222222219</c:v>
                </c:pt>
                <c:pt idx="690">
                  <c:v>45717.854166666664</c:v>
                </c:pt>
                <c:pt idx="691">
                  <c:v>45717.875</c:v>
                </c:pt>
                <c:pt idx="692">
                  <c:v>45717.895833333328</c:v>
                </c:pt>
                <c:pt idx="693">
                  <c:v>45717.899999999994</c:v>
                </c:pt>
                <c:pt idx="694">
                  <c:v>45717.900694444441</c:v>
                </c:pt>
                <c:pt idx="695">
                  <c:v>45717.916666666664</c:v>
                </c:pt>
                <c:pt idx="696">
                  <c:v>45717.9375</c:v>
                </c:pt>
                <c:pt idx="697">
                  <c:v>45717.958333333328</c:v>
                </c:pt>
                <c:pt idx="698">
                  <c:v>45717.963888888888</c:v>
                </c:pt>
                <c:pt idx="699">
                  <c:v>45717.964583333334</c:v>
                </c:pt>
                <c:pt idx="700">
                  <c:v>45717.979166666664</c:v>
                </c:pt>
                <c:pt idx="701">
                  <c:v>45718</c:v>
                </c:pt>
                <c:pt idx="702">
                  <c:v>45718.020833333328</c:v>
                </c:pt>
                <c:pt idx="703">
                  <c:v>45718.024999999994</c:v>
                </c:pt>
                <c:pt idx="704">
                  <c:v>45718.025694444441</c:v>
                </c:pt>
                <c:pt idx="705">
                  <c:v>45718.041666666664</c:v>
                </c:pt>
                <c:pt idx="706">
                  <c:v>45718.0625</c:v>
                </c:pt>
                <c:pt idx="707">
                  <c:v>45718.071527777778</c:v>
                </c:pt>
                <c:pt idx="708">
                  <c:v>45718.072222222218</c:v>
                </c:pt>
                <c:pt idx="709">
                  <c:v>45718.083333333328</c:v>
                </c:pt>
                <c:pt idx="710">
                  <c:v>45718.104166666664</c:v>
                </c:pt>
                <c:pt idx="711">
                  <c:v>45718.118055555555</c:v>
                </c:pt>
                <c:pt idx="712">
                  <c:v>45718.118749999994</c:v>
                </c:pt>
                <c:pt idx="713">
                  <c:v>45718.125</c:v>
                </c:pt>
                <c:pt idx="714">
                  <c:v>45718.145833333328</c:v>
                </c:pt>
                <c:pt idx="715">
                  <c:v>45718.147916666661</c:v>
                </c:pt>
                <c:pt idx="716">
                  <c:v>45718.148611111108</c:v>
                </c:pt>
                <c:pt idx="717">
                  <c:v>45718.166666666664</c:v>
                </c:pt>
                <c:pt idx="718">
                  <c:v>45718.171527777777</c:v>
                </c:pt>
                <c:pt idx="719">
                  <c:v>45718.172222222223</c:v>
                </c:pt>
                <c:pt idx="720">
                  <c:v>45718.1875</c:v>
                </c:pt>
                <c:pt idx="721">
                  <c:v>45718.208333333328</c:v>
                </c:pt>
                <c:pt idx="722">
                  <c:v>45718.229166666664</c:v>
                </c:pt>
                <c:pt idx="723">
                  <c:v>45718.25</c:v>
                </c:pt>
                <c:pt idx="724">
                  <c:v>45718.259027777778</c:v>
                </c:pt>
                <c:pt idx="725">
                  <c:v>45718.270833333328</c:v>
                </c:pt>
                <c:pt idx="726">
                  <c:v>45718.3125</c:v>
                </c:pt>
                <c:pt idx="727">
                  <c:v>45718.333333333328</c:v>
                </c:pt>
                <c:pt idx="728">
                  <c:v>45718.354166666664</c:v>
                </c:pt>
                <c:pt idx="729">
                  <c:v>45718.375</c:v>
                </c:pt>
                <c:pt idx="730">
                  <c:v>45718.391666666663</c:v>
                </c:pt>
                <c:pt idx="731">
                  <c:v>45718.395833333328</c:v>
                </c:pt>
                <c:pt idx="732">
                  <c:v>45718.416666666664</c:v>
                </c:pt>
                <c:pt idx="733">
                  <c:v>45718.4375</c:v>
                </c:pt>
                <c:pt idx="734">
                  <c:v>45718.5</c:v>
                </c:pt>
                <c:pt idx="735">
                  <c:v>45718.520833333328</c:v>
                </c:pt>
                <c:pt idx="736">
                  <c:v>45718.541666666664</c:v>
                </c:pt>
                <c:pt idx="737">
                  <c:v>45718.5625</c:v>
                </c:pt>
                <c:pt idx="738">
                  <c:v>45718.583333333328</c:v>
                </c:pt>
                <c:pt idx="739">
                  <c:v>45718.604166666664</c:v>
                </c:pt>
                <c:pt idx="740">
                  <c:v>45718.625</c:v>
                </c:pt>
                <c:pt idx="741">
                  <c:v>45718.645833333328</c:v>
                </c:pt>
                <c:pt idx="742">
                  <c:v>45718.666666666664</c:v>
                </c:pt>
                <c:pt idx="743">
                  <c:v>45718.6875</c:v>
                </c:pt>
                <c:pt idx="744">
                  <c:v>45718.708333333328</c:v>
                </c:pt>
                <c:pt idx="745">
                  <c:v>45718.729166666664</c:v>
                </c:pt>
                <c:pt idx="746">
                  <c:v>45718.75</c:v>
                </c:pt>
                <c:pt idx="747">
                  <c:v>45718.770833333328</c:v>
                </c:pt>
                <c:pt idx="748">
                  <c:v>45718.791666666664</c:v>
                </c:pt>
                <c:pt idx="749">
                  <c:v>45718.8125</c:v>
                </c:pt>
                <c:pt idx="750">
                  <c:v>45718.833333333328</c:v>
                </c:pt>
                <c:pt idx="751">
                  <c:v>45718.854166666664</c:v>
                </c:pt>
                <c:pt idx="752">
                  <c:v>45718.875</c:v>
                </c:pt>
                <c:pt idx="753">
                  <c:v>45718.895833333328</c:v>
                </c:pt>
                <c:pt idx="754">
                  <c:v>45718.916666666664</c:v>
                </c:pt>
                <c:pt idx="755">
                  <c:v>45718.9375</c:v>
                </c:pt>
                <c:pt idx="756">
                  <c:v>45718.958333333328</c:v>
                </c:pt>
                <c:pt idx="757">
                  <c:v>45718.979166666664</c:v>
                </c:pt>
                <c:pt idx="758">
                  <c:v>45719</c:v>
                </c:pt>
                <c:pt idx="759">
                  <c:v>45719.020833333328</c:v>
                </c:pt>
                <c:pt idx="760">
                  <c:v>45719.041666666664</c:v>
                </c:pt>
                <c:pt idx="761">
                  <c:v>45719.0625</c:v>
                </c:pt>
                <c:pt idx="762">
                  <c:v>45719.083333333328</c:v>
                </c:pt>
                <c:pt idx="763">
                  <c:v>45719.104166666664</c:v>
                </c:pt>
                <c:pt idx="764">
                  <c:v>45719.125</c:v>
                </c:pt>
                <c:pt idx="765">
                  <c:v>45719.145833333328</c:v>
                </c:pt>
                <c:pt idx="766">
                  <c:v>45719.166666666664</c:v>
                </c:pt>
                <c:pt idx="767">
                  <c:v>45719.1875</c:v>
                </c:pt>
                <c:pt idx="768">
                  <c:v>45719.208333333328</c:v>
                </c:pt>
                <c:pt idx="769">
                  <c:v>45719.229166666664</c:v>
                </c:pt>
                <c:pt idx="770">
                  <c:v>45719.25</c:v>
                </c:pt>
                <c:pt idx="771">
                  <c:v>45719.270833333328</c:v>
                </c:pt>
                <c:pt idx="772">
                  <c:v>45719.291666666664</c:v>
                </c:pt>
                <c:pt idx="773">
                  <c:v>45719.3125</c:v>
                </c:pt>
                <c:pt idx="774">
                  <c:v>45719.333333333328</c:v>
                </c:pt>
                <c:pt idx="775">
                  <c:v>45719.354166666664</c:v>
                </c:pt>
                <c:pt idx="776">
                  <c:v>45719.375</c:v>
                </c:pt>
                <c:pt idx="777">
                  <c:v>45719.395833333328</c:v>
                </c:pt>
                <c:pt idx="778">
                  <c:v>45719.416666666664</c:v>
                </c:pt>
                <c:pt idx="779">
                  <c:v>45719.4375</c:v>
                </c:pt>
                <c:pt idx="780">
                  <c:v>45719.458333333328</c:v>
                </c:pt>
                <c:pt idx="781">
                  <c:v>45719.479166666664</c:v>
                </c:pt>
                <c:pt idx="782">
                  <c:v>45719.5</c:v>
                </c:pt>
                <c:pt idx="783">
                  <c:v>45719.520833333328</c:v>
                </c:pt>
                <c:pt idx="784">
                  <c:v>45719.541666666664</c:v>
                </c:pt>
                <c:pt idx="785">
                  <c:v>45719.5625</c:v>
                </c:pt>
                <c:pt idx="786">
                  <c:v>45719.583333333328</c:v>
                </c:pt>
                <c:pt idx="787">
                  <c:v>45719.604166666664</c:v>
                </c:pt>
                <c:pt idx="788">
                  <c:v>45719.625</c:v>
                </c:pt>
                <c:pt idx="789">
                  <c:v>45719.645833333328</c:v>
                </c:pt>
                <c:pt idx="790">
                  <c:v>45719.666666666664</c:v>
                </c:pt>
                <c:pt idx="791">
                  <c:v>45719.6875</c:v>
                </c:pt>
                <c:pt idx="792">
                  <c:v>45719.708333333328</c:v>
                </c:pt>
                <c:pt idx="793">
                  <c:v>45719.729166666664</c:v>
                </c:pt>
                <c:pt idx="794">
                  <c:v>45719.75</c:v>
                </c:pt>
                <c:pt idx="795">
                  <c:v>45719.770833333328</c:v>
                </c:pt>
                <c:pt idx="796">
                  <c:v>45719.791666666664</c:v>
                </c:pt>
                <c:pt idx="797">
                  <c:v>45719.8125</c:v>
                </c:pt>
                <c:pt idx="798">
                  <c:v>45719.833333333328</c:v>
                </c:pt>
                <c:pt idx="799">
                  <c:v>45719.854166666664</c:v>
                </c:pt>
                <c:pt idx="800">
                  <c:v>45719.875</c:v>
                </c:pt>
                <c:pt idx="801">
                  <c:v>45719.895833333328</c:v>
                </c:pt>
                <c:pt idx="802">
                  <c:v>45719.916666666664</c:v>
                </c:pt>
                <c:pt idx="803">
                  <c:v>45719.9375</c:v>
                </c:pt>
                <c:pt idx="804">
                  <c:v>45719.958333333328</c:v>
                </c:pt>
                <c:pt idx="805">
                  <c:v>45719.979166666664</c:v>
                </c:pt>
                <c:pt idx="806">
                  <c:v>45720</c:v>
                </c:pt>
                <c:pt idx="807">
                  <c:v>45720.020833333328</c:v>
                </c:pt>
                <c:pt idx="808">
                  <c:v>45720.041666666664</c:v>
                </c:pt>
                <c:pt idx="809">
                  <c:v>45720.0625</c:v>
                </c:pt>
                <c:pt idx="810">
                  <c:v>45720.083333333328</c:v>
                </c:pt>
                <c:pt idx="811">
                  <c:v>45720.104166666664</c:v>
                </c:pt>
                <c:pt idx="812">
                  <c:v>45720.125</c:v>
                </c:pt>
                <c:pt idx="813">
                  <c:v>45720.145833333328</c:v>
                </c:pt>
                <c:pt idx="814">
                  <c:v>45720.166666666664</c:v>
                </c:pt>
                <c:pt idx="815">
                  <c:v>45720.1875</c:v>
                </c:pt>
                <c:pt idx="816">
                  <c:v>45720.208333333328</c:v>
                </c:pt>
                <c:pt idx="817">
                  <c:v>45720.229166666664</c:v>
                </c:pt>
                <c:pt idx="818">
                  <c:v>45720.25</c:v>
                </c:pt>
                <c:pt idx="819">
                  <c:v>45720.270833333328</c:v>
                </c:pt>
                <c:pt idx="820">
                  <c:v>45720.291666666664</c:v>
                </c:pt>
                <c:pt idx="821">
                  <c:v>45720.3125</c:v>
                </c:pt>
                <c:pt idx="822">
                  <c:v>45720.333333333328</c:v>
                </c:pt>
                <c:pt idx="823">
                  <c:v>45720.354166666664</c:v>
                </c:pt>
                <c:pt idx="824">
                  <c:v>45720.375</c:v>
                </c:pt>
                <c:pt idx="825">
                  <c:v>45720.395833333328</c:v>
                </c:pt>
                <c:pt idx="826">
                  <c:v>45720.416666666664</c:v>
                </c:pt>
                <c:pt idx="827">
                  <c:v>45720.4375</c:v>
                </c:pt>
                <c:pt idx="828">
                  <c:v>45720.458333333328</c:v>
                </c:pt>
                <c:pt idx="829">
                  <c:v>45720.479166666664</c:v>
                </c:pt>
                <c:pt idx="830">
                  <c:v>45720.5</c:v>
                </c:pt>
                <c:pt idx="831">
                  <c:v>45720.520833333328</c:v>
                </c:pt>
                <c:pt idx="832">
                  <c:v>45720.541666666664</c:v>
                </c:pt>
                <c:pt idx="833">
                  <c:v>45720.5625</c:v>
                </c:pt>
                <c:pt idx="834">
                  <c:v>45720.583333333328</c:v>
                </c:pt>
                <c:pt idx="835">
                  <c:v>45720.604166666664</c:v>
                </c:pt>
                <c:pt idx="836">
                  <c:v>45720.625</c:v>
                </c:pt>
                <c:pt idx="837">
                  <c:v>45720.645833333328</c:v>
                </c:pt>
                <c:pt idx="838">
                  <c:v>45720.666666666664</c:v>
                </c:pt>
                <c:pt idx="839">
                  <c:v>45720.6875</c:v>
                </c:pt>
                <c:pt idx="840">
                  <c:v>45720.708333333328</c:v>
                </c:pt>
                <c:pt idx="841">
                  <c:v>45720.729166666664</c:v>
                </c:pt>
                <c:pt idx="842">
                  <c:v>45720.75</c:v>
                </c:pt>
                <c:pt idx="843">
                  <c:v>45720.770833333328</c:v>
                </c:pt>
                <c:pt idx="844">
                  <c:v>45720.791666666664</c:v>
                </c:pt>
                <c:pt idx="845">
                  <c:v>45720.8125</c:v>
                </c:pt>
                <c:pt idx="846">
                  <c:v>45720.833333333328</c:v>
                </c:pt>
                <c:pt idx="847">
                  <c:v>45720.854166666664</c:v>
                </c:pt>
                <c:pt idx="848">
                  <c:v>45720.875</c:v>
                </c:pt>
                <c:pt idx="849">
                  <c:v>45720.895833333328</c:v>
                </c:pt>
                <c:pt idx="850">
                  <c:v>45720.916666666664</c:v>
                </c:pt>
                <c:pt idx="851">
                  <c:v>45720.9375</c:v>
                </c:pt>
                <c:pt idx="852">
                  <c:v>45720.958333333328</c:v>
                </c:pt>
                <c:pt idx="853">
                  <c:v>45720.979166666664</c:v>
                </c:pt>
                <c:pt idx="854">
                  <c:v>45721</c:v>
                </c:pt>
                <c:pt idx="855">
                  <c:v>45721.020833333328</c:v>
                </c:pt>
                <c:pt idx="856">
                  <c:v>45721.041666666664</c:v>
                </c:pt>
                <c:pt idx="857">
                  <c:v>45721.0625</c:v>
                </c:pt>
                <c:pt idx="858">
                  <c:v>45721.083333333328</c:v>
                </c:pt>
                <c:pt idx="859">
                  <c:v>45721.104166666664</c:v>
                </c:pt>
                <c:pt idx="860">
                  <c:v>45721.125</c:v>
                </c:pt>
                <c:pt idx="861">
                  <c:v>45721.145833333328</c:v>
                </c:pt>
                <c:pt idx="862">
                  <c:v>45721.166666666664</c:v>
                </c:pt>
                <c:pt idx="863">
                  <c:v>45721.1875</c:v>
                </c:pt>
                <c:pt idx="864">
                  <c:v>45721.208333333328</c:v>
                </c:pt>
                <c:pt idx="865">
                  <c:v>45721.229166666664</c:v>
                </c:pt>
                <c:pt idx="866">
                  <c:v>45721.25</c:v>
                </c:pt>
                <c:pt idx="867">
                  <c:v>45721.270833333328</c:v>
                </c:pt>
                <c:pt idx="868">
                  <c:v>45721.291666666664</c:v>
                </c:pt>
                <c:pt idx="869">
                  <c:v>45721.3125</c:v>
                </c:pt>
                <c:pt idx="870">
                  <c:v>45721.333333333328</c:v>
                </c:pt>
                <c:pt idx="871">
                  <c:v>45721.354166666664</c:v>
                </c:pt>
                <c:pt idx="872">
                  <c:v>45721.375</c:v>
                </c:pt>
                <c:pt idx="873">
                  <c:v>45721.395833333328</c:v>
                </c:pt>
                <c:pt idx="874">
                  <c:v>45721.416666666664</c:v>
                </c:pt>
                <c:pt idx="875">
                  <c:v>45721.4375</c:v>
                </c:pt>
                <c:pt idx="876">
                  <c:v>45721.458333333328</c:v>
                </c:pt>
                <c:pt idx="877">
                  <c:v>45721.479166666664</c:v>
                </c:pt>
                <c:pt idx="878">
                  <c:v>45721.5</c:v>
                </c:pt>
                <c:pt idx="879">
                  <c:v>45721.520833333328</c:v>
                </c:pt>
                <c:pt idx="880">
                  <c:v>45721.541666666664</c:v>
                </c:pt>
                <c:pt idx="881">
                  <c:v>45721.5625</c:v>
                </c:pt>
                <c:pt idx="882">
                  <c:v>45721.583333333328</c:v>
                </c:pt>
                <c:pt idx="883">
                  <c:v>45721.604166666664</c:v>
                </c:pt>
                <c:pt idx="884">
                  <c:v>45721.625</c:v>
                </c:pt>
                <c:pt idx="885">
                  <c:v>45721.645833333328</c:v>
                </c:pt>
                <c:pt idx="886">
                  <c:v>45721.666666666664</c:v>
                </c:pt>
                <c:pt idx="887">
                  <c:v>45721.6875</c:v>
                </c:pt>
                <c:pt idx="888">
                  <c:v>45721.708333333328</c:v>
                </c:pt>
                <c:pt idx="889">
                  <c:v>45721.729166666664</c:v>
                </c:pt>
                <c:pt idx="890">
                  <c:v>45721.75</c:v>
                </c:pt>
                <c:pt idx="891">
                  <c:v>45721.770833333328</c:v>
                </c:pt>
                <c:pt idx="892">
                  <c:v>45721.791666666664</c:v>
                </c:pt>
                <c:pt idx="893">
                  <c:v>45721.8125</c:v>
                </c:pt>
                <c:pt idx="894">
                  <c:v>45721.833333333328</c:v>
                </c:pt>
                <c:pt idx="895">
                  <c:v>45721.854166666664</c:v>
                </c:pt>
                <c:pt idx="896">
                  <c:v>45721.875</c:v>
                </c:pt>
                <c:pt idx="897">
                  <c:v>45721.895833333328</c:v>
                </c:pt>
                <c:pt idx="898">
                  <c:v>45721.916666666664</c:v>
                </c:pt>
                <c:pt idx="899">
                  <c:v>45721.9375</c:v>
                </c:pt>
                <c:pt idx="900">
                  <c:v>45721.958333333328</c:v>
                </c:pt>
                <c:pt idx="901">
                  <c:v>45721.979166666664</c:v>
                </c:pt>
                <c:pt idx="902">
                  <c:v>45722</c:v>
                </c:pt>
                <c:pt idx="903">
                  <c:v>45722.020833333328</c:v>
                </c:pt>
                <c:pt idx="904">
                  <c:v>45722.041666666664</c:v>
                </c:pt>
                <c:pt idx="905">
                  <c:v>45722.0625</c:v>
                </c:pt>
                <c:pt idx="906">
                  <c:v>45722.083333333328</c:v>
                </c:pt>
                <c:pt idx="907">
                  <c:v>45722.104166666664</c:v>
                </c:pt>
                <c:pt idx="908">
                  <c:v>45722.125</c:v>
                </c:pt>
                <c:pt idx="909">
                  <c:v>45722.145833333328</c:v>
                </c:pt>
                <c:pt idx="910">
                  <c:v>45722.166666666664</c:v>
                </c:pt>
                <c:pt idx="911">
                  <c:v>45722.1875</c:v>
                </c:pt>
                <c:pt idx="912">
                  <c:v>45722.208333333328</c:v>
                </c:pt>
                <c:pt idx="913">
                  <c:v>45722.229166666664</c:v>
                </c:pt>
                <c:pt idx="914">
                  <c:v>45722.25</c:v>
                </c:pt>
                <c:pt idx="915">
                  <c:v>45722.270833333328</c:v>
                </c:pt>
                <c:pt idx="916">
                  <c:v>45722.291666666664</c:v>
                </c:pt>
                <c:pt idx="917">
                  <c:v>45722.3125</c:v>
                </c:pt>
                <c:pt idx="918">
                  <c:v>45722.333333333328</c:v>
                </c:pt>
                <c:pt idx="919">
                  <c:v>45722.354166666664</c:v>
                </c:pt>
                <c:pt idx="920">
                  <c:v>45722.375</c:v>
                </c:pt>
                <c:pt idx="921">
                  <c:v>45722.395833333328</c:v>
                </c:pt>
                <c:pt idx="922">
                  <c:v>45722.416666666664</c:v>
                </c:pt>
                <c:pt idx="923">
                  <c:v>45722.4375</c:v>
                </c:pt>
                <c:pt idx="924">
                  <c:v>45722.458333333328</c:v>
                </c:pt>
                <c:pt idx="925">
                  <c:v>45722.479166666664</c:v>
                </c:pt>
                <c:pt idx="926">
                  <c:v>45722.5</c:v>
                </c:pt>
                <c:pt idx="927">
                  <c:v>45722.520833333328</c:v>
                </c:pt>
                <c:pt idx="928">
                  <c:v>45722.541666666664</c:v>
                </c:pt>
                <c:pt idx="929">
                  <c:v>45722.5625</c:v>
                </c:pt>
                <c:pt idx="930">
                  <c:v>45722.583333333328</c:v>
                </c:pt>
                <c:pt idx="931">
                  <c:v>45722.604166666664</c:v>
                </c:pt>
                <c:pt idx="932">
                  <c:v>45722.625</c:v>
                </c:pt>
                <c:pt idx="933">
                  <c:v>45722.645833333328</c:v>
                </c:pt>
                <c:pt idx="934">
                  <c:v>45722.666666666664</c:v>
                </c:pt>
                <c:pt idx="935">
                  <c:v>45722.6875</c:v>
                </c:pt>
                <c:pt idx="936">
                  <c:v>45722.708333333328</c:v>
                </c:pt>
                <c:pt idx="937">
                  <c:v>45722.729166666664</c:v>
                </c:pt>
                <c:pt idx="938">
                  <c:v>45722.75</c:v>
                </c:pt>
                <c:pt idx="939">
                  <c:v>45722.770833333328</c:v>
                </c:pt>
                <c:pt idx="940">
                  <c:v>45722.791666666664</c:v>
                </c:pt>
                <c:pt idx="941">
                  <c:v>45722.8125</c:v>
                </c:pt>
                <c:pt idx="942">
                  <c:v>45722.833333333328</c:v>
                </c:pt>
                <c:pt idx="943">
                  <c:v>45722.854166666664</c:v>
                </c:pt>
                <c:pt idx="944">
                  <c:v>45722.875</c:v>
                </c:pt>
                <c:pt idx="945">
                  <c:v>45722.895833333328</c:v>
                </c:pt>
                <c:pt idx="946">
                  <c:v>45722.916666666664</c:v>
                </c:pt>
                <c:pt idx="947">
                  <c:v>45722.9375</c:v>
                </c:pt>
                <c:pt idx="948">
                  <c:v>45722.958333333328</c:v>
                </c:pt>
                <c:pt idx="949">
                  <c:v>45722.979166666664</c:v>
                </c:pt>
                <c:pt idx="950">
                  <c:v>45723</c:v>
                </c:pt>
                <c:pt idx="951">
                  <c:v>45723.020833333328</c:v>
                </c:pt>
                <c:pt idx="952">
                  <c:v>45723.041666666664</c:v>
                </c:pt>
                <c:pt idx="953">
                  <c:v>45723.0625</c:v>
                </c:pt>
                <c:pt idx="954">
                  <c:v>45723.083333333328</c:v>
                </c:pt>
                <c:pt idx="955">
                  <c:v>45723.104166666664</c:v>
                </c:pt>
                <c:pt idx="956">
                  <c:v>45723.125</c:v>
                </c:pt>
                <c:pt idx="957">
                  <c:v>45723.145833333328</c:v>
                </c:pt>
                <c:pt idx="958">
                  <c:v>45723.166666666664</c:v>
                </c:pt>
                <c:pt idx="959">
                  <c:v>45723.1875</c:v>
                </c:pt>
                <c:pt idx="960">
                  <c:v>45723.208333333328</c:v>
                </c:pt>
                <c:pt idx="961">
                  <c:v>45723.229166666664</c:v>
                </c:pt>
                <c:pt idx="962">
                  <c:v>45723.25</c:v>
                </c:pt>
                <c:pt idx="963">
                  <c:v>45723.270833333328</c:v>
                </c:pt>
                <c:pt idx="964">
                  <c:v>45723.291666666664</c:v>
                </c:pt>
                <c:pt idx="965">
                  <c:v>45723.3125</c:v>
                </c:pt>
                <c:pt idx="966">
                  <c:v>45723.333333333328</c:v>
                </c:pt>
                <c:pt idx="967">
                  <c:v>45723.354166666664</c:v>
                </c:pt>
                <c:pt idx="968">
                  <c:v>45723.375</c:v>
                </c:pt>
                <c:pt idx="969">
                  <c:v>45723.395833333328</c:v>
                </c:pt>
                <c:pt idx="970">
                  <c:v>45723.416666666664</c:v>
                </c:pt>
                <c:pt idx="971">
                  <c:v>45723.4375</c:v>
                </c:pt>
                <c:pt idx="972">
                  <c:v>45723.458333333328</c:v>
                </c:pt>
                <c:pt idx="973">
                  <c:v>45723.479166666664</c:v>
                </c:pt>
                <c:pt idx="974">
                  <c:v>45723.5</c:v>
                </c:pt>
                <c:pt idx="975">
                  <c:v>45723.520833333328</c:v>
                </c:pt>
                <c:pt idx="976">
                  <c:v>45723.541666666664</c:v>
                </c:pt>
                <c:pt idx="977">
                  <c:v>45723.5625</c:v>
                </c:pt>
                <c:pt idx="978">
                  <c:v>45723.583333333328</c:v>
                </c:pt>
                <c:pt idx="979">
                  <c:v>45723.604166666664</c:v>
                </c:pt>
                <c:pt idx="980">
                  <c:v>45723.625</c:v>
                </c:pt>
                <c:pt idx="981">
                  <c:v>45723.645833333328</c:v>
                </c:pt>
                <c:pt idx="982">
                  <c:v>45723.666666666664</c:v>
                </c:pt>
                <c:pt idx="983">
                  <c:v>45723.6875</c:v>
                </c:pt>
                <c:pt idx="984">
                  <c:v>45723.708333333328</c:v>
                </c:pt>
                <c:pt idx="985">
                  <c:v>45723.729166666664</c:v>
                </c:pt>
                <c:pt idx="986">
                  <c:v>45723.75</c:v>
                </c:pt>
                <c:pt idx="987">
                  <c:v>45723.770833333328</c:v>
                </c:pt>
                <c:pt idx="988">
                  <c:v>45723.791666666664</c:v>
                </c:pt>
                <c:pt idx="989">
                  <c:v>45723.8125</c:v>
                </c:pt>
                <c:pt idx="990">
                  <c:v>45723.833333333328</c:v>
                </c:pt>
                <c:pt idx="991">
                  <c:v>45723.854166666664</c:v>
                </c:pt>
                <c:pt idx="992">
                  <c:v>45723.875</c:v>
                </c:pt>
                <c:pt idx="993">
                  <c:v>45723.895833333328</c:v>
                </c:pt>
                <c:pt idx="994">
                  <c:v>45723.916666666664</c:v>
                </c:pt>
                <c:pt idx="995">
                  <c:v>45723.9375</c:v>
                </c:pt>
                <c:pt idx="996">
                  <c:v>45723.958333333328</c:v>
                </c:pt>
                <c:pt idx="997">
                  <c:v>45723.979166666664</c:v>
                </c:pt>
                <c:pt idx="998">
                  <c:v>45724</c:v>
                </c:pt>
                <c:pt idx="999">
                  <c:v>45724.020833333328</c:v>
                </c:pt>
                <c:pt idx="1000">
                  <c:v>45724.041666666664</c:v>
                </c:pt>
                <c:pt idx="1001">
                  <c:v>45724.0625</c:v>
                </c:pt>
                <c:pt idx="1002">
                  <c:v>45724.083333333328</c:v>
                </c:pt>
                <c:pt idx="1003">
                  <c:v>45724.104166666664</c:v>
                </c:pt>
                <c:pt idx="1004">
                  <c:v>45724.125</c:v>
                </c:pt>
                <c:pt idx="1005">
                  <c:v>45724.145833333328</c:v>
                </c:pt>
                <c:pt idx="1006">
                  <c:v>45724.166666666664</c:v>
                </c:pt>
                <c:pt idx="1007">
                  <c:v>45724.1875</c:v>
                </c:pt>
                <c:pt idx="1008">
                  <c:v>45724.208333333328</c:v>
                </c:pt>
                <c:pt idx="1009">
                  <c:v>45724.229166666664</c:v>
                </c:pt>
                <c:pt idx="1010">
                  <c:v>45724.25</c:v>
                </c:pt>
                <c:pt idx="1011">
                  <c:v>45724.270833333328</c:v>
                </c:pt>
                <c:pt idx="1012">
                  <c:v>45724.291666666664</c:v>
                </c:pt>
                <c:pt idx="1013">
                  <c:v>45724.3125</c:v>
                </c:pt>
                <c:pt idx="1014">
                  <c:v>45724.333333333328</c:v>
                </c:pt>
                <c:pt idx="1015">
                  <c:v>45724.354166666664</c:v>
                </c:pt>
                <c:pt idx="1016">
                  <c:v>45724.375</c:v>
                </c:pt>
                <c:pt idx="1017">
                  <c:v>45724.395833333328</c:v>
                </c:pt>
                <c:pt idx="1018">
                  <c:v>45724.416666666664</c:v>
                </c:pt>
                <c:pt idx="1019">
                  <c:v>45724.4375</c:v>
                </c:pt>
                <c:pt idx="1020">
                  <c:v>45724.458333333328</c:v>
                </c:pt>
                <c:pt idx="1021">
                  <c:v>45724.479166666664</c:v>
                </c:pt>
                <c:pt idx="1022">
                  <c:v>45724.5</c:v>
                </c:pt>
                <c:pt idx="1023">
                  <c:v>45724.520833333328</c:v>
                </c:pt>
                <c:pt idx="1024">
                  <c:v>45724.541666666664</c:v>
                </c:pt>
                <c:pt idx="1025">
                  <c:v>45724.5625</c:v>
                </c:pt>
                <c:pt idx="1026">
                  <c:v>45724.583333333328</c:v>
                </c:pt>
                <c:pt idx="1027">
                  <c:v>45724.604166666664</c:v>
                </c:pt>
                <c:pt idx="1028">
                  <c:v>45724.625</c:v>
                </c:pt>
                <c:pt idx="1029">
                  <c:v>45724.645833333328</c:v>
                </c:pt>
                <c:pt idx="1030">
                  <c:v>45724.666666666664</c:v>
                </c:pt>
                <c:pt idx="1031">
                  <c:v>45724.6875</c:v>
                </c:pt>
                <c:pt idx="1032">
                  <c:v>45724.708333333328</c:v>
                </c:pt>
                <c:pt idx="1033">
                  <c:v>45724.729166666664</c:v>
                </c:pt>
                <c:pt idx="1034">
                  <c:v>45724.75</c:v>
                </c:pt>
                <c:pt idx="1035">
                  <c:v>45724.770833333328</c:v>
                </c:pt>
                <c:pt idx="1036">
                  <c:v>45724.791666666664</c:v>
                </c:pt>
                <c:pt idx="1037">
                  <c:v>45724.8125</c:v>
                </c:pt>
                <c:pt idx="1038">
                  <c:v>45724.833333333328</c:v>
                </c:pt>
                <c:pt idx="1039">
                  <c:v>45724.854166666664</c:v>
                </c:pt>
                <c:pt idx="1040">
                  <c:v>45724.875</c:v>
                </c:pt>
                <c:pt idx="1041">
                  <c:v>45724.895833333328</c:v>
                </c:pt>
                <c:pt idx="1042">
                  <c:v>45724.916666666664</c:v>
                </c:pt>
                <c:pt idx="1043">
                  <c:v>45724.9375</c:v>
                </c:pt>
                <c:pt idx="1044">
                  <c:v>45724.958333333328</c:v>
                </c:pt>
                <c:pt idx="1045">
                  <c:v>45724.979166666664</c:v>
                </c:pt>
                <c:pt idx="1046">
                  <c:v>45725</c:v>
                </c:pt>
                <c:pt idx="1047">
                  <c:v>45725.020833333328</c:v>
                </c:pt>
                <c:pt idx="1048">
                  <c:v>45725.041666666664</c:v>
                </c:pt>
                <c:pt idx="1049">
                  <c:v>45725.0625</c:v>
                </c:pt>
                <c:pt idx="1050">
                  <c:v>45725.083333333328</c:v>
                </c:pt>
                <c:pt idx="1051">
                  <c:v>45725.104166666664</c:v>
                </c:pt>
                <c:pt idx="1052">
                  <c:v>45725.125</c:v>
                </c:pt>
                <c:pt idx="1053">
                  <c:v>45725.145833333328</c:v>
                </c:pt>
                <c:pt idx="1054">
                  <c:v>45725.166666666664</c:v>
                </c:pt>
                <c:pt idx="1055">
                  <c:v>45725.1875</c:v>
                </c:pt>
                <c:pt idx="1056">
                  <c:v>45725.208333333328</c:v>
                </c:pt>
                <c:pt idx="1057">
                  <c:v>45725.229166666664</c:v>
                </c:pt>
                <c:pt idx="1058">
                  <c:v>45725.25</c:v>
                </c:pt>
                <c:pt idx="1059">
                  <c:v>45725.270833333328</c:v>
                </c:pt>
                <c:pt idx="1060">
                  <c:v>45725.291666666664</c:v>
                </c:pt>
                <c:pt idx="1061">
                  <c:v>45725.3125</c:v>
                </c:pt>
                <c:pt idx="1062">
                  <c:v>45725.333333333328</c:v>
                </c:pt>
                <c:pt idx="1063">
                  <c:v>45725.354166666664</c:v>
                </c:pt>
                <c:pt idx="1064">
                  <c:v>45725.375</c:v>
                </c:pt>
                <c:pt idx="1065">
                  <c:v>45725.395833333328</c:v>
                </c:pt>
                <c:pt idx="1066">
                  <c:v>45725.416666666664</c:v>
                </c:pt>
                <c:pt idx="1067">
                  <c:v>45725.4375</c:v>
                </c:pt>
                <c:pt idx="1068">
                  <c:v>45725.458333333328</c:v>
                </c:pt>
                <c:pt idx="1069">
                  <c:v>45725.479166666664</c:v>
                </c:pt>
                <c:pt idx="1070">
                  <c:v>45725.5</c:v>
                </c:pt>
                <c:pt idx="1071">
                  <c:v>45725.520833333328</c:v>
                </c:pt>
                <c:pt idx="1072">
                  <c:v>45725.541666666664</c:v>
                </c:pt>
                <c:pt idx="1073">
                  <c:v>45725.5625</c:v>
                </c:pt>
                <c:pt idx="1074">
                  <c:v>45725.583333333328</c:v>
                </c:pt>
                <c:pt idx="1075">
                  <c:v>45725.604166666664</c:v>
                </c:pt>
                <c:pt idx="1076">
                  <c:v>45725.625</c:v>
                </c:pt>
                <c:pt idx="1077">
                  <c:v>45725.645833333328</c:v>
                </c:pt>
                <c:pt idx="1078">
                  <c:v>45725.666666666664</c:v>
                </c:pt>
                <c:pt idx="1079">
                  <c:v>45725.6875</c:v>
                </c:pt>
                <c:pt idx="1080">
                  <c:v>45725.708333333328</c:v>
                </c:pt>
                <c:pt idx="1081">
                  <c:v>45725.729166666664</c:v>
                </c:pt>
                <c:pt idx="1082">
                  <c:v>45725.75</c:v>
                </c:pt>
                <c:pt idx="1083">
                  <c:v>45725.770833333328</c:v>
                </c:pt>
                <c:pt idx="1084">
                  <c:v>45725.791666666664</c:v>
                </c:pt>
                <c:pt idx="1085">
                  <c:v>45725.8125</c:v>
                </c:pt>
                <c:pt idx="1086">
                  <c:v>45725.833333333328</c:v>
                </c:pt>
                <c:pt idx="1087">
                  <c:v>45725.854166666664</c:v>
                </c:pt>
                <c:pt idx="1088">
                  <c:v>45725.875</c:v>
                </c:pt>
                <c:pt idx="1089">
                  <c:v>45725.895833333328</c:v>
                </c:pt>
                <c:pt idx="1090">
                  <c:v>45725.916666666664</c:v>
                </c:pt>
                <c:pt idx="1091">
                  <c:v>45725.9375</c:v>
                </c:pt>
                <c:pt idx="1092">
                  <c:v>45725.958333333328</c:v>
                </c:pt>
                <c:pt idx="1093">
                  <c:v>45725.979166666664</c:v>
                </c:pt>
                <c:pt idx="1094">
                  <c:v>45726</c:v>
                </c:pt>
                <c:pt idx="1095">
                  <c:v>45726.020833333328</c:v>
                </c:pt>
              </c:numCache>
            </c:numRef>
          </c:xVal>
          <c:yVal>
            <c:numRef>
              <c:f>HM01X_Data_200701_9999999910803!$S$2:$S$1097</c:f>
              <c:numCache>
                <c:formatCode>General</c:formatCode>
                <c:ptCount val="1096"/>
                <c:pt idx="0">
                  <c:v>1010.3</c:v>
                </c:pt>
                <c:pt idx="1">
                  <c:v>1010.3</c:v>
                </c:pt>
                <c:pt idx="2">
                  <c:v>1010.2</c:v>
                </c:pt>
                <c:pt idx="3">
                  <c:v>1009.9</c:v>
                </c:pt>
                <c:pt idx="4">
                  <c:v>1009.6</c:v>
                </c:pt>
                <c:pt idx="5">
                  <c:v>1009.5</c:v>
                </c:pt>
                <c:pt idx="6">
                  <c:v>1009.2</c:v>
                </c:pt>
                <c:pt idx="7">
                  <c:v>1009</c:v>
                </c:pt>
                <c:pt idx="8">
                  <c:v>1008.8</c:v>
                </c:pt>
                <c:pt idx="9">
                  <c:v>1008.6</c:v>
                </c:pt>
                <c:pt idx="10">
                  <c:v>1008.6</c:v>
                </c:pt>
                <c:pt idx="11">
                  <c:v>1008.8</c:v>
                </c:pt>
                <c:pt idx="12">
                  <c:v>1009</c:v>
                </c:pt>
                <c:pt idx="13">
                  <c:v>1009</c:v>
                </c:pt>
                <c:pt idx="14">
                  <c:v>1009</c:v>
                </c:pt>
                <c:pt idx="15">
                  <c:v>1009.1</c:v>
                </c:pt>
                <c:pt idx="16">
                  <c:v>1009.7</c:v>
                </c:pt>
                <c:pt idx="17">
                  <c:v>1010.3</c:v>
                </c:pt>
                <c:pt idx="18">
                  <c:v>1010.7</c:v>
                </c:pt>
                <c:pt idx="19">
                  <c:v>1010.8</c:v>
                </c:pt>
                <c:pt idx="20">
                  <c:v>1011.1</c:v>
                </c:pt>
                <c:pt idx="21">
                  <c:v>1011.3</c:v>
                </c:pt>
                <c:pt idx="22">
                  <c:v>1011.6</c:v>
                </c:pt>
                <c:pt idx="23">
                  <c:v>1011.8</c:v>
                </c:pt>
                <c:pt idx="24">
                  <c:v>1011.3</c:v>
                </c:pt>
                <c:pt idx="25">
                  <c:v>1011.2</c:v>
                </c:pt>
                <c:pt idx="26">
                  <c:v>1011.3</c:v>
                </c:pt>
                <c:pt idx="27">
                  <c:v>1011.2</c:v>
                </c:pt>
                <c:pt idx="28">
                  <c:v>1011.2</c:v>
                </c:pt>
                <c:pt idx="29">
                  <c:v>1010.9</c:v>
                </c:pt>
                <c:pt idx="30">
                  <c:v>1010.4</c:v>
                </c:pt>
                <c:pt idx="31">
                  <c:v>1010.2</c:v>
                </c:pt>
                <c:pt idx="32">
                  <c:v>1009.8</c:v>
                </c:pt>
                <c:pt idx="33">
                  <c:v>1009.8</c:v>
                </c:pt>
                <c:pt idx="34">
                  <c:v>1009.8</c:v>
                </c:pt>
                <c:pt idx="35">
                  <c:v>1009.8</c:v>
                </c:pt>
                <c:pt idx="36">
                  <c:v>1010.1</c:v>
                </c:pt>
                <c:pt idx="37">
                  <c:v>1010.1</c:v>
                </c:pt>
                <c:pt idx="38">
                  <c:v>1010.4</c:v>
                </c:pt>
                <c:pt idx="39">
                  <c:v>1010.7</c:v>
                </c:pt>
                <c:pt idx="40">
                  <c:v>1010.7</c:v>
                </c:pt>
                <c:pt idx="41">
                  <c:v>1011.2</c:v>
                </c:pt>
                <c:pt idx="42">
                  <c:v>1011.6</c:v>
                </c:pt>
                <c:pt idx="43">
                  <c:v>1011.9</c:v>
                </c:pt>
                <c:pt idx="44">
                  <c:v>1012.3</c:v>
                </c:pt>
                <c:pt idx="45">
                  <c:v>1012.4</c:v>
                </c:pt>
                <c:pt idx="46">
                  <c:v>1012.6</c:v>
                </c:pt>
                <c:pt idx="47">
                  <c:v>1012.7</c:v>
                </c:pt>
                <c:pt idx="48">
                  <c:v>1012.5</c:v>
                </c:pt>
                <c:pt idx="49">
                  <c:v>1012.6</c:v>
                </c:pt>
                <c:pt idx="50">
                  <c:v>1012.5</c:v>
                </c:pt>
                <c:pt idx="51">
                  <c:v>1012.2</c:v>
                </c:pt>
                <c:pt idx="52">
                  <c:v>1012</c:v>
                </c:pt>
                <c:pt idx="53">
                  <c:v>1011.8</c:v>
                </c:pt>
                <c:pt idx="54">
                  <c:v>1011.3</c:v>
                </c:pt>
                <c:pt idx="55">
                  <c:v>1011.1</c:v>
                </c:pt>
                <c:pt idx="56">
                  <c:v>1011.1</c:v>
                </c:pt>
                <c:pt idx="57">
                  <c:v>1010.9</c:v>
                </c:pt>
                <c:pt idx="58">
                  <c:v>1010.7</c:v>
                </c:pt>
                <c:pt idx="59">
                  <c:v>1010.4</c:v>
                </c:pt>
                <c:pt idx="60">
                  <c:v>1010.2</c:v>
                </c:pt>
                <c:pt idx="61">
                  <c:v>1010.1</c:v>
                </c:pt>
                <c:pt idx="62">
                  <c:v>1010.3</c:v>
                </c:pt>
                <c:pt idx="63">
                  <c:v>1011.1</c:v>
                </c:pt>
                <c:pt idx="64">
                  <c:v>1011.3</c:v>
                </c:pt>
                <c:pt idx="65">
                  <c:v>1011.6</c:v>
                </c:pt>
                <c:pt idx="66">
                  <c:v>1012.1</c:v>
                </c:pt>
                <c:pt idx="67">
                  <c:v>1012.4</c:v>
                </c:pt>
                <c:pt idx="68">
                  <c:v>1012.6</c:v>
                </c:pt>
                <c:pt idx="69">
                  <c:v>1012.9</c:v>
                </c:pt>
                <c:pt idx="70">
                  <c:v>1013</c:v>
                </c:pt>
                <c:pt idx="71">
                  <c:v>1013.2</c:v>
                </c:pt>
                <c:pt idx="72">
                  <c:v>1013.5</c:v>
                </c:pt>
                <c:pt idx="73">
                  <c:v>1013.5</c:v>
                </c:pt>
                <c:pt idx="74">
                  <c:v>1013.5</c:v>
                </c:pt>
                <c:pt idx="75">
                  <c:v>1013.4</c:v>
                </c:pt>
                <c:pt idx="76">
                  <c:v>1013.7</c:v>
                </c:pt>
                <c:pt idx="77">
                  <c:v>1013.3</c:v>
                </c:pt>
                <c:pt idx="78">
                  <c:v>1012.8</c:v>
                </c:pt>
                <c:pt idx="79">
                  <c:v>1012.7</c:v>
                </c:pt>
                <c:pt idx="80">
                  <c:v>1012.3</c:v>
                </c:pt>
                <c:pt idx="81">
                  <c:v>1012.1</c:v>
                </c:pt>
                <c:pt idx="82">
                  <c:v>1011.8</c:v>
                </c:pt>
                <c:pt idx="83">
                  <c:v>1011.5</c:v>
                </c:pt>
                <c:pt idx="84">
                  <c:v>1011.5</c:v>
                </c:pt>
                <c:pt idx="85">
                  <c:v>1011.4</c:v>
                </c:pt>
                <c:pt idx="86">
                  <c:v>1011.6</c:v>
                </c:pt>
                <c:pt idx="87">
                  <c:v>1011.8</c:v>
                </c:pt>
                <c:pt idx="88">
                  <c:v>1011.9</c:v>
                </c:pt>
                <c:pt idx="89">
                  <c:v>1012</c:v>
                </c:pt>
                <c:pt idx="90">
                  <c:v>1012.4</c:v>
                </c:pt>
                <c:pt idx="91">
                  <c:v>1012.8</c:v>
                </c:pt>
                <c:pt idx="92">
                  <c:v>1013</c:v>
                </c:pt>
                <c:pt idx="93">
                  <c:v>1013.1</c:v>
                </c:pt>
                <c:pt idx="94">
                  <c:v>1013.3</c:v>
                </c:pt>
                <c:pt idx="95">
                  <c:v>1013.6</c:v>
                </c:pt>
                <c:pt idx="96">
                  <c:v>1013.6</c:v>
                </c:pt>
                <c:pt idx="97">
                  <c:v>1013.5</c:v>
                </c:pt>
                <c:pt idx="98">
                  <c:v>1013.4</c:v>
                </c:pt>
                <c:pt idx="99">
                  <c:v>1013.1</c:v>
                </c:pt>
                <c:pt idx="100">
                  <c:v>1012.6</c:v>
                </c:pt>
                <c:pt idx="101">
                  <c:v>1012.3</c:v>
                </c:pt>
                <c:pt idx="102">
                  <c:v>1012</c:v>
                </c:pt>
                <c:pt idx="103">
                  <c:v>1012</c:v>
                </c:pt>
                <c:pt idx="104">
                  <c:v>1011.6</c:v>
                </c:pt>
                <c:pt idx="105">
                  <c:v>1011.5</c:v>
                </c:pt>
                <c:pt idx="106">
                  <c:v>1011.3</c:v>
                </c:pt>
                <c:pt idx="107">
                  <c:v>1011.2</c:v>
                </c:pt>
                <c:pt idx="108">
                  <c:v>1011.3</c:v>
                </c:pt>
                <c:pt idx="109">
                  <c:v>1011.1</c:v>
                </c:pt>
                <c:pt idx="110">
                  <c:v>1011.3</c:v>
                </c:pt>
                <c:pt idx="111">
                  <c:v>1011.4</c:v>
                </c:pt>
                <c:pt idx="112">
                  <c:v>1011.6</c:v>
                </c:pt>
                <c:pt idx="113">
                  <c:v>1011.8</c:v>
                </c:pt>
                <c:pt idx="114">
                  <c:v>1012.1</c:v>
                </c:pt>
                <c:pt idx="115">
                  <c:v>1012.4</c:v>
                </c:pt>
                <c:pt idx="116">
                  <c:v>1012.5</c:v>
                </c:pt>
                <c:pt idx="117">
                  <c:v>1012.5</c:v>
                </c:pt>
                <c:pt idx="118">
                  <c:v>1012.6</c:v>
                </c:pt>
                <c:pt idx="119">
                  <c:v>1012.6</c:v>
                </c:pt>
                <c:pt idx="120">
                  <c:v>1012.8</c:v>
                </c:pt>
                <c:pt idx="121">
                  <c:v>1012.4</c:v>
                </c:pt>
                <c:pt idx="122">
                  <c:v>1012.1</c:v>
                </c:pt>
                <c:pt idx="123">
                  <c:v>1012</c:v>
                </c:pt>
                <c:pt idx="124">
                  <c:v>1011.6</c:v>
                </c:pt>
                <c:pt idx="125">
                  <c:v>1011.4</c:v>
                </c:pt>
                <c:pt idx="126">
                  <c:v>1011.2</c:v>
                </c:pt>
                <c:pt idx="127">
                  <c:v>1010.9</c:v>
                </c:pt>
                <c:pt idx="128">
                  <c:v>1010.6</c:v>
                </c:pt>
                <c:pt idx="129">
                  <c:v>1010.5</c:v>
                </c:pt>
                <c:pt idx="130">
                  <c:v>1010.5</c:v>
                </c:pt>
                <c:pt idx="131">
                  <c:v>1010.4</c:v>
                </c:pt>
                <c:pt idx="132">
                  <c:v>1010.1</c:v>
                </c:pt>
                <c:pt idx="133">
                  <c:v>1010</c:v>
                </c:pt>
                <c:pt idx="134">
                  <c:v>1009.8</c:v>
                </c:pt>
                <c:pt idx="135">
                  <c:v>1009.8</c:v>
                </c:pt>
                <c:pt idx="136">
                  <c:v>1009.9</c:v>
                </c:pt>
                <c:pt idx="137">
                  <c:v>1010</c:v>
                </c:pt>
                <c:pt idx="138">
                  <c:v>1010.1</c:v>
                </c:pt>
                <c:pt idx="139">
                  <c:v>1010.2</c:v>
                </c:pt>
                <c:pt idx="140">
                  <c:v>1010.4</c:v>
                </c:pt>
                <c:pt idx="141">
                  <c:v>1010.5</c:v>
                </c:pt>
                <c:pt idx="142">
                  <c:v>1010.8</c:v>
                </c:pt>
                <c:pt idx="143">
                  <c:v>1011.1</c:v>
                </c:pt>
                <c:pt idx="144">
                  <c:v>1011.3</c:v>
                </c:pt>
                <c:pt idx="145">
                  <c:v>1011.5</c:v>
                </c:pt>
                <c:pt idx="146">
                  <c:v>1011.9</c:v>
                </c:pt>
                <c:pt idx="147">
                  <c:v>1012.2</c:v>
                </c:pt>
                <c:pt idx="148">
                  <c:v>1012.2</c:v>
                </c:pt>
                <c:pt idx="149">
                  <c:v>1011.9</c:v>
                </c:pt>
                <c:pt idx="150">
                  <c:v>1011.5</c:v>
                </c:pt>
                <c:pt idx="151">
                  <c:v>1011.3</c:v>
                </c:pt>
                <c:pt idx="152">
                  <c:v>1011.2</c:v>
                </c:pt>
                <c:pt idx="153">
                  <c:v>1011</c:v>
                </c:pt>
                <c:pt idx="154">
                  <c:v>1010.5</c:v>
                </c:pt>
                <c:pt idx="155">
                  <c:v>1010</c:v>
                </c:pt>
                <c:pt idx="156">
                  <c:v>1009.8</c:v>
                </c:pt>
                <c:pt idx="157">
                  <c:v>1009.5</c:v>
                </c:pt>
                <c:pt idx="158">
                  <c:v>1009.3</c:v>
                </c:pt>
                <c:pt idx="159">
                  <c:v>1009.2</c:v>
                </c:pt>
                <c:pt idx="160">
                  <c:v>1009</c:v>
                </c:pt>
                <c:pt idx="161">
                  <c:v>1008.9</c:v>
                </c:pt>
                <c:pt idx="162">
                  <c:v>1008.8</c:v>
                </c:pt>
                <c:pt idx="163">
                  <c:v>1009.1</c:v>
                </c:pt>
                <c:pt idx="164">
                  <c:v>1009.3</c:v>
                </c:pt>
                <c:pt idx="165">
                  <c:v>1009.7</c:v>
                </c:pt>
                <c:pt idx="166">
                  <c:v>1010.2</c:v>
                </c:pt>
                <c:pt idx="167">
                  <c:v>1010.4</c:v>
                </c:pt>
                <c:pt idx="168">
                  <c:v>1010.7</c:v>
                </c:pt>
                <c:pt idx="169">
                  <c:v>1010.9</c:v>
                </c:pt>
                <c:pt idx="170">
                  <c:v>1010.8</c:v>
                </c:pt>
                <c:pt idx="171">
                  <c:v>1011.1</c:v>
                </c:pt>
                <c:pt idx="172">
                  <c:v>1011.3</c:v>
                </c:pt>
                <c:pt idx="173">
                  <c:v>1011.2</c:v>
                </c:pt>
                <c:pt idx="174">
                  <c:v>1011.2</c:v>
                </c:pt>
                <c:pt idx="175">
                  <c:v>1011.3</c:v>
                </c:pt>
                <c:pt idx="176">
                  <c:v>1010.8</c:v>
                </c:pt>
                <c:pt idx="177">
                  <c:v>1010.6</c:v>
                </c:pt>
                <c:pt idx="178">
                  <c:v>1010.3</c:v>
                </c:pt>
                <c:pt idx="179">
                  <c:v>1010</c:v>
                </c:pt>
                <c:pt idx="180">
                  <c:v>1009.7</c:v>
                </c:pt>
                <c:pt idx="181">
                  <c:v>1009.3</c:v>
                </c:pt>
                <c:pt idx="182">
                  <c:v>1009.2</c:v>
                </c:pt>
                <c:pt idx="183">
                  <c:v>1009.3</c:v>
                </c:pt>
                <c:pt idx="184">
                  <c:v>1009.3</c:v>
                </c:pt>
                <c:pt idx="185">
                  <c:v>1009.4</c:v>
                </c:pt>
                <c:pt idx="186">
                  <c:v>1010.5</c:v>
                </c:pt>
                <c:pt idx="187">
                  <c:v>1010.9</c:v>
                </c:pt>
                <c:pt idx="188">
                  <c:v>1011.2</c:v>
                </c:pt>
                <c:pt idx="189">
                  <c:v>1011.5</c:v>
                </c:pt>
                <c:pt idx="190">
                  <c:v>1011.6</c:v>
                </c:pt>
                <c:pt idx="191">
                  <c:v>1011.8</c:v>
                </c:pt>
                <c:pt idx="192">
                  <c:v>1011.9</c:v>
                </c:pt>
                <c:pt idx="193">
                  <c:v>1011.8</c:v>
                </c:pt>
                <c:pt idx="194">
                  <c:v>1011.9</c:v>
                </c:pt>
                <c:pt idx="195">
                  <c:v>1011.5</c:v>
                </c:pt>
                <c:pt idx="196">
                  <c:v>1011.3</c:v>
                </c:pt>
                <c:pt idx="197">
                  <c:v>1011.1</c:v>
                </c:pt>
                <c:pt idx="198">
                  <c:v>1010.9</c:v>
                </c:pt>
                <c:pt idx="199">
                  <c:v>1010.3</c:v>
                </c:pt>
                <c:pt idx="200">
                  <c:v>1010.1</c:v>
                </c:pt>
                <c:pt idx="201">
                  <c:v>1010</c:v>
                </c:pt>
                <c:pt idx="202">
                  <c:v>1009.8</c:v>
                </c:pt>
                <c:pt idx="203">
                  <c:v>1009.9</c:v>
                </c:pt>
                <c:pt idx="204">
                  <c:v>1009.8</c:v>
                </c:pt>
                <c:pt idx="205">
                  <c:v>1010</c:v>
                </c:pt>
                <c:pt idx="206">
                  <c:v>1010.4</c:v>
                </c:pt>
                <c:pt idx="207">
                  <c:v>1010.5</c:v>
                </c:pt>
                <c:pt idx="208">
                  <c:v>1010.8</c:v>
                </c:pt>
                <c:pt idx="209">
                  <c:v>1011.2</c:v>
                </c:pt>
                <c:pt idx="210">
                  <c:v>1011.5</c:v>
                </c:pt>
                <c:pt idx="211">
                  <c:v>1012.2</c:v>
                </c:pt>
                <c:pt idx="212">
                  <c:v>1012.5</c:v>
                </c:pt>
                <c:pt idx="213">
                  <c:v>1012.4</c:v>
                </c:pt>
                <c:pt idx="214">
                  <c:v>1012.5</c:v>
                </c:pt>
                <c:pt idx="215">
                  <c:v>1012.8</c:v>
                </c:pt>
                <c:pt idx="216">
                  <c:v>1013</c:v>
                </c:pt>
                <c:pt idx="217">
                  <c:v>1013.1</c:v>
                </c:pt>
                <c:pt idx="218">
                  <c:v>1013.3</c:v>
                </c:pt>
                <c:pt idx="219">
                  <c:v>1013</c:v>
                </c:pt>
                <c:pt idx="220">
                  <c:v>1013.1</c:v>
                </c:pt>
                <c:pt idx="221">
                  <c:v>1013.2</c:v>
                </c:pt>
                <c:pt idx="222">
                  <c:v>1012.9</c:v>
                </c:pt>
                <c:pt idx="223">
                  <c:v>1013</c:v>
                </c:pt>
                <c:pt idx="224">
                  <c:v>1012.9</c:v>
                </c:pt>
                <c:pt idx="225">
                  <c:v>1012.5</c:v>
                </c:pt>
                <c:pt idx="226">
                  <c:v>1012.1</c:v>
                </c:pt>
                <c:pt idx="227">
                  <c:v>1011.9</c:v>
                </c:pt>
                <c:pt idx="228">
                  <c:v>1011.6</c:v>
                </c:pt>
                <c:pt idx="229">
                  <c:v>1011.1</c:v>
                </c:pt>
                <c:pt idx="230">
                  <c:v>1010.7</c:v>
                </c:pt>
                <c:pt idx="231">
                  <c:v>1010.4</c:v>
                </c:pt>
                <c:pt idx="232">
                  <c:v>1010.3</c:v>
                </c:pt>
                <c:pt idx="233">
                  <c:v>1010.3</c:v>
                </c:pt>
                <c:pt idx="234">
                  <c:v>1010.3</c:v>
                </c:pt>
                <c:pt idx="235">
                  <c:v>1010.4</c:v>
                </c:pt>
                <c:pt idx="236">
                  <c:v>1010.6</c:v>
                </c:pt>
                <c:pt idx="237">
                  <c:v>1010.6</c:v>
                </c:pt>
                <c:pt idx="238">
                  <c:v>1010.6</c:v>
                </c:pt>
                <c:pt idx="239">
                  <c:v>1010.9</c:v>
                </c:pt>
                <c:pt idx="240">
                  <c:v>1011.1</c:v>
                </c:pt>
                <c:pt idx="241">
                  <c:v>1011.4</c:v>
                </c:pt>
                <c:pt idx="242">
                  <c:v>1011.8</c:v>
                </c:pt>
                <c:pt idx="243">
                  <c:v>1012.1</c:v>
                </c:pt>
                <c:pt idx="244">
                  <c:v>1012</c:v>
                </c:pt>
                <c:pt idx="245">
                  <c:v>1011.8</c:v>
                </c:pt>
                <c:pt idx="246">
                  <c:v>1012</c:v>
                </c:pt>
                <c:pt idx="247">
                  <c:v>1011.8</c:v>
                </c:pt>
                <c:pt idx="248">
                  <c:v>1011.9</c:v>
                </c:pt>
                <c:pt idx="249">
                  <c:v>1011.8</c:v>
                </c:pt>
                <c:pt idx="250">
                  <c:v>1011.6</c:v>
                </c:pt>
                <c:pt idx="251">
                  <c:v>1011.4</c:v>
                </c:pt>
                <c:pt idx="252">
                  <c:v>1011.3</c:v>
                </c:pt>
                <c:pt idx="253">
                  <c:v>1011</c:v>
                </c:pt>
                <c:pt idx="254">
                  <c:v>1010.6</c:v>
                </c:pt>
                <c:pt idx="255">
                  <c:v>1010.1</c:v>
                </c:pt>
                <c:pt idx="256">
                  <c:v>1009.8</c:v>
                </c:pt>
                <c:pt idx="257">
                  <c:v>1009.6</c:v>
                </c:pt>
                <c:pt idx="258">
                  <c:v>1009.6</c:v>
                </c:pt>
                <c:pt idx="259">
                  <c:v>1009.4</c:v>
                </c:pt>
                <c:pt idx="260">
                  <c:v>1009.6</c:v>
                </c:pt>
                <c:pt idx="261">
                  <c:v>1009.5</c:v>
                </c:pt>
                <c:pt idx="262">
                  <c:v>1009.8</c:v>
                </c:pt>
                <c:pt idx="263">
                  <c:v>1009.9</c:v>
                </c:pt>
                <c:pt idx="264">
                  <c:v>1010.4</c:v>
                </c:pt>
                <c:pt idx="265">
                  <c:v>1010.7</c:v>
                </c:pt>
                <c:pt idx="266">
                  <c:v>1011</c:v>
                </c:pt>
                <c:pt idx="267">
                  <c:v>1011.4</c:v>
                </c:pt>
                <c:pt idx="268">
                  <c:v>1011.5</c:v>
                </c:pt>
                <c:pt idx="269">
                  <c:v>1011.8</c:v>
                </c:pt>
                <c:pt idx="270">
                  <c:v>1011.8</c:v>
                </c:pt>
                <c:pt idx="271">
                  <c:v>1011.9</c:v>
                </c:pt>
                <c:pt idx="272">
                  <c:v>1011.9</c:v>
                </c:pt>
                <c:pt idx="273">
                  <c:v>1011.5</c:v>
                </c:pt>
                <c:pt idx="274">
                  <c:v>1011.2</c:v>
                </c:pt>
                <c:pt idx="275">
                  <c:v>1011</c:v>
                </c:pt>
                <c:pt idx="276">
                  <c:v>1010.8</c:v>
                </c:pt>
                <c:pt idx="277">
                  <c:v>1010.3</c:v>
                </c:pt>
                <c:pt idx="278">
                  <c:v>1010</c:v>
                </c:pt>
                <c:pt idx="279">
                  <c:v>1009.5</c:v>
                </c:pt>
                <c:pt idx="280">
                  <c:v>1009.2</c:v>
                </c:pt>
                <c:pt idx="281">
                  <c:v>1008.9</c:v>
                </c:pt>
                <c:pt idx="282">
                  <c:v>1008.7</c:v>
                </c:pt>
                <c:pt idx="283">
                  <c:v>1008.5</c:v>
                </c:pt>
                <c:pt idx="284">
                  <c:v>1008.6</c:v>
                </c:pt>
                <c:pt idx="285">
                  <c:v>1008.8</c:v>
                </c:pt>
                <c:pt idx="286">
                  <c:v>1008.9</c:v>
                </c:pt>
                <c:pt idx="287">
                  <c:v>1009.1</c:v>
                </c:pt>
                <c:pt idx="288">
                  <c:v>1009.3</c:v>
                </c:pt>
                <c:pt idx="289">
                  <c:v>1009.4</c:v>
                </c:pt>
                <c:pt idx="290">
                  <c:v>1009.6</c:v>
                </c:pt>
                <c:pt idx="291">
                  <c:v>1009.6</c:v>
                </c:pt>
                <c:pt idx="292">
                  <c:v>1010</c:v>
                </c:pt>
                <c:pt idx="293">
                  <c:v>1010.4</c:v>
                </c:pt>
                <c:pt idx="294">
                  <c:v>1010.4</c:v>
                </c:pt>
                <c:pt idx="295">
                  <c:v>1010.4</c:v>
                </c:pt>
                <c:pt idx="296">
                  <c:v>1010.5</c:v>
                </c:pt>
                <c:pt idx="297">
                  <c:v>1010.3</c:v>
                </c:pt>
                <c:pt idx="298">
                  <c:v>1010.3</c:v>
                </c:pt>
                <c:pt idx="299">
                  <c:v>1010.3</c:v>
                </c:pt>
                <c:pt idx="300">
                  <c:v>1009.9</c:v>
                </c:pt>
                <c:pt idx="301">
                  <c:v>1009.8</c:v>
                </c:pt>
                <c:pt idx="302">
                  <c:v>1009.4</c:v>
                </c:pt>
                <c:pt idx="303">
                  <c:v>1009.3</c:v>
                </c:pt>
                <c:pt idx="304">
                  <c:v>1008.9</c:v>
                </c:pt>
                <c:pt idx="305">
                  <c:v>1008.4</c:v>
                </c:pt>
                <c:pt idx="306">
                  <c:v>1008.3</c:v>
                </c:pt>
                <c:pt idx="307">
                  <c:v>1008.2</c:v>
                </c:pt>
                <c:pt idx="308">
                  <c:v>1007.9</c:v>
                </c:pt>
                <c:pt idx="309">
                  <c:v>1007.8</c:v>
                </c:pt>
                <c:pt idx="310">
                  <c:v>1007.9</c:v>
                </c:pt>
                <c:pt idx="311">
                  <c:v>1007.7</c:v>
                </c:pt>
                <c:pt idx="312">
                  <c:v>1007.6</c:v>
                </c:pt>
                <c:pt idx="313">
                  <c:v>1007.6</c:v>
                </c:pt>
                <c:pt idx="314">
                  <c:v>1007.4</c:v>
                </c:pt>
                <c:pt idx="315">
                  <c:v>1007.6</c:v>
                </c:pt>
                <c:pt idx="316">
                  <c:v>1007.8</c:v>
                </c:pt>
                <c:pt idx="317">
                  <c:v>1008.1</c:v>
                </c:pt>
                <c:pt idx="318">
                  <c:v>1008.2</c:v>
                </c:pt>
                <c:pt idx="319">
                  <c:v>1008.4</c:v>
                </c:pt>
                <c:pt idx="320">
                  <c:v>1008.5</c:v>
                </c:pt>
                <c:pt idx="321">
                  <c:v>1008.7</c:v>
                </c:pt>
                <c:pt idx="322">
                  <c:v>1008.6</c:v>
                </c:pt>
                <c:pt idx="323">
                  <c:v>1008.6</c:v>
                </c:pt>
                <c:pt idx="324">
                  <c:v>1008.7</c:v>
                </c:pt>
                <c:pt idx="325">
                  <c:v>1008.6</c:v>
                </c:pt>
                <c:pt idx="326">
                  <c:v>1008.6</c:v>
                </c:pt>
                <c:pt idx="327">
                  <c:v>1008.6</c:v>
                </c:pt>
                <c:pt idx="328">
                  <c:v>1008.9</c:v>
                </c:pt>
                <c:pt idx="329">
                  <c:v>1008.5</c:v>
                </c:pt>
                <c:pt idx="330">
                  <c:v>1008.3</c:v>
                </c:pt>
                <c:pt idx="331">
                  <c:v>1008.3</c:v>
                </c:pt>
                <c:pt idx="332">
                  <c:v>1008.7</c:v>
                </c:pt>
                <c:pt idx="333">
                  <c:v>1008.3</c:v>
                </c:pt>
                <c:pt idx="334">
                  <c:v>1008.1</c:v>
                </c:pt>
                <c:pt idx="335">
                  <c:v>1007.5</c:v>
                </c:pt>
                <c:pt idx="336">
                  <c:v>1007.2</c:v>
                </c:pt>
                <c:pt idx="337">
                  <c:v>1007.1</c:v>
                </c:pt>
                <c:pt idx="338">
                  <c:v>1007.1</c:v>
                </c:pt>
                <c:pt idx="339">
                  <c:v>1006.9</c:v>
                </c:pt>
                <c:pt idx="340">
                  <c:v>1006.3</c:v>
                </c:pt>
                <c:pt idx="341">
                  <c:v>1006.2</c:v>
                </c:pt>
                <c:pt idx="342">
                  <c:v>1005.9</c:v>
                </c:pt>
                <c:pt idx="343">
                  <c:v>1005.9</c:v>
                </c:pt>
                <c:pt idx="344">
                  <c:v>1005.8</c:v>
                </c:pt>
                <c:pt idx="345">
                  <c:v>1005.8</c:v>
                </c:pt>
                <c:pt idx="346">
                  <c:v>1005.6</c:v>
                </c:pt>
                <c:pt idx="347">
                  <c:v>1006</c:v>
                </c:pt>
                <c:pt idx="348">
                  <c:v>1005.6</c:v>
                </c:pt>
                <c:pt idx="349">
                  <c:v>1005.6</c:v>
                </c:pt>
                <c:pt idx="350">
                  <c:v>1005.9</c:v>
                </c:pt>
                <c:pt idx="351">
                  <c:v>1006.4</c:v>
                </c:pt>
                <c:pt idx="352">
                  <c:v>1006.9</c:v>
                </c:pt>
                <c:pt idx="353">
                  <c:v>1007.1</c:v>
                </c:pt>
                <c:pt idx="354">
                  <c:v>1007.1</c:v>
                </c:pt>
                <c:pt idx="355">
                  <c:v>1007.3</c:v>
                </c:pt>
                <c:pt idx="356">
                  <c:v>1007.5</c:v>
                </c:pt>
                <c:pt idx="357">
                  <c:v>1007.8</c:v>
                </c:pt>
                <c:pt idx="358">
                  <c:v>1007.9</c:v>
                </c:pt>
                <c:pt idx="359">
                  <c:v>1008</c:v>
                </c:pt>
                <c:pt idx="360">
                  <c:v>1008</c:v>
                </c:pt>
                <c:pt idx="361">
                  <c:v>1008</c:v>
                </c:pt>
                <c:pt idx="362">
                  <c:v>1007.7</c:v>
                </c:pt>
                <c:pt idx="363">
                  <c:v>1007.3</c:v>
                </c:pt>
                <c:pt idx="364">
                  <c:v>1007.3</c:v>
                </c:pt>
                <c:pt idx="365">
                  <c:v>1007.2</c:v>
                </c:pt>
                <c:pt idx="366">
                  <c:v>1007</c:v>
                </c:pt>
                <c:pt idx="367">
                  <c:v>1006.6</c:v>
                </c:pt>
                <c:pt idx="368">
                  <c:v>1006.4</c:v>
                </c:pt>
                <c:pt idx="369">
                  <c:v>1005.9</c:v>
                </c:pt>
                <c:pt idx="370">
                  <c:v>1005.6</c:v>
                </c:pt>
                <c:pt idx="371">
                  <c:v>1005.4</c:v>
                </c:pt>
                <c:pt idx="372">
                  <c:v>1005.5</c:v>
                </c:pt>
                <c:pt idx="373">
                  <c:v>1004.9</c:v>
                </c:pt>
                <c:pt idx="374">
                  <c:v>1004.8</c:v>
                </c:pt>
                <c:pt idx="375">
                  <c:v>1004.7</c:v>
                </c:pt>
                <c:pt idx="376">
                  <c:v>1004.4</c:v>
                </c:pt>
                <c:pt idx="377">
                  <c:v>1004.7</c:v>
                </c:pt>
                <c:pt idx="378">
                  <c:v>1005.2</c:v>
                </c:pt>
                <c:pt idx="379">
                  <c:v>1005.3</c:v>
                </c:pt>
                <c:pt idx="380">
                  <c:v>1005.3</c:v>
                </c:pt>
                <c:pt idx="381">
                  <c:v>1005.4</c:v>
                </c:pt>
                <c:pt idx="382">
                  <c:v>1005.9</c:v>
                </c:pt>
                <c:pt idx="383">
                  <c:v>1005.8</c:v>
                </c:pt>
                <c:pt idx="384">
                  <c:v>1005.7</c:v>
                </c:pt>
                <c:pt idx="385">
                  <c:v>1006.1</c:v>
                </c:pt>
                <c:pt idx="386">
                  <c:v>1006.1</c:v>
                </c:pt>
                <c:pt idx="387">
                  <c:v>1006.2</c:v>
                </c:pt>
                <c:pt idx="388">
                  <c:v>1006.5</c:v>
                </c:pt>
                <c:pt idx="389">
                  <c:v>1006.4</c:v>
                </c:pt>
                <c:pt idx="390">
                  <c:v>1006</c:v>
                </c:pt>
                <c:pt idx="391">
                  <c:v>1005.8</c:v>
                </c:pt>
                <c:pt idx="392">
                  <c:v>1005.2</c:v>
                </c:pt>
                <c:pt idx="393">
                  <c:v>1005</c:v>
                </c:pt>
                <c:pt idx="394">
                  <c:v>1004.7</c:v>
                </c:pt>
                <c:pt idx="395">
                  <c:v>1004.4</c:v>
                </c:pt>
                <c:pt idx="396">
                  <c:v>1004</c:v>
                </c:pt>
                <c:pt idx="397">
                  <c:v>1004</c:v>
                </c:pt>
                <c:pt idx="398">
                  <c:v>1003.8</c:v>
                </c:pt>
                <c:pt idx="399">
                  <c:v>1003.3</c:v>
                </c:pt>
                <c:pt idx="400">
                  <c:v>1003.3</c:v>
                </c:pt>
                <c:pt idx="401">
                  <c:v>1003.1</c:v>
                </c:pt>
                <c:pt idx="402">
                  <c:v>1002.6</c:v>
                </c:pt>
                <c:pt idx="403">
                  <c:v>1002.3</c:v>
                </c:pt>
                <c:pt idx="404">
                  <c:v>1002.5</c:v>
                </c:pt>
                <c:pt idx="405">
                  <c:v>1002.4</c:v>
                </c:pt>
                <c:pt idx="406">
                  <c:v>1002.4</c:v>
                </c:pt>
                <c:pt idx="407">
                  <c:v>1002.4</c:v>
                </c:pt>
                <c:pt idx="408">
                  <c:v>1002.3</c:v>
                </c:pt>
                <c:pt idx="409">
                  <c:v>1002.3</c:v>
                </c:pt>
                <c:pt idx="410">
                  <c:v>1002</c:v>
                </c:pt>
                <c:pt idx="411">
                  <c:v>1002</c:v>
                </c:pt>
                <c:pt idx="412">
                  <c:v>1002</c:v>
                </c:pt>
                <c:pt idx="413">
                  <c:v>1002.1</c:v>
                </c:pt>
                <c:pt idx="414">
                  <c:v>1002</c:v>
                </c:pt>
                <c:pt idx="415">
                  <c:v>1002</c:v>
                </c:pt>
                <c:pt idx="416">
                  <c:v>1002.4</c:v>
                </c:pt>
                <c:pt idx="417">
                  <c:v>1002.4</c:v>
                </c:pt>
                <c:pt idx="418">
                  <c:v>1002.4</c:v>
                </c:pt>
                <c:pt idx="419">
                  <c:v>1002.4</c:v>
                </c:pt>
                <c:pt idx="420">
                  <c:v>1002.5</c:v>
                </c:pt>
                <c:pt idx="421">
                  <c:v>1002.8</c:v>
                </c:pt>
                <c:pt idx="422">
                  <c:v>1002.8</c:v>
                </c:pt>
                <c:pt idx="423">
                  <c:v>1002.8</c:v>
                </c:pt>
                <c:pt idx="424">
                  <c:v>1002.1</c:v>
                </c:pt>
                <c:pt idx="425">
                  <c:v>1002.3</c:v>
                </c:pt>
                <c:pt idx="426">
                  <c:v>1002.3</c:v>
                </c:pt>
                <c:pt idx="427">
                  <c:v>1002.4</c:v>
                </c:pt>
                <c:pt idx="428">
                  <c:v>1002.4</c:v>
                </c:pt>
                <c:pt idx="429">
                  <c:v>1001.8</c:v>
                </c:pt>
                <c:pt idx="430">
                  <c:v>1001.6</c:v>
                </c:pt>
                <c:pt idx="431">
                  <c:v>1001.6</c:v>
                </c:pt>
                <c:pt idx="432">
                  <c:v>1001.4</c:v>
                </c:pt>
                <c:pt idx="433">
                  <c:v>1001.5</c:v>
                </c:pt>
                <c:pt idx="434">
                  <c:v>1001.1</c:v>
                </c:pt>
                <c:pt idx="435">
                  <c:v>1001.4</c:v>
                </c:pt>
                <c:pt idx="436">
                  <c:v>1001.2</c:v>
                </c:pt>
                <c:pt idx="437">
                  <c:v>1000.8</c:v>
                </c:pt>
                <c:pt idx="438">
                  <c:v>1000.7</c:v>
                </c:pt>
                <c:pt idx="439">
                  <c:v>1000.3</c:v>
                </c:pt>
                <c:pt idx="440">
                  <c:v>999.4</c:v>
                </c:pt>
                <c:pt idx="441">
                  <c:v>999.5</c:v>
                </c:pt>
                <c:pt idx="442">
                  <c:v>999</c:v>
                </c:pt>
                <c:pt idx="443">
                  <c:v>997.7</c:v>
                </c:pt>
                <c:pt idx="444">
                  <c:v>998</c:v>
                </c:pt>
                <c:pt idx="445">
                  <c:v>997.8</c:v>
                </c:pt>
                <c:pt idx="446">
                  <c:v>997.8</c:v>
                </c:pt>
                <c:pt idx="447">
                  <c:v>997.8</c:v>
                </c:pt>
                <c:pt idx="448">
                  <c:v>997.3</c:v>
                </c:pt>
                <c:pt idx="449">
                  <c:v>997.5</c:v>
                </c:pt>
                <c:pt idx="450">
                  <c:v>997</c:v>
                </c:pt>
                <c:pt idx="451">
                  <c:v>997</c:v>
                </c:pt>
                <c:pt idx="452">
                  <c:v>997.1</c:v>
                </c:pt>
                <c:pt idx="453">
                  <c:v>997.2</c:v>
                </c:pt>
                <c:pt idx="455">
                  <c:v>996.7</c:v>
                </c:pt>
                <c:pt idx="456">
                  <c:v>996</c:v>
                </c:pt>
                <c:pt idx="457">
                  <c:v>996.5</c:v>
                </c:pt>
                <c:pt idx="459">
                  <c:v>996.3</c:v>
                </c:pt>
                <c:pt idx="460">
                  <c:v>996.4</c:v>
                </c:pt>
                <c:pt idx="461">
                  <c:v>996.1</c:v>
                </c:pt>
                <c:pt idx="462">
                  <c:v>996.2</c:v>
                </c:pt>
                <c:pt idx="463">
                  <c:v>996.2</c:v>
                </c:pt>
                <c:pt idx="464">
                  <c:v>996</c:v>
                </c:pt>
                <c:pt idx="465">
                  <c:v>996.2</c:v>
                </c:pt>
                <c:pt idx="467">
                  <c:v>996.3</c:v>
                </c:pt>
                <c:pt idx="468">
                  <c:v>996.2</c:v>
                </c:pt>
                <c:pt idx="469">
                  <c:v>996.5</c:v>
                </c:pt>
                <c:pt idx="470">
                  <c:v>996.3</c:v>
                </c:pt>
                <c:pt idx="471">
                  <c:v>996.2</c:v>
                </c:pt>
                <c:pt idx="472">
                  <c:v>996</c:v>
                </c:pt>
                <c:pt idx="473">
                  <c:v>996.2</c:v>
                </c:pt>
                <c:pt idx="474">
                  <c:v>996.1</c:v>
                </c:pt>
                <c:pt idx="475">
                  <c:v>996</c:v>
                </c:pt>
                <c:pt idx="476">
                  <c:v>995.9</c:v>
                </c:pt>
                <c:pt idx="477">
                  <c:v>996</c:v>
                </c:pt>
                <c:pt idx="478">
                  <c:v>996</c:v>
                </c:pt>
                <c:pt idx="479">
                  <c:v>995.9</c:v>
                </c:pt>
                <c:pt idx="480">
                  <c:v>996</c:v>
                </c:pt>
                <c:pt idx="481">
                  <c:v>996.1</c:v>
                </c:pt>
                <c:pt idx="482">
                  <c:v>996.2</c:v>
                </c:pt>
                <c:pt idx="483">
                  <c:v>996.4</c:v>
                </c:pt>
                <c:pt idx="484">
                  <c:v>996.2</c:v>
                </c:pt>
                <c:pt idx="485">
                  <c:v>996.3</c:v>
                </c:pt>
                <c:pt idx="486">
                  <c:v>996.5</c:v>
                </c:pt>
                <c:pt idx="487">
                  <c:v>996.3</c:v>
                </c:pt>
                <c:pt idx="488">
                  <c:v>996</c:v>
                </c:pt>
                <c:pt idx="489">
                  <c:v>995.9</c:v>
                </c:pt>
                <c:pt idx="490">
                  <c:v>996.2</c:v>
                </c:pt>
                <c:pt idx="491">
                  <c:v>996.2</c:v>
                </c:pt>
                <c:pt idx="492">
                  <c:v>996.1</c:v>
                </c:pt>
                <c:pt idx="493">
                  <c:v>996</c:v>
                </c:pt>
                <c:pt idx="494">
                  <c:v>996.1</c:v>
                </c:pt>
                <c:pt idx="495">
                  <c:v>995.8</c:v>
                </c:pt>
                <c:pt idx="496">
                  <c:v>996.2</c:v>
                </c:pt>
                <c:pt idx="497">
                  <c:v>996.6</c:v>
                </c:pt>
                <c:pt idx="498">
                  <c:v>996.6</c:v>
                </c:pt>
                <c:pt idx="499">
                  <c:v>996.4</c:v>
                </c:pt>
                <c:pt idx="500">
                  <c:v>996.5</c:v>
                </c:pt>
                <c:pt idx="501">
                  <c:v>996.1</c:v>
                </c:pt>
                <c:pt idx="502">
                  <c:v>996.1</c:v>
                </c:pt>
                <c:pt idx="503">
                  <c:v>996.9</c:v>
                </c:pt>
                <c:pt idx="504">
                  <c:v>996.4</c:v>
                </c:pt>
                <c:pt idx="505">
                  <c:v>995.8</c:v>
                </c:pt>
                <c:pt idx="506">
                  <c:v>995.8</c:v>
                </c:pt>
                <c:pt idx="507">
                  <c:v>995.9</c:v>
                </c:pt>
                <c:pt idx="508">
                  <c:v>996.1</c:v>
                </c:pt>
                <c:pt idx="509">
                  <c:v>995.8</c:v>
                </c:pt>
                <c:pt idx="510">
                  <c:v>995.6</c:v>
                </c:pt>
                <c:pt idx="511">
                  <c:v>995.6</c:v>
                </c:pt>
                <c:pt idx="512">
                  <c:v>996.2</c:v>
                </c:pt>
                <c:pt idx="513">
                  <c:v>995.8</c:v>
                </c:pt>
                <c:pt idx="514">
                  <c:v>996.1</c:v>
                </c:pt>
                <c:pt idx="515">
                  <c:v>996.4</c:v>
                </c:pt>
                <c:pt idx="516">
                  <c:v>996</c:v>
                </c:pt>
                <c:pt idx="517">
                  <c:v>995.6</c:v>
                </c:pt>
                <c:pt idx="518">
                  <c:v>995.7</c:v>
                </c:pt>
                <c:pt idx="519">
                  <c:v>995.4</c:v>
                </c:pt>
                <c:pt idx="520">
                  <c:v>995.9</c:v>
                </c:pt>
                <c:pt idx="521">
                  <c:v>995.7</c:v>
                </c:pt>
                <c:pt idx="522">
                  <c:v>996.4</c:v>
                </c:pt>
                <c:pt idx="523">
                  <c:v>996</c:v>
                </c:pt>
                <c:pt idx="524">
                  <c:v>996</c:v>
                </c:pt>
                <c:pt idx="525">
                  <c:v>995.7</c:v>
                </c:pt>
                <c:pt idx="526">
                  <c:v>996.1</c:v>
                </c:pt>
                <c:pt idx="527">
                  <c:v>995.8</c:v>
                </c:pt>
                <c:pt idx="528">
                  <c:v>995.8</c:v>
                </c:pt>
                <c:pt idx="529">
                  <c:v>996.5</c:v>
                </c:pt>
                <c:pt idx="530">
                  <c:v>996.4</c:v>
                </c:pt>
                <c:pt idx="531">
                  <c:v>995.8</c:v>
                </c:pt>
                <c:pt idx="532">
                  <c:v>996.3</c:v>
                </c:pt>
                <c:pt idx="533">
                  <c:v>996.4</c:v>
                </c:pt>
                <c:pt idx="534">
                  <c:v>996</c:v>
                </c:pt>
                <c:pt idx="535">
                  <c:v>996</c:v>
                </c:pt>
                <c:pt idx="536">
                  <c:v>996.2</c:v>
                </c:pt>
                <c:pt idx="537">
                  <c:v>995.7</c:v>
                </c:pt>
                <c:pt idx="538">
                  <c:v>996.1</c:v>
                </c:pt>
                <c:pt idx="539">
                  <c:v>996.3</c:v>
                </c:pt>
                <c:pt idx="540">
                  <c:v>996.3</c:v>
                </c:pt>
                <c:pt idx="541">
                  <c:v>996.1</c:v>
                </c:pt>
                <c:pt idx="542">
                  <c:v>995.7</c:v>
                </c:pt>
                <c:pt idx="543">
                  <c:v>996.2</c:v>
                </c:pt>
                <c:pt idx="544">
                  <c:v>996.2</c:v>
                </c:pt>
                <c:pt idx="545">
                  <c:v>996</c:v>
                </c:pt>
                <c:pt idx="546">
                  <c:v>996</c:v>
                </c:pt>
                <c:pt idx="547">
                  <c:v>996</c:v>
                </c:pt>
                <c:pt idx="548">
                  <c:v>996.1</c:v>
                </c:pt>
                <c:pt idx="549">
                  <c:v>996.1</c:v>
                </c:pt>
                <c:pt idx="550">
                  <c:v>996.5</c:v>
                </c:pt>
                <c:pt idx="551">
                  <c:v>996</c:v>
                </c:pt>
                <c:pt idx="552">
                  <c:v>996</c:v>
                </c:pt>
                <c:pt idx="553">
                  <c:v>995.9</c:v>
                </c:pt>
                <c:pt idx="554">
                  <c:v>995.9</c:v>
                </c:pt>
                <c:pt idx="555">
                  <c:v>996.2</c:v>
                </c:pt>
                <c:pt idx="556">
                  <c:v>996.1</c:v>
                </c:pt>
                <c:pt idx="557">
                  <c:v>996.3</c:v>
                </c:pt>
                <c:pt idx="558">
                  <c:v>996.6</c:v>
                </c:pt>
                <c:pt idx="559">
                  <c:v>996.1</c:v>
                </c:pt>
                <c:pt idx="560">
                  <c:v>996</c:v>
                </c:pt>
                <c:pt idx="561">
                  <c:v>996.4</c:v>
                </c:pt>
                <c:pt idx="562">
                  <c:v>996.1</c:v>
                </c:pt>
                <c:pt idx="563">
                  <c:v>996</c:v>
                </c:pt>
                <c:pt idx="564">
                  <c:v>996.1</c:v>
                </c:pt>
                <c:pt idx="565">
                  <c:v>995.7</c:v>
                </c:pt>
                <c:pt idx="566">
                  <c:v>995.8</c:v>
                </c:pt>
                <c:pt idx="567">
                  <c:v>995.6</c:v>
                </c:pt>
                <c:pt idx="568">
                  <c:v>996.1</c:v>
                </c:pt>
                <c:pt idx="569">
                  <c:v>995.7</c:v>
                </c:pt>
                <c:pt idx="570">
                  <c:v>996.3</c:v>
                </c:pt>
                <c:pt idx="571">
                  <c:v>996.6</c:v>
                </c:pt>
                <c:pt idx="572">
                  <c:v>996.2</c:v>
                </c:pt>
                <c:pt idx="573">
                  <c:v>996.2</c:v>
                </c:pt>
                <c:pt idx="574">
                  <c:v>996.8</c:v>
                </c:pt>
                <c:pt idx="575">
                  <c:v>996.4</c:v>
                </c:pt>
                <c:pt idx="576">
                  <c:v>996.3</c:v>
                </c:pt>
                <c:pt idx="577">
                  <c:v>996.7</c:v>
                </c:pt>
                <c:pt idx="578">
                  <c:v>996.7</c:v>
                </c:pt>
                <c:pt idx="579">
                  <c:v>996.4</c:v>
                </c:pt>
                <c:pt idx="580">
                  <c:v>996.2</c:v>
                </c:pt>
                <c:pt idx="581">
                  <c:v>995.7</c:v>
                </c:pt>
                <c:pt idx="582">
                  <c:v>995.8</c:v>
                </c:pt>
                <c:pt idx="583">
                  <c:v>995.6</c:v>
                </c:pt>
                <c:pt idx="584">
                  <c:v>996</c:v>
                </c:pt>
                <c:pt idx="585">
                  <c:v>995.1</c:v>
                </c:pt>
                <c:pt idx="586">
                  <c:v>995</c:v>
                </c:pt>
                <c:pt idx="587">
                  <c:v>994.9</c:v>
                </c:pt>
                <c:pt idx="588">
                  <c:v>995</c:v>
                </c:pt>
                <c:pt idx="589">
                  <c:v>995</c:v>
                </c:pt>
                <c:pt idx="590">
                  <c:v>995.1</c:v>
                </c:pt>
                <c:pt idx="591">
                  <c:v>994.9</c:v>
                </c:pt>
                <c:pt idx="592">
                  <c:v>994.7</c:v>
                </c:pt>
                <c:pt idx="593">
                  <c:v>995.2</c:v>
                </c:pt>
                <c:pt idx="594">
                  <c:v>995.8</c:v>
                </c:pt>
                <c:pt idx="595">
                  <c:v>995.5</c:v>
                </c:pt>
                <c:pt idx="596">
                  <c:v>994.8</c:v>
                </c:pt>
                <c:pt idx="597">
                  <c:v>994.8</c:v>
                </c:pt>
                <c:pt idx="598">
                  <c:v>994.9</c:v>
                </c:pt>
                <c:pt idx="599">
                  <c:v>994.4</c:v>
                </c:pt>
                <c:pt idx="600">
                  <c:v>994.1</c:v>
                </c:pt>
                <c:pt idx="601">
                  <c:v>994.1</c:v>
                </c:pt>
                <c:pt idx="602">
                  <c:v>994</c:v>
                </c:pt>
                <c:pt idx="603">
                  <c:v>994.2</c:v>
                </c:pt>
                <c:pt idx="604">
                  <c:v>993.4</c:v>
                </c:pt>
                <c:pt idx="605">
                  <c:v>993.3</c:v>
                </c:pt>
                <c:pt idx="606">
                  <c:v>993.3</c:v>
                </c:pt>
                <c:pt idx="607">
                  <c:v>993.5</c:v>
                </c:pt>
                <c:pt idx="608">
                  <c:v>993.1</c:v>
                </c:pt>
                <c:pt idx="609">
                  <c:v>993</c:v>
                </c:pt>
                <c:pt idx="610">
                  <c:v>993.3</c:v>
                </c:pt>
                <c:pt idx="611">
                  <c:v>992.7</c:v>
                </c:pt>
                <c:pt idx="612">
                  <c:v>992.7</c:v>
                </c:pt>
                <c:pt idx="613">
                  <c:v>993.2</c:v>
                </c:pt>
                <c:pt idx="614">
                  <c:v>993.1</c:v>
                </c:pt>
                <c:pt idx="615">
                  <c:v>993.1</c:v>
                </c:pt>
                <c:pt idx="616">
                  <c:v>993.2</c:v>
                </c:pt>
                <c:pt idx="617">
                  <c:v>993</c:v>
                </c:pt>
                <c:pt idx="618">
                  <c:v>992.5</c:v>
                </c:pt>
                <c:pt idx="619">
                  <c:v>992.5</c:v>
                </c:pt>
                <c:pt idx="620">
                  <c:v>993.1</c:v>
                </c:pt>
                <c:pt idx="621">
                  <c:v>992.6</c:v>
                </c:pt>
                <c:pt idx="622">
                  <c:v>992.4</c:v>
                </c:pt>
                <c:pt idx="623">
                  <c:v>992.4</c:v>
                </c:pt>
                <c:pt idx="624">
                  <c:v>992.2</c:v>
                </c:pt>
                <c:pt idx="625">
                  <c:v>991.7</c:v>
                </c:pt>
                <c:pt idx="626">
                  <c:v>992.1</c:v>
                </c:pt>
                <c:pt idx="627">
                  <c:v>991.7</c:v>
                </c:pt>
                <c:pt idx="628">
                  <c:v>991.6</c:v>
                </c:pt>
                <c:pt idx="629">
                  <c:v>991.6</c:v>
                </c:pt>
                <c:pt idx="630">
                  <c:v>991.7</c:v>
                </c:pt>
                <c:pt idx="631">
                  <c:v>991.9</c:v>
                </c:pt>
                <c:pt idx="632">
                  <c:v>991.7</c:v>
                </c:pt>
                <c:pt idx="633">
                  <c:v>991.7</c:v>
                </c:pt>
                <c:pt idx="634">
                  <c:v>991.4</c:v>
                </c:pt>
                <c:pt idx="635">
                  <c:v>992</c:v>
                </c:pt>
                <c:pt idx="636">
                  <c:v>991.9</c:v>
                </c:pt>
                <c:pt idx="637">
                  <c:v>991.6</c:v>
                </c:pt>
                <c:pt idx="638">
                  <c:v>991.3</c:v>
                </c:pt>
                <c:pt idx="639">
                  <c:v>991.4</c:v>
                </c:pt>
                <c:pt idx="640">
                  <c:v>991.5</c:v>
                </c:pt>
                <c:pt idx="641">
                  <c:v>991.2</c:v>
                </c:pt>
                <c:pt idx="642">
                  <c:v>990.8</c:v>
                </c:pt>
                <c:pt idx="643">
                  <c:v>989.4</c:v>
                </c:pt>
                <c:pt idx="644">
                  <c:v>989.2</c:v>
                </c:pt>
                <c:pt idx="645">
                  <c:v>988.2</c:v>
                </c:pt>
                <c:pt idx="646">
                  <c:v>988.2</c:v>
                </c:pt>
                <c:pt idx="647">
                  <c:v>988.9</c:v>
                </c:pt>
                <c:pt idx="648">
                  <c:v>987.9</c:v>
                </c:pt>
                <c:pt idx="649">
                  <c:v>987.3</c:v>
                </c:pt>
                <c:pt idx="650">
                  <c:v>989.1</c:v>
                </c:pt>
                <c:pt idx="651">
                  <c:v>989.4</c:v>
                </c:pt>
                <c:pt idx="652">
                  <c:v>989.6</c:v>
                </c:pt>
                <c:pt idx="653">
                  <c:v>989.7</c:v>
                </c:pt>
                <c:pt idx="654">
                  <c:v>989.1</c:v>
                </c:pt>
                <c:pt idx="655">
                  <c:v>990.8</c:v>
                </c:pt>
                <c:pt idx="656">
                  <c:v>991</c:v>
                </c:pt>
                <c:pt idx="657">
                  <c:v>991.2</c:v>
                </c:pt>
                <c:pt idx="658">
                  <c:v>990.6</c:v>
                </c:pt>
                <c:pt idx="659">
                  <c:v>990</c:v>
                </c:pt>
                <c:pt idx="660">
                  <c:v>991</c:v>
                </c:pt>
                <c:pt idx="661">
                  <c:v>991.1</c:v>
                </c:pt>
                <c:pt idx="662">
                  <c:v>991.4</c:v>
                </c:pt>
                <c:pt idx="663">
                  <c:v>991.4</c:v>
                </c:pt>
                <c:pt idx="664">
                  <c:v>991.4</c:v>
                </c:pt>
                <c:pt idx="665">
                  <c:v>991.5</c:v>
                </c:pt>
                <c:pt idx="666">
                  <c:v>991.1</c:v>
                </c:pt>
                <c:pt idx="667">
                  <c:v>991.3</c:v>
                </c:pt>
                <c:pt idx="668">
                  <c:v>992</c:v>
                </c:pt>
                <c:pt idx="669">
                  <c:v>991.8</c:v>
                </c:pt>
                <c:pt idx="670">
                  <c:v>992</c:v>
                </c:pt>
                <c:pt idx="671">
                  <c:v>993.1</c:v>
                </c:pt>
                <c:pt idx="672">
                  <c:v>992.6</c:v>
                </c:pt>
                <c:pt idx="673">
                  <c:v>992.1</c:v>
                </c:pt>
                <c:pt idx="674">
                  <c:v>992.2</c:v>
                </c:pt>
                <c:pt idx="675">
                  <c:v>992.2</c:v>
                </c:pt>
                <c:pt idx="676">
                  <c:v>992.3</c:v>
                </c:pt>
                <c:pt idx="677">
                  <c:v>992.6</c:v>
                </c:pt>
                <c:pt idx="678">
                  <c:v>994.3</c:v>
                </c:pt>
                <c:pt idx="679">
                  <c:v>994.6</c:v>
                </c:pt>
                <c:pt idx="680">
                  <c:v>994.3</c:v>
                </c:pt>
                <c:pt idx="681">
                  <c:v>994.5</c:v>
                </c:pt>
                <c:pt idx="682">
                  <c:v>995.9</c:v>
                </c:pt>
                <c:pt idx="683">
                  <c:v>996.2</c:v>
                </c:pt>
                <c:pt idx="684">
                  <c:v>996.3</c:v>
                </c:pt>
                <c:pt idx="685">
                  <c:v>996.5</c:v>
                </c:pt>
                <c:pt idx="686">
                  <c:v>996.6</c:v>
                </c:pt>
                <c:pt idx="687">
                  <c:v>997</c:v>
                </c:pt>
                <c:pt idx="688">
                  <c:v>997.7</c:v>
                </c:pt>
                <c:pt idx="689">
                  <c:v>997.7</c:v>
                </c:pt>
                <c:pt idx="690">
                  <c:v>998</c:v>
                </c:pt>
                <c:pt idx="691">
                  <c:v>999</c:v>
                </c:pt>
                <c:pt idx="692">
                  <c:v>999.4</c:v>
                </c:pt>
                <c:pt idx="693">
                  <c:v>999.6</c:v>
                </c:pt>
                <c:pt idx="694">
                  <c:v>999.6</c:v>
                </c:pt>
                <c:pt idx="695">
                  <c:v>999.9</c:v>
                </c:pt>
                <c:pt idx="696">
                  <c:v>999.9</c:v>
                </c:pt>
                <c:pt idx="697">
                  <c:v>1000.2</c:v>
                </c:pt>
                <c:pt idx="698">
                  <c:v>1000</c:v>
                </c:pt>
                <c:pt idx="699">
                  <c:v>1000</c:v>
                </c:pt>
                <c:pt idx="700">
                  <c:v>1000.3</c:v>
                </c:pt>
                <c:pt idx="701">
                  <c:v>1000.2</c:v>
                </c:pt>
                <c:pt idx="702">
                  <c:v>999.9</c:v>
                </c:pt>
                <c:pt idx="703">
                  <c:v>1000</c:v>
                </c:pt>
                <c:pt idx="704">
                  <c:v>1000</c:v>
                </c:pt>
                <c:pt idx="705">
                  <c:v>1000.1</c:v>
                </c:pt>
                <c:pt idx="706">
                  <c:v>999.8</c:v>
                </c:pt>
                <c:pt idx="707">
                  <c:v>999.7</c:v>
                </c:pt>
                <c:pt idx="708">
                  <c:v>999.7</c:v>
                </c:pt>
                <c:pt idx="709">
                  <c:v>999.4</c:v>
                </c:pt>
                <c:pt idx="710">
                  <c:v>999.6</c:v>
                </c:pt>
                <c:pt idx="711">
                  <c:v>999.9</c:v>
                </c:pt>
                <c:pt idx="712">
                  <c:v>999.9</c:v>
                </c:pt>
                <c:pt idx="713">
                  <c:v>999.7</c:v>
                </c:pt>
                <c:pt idx="714">
                  <c:v>1000</c:v>
                </c:pt>
                <c:pt idx="715">
                  <c:v>1000</c:v>
                </c:pt>
                <c:pt idx="716">
                  <c:v>1000</c:v>
                </c:pt>
                <c:pt idx="717">
                  <c:v>1000.4</c:v>
                </c:pt>
                <c:pt idx="718">
                  <c:v>1000.4</c:v>
                </c:pt>
                <c:pt idx="719">
                  <c:v>1000.4</c:v>
                </c:pt>
                <c:pt idx="720">
                  <c:v>1000.6</c:v>
                </c:pt>
                <c:pt idx="721">
                  <c:v>1000.9</c:v>
                </c:pt>
                <c:pt idx="722">
                  <c:v>1001.3</c:v>
                </c:pt>
                <c:pt idx="723">
                  <c:v>1001.8</c:v>
                </c:pt>
                <c:pt idx="724">
                  <c:v>1002.1</c:v>
                </c:pt>
                <c:pt idx="725">
                  <c:v>1002.2</c:v>
                </c:pt>
                <c:pt idx="726">
                  <c:v>1003.2</c:v>
                </c:pt>
                <c:pt idx="727">
                  <c:v>1003.4</c:v>
                </c:pt>
                <c:pt idx="728">
                  <c:v>1003.7</c:v>
                </c:pt>
                <c:pt idx="729">
                  <c:v>1003.8</c:v>
                </c:pt>
                <c:pt idx="730">
                  <c:v>1003.7</c:v>
                </c:pt>
                <c:pt idx="731">
                  <c:v>1003.8</c:v>
                </c:pt>
                <c:pt idx="732">
                  <c:v>1003.7</c:v>
                </c:pt>
                <c:pt idx="733">
                  <c:v>1003.4</c:v>
                </c:pt>
                <c:pt idx="734">
                  <c:v>1003.2</c:v>
                </c:pt>
                <c:pt idx="735">
                  <c:v>1003</c:v>
                </c:pt>
                <c:pt idx="736">
                  <c:v>1002.7</c:v>
                </c:pt>
                <c:pt idx="737">
                  <c:v>1002.6</c:v>
                </c:pt>
                <c:pt idx="738">
                  <c:v>1002.6</c:v>
                </c:pt>
                <c:pt idx="739">
                  <c:v>1002.7</c:v>
                </c:pt>
                <c:pt idx="740">
                  <c:v>1002.6</c:v>
                </c:pt>
                <c:pt idx="741">
                  <c:v>1002.8</c:v>
                </c:pt>
                <c:pt idx="742">
                  <c:v>1002.9</c:v>
                </c:pt>
                <c:pt idx="743">
                  <c:v>1003</c:v>
                </c:pt>
                <c:pt idx="744">
                  <c:v>1003.3</c:v>
                </c:pt>
                <c:pt idx="745">
                  <c:v>1003.6</c:v>
                </c:pt>
                <c:pt idx="746">
                  <c:v>1004.1</c:v>
                </c:pt>
                <c:pt idx="747">
                  <c:v>1004.7</c:v>
                </c:pt>
                <c:pt idx="748">
                  <c:v>1005.2</c:v>
                </c:pt>
                <c:pt idx="749">
                  <c:v>1005.5</c:v>
                </c:pt>
                <c:pt idx="750">
                  <c:v>1005.9</c:v>
                </c:pt>
                <c:pt idx="751">
                  <c:v>1006.4</c:v>
                </c:pt>
                <c:pt idx="752">
                  <c:v>1006.6</c:v>
                </c:pt>
                <c:pt idx="753">
                  <c:v>1006.6</c:v>
                </c:pt>
                <c:pt idx="754">
                  <c:v>1006.7</c:v>
                </c:pt>
                <c:pt idx="755">
                  <c:v>1006.9</c:v>
                </c:pt>
                <c:pt idx="756">
                  <c:v>1006.9</c:v>
                </c:pt>
                <c:pt idx="757">
                  <c:v>1006.7</c:v>
                </c:pt>
                <c:pt idx="758">
                  <c:v>1006.5</c:v>
                </c:pt>
                <c:pt idx="759">
                  <c:v>1006.4</c:v>
                </c:pt>
                <c:pt idx="760">
                  <c:v>1006.4</c:v>
                </c:pt>
                <c:pt idx="761">
                  <c:v>1006.1</c:v>
                </c:pt>
                <c:pt idx="762">
                  <c:v>1005.8</c:v>
                </c:pt>
                <c:pt idx="763">
                  <c:v>1005.5</c:v>
                </c:pt>
                <c:pt idx="764">
                  <c:v>1005.5</c:v>
                </c:pt>
                <c:pt idx="765">
                  <c:v>1005.5</c:v>
                </c:pt>
                <c:pt idx="766">
                  <c:v>1005.7</c:v>
                </c:pt>
                <c:pt idx="767">
                  <c:v>1006.1</c:v>
                </c:pt>
                <c:pt idx="768">
                  <c:v>1006.4</c:v>
                </c:pt>
                <c:pt idx="769">
                  <c:v>1006.6</c:v>
                </c:pt>
                <c:pt idx="770">
                  <c:v>1006.9</c:v>
                </c:pt>
                <c:pt idx="771">
                  <c:v>1007.1</c:v>
                </c:pt>
                <c:pt idx="772">
                  <c:v>1007.3</c:v>
                </c:pt>
                <c:pt idx="773">
                  <c:v>1007.7</c:v>
                </c:pt>
                <c:pt idx="774">
                  <c:v>1007.9</c:v>
                </c:pt>
                <c:pt idx="775">
                  <c:v>1008</c:v>
                </c:pt>
                <c:pt idx="776">
                  <c:v>1008.2</c:v>
                </c:pt>
                <c:pt idx="777">
                  <c:v>1008.3</c:v>
                </c:pt>
                <c:pt idx="778">
                  <c:v>1008.3</c:v>
                </c:pt>
                <c:pt idx="779">
                  <c:v>1008.2</c:v>
                </c:pt>
                <c:pt idx="780">
                  <c:v>1008.2</c:v>
                </c:pt>
                <c:pt idx="781">
                  <c:v>1008</c:v>
                </c:pt>
                <c:pt idx="782">
                  <c:v>1007.9</c:v>
                </c:pt>
                <c:pt idx="783">
                  <c:v>1007.7</c:v>
                </c:pt>
                <c:pt idx="784">
                  <c:v>1007.4</c:v>
                </c:pt>
                <c:pt idx="785">
                  <c:v>1007.1</c:v>
                </c:pt>
                <c:pt idx="786">
                  <c:v>1007</c:v>
                </c:pt>
                <c:pt idx="787">
                  <c:v>1006.9</c:v>
                </c:pt>
                <c:pt idx="788">
                  <c:v>1006.8</c:v>
                </c:pt>
                <c:pt idx="789">
                  <c:v>1006.8</c:v>
                </c:pt>
                <c:pt idx="790">
                  <c:v>1007.1</c:v>
                </c:pt>
                <c:pt idx="791">
                  <c:v>1007.3</c:v>
                </c:pt>
                <c:pt idx="792">
                  <c:v>1007.8</c:v>
                </c:pt>
                <c:pt idx="793">
                  <c:v>1008</c:v>
                </c:pt>
                <c:pt idx="794">
                  <c:v>1008.4</c:v>
                </c:pt>
                <c:pt idx="795">
                  <c:v>1008.9</c:v>
                </c:pt>
                <c:pt idx="796">
                  <c:v>1009.2</c:v>
                </c:pt>
                <c:pt idx="797">
                  <c:v>1009.5</c:v>
                </c:pt>
                <c:pt idx="798">
                  <c:v>1009.7</c:v>
                </c:pt>
                <c:pt idx="799">
                  <c:v>1010.1</c:v>
                </c:pt>
                <c:pt idx="800">
                  <c:v>1010.3</c:v>
                </c:pt>
                <c:pt idx="801">
                  <c:v>1010.6</c:v>
                </c:pt>
                <c:pt idx="802">
                  <c:v>1010.7</c:v>
                </c:pt>
                <c:pt idx="803">
                  <c:v>1010.7</c:v>
                </c:pt>
                <c:pt idx="804">
                  <c:v>1010.7</c:v>
                </c:pt>
                <c:pt idx="805">
                  <c:v>1010.6</c:v>
                </c:pt>
                <c:pt idx="806">
                  <c:v>1010.3</c:v>
                </c:pt>
                <c:pt idx="807">
                  <c:v>1010.2</c:v>
                </c:pt>
                <c:pt idx="808">
                  <c:v>1010.1</c:v>
                </c:pt>
                <c:pt idx="809">
                  <c:v>1009.7</c:v>
                </c:pt>
                <c:pt idx="810">
                  <c:v>1009.4</c:v>
                </c:pt>
                <c:pt idx="811">
                  <c:v>1008.8</c:v>
                </c:pt>
                <c:pt idx="812">
                  <c:v>1008.8</c:v>
                </c:pt>
                <c:pt idx="813">
                  <c:v>1008.8</c:v>
                </c:pt>
                <c:pt idx="814">
                  <c:v>1008.9</c:v>
                </c:pt>
                <c:pt idx="815">
                  <c:v>1009.1</c:v>
                </c:pt>
                <c:pt idx="816">
                  <c:v>1009.4</c:v>
                </c:pt>
                <c:pt idx="817">
                  <c:v>1009.6</c:v>
                </c:pt>
                <c:pt idx="818">
                  <c:v>1009.7</c:v>
                </c:pt>
                <c:pt idx="819">
                  <c:v>1010.2</c:v>
                </c:pt>
                <c:pt idx="820">
                  <c:v>1010.7</c:v>
                </c:pt>
                <c:pt idx="821">
                  <c:v>1011</c:v>
                </c:pt>
                <c:pt idx="822">
                  <c:v>1011.3</c:v>
                </c:pt>
                <c:pt idx="823">
                  <c:v>1011.5</c:v>
                </c:pt>
                <c:pt idx="824">
                  <c:v>1011.8</c:v>
                </c:pt>
                <c:pt idx="825">
                  <c:v>1011.8</c:v>
                </c:pt>
                <c:pt idx="826">
                  <c:v>1011.8</c:v>
                </c:pt>
                <c:pt idx="827">
                  <c:v>1011.6</c:v>
                </c:pt>
                <c:pt idx="828">
                  <c:v>1011.5</c:v>
                </c:pt>
                <c:pt idx="829">
                  <c:v>1011.2</c:v>
                </c:pt>
                <c:pt idx="830">
                  <c:v>1011</c:v>
                </c:pt>
                <c:pt idx="831">
                  <c:v>1010.8</c:v>
                </c:pt>
                <c:pt idx="832">
                  <c:v>1010.7</c:v>
                </c:pt>
                <c:pt idx="833">
                  <c:v>1010.6</c:v>
                </c:pt>
                <c:pt idx="834">
                  <c:v>1010.5</c:v>
                </c:pt>
                <c:pt idx="835">
                  <c:v>1010.3</c:v>
                </c:pt>
                <c:pt idx="836">
                  <c:v>1010.3</c:v>
                </c:pt>
                <c:pt idx="837">
                  <c:v>1010.3</c:v>
                </c:pt>
                <c:pt idx="838">
                  <c:v>1010.3</c:v>
                </c:pt>
                <c:pt idx="839">
                  <c:v>1010.5</c:v>
                </c:pt>
                <c:pt idx="840">
                  <c:v>1010.9</c:v>
                </c:pt>
                <c:pt idx="841">
                  <c:v>1011.2</c:v>
                </c:pt>
                <c:pt idx="842">
                  <c:v>1011.4</c:v>
                </c:pt>
                <c:pt idx="843">
                  <c:v>1011.5</c:v>
                </c:pt>
                <c:pt idx="844">
                  <c:v>1011.7</c:v>
                </c:pt>
                <c:pt idx="845">
                  <c:v>1011.9</c:v>
                </c:pt>
                <c:pt idx="846">
                  <c:v>1011.9</c:v>
                </c:pt>
                <c:pt idx="847">
                  <c:v>1012.2</c:v>
                </c:pt>
                <c:pt idx="848">
                  <c:v>1012.3</c:v>
                </c:pt>
                <c:pt idx="849">
                  <c:v>1012.2</c:v>
                </c:pt>
                <c:pt idx="850">
                  <c:v>1012.3</c:v>
                </c:pt>
                <c:pt idx="851">
                  <c:v>1011.9</c:v>
                </c:pt>
                <c:pt idx="852">
                  <c:v>1011.6</c:v>
                </c:pt>
                <c:pt idx="853">
                  <c:v>1011.2</c:v>
                </c:pt>
                <c:pt idx="854">
                  <c:v>1010.8</c:v>
                </c:pt>
                <c:pt idx="855">
                  <c:v>1010.3</c:v>
                </c:pt>
                <c:pt idx="856">
                  <c:v>1010.1</c:v>
                </c:pt>
                <c:pt idx="857">
                  <c:v>1009.8</c:v>
                </c:pt>
                <c:pt idx="858">
                  <c:v>1009.6</c:v>
                </c:pt>
                <c:pt idx="859">
                  <c:v>1009.5</c:v>
                </c:pt>
                <c:pt idx="860">
                  <c:v>1009.4</c:v>
                </c:pt>
                <c:pt idx="861">
                  <c:v>1009.4</c:v>
                </c:pt>
                <c:pt idx="862">
                  <c:v>1009.5</c:v>
                </c:pt>
                <c:pt idx="863">
                  <c:v>1009.7</c:v>
                </c:pt>
                <c:pt idx="864">
                  <c:v>1010</c:v>
                </c:pt>
                <c:pt idx="865">
                  <c:v>1010.1</c:v>
                </c:pt>
                <c:pt idx="866">
                  <c:v>1010.4</c:v>
                </c:pt>
                <c:pt idx="867">
                  <c:v>1010.7</c:v>
                </c:pt>
                <c:pt idx="868">
                  <c:v>1011</c:v>
                </c:pt>
                <c:pt idx="869">
                  <c:v>1011.5</c:v>
                </c:pt>
                <c:pt idx="870">
                  <c:v>1011.7</c:v>
                </c:pt>
                <c:pt idx="871">
                  <c:v>1011.9</c:v>
                </c:pt>
                <c:pt idx="872">
                  <c:v>1011.8</c:v>
                </c:pt>
                <c:pt idx="873">
                  <c:v>1011.6</c:v>
                </c:pt>
                <c:pt idx="874">
                  <c:v>1011.6</c:v>
                </c:pt>
                <c:pt idx="875">
                  <c:v>1011.3</c:v>
                </c:pt>
                <c:pt idx="876">
                  <c:v>1011</c:v>
                </c:pt>
                <c:pt idx="877">
                  <c:v>1010.7</c:v>
                </c:pt>
                <c:pt idx="878">
                  <c:v>1010.3</c:v>
                </c:pt>
                <c:pt idx="879">
                  <c:v>1009.6</c:v>
                </c:pt>
                <c:pt idx="880">
                  <c:v>1009.3</c:v>
                </c:pt>
                <c:pt idx="881">
                  <c:v>1009.2</c:v>
                </c:pt>
                <c:pt idx="882">
                  <c:v>1009</c:v>
                </c:pt>
                <c:pt idx="883">
                  <c:v>1009</c:v>
                </c:pt>
                <c:pt idx="884">
                  <c:v>1008.8</c:v>
                </c:pt>
                <c:pt idx="885">
                  <c:v>1008.8</c:v>
                </c:pt>
                <c:pt idx="886">
                  <c:v>1008.8</c:v>
                </c:pt>
                <c:pt idx="887">
                  <c:v>1009</c:v>
                </c:pt>
                <c:pt idx="888">
                  <c:v>1009.1</c:v>
                </c:pt>
                <c:pt idx="889">
                  <c:v>1009.3</c:v>
                </c:pt>
                <c:pt idx="890">
                  <c:v>1009.5</c:v>
                </c:pt>
                <c:pt idx="891">
                  <c:v>1009.6</c:v>
                </c:pt>
                <c:pt idx="892">
                  <c:v>1009.7</c:v>
                </c:pt>
                <c:pt idx="893">
                  <c:v>1009.8</c:v>
                </c:pt>
                <c:pt idx="894">
                  <c:v>1010.2</c:v>
                </c:pt>
                <c:pt idx="895">
                  <c:v>1010.3</c:v>
                </c:pt>
                <c:pt idx="896">
                  <c:v>1010.3</c:v>
                </c:pt>
                <c:pt idx="897">
                  <c:v>1010.3</c:v>
                </c:pt>
                <c:pt idx="898">
                  <c:v>1010.2</c:v>
                </c:pt>
                <c:pt idx="899">
                  <c:v>1010</c:v>
                </c:pt>
                <c:pt idx="900">
                  <c:v>1009.8</c:v>
                </c:pt>
                <c:pt idx="901">
                  <c:v>1009.4</c:v>
                </c:pt>
                <c:pt idx="902">
                  <c:v>1009</c:v>
                </c:pt>
                <c:pt idx="903">
                  <c:v>1008.7</c:v>
                </c:pt>
                <c:pt idx="904">
                  <c:v>1008.4</c:v>
                </c:pt>
                <c:pt idx="905">
                  <c:v>1008</c:v>
                </c:pt>
                <c:pt idx="906">
                  <c:v>1007.6</c:v>
                </c:pt>
                <c:pt idx="907">
                  <c:v>1007.7</c:v>
                </c:pt>
                <c:pt idx="908">
                  <c:v>1007.7</c:v>
                </c:pt>
                <c:pt idx="909">
                  <c:v>1007.7</c:v>
                </c:pt>
                <c:pt idx="910">
                  <c:v>1007.7</c:v>
                </c:pt>
                <c:pt idx="911">
                  <c:v>1007.7</c:v>
                </c:pt>
                <c:pt idx="912">
                  <c:v>1007.9</c:v>
                </c:pt>
                <c:pt idx="913">
                  <c:v>1008.2</c:v>
                </c:pt>
                <c:pt idx="914">
                  <c:v>1008.4</c:v>
                </c:pt>
                <c:pt idx="915">
                  <c:v>1008.8</c:v>
                </c:pt>
                <c:pt idx="916">
                  <c:v>1009.3</c:v>
                </c:pt>
                <c:pt idx="917">
                  <c:v>1009.5</c:v>
                </c:pt>
                <c:pt idx="918">
                  <c:v>1009.6</c:v>
                </c:pt>
                <c:pt idx="919">
                  <c:v>1009.7</c:v>
                </c:pt>
                <c:pt idx="920">
                  <c:v>1009.6</c:v>
                </c:pt>
                <c:pt idx="921">
                  <c:v>1009.7</c:v>
                </c:pt>
                <c:pt idx="922">
                  <c:v>1009.6</c:v>
                </c:pt>
                <c:pt idx="923">
                  <c:v>1009.7</c:v>
                </c:pt>
                <c:pt idx="924">
                  <c:v>1009.6</c:v>
                </c:pt>
                <c:pt idx="925">
                  <c:v>1009.4</c:v>
                </c:pt>
                <c:pt idx="926">
                  <c:v>1009</c:v>
                </c:pt>
                <c:pt idx="927">
                  <c:v>1008.7</c:v>
                </c:pt>
                <c:pt idx="928">
                  <c:v>1008.5</c:v>
                </c:pt>
                <c:pt idx="929">
                  <c:v>1008.1</c:v>
                </c:pt>
                <c:pt idx="930">
                  <c:v>1007.8</c:v>
                </c:pt>
                <c:pt idx="931">
                  <c:v>1007.5</c:v>
                </c:pt>
                <c:pt idx="932">
                  <c:v>1007.4</c:v>
                </c:pt>
                <c:pt idx="933">
                  <c:v>1007.5</c:v>
                </c:pt>
                <c:pt idx="934">
                  <c:v>1007.5</c:v>
                </c:pt>
                <c:pt idx="935">
                  <c:v>1007.7</c:v>
                </c:pt>
                <c:pt idx="936">
                  <c:v>1007.8</c:v>
                </c:pt>
                <c:pt idx="937">
                  <c:v>1008.2</c:v>
                </c:pt>
                <c:pt idx="938">
                  <c:v>1008.4</c:v>
                </c:pt>
                <c:pt idx="939">
                  <c:v>1008.8</c:v>
                </c:pt>
                <c:pt idx="940">
                  <c:v>1009</c:v>
                </c:pt>
                <c:pt idx="941">
                  <c:v>1009.2</c:v>
                </c:pt>
                <c:pt idx="942">
                  <c:v>1009.6</c:v>
                </c:pt>
                <c:pt idx="943">
                  <c:v>1009.6</c:v>
                </c:pt>
                <c:pt idx="944">
                  <c:v>1009.7</c:v>
                </c:pt>
                <c:pt idx="945">
                  <c:v>1010</c:v>
                </c:pt>
                <c:pt idx="946">
                  <c:v>1010</c:v>
                </c:pt>
                <c:pt idx="947">
                  <c:v>1009.6</c:v>
                </c:pt>
                <c:pt idx="948">
                  <c:v>1009.3</c:v>
                </c:pt>
                <c:pt idx="949">
                  <c:v>1008.9</c:v>
                </c:pt>
                <c:pt idx="950">
                  <c:v>1008.9</c:v>
                </c:pt>
                <c:pt idx="951">
                  <c:v>1008.7</c:v>
                </c:pt>
                <c:pt idx="952">
                  <c:v>1008.5</c:v>
                </c:pt>
                <c:pt idx="953">
                  <c:v>1008.2</c:v>
                </c:pt>
                <c:pt idx="954">
                  <c:v>1008</c:v>
                </c:pt>
                <c:pt idx="955">
                  <c:v>1007.8</c:v>
                </c:pt>
                <c:pt idx="956">
                  <c:v>1007.8</c:v>
                </c:pt>
                <c:pt idx="957">
                  <c:v>1007.7</c:v>
                </c:pt>
                <c:pt idx="958">
                  <c:v>1007.7</c:v>
                </c:pt>
                <c:pt idx="959">
                  <c:v>1007.8</c:v>
                </c:pt>
                <c:pt idx="960">
                  <c:v>1008</c:v>
                </c:pt>
                <c:pt idx="961">
                  <c:v>1008.4</c:v>
                </c:pt>
                <c:pt idx="962">
                  <c:v>1008.7</c:v>
                </c:pt>
                <c:pt idx="963">
                  <c:v>1009.1</c:v>
                </c:pt>
                <c:pt idx="964">
                  <c:v>1009.2</c:v>
                </c:pt>
                <c:pt idx="965">
                  <c:v>1009.6</c:v>
                </c:pt>
                <c:pt idx="966">
                  <c:v>1010.1</c:v>
                </c:pt>
                <c:pt idx="967">
                  <c:v>1010.6</c:v>
                </c:pt>
                <c:pt idx="968">
                  <c:v>1010.9</c:v>
                </c:pt>
                <c:pt idx="969">
                  <c:v>1011.1</c:v>
                </c:pt>
                <c:pt idx="970">
                  <c:v>1011.2</c:v>
                </c:pt>
                <c:pt idx="971">
                  <c:v>1011.1</c:v>
                </c:pt>
                <c:pt idx="972">
                  <c:v>1011.1</c:v>
                </c:pt>
                <c:pt idx="973">
                  <c:v>1010.9</c:v>
                </c:pt>
                <c:pt idx="974">
                  <c:v>1010.5</c:v>
                </c:pt>
                <c:pt idx="975">
                  <c:v>1010.2</c:v>
                </c:pt>
                <c:pt idx="976">
                  <c:v>1010</c:v>
                </c:pt>
                <c:pt idx="977">
                  <c:v>1009.6</c:v>
                </c:pt>
                <c:pt idx="978">
                  <c:v>1009.2</c:v>
                </c:pt>
                <c:pt idx="979">
                  <c:v>1009</c:v>
                </c:pt>
                <c:pt idx="980">
                  <c:v>1009.1</c:v>
                </c:pt>
                <c:pt idx="981">
                  <c:v>1009.2</c:v>
                </c:pt>
                <c:pt idx="982">
                  <c:v>1009.1</c:v>
                </c:pt>
                <c:pt idx="983">
                  <c:v>1009.2</c:v>
                </c:pt>
                <c:pt idx="984">
                  <c:v>1009.4</c:v>
                </c:pt>
                <c:pt idx="985">
                  <c:v>1009.5</c:v>
                </c:pt>
                <c:pt idx="986">
                  <c:v>1009.8</c:v>
                </c:pt>
                <c:pt idx="987">
                  <c:v>1010.1</c:v>
                </c:pt>
                <c:pt idx="988">
                  <c:v>1010.3</c:v>
                </c:pt>
                <c:pt idx="989">
                  <c:v>1010.6</c:v>
                </c:pt>
                <c:pt idx="990">
                  <c:v>1010.9</c:v>
                </c:pt>
                <c:pt idx="991">
                  <c:v>1011</c:v>
                </c:pt>
                <c:pt idx="992">
                  <c:v>1011.4</c:v>
                </c:pt>
                <c:pt idx="993">
                  <c:v>1011.4</c:v>
                </c:pt>
                <c:pt idx="994">
                  <c:v>1011.4</c:v>
                </c:pt>
                <c:pt idx="995">
                  <c:v>1011.4</c:v>
                </c:pt>
                <c:pt idx="996">
                  <c:v>1011.2</c:v>
                </c:pt>
                <c:pt idx="997">
                  <c:v>1010.8</c:v>
                </c:pt>
                <c:pt idx="998">
                  <c:v>1010.7</c:v>
                </c:pt>
                <c:pt idx="999">
                  <c:v>1010.6</c:v>
                </c:pt>
                <c:pt idx="1000">
                  <c:v>1010.5</c:v>
                </c:pt>
                <c:pt idx="1001">
                  <c:v>1010.2</c:v>
                </c:pt>
                <c:pt idx="1002">
                  <c:v>1009.5</c:v>
                </c:pt>
                <c:pt idx="1003">
                  <c:v>1009.1</c:v>
                </c:pt>
                <c:pt idx="1004">
                  <c:v>1009.2</c:v>
                </c:pt>
                <c:pt idx="1005">
                  <c:v>1009.2</c:v>
                </c:pt>
                <c:pt idx="1006">
                  <c:v>1009.5</c:v>
                </c:pt>
                <c:pt idx="1007">
                  <c:v>1009.8</c:v>
                </c:pt>
                <c:pt idx="1008">
                  <c:v>1010.2</c:v>
                </c:pt>
                <c:pt idx="1009">
                  <c:v>1010.5</c:v>
                </c:pt>
                <c:pt idx="1010">
                  <c:v>1010.9</c:v>
                </c:pt>
                <c:pt idx="1011">
                  <c:v>1011.2</c:v>
                </c:pt>
                <c:pt idx="1012">
                  <c:v>1011.5</c:v>
                </c:pt>
                <c:pt idx="1013">
                  <c:v>1012</c:v>
                </c:pt>
                <c:pt idx="1014">
                  <c:v>1012.3</c:v>
                </c:pt>
                <c:pt idx="1015">
                  <c:v>1012.7</c:v>
                </c:pt>
                <c:pt idx="1016">
                  <c:v>1012.9</c:v>
                </c:pt>
                <c:pt idx="1017">
                  <c:v>1013.1</c:v>
                </c:pt>
                <c:pt idx="1018">
                  <c:v>1013.3</c:v>
                </c:pt>
                <c:pt idx="1019">
                  <c:v>1013.2</c:v>
                </c:pt>
                <c:pt idx="1020">
                  <c:v>1013.2</c:v>
                </c:pt>
                <c:pt idx="1021">
                  <c:v>1012.8</c:v>
                </c:pt>
                <c:pt idx="1022">
                  <c:v>1012.6</c:v>
                </c:pt>
                <c:pt idx="1023">
                  <c:v>1012.2</c:v>
                </c:pt>
                <c:pt idx="1024">
                  <c:v>1012</c:v>
                </c:pt>
                <c:pt idx="1025">
                  <c:v>1011.7</c:v>
                </c:pt>
                <c:pt idx="1026">
                  <c:v>1011.6</c:v>
                </c:pt>
                <c:pt idx="1027">
                  <c:v>1011.4</c:v>
                </c:pt>
                <c:pt idx="1028">
                  <c:v>1011.3</c:v>
                </c:pt>
                <c:pt idx="1029">
                  <c:v>1011.4</c:v>
                </c:pt>
                <c:pt idx="1030">
                  <c:v>1011.5</c:v>
                </c:pt>
                <c:pt idx="1031">
                  <c:v>1011.5</c:v>
                </c:pt>
                <c:pt idx="1032">
                  <c:v>1011.5</c:v>
                </c:pt>
                <c:pt idx="1033">
                  <c:v>1011.8</c:v>
                </c:pt>
                <c:pt idx="1034">
                  <c:v>1012.2</c:v>
                </c:pt>
                <c:pt idx="1035">
                  <c:v>1012.5</c:v>
                </c:pt>
                <c:pt idx="1036">
                  <c:v>1012.8</c:v>
                </c:pt>
                <c:pt idx="1037">
                  <c:v>1013.1</c:v>
                </c:pt>
                <c:pt idx="1038">
                  <c:v>1013.2</c:v>
                </c:pt>
                <c:pt idx="1039">
                  <c:v>1013.5</c:v>
                </c:pt>
                <c:pt idx="1040">
                  <c:v>1013.8</c:v>
                </c:pt>
                <c:pt idx="1041">
                  <c:v>1013.8</c:v>
                </c:pt>
                <c:pt idx="1042">
                  <c:v>1013.8</c:v>
                </c:pt>
                <c:pt idx="1043">
                  <c:v>1013.6</c:v>
                </c:pt>
                <c:pt idx="1044">
                  <c:v>1013.5</c:v>
                </c:pt>
                <c:pt idx="1045">
                  <c:v>1013.4</c:v>
                </c:pt>
                <c:pt idx="1046">
                  <c:v>1013.1</c:v>
                </c:pt>
                <c:pt idx="1047">
                  <c:v>1012.9</c:v>
                </c:pt>
                <c:pt idx="1048">
                  <c:v>1012.6</c:v>
                </c:pt>
                <c:pt idx="1049">
                  <c:v>1012.3</c:v>
                </c:pt>
                <c:pt idx="1050">
                  <c:v>1012.1</c:v>
                </c:pt>
                <c:pt idx="1051">
                  <c:v>1011.9</c:v>
                </c:pt>
                <c:pt idx="1052">
                  <c:v>1012</c:v>
                </c:pt>
                <c:pt idx="1053">
                  <c:v>1012</c:v>
                </c:pt>
                <c:pt idx="1054">
                  <c:v>1012.2</c:v>
                </c:pt>
                <c:pt idx="1055">
                  <c:v>1012.5</c:v>
                </c:pt>
                <c:pt idx="1056">
                  <c:v>1012.8</c:v>
                </c:pt>
                <c:pt idx="1057">
                  <c:v>1013.2</c:v>
                </c:pt>
                <c:pt idx="1058">
                  <c:v>1013.6</c:v>
                </c:pt>
                <c:pt idx="1059">
                  <c:v>1014</c:v>
                </c:pt>
                <c:pt idx="1060">
                  <c:v>1014.2</c:v>
                </c:pt>
                <c:pt idx="1061">
                  <c:v>1014.5</c:v>
                </c:pt>
                <c:pt idx="1062">
                  <c:v>1014.6</c:v>
                </c:pt>
                <c:pt idx="1063">
                  <c:v>1014.8</c:v>
                </c:pt>
                <c:pt idx="1064">
                  <c:v>1015</c:v>
                </c:pt>
                <c:pt idx="1065">
                  <c:v>1014.8</c:v>
                </c:pt>
                <c:pt idx="1066">
                  <c:v>1015</c:v>
                </c:pt>
                <c:pt idx="1067">
                  <c:v>1014.9</c:v>
                </c:pt>
                <c:pt idx="1068">
                  <c:v>1014.7</c:v>
                </c:pt>
                <c:pt idx="1069">
                  <c:v>1014.5</c:v>
                </c:pt>
                <c:pt idx="1070">
                  <c:v>1014.3</c:v>
                </c:pt>
                <c:pt idx="1071">
                  <c:v>1013.9</c:v>
                </c:pt>
                <c:pt idx="1072">
                  <c:v>1013.6</c:v>
                </c:pt>
                <c:pt idx="1073">
                  <c:v>1013.3</c:v>
                </c:pt>
                <c:pt idx="1074">
                  <c:v>1013</c:v>
                </c:pt>
                <c:pt idx="1075">
                  <c:v>1012.8</c:v>
                </c:pt>
                <c:pt idx="1076">
                  <c:v>1012.7</c:v>
                </c:pt>
                <c:pt idx="1077">
                  <c:v>1012.5</c:v>
                </c:pt>
                <c:pt idx="1078">
                  <c:v>1012.7</c:v>
                </c:pt>
                <c:pt idx="1079">
                  <c:v>1012.7</c:v>
                </c:pt>
                <c:pt idx="1080">
                  <c:v>1013</c:v>
                </c:pt>
                <c:pt idx="1081">
                  <c:v>1013.3</c:v>
                </c:pt>
                <c:pt idx="1082">
                  <c:v>1013.5</c:v>
                </c:pt>
                <c:pt idx="1083">
                  <c:v>1013.9</c:v>
                </c:pt>
                <c:pt idx="1084">
                  <c:v>1014.1</c:v>
                </c:pt>
                <c:pt idx="1085">
                  <c:v>1014.2</c:v>
                </c:pt>
                <c:pt idx="1086">
                  <c:v>1014.1</c:v>
                </c:pt>
                <c:pt idx="1087">
                  <c:v>1014.5</c:v>
                </c:pt>
                <c:pt idx="1088">
                  <c:v>1014.8</c:v>
                </c:pt>
                <c:pt idx="1089">
                  <c:v>1015.2</c:v>
                </c:pt>
                <c:pt idx="1090">
                  <c:v>1015.1</c:v>
                </c:pt>
                <c:pt idx="1091">
                  <c:v>1015</c:v>
                </c:pt>
                <c:pt idx="1092">
                  <c:v>1014.9</c:v>
                </c:pt>
                <c:pt idx="1093">
                  <c:v>1014.5</c:v>
                </c:pt>
                <c:pt idx="1094">
                  <c:v>1014.1</c:v>
                </c:pt>
                <c:pt idx="1095">
                  <c:v>1014</c:v>
                </c:pt>
              </c:numCache>
            </c:numRef>
          </c:yVal>
          <c:smooth val="0"/>
          <c:extLst>
            <c:ext xmlns:c16="http://schemas.microsoft.com/office/drawing/2014/chart" uri="{C3380CC4-5D6E-409C-BE32-E72D297353CC}">
              <c16:uniqueId val="{00000000-5649-429A-AFFE-4074427717F4}"/>
            </c:ext>
          </c:extLst>
        </c:ser>
        <c:dLbls>
          <c:showLegendKey val="0"/>
          <c:showVal val="0"/>
          <c:showCatName val="0"/>
          <c:showSerName val="0"/>
          <c:showPercent val="0"/>
          <c:showBubbleSize val="0"/>
        </c:dLbls>
        <c:axId val="1180354024"/>
        <c:axId val="1180356904"/>
      </c:scatterChart>
      <c:valAx>
        <c:axId val="1180354024"/>
        <c:scaling>
          <c:orientation val="minMax"/>
          <c:max val="45723"/>
          <c:min val="45714"/>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Date/Time</a:t>
                </a:r>
                <a:r>
                  <a:rPr lang="en-AU" baseline="0"/>
                  <a:t> (AEST)</a:t>
                </a:r>
                <a:endParaRPr lang="en-AU"/>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AU"/>
            </a:p>
          </c:txPr>
        </c:title>
        <c:numFmt formatCode="d/mm/yy;@"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80356904"/>
        <c:crosses val="autoZero"/>
        <c:crossBetween val="midCat"/>
      </c:valAx>
      <c:valAx>
        <c:axId val="1180356904"/>
        <c:scaling>
          <c:orientation val="minMax"/>
          <c:min val="98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MSLP</a:t>
                </a:r>
                <a:r>
                  <a:rPr lang="en-AU" baseline="0"/>
                  <a:t> (hPa)</a:t>
                </a:r>
                <a:endParaRPr lang="en-AU"/>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AU"/>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80354024"/>
        <c:crosses val="autoZero"/>
        <c:crossBetween val="midCat"/>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ysClr val="windowText" lastClr="000000"/>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AU" sz="1200" b="1">
                <a:latin typeface="+mj-lt"/>
              </a:rPr>
              <a:t>Cato Island</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lineMarker"/>
        <c:varyColors val="0"/>
        <c:ser>
          <c:idx val="0"/>
          <c:order val="0"/>
          <c:tx>
            <c:strRef>
              <c:f>HM01X_Data_200601_9999999910803!$S$1</c:f>
              <c:strCache>
                <c:ptCount val="1"/>
                <c:pt idx="0">
                  <c:v>Mean sea level pressure in hPa</c:v>
                </c:pt>
              </c:strCache>
            </c:strRef>
          </c:tx>
          <c:spPr>
            <a:ln w="25400" cap="rnd">
              <a:solidFill>
                <a:srgbClr val="FF0000"/>
              </a:solidFill>
              <a:round/>
            </a:ln>
            <a:effectLst/>
          </c:spPr>
          <c:marker>
            <c:symbol val="none"/>
          </c:marker>
          <c:xVal>
            <c:numRef>
              <c:f>HM01X_Data_200601_9999999910803!$H$2:$H$1097</c:f>
              <c:numCache>
                <c:formatCode>m/d/yyyy\ h:mm</c:formatCode>
                <c:ptCount val="1096"/>
                <c:pt idx="0">
                  <c:v>45708.416666666664</c:v>
                </c:pt>
                <c:pt idx="1">
                  <c:v>45708.4375</c:v>
                </c:pt>
                <c:pt idx="2">
                  <c:v>45708.458333333328</c:v>
                </c:pt>
                <c:pt idx="3">
                  <c:v>45708.479166666664</c:v>
                </c:pt>
                <c:pt idx="4">
                  <c:v>45708.5</c:v>
                </c:pt>
                <c:pt idx="5">
                  <c:v>45708.520833333328</c:v>
                </c:pt>
                <c:pt idx="6">
                  <c:v>45708.541666666664</c:v>
                </c:pt>
                <c:pt idx="7">
                  <c:v>45708.5625</c:v>
                </c:pt>
                <c:pt idx="8">
                  <c:v>45708.583333333328</c:v>
                </c:pt>
                <c:pt idx="9">
                  <c:v>45708.604166666664</c:v>
                </c:pt>
                <c:pt idx="10">
                  <c:v>45708.625</c:v>
                </c:pt>
                <c:pt idx="11">
                  <c:v>45708.645833333328</c:v>
                </c:pt>
                <c:pt idx="12">
                  <c:v>45708.666666666664</c:v>
                </c:pt>
                <c:pt idx="13">
                  <c:v>45708.6875</c:v>
                </c:pt>
                <c:pt idx="14">
                  <c:v>45708.708333333328</c:v>
                </c:pt>
                <c:pt idx="15">
                  <c:v>45708.729166666664</c:v>
                </c:pt>
                <c:pt idx="16">
                  <c:v>45708.75</c:v>
                </c:pt>
                <c:pt idx="17">
                  <c:v>45708.770833333328</c:v>
                </c:pt>
                <c:pt idx="18">
                  <c:v>45708.791666666664</c:v>
                </c:pt>
                <c:pt idx="19">
                  <c:v>45708.8125</c:v>
                </c:pt>
                <c:pt idx="20">
                  <c:v>45708.833333333328</c:v>
                </c:pt>
                <c:pt idx="21">
                  <c:v>45708.854166666664</c:v>
                </c:pt>
                <c:pt idx="22">
                  <c:v>45708.875</c:v>
                </c:pt>
                <c:pt idx="23">
                  <c:v>45708.895833333328</c:v>
                </c:pt>
                <c:pt idx="24">
                  <c:v>45708.916666666664</c:v>
                </c:pt>
                <c:pt idx="25">
                  <c:v>45708.9375</c:v>
                </c:pt>
                <c:pt idx="26">
                  <c:v>45708.958333333328</c:v>
                </c:pt>
                <c:pt idx="27">
                  <c:v>45708.979166666664</c:v>
                </c:pt>
                <c:pt idx="28">
                  <c:v>45709</c:v>
                </c:pt>
                <c:pt idx="29">
                  <c:v>45709.020833333328</c:v>
                </c:pt>
                <c:pt idx="30">
                  <c:v>45709.041666666664</c:v>
                </c:pt>
                <c:pt idx="31">
                  <c:v>45709.0625</c:v>
                </c:pt>
                <c:pt idx="32">
                  <c:v>45709.083333333328</c:v>
                </c:pt>
                <c:pt idx="33">
                  <c:v>45709.104166666664</c:v>
                </c:pt>
                <c:pt idx="34">
                  <c:v>45709.125</c:v>
                </c:pt>
                <c:pt idx="35">
                  <c:v>45709.145833333328</c:v>
                </c:pt>
                <c:pt idx="36">
                  <c:v>45709.166666666664</c:v>
                </c:pt>
                <c:pt idx="37">
                  <c:v>45709.1875</c:v>
                </c:pt>
                <c:pt idx="38">
                  <c:v>45709.208333333328</c:v>
                </c:pt>
                <c:pt idx="39">
                  <c:v>45709.229166666664</c:v>
                </c:pt>
                <c:pt idx="40">
                  <c:v>45709.25</c:v>
                </c:pt>
                <c:pt idx="41">
                  <c:v>45709.270833333328</c:v>
                </c:pt>
                <c:pt idx="42">
                  <c:v>45709.291666666664</c:v>
                </c:pt>
                <c:pt idx="43">
                  <c:v>45709.3125</c:v>
                </c:pt>
                <c:pt idx="44">
                  <c:v>45709.333333333328</c:v>
                </c:pt>
                <c:pt idx="45">
                  <c:v>45709.354166666664</c:v>
                </c:pt>
                <c:pt idx="46">
                  <c:v>45709.375</c:v>
                </c:pt>
                <c:pt idx="47">
                  <c:v>45709.395833333328</c:v>
                </c:pt>
                <c:pt idx="48">
                  <c:v>45709.416666666664</c:v>
                </c:pt>
                <c:pt idx="49">
                  <c:v>45709.4375</c:v>
                </c:pt>
                <c:pt idx="50">
                  <c:v>45709.458333333328</c:v>
                </c:pt>
                <c:pt idx="51">
                  <c:v>45709.479166666664</c:v>
                </c:pt>
                <c:pt idx="52">
                  <c:v>45709.5</c:v>
                </c:pt>
                <c:pt idx="53">
                  <c:v>45709.520833333328</c:v>
                </c:pt>
                <c:pt idx="54">
                  <c:v>45709.541666666664</c:v>
                </c:pt>
                <c:pt idx="55">
                  <c:v>45709.5625</c:v>
                </c:pt>
                <c:pt idx="56">
                  <c:v>45709.583333333328</c:v>
                </c:pt>
                <c:pt idx="57">
                  <c:v>45709.604166666664</c:v>
                </c:pt>
                <c:pt idx="58">
                  <c:v>45709.625</c:v>
                </c:pt>
                <c:pt idx="59">
                  <c:v>45709.645833333328</c:v>
                </c:pt>
                <c:pt idx="60">
                  <c:v>45709.666666666664</c:v>
                </c:pt>
                <c:pt idx="61">
                  <c:v>45709.6875</c:v>
                </c:pt>
                <c:pt idx="62">
                  <c:v>45709.708333333328</c:v>
                </c:pt>
                <c:pt idx="63">
                  <c:v>45709.729166666664</c:v>
                </c:pt>
                <c:pt idx="64">
                  <c:v>45709.75</c:v>
                </c:pt>
                <c:pt idx="65">
                  <c:v>45709.770833333328</c:v>
                </c:pt>
                <c:pt idx="66">
                  <c:v>45709.791666666664</c:v>
                </c:pt>
                <c:pt idx="67">
                  <c:v>45709.8125</c:v>
                </c:pt>
                <c:pt idx="68">
                  <c:v>45709.833333333328</c:v>
                </c:pt>
                <c:pt idx="69">
                  <c:v>45709.854166666664</c:v>
                </c:pt>
                <c:pt idx="70">
                  <c:v>45709.875</c:v>
                </c:pt>
                <c:pt idx="71">
                  <c:v>45709.895833333328</c:v>
                </c:pt>
                <c:pt idx="72">
                  <c:v>45709.915972222218</c:v>
                </c:pt>
                <c:pt idx="73">
                  <c:v>45709.916666666664</c:v>
                </c:pt>
                <c:pt idx="74">
                  <c:v>45709.924999999996</c:v>
                </c:pt>
                <c:pt idx="75">
                  <c:v>45709.9375</c:v>
                </c:pt>
                <c:pt idx="76">
                  <c:v>45709.958333333328</c:v>
                </c:pt>
                <c:pt idx="77">
                  <c:v>45709.977083333331</c:v>
                </c:pt>
                <c:pt idx="78">
                  <c:v>45709.979166666664</c:v>
                </c:pt>
                <c:pt idx="79">
                  <c:v>45710</c:v>
                </c:pt>
                <c:pt idx="80">
                  <c:v>45710.006944444445</c:v>
                </c:pt>
                <c:pt idx="81">
                  <c:v>45710.020833333328</c:v>
                </c:pt>
                <c:pt idx="82">
                  <c:v>45710.027777777774</c:v>
                </c:pt>
                <c:pt idx="83">
                  <c:v>45710.036805555552</c:v>
                </c:pt>
                <c:pt idx="84">
                  <c:v>45710.041666666664</c:v>
                </c:pt>
                <c:pt idx="85">
                  <c:v>45710.051388888889</c:v>
                </c:pt>
                <c:pt idx="86">
                  <c:v>45710.0625</c:v>
                </c:pt>
                <c:pt idx="87">
                  <c:v>45710.083333333328</c:v>
                </c:pt>
                <c:pt idx="88">
                  <c:v>45710.104166666664</c:v>
                </c:pt>
                <c:pt idx="89">
                  <c:v>45710.109722222223</c:v>
                </c:pt>
                <c:pt idx="90">
                  <c:v>45710.125</c:v>
                </c:pt>
                <c:pt idx="91">
                  <c:v>45710.145833333328</c:v>
                </c:pt>
                <c:pt idx="92">
                  <c:v>45710.166666666664</c:v>
                </c:pt>
                <c:pt idx="93">
                  <c:v>45710.1875</c:v>
                </c:pt>
                <c:pt idx="94">
                  <c:v>45710.208333333328</c:v>
                </c:pt>
                <c:pt idx="95">
                  <c:v>45710.229166666664</c:v>
                </c:pt>
                <c:pt idx="96">
                  <c:v>45710.25</c:v>
                </c:pt>
                <c:pt idx="97">
                  <c:v>45710.270833333328</c:v>
                </c:pt>
                <c:pt idx="98">
                  <c:v>45710.291666666664</c:v>
                </c:pt>
                <c:pt idx="99">
                  <c:v>45710.3125</c:v>
                </c:pt>
                <c:pt idx="100">
                  <c:v>45710.333333333328</c:v>
                </c:pt>
                <c:pt idx="101">
                  <c:v>45710.354166666664</c:v>
                </c:pt>
                <c:pt idx="102">
                  <c:v>45710.375</c:v>
                </c:pt>
                <c:pt idx="103">
                  <c:v>45710.395833333328</c:v>
                </c:pt>
                <c:pt idx="104">
                  <c:v>45710.416666666664</c:v>
                </c:pt>
                <c:pt idx="105">
                  <c:v>45710.4375</c:v>
                </c:pt>
                <c:pt idx="106">
                  <c:v>45710.458333333328</c:v>
                </c:pt>
                <c:pt idx="107">
                  <c:v>45710.479166666664</c:v>
                </c:pt>
                <c:pt idx="108">
                  <c:v>45710.5</c:v>
                </c:pt>
                <c:pt idx="109">
                  <c:v>45710.520833333328</c:v>
                </c:pt>
                <c:pt idx="110">
                  <c:v>45710.541666666664</c:v>
                </c:pt>
                <c:pt idx="111">
                  <c:v>45710.5625</c:v>
                </c:pt>
                <c:pt idx="112">
                  <c:v>45710.583333333328</c:v>
                </c:pt>
                <c:pt idx="113">
                  <c:v>45710.604166666664</c:v>
                </c:pt>
                <c:pt idx="114">
                  <c:v>45710.625</c:v>
                </c:pt>
                <c:pt idx="115">
                  <c:v>45710.645833333328</c:v>
                </c:pt>
                <c:pt idx="116">
                  <c:v>45710.666666666664</c:v>
                </c:pt>
                <c:pt idx="117">
                  <c:v>45710.6875</c:v>
                </c:pt>
                <c:pt idx="118">
                  <c:v>45710.708333333328</c:v>
                </c:pt>
                <c:pt idx="119">
                  <c:v>45710.729166666664</c:v>
                </c:pt>
                <c:pt idx="120">
                  <c:v>45710.75</c:v>
                </c:pt>
                <c:pt idx="121">
                  <c:v>45710.770833333328</c:v>
                </c:pt>
                <c:pt idx="122">
                  <c:v>45710.791666666664</c:v>
                </c:pt>
                <c:pt idx="123">
                  <c:v>45710.8125</c:v>
                </c:pt>
                <c:pt idx="124">
                  <c:v>45710.833333333328</c:v>
                </c:pt>
                <c:pt idx="125">
                  <c:v>45710.854166666664</c:v>
                </c:pt>
                <c:pt idx="126">
                  <c:v>45710.875</c:v>
                </c:pt>
                <c:pt idx="127">
                  <c:v>45710.895833333328</c:v>
                </c:pt>
                <c:pt idx="128">
                  <c:v>45710.916666666664</c:v>
                </c:pt>
                <c:pt idx="129">
                  <c:v>45710.9375</c:v>
                </c:pt>
                <c:pt idx="130">
                  <c:v>45710.958333333328</c:v>
                </c:pt>
                <c:pt idx="131">
                  <c:v>45710.979166666664</c:v>
                </c:pt>
                <c:pt idx="132">
                  <c:v>45711</c:v>
                </c:pt>
                <c:pt idx="133">
                  <c:v>45711.020833333328</c:v>
                </c:pt>
                <c:pt idx="134">
                  <c:v>45711.041666666664</c:v>
                </c:pt>
                <c:pt idx="135">
                  <c:v>45711.0625</c:v>
                </c:pt>
                <c:pt idx="136">
                  <c:v>45711.083333333328</c:v>
                </c:pt>
                <c:pt idx="137">
                  <c:v>45711.104166666664</c:v>
                </c:pt>
                <c:pt idx="138">
                  <c:v>45711.125</c:v>
                </c:pt>
                <c:pt idx="139">
                  <c:v>45711.145833333328</c:v>
                </c:pt>
                <c:pt idx="140">
                  <c:v>45711.166666666664</c:v>
                </c:pt>
                <c:pt idx="141">
                  <c:v>45711.1875</c:v>
                </c:pt>
                <c:pt idx="142">
                  <c:v>45711.208333333328</c:v>
                </c:pt>
                <c:pt idx="143">
                  <c:v>45711.229166666664</c:v>
                </c:pt>
                <c:pt idx="144">
                  <c:v>45711.25</c:v>
                </c:pt>
                <c:pt idx="145">
                  <c:v>45711.261111111111</c:v>
                </c:pt>
                <c:pt idx="146">
                  <c:v>45711.270833333328</c:v>
                </c:pt>
                <c:pt idx="147">
                  <c:v>45711.291666666664</c:v>
                </c:pt>
                <c:pt idx="148">
                  <c:v>45711.3125</c:v>
                </c:pt>
                <c:pt idx="149">
                  <c:v>45711.333333333328</c:v>
                </c:pt>
                <c:pt idx="150">
                  <c:v>45711.354166666664</c:v>
                </c:pt>
                <c:pt idx="151">
                  <c:v>45711.375</c:v>
                </c:pt>
                <c:pt idx="152">
                  <c:v>45711.395833333328</c:v>
                </c:pt>
                <c:pt idx="153">
                  <c:v>45711.416666666664</c:v>
                </c:pt>
                <c:pt idx="154">
                  <c:v>45711.4375</c:v>
                </c:pt>
                <c:pt idx="155">
                  <c:v>45711.458333333328</c:v>
                </c:pt>
                <c:pt idx="156">
                  <c:v>45711.479166666664</c:v>
                </c:pt>
                <c:pt idx="157">
                  <c:v>45711.5</c:v>
                </c:pt>
                <c:pt idx="158">
                  <c:v>45711.520833333328</c:v>
                </c:pt>
                <c:pt idx="159">
                  <c:v>45711.541666666664</c:v>
                </c:pt>
                <c:pt idx="160">
                  <c:v>45711.5625</c:v>
                </c:pt>
                <c:pt idx="161">
                  <c:v>45711.583333333328</c:v>
                </c:pt>
                <c:pt idx="162">
                  <c:v>45711.604166666664</c:v>
                </c:pt>
                <c:pt idx="163">
                  <c:v>45711.625</c:v>
                </c:pt>
                <c:pt idx="164">
                  <c:v>45711.645833333328</c:v>
                </c:pt>
                <c:pt idx="165">
                  <c:v>45711.666666666664</c:v>
                </c:pt>
                <c:pt idx="166">
                  <c:v>45711.6875</c:v>
                </c:pt>
                <c:pt idx="167">
                  <c:v>45711.708333333328</c:v>
                </c:pt>
                <c:pt idx="168">
                  <c:v>45711.729166666664</c:v>
                </c:pt>
                <c:pt idx="169">
                  <c:v>45711.75</c:v>
                </c:pt>
                <c:pt idx="170">
                  <c:v>45711.770833333328</c:v>
                </c:pt>
                <c:pt idx="171">
                  <c:v>45711.791666666664</c:v>
                </c:pt>
                <c:pt idx="172">
                  <c:v>45711.8125</c:v>
                </c:pt>
                <c:pt idx="173">
                  <c:v>45711.833333333328</c:v>
                </c:pt>
                <c:pt idx="174">
                  <c:v>45711.854166666664</c:v>
                </c:pt>
                <c:pt idx="175">
                  <c:v>45711.875</c:v>
                </c:pt>
                <c:pt idx="176">
                  <c:v>45711.895833333328</c:v>
                </c:pt>
                <c:pt idx="177">
                  <c:v>45711.916666666664</c:v>
                </c:pt>
                <c:pt idx="178">
                  <c:v>45711.9375</c:v>
                </c:pt>
                <c:pt idx="179">
                  <c:v>45711.958333333328</c:v>
                </c:pt>
                <c:pt idx="180">
                  <c:v>45711.979166666664</c:v>
                </c:pt>
                <c:pt idx="181">
                  <c:v>45712</c:v>
                </c:pt>
                <c:pt idx="182">
                  <c:v>45712.020833333328</c:v>
                </c:pt>
                <c:pt idx="183">
                  <c:v>45712.041666666664</c:v>
                </c:pt>
                <c:pt idx="184">
                  <c:v>45712.0625</c:v>
                </c:pt>
                <c:pt idx="185">
                  <c:v>45712.083333333328</c:v>
                </c:pt>
                <c:pt idx="186">
                  <c:v>45712.104166666664</c:v>
                </c:pt>
                <c:pt idx="187">
                  <c:v>45712.125</c:v>
                </c:pt>
                <c:pt idx="188">
                  <c:v>45712.145833333328</c:v>
                </c:pt>
                <c:pt idx="189">
                  <c:v>45712.166666666664</c:v>
                </c:pt>
                <c:pt idx="190">
                  <c:v>45712.270833333328</c:v>
                </c:pt>
                <c:pt idx="191">
                  <c:v>45712.291666666664</c:v>
                </c:pt>
                <c:pt idx="192">
                  <c:v>45712.3125</c:v>
                </c:pt>
                <c:pt idx="193">
                  <c:v>45712.333333333328</c:v>
                </c:pt>
                <c:pt idx="194">
                  <c:v>45712.354166666664</c:v>
                </c:pt>
                <c:pt idx="195">
                  <c:v>45712.375</c:v>
                </c:pt>
                <c:pt idx="196">
                  <c:v>45712.395833333328</c:v>
                </c:pt>
                <c:pt idx="197">
                  <c:v>45712.416666666664</c:v>
                </c:pt>
                <c:pt idx="198">
                  <c:v>45712.4375</c:v>
                </c:pt>
                <c:pt idx="199">
                  <c:v>45712.458333333328</c:v>
                </c:pt>
                <c:pt idx="200">
                  <c:v>45712.479166666664</c:v>
                </c:pt>
                <c:pt idx="201">
                  <c:v>45712.5</c:v>
                </c:pt>
                <c:pt idx="202">
                  <c:v>45712.520833333328</c:v>
                </c:pt>
                <c:pt idx="203">
                  <c:v>45712.5625</c:v>
                </c:pt>
                <c:pt idx="204">
                  <c:v>45712.583333333328</c:v>
                </c:pt>
                <c:pt idx="205">
                  <c:v>45712.604166666664</c:v>
                </c:pt>
                <c:pt idx="206">
                  <c:v>45712.625</c:v>
                </c:pt>
                <c:pt idx="207">
                  <c:v>45712.645833333328</c:v>
                </c:pt>
                <c:pt idx="208">
                  <c:v>45712.666666666664</c:v>
                </c:pt>
                <c:pt idx="209">
                  <c:v>45712.6875</c:v>
                </c:pt>
                <c:pt idx="210">
                  <c:v>45712.708333333328</c:v>
                </c:pt>
                <c:pt idx="211">
                  <c:v>45712.729166666664</c:v>
                </c:pt>
                <c:pt idx="212">
                  <c:v>45712.75</c:v>
                </c:pt>
                <c:pt idx="213">
                  <c:v>45712.770833333328</c:v>
                </c:pt>
                <c:pt idx="214">
                  <c:v>45712.791666666664</c:v>
                </c:pt>
                <c:pt idx="215">
                  <c:v>45712.8125</c:v>
                </c:pt>
                <c:pt idx="216">
                  <c:v>45712.833333333328</c:v>
                </c:pt>
                <c:pt idx="217">
                  <c:v>45712.854166666664</c:v>
                </c:pt>
                <c:pt idx="218">
                  <c:v>45712.875</c:v>
                </c:pt>
                <c:pt idx="219">
                  <c:v>45712.895833333328</c:v>
                </c:pt>
                <c:pt idx="220">
                  <c:v>45712.916666666664</c:v>
                </c:pt>
                <c:pt idx="221">
                  <c:v>45712.9375</c:v>
                </c:pt>
                <c:pt idx="222">
                  <c:v>45712.958333333328</c:v>
                </c:pt>
                <c:pt idx="223">
                  <c:v>45712.979166666664</c:v>
                </c:pt>
                <c:pt idx="224">
                  <c:v>45713</c:v>
                </c:pt>
                <c:pt idx="225">
                  <c:v>45713.020833333328</c:v>
                </c:pt>
                <c:pt idx="226">
                  <c:v>45713.041666666664</c:v>
                </c:pt>
                <c:pt idx="227">
                  <c:v>45713.0625</c:v>
                </c:pt>
                <c:pt idx="228">
                  <c:v>45713.083333333328</c:v>
                </c:pt>
                <c:pt idx="229">
                  <c:v>45713.104166666664</c:v>
                </c:pt>
                <c:pt idx="230">
                  <c:v>45713.125</c:v>
                </c:pt>
                <c:pt idx="231">
                  <c:v>45713.145833333328</c:v>
                </c:pt>
                <c:pt idx="232">
                  <c:v>45713.166666666664</c:v>
                </c:pt>
                <c:pt idx="233">
                  <c:v>45713.1875</c:v>
                </c:pt>
                <c:pt idx="234">
                  <c:v>45713.208333333328</c:v>
                </c:pt>
                <c:pt idx="235">
                  <c:v>45713.229166666664</c:v>
                </c:pt>
                <c:pt idx="236">
                  <c:v>45713.25</c:v>
                </c:pt>
                <c:pt idx="237">
                  <c:v>45713.270833333328</c:v>
                </c:pt>
                <c:pt idx="238">
                  <c:v>45713.291666666664</c:v>
                </c:pt>
                <c:pt idx="239">
                  <c:v>45713.3125</c:v>
                </c:pt>
                <c:pt idx="240">
                  <c:v>45713.333333333328</c:v>
                </c:pt>
                <c:pt idx="241">
                  <c:v>45713.354166666664</c:v>
                </c:pt>
                <c:pt idx="242">
                  <c:v>45713.375</c:v>
                </c:pt>
                <c:pt idx="243">
                  <c:v>45713.395833333328</c:v>
                </c:pt>
                <c:pt idx="244">
                  <c:v>45713.416666666664</c:v>
                </c:pt>
                <c:pt idx="245">
                  <c:v>45713.4375</c:v>
                </c:pt>
                <c:pt idx="246">
                  <c:v>45713.458333333328</c:v>
                </c:pt>
                <c:pt idx="247">
                  <c:v>45713.479166666664</c:v>
                </c:pt>
                <c:pt idx="248">
                  <c:v>45713.5</c:v>
                </c:pt>
                <c:pt idx="249">
                  <c:v>45713.520833333328</c:v>
                </c:pt>
                <c:pt idx="250">
                  <c:v>45713.541666666664</c:v>
                </c:pt>
                <c:pt idx="251">
                  <c:v>45713.5625</c:v>
                </c:pt>
                <c:pt idx="252">
                  <c:v>45713.583333333328</c:v>
                </c:pt>
                <c:pt idx="253">
                  <c:v>45713.604166666664</c:v>
                </c:pt>
                <c:pt idx="254">
                  <c:v>45713.625</c:v>
                </c:pt>
                <c:pt idx="255">
                  <c:v>45713.645833333328</c:v>
                </c:pt>
                <c:pt idx="256">
                  <c:v>45713.666666666664</c:v>
                </c:pt>
                <c:pt idx="257">
                  <c:v>45713.6875</c:v>
                </c:pt>
                <c:pt idx="258">
                  <c:v>45713.708333333328</c:v>
                </c:pt>
                <c:pt idx="259">
                  <c:v>45713.729166666664</c:v>
                </c:pt>
                <c:pt idx="260">
                  <c:v>45713.75</c:v>
                </c:pt>
                <c:pt idx="261">
                  <c:v>45713.770833333328</c:v>
                </c:pt>
                <c:pt idx="262">
                  <c:v>45713.791666666664</c:v>
                </c:pt>
                <c:pt idx="263">
                  <c:v>45713.8125</c:v>
                </c:pt>
                <c:pt idx="264">
                  <c:v>45713.82430555555</c:v>
                </c:pt>
                <c:pt idx="265">
                  <c:v>45713.833333333328</c:v>
                </c:pt>
                <c:pt idx="266">
                  <c:v>45713.854166666664</c:v>
                </c:pt>
                <c:pt idx="267">
                  <c:v>45713.875</c:v>
                </c:pt>
                <c:pt idx="268">
                  <c:v>45713.895833333328</c:v>
                </c:pt>
                <c:pt idx="269">
                  <c:v>45713.916666666664</c:v>
                </c:pt>
                <c:pt idx="270">
                  <c:v>45713.9375</c:v>
                </c:pt>
                <c:pt idx="271">
                  <c:v>45713.958333333328</c:v>
                </c:pt>
                <c:pt idx="272">
                  <c:v>45713.979166666664</c:v>
                </c:pt>
                <c:pt idx="273">
                  <c:v>45714</c:v>
                </c:pt>
                <c:pt idx="274">
                  <c:v>45714.020833333328</c:v>
                </c:pt>
                <c:pt idx="275">
                  <c:v>45714.041666666664</c:v>
                </c:pt>
                <c:pt idx="276">
                  <c:v>45714.0625</c:v>
                </c:pt>
                <c:pt idx="277">
                  <c:v>45714.083333333328</c:v>
                </c:pt>
                <c:pt idx="278">
                  <c:v>45714.089583333334</c:v>
                </c:pt>
                <c:pt idx="279">
                  <c:v>45714.09097222222</c:v>
                </c:pt>
                <c:pt idx="280">
                  <c:v>45714.092361111107</c:v>
                </c:pt>
                <c:pt idx="281">
                  <c:v>45714.095138888886</c:v>
                </c:pt>
                <c:pt idx="282">
                  <c:v>45714.104166666664</c:v>
                </c:pt>
                <c:pt idx="283">
                  <c:v>45714.125</c:v>
                </c:pt>
                <c:pt idx="284">
                  <c:v>45714.145833333328</c:v>
                </c:pt>
                <c:pt idx="285">
                  <c:v>45714.166666666664</c:v>
                </c:pt>
                <c:pt idx="286">
                  <c:v>45714.1875</c:v>
                </c:pt>
                <c:pt idx="287">
                  <c:v>45714.208333333328</c:v>
                </c:pt>
                <c:pt idx="288">
                  <c:v>45714.229166666664</c:v>
                </c:pt>
                <c:pt idx="289">
                  <c:v>45714.25</c:v>
                </c:pt>
                <c:pt idx="290">
                  <c:v>45714.270833333328</c:v>
                </c:pt>
                <c:pt idx="291">
                  <c:v>45714.291666666664</c:v>
                </c:pt>
                <c:pt idx="292">
                  <c:v>45714.305555555555</c:v>
                </c:pt>
                <c:pt idx="293">
                  <c:v>45714.3125</c:v>
                </c:pt>
                <c:pt idx="294">
                  <c:v>45714.333333333328</c:v>
                </c:pt>
                <c:pt idx="295">
                  <c:v>45714.354166666664</c:v>
                </c:pt>
                <c:pt idx="296">
                  <c:v>45714.375</c:v>
                </c:pt>
                <c:pt idx="297">
                  <c:v>45714.395833333328</c:v>
                </c:pt>
                <c:pt idx="298">
                  <c:v>45714.416666666664</c:v>
                </c:pt>
                <c:pt idx="299">
                  <c:v>45714.4375</c:v>
                </c:pt>
                <c:pt idx="300">
                  <c:v>45714.458333333328</c:v>
                </c:pt>
                <c:pt idx="301">
                  <c:v>45714.479166666664</c:v>
                </c:pt>
                <c:pt idx="302">
                  <c:v>45714.5</c:v>
                </c:pt>
                <c:pt idx="303">
                  <c:v>45714.520833333328</c:v>
                </c:pt>
                <c:pt idx="304">
                  <c:v>45714.541666666664</c:v>
                </c:pt>
                <c:pt idx="305">
                  <c:v>45714.5625</c:v>
                </c:pt>
                <c:pt idx="306">
                  <c:v>45714.583333333328</c:v>
                </c:pt>
                <c:pt idx="307">
                  <c:v>45714.604166666664</c:v>
                </c:pt>
                <c:pt idx="308">
                  <c:v>45714.625</c:v>
                </c:pt>
                <c:pt idx="309">
                  <c:v>45714.645833333328</c:v>
                </c:pt>
                <c:pt idx="310">
                  <c:v>45714.666666666664</c:v>
                </c:pt>
                <c:pt idx="311">
                  <c:v>45714.6875</c:v>
                </c:pt>
                <c:pt idx="312">
                  <c:v>45714.708333333328</c:v>
                </c:pt>
                <c:pt idx="313">
                  <c:v>45714.729166666664</c:v>
                </c:pt>
                <c:pt idx="314">
                  <c:v>45714.75</c:v>
                </c:pt>
                <c:pt idx="315">
                  <c:v>45714.770833333328</c:v>
                </c:pt>
                <c:pt idx="316">
                  <c:v>45714.791666666664</c:v>
                </c:pt>
                <c:pt idx="317">
                  <c:v>45714.8125</c:v>
                </c:pt>
                <c:pt idx="318">
                  <c:v>45714.833333333328</c:v>
                </c:pt>
                <c:pt idx="319">
                  <c:v>45714.854166666664</c:v>
                </c:pt>
                <c:pt idx="320">
                  <c:v>45714.875</c:v>
                </c:pt>
                <c:pt idx="321">
                  <c:v>45714.895833333328</c:v>
                </c:pt>
                <c:pt idx="322">
                  <c:v>45714.916666666664</c:v>
                </c:pt>
                <c:pt idx="323">
                  <c:v>45714.9375</c:v>
                </c:pt>
                <c:pt idx="324">
                  <c:v>45714.958333333328</c:v>
                </c:pt>
                <c:pt idx="325">
                  <c:v>45714.979166666664</c:v>
                </c:pt>
                <c:pt idx="326">
                  <c:v>45715</c:v>
                </c:pt>
                <c:pt idx="327">
                  <c:v>45715.020833333328</c:v>
                </c:pt>
                <c:pt idx="328">
                  <c:v>45715.041666666664</c:v>
                </c:pt>
                <c:pt idx="329">
                  <c:v>45715.0625</c:v>
                </c:pt>
                <c:pt idx="330">
                  <c:v>45715.083333333328</c:v>
                </c:pt>
                <c:pt idx="331">
                  <c:v>45715.104166666664</c:v>
                </c:pt>
                <c:pt idx="332">
                  <c:v>45715.125</c:v>
                </c:pt>
                <c:pt idx="333">
                  <c:v>45715.145833333328</c:v>
                </c:pt>
                <c:pt idx="334">
                  <c:v>45715.166666666664</c:v>
                </c:pt>
                <c:pt idx="335">
                  <c:v>45715.1875</c:v>
                </c:pt>
                <c:pt idx="336">
                  <c:v>45715.208333333328</c:v>
                </c:pt>
                <c:pt idx="337">
                  <c:v>45715.229166666664</c:v>
                </c:pt>
                <c:pt idx="338">
                  <c:v>45715.25</c:v>
                </c:pt>
                <c:pt idx="339">
                  <c:v>45715.270833333328</c:v>
                </c:pt>
                <c:pt idx="340">
                  <c:v>45715.291666666664</c:v>
                </c:pt>
                <c:pt idx="341">
                  <c:v>45715.3125</c:v>
                </c:pt>
                <c:pt idx="342">
                  <c:v>45715.333333333328</c:v>
                </c:pt>
                <c:pt idx="343">
                  <c:v>45715.354166666664</c:v>
                </c:pt>
                <c:pt idx="344">
                  <c:v>45715.375</c:v>
                </c:pt>
                <c:pt idx="345">
                  <c:v>45715.395833333328</c:v>
                </c:pt>
                <c:pt idx="346">
                  <c:v>45715.416666666664</c:v>
                </c:pt>
                <c:pt idx="347">
                  <c:v>45715.4375</c:v>
                </c:pt>
                <c:pt idx="348">
                  <c:v>45715.458333333328</c:v>
                </c:pt>
                <c:pt idx="349">
                  <c:v>45715.479166666664</c:v>
                </c:pt>
                <c:pt idx="350">
                  <c:v>45715.5</c:v>
                </c:pt>
                <c:pt idx="351">
                  <c:v>45715.520833333328</c:v>
                </c:pt>
                <c:pt idx="352">
                  <c:v>45715.541666666664</c:v>
                </c:pt>
                <c:pt idx="353">
                  <c:v>45715.5625</c:v>
                </c:pt>
                <c:pt idx="354">
                  <c:v>45715.583333333328</c:v>
                </c:pt>
                <c:pt idx="355">
                  <c:v>45715.604166666664</c:v>
                </c:pt>
                <c:pt idx="356">
                  <c:v>45715.625</c:v>
                </c:pt>
                <c:pt idx="357">
                  <c:v>45715.645833333328</c:v>
                </c:pt>
                <c:pt idx="358">
                  <c:v>45715.666666666664</c:v>
                </c:pt>
                <c:pt idx="359">
                  <c:v>45715.6875</c:v>
                </c:pt>
                <c:pt idx="360">
                  <c:v>45715.708333333328</c:v>
                </c:pt>
                <c:pt idx="361">
                  <c:v>45715.729166666664</c:v>
                </c:pt>
                <c:pt idx="362">
                  <c:v>45715.740972222222</c:v>
                </c:pt>
                <c:pt idx="363">
                  <c:v>45715.75</c:v>
                </c:pt>
                <c:pt idx="364">
                  <c:v>45715.770833333328</c:v>
                </c:pt>
                <c:pt idx="365">
                  <c:v>45715.791666666664</c:v>
                </c:pt>
                <c:pt idx="366">
                  <c:v>45715.8125</c:v>
                </c:pt>
                <c:pt idx="367">
                  <c:v>45715.833333333328</c:v>
                </c:pt>
                <c:pt idx="368">
                  <c:v>45715.854166666664</c:v>
                </c:pt>
                <c:pt idx="369">
                  <c:v>45715.875</c:v>
                </c:pt>
                <c:pt idx="370">
                  <c:v>45715.895833333328</c:v>
                </c:pt>
                <c:pt idx="371">
                  <c:v>45715.916666666664</c:v>
                </c:pt>
                <c:pt idx="372">
                  <c:v>45715.919444444444</c:v>
                </c:pt>
                <c:pt idx="373">
                  <c:v>45715.9375</c:v>
                </c:pt>
                <c:pt idx="374">
                  <c:v>45715.958333333328</c:v>
                </c:pt>
                <c:pt idx="375">
                  <c:v>45715.979166666664</c:v>
                </c:pt>
                <c:pt idx="376">
                  <c:v>45716</c:v>
                </c:pt>
                <c:pt idx="377">
                  <c:v>45716.020833333328</c:v>
                </c:pt>
                <c:pt idx="378">
                  <c:v>45716.041666666664</c:v>
                </c:pt>
                <c:pt idx="379">
                  <c:v>45716.0625</c:v>
                </c:pt>
                <c:pt idx="380">
                  <c:v>45716.083333333328</c:v>
                </c:pt>
                <c:pt idx="381">
                  <c:v>45716.104166666664</c:v>
                </c:pt>
                <c:pt idx="382">
                  <c:v>45716.125</c:v>
                </c:pt>
                <c:pt idx="383">
                  <c:v>45716.145833333328</c:v>
                </c:pt>
                <c:pt idx="384">
                  <c:v>45716.166666666664</c:v>
                </c:pt>
                <c:pt idx="385">
                  <c:v>45716.1875</c:v>
                </c:pt>
                <c:pt idx="386">
                  <c:v>45716.208333333328</c:v>
                </c:pt>
                <c:pt idx="387">
                  <c:v>45716.229166666664</c:v>
                </c:pt>
                <c:pt idx="388">
                  <c:v>45716.25</c:v>
                </c:pt>
                <c:pt idx="389">
                  <c:v>45716.270833333328</c:v>
                </c:pt>
                <c:pt idx="390">
                  <c:v>45716.291666666664</c:v>
                </c:pt>
                <c:pt idx="391">
                  <c:v>45716.3125</c:v>
                </c:pt>
                <c:pt idx="392">
                  <c:v>45716.333333333328</c:v>
                </c:pt>
                <c:pt idx="393">
                  <c:v>45716.354166666664</c:v>
                </c:pt>
                <c:pt idx="394">
                  <c:v>45716.375</c:v>
                </c:pt>
                <c:pt idx="395">
                  <c:v>45716.395833333328</c:v>
                </c:pt>
                <c:pt idx="396">
                  <c:v>45716.416666666664</c:v>
                </c:pt>
                <c:pt idx="397">
                  <c:v>45716.4375</c:v>
                </c:pt>
                <c:pt idx="398">
                  <c:v>45716.458333333328</c:v>
                </c:pt>
                <c:pt idx="399">
                  <c:v>45716.479166666664</c:v>
                </c:pt>
                <c:pt idx="400">
                  <c:v>45716.5</c:v>
                </c:pt>
                <c:pt idx="401">
                  <c:v>45716.520833333328</c:v>
                </c:pt>
                <c:pt idx="402">
                  <c:v>45716.541666666664</c:v>
                </c:pt>
                <c:pt idx="403">
                  <c:v>45716.5625</c:v>
                </c:pt>
                <c:pt idx="404">
                  <c:v>45716.583333333328</c:v>
                </c:pt>
                <c:pt idx="405">
                  <c:v>45716.604166666664</c:v>
                </c:pt>
                <c:pt idx="406">
                  <c:v>45716.625</c:v>
                </c:pt>
                <c:pt idx="407">
                  <c:v>45716.645833333328</c:v>
                </c:pt>
                <c:pt idx="408">
                  <c:v>45716.666666666664</c:v>
                </c:pt>
                <c:pt idx="409">
                  <c:v>45716.6875</c:v>
                </c:pt>
                <c:pt idx="410">
                  <c:v>45716.708333333328</c:v>
                </c:pt>
                <c:pt idx="411">
                  <c:v>45716.729166666664</c:v>
                </c:pt>
                <c:pt idx="412">
                  <c:v>45716.75</c:v>
                </c:pt>
                <c:pt idx="413">
                  <c:v>45716.770833333328</c:v>
                </c:pt>
                <c:pt idx="414">
                  <c:v>45716.791666666664</c:v>
                </c:pt>
                <c:pt idx="415">
                  <c:v>45716.8125</c:v>
                </c:pt>
                <c:pt idx="416">
                  <c:v>45716.833333333328</c:v>
                </c:pt>
                <c:pt idx="417">
                  <c:v>45716.854166666664</c:v>
                </c:pt>
                <c:pt idx="418">
                  <c:v>45716.875</c:v>
                </c:pt>
                <c:pt idx="419">
                  <c:v>45716.895833333328</c:v>
                </c:pt>
                <c:pt idx="420">
                  <c:v>45716.913888888885</c:v>
                </c:pt>
                <c:pt idx="421">
                  <c:v>45716.916666666664</c:v>
                </c:pt>
                <c:pt idx="422">
                  <c:v>45716.9375</c:v>
                </c:pt>
                <c:pt idx="423">
                  <c:v>45716.958333333328</c:v>
                </c:pt>
                <c:pt idx="424">
                  <c:v>45716.979166666664</c:v>
                </c:pt>
                <c:pt idx="425">
                  <c:v>45717</c:v>
                </c:pt>
                <c:pt idx="426">
                  <c:v>45717.020833333328</c:v>
                </c:pt>
                <c:pt idx="427">
                  <c:v>45717.021527777775</c:v>
                </c:pt>
                <c:pt idx="428">
                  <c:v>45717.041666666664</c:v>
                </c:pt>
                <c:pt idx="429">
                  <c:v>45717.0625</c:v>
                </c:pt>
                <c:pt idx="430">
                  <c:v>45717.083333333328</c:v>
                </c:pt>
                <c:pt idx="431">
                  <c:v>45717.089583333334</c:v>
                </c:pt>
                <c:pt idx="432">
                  <c:v>45717.104166666664</c:v>
                </c:pt>
                <c:pt idx="433">
                  <c:v>45717.110416666663</c:v>
                </c:pt>
                <c:pt idx="434">
                  <c:v>45717.125</c:v>
                </c:pt>
                <c:pt idx="435">
                  <c:v>45717.145833333328</c:v>
                </c:pt>
                <c:pt idx="436">
                  <c:v>45717.149305555555</c:v>
                </c:pt>
                <c:pt idx="437">
                  <c:v>45717.166666666664</c:v>
                </c:pt>
                <c:pt idx="438">
                  <c:v>45717.167361111111</c:v>
                </c:pt>
                <c:pt idx="439">
                  <c:v>45717.1875</c:v>
                </c:pt>
                <c:pt idx="440">
                  <c:v>45717.191666666666</c:v>
                </c:pt>
                <c:pt idx="441">
                  <c:v>45717.208333333328</c:v>
                </c:pt>
                <c:pt idx="442">
                  <c:v>45717.229166666664</c:v>
                </c:pt>
                <c:pt idx="443">
                  <c:v>45717.229861111111</c:v>
                </c:pt>
                <c:pt idx="444">
                  <c:v>45717.25</c:v>
                </c:pt>
                <c:pt idx="445">
                  <c:v>45717.254861111105</c:v>
                </c:pt>
                <c:pt idx="446">
                  <c:v>45717.270833333328</c:v>
                </c:pt>
                <c:pt idx="447">
                  <c:v>45717.291666666664</c:v>
                </c:pt>
                <c:pt idx="448">
                  <c:v>45717.3125</c:v>
                </c:pt>
                <c:pt idx="449">
                  <c:v>45717.333333333328</c:v>
                </c:pt>
                <c:pt idx="450">
                  <c:v>45717.354166666664</c:v>
                </c:pt>
                <c:pt idx="451">
                  <c:v>45717.357638888883</c:v>
                </c:pt>
                <c:pt idx="452">
                  <c:v>45717.375</c:v>
                </c:pt>
                <c:pt idx="453">
                  <c:v>45717.395833333328</c:v>
                </c:pt>
                <c:pt idx="454">
                  <c:v>45717.416666666664</c:v>
                </c:pt>
                <c:pt idx="455">
                  <c:v>45717.4375</c:v>
                </c:pt>
                <c:pt idx="456">
                  <c:v>45717.458333333328</c:v>
                </c:pt>
                <c:pt idx="457">
                  <c:v>45717.479166666664</c:v>
                </c:pt>
                <c:pt idx="458">
                  <c:v>45717.5</c:v>
                </c:pt>
                <c:pt idx="459">
                  <c:v>45717.520833333328</c:v>
                </c:pt>
                <c:pt idx="460">
                  <c:v>45717.541666666664</c:v>
                </c:pt>
                <c:pt idx="461">
                  <c:v>45717.560416666667</c:v>
                </c:pt>
                <c:pt idx="462">
                  <c:v>45717.561111111107</c:v>
                </c:pt>
                <c:pt idx="463">
                  <c:v>45717.5625</c:v>
                </c:pt>
                <c:pt idx="464">
                  <c:v>45717.574999999997</c:v>
                </c:pt>
                <c:pt idx="465">
                  <c:v>45717.583333333328</c:v>
                </c:pt>
                <c:pt idx="466">
                  <c:v>45717.604166666664</c:v>
                </c:pt>
                <c:pt idx="467">
                  <c:v>45717.625</c:v>
                </c:pt>
                <c:pt idx="468">
                  <c:v>45717.645833333328</c:v>
                </c:pt>
                <c:pt idx="469">
                  <c:v>45717.666666666664</c:v>
                </c:pt>
                <c:pt idx="470">
                  <c:v>45717.6875</c:v>
                </c:pt>
                <c:pt idx="471">
                  <c:v>45717.708333333328</c:v>
                </c:pt>
                <c:pt idx="472">
                  <c:v>45717.729166666664</c:v>
                </c:pt>
                <c:pt idx="473">
                  <c:v>45717.75</c:v>
                </c:pt>
                <c:pt idx="474">
                  <c:v>45717.770833333328</c:v>
                </c:pt>
                <c:pt idx="475">
                  <c:v>45717.791666666664</c:v>
                </c:pt>
                <c:pt idx="476">
                  <c:v>45717.8125</c:v>
                </c:pt>
                <c:pt idx="477">
                  <c:v>45717.833333333328</c:v>
                </c:pt>
                <c:pt idx="478">
                  <c:v>45717.854166666664</c:v>
                </c:pt>
                <c:pt idx="479">
                  <c:v>45717.875</c:v>
                </c:pt>
                <c:pt idx="480">
                  <c:v>45717.88680555555</c:v>
                </c:pt>
                <c:pt idx="481">
                  <c:v>45717.888194444444</c:v>
                </c:pt>
                <c:pt idx="482">
                  <c:v>45717.895833333328</c:v>
                </c:pt>
                <c:pt idx="483">
                  <c:v>45717.916666666664</c:v>
                </c:pt>
                <c:pt idx="484">
                  <c:v>45717.9375</c:v>
                </c:pt>
                <c:pt idx="485">
                  <c:v>45717.958333333328</c:v>
                </c:pt>
                <c:pt idx="486">
                  <c:v>45717.979166666664</c:v>
                </c:pt>
                <c:pt idx="487">
                  <c:v>45718</c:v>
                </c:pt>
                <c:pt idx="488">
                  <c:v>45718.020833333328</c:v>
                </c:pt>
                <c:pt idx="489">
                  <c:v>45718.041666666664</c:v>
                </c:pt>
                <c:pt idx="490">
                  <c:v>45718.042361111111</c:v>
                </c:pt>
                <c:pt idx="491">
                  <c:v>45718.0625</c:v>
                </c:pt>
                <c:pt idx="492">
                  <c:v>45718.083333333328</c:v>
                </c:pt>
                <c:pt idx="493">
                  <c:v>45718.09375</c:v>
                </c:pt>
                <c:pt idx="494">
                  <c:v>45718.104166666664</c:v>
                </c:pt>
                <c:pt idx="495">
                  <c:v>45718.104861111111</c:v>
                </c:pt>
                <c:pt idx="496">
                  <c:v>45718.125</c:v>
                </c:pt>
                <c:pt idx="497">
                  <c:v>45718.126388888886</c:v>
                </c:pt>
                <c:pt idx="498">
                  <c:v>45718.145833333328</c:v>
                </c:pt>
                <c:pt idx="499">
                  <c:v>45718.146527777775</c:v>
                </c:pt>
                <c:pt idx="500">
                  <c:v>45718.166666666664</c:v>
                </c:pt>
                <c:pt idx="501">
                  <c:v>45718.1875</c:v>
                </c:pt>
                <c:pt idx="502">
                  <c:v>45718.208333333328</c:v>
                </c:pt>
                <c:pt idx="503">
                  <c:v>45718.229166666664</c:v>
                </c:pt>
                <c:pt idx="504">
                  <c:v>45718.25</c:v>
                </c:pt>
                <c:pt idx="505">
                  <c:v>45718.270833333328</c:v>
                </c:pt>
                <c:pt idx="506">
                  <c:v>45718.291666666664</c:v>
                </c:pt>
                <c:pt idx="507">
                  <c:v>45718.3125</c:v>
                </c:pt>
                <c:pt idx="508">
                  <c:v>45718.333333333328</c:v>
                </c:pt>
                <c:pt idx="509">
                  <c:v>45718.354166666664</c:v>
                </c:pt>
                <c:pt idx="510">
                  <c:v>45718.375</c:v>
                </c:pt>
                <c:pt idx="511">
                  <c:v>45718.395833333328</c:v>
                </c:pt>
                <c:pt idx="512">
                  <c:v>45718.416666666664</c:v>
                </c:pt>
                <c:pt idx="513">
                  <c:v>45718.4375</c:v>
                </c:pt>
                <c:pt idx="514">
                  <c:v>45718.458333333328</c:v>
                </c:pt>
                <c:pt idx="515">
                  <c:v>45718.479166666664</c:v>
                </c:pt>
                <c:pt idx="516">
                  <c:v>45718.5</c:v>
                </c:pt>
                <c:pt idx="517">
                  <c:v>45718.520833333328</c:v>
                </c:pt>
                <c:pt idx="518">
                  <c:v>45718.541666666664</c:v>
                </c:pt>
                <c:pt idx="519">
                  <c:v>45718.5625</c:v>
                </c:pt>
                <c:pt idx="520">
                  <c:v>45718.583333333328</c:v>
                </c:pt>
                <c:pt idx="521">
                  <c:v>45718.604166666664</c:v>
                </c:pt>
                <c:pt idx="522">
                  <c:v>45718.625</c:v>
                </c:pt>
                <c:pt idx="523">
                  <c:v>45718.627083333333</c:v>
                </c:pt>
                <c:pt idx="524">
                  <c:v>45718.645833333328</c:v>
                </c:pt>
                <c:pt idx="525">
                  <c:v>45718.647222222222</c:v>
                </c:pt>
                <c:pt idx="526">
                  <c:v>45718.664583333331</c:v>
                </c:pt>
                <c:pt idx="527">
                  <c:v>45718.666666666664</c:v>
                </c:pt>
                <c:pt idx="528">
                  <c:v>45718.671527777777</c:v>
                </c:pt>
                <c:pt idx="529">
                  <c:v>45718.683333333334</c:v>
                </c:pt>
                <c:pt idx="530">
                  <c:v>45718.6875</c:v>
                </c:pt>
                <c:pt idx="531">
                  <c:v>45718.708333333328</c:v>
                </c:pt>
                <c:pt idx="532">
                  <c:v>45718.713194444441</c:v>
                </c:pt>
                <c:pt idx="533">
                  <c:v>45718.729166666664</c:v>
                </c:pt>
                <c:pt idx="534">
                  <c:v>45718.731249999997</c:v>
                </c:pt>
                <c:pt idx="535">
                  <c:v>45718.75</c:v>
                </c:pt>
                <c:pt idx="536">
                  <c:v>45718.770833333328</c:v>
                </c:pt>
                <c:pt idx="537">
                  <c:v>45718.791666666664</c:v>
                </c:pt>
                <c:pt idx="538">
                  <c:v>45718.8125</c:v>
                </c:pt>
                <c:pt idx="539">
                  <c:v>45718.833333333328</c:v>
                </c:pt>
                <c:pt idx="540">
                  <c:v>45718.854166666664</c:v>
                </c:pt>
                <c:pt idx="541">
                  <c:v>45718.875</c:v>
                </c:pt>
                <c:pt idx="542">
                  <c:v>45718.895833333328</c:v>
                </c:pt>
                <c:pt idx="543">
                  <c:v>45718.916666666664</c:v>
                </c:pt>
                <c:pt idx="544">
                  <c:v>45718.9375</c:v>
                </c:pt>
                <c:pt idx="545">
                  <c:v>45718.948611111111</c:v>
                </c:pt>
                <c:pt idx="546">
                  <c:v>45718.958333333328</c:v>
                </c:pt>
                <c:pt idx="547">
                  <c:v>45718.959722222222</c:v>
                </c:pt>
                <c:pt idx="548">
                  <c:v>45718.979166666664</c:v>
                </c:pt>
                <c:pt idx="549">
                  <c:v>45718.985416666663</c:v>
                </c:pt>
                <c:pt idx="550">
                  <c:v>45719</c:v>
                </c:pt>
                <c:pt idx="551">
                  <c:v>45719.020833333328</c:v>
                </c:pt>
                <c:pt idx="552">
                  <c:v>45719.032638888886</c:v>
                </c:pt>
                <c:pt idx="553">
                  <c:v>45719.041666666664</c:v>
                </c:pt>
                <c:pt idx="554">
                  <c:v>45719.061805555553</c:v>
                </c:pt>
                <c:pt idx="555">
                  <c:v>45719.0625</c:v>
                </c:pt>
                <c:pt idx="556">
                  <c:v>45719.083333333328</c:v>
                </c:pt>
                <c:pt idx="557">
                  <c:v>45719.104166666664</c:v>
                </c:pt>
                <c:pt idx="558">
                  <c:v>45719.125</c:v>
                </c:pt>
                <c:pt idx="559">
                  <c:v>45719.142361111109</c:v>
                </c:pt>
                <c:pt idx="560">
                  <c:v>45719.145833333328</c:v>
                </c:pt>
                <c:pt idx="561">
                  <c:v>45719.166666666664</c:v>
                </c:pt>
                <c:pt idx="562">
                  <c:v>45719.186111111107</c:v>
                </c:pt>
                <c:pt idx="563">
                  <c:v>45719.1875</c:v>
                </c:pt>
                <c:pt idx="564">
                  <c:v>45719.208333333328</c:v>
                </c:pt>
                <c:pt idx="565">
                  <c:v>45719.229166666664</c:v>
                </c:pt>
                <c:pt idx="566">
                  <c:v>45719.25</c:v>
                </c:pt>
                <c:pt idx="567">
                  <c:v>45719.270833333328</c:v>
                </c:pt>
                <c:pt idx="568">
                  <c:v>45719.291666666664</c:v>
                </c:pt>
                <c:pt idx="569">
                  <c:v>45719.3125</c:v>
                </c:pt>
                <c:pt idx="570">
                  <c:v>45719.322222222218</c:v>
                </c:pt>
                <c:pt idx="571">
                  <c:v>45719.333333333328</c:v>
                </c:pt>
                <c:pt idx="572">
                  <c:v>45719.336111111108</c:v>
                </c:pt>
                <c:pt idx="573">
                  <c:v>45719.354166666664</c:v>
                </c:pt>
                <c:pt idx="574">
                  <c:v>45719.375</c:v>
                </c:pt>
                <c:pt idx="575">
                  <c:v>45719.394444444442</c:v>
                </c:pt>
                <c:pt idx="576">
                  <c:v>45719.395833333328</c:v>
                </c:pt>
                <c:pt idx="577">
                  <c:v>45719.416666666664</c:v>
                </c:pt>
                <c:pt idx="578">
                  <c:v>45719.4375</c:v>
                </c:pt>
                <c:pt idx="579">
                  <c:v>45719.458333333328</c:v>
                </c:pt>
                <c:pt idx="580">
                  <c:v>45719.479166666664</c:v>
                </c:pt>
                <c:pt idx="581">
                  <c:v>45719.493055555555</c:v>
                </c:pt>
                <c:pt idx="582">
                  <c:v>45719.5</c:v>
                </c:pt>
                <c:pt idx="583">
                  <c:v>45719.520833333328</c:v>
                </c:pt>
                <c:pt idx="584">
                  <c:v>45719.541666666664</c:v>
                </c:pt>
                <c:pt idx="585">
                  <c:v>45719.5625</c:v>
                </c:pt>
                <c:pt idx="586">
                  <c:v>45719.583333333328</c:v>
                </c:pt>
                <c:pt idx="587">
                  <c:v>45719.604166666664</c:v>
                </c:pt>
                <c:pt idx="588">
                  <c:v>45719.625</c:v>
                </c:pt>
                <c:pt idx="589">
                  <c:v>45719.645833333328</c:v>
                </c:pt>
                <c:pt idx="590">
                  <c:v>45719.666666666664</c:v>
                </c:pt>
                <c:pt idx="591">
                  <c:v>45719.6875</c:v>
                </c:pt>
                <c:pt idx="592">
                  <c:v>45719.708333333328</c:v>
                </c:pt>
                <c:pt idx="593">
                  <c:v>45719.729166666664</c:v>
                </c:pt>
                <c:pt idx="594">
                  <c:v>45719.736805555556</c:v>
                </c:pt>
                <c:pt idx="595">
                  <c:v>45719.75</c:v>
                </c:pt>
                <c:pt idx="596">
                  <c:v>45719.770833333328</c:v>
                </c:pt>
                <c:pt idx="597">
                  <c:v>45719.791666666664</c:v>
                </c:pt>
                <c:pt idx="598">
                  <c:v>45719.8125</c:v>
                </c:pt>
                <c:pt idx="599">
                  <c:v>45719.833333333328</c:v>
                </c:pt>
                <c:pt idx="600">
                  <c:v>45719.854166666664</c:v>
                </c:pt>
                <c:pt idx="601">
                  <c:v>45719.875</c:v>
                </c:pt>
                <c:pt idx="602">
                  <c:v>45719.895833333328</c:v>
                </c:pt>
                <c:pt idx="603">
                  <c:v>45719.916666666664</c:v>
                </c:pt>
                <c:pt idx="604">
                  <c:v>45719.9375</c:v>
                </c:pt>
                <c:pt idx="605">
                  <c:v>45719.958333333328</c:v>
                </c:pt>
                <c:pt idx="606">
                  <c:v>45719.979166666664</c:v>
                </c:pt>
                <c:pt idx="607">
                  <c:v>45720</c:v>
                </c:pt>
                <c:pt idx="608">
                  <c:v>45720.020833333328</c:v>
                </c:pt>
                <c:pt idx="609">
                  <c:v>45720.041666666664</c:v>
                </c:pt>
                <c:pt idx="610">
                  <c:v>45720.0625</c:v>
                </c:pt>
                <c:pt idx="611">
                  <c:v>45720.083333333328</c:v>
                </c:pt>
                <c:pt idx="612">
                  <c:v>45720.104166666664</c:v>
                </c:pt>
                <c:pt idx="613">
                  <c:v>45720.125</c:v>
                </c:pt>
                <c:pt idx="614">
                  <c:v>45720.145833333328</c:v>
                </c:pt>
                <c:pt idx="615">
                  <c:v>45720.166666666664</c:v>
                </c:pt>
                <c:pt idx="616">
                  <c:v>45720.1875</c:v>
                </c:pt>
                <c:pt idx="617">
                  <c:v>45720.208333333328</c:v>
                </c:pt>
                <c:pt idx="618">
                  <c:v>45720.229166666664</c:v>
                </c:pt>
                <c:pt idx="619">
                  <c:v>45720.25</c:v>
                </c:pt>
                <c:pt idx="620">
                  <c:v>45720.270833333328</c:v>
                </c:pt>
                <c:pt idx="621">
                  <c:v>45720.291666666664</c:v>
                </c:pt>
                <c:pt idx="622">
                  <c:v>45720.3125</c:v>
                </c:pt>
                <c:pt idx="623">
                  <c:v>45720.333333333328</c:v>
                </c:pt>
                <c:pt idx="624">
                  <c:v>45720.354166666664</c:v>
                </c:pt>
                <c:pt idx="625">
                  <c:v>45720.375</c:v>
                </c:pt>
                <c:pt idx="626">
                  <c:v>45720.395833333328</c:v>
                </c:pt>
                <c:pt idx="627">
                  <c:v>45720.416666666664</c:v>
                </c:pt>
                <c:pt idx="628">
                  <c:v>45720.4375</c:v>
                </c:pt>
                <c:pt idx="629">
                  <c:v>45720.458333333328</c:v>
                </c:pt>
                <c:pt idx="630">
                  <c:v>45720.479166666664</c:v>
                </c:pt>
                <c:pt idx="631">
                  <c:v>45720.5</c:v>
                </c:pt>
                <c:pt idx="632">
                  <c:v>45720.520833333328</c:v>
                </c:pt>
                <c:pt idx="633">
                  <c:v>45720.541666666664</c:v>
                </c:pt>
                <c:pt idx="634">
                  <c:v>45720.5625</c:v>
                </c:pt>
                <c:pt idx="635">
                  <c:v>45720.583333333328</c:v>
                </c:pt>
                <c:pt idx="636">
                  <c:v>45720.604166666664</c:v>
                </c:pt>
                <c:pt idx="637">
                  <c:v>45720.625</c:v>
                </c:pt>
                <c:pt idx="638">
                  <c:v>45720.645833333328</c:v>
                </c:pt>
                <c:pt idx="639">
                  <c:v>45720.666666666664</c:v>
                </c:pt>
                <c:pt idx="640">
                  <c:v>45720.6875</c:v>
                </c:pt>
                <c:pt idx="641">
                  <c:v>45720.708333333328</c:v>
                </c:pt>
                <c:pt idx="642">
                  <c:v>45720.729166666664</c:v>
                </c:pt>
                <c:pt idx="643">
                  <c:v>45720.75</c:v>
                </c:pt>
                <c:pt idx="644">
                  <c:v>45720.770833333328</c:v>
                </c:pt>
                <c:pt idx="645">
                  <c:v>45720.791666666664</c:v>
                </c:pt>
                <c:pt idx="646">
                  <c:v>45720.8125</c:v>
                </c:pt>
                <c:pt idx="647">
                  <c:v>45720.833333333328</c:v>
                </c:pt>
                <c:pt idx="648">
                  <c:v>45720.854166666664</c:v>
                </c:pt>
                <c:pt idx="649">
                  <c:v>45720.875</c:v>
                </c:pt>
                <c:pt idx="650">
                  <c:v>45720.895833333328</c:v>
                </c:pt>
                <c:pt idx="651">
                  <c:v>45720.916666666664</c:v>
                </c:pt>
                <c:pt idx="652">
                  <c:v>45720.9375</c:v>
                </c:pt>
                <c:pt idx="653">
                  <c:v>45720.958333333328</c:v>
                </c:pt>
                <c:pt idx="654">
                  <c:v>45720.979166666664</c:v>
                </c:pt>
                <c:pt idx="655">
                  <c:v>45721</c:v>
                </c:pt>
                <c:pt idx="656">
                  <c:v>45721.020833333328</c:v>
                </c:pt>
                <c:pt idx="657">
                  <c:v>45721.041666666664</c:v>
                </c:pt>
                <c:pt idx="658">
                  <c:v>45721.0625</c:v>
                </c:pt>
                <c:pt idx="659">
                  <c:v>45721.083333333328</c:v>
                </c:pt>
                <c:pt idx="660">
                  <c:v>45721.104166666664</c:v>
                </c:pt>
                <c:pt idx="661">
                  <c:v>45721.125</c:v>
                </c:pt>
                <c:pt idx="662">
                  <c:v>45721.145833333328</c:v>
                </c:pt>
                <c:pt idx="663">
                  <c:v>45721.166666666664</c:v>
                </c:pt>
                <c:pt idx="664">
                  <c:v>45721.1875</c:v>
                </c:pt>
                <c:pt idx="665">
                  <c:v>45721.208333333328</c:v>
                </c:pt>
                <c:pt idx="666">
                  <c:v>45721.229166666664</c:v>
                </c:pt>
                <c:pt idx="667">
                  <c:v>45721.25</c:v>
                </c:pt>
                <c:pt idx="668">
                  <c:v>45721.270833333328</c:v>
                </c:pt>
                <c:pt idx="669">
                  <c:v>45721.291666666664</c:v>
                </c:pt>
                <c:pt idx="670">
                  <c:v>45721.3125</c:v>
                </c:pt>
                <c:pt idx="671">
                  <c:v>45721.333333333328</c:v>
                </c:pt>
                <c:pt idx="672">
                  <c:v>45721.354166666664</c:v>
                </c:pt>
                <c:pt idx="673">
                  <c:v>45721.375</c:v>
                </c:pt>
                <c:pt idx="674">
                  <c:v>45721.395833333328</c:v>
                </c:pt>
                <c:pt idx="675">
                  <c:v>45721.416666666664</c:v>
                </c:pt>
                <c:pt idx="676">
                  <c:v>45721.4375</c:v>
                </c:pt>
                <c:pt idx="677">
                  <c:v>45721.458333333328</c:v>
                </c:pt>
                <c:pt idx="678">
                  <c:v>45721.479166666664</c:v>
                </c:pt>
                <c:pt idx="679">
                  <c:v>45721.5</c:v>
                </c:pt>
                <c:pt idx="680">
                  <c:v>45721.520833333328</c:v>
                </c:pt>
                <c:pt idx="681">
                  <c:v>45721.541666666664</c:v>
                </c:pt>
                <c:pt idx="682">
                  <c:v>45721.5625</c:v>
                </c:pt>
                <c:pt idx="683">
                  <c:v>45721.583333333328</c:v>
                </c:pt>
                <c:pt idx="684">
                  <c:v>45721.604166666664</c:v>
                </c:pt>
                <c:pt idx="685">
                  <c:v>45721.625</c:v>
                </c:pt>
                <c:pt idx="686">
                  <c:v>45721.645833333328</c:v>
                </c:pt>
                <c:pt idx="687">
                  <c:v>45721.666666666664</c:v>
                </c:pt>
                <c:pt idx="688">
                  <c:v>45721.6875</c:v>
                </c:pt>
                <c:pt idx="689">
                  <c:v>45721.708333333328</c:v>
                </c:pt>
                <c:pt idx="690">
                  <c:v>45721.729166666664</c:v>
                </c:pt>
                <c:pt idx="691">
                  <c:v>45721.75</c:v>
                </c:pt>
                <c:pt idx="692">
                  <c:v>45721.770833333328</c:v>
                </c:pt>
                <c:pt idx="693">
                  <c:v>45721.791666666664</c:v>
                </c:pt>
                <c:pt idx="694">
                  <c:v>45721.8125</c:v>
                </c:pt>
                <c:pt idx="695">
                  <c:v>45721.833333333328</c:v>
                </c:pt>
                <c:pt idx="696">
                  <c:v>45721.854166666664</c:v>
                </c:pt>
                <c:pt idx="697">
                  <c:v>45721.875</c:v>
                </c:pt>
                <c:pt idx="698">
                  <c:v>45721.895833333328</c:v>
                </c:pt>
                <c:pt idx="699">
                  <c:v>45721.916666666664</c:v>
                </c:pt>
                <c:pt idx="700">
                  <c:v>45721.9375</c:v>
                </c:pt>
                <c:pt idx="701">
                  <c:v>45721.958333333328</c:v>
                </c:pt>
                <c:pt idx="702">
                  <c:v>45721.979166666664</c:v>
                </c:pt>
                <c:pt idx="703">
                  <c:v>45722</c:v>
                </c:pt>
                <c:pt idx="704">
                  <c:v>45722.020833333328</c:v>
                </c:pt>
                <c:pt idx="705">
                  <c:v>45722.041666666664</c:v>
                </c:pt>
                <c:pt idx="706">
                  <c:v>45722.0625</c:v>
                </c:pt>
                <c:pt idx="707">
                  <c:v>45722.083333333328</c:v>
                </c:pt>
                <c:pt idx="708">
                  <c:v>45722.104166666664</c:v>
                </c:pt>
                <c:pt idx="709">
                  <c:v>45722.125</c:v>
                </c:pt>
                <c:pt idx="710">
                  <c:v>45722.145833333328</c:v>
                </c:pt>
                <c:pt idx="711">
                  <c:v>45722.166666666664</c:v>
                </c:pt>
                <c:pt idx="712">
                  <c:v>45722.1875</c:v>
                </c:pt>
                <c:pt idx="713">
                  <c:v>45722.208333333328</c:v>
                </c:pt>
                <c:pt idx="714">
                  <c:v>45722.229166666664</c:v>
                </c:pt>
                <c:pt idx="715">
                  <c:v>45722.25</c:v>
                </c:pt>
                <c:pt idx="716">
                  <c:v>45722.270833333328</c:v>
                </c:pt>
                <c:pt idx="717">
                  <c:v>45722.291666666664</c:v>
                </c:pt>
                <c:pt idx="718">
                  <c:v>45722.3125</c:v>
                </c:pt>
                <c:pt idx="719">
                  <c:v>45722.333333333328</c:v>
                </c:pt>
                <c:pt idx="720">
                  <c:v>45722.354166666664</c:v>
                </c:pt>
                <c:pt idx="721">
                  <c:v>45722.375</c:v>
                </c:pt>
                <c:pt idx="722">
                  <c:v>45722.395833333328</c:v>
                </c:pt>
                <c:pt idx="723">
                  <c:v>45722.416666666664</c:v>
                </c:pt>
                <c:pt idx="724">
                  <c:v>45722.4375</c:v>
                </c:pt>
                <c:pt idx="725">
                  <c:v>45722.458333333328</c:v>
                </c:pt>
                <c:pt idx="726">
                  <c:v>45722.479166666664</c:v>
                </c:pt>
                <c:pt idx="727">
                  <c:v>45722.5</c:v>
                </c:pt>
                <c:pt idx="728">
                  <c:v>45722.520833333328</c:v>
                </c:pt>
                <c:pt idx="729">
                  <c:v>45722.541666666664</c:v>
                </c:pt>
                <c:pt idx="730">
                  <c:v>45722.5625</c:v>
                </c:pt>
                <c:pt idx="731">
                  <c:v>45722.583333333328</c:v>
                </c:pt>
                <c:pt idx="732">
                  <c:v>45722.604166666664</c:v>
                </c:pt>
                <c:pt idx="733">
                  <c:v>45722.625</c:v>
                </c:pt>
                <c:pt idx="734">
                  <c:v>45722.645833333328</c:v>
                </c:pt>
                <c:pt idx="735">
                  <c:v>45722.666666666664</c:v>
                </c:pt>
                <c:pt idx="736">
                  <c:v>45722.6875</c:v>
                </c:pt>
                <c:pt idx="737">
                  <c:v>45722.708333333328</c:v>
                </c:pt>
                <c:pt idx="738">
                  <c:v>45722.729166666664</c:v>
                </c:pt>
                <c:pt idx="739">
                  <c:v>45722.75</c:v>
                </c:pt>
                <c:pt idx="740">
                  <c:v>45722.770833333328</c:v>
                </c:pt>
                <c:pt idx="741">
                  <c:v>45722.791666666664</c:v>
                </c:pt>
                <c:pt idx="742">
                  <c:v>45722.8125</c:v>
                </c:pt>
                <c:pt idx="743">
                  <c:v>45722.833333333328</c:v>
                </c:pt>
                <c:pt idx="744">
                  <c:v>45722.854166666664</c:v>
                </c:pt>
                <c:pt idx="745">
                  <c:v>45722.875</c:v>
                </c:pt>
                <c:pt idx="746">
                  <c:v>45722.895833333328</c:v>
                </c:pt>
                <c:pt idx="747">
                  <c:v>45722.916666666664</c:v>
                </c:pt>
                <c:pt idx="748">
                  <c:v>45722.9375</c:v>
                </c:pt>
                <c:pt idx="749">
                  <c:v>45722.958333333328</c:v>
                </c:pt>
                <c:pt idx="750">
                  <c:v>45722.979166666664</c:v>
                </c:pt>
                <c:pt idx="751">
                  <c:v>45723</c:v>
                </c:pt>
                <c:pt idx="752">
                  <c:v>45723.020833333328</c:v>
                </c:pt>
                <c:pt idx="753">
                  <c:v>45723.041666666664</c:v>
                </c:pt>
                <c:pt idx="754">
                  <c:v>45723.0625</c:v>
                </c:pt>
                <c:pt idx="755">
                  <c:v>45723.083333333328</c:v>
                </c:pt>
                <c:pt idx="756">
                  <c:v>45723.104166666664</c:v>
                </c:pt>
                <c:pt idx="757">
                  <c:v>45723.125</c:v>
                </c:pt>
                <c:pt idx="758">
                  <c:v>45723.145833333328</c:v>
                </c:pt>
                <c:pt idx="759">
                  <c:v>45723.166666666664</c:v>
                </c:pt>
                <c:pt idx="760">
                  <c:v>45723.1875</c:v>
                </c:pt>
                <c:pt idx="761">
                  <c:v>45723.208333333328</c:v>
                </c:pt>
                <c:pt idx="762">
                  <c:v>45723.229166666664</c:v>
                </c:pt>
                <c:pt idx="763">
                  <c:v>45723.25</c:v>
                </c:pt>
                <c:pt idx="764">
                  <c:v>45723.270833333328</c:v>
                </c:pt>
                <c:pt idx="765">
                  <c:v>45723.291666666664</c:v>
                </c:pt>
                <c:pt idx="766">
                  <c:v>45723.3125</c:v>
                </c:pt>
                <c:pt idx="767">
                  <c:v>45723.333333333328</c:v>
                </c:pt>
                <c:pt idx="768">
                  <c:v>45723.354166666664</c:v>
                </c:pt>
                <c:pt idx="769">
                  <c:v>45723.375</c:v>
                </c:pt>
                <c:pt idx="770">
                  <c:v>45723.395833333328</c:v>
                </c:pt>
                <c:pt idx="771">
                  <c:v>45723.416666666664</c:v>
                </c:pt>
                <c:pt idx="772">
                  <c:v>45723.4375</c:v>
                </c:pt>
                <c:pt idx="773">
                  <c:v>45723.458333333328</c:v>
                </c:pt>
                <c:pt idx="774">
                  <c:v>45723.479166666664</c:v>
                </c:pt>
                <c:pt idx="775">
                  <c:v>45723.5</c:v>
                </c:pt>
                <c:pt idx="776">
                  <c:v>45723.520833333328</c:v>
                </c:pt>
                <c:pt idx="777">
                  <c:v>45723.541666666664</c:v>
                </c:pt>
                <c:pt idx="778">
                  <c:v>45723.5625</c:v>
                </c:pt>
                <c:pt idx="779">
                  <c:v>45723.583333333328</c:v>
                </c:pt>
                <c:pt idx="780">
                  <c:v>45723.604166666664</c:v>
                </c:pt>
                <c:pt idx="781">
                  <c:v>45723.625</c:v>
                </c:pt>
                <c:pt idx="782">
                  <c:v>45723.645833333328</c:v>
                </c:pt>
                <c:pt idx="783">
                  <c:v>45723.666666666664</c:v>
                </c:pt>
                <c:pt idx="784">
                  <c:v>45723.6875</c:v>
                </c:pt>
                <c:pt idx="785">
                  <c:v>45723.708333333328</c:v>
                </c:pt>
                <c:pt idx="786">
                  <c:v>45723.729166666664</c:v>
                </c:pt>
                <c:pt idx="787">
                  <c:v>45723.75</c:v>
                </c:pt>
                <c:pt idx="788">
                  <c:v>45723.770833333328</c:v>
                </c:pt>
                <c:pt idx="789">
                  <c:v>45723.791666666664</c:v>
                </c:pt>
                <c:pt idx="790">
                  <c:v>45723.8125</c:v>
                </c:pt>
                <c:pt idx="791">
                  <c:v>45723.833333333328</c:v>
                </c:pt>
                <c:pt idx="792">
                  <c:v>45723.854166666664</c:v>
                </c:pt>
                <c:pt idx="793">
                  <c:v>45723.875</c:v>
                </c:pt>
                <c:pt idx="794">
                  <c:v>45723.895833333328</c:v>
                </c:pt>
                <c:pt idx="795">
                  <c:v>45723.916666666664</c:v>
                </c:pt>
                <c:pt idx="796">
                  <c:v>45723.9375</c:v>
                </c:pt>
                <c:pt idx="797">
                  <c:v>45723.958333333328</c:v>
                </c:pt>
                <c:pt idx="798">
                  <c:v>45723.979166666664</c:v>
                </c:pt>
                <c:pt idx="799">
                  <c:v>45724</c:v>
                </c:pt>
                <c:pt idx="800">
                  <c:v>45724.020833333328</c:v>
                </c:pt>
                <c:pt idx="801">
                  <c:v>45724.041666666664</c:v>
                </c:pt>
                <c:pt idx="802">
                  <c:v>45724.0625</c:v>
                </c:pt>
                <c:pt idx="803">
                  <c:v>45724.083333333328</c:v>
                </c:pt>
                <c:pt idx="804">
                  <c:v>45724.104166666664</c:v>
                </c:pt>
                <c:pt idx="805">
                  <c:v>45724.125</c:v>
                </c:pt>
                <c:pt idx="806">
                  <c:v>45724.145833333328</c:v>
                </c:pt>
                <c:pt idx="807">
                  <c:v>45724.166666666664</c:v>
                </c:pt>
                <c:pt idx="808">
                  <c:v>45724.1875</c:v>
                </c:pt>
                <c:pt idx="809">
                  <c:v>45724.208333333328</c:v>
                </c:pt>
                <c:pt idx="810">
                  <c:v>45724.229166666664</c:v>
                </c:pt>
                <c:pt idx="811">
                  <c:v>45724.25</c:v>
                </c:pt>
                <c:pt idx="812">
                  <c:v>45724.270833333328</c:v>
                </c:pt>
                <c:pt idx="813">
                  <c:v>45724.291666666664</c:v>
                </c:pt>
                <c:pt idx="814">
                  <c:v>45724.3125</c:v>
                </c:pt>
                <c:pt idx="815">
                  <c:v>45724.333333333328</c:v>
                </c:pt>
                <c:pt idx="816">
                  <c:v>45724.354166666664</c:v>
                </c:pt>
                <c:pt idx="817">
                  <c:v>45724.375</c:v>
                </c:pt>
                <c:pt idx="818">
                  <c:v>45724.395833333328</c:v>
                </c:pt>
                <c:pt idx="819">
                  <c:v>45724.416666666664</c:v>
                </c:pt>
                <c:pt idx="820">
                  <c:v>45724.4375</c:v>
                </c:pt>
                <c:pt idx="821">
                  <c:v>45724.458333333328</c:v>
                </c:pt>
                <c:pt idx="822">
                  <c:v>45724.479166666664</c:v>
                </c:pt>
                <c:pt idx="823">
                  <c:v>45724.5</c:v>
                </c:pt>
                <c:pt idx="824">
                  <c:v>45724.520833333328</c:v>
                </c:pt>
                <c:pt idx="825">
                  <c:v>45724.541666666664</c:v>
                </c:pt>
                <c:pt idx="826">
                  <c:v>45724.5625</c:v>
                </c:pt>
                <c:pt idx="827">
                  <c:v>45724.583333333328</c:v>
                </c:pt>
                <c:pt idx="828">
                  <c:v>45724.604166666664</c:v>
                </c:pt>
                <c:pt idx="829">
                  <c:v>45724.625</c:v>
                </c:pt>
                <c:pt idx="830">
                  <c:v>45724.645833333328</c:v>
                </c:pt>
                <c:pt idx="831">
                  <c:v>45724.666666666664</c:v>
                </c:pt>
                <c:pt idx="832">
                  <c:v>45724.6875</c:v>
                </c:pt>
                <c:pt idx="833">
                  <c:v>45724.708333333328</c:v>
                </c:pt>
                <c:pt idx="834">
                  <c:v>45724.729166666664</c:v>
                </c:pt>
                <c:pt idx="835">
                  <c:v>45724.75</c:v>
                </c:pt>
                <c:pt idx="836">
                  <c:v>45724.770833333328</c:v>
                </c:pt>
                <c:pt idx="837">
                  <c:v>45724.791666666664</c:v>
                </c:pt>
                <c:pt idx="838">
                  <c:v>45724.8125</c:v>
                </c:pt>
                <c:pt idx="839">
                  <c:v>45724.833333333328</c:v>
                </c:pt>
                <c:pt idx="840">
                  <c:v>45724.854166666664</c:v>
                </c:pt>
                <c:pt idx="841">
                  <c:v>45724.875</c:v>
                </c:pt>
                <c:pt idx="842">
                  <c:v>45724.895833333328</c:v>
                </c:pt>
                <c:pt idx="843">
                  <c:v>45724.916666666664</c:v>
                </c:pt>
                <c:pt idx="844">
                  <c:v>45724.9375</c:v>
                </c:pt>
                <c:pt idx="845">
                  <c:v>45724.958333333328</c:v>
                </c:pt>
                <c:pt idx="846">
                  <c:v>45724.979166666664</c:v>
                </c:pt>
                <c:pt idx="847">
                  <c:v>45725</c:v>
                </c:pt>
                <c:pt idx="848">
                  <c:v>45725.020833333328</c:v>
                </c:pt>
                <c:pt idx="849">
                  <c:v>45725.041666666664</c:v>
                </c:pt>
                <c:pt idx="850">
                  <c:v>45725.0625</c:v>
                </c:pt>
                <c:pt idx="851">
                  <c:v>45725.083333333328</c:v>
                </c:pt>
                <c:pt idx="852">
                  <c:v>45725.104166666664</c:v>
                </c:pt>
                <c:pt idx="853">
                  <c:v>45725.125</c:v>
                </c:pt>
                <c:pt idx="854">
                  <c:v>45725.145833333328</c:v>
                </c:pt>
                <c:pt idx="855">
                  <c:v>45725.166666666664</c:v>
                </c:pt>
                <c:pt idx="856">
                  <c:v>45725.1875</c:v>
                </c:pt>
                <c:pt idx="857">
                  <c:v>45725.208333333328</c:v>
                </c:pt>
                <c:pt idx="858">
                  <c:v>45725.229166666664</c:v>
                </c:pt>
                <c:pt idx="859">
                  <c:v>45725.25</c:v>
                </c:pt>
                <c:pt idx="860">
                  <c:v>45725.270833333328</c:v>
                </c:pt>
                <c:pt idx="861">
                  <c:v>45725.291666666664</c:v>
                </c:pt>
                <c:pt idx="862">
                  <c:v>45725.3125</c:v>
                </c:pt>
                <c:pt idx="863">
                  <c:v>45725.333333333328</c:v>
                </c:pt>
                <c:pt idx="864">
                  <c:v>45725.354166666664</c:v>
                </c:pt>
                <c:pt idx="865">
                  <c:v>45725.375</c:v>
                </c:pt>
                <c:pt idx="866">
                  <c:v>45725.395833333328</c:v>
                </c:pt>
                <c:pt idx="867">
                  <c:v>45725.416666666664</c:v>
                </c:pt>
                <c:pt idx="868">
                  <c:v>45725.4375</c:v>
                </c:pt>
                <c:pt idx="869">
                  <c:v>45725.458333333328</c:v>
                </c:pt>
                <c:pt idx="870">
                  <c:v>45725.479166666664</c:v>
                </c:pt>
                <c:pt idx="871">
                  <c:v>45725.5</c:v>
                </c:pt>
                <c:pt idx="872">
                  <c:v>45725.520833333328</c:v>
                </c:pt>
                <c:pt idx="873">
                  <c:v>45725.541666666664</c:v>
                </c:pt>
                <c:pt idx="874">
                  <c:v>45725.5625</c:v>
                </c:pt>
                <c:pt idx="875">
                  <c:v>45725.583333333328</c:v>
                </c:pt>
                <c:pt idx="876">
                  <c:v>45725.604166666664</c:v>
                </c:pt>
                <c:pt idx="877">
                  <c:v>45725.625</c:v>
                </c:pt>
                <c:pt idx="878">
                  <c:v>45725.645833333328</c:v>
                </c:pt>
                <c:pt idx="879">
                  <c:v>45725.666666666664</c:v>
                </c:pt>
                <c:pt idx="880">
                  <c:v>45725.6875</c:v>
                </c:pt>
                <c:pt idx="881">
                  <c:v>45725.708333333328</c:v>
                </c:pt>
                <c:pt idx="882">
                  <c:v>45725.729166666664</c:v>
                </c:pt>
                <c:pt idx="883">
                  <c:v>45725.75</c:v>
                </c:pt>
                <c:pt idx="884">
                  <c:v>45725.770833333328</c:v>
                </c:pt>
                <c:pt idx="885">
                  <c:v>45725.791666666664</c:v>
                </c:pt>
                <c:pt idx="886">
                  <c:v>45725.8125</c:v>
                </c:pt>
                <c:pt idx="887">
                  <c:v>45725.833333333328</c:v>
                </c:pt>
                <c:pt idx="888">
                  <c:v>45725.854166666664</c:v>
                </c:pt>
                <c:pt idx="889">
                  <c:v>45725.875</c:v>
                </c:pt>
                <c:pt idx="890">
                  <c:v>45725.895833333328</c:v>
                </c:pt>
                <c:pt idx="891">
                  <c:v>45725.916666666664</c:v>
                </c:pt>
                <c:pt idx="892">
                  <c:v>45725.9375</c:v>
                </c:pt>
                <c:pt idx="893">
                  <c:v>45725.958333333328</c:v>
                </c:pt>
                <c:pt idx="894">
                  <c:v>45725.979166666664</c:v>
                </c:pt>
                <c:pt idx="895">
                  <c:v>45726</c:v>
                </c:pt>
                <c:pt idx="896">
                  <c:v>45726.020833333328</c:v>
                </c:pt>
                <c:pt idx="897">
                  <c:v>45726.041666666664</c:v>
                </c:pt>
                <c:pt idx="898">
                  <c:v>45726.0625</c:v>
                </c:pt>
                <c:pt idx="899">
                  <c:v>45726.083333333328</c:v>
                </c:pt>
                <c:pt idx="900">
                  <c:v>45726.104166666664</c:v>
                </c:pt>
                <c:pt idx="901">
                  <c:v>45726.125</c:v>
                </c:pt>
                <c:pt idx="902">
                  <c:v>45726.145833333328</c:v>
                </c:pt>
                <c:pt idx="903">
                  <c:v>45726.166666666664</c:v>
                </c:pt>
                <c:pt idx="904">
                  <c:v>45726.1875</c:v>
                </c:pt>
                <c:pt idx="905">
                  <c:v>45726.208333333328</c:v>
                </c:pt>
                <c:pt idx="906">
                  <c:v>45726.229166666664</c:v>
                </c:pt>
                <c:pt idx="907">
                  <c:v>45726.25</c:v>
                </c:pt>
                <c:pt idx="908">
                  <c:v>45726.270833333328</c:v>
                </c:pt>
                <c:pt idx="909">
                  <c:v>45726.291666666664</c:v>
                </c:pt>
                <c:pt idx="910">
                  <c:v>45726.3125</c:v>
                </c:pt>
                <c:pt idx="911">
                  <c:v>45726.333333333328</c:v>
                </c:pt>
                <c:pt idx="912">
                  <c:v>45726.354166666664</c:v>
                </c:pt>
                <c:pt idx="913">
                  <c:v>45726.375</c:v>
                </c:pt>
                <c:pt idx="914">
                  <c:v>45726.395833333328</c:v>
                </c:pt>
                <c:pt idx="915">
                  <c:v>45726.416666666664</c:v>
                </c:pt>
                <c:pt idx="916">
                  <c:v>45726.4375</c:v>
                </c:pt>
                <c:pt idx="917">
                  <c:v>45726.458333333328</c:v>
                </c:pt>
                <c:pt idx="918">
                  <c:v>45726.479166666664</c:v>
                </c:pt>
                <c:pt idx="919">
                  <c:v>45726.5</c:v>
                </c:pt>
                <c:pt idx="920">
                  <c:v>45726.520833333328</c:v>
                </c:pt>
                <c:pt idx="921">
                  <c:v>45726.541666666664</c:v>
                </c:pt>
                <c:pt idx="922">
                  <c:v>45726.5625</c:v>
                </c:pt>
                <c:pt idx="923">
                  <c:v>45726.583333333328</c:v>
                </c:pt>
                <c:pt idx="924">
                  <c:v>45726.604166666664</c:v>
                </c:pt>
                <c:pt idx="925">
                  <c:v>45726.625</c:v>
                </c:pt>
                <c:pt idx="926">
                  <c:v>45726.645833333328</c:v>
                </c:pt>
                <c:pt idx="927">
                  <c:v>45726.666666666664</c:v>
                </c:pt>
                <c:pt idx="928">
                  <c:v>45726.6875</c:v>
                </c:pt>
                <c:pt idx="929">
                  <c:v>45726.708333333328</c:v>
                </c:pt>
                <c:pt idx="930">
                  <c:v>45726.729166666664</c:v>
                </c:pt>
                <c:pt idx="931">
                  <c:v>45726.75</c:v>
                </c:pt>
                <c:pt idx="932">
                  <c:v>45726.770833333328</c:v>
                </c:pt>
                <c:pt idx="933">
                  <c:v>45726.791666666664</c:v>
                </c:pt>
                <c:pt idx="934">
                  <c:v>45726.8125</c:v>
                </c:pt>
                <c:pt idx="935">
                  <c:v>45726.833333333328</c:v>
                </c:pt>
                <c:pt idx="936">
                  <c:v>45726.854166666664</c:v>
                </c:pt>
                <c:pt idx="937">
                  <c:v>45726.875</c:v>
                </c:pt>
                <c:pt idx="938">
                  <c:v>45726.895833333328</c:v>
                </c:pt>
                <c:pt idx="939">
                  <c:v>45726.916666666664</c:v>
                </c:pt>
                <c:pt idx="940">
                  <c:v>45726.9375</c:v>
                </c:pt>
                <c:pt idx="941">
                  <c:v>45726.958333333328</c:v>
                </c:pt>
                <c:pt idx="942">
                  <c:v>45726.979166666664</c:v>
                </c:pt>
                <c:pt idx="943">
                  <c:v>45727</c:v>
                </c:pt>
                <c:pt idx="944">
                  <c:v>45727.020833333328</c:v>
                </c:pt>
                <c:pt idx="945">
                  <c:v>45727.041666666664</c:v>
                </c:pt>
                <c:pt idx="946">
                  <c:v>45727.0625</c:v>
                </c:pt>
                <c:pt idx="947">
                  <c:v>45727.083333333328</c:v>
                </c:pt>
                <c:pt idx="948">
                  <c:v>45727.104166666664</c:v>
                </c:pt>
                <c:pt idx="949">
                  <c:v>45727.125</c:v>
                </c:pt>
                <c:pt idx="950">
                  <c:v>45727.145833333328</c:v>
                </c:pt>
                <c:pt idx="951">
                  <c:v>45727.166666666664</c:v>
                </c:pt>
                <c:pt idx="952">
                  <c:v>45727.1875</c:v>
                </c:pt>
                <c:pt idx="953">
                  <c:v>45727.208333333328</c:v>
                </c:pt>
                <c:pt idx="954">
                  <c:v>45727.229166666664</c:v>
                </c:pt>
                <c:pt idx="955">
                  <c:v>45727.25</c:v>
                </c:pt>
                <c:pt idx="956">
                  <c:v>45727.270833333328</c:v>
                </c:pt>
                <c:pt idx="957">
                  <c:v>45727.291666666664</c:v>
                </c:pt>
                <c:pt idx="958">
                  <c:v>45727.3125</c:v>
                </c:pt>
                <c:pt idx="959">
                  <c:v>45727.333333333328</c:v>
                </c:pt>
                <c:pt idx="960">
                  <c:v>45727.354166666664</c:v>
                </c:pt>
                <c:pt idx="961">
                  <c:v>45727.375</c:v>
                </c:pt>
                <c:pt idx="962">
                  <c:v>45727.395833333328</c:v>
                </c:pt>
                <c:pt idx="963">
                  <c:v>45727.416666666664</c:v>
                </c:pt>
                <c:pt idx="964">
                  <c:v>45727.4375</c:v>
                </c:pt>
                <c:pt idx="965">
                  <c:v>45727.458333333328</c:v>
                </c:pt>
                <c:pt idx="966">
                  <c:v>45727.479166666664</c:v>
                </c:pt>
                <c:pt idx="967">
                  <c:v>45727.5</c:v>
                </c:pt>
                <c:pt idx="968">
                  <c:v>45727.520833333328</c:v>
                </c:pt>
                <c:pt idx="969">
                  <c:v>45727.541666666664</c:v>
                </c:pt>
                <c:pt idx="970">
                  <c:v>45727.5625</c:v>
                </c:pt>
                <c:pt idx="971">
                  <c:v>45727.583333333328</c:v>
                </c:pt>
                <c:pt idx="972">
                  <c:v>45727.604166666664</c:v>
                </c:pt>
                <c:pt idx="973">
                  <c:v>45727.625</c:v>
                </c:pt>
                <c:pt idx="974">
                  <c:v>45727.645833333328</c:v>
                </c:pt>
                <c:pt idx="975">
                  <c:v>45727.666666666664</c:v>
                </c:pt>
                <c:pt idx="976">
                  <c:v>45727.6875</c:v>
                </c:pt>
                <c:pt idx="977">
                  <c:v>45727.708333333328</c:v>
                </c:pt>
                <c:pt idx="978">
                  <c:v>45727.729166666664</c:v>
                </c:pt>
                <c:pt idx="979">
                  <c:v>45727.75</c:v>
                </c:pt>
                <c:pt idx="980">
                  <c:v>45727.770833333328</c:v>
                </c:pt>
                <c:pt idx="981">
                  <c:v>45727.791666666664</c:v>
                </c:pt>
                <c:pt idx="982">
                  <c:v>45727.8125</c:v>
                </c:pt>
                <c:pt idx="983">
                  <c:v>45727.833333333328</c:v>
                </c:pt>
                <c:pt idx="984">
                  <c:v>45727.854166666664</c:v>
                </c:pt>
                <c:pt idx="985">
                  <c:v>45727.875</c:v>
                </c:pt>
                <c:pt idx="986">
                  <c:v>45727.895833333328</c:v>
                </c:pt>
                <c:pt idx="987">
                  <c:v>45727.916666666664</c:v>
                </c:pt>
                <c:pt idx="988">
                  <c:v>45727.9375</c:v>
                </c:pt>
                <c:pt idx="989">
                  <c:v>45727.958333333328</c:v>
                </c:pt>
                <c:pt idx="990">
                  <c:v>45727.979166666664</c:v>
                </c:pt>
                <c:pt idx="991">
                  <c:v>45728</c:v>
                </c:pt>
                <c:pt idx="992">
                  <c:v>45728.020833333328</c:v>
                </c:pt>
                <c:pt idx="993">
                  <c:v>45728.041666666664</c:v>
                </c:pt>
                <c:pt idx="994">
                  <c:v>45728.0625</c:v>
                </c:pt>
                <c:pt idx="995">
                  <c:v>45728.083333333328</c:v>
                </c:pt>
                <c:pt idx="996">
                  <c:v>45728.104166666664</c:v>
                </c:pt>
                <c:pt idx="997">
                  <c:v>45728.125</c:v>
                </c:pt>
                <c:pt idx="998">
                  <c:v>45728.145833333328</c:v>
                </c:pt>
                <c:pt idx="999">
                  <c:v>45728.166666666664</c:v>
                </c:pt>
                <c:pt idx="1000">
                  <c:v>45728.1875</c:v>
                </c:pt>
                <c:pt idx="1001">
                  <c:v>45728.208333333328</c:v>
                </c:pt>
                <c:pt idx="1002">
                  <c:v>45728.229166666664</c:v>
                </c:pt>
                <c:pt idx="1003">
                  <c:v>45728.25</c:v>
                </c:pt>
                <c:pt idx="1004">
                  <c:v>45728.270833333328</c:v>
                </c:pt>
                <c:pt idx="1005">
                  <c:v>45728.291666666664</c:v>
                </c:pt>
                <c:pt idx="1006">
                  <c:v>45728.3125</c:v>
                </c:pt>
                <c:pt idx="1007">
                  <c:v>45728.333333333328</c:v>
                </c:pt>
                <c:pt idx="1008">
                  <c:v>45728.354166666664</c:v>
                </c:pt>
                <c:pt idx="1009">
                  <c:v>45728.375</c:v>
                </c:pt>
                <c:pt idx="1010">
                  <c:v>45728.395833333328</c:v>
                </c:pt>
                <c:pt idx="1011">
                  <c:v>45728.416666666664</c:v>
                </c:pt>
                <c:pt idx="1012">
                  <c:v>45728.4375</c:v>
                </c:pt>
                <c:pt idx="1013">
                  <c:v>45728.458333333328</c:v>
                </c:pt>
                <c:pt idx="1014">
                  <c:v>45728.479166666664</c:v>
                </c:pt>
                <c:pt idx="1015">
                  <c:v>45728.5</c:v>
                </c:pt>
                <c:pt idx="1016">
                  <c:v>45728.520833333328</c:v>
                </c:pt>
                <c:pt idx="1017">
                  <c:v>45728.541666666664</c:v>
                </c:pt>
                <c:pt idx="1018">
                  <c:v>45728.5625</c:v>
                </c:pt>
                <c:pt idx="1019">
                  <c:v>45728.583333333328</c:v>
                </c:pt>
                <c:pt idx="1020">
                  <c:v>45728.604166666664</c:v>
                </c:pt>
                <c:pt idx="1021">
                  <c:v>45728.625</c:v>
                </c:pt>
                <c:pt idx="1022">
                  <c:v>45728.645833333328</c:v>
                </c:pt>
                <c:pt idx="1023">
                  <c:v>45728.666666666664</c:v>
                </c:pt>
                <c:pt idx="1024">
                  <c:v>45728.6875</c:v>
                </c:pt>
                <c:pt idx="1025">
                  <c:v>45728.708333333328</c:v>
                </c:pt>
                <c:pt idx="1026">
                  <c:v>45728.729166666664</c:v>
                </c:pt>
                <c:pt idx="1027">
                  <c:v>45728.75</c:v>
                </c:pt>
                <c:pt idx="1028">
                  <c:v>45728.770833333328</c:v>
                </c:pt>
                <c:pt idx="1029">
                  <c:v>45728.791666666664</c:v>
                </c:pt>
                <c:pt idx="1030">
                  <c:v>45728.8125</c:v>
                </c:pt>
                <c:pt idx="1031">
                  <c:v>45728.833333333328</c:v>
                </c:pt>
                <c:pt idx="1032">
                  <c:v>45728.854166666664</c:v>
                </c:pt>
                <c:pt idx="1033">
                  <c:v>45728.875</c:v>
                </c:pt>
                <c:pt idx="1034">
                  <c:v>45728.895833333328</c:v>
                </c:pt>
                <c:pt idx="1035">
                  <c:v>45728.916666666664</c:v>
                </c:pt>
                <c:pt idx="1036">
                  <c:v>45728.9375</c:v>
                </c:pt>
                <c:pt idx="1037">
                  <c:v>45728.958333333328</c:v>
                </c:pt>
                <c:pt idx="1038">
                  <c:v>45728.979166666664</c:v>
                </c:pt>
                <c:pt idx="1039">
                  <c:v>45729</c:v>
                </c:pt>
                <c:pt idx="1040">
                  <c:v>45729.020833333328</c:v>
                </c:pt>
                <c:pt idx="1041">
                  <c:v>45729.041666666664</c:v>
                </c:pt>
                <c:pt idx="1042">
                  <c:v>45729.0625</c:v>
                </c:pt>
                <c:pt idx="1043">
                  <c:v>45729.083333333328</c:v>
                </c:pt>
                <c:pt idx="1044">
                  <c:v>45729.104166666664</c:v>
                </c:pt>
                <c:pt idx="1045">
                  <c:v>45729.125</c:v>
                </c:pt>
                <c:pt idx="1046">
                  <c:v>45729.145833333328</c:v>
                </c:pt>
                <c:pt idx="1047">
                  <c:v>45729.166666666664</c:v>
                </c:pt>
                <c:pt idx="1048">
                  <c:v>45729.1875</c:v>
                </c:pt>
                <c:pt idx="1049">
                  <c:v>45729.208333333328</c:v>
                </c:pt>
                <c:pt idx="1050">
                  <c:v>45729.229166666664</c:v>
                </c:pt>
                <c:pt idx="1051">
                  <c:v>45729.25</c:v>
                </c:pt>
                <c:pt idx="1052">
                  <c:v>45729.270833333328</c:v>
                </c:pt>
                <c:pt idx="1053">
                  <c:v>45729.291666666664</c:v>
                </c:pt>
                <c:pt idx="1054">
                  <c:v>45729.3125</c:v>
                </c:pt>
                <c:pt idx="1055">
                  <c:v>45729.333333333328</c:v>
                </c:pt>
                <c:pt idx="1056">
                  <c:v>45729.354166666664</c:v>
                </c:pt>
                <c:pt idx="1057">
                  <c:v>45729.375</c:v>
                </c:pt>
                <c:pt idx="1058">
                  <c:v>45729.395833333328</c:v>
                </c:pt>
                <c:pt idx="1059">
                  <c:v>45729.416666666664</c:v>
                </c:pt>
                <c:pt idx="1060">
                  <c:v>45729.4375</c:v>
                </c:pt>
                <c:pt idx="1061">
                  <c:v>45729.458333333328</c:v>
                </c:pt>
                <c:pt idx="1062">
                  <c:v>45729.479166666664</c:v>
                </c:pt>
                <c:pt idx="1063">
                  <c:v>45729.5</c:v>
                </c:pt>
                <c:pt idx="1064">
                  <c:v>45729.520833333328</c:v>
                </c:pt>
                <c:pt idx="1065">
                  <c:v>45729.541666666664</c:v>
                </c:pt>
                <c:pt idx="1066">
                  <c:v>45729.5625</c:v>
                </c:pt>
                <c:pt idx="1067">
                  <c:v>45729.583333333328</c:v>
                </c:pt>
                <c:pt idx="1068">
                  <c:v>45729.604166666664</c:v>
                </c:pt>
                <c:pt idx="1069">
                  <c:v>45729.625</c:v>
                </c:pt>
                <c:pt idx="1070">
                  <c:v>45729.645833333328</c:v>
                </c:pt>
                <c:pt idx="1071">
                  <c:v>45729.666666666664</c:v>
                </c:pt>
                <c:pt idx="1072">
                  <c:v>45729.6875</c:v>
                </c:pt>
                <c:pt idx="1073">
                  <c:v>45729.708333333328</c:v>
                </c:pt>
                <c:pt idx="1074">
                  <c:v>45729.729166666664</c:v>
                </c:pt>
                <c:pt idx="1075">
                  <c:v>45729.75</c:v>
                </c:pt>
                <c:pt idx="1076">
                  <c:v>45729.770833333328</c:v>
                </c:pt>
                <c:pt idx="1077">
                  <c:v>45729.791666666664</c:v>
                </c:pt>
                <c:pt idx="1078">
                  <c:v>45729.8125</c:v>
                </c:pt>
                <c:pt idx="1079">
                  <c:v>45729.833333333328</c:v>
                </c:pt>
                <c:pt idx="1080">
                  <c:v>45729.854166666664</c:v>
                </c:pt>
                <c:pt idx="1081">
                  <c:v>45729.875</c:v>
                </c:pt>
                <c:pt idx="1082">
                  <c:v>45729.895833333328</c:v>
                </c:pt>
                <c:pt idx="1083">
                  <c:v>45729.916666666664</c:v>
                </c:pt>
                <c:pt idx="1084">
                  <c:v>45729.9375</c:v>
                </c:pt>
                <c:pt idx="1085">
                  <c:v>45729.958333333328</c:v>
                </c:pt>
                <c:pt idx="1086">
                  <c:v>45729.979166666664</c:v>
                </c:pt>
                <c:pt idx="1087">
                  <c:v>45730</c:v>
                </c:pt>
                <c:pt idx="1088">
                  <c:v>45730.020833333328</c:v>
                </c:pt>
                <c:pt idx="1089">
                  <c:v>45730.041666666664</c:v>
                </c:pt>
                <c:pt idx="1090">
                  <c:v>45730.0625</c:v>
                </c:pt>
                <c:pt idx="1091">
                  <c:v>45730.083333333328</c:v>
                </c:pt>
                <c:pt idx="1092">
                  <c:v>45730.104166666664</c:v>
                </c:pt>
                <c:pt idx="1093">
                  <c:v>45730.125</c:v>
                </c:pt>
                <c:pt idx="1094">
                  <c:v>45730.145833333328</c:v>
                </c:pt>
                <c:pt idx="1095">
                  <c:v>45730.166666666664</c:v>
                </c:pt>
              </c:numCache>
            </c:numRef>
          </c:xVal>
          <c:yVal>
            <c:numRef>
              <c:f>HM01X_Data_200601_9999999910803!$S$2:$S$1097</c:f>
              <c:numCache>
                <c:formatCode>General</c:formatCode>
                <c:ptCount val="1096"/>
                <c:pt idx="0">
                  <c:v>1012.4</c:v>
                </c:pt>
                <c:pt idx="1">
                  <c:v>1012.4</c:v>
                </c:pt>
                <c:pt idx="2">
                  <c:v>1012.4</c:v>
                </c:pt>
                <c:pt idx="3">
                  <c:v>1012.3</c:v>
                </c:pt>
                <c:pt idx="4">
                  <c:v>1012</c:v>
                </c:pt>
                <c:pt idx="5">
                  <c:v>1011.7</c:v>
                </c:pt>
                <c:pt idx="6">
                  <c:v>1011.6</c:v>
                </c:pt>
                <c:pt idx="7">
                  <c:v>1011.2</c:v>
                </c:pt>
                <c:pt idx="8">
                  <c:v>1011.1</c:v>
                </c:pt>
                <c:pt idx="9">
                  <c:v>1011</c:v>
                </c:pt>
                <c:pt idx="10">
                  <c:v>1011.1</c:v>
                </c:pt>
                <c:pt idx="11">
                  <c:v>1011.3</c:v>
                </c:pt>
                <c:pt idx="12">
                  <c:v>1011.5</c:v>
                </c:pt>
                <c:pt idx="13">
                  <c:v>1011.7</c:v>
                </c:pt>
                <c:pt idx="14">
                  <c:v>1012</c:v>
                </c:pt>
                <c:pt idx="15">
                  <c:v>1012.1</c:v>
                </c:pt>
                <c:pt idx="16">
                  <c:v>1012.5</c:v>
                </c:pt>
                <c:pt idx="17">
                  <c:v>1012.9</c:v>
                </c:pt>
                <c:pt idx="18">
                  <c:v>1013.2</c:v>
                </c:pt>
                <c:pt idx="19">
                  <c:v>1013.3</c:v>
                </c:pt>
                <c:pt idx="20">
                  <c:v>1013.6</c:v>
                </c:pt>
                <c:pt idx="21">
                  <c:v>1014</c:v>
                </c:pt>
                <c:pt idx="22">
                  <c:v>1014.2</c:v>
                </c:pt>
                <c:pt idx="23">
                  <c:v>1014.2</c:v>
                </c:pt>
                <c:pt idx="24">
                  <c:v>1014.2</c:v>
                </c:pt>
                <c:pt idx="25">
                  <c:v>1014.1</c:v>
                </c:pt>
                <c:pt idx="26">
                  <c:v>1014.1</c:v>
                </c:pt>
                <c:pt idx="27">
                  <c:v>1014.1</c:v>
                </c:pt>
                <c:pt idx="28">
                  <c:v>1014</c:v>
                </c:pt>
                <c:pt idx="29">
                  <c:v>1013.7</c:v>
                </c:pt>
                <c:pt idx="30">
                  <c:v>1013.3</c:v>
                </c:pt>
                <c:pt idx="31">
                  <c:v>1013.2</c:v>
                </c:pt>
                <c:pt idx="32">
                  <c:v>1012.9</c:v>
                </c:pt>
                <c:pt idx="33">
                  <c:v>1012.8</c:v>
                </c:pt>
                <c:pt idx="34">
                  <c:v>1012.6</c:v>
                </c:pt>
                <c:pt idx="35">
                  <c:v>1012.5</c:v>
                </c:pt>
                <c:pt idx="36">
                  <c:v>1012.6</c:v>
                </c:pt>
                <c:pt idx="37">
                  <c:v>1012.6</c:v>
                </c:pt>
                <c:pt idx="38">
                  <c:v>1012.9</c:v>
                </c:pt>
                <c:pt idx="39">
                  <c:v>1013.1</c:v>
                </c:pt>
                <c:pt idx="40">
                  <c:v>1013.4</c:v>
                </c:pt>
                <c:pt idx="41">
                  <c:v>1013.5</c:v>
                </c:pt>
                <c:pt idx="42">
                  <c:v>1013.8</c:v>
                </c:pt>
                <c:pt idx="43">
                  <c:v>1014.2</c:v>
                </c:pt>
                <c:pt idx="44">
                  <c:v>1014.5</c:v>
                </c:pt>
                <c:pt idx="45">
                  <c:v>1014.6</c:v>
                </c:pt>
                <c:pt idx="46">
                  <c:v>1015</c:v>
                </c:pt>
                <c:pt idx="47">
                  <c:v>1014.9</c:v>
                </c:pt>
                <c:pt idx="48">
                  <c:v>1015</c:v>
                </c:pt>
                <c:pt idx="49">
                  <c:v>1015</c:v>
                </c:pt>
                <c:pt idx="50">
                  <c:v>1014.8</c:v>
                </c:pt>
                <c:pt idx="51">
                  <c:v>1014.5</c:v>
                </c:pt>
                <c:pt idx="52">
                  <c:v>1014.3</c:v>
                </c:pt>
                <c:pt idx="53">
                  <c:v>1013.9</c:v>
                </c:pt>
                <c:pt idx="54">
                  <c:v>1013.7</c:v>
                </c:pt>
                <c:pt idx="55">
                  <c:v>1013.3</c:v>
                </c:pt>
                <c:pt idx="56">
                  <c:v>1013.1</c:v>
                </c:pt>
                <c:pt idx="57">
                  <c:v>1012.9</c:v>
                </c:pt>
                <c:pt idx="58">
                  <c:v>1013</c:v>
                </c:pt>
                <c:pt idx="59">
                  <c:v>1012.9</c:v>
                </c:pt>
                <c:pt idx="60">
                  <c:v>1013.2</c:v>
                </c:pt>
                <c:pt idx="61">
                  <c:v>1013.2</c:v>
                </c:pt>
                <c:pt idx="62">
                  <c:v>1013.1</c:v>
                </c:pt>
                <c:pt idx="63">
                  <c:v>1013.2</c:v>
                </c:pt>
                <c:pt idx="64">
                  <c:v>1013.4</c:v>
                </c:pt>
                <c:pt idx="65">
                  <c:v>1013.8</c:v>
                </c:pt>
                <c:pt idx="66">
                  <c:v>1014.3</c:v>
                </c:pt>
                <c:pt idx="67">
                  <c:v>1014.4</c:v>
                </c:pt>
                <c:pt idx="68">
                  <c:v>1014.6</c:v>
                </c:pt>
                <c:pt idx="69">
                  <c:v>1014.8</c:v>
                </c:pt>
                <c:pt idx="70">
                  <c:v>1015.1</c:v>
                </c:pt>
                <c:pt idx="71">
                  <c:v>1015.4</c:v>
                </c:pt>
                <c:pt idx="72">
                  <c:v>1015.4</c:v>
                </c:pt>
                <c:pt idx="73">
                  <c:v>1015.3</c:v>
                </c:pt>
                <c:pt idx="74">
                  <c:v>1015.3</c:v>
                </c:pt>
                <c:pt idx="75">
                  <c:v>1015.2</c:v>
                </c:pt>
                <c:pt idx="76">
                  <c:v>1015.1</c:v>
                </c:pt>
                <c:pt idx="77">
                  <c:v>1014.9</c:v>
                </c:pt>
                <c:pt idx="78">
                  <c:v>1014.9</c:v>
                </c:pt>
                <c:pt idx="79">
                  <c:v>1014.7</c:v>
                </c:pt>
                <c:pt idx="80">
                  <c:v>1014.7</c:v>
                </c:pt>
                <c:pt idx="81">
                  <c:v>1014.5</c:v>
                </c:pt>
                <c:pt idx="82">
                  <c:v>1014.4</c:v>
                </c:pt>
                <c:pt idx="83">
                  <c:v>1014.4</c:v>
                </c:pt>
                <c:pt idx="84">
                  <c:v>1014.2</c:v>
                </c:pt>
                <c:pt idx="85">
                  <c:v>1014</c:v>
                </c:pt>
                <c:pt idx="86">
                  <c:v>1013.9</c:v>
                </c:pt>
                <c:pt idx="87">
                  <c:v>1013.6</c:v>
                </c:pt>
                <c:pt idx="88">
                  <c:v>1013.6</c:v>
                </c:pt>
                <c:pt idx="89">
                  <c:v>1013.4</c:v>
                </c:pt>
                <c:pt idx="90">
                  <c:v>1013.6</c:v>
                </c:pt>
                <c:pt idx="91">
                  <c:v>1013.6</c:v>
                </c:pt>
                <c:pt idx="92">
                  <c:v>1013.5</c:v>
                </c:pt>
                <c:pt idx="93">
                  <c:v>1013.6</c:v>
                </c:pt>
                <c:pt idx="94">
                  <c:v>1013.8</c:v>
                </c:pt>
                <c:pt idx="95">
                  <c:v>1014</c:v>
                </c:pt>
                <c:pt idx="96">
                  <c:v>1014.2</c:v>
                </c:pt>
                <c:pt idx="97">
                  <c:v>1014.4</c:v>
                </c:pt>
                <c:pt idx="98">
                  <c:v>1014.7</c:v>
                </c:pt>
                <c:pt idx="99">
                  <c:v>1014.7</c:v>
                </c:pt>
                <c:pt idx="100">
                  <c:v>1014.9</c:v>
                </c:pt>
                <c:pt idx="101">
                  <c:v>1015.1</c:v>
                </c:pt>
                <c:pt idx="102">
                  <c:v>1015.2</c:v>
                </c:pt>
                <c:pt idx="103">
                  <c:v>1015.4</c:v>
                </c:pt>
                <c:pt idx="104">
                  <c:v>1015.4</c:v>
                </c:pt>
                <c:pt idx="105">
                  <c:v>1015.2</c:v>
                </c:pt>
                <c:pt idx="106">
                  <c:v>1014.9</c:v>
                </c:pt>
                <c:pt idx="107">
                  <c:v>1014.7</c:v>
                </c:pt>
                <c:pt idx="108">
                  <c:v>1014.3</c:v>
                </c:pt>
                <c:pt idx="109">
                  <c:v>1014.1</c:v>
                </c:pt>
                <c:pt idx="110">
                  <c:v>1013.7</c:v>
                </c:pt>
                <c:pt idx="111">
                  <c:v>1013.4</c:v>
                </c:pt>
                <c:pt idx="112">
                  <c:v>1013.3</c:v>
                </c:pt>
                <c:pt idx="113">
                  <c:v>1013</c:v>
                </c:pt>
                <c:pt idx="114">
                  <c:v>1013</c:v>
                </c:pt>
                <c:pt idx="115">
                  <c:v>1012.9</c:v>
                </c:pt>
                <c:pt idx="116">
                  <c:v>1012.9</c:v>
                </c:pt>
                <c:pt idx="117">
                  <c:v>1012.9</c:v>
                </c:pt>
                <c:pt idx="118">
                  <c:v>1013</c:v>
                </c:pt>
                <c:pt idx="119">
                  <c:v>1013.2</c:v>
                </c:pt>
                <c:pt idx="120">
                  <c:v>1013.5</c:v>
                </c:pt>
                <c:pt idx="121">
                  <c:v>1013.7</c:v>
                </c:pt>
                <c:pt idx="122">
                  <c:v>1014.1</c:v>
                </c:pt>
                <c:pt idx="123">
                  <c:v>1014.3</c:v>
                </c:pt>
                <c:pt idx="124">
                  <c:v>1014.4</c:v>
                </c:pt>
                <c:pt idx="125">
                  <c:v>1014.4</c:v>
                </c:pt>
                <c:pt idx="126">
                  <c:v>1014.4</c:v>
                </c:pt>
                <c:pt idx="127">
                  <c:v>1014.4</c:v>
                </c:pt>
                <c:pt idx="128">
                  <c:v>1014.3</c:v>
                </c:pt>
                <c:pt idx="129">
                  <c:v>1014</c:v>
                </c:pt>
                <c:pt idx="130">
                  <c:v>1013.7</c:v>
                </c:pt>
                <c:pt idx="131">
                  <c:v>1013.4</c:v>
                </c:pt>
                <c:pt idx="132">
                  <c:v>1013.3</c:v>
                </c:pt>
                <c:pt idx="133">
                  <c:v>1013</c:v>
                </c:pt>
                <c:pt idx="134">
                  <c:v>1012.8</c:v>
                </c:pt>
                <c:pt idx="135">
                  <c:v>1012.5</c:v>
                </c:pt>
                <c:pt idx="136">
                  <c:v>1012.2</c:v>
                </c:pt>
                <c:pt idx="137">
                  <c:v>1011.9</c:v>
                </c:pt>
                <c:pt idx="138">
                  <c:v>1011.9</c:v>
                </c:pt>
                <c:pt idx="139">
                  <c:v>1011.8</c:v>
                </c:pt>
                <c:pt idx="140">
                  <c:v>1011.9</c:v>
                </c:pt>
                <c:pt idx="141">
                  <c:v>1011.9</c:v>
                </c:pt>
                <c:pt idx="142">
                  <c:v>1011.9</c:v>
                </c:pt>
                <c:pt idx="143">
                  <c:v>1011.9</c:v>
                </c:pt>
                <c:pt idx="144">
                  <c:v>1012.3</c:v>
                </c:pt>
                <c:pt idx="145">
                  <c:v>1012.4</c:v>
                </c:pt>
                <c:pt idx="146">
                  <c:v>1012.6</c:v>
                </c:pt>
                <c:pt idx="147">
                  <c:v>1012.7</c:v>
                </c:pt>
                <c:pt idx="148">
                  <c:v>1013.1</c:v>
                </c:pt>
                <c:pt idx="149">
                  <c:v>1013.2</c:v>
                </c:pt>
                <c:pt idx="150">
                  <c:v>1013.3</c:v>
                </c:pt>
                <c:pt idx="151">
                  <c:v>1013.5</c:v>
                </c:pt>
                <c:pt idx="152">
                  <c:v>1013.6</c:v>
                </c:pt>
                <c:pt idx="153">
                  <c:v>1013.4</c:v>
                </c:pt>
                <c:pt idx="154">
                  <c:v>1013.2</c:v>
                </c:pt>
                <c:pt idx="155">
                  <c:v>1013.1</c:v>
                </c:pt>
                <c:pt idx="156">
                  <c:v>1012.7</c:v>
                </c:pt>
                <c:pt idx="157">
                  <c:v>1012.5</c:v>
                </c:pt>
                <c:pt idx="158">
                  <c:v>1012.4</c:v>
                </c:pt>
                <c:pt idx="159">
                  <c:v>1012.2</c:v>
                </c:pt>
                <c:pt idx="160">
                  <c:v>1011.8</c:v>
                </c:pt>
                <c:pt idx="161">
                  <c:v>1011.4</c:v>
                </c:pt>
                <c:pt idx="162">
                  <c:v>1011.1</c:v>
                </c:pt>
                <c:pt idx="163">
                  <c:v>1011.1</c:v>
                </c:pt>
                <c:pt idx="164">
                  <c:v>1011.3</c:v>
                </c:pt>
                <c:pt idx="165">
                  <c:v>1011.2</c:v>
                </c:pt>
                <c:pt idx="166">
                  <c:v>1011.2</c:v>
                </c:pt>
                <c:pt idx="167">
                  <c:v>1011.5</c:v>
                </c:pt>
                <c:pt idx="168">
                  <c:v>1011.6</c:v>
                </c:pt>
                <c:pt idx="169">
                  <c:v>1011.8</c:v>
                </c:pt>
                <c:pt idx="170">
                  <c:v>1012.2</c:v>
                </c:pt>
                <c:pt idx="171">
                  <c:v>1012.5</c:v>
                </c:pt>
                <c:pt idx="172">
                  <c:v>1012.8</c:v>
                </c:pt>
                <c:pt idx="173">
                  <c:v>1013.1</c:v>
                </c:pt>
                <c:pt idx="174">
                  <c:v>1013.4</c:v>
                </c:pt>
                <c:pt idx="175">
                  <c:v>1013.4</c:v>
                </c:pt>
                <c:pt idx="176">
                  <c:v>1013.6</c:v>
                </c:pt>
                <c:pt idx="177">
                  <c:v>1013.6</c:v>
                </c:pt>
                <c:pt idx="178">
                  <c:v>1013.4</c:v>
                </c:pt>
                <c:pt idx="179">
                  <c:v>1013.4</c:v>
                </c:pt>
                <c:pt idx="180">
                  <c:v>1013.1</c:v>
                </c:pt>
                <c:pt idx="181">
                  <c:v>1012.9</c:v>
                </c:pt>
                <c:pt idx="182">
                  <c:v>1012.6</c:v>
                </c:pt>
                <c:pt idx="183">
                  <c:v>1012.4</c:v>
                </c:pt>
                <c:pt idx="184">
                  <c:v>1012.1</c:v>
                </c:pt>
                <c:pt idx="185">
                  <c:v>1011.9</c:v>
                </c:pt>
                <c:pt idx="186">
                  <c:v>1011.8</c:v>
                </c:pt>
                <c:pt idx="187">
                  <c:v>1011.7</c:v>
                </c:pt>
                <c:pt idx="188">
                  <c:v>1011.7</c:v>
                </c:pt>
                <c:pt idx="189">
                  <c:v>1012</c:v>
                </c:pt>
                <c:pt idx="190">
                  <c:v>1013</c:v>
                </c:pt>
                <c:pt idx="191">
                  <c:v>1013.3</c:v>
                </c:pt>
                <c:pt idx="192">
                  <c:v>1013.4</c:v>
                </c:pt>
                <c:pt idx="193">
                  <c:v>1013.8</c:v>
                </c:pt>
                <c:pt idx="194">
                  <c:v>1014</c:v>
                </c:pt>
                <c:pt idx="195">
                  <c:v>1014.2</c:v>
                </c:pt>
                <c:pt idx="196">
                  <c:v>1014.2</c:v>
                </c:pt>
                <c:pt idx="197">
                  <c:v>1014.2</c:v>
                </c:pt>
                <c:pt idx="198">
                  <c:v>1014.1</c:v>
                </c:pt>
                <c:pt idx="199">
                  <c:v>1014.1</c:v>
                </c:pt>
                <c:pt idx="200">
                  <c:v>1013.9</c:v>
                </c:pt>
                <c:pt idx="201">
                  <c:v>1013.8</c:v>
                </c:pt>
                <c:pt idx="202">
                  <c:v>1013.4</c:v>
                </c:pt>
                <c:pt idx="203">
                  <c:v>1012.8</c:v>
                </c:pt>
                <c:pt idx="204">
                  <c:v>1012.5</c:v>
                </c:pt>
                <c:pt idx="205">
                  <c:v>1012.4</c:v>
                </c:pt>
                <c:pt idx="206">
                  <c:v>1012.3</c:v>
                </c:pt>
                <c:pt idx="207">
                  <c:v>1012.3</c:v>
                </c:pt>
                <c:pt idx="208">
                  <c:v>1012.5</c:v>
                </c:pt>
                <c:pt idx="209">
                  <c:v>1012.5</c:v>
                </c:pt>
                <c:pt idx="210">
                  <c:v>1012.8</c:v>
                </c:pt>
                <c:pt idx="211">
                  <c:v>1013</c:v>
                </c:pt>
                <c:pt idx="212">
                  <c:v>1013.3</c:v>
                </c:pt>
                <c:pt idx="213">
                  <c:v>1013.6</c:v>
                </c:pt>
                <c:pt idx="214">
                  <c:v>1014.1</c:v>
                </c:pt>
                <c:pt idx="215">
                  <c:v>1014.4</c:v>
                </c:pt>
                <c:pt idx="216">
                  <c:v>1014.8</c:v>
                </c:pt>
                <c:pt idx="217">
                  <c:v>1015</c:v>
                </c:pt>
                <c:pt idx="218">
                  <c:v>1015.4</c:v>
                </c:pt>
                <c:pt idx="219">
                  <c:v>1015.5</c:v>
                </c:pt>
                <c:pt idx="220">
                  <c:v>1015.6</c:v>
                </c:pt>
                <c:pt idx="221">
                  <c:v>1015.5</c:v>
                </c:pt>
                <c:pt idx="222">
                  <c:v>1015.4</c:v>
                </c:pt>
                <c:pt idx="223">
                  <c:v>1015.1</c:v>
                </c:pt>
                <c:pt idx="224">
                  <c:v>1014.9</c:v>
                </c:pt>
                <c:pt idx="225">
                  <c:v>1014.4</c:v>
                </c:pt>
                <c:pt idx="226">
                  <c:v>1013.9</c:v>
                </c:pt>
                <c:pt idx="227">
                  <c:v>1013.6</c:v>
                </c:pt>
                <c:pt idx="228">
                  <c:v>1013.4</c:v>
                </c:pt>
                <c:pt idx="229">
                  <c:v>1013.1</c:v>
                </c:pt>
                <c:pt idx="230">
                  <c:v>1012.9</c:v>
                </c:pt>
                <c:pt idx="231">
                  <c:v>1012.9</c:v>
                </c:pt>
                <c:pt idx="232">
                  <c:v>1012.8</c:v>
                </c:pt>
                <c:pt idx="233">
                  <c:v>1013</c:v>
                </c:pt>
                <c:pt idx="234">
                  <c:v>1013.1</c:v>
                </c:pt>
                <c:pt idx="235">
                  <c:v>1013.3</c:v>
                </c:pt>
                <c:pt idx="236">
                  <c:v>1013.7</c:v>
                </c:pt>
                <c:pt idx="237">
                  <c:v>1013.8</c:v>
                </c:pt>
                <c:pt idx="238">
                  <c:v>1014</c:v>
                </c:pt>
                <c:pt idx="239">
                  <c:v>1014.2</c:v>
                </c:pt>
                <c:pt idx="240">
                  <c:v>1014.4</c:v>
                </c:pt>
                <c:pt idx="241">
                  <c:v>1014.7</c:v>
                </c:pt>
                <c:pt idx="242">
                  <c:v>1014.9</c:v>
                </c:pt>
                <c:pt idx="243">
                  <c:v>1015</c:v>
                </c:pt>
                <c:pt idx="244">
                  <c:v>1015.1</c:v>
                </c:pt>
                <c:pt idx="245">
                  <c:v>1014.8</c:v>
                </c:pt>
                <c:pt idx="246">
                  <c:v>1014.6</c:v>
                </c:pt>
                <c:pt idx="247">
                  <c:v>1014.5</c:v>
                </c:pt>
                <c:pt idx="248">
                  <c:v>1014</c:v>
                </c:pt>
                <c:pt idx="249">
                  <c:v>1013.7</c:v>
                </c:pt>
                <c:pt idx="250">
                  <c:v>1013.4</c:v>
                </c:pt>
                <c:pt idx="251">
                  <c:v>1013.2</c:v>
                </c:pt>
                <c:pt idx="252">
                  <c:v>1012.8</c:v>
                </c:pt>
                <c:pt idx="253">
                  <c:v>1012.4</c:v>
                </c:pt>
                <c:pt idx="254">
                  <c:v>1012.5</c:v>
                </c:pt>
                <c:pt idx="255">
                  <c:v>1012.4</c:v>
                </c:pt>
                <c:pt idx="256">
                  <c:v>1012.5</c:v>
                </c:pt>
                <c:pt idx="257">
                  <c:v>1012.5</c:v>
                </c:pt>
                <c:pt idx="258">
                  <c:v>1012.6</c:v>
                </c:pt>
                <c:pt idx="259">
                  <c:v>1012.8</c:v>
                </c:pt>
                <c:pt idx="260">
                  <c:v>1013.2</c:v>
                </c:pt>
                <c:pt idx="261">
                  <c:v>1013.4</c:v>
                </c:pt>
                <c:pt idx="262">
                  <c:v>1013.7</c:v>
                </c:pt>
                <c:pt idx="263">
                  <c:v>1013.9</c:v>
                </c:pt>
                <c:pt idx="264">
                  <c:v>1014.2</c:v>
                </c:pt>
                <c:pt idx="265">
                  <c:v>1014.2</c:v>
                </c:pt>
                <c:pt idx="266">
                  <c:v>1014.4</c:v>
                </c:pt>
                <c:pt idx="267">
                  <c:v>1014.4</c:v>
                </c:pt>
                <c:pt idx="268">
                  <c:v>1014.6</c:v>
                </c:pt>
                <c:pt idx="269">
                  <c:v>1014.3</c:v>
                </c:pt>
                <c:pt idx="270">
                  <c:v>1014.1</c:v>
                </c:pt>
                <c:pt idx="271">
                  <c:v>1013.8</c:v>
                </c:pt>
                <c:pt idx="272">
                  <c:v>1013.4</c:v>
                </c:pt>
                <c:pt idx="273">
                  <c:v>1013.1</c:v>
                </c:pt>
                <c:pt idx="274">
                  <c:v>1012.9</c:v>
                </c:pt>
                <c:pt idx="275">
                  <c:v>1012.5</c:v>
                </c:pt>
                <c:pt idx="276">
                  <c:v>1012.1</c:v>
                </c:pt>
                <c:pt idx="277">
                  <c:v>1011.8</c:v>
                </c:pt>
                <c:pt idx="278">
                  <c:v>1011.8</c:v>
                </c:pt>
                <c:pt idx="279">
                  <c:v>1011.8</c:v>
                </c:pt>
                <c:pt idx="280">
                  <c:v>1011.9</c:v>
                </c:pt>
                <c:pt idx="281">
                  <c:v>1011.8</c:v>
                </c:pt>
                <c:pt idx="282">
                  <c:v>1011.6</c:v>
                </c:pt>
                <c:pt idx="283">
                  <c:v>1011.5</c:v>
                </c:pt>
                <c:pt idx="284">
                  <c:v>1011.6</c:v>
                </c:pt>
                <c:pt idx="285">
                  <c:v>1011.6</c:v>
                </c:pt>
                <c:pt idx="286">
                  <c:v>1011.7</c:v>
                </c:pt>
                <c:pt idx="287">
                  <c:v>1011.7</c:v>
                </c:pt>
                <c:pt idx="288">
                  <c:v>1011.9</c:v>
                </c:pt>
                <c:pt idx="289">
                  <c:v>1012.1</c:v>
                </c:pt>
                <c:pt idx="290">
                  <c:v>1012.6</c:v>
                </c:pt>
                <c:pt idx="291">
                  <c:v>1012.7</c:v>
                </c:pt>
                <c:pt idx="292">
                  <c:v>1012.7</c:v>
                </c:pt>
                <c:pt idx="293">
                  <c:v>1012.9</c:v>
                </c:pt>
                <c:pt idx="294">
                  <c:v>1013.1</c:v>
                </c:pt>
                <c:pt idx="295">
                  <c:v>1013.1</c:v>
                </c:pt>
                <c:pt idx="296">
                  <c:v>1013.2</c:v>
                </c:pt>
                <c:pt idx="297">
                  <c:v>1013.2</c:v>
                </c:pt>
                <c:pt idx="298">
                  <c:v>1013.1</c:v>
                </c:pt>
                <c:pt idx="299">
                  <c:v>1013.1</c:v>
                </c:pt>
                <c:pt idx="300">
                  <c:v>1012.9</c:v>
                </c:pt>
                <c:pt idx="301">
                  <c:v>1012.6</c:v>
                </c:pt>
                <c:pt idx="302">
                  <c:v>1012.3</c:v>
                </c:pt>
                <c:pt idx="303">
                  <c:v>1012.3</c:v>
                </c:pt>
                <c:pt idx="304">
                  <c:v>1012</c:v>
                </c:pt>
                <c:pt idx="305">
                  <c:v>1011.6</c:v>
                </c:pt>
                <c:pt idx="306">
                  <c:v>1011.5</c:v>
                </c:pt>
                <c:pt idx="307">
                  <c:v>1011.5</c:v>
                </c:pt>
                <c:pt idx="308">
                  <c:v>1011.4</c:v>
                </c:pt>
                <c:pt idx="309">
                  <c:v>1011.3</c:v>
                </c:pt>
                <c:pt idx="310">
                  <c:v>1011.3</c:v>
                </c:pt>
                <c:pt idx="311">
                  <c:v>1011.4</c:v>
                </c:pt>
                <c:pt idx="312">
                  <c:v>1011.4</c:v>
                </c:pt>
                <c:pt idx="313">
                  <c:v>1011.6</c:v>
                </c:pt>
                <c:pt idx="314">
                  <c:v>1011.8</c:v>
                </c:pt>
                <c:pt idx="315">
                  <c:v>1012</c:v>
                </c:pt>
                <c:pt idx="316">
                  <c:v>1012.4</c:v>
                </c:pt>
                <c:pt idx="317">
                  <c:v>1012.4</c:v>
                </c:pt>
                <c:pt idx="318">
                  <c:v>1012.5</c:v>
                </c:pt>
                <c:pt idx="319">
                  <c:v>1012.6</c:v>
                </c:pt>
                <c:pt idx="320">
                  <c:v>1012.6</c:v>
                </c:pt>
                <c:pt idx="321">
                  <c:v>1012.5</c:v>
                </c:pt>
                <c:pt idx="322">
                  <c:v>1012.3</c:v>
                </c:pt>
                <c:pt idx="323">
                  <c:v>1012.4</c:v>
                </c:pt>
                <c:pt idx="324">
                  <c:v>1012</c:v>
                </c:pt>
                <c:pt idx="325">
                  <c:v>1011.6</c:v>
                </c:pt>
                <c:pt idx="326">
                  <c:v>1011.5</c:v>
                </c:pt>
                <c:pt idx="327">
                  <c:v>1011.2</c:v>
                </c:pt>
                <c:pt idx="328">
                  <c:v>1011</c:v>
                </c:pt>
                <c:pt idx="329">
                  <c:v>1010.5</c:v>
                </c:pt>
                <c:pt idx="330">
                  <c:v>1010.1</c:v>
                </c:pt>
                <c:pt idx="331">
                  <c:v>1010</c:v>
                </c:pt>
                <c:pt idx="332">
                  <c:v>1010.1</c:v>
                </c:pt>
                <c:pt idx="333">
                  <c:v>1009.9</c:v>
                </c:pt>
                <c:pt idx="334">
                  <c:v>1010.1</c:v>
                </c:pt>
                <c:pt idx="335">
                  <c:v>1010.2</c:v>
                </c:pt>
                <c:pt idx="336">
                  <c:v>1010.1</c:v>
                </c:pt>
                <c:pt idx="337">
                  <c:v>1010.3</c:v>
                </c:pt>
                <c:pt idx="338">
                  <c:v>1010.5</c:v>
                </c:pt>
                <c:pt idx="339">
                  <c:v>1010.4</c:v>
                </c:pt>
                <c:pt idx="340">
                  <c:v>1010.8</c:v>
                </c:pt>
                <c:pt idx="341">
                  <c:v>1010.7</c:v>
                </c:pt>
                <c:pt idx="342">
                  <c:v>1011.1</c:v>
                </c:pt>
                <c:pt idx="343">
                  <c:v>1011.3</c:v>
                </c:pt>
                <c:pt idx="344">
                  <c:v>1011.5</c:v>
                </c:pt>
                <c:pt idx="345">
                  <c:v>1011.9</c:v>
                </c:pt>
                <c:pt idx="346">
                  <c:v>1012</c:v>
                </c:pt>
                <c:pt idx="347">
                  <c:v>1011.6</c:v>
                </c:pt>
                <c:pt idx="348">
                  <c:v>1011.5</c:v>
                </c:pt>
                <c:pt idx="349">
                  <c:v>1011.3</c:v>
                </c:pt>
                <c:pt idx="350">
                  <c:v>1010.9</c:v>
                </c:pt>
                <c:pt idx="351">
                  <c:v>1010.6</c:v>
                </c:pt>
                <c:pt idx="352">
                  <c:v>1010.4</c:v>
                </c:pt>
                <c:pt idx="353">
                  <c:v>1010</c:v>
                </c:pt>
                <c:pt idx="354">
                  <c:v>1009.8</c:v>
                </c:pt>
                <c:pt idx="355">
                  <c:v>1009.6</c:v>
                </c:pt>
                <c:pt idx="356">
                  <c:v>1009.7</c:v>
                </c:pt>
                <c:pt idx="357">
                  <c:v>1009.6</c:v>
                </c:pt>
                <c:pt idx="358">
                  <c:v>1009.6</c:v>
                </c:pt>
                <c:pt idx="359">
                  <c:v>1009.7</c:v>
                </c:pt>
                <c:pt idx="360">
                  <c:v>1009.9</c:v>
                </c:pt>
                <c:pt idx="361">
                  <c:v>1010.2</c:v>
                </c:pt>
                <c:pt idx="362">
                  <c:v>1010.2</c:v>
                </c:pt>
                <c:pt idx="363">
                  <c:v>1010.2</c:v>
                </c:pt>
                <c:pt idx="364">
                  <c:v>1010.4</c:v>
                </c:pt>
                <c:pt idx="365">
                  <c:v>1010.6</c:v>
                </c:pt>
                <c:pt idx="366">
                  <c:v>1010.9</c:v>
                </c:pt>
                <c:pt idx="367">
                  <c:v>1011.1</c:v>
                </c:pt>
                <c:pt idx="368">
                  <c:v>1011</c:v>
                </c:pt>
                <c:pt idx="369">
                  <c:v>1011</c:v>
                </c:pt>
                <c:pt idx="370">
                  <c:v>1011.2</c:v>
                </c:pt>
                <c:pt idx="371">
                  <c:v>1011.1</c:v>
                </c:pt>
                <c:pt idx="372">
                  <c:v>1011.2</c:v>
                </c:pt>
                <c:pt idx="373">
                  <c:v>1011</c:v>
                </c:pt>
                <c:pt idx="374">
                  <c:v>1010.8</c:v>
                </c:pt>
                <c:pt idx="375">
                  <c:v>1010.7</c:v>
                </c:pt>
                <c:pt idx="376">
                  <c:v>1010.5</c:v>
                </c:pt>
                <c:pt idx="377">
                  <c:v>1010.2</c:v>
                </c:pt>
                <c:pt idx="378">
                  <c:v>1009.9</c:v>
                </c:pt>
                <c:pt idx="379">
                  <c:v>1009.5</c:v>
                </c:pt>
                <c:pt idx="380">
                  <c:v>1009</c:v>
                </c:pt>
                <c:pt idx="381">
                  <c:v>1008.6</c:v>
                </c:pt>
                <c:pt idx="382">
                  <c:v>1008.2</c:v>
                </c:pt>
                <c:pt idx="383">
                  <c:v>1008</c:v>
                </c:pt>
                <c:pt idx="384">
                  <c:v>1008.4</c:v>
                </c:pt>
                <c:pt idx="385">
                  <c:v>1008.7</c:v>
                </c:pt>
                <c:pt idx="386">
                  <c:v>1009</c:v>
                </c:pt>
                <c:pt idx="387">
                  <c:v>1009.1</c:v>
                </c:pt>
                <c:pt idx="388">
                  <c:v>1009.1</c:v>
                </c:pt>
                <c:pt idx="389">
                  <c:v>1009.4</c:v>
                </c:pt>
                <c:pt idx="390">
                  <c:v>1009.6</c:v>
                </c:pt>
                <c:pt idx="391">
                  <c:v>1009.6</c:v>
                </c:pt>
                <c:pt idx="392">
                  <c:v>1009.9</c:v>
                </c:pt>
                <c:pt idx="393">
                  <c:v>1010.1</c:v>
                </c:pt>
                <c:pt idx="394">
                  <c:v>1010</c:v>
                </c:pt>
                <c:pt idx="395">
                  <c:v>1009.8</c:v>
                </c:pt>
                <c:pt idx="396">
                  <c:v>1009.4</c:v>
                </c:pt>
                <c:pt idx="397">
                  <c:v>1009.4</c:v>
                </c:pt>
                <c:pt idx="398">
                  <c:v>1008.9</c:v>
                </c:pt>
                <c:pt idx="399">
                  <c:v>1008.4</c:v>
                </c:pt>
                <c:pt idx="400">
                  <c:v>1008.1</c:v>
                </c:pt>
                <c:pt idx="401">
                  <c:v>1007.6</c:v>
                </c:pt>
                <c:pt idx="402">
                  <c:v>1007.4</c:v>
                </c:pt>
                <c:pt idx="403">
                  <c:v>1006.8</c:v>
                </c:pt>
                <c:pt idx="404">
                  <c:v>1006.6</c:v>
                </c:pt>
                <c:pt idx="405">
                  <c:v>1006.6</c:v>
                </c:pt>
                <c:pt idx="406">
                  <c:v>1006.2</c:v>
                </c:pt>
                <c:pt idx="407">
                  <c:v>1005.7</c:v>
                </c:pt>
                <c:pt idx="408">
                  <c:v>1005.8</c:v>
                </c:pt>
                <c:pt idx="409">
                  <c:v>1005.9</c:v>
                </c:pt>
                <c:pt idx="410">
                  <c:v>1006.5</c:v>
                </c:pt>
                <c:pt idx="411">
                  <c:v>1006.6</c:v>
                </c:pt>
                <c:pt idx="412">
                  <c:v>1006.9</c:v>
                </c:pt>
                <c:pt idx="413">
                  <c:v>1007</c:v>
                </c:pt>
                <c:pt idx="414">
                  <c:v>1007.3</c:v>
                </c:pt>
                <c:pt idx="415">
                  <c:v>1007.5</c:v>
                </c:pt>
                <c:pt idx="416">
                  <c:v>1007.4</c:v>
                </c:pt>
                <c:pt idx="417">
                  <c:v>1007</c:v>
                </c:pt>
                <c:pt idx="418">
                  <c:v>1006.6</c:v>
                </c:pt>
                <c:pt idx="419">
                  <c:v>1007.4</c:v>
                </c:pt>
                <c:pt idx="420">
                  <c:v>1007.2</c:v>
                </c:pt>
                <c:pt idx="421">
                  <c:v>1007.1</c:v>
                </c:pt>
                <c:pt idx="422">
                  <c:v>1007</c:v>
                </c:pt>
                <c:pt idx="423">
                  <c:v>1006.9</c:v>
                </c:pt>
                <c:pt idx="424">
                  <c:v>1006.8</c:v>
                </c:pt>
                <c:pt idx="425">
                  <c:v>1006.5</c:v>
                </c:pt>
                <c:pt idx="426">
                  <c:v>1006.1</c:v>
                </c:pt>
                <c:pt idx="427">
                  <c:v>1006</c:v>
                </c:pt>
                <c:pt idx="428">
                  <c:v>1005.4</c:v>
                </c:pt>
                <c:pt idx="429">
                  <c:v>1004.5</c:v>
                </c:pt>
                <c:pt idx="430">
                  <c:v>1003.8</c:v>
                </c:pt>
                <c:pt idx="431">
                  <c:v>1003.7</c:v>
                </c:pt>
                <c:pt idx="432">
                  <c:v>1003.5</c:v>
                </c:pt>
                <c:pt idx="433">
                  <c:v>1003.4</c:v>
                </c:pt>
                <c:pt idx="434">
                  <c:v>1002.9</c:v>
                </c:pt>
                <c:pt idx="435">
                  <c:v>1002.2</c:v>
                </c:pt>
                <c:pt idx="436">
                  <c:v>1002.2</c:v>
                </c:pt>
                <c:pt idx="437">
                  <c:v>1002.3</c:v>
                </c:pt>
                <c:pt idx="438">
                  <c:v>1002.3</c:v>
                </c:pt>
                <c:pt idx="439">
                  <c:v>1002.4</c:v>
                </c:pt>
                <c:pt idx="440">
                  <c:v>1002.2</c:v>
                </c:pt>
                <c:pt idx="441">
                  <c:v>1002.3</c:v>
                </c:pt>
                <c:pt idx="442">
                  <c:v>1002.1</c:v>
                </c:pt>
                <c:pt idx="443">
                  <c:v>1002.1</c:v>
                </c:pt>
                <c:pt idx="444">
                  <c:v>1002.4</c:v>
                </c:pt>
                <c:pt idx="445">
                  <c:v>1002.5</c:v>
                </c:pt>
                <c:pt idx="446">
                  <c:v>1001.9</c:v>
                </c:pt>
                <c:pt idx="447">
                  <c:v>1001.9</c:v>
                </c:pt>
                <c:pt idx="448">
                  <c:v>1002</c:v>
                </c:pt>
                <c:pt idx="449">
                  <c:v>1002.3</c:v>
                </c:pt>
                <c:pt idx="450">
                  <c:v>1001.7</c:v>
                </c:pt>
                <c:pt idx="451">
                  <c:v>1001.6</c:v>
                </c:pt>
                <c:pt idx="452">
                  <c:v>1001.4</c:v>
                </c:pt>
                <c:pt idx="453">
                  <c:v>1001.2</c:v>
                </c:pt>
                <c:pt idx="454">
                  <c:v>1000.7</c:v>
                </c:pt>
                <c:pt idx="455">
                  <c:v>999.9</c:v>
                </c:pt>
                <c:pt idx="456">
                  <c:v>998.9</c:v>
                </c:pt>
                <c:pt idx="457">
                  <c:v>998.3</c:v>
                </c:pt>
                <c:pt idx="458">
                  <c:v>997.7</c:v>
                </c:pt>
                <c:pt idx="459">
                  <c:v>996.3</c:v>
                </c:pt>
                <c:pt idx="460">
                  <c:v>995.1</c:v>
                </c:pt>
                <c:pt idx="461">
                  <c:v>995.6</c:v>
                </c:pt>
                <c:pt idx="462">
                  <c:v>995.4</c:v>
                </c:pt>
                <c:pt idx="463">
                  <c:v>995.4</c:v>
                </c:pt>
                <c:pt idx="464">
                  <c:v>994.7</c:v>
                </c:pt>
                <c:pt idx="465">
                  <c:v>995</c:v>
                </c:pt>
                <c:pt idx="466">
                  <c:v>994.2</c:v>
                </c:pt>
                <c:pt idx="467">
                  <c:v>993.9</c:v>
                </c:pt>
                <c:pt idx="468">
                  <c:v>992.5</c:v>
                </c:pt>
                <c:pt idx="469">
                  <c:v>992.6</c:v>
                </c:pt>
                <c:pt idx="470">
                  <c:v>992.6</c:v>
                </c:pt>
                <c:pt idx="471">
                  <c:v>992.6</c:v>
                </c:pt>
                <c:pt idx="472">
                  <c:v>992.6</c:v>
                </c:pt>
                <c:pt idx="473">
                  <c:v>992.6</c:v>
                </c:pt>
                <c:pt idx="474">
                  <c:v>992.9</c:v>
                </c:pt>
                <c:pt idx="475">
                  <c:v>992.5</c:v>
                </c:pt>
                <c:pt idx="476">
                  <c:v>992.6</c:v>
                </c:pt>
                <c:pt idx="477">
                  <c:v>992.5</c:v>
                </c:pt>
                <c:pt idx="478">
                  <c:v>992.4</c:v>
                </c:pt>
                <c:pt idx="479">
                  <c:v>992.3</c:v>
                </c:pt>
                <c:pt idx="480">
                  <c:v>992.7</c:v>
                </c:pt>
                <c:pt idx="481">
                  <c:v>992.4</c:v>
                </c:pt>
                <c:pt idx="482">
                  <c:v>992.4</c:v>
                </c:pt>
                <c:pt idx="483">
                  <c:v>991.9</c:v>
                </c:pt>
                <c:pt idx="484">
                  <c:v>991.3</c:v>
                </c:pt>
                <c:pt idx="485">
                  <c:v>990.2</c:v>
                </c:pt>
                <c:pt idx="486">
                  <c:v>989.3</c:v>
                </c:pt>
                <c:pt idx="487">
                  <c:v>988.3</c:v>
                </c:pt>
                <c:pt idx="488">
                  <c:v>987.2</c:v>
                </c:pt>
                <c:pt idx="489">
                  <c:v>986.2</c:v>
                </c:pt>
                <c:pt idx="490">
                  <c:v>986.1</c:v>
                </c:pt>
                <c:pt idx="491">
                  <c:v>985.2</c:v>
                </c:pt>
                <c:pt idx="492">
                  <c:v>984.3</c:v>
                </c:pt>
                <c:pt idx="493">
                  <c:v>984</c:v>
                </c:pt>
                <c:pt idx="494">
                  <c:v>983.7</c:v>
                </c:pt>
                <c:pt idx="495">
                  <c:v>983.7</c:v>
                </c:pt>
                <c:pt idx="496">
                  <c:v>983.3</c:v>
                </c:pt>
                <c:pt idx="497">
                  <c:v>983.4</c:v>
                </c:pt>
                <c:pt idx="498">
                  <c:v>983</c:v>
                </c:pt>
                <c:pt idx="499">
                  <c:v>983.1</c:v>
                </c:pt>
                <c:pt idx="500">
                  <c:v>982.6</c:v>
                </c:pt>
                <c:pt idx="501">
                  <c:v>982.6</c:v>
                </c:pt>
                <c:pt idx="502">
                  <c:v>982.8</c:v>
                </c:pt>
                <c:pt idx="503">
                  <c:v>982.8</c:v>
                </c:pt>
                <c:pt idx="504">
                  <c:v>983</c:v>
                </c:pt>
                <c:pt idx="505">
                  <c:v>983.3</c:v>
                </c:pt>
                <c:pt idx="506">
                  <c:v>983.6</c:v>
                </c:pt>
                <c:pt idx="507">
                  <c:v>984</c:v>
                </c:pt>
                <c:pt idx="508">
                  <c:v>984</c:v>
                </c:pt>
                <c:pt idx="509">
                  <c:v>984.3</c:v>
                </c:pt>
                <c:pt idx="510">
                  <c:v>984.5</c:v>
                </c:pt>
                <c:pt idx="511">
                  <c:v>984.7</c:v>
                </c:pt>
                <c:pt idx="512">
                  <c:v>984.8</c:v>
                </c:pt>
                <c:pt idx="513">
                  <c:v>985</c:v>
                </c:pt>
                <c:pt idx="514">
                  <c:v>985.2</c:v>
                </c:pt>
                <c:pt idx="515">
                  <c:v>985.8</c:v>
                </c:pt>
                <c:pt idx="516">
                  <c:v>985.8</c:v>
                </c:pt>
                <c:pt idx="517">
                  <c:v>986.3</c:v>
                </c:pt>
                <c:pt idx="518">
                  <c:v>986.8</c:v>
                </c:pt>
                <c:pt idx="519">
                  <c:v>986.9</c:v>
                </c:pt>
                <c:pt idx="520">
                  <c:v>987</c:v>
                </c:pt>
                <c:pt idx="521">
                  <c:v>987.2</c:v>
                </c:pt>
                <c:pt idx="522">
                  <c:v>987.5</c:v>
                </c:pt>
                <c:pt idx="523">
                  <c:v>987.6</c:v>
                </c:pt>
                <c:pt idx="524">
                  <c:v>988.1</c:v>
                </c:pt>
                <c:pt idx="525">
                  <c:v>988</c:v>
                </c:pt>
                <c:pt idx="526">
                  <c:v>988</c:v>
                </c:pt>
                <c:pt idx="527">
                  <c:v>988</c:v>
                </c:pt>
                <c:pt idx="528">
                  <c:v>988.1</c:v>
                </c:pt>
                <c:pt idx="529">
                  <c:v>988.5</c:v>
                </c:pt>
                <c:pt idx="530">
                  <c:v>988.5</c:v>
                </c:pt>
                <c:pt idx="531">
                  <c:v>988.7</c:v>
                </c:pt>
                <c:pt idx="532">
                  <c:v>988.8</c:v>
                </c:pt>
                <c:pt idx="533">
                  <c:v>989.5</c:v>
                </c:pt>
                <c:pt idx="534">
                  <c:v>989.7</c:v>
                </c:pt>
                <c:pt idx="535">
                  <c:v>990.6</c:v>
                </c:pt>
                <c:pt idx="536">
                  <c:v>991.3</c:v>
                </c:pt>
                <c:pt idx="537">
                  <c:v>992.1</c:v>
                </c:pt>
                <c:pt idx="538">
                  <c:v>992.7</c:v>
                </c:pt>
                <c:pt idx="539">
                  <c:v>993.6</c:v>
                </c:pt>
                <c:pt idx="540">
                  <c:v>994.3</c:v>
                </c:pt>
                <c:pt idx="541">
                  <c:v>995.1</c:v>
                </c:pt>
                <c:pt idx="542">
                  <c:v>995.9</c:v>
                </c:pt>
                <c:pt idx="543">
                  <c:v>997.1</c:v>
                </c:pt>
                <c:pt idx="544">
                  <c:v>997.8</c:v>
                </c:pt>
                <c:pt idx="545">
                  <c:v>998.1</c:v>
                </c:pt>
                <c:pt idx="546">
                  <c:v>998.1</c:v>
                </c:pt>
                <c:pt idx="547">
                  <c:v>998.2</c:v>
                </c:pt>
                <c:pt idx="548">
                  <c:v>998.6</c:v>
                </c:pt>
                <c:pt idx="549">
                  <c:v>998.8</c:v>
                </c:pt>
                <c:pt idx="550">
                  <c:v>998.9</c:v>
                </c:pt>
                <c:pt idx="551">
                  <c:v>999</c:v>
                </c:pt>
                <c:pt idx="552">
                  <c:v>999.2</c:v>
                </c:pt>
                <c:pt idx="553">
                  <c:v>999.4</c:v>
                </c:pt>
                <c:pt idx="554">
                  <c:v>999.6</c:v>
                </c:pt>
                <c:pt idx="555">
                  <c:v>999.6</c:v>
                </c:pt>
                <c:pt idx="556">
                  <c:v>999.2</c:v>
                </c:pt>
                <c:pt idx="557">
                  <c:v>999.3</c:v>
                </c:pt>
                <c:pt idx="558">
                  <c:v>999.5</c:v>
                </c:pt>
                <c:pt idx="559">
                  <c:v>999.6</c:v>
                </c:pt>
                <c:pt idx="560">
                  <c:v>999.8</c:v>
                </c:pt>
                <c:pt idx="561">
                  <c:v>1000.2</c:v>
                </c:pt>
                <c:pt idx="562">
                  <c:v>1000.1</c:v>
                </c:pt>
                <c:pt idx="563">
                  <c:v>1000.2</c:v>
                </c:pt>
                <c:pt idx="564">
                  <c:v>1000.5</c:v>
                </c:pt>
                <c:pt idx="565">
                  <c:v>1000.8</c:v>
                </c:pt>
                <c:pt idx="566">
                  <c:v>1001</c:v>
                </c:pt>
                <c:pt idx="567">
                  <c:v>1001.3</c:v>
                </c:pt>
                <c:pt idx="568">
                  <c:v>1001.9</c:v>
                </c:pt>
                <c:pt idx="569">
                  <c:v>1002.2</c:v>
                </c:pt>
                <c:pt idx="570">
                  <c:v>1002.3</c:v>
                </c:pt>
                <c:pt idx="571">
                  <c:v>1002.6</c:v>
                </c:pt>
                <c:pt idx="572">
                  <c:v>1002.6</c:v>
                </c:pt>
                <c:pt idx="573">
                  <c:v>1002.9</c:v>
                </c:pt>
                <c:pt idx="574">
                  <c:v>1003.2</c:v>
                </c:pt>
                <c:pt idx="575">
                  <c:v>1003.1</c:v>
                </c:pt>
                <c:pt idx="576">
                  <c:v>1003.1</c:v>
                </c:pt>
                <c:pt idx="577">
                  <c:v>1003.1</c:v>
                </c:pt>
                <c:pt idx="578">
                  <c:v>1003.5</c:v>
                </c:pt>
                <c:pt idx="579">
                  <c:v>1003.4</c:v>
                </c:pt>
                <c:pt idx="580">
                  <c:v>1003.3</c:v>
                </c:pt>
                <c:pt idx="581">
                  <c:v>1003.2</c:v>
                </c:pt>
                <c:pt idx="582">
                  <c:v>1003.3</c:v>
                </c:pt>
                <c:pt idx="583">
                  <c:v>1003.2</c:v>
                </c:pt>
                <c:pt idx="584">
                  <c:v>1003.3</c:v>
                </c:pt>
                <c:pt idx="585">
                  <c:v>1003.3</c:v>
                </c:pt>
                <c:pt idx="586">
                  <c:v>1003.3</c:v>
                </c:pt>
                <c:pt idx="587">
                  <c:v>1003.4</c:v>
                </c:pt>
                <c:pt idx="588">
                  <c:v>1003.6</c:v>
                </c:pt>
                <c:pt idx="589">
                  <c:v>1003.6</c:v>
                </c:pt>
                <c:pt idx="590">
                  <c:v>1003.8</c:v>
                </c:pt>
                <c:pt idx="591">
                  <c:v>1004.3</c:v>
                </c:pt>
                <c:pt idx="592">
                  <c:v>1004.5</c:v>
                </c:pt>
                <c:pt idx="593">
                  <c:v>1004.8</c:v>
                </c:pt>
                <c:pt idx="594">
                  <c:v>1005.1</c:v>
                </c:pt>
                <c:pt idx="595">
                  <c:v>1005.3</c:v>
                </c:pt>
                <c:pt idx="596">
                  <c:v>1005.7</c:v>
                </c:pt>
                <c:pt idx="597">
                  <c:v>1006.2</c:v>
                </c:pt>
                <c:pt idx="598">
                  <c:v>1006.7</c:v>
                </c:pt>
                <c:pt idx="599">
                  <c:v>1006.9</c:v>
                </c:pt>
                <c:pt idx="600">
                  <c:v>1007.4</c:v>
                </c:pt>
                <c:pt idx="601">
                  <c:v>1007.7</c:v>
                </c:pt>
                <c:pt idx="602">
                  <c:v>1007.8</c:v>
                </c:pt>
                <c:pt idx="603">
                  <c:v>1007.9</c:v>
                </c:pt>
                <c:pt idx="604">
                  <c:v>1007.9</c:v>
                </c:pt>
                <c:pt idx="605">
                  <c:v>1007.8</c:v>
                </c:pt>
                <c:pt idx="606">
                  <c:v>1007.8</c:v>
                </c:pt>
                <c:pt idx="607">
                  <c:v>1007.6</c:v>
                </c:pt>
                <c:pt idx="608">
                  <c:v>1007.5</c:v>
                </c:pt>
                <c:pt idx="609">
                  <c:v>1007.4</c:v>
                </c:pt>
                <c:pt idx="610">
                  <c:v>1007.4</c:v>
                </c:pt>
                <c:pt idx="611">
                  <c:v>1007</c:v>
                </c:pt>
                <c:pt idx="612">
                  <c:v>1007</c:v>
                </c:pt>
                <c:pt idx="613">
                  <c:v>1007.1</c:v>
                </c:pt>
                <c:pt idx="614">
                  <c:v>1007.1</c:v>
                </c:pt>
                <c:pt idx="615">
                  <c:v>1007.2</c:v>
                </c:pt>
                <c:pt idx="616">
                  <c:v>1007.5</c:v>
                </c:pt>
                <c:pt idx="617">
                  <c:v>1007.8</c:v>
                </c:pt>
                <c:pt idx="618">
                  <c:v>1008</c:v>
                </c:pt>
                <c:pt idx="619">
                  <c:v>1008</c:v>
                </c:pt>
                <c:pt idx="620">
                  <c:v>1008.3</c:v>
                </c:pt>
                <c:pt idx="621">
                  <c:v>1008.7</c:v>
                </c:pt>
                <c:pt idx="622">
                  <c:v>1009</c:v>
                </c:pt>
                <c:pt idx="623">
                  <c:v>1009.2</c:v>
                </c:pt>
                <c:pt idx="624">
                  <c:v>1009.4</c:v>
                </c:pt>
                <c:pt idx="625">
                  <c:v>1009.5</c:v>
                </c:pt>
                <c:pt idx="626">
                  <c:v>1009.6</c:v>
                </c:pt>
                <c:pt idx="627">
                  <c:v>1009.7</c:v>
                </c:pt>
                <c:pt idx="628">
                  <c:v>1009.7</c:v>
                </c:pt>
                <c:pt idx="629">
                  <c:v>1009.5</c:v>
                </c:pt>
                <c:pt idx="630">
                  <c:v>1009.3</c:v>
                </c:pt>
                <c:pt idx="631">
                  <c:v>1009</c:v>
                </c:pt>
                <c:pt idx="632">
                  <c:v>1008.7</c:v>
                </c:pt>
                <c:pt idx="633">
                  <c:v>1008.5</c:v>
                </c:pt>
                <c:pt idx="634">
                  <c:v>1008.5</c:v>
                </c:pt>
                <c:pt idx="635">
                  <c:v>1008.5</c:v>
                </c:pt>
                <c:pt idx="636">
                  <c:v>1008.7</c:v>
                </c:pt>
                <c:pt idx="637">
                  <c:v>1008.7</c:v>
                </c:pt>
                <c:pt idx="638">
                  <c:v>1008.8</c:v>
                </c:pt>
                <c:pt idx="639">
                  <c:v>1008.8</c:v>
                </c:pt>
                <c:pt idx="640">
                  <c:v>1008.9</c:v>
                </c:pt>
                <c:pt idx="641">
                  <c:v>1009.3</c:v>
                </c:pt>
                <c:pt idx="642">
                  <c:v>1009.6</c:v>
                </c:pt>
                <c:pt idx="643">
                  <c:v>1009.8</c:v>
                </c:pt>
                <c:pt idx="644">
                  <c:v>1010.2</c:v>
                </c:pt>
                <c:pt idx="645">
                  <c:v>1010.4</c:v>
                </c:pt>
                <c:pt idx="646">
                  <c:v>1010.5</c:v>
                </c:pt>
                <c:pt idx="647">
                  <c:v>1010.7</c:v>
                </c:pt>
                <c:pt idx="648">
                  <c:v>1010.8</c:v>
                </c:pt>
                <c:pt idx="649">
                  <c:v>1010.8</c:v>
                </c:pt>
                <c:pt idx="650">
                  <c:v>1010.8</c:v>
                </c:pt>
                <c:pt idx="651">
                  <c:v>1010.6</c:v>
                </c:pt>
                <c:pt idx="652">
                  <c:v>1010.3</c:v>
                </c:pt>
                <c:pt idx="653">
                  <c:v>1010.1</c:v>
                </c:pt>
                <c:pt idx="654">
                  <c:v>1009.8</c:v>
                </c:pt>
                <c:pt idx="655">
                  <c:v>1009.5</c:v>
                </c:pt>
                <c:pt idx="656">
                  <c:v>1009.1</c:v>
                </c:pt>
                <c:pt idx="657">
                  <c:v>1008.7</c:v>
                </c:pt>
                <c:pt idx="658">
                  <c:v>1008.4</c:v>
                </c:pt>
                <c:pt idx="659">
                  <c:v>1008.3</c:v>
                </c:pt>
                <c:pt idx="660">
                  <c:v>1008.1</c:v>
                </c:pt>
                <c:pt idx="661">
                  <c:v>1008.1</c:v>
                </c:pt>
                <c:pt idx="662">
                  <c:v>1008</c:v>
                </c:pt>
                <c:pt idx="663">
                  <c:v>1008</c:v>
                </c:pt>
                <c:pt idx="664">
                  <c:v>1008.1</c:v>
                </c:pt>
                <c:pt idx="665">
                  <c:v>1008.3</c:v>
                </c:pt>
                <c:pt idx="666">
                  <c:v>1008.4</c:v>
                </c:pt>
                <c:pt idx="667">
                  <c:v>1008.4</c:v>
                </c:pt>
                <c:pt idx="668">
                  <c:v>1008.5</c:v>
                </c:pt>
                <c:pt idx="669">
                  <c:v>1008.7</c:v>
                </c:pt>
                <c:pt idx="670">
                  <c:v>1008.8</c:v>
                </c:pt>
                <c:pt idx="671">
                  <c:v>1009</c:v>
                </c:pt>
                <c:pt idx="672">
                  <c:v>1009.1</c:v>
                </c:pt>
                <c:pt idx="673">
                  <c:v>1009</c:v>
                </c:pt>
                <c:pt idx="674">
                  <c:v>1008.9</c:v>
                </c:pt>
                <c:pt idx="675">
                  <c:v>1008.6</c:v>
                </c:pt>
                <c:pt idx="676">
                  <c:v>1008.5</c:v>
                </c:pt>
                <c:pt idx="677">
                  <c:v>1008.2</c:v>
                </c:pt>
                <c:pt idx="678">
                  <c:v>1008</c:v>
                </c:pt>
                <c:pt idx="679">
                  <c:v>1007.8</c:v>
                </c:pt>
                <c:pt idx="680">
                  <c:v>1007.5</c:v>
                </c:pt>
                <c:pt idx="681">
                  <c:v>1007.1</c:v>
                </c:pt>
                <c:pt idx="682">
                  <c:v>1006.8</c:v>
                </c:pt>
                <c:pt idx="683">
                  <c:v>1006.5</c:v>
                </c:pt>
                <c:pt idx="684">
                  <c:v>1006.3</c:v>
                </c:pt>
                <c:pt idx="685">
                  <c:v>1006</c:v>
                </c:pt>
                <c:pt idx="686">
                  <c:v>1006.3</c:v>
                </c:pt>
                <c:pt idx="687">
                  <c:v>1006.4</c:v>
                </c:pt>
                <c:pt idx="688">
                  <c:v>1006.5</c:v>
                </c:pt>
                <c:pt idx="689">
                  <c:v>1006.6</c:v>
                </c:pt>
                <c:pt idx="690">
                  <c:v>1006.7</c:v>
                </c:pt>
                <c:pt idx="691">
                  <c:v>1006.9</c:v>
                </c:pt>
                <c:pt idx="692">
                  <c:v>1007</c:v>
                </c:pt>
                <c:pt idx="693">
                  <c:v>1007</c:v>
                </c:pt>
                <c:pt idx="694">
                  <c:v>1007</c:v>
                </c:pt>
                <c:pt idx="695">
                  <c:v>1006.9</c:v>
                </c:pt>
                <c:pt idx="696">
                  <c:v>1007</c:v>
                </c:pt>
                <c:pt idx="697">
                  <c:v>1007</c:v>
                </c:pt>
                <c:pt idx="698">
                  <c:v>1007.1</c:v>
                </c:pt>
                <c:pt idx="699">
                  <c:v>1007</c:v>
                </c:pt>
                <c:pt idx="700">
                  <c:v>1006.8</c:v>
                </c:pt>
                <c:pt idx="701">
                  <c:v>1006.6</c:v>
                </c:pt>
                <c:pt idx="702">
                  <c:v>1006.1</c:v>
                </c:pt>
                <c:pt idx="703">
                  <c:v>1005.9</c:v>
                </c:pt>
                <c:pt idx="704">
                  <c:v>1005.8</c:v>
                </c:pt>
                <c:pt idx="705">
                  <c:v>1005.7</c:v>
                </c:pt>
                <c:pt idx="706">
                  <c:v>1005.5</c:v>
                </c:pt>
                <c:pt idx="707">
                  <c:v>1005.4</c:v>
                </c:pt>
                <c:pt idx="708">
                  <c:v>1005.1</c:v>
                </c:pt>
                <c:pt idx="709">
                  <c:v>1004.9</c:v>
                </c:pt>
                <c:pt idx="710">
                  <c:v>1004.9</c:v>
                </c:pt>
                <c:pt idx="711">
                  <c:v>1005.1</c:v>
                </c:pt>
                <c:pt idx="712">
                  <c:v>1005.2</c:v>
                </c:pt>
                <c:pt idx="713">
                  <c:v>1005.3</c:v>
                </c:pt>
                <c:pt idx="714">
                  <c:v>1005.5</c:v>
                </c:pt>
                <c:pt idx="715">
                  <c:v>1005.6</c:v>
                </c:pt>
                <c:pt idx="716">
                  <c:v>1005.8</c:v>
                </c:pt>
                <c:pt idx="717">
                  <c:v>1006</c:v>
                </c:pt>
                <c:pt idx="718">
                  <c:v>1006.3</c:v>
                </c:pt>
                <c:pt idx="719">
                  <c:v>1006.6</c:v>
                </c:pt>
                <c:pt idx="720">
                  <c:v>1006.7</c:v>
                </c:pt>
                <c:pt idx="721">
                  <c:v>1006.9</c:v>
                </c:pt>
                <c:pt idx="722">
                  <c:v>1006.9</c:v>
                </c:pt>
                <c:pt idx="723">
                  <c:v>1006.9</c:v>
                </c:pt>
                <c:pt idx="724">
                  <c:v>1007</c:v>
                </c:pt>
                <c:pt idx="725">
                  <c:v>1006.8</c:v>
                </c:pt>
                <c:pt idx="726">
                  <c:v>1006.8</c:v>
                </c:pt>
                <c:pt idx="727">
                  <c:v>1006.6</c:v>
                </c:pt>
                <c:pt idx="728">
                  <c:v>1006.3</c:v>
                </c:pt>
                <c:pt idx="729">
                  <c:v>1006.1</c:v>
                </c:pt>
                <c:pt idx="730">
                  <c:v>1005.8</c:v>
                </c:pt>
                <c:pt idx="731">
                  <c:v>1005.6</c:v>
                </c:pt>
                <c:pt idx="732">
                  <c:v>1005.3</c:v>
                </c:pt>
                <c:pt idx="733">
                  <c:v>1005.5</c:v>
                </c:pt>
                <c:pt idx="734">
                  <c:v>1005.6</c:v>
                </c:pt>
                <c:pt idx="735">
                  <c:v>1005.7</c:v>
                </c:pt>
                <c:pt idx="736">
                  <c:v>1006.1</c:v>
                </c:pt>
                <c:pt idx="737">
                  <c:v>1006.4</c:v>
                </c:pt>
                <c:pt idx="738">
                  <c:v>1006.6</c:v>
                </c:pt>
                <c:pt idx="739">
                  <c:v>1006.7</c:v>
                </c:pt>
                <c:pt idx="740">
                  <c:v>1007</c:v>
                </c:pt>
                <c:pt idx="741">
                  <c:v>1007.4</c:v>
                </c:pt>
                <c:pt idx="742">
                  <c:v>1007.4</c:v>
                </c:pt>
                <c:pt idx="743">
                  <c:v>1007.6</c:v>
                </c:pt>
                <c:pt idx="744">
                  <c:v>1007.5</c:v>
                </c:pt>
                <c:pt idx="745">
                  <c:v>1007.9</c:v>
                </c:pt>
                <c:pt idx="746">
                  <c:v>1007.9</c:v>
                </c:pt>
                <c:pt idx="747">
                  <c:v>1007.8</c:v>
                </c:pt>
                <c:pt idx="748">
                  <c:v>1007.7</c:v>
                </c:pt>
                <c:pt idx="749">
                  <c:v>1007.6</c:v>
                </c:pt>
                <c:pt idx="750">
                  <c:v>1007.4</c:v>
                </c:pt>
                <c:pt idx="751">
                  <c:v>1007.3</c:v>
                </c:pt>
                <c:pt idx="752">
                  <c:v>1007.1</c:v>
                </c:pt>
                <c:pt idx="753">
                  <c:v>1006.9</c:v>
                </c:pt>
                <c:pt idx="754">
                  <c:v>1006.7</c:v>
                </c:pt>
                <c:pt idx="755">
                  <c:v>1006.6</c:v>
                </c:pt>
                <c:pt idx="756">
                  <c:v>1006.5</c:v>
                </c:pt>
                <c:pt idx="757">
                  <c:v>1006.5</c:v>
                </c:pt>
                <c:pt idx="758">
                  <c:v>1006.6</c:v>
                </c:pt>
                <c:pt idx="759">
                  <c:v>1006.8</c:v>
                </c:pt>
                <c:pt idx="760">
                  <c:v>1006.9</c:v>
                </c:pt>
                <c:pt idx="761">
                  <c:v>1006.9</c:v>
                </c:pt>
                <c:pt idx="762">
                  <c:v>1007.1</c:v>
                </c:pt>
                <c:pt idx="763">
                  <c:v>1007.6</c:v>
                </c:pt>
                <c:pt idx="764">
                  <c:v>1007.7</c:v>
                </c:pt>
                <c:pt idx="765">
                  <c:v>1008.1</c:v>
                </c:pt>
                <c:pt idx="766">
                  <c:v>1008.3</c:v>
                </c:pt>
                <c:pt idx="767">
                  <c:v>1008.6</c:v>
                </c:pt>
                <c:pt idx="768">
                  <c:v>1008.9</c:v>
                </c:pt>
                <c:pt idx="769">
                  <c:v>1009</c:v>
                </c:pt>
                <c:pt idx="770">
                  <c:v>1009.2</c:v>
                </c:pt>
                <c:pt idx="771">
                  <c:v>1009.2</c:v>
                </c:pt>
                <c:pt idx="772">
                  <c:v>1009.3</c:v>
                </c:pt>
                <c:pt idx="773">
                  <c:v>1009</c:v>
                </c:pt>
                <c:pt idx="774">
                  <c:v>1009</c:v>
                </c:pt>
                <c:pt idx="775">
                  <c:v>1008.7</c:v>
                </c:pt>
                <c:pt idx="776">
                  <c:v>1008.6</c:v>
                </c:pt>
                <c:pt idx="777">
                  <c:v>1008.1</c:v>
                </c:pt>
                <c:pt idx="778">
                  <c:v>1008</c:v>
                </c:pt>
                <c:pt idx="779">
                  <c:v>1008.1</c:v>
                </c:pt>
                <c:pt idx="780">
                  <c:v>1008.1</c:v>
                </c:pt>
                <c:pt idx="781">
                  <c:v>1007.8</c:v>
                </c:pt>
                <c:pt idx="782">
                  <c:v>1007.9</c:v>
                </c:pt>
                <c:pt idx="783">
                  <c:v>1007.9</c:v>
                </c:pt>
                <c:pt idx="784">
                  <c:v>1007.9</c:v>
                </c:pt>
                <c:pt idx="785">
                  <c:v>1008.1</c:v>
                </c:pt>
                <c:pt idx="786">
                  <c:v>1008.3</c:v>
                </c:pt>
                <c:pt idx="787">
                  <c:v>1008.7</c:v>
                </c:pt>
                <c:pt idx="788">
                  <c:v>1009.1</c:v>
                </c:pt>
                <c:pt idx="789">
                  <c:v>1009.5</c:v>
                </c:pt>
                <c:pt idx="790">
                  <c:v>1010</c:v>
                </c:pt>
                <c:pt idx="791">
                  <c:v>1010.3</c:v>
                </c:pt>
                <c:pt idx="792">
                  <c:v>1010.5</c:v>
                </c:pt>
                <c:pt idx="793">
                  <c:v>1010.7</c:v>
                </c:pt>
                <c:pt idx="794">
                  <c:v>1010.8</c:v>
                </c:pt>
                <c:pt idx="795">
                  <c:v>1010.5</c:v>
                </c:pt>
                <c:pt idx="796">
                  <c:v>1010.3</c:v>
                </c:pt>
                <c:pt idx="797">
                  <c:v>1010.4</c:v>
                </c:pt>
                <c:pt idx="798">
                  <c:v>1010.2</c:v>
                </c:pt>
                <c:pt idx="799">
                  <c:v>1010</c:v>
                </c:pt>
                <c:pt idx="800">
                  <c:v>1009.9</c:v>
                </c:pt>
                <c:pt idx="801">
                  <c:v>1009.7</c:v>
                </c:pt>
                <c:pt idx="802">
                  <c:v>1009.3</c:v>
                </c:pt>
                <c:pt idx="803">
                  <c:v>1009</c:v>
                </c:pt>
                <c:pt idx="804">
                  <c:v>1009</c:v>
                </c:pt>
                <c:pt idx="805">
                  <c:v>1008.9</c:v>
                </c:pt>
                <c:pt idx="806">
                  <c:v>1009.2</c:v>
                </c:pt>
                <c:pt idx="807">
                  <c:v>1009.4</c:v>
                </c:pt>
                <c:pt idx="808">
                  <c:v>1009.7</c:v>
                </c:pt>
                <c:pt idx="809">
                  <c:v>1010</c:v>
                </c:pt>
                <c:pt idx="810">
                  <c:v>1010.2</c:v>
                </c:pt>
                <c:pt idx="811">
                  <c:v>1010.6</c:v>
                </c:pt>
                <c:pt idx="812">
                  <c:v>1011.1</c:v>
                </c:pt>
                <c:pt idx="813">
                  <c:v>1011.6</c:v>
                </c:pt>
                <c:pt idx="814">
                  <c:v>1012.2</c:v>
                </c:pt>
                <c:pt idx="815">
                  <c:v>1012.5</c:v>
                </c:pt>
                <c:pt idx="816">
                  <c:v>1013</c:v>
                </c:pt>
                <c:pt idx="817">
                  <c:v>1013</c:v>
                </c:pt>
                <c:pt idx="818">
                  <c:v>1012.9</c:v>
                </c:pt>
                <c:pt idx="819">
                  <c:v>1012.9</c:v>
                </c:pt>
                <c:pt idx="820">
                  <c:v>1012.8</c:v>
                </c:pt>
                <c:pt idx="821">
                  <c:v>1012.9</c:v>
                </c:pt>
                <c:pt idx="822">
                  <c:v>1012.6</c:v>
                </c:pt>
                <c:pt idx="823">
                  <c:v>1012.3</c:v>
                </c:pt>
                <c:pt idx="824">
                  <c:v>1012.1</c:v>
                </c:pt>
                <c:pt idx="825">
                  <c:v>1012.1</c:v>
                </c:pt>
                <c:pt idx="826">
                  <c:v>1011.8</c:v>
                </c:pt>
                <c:pt idx="827">
                  <c:v>1011.8</c:v>
                </c:pt>
                <c:pt idx="828">
                  <c:v>1011.6</c:v>
                </c:pt>
                <c:pt idx="829">
                  <c:v>1011.4</c:v>
                </c:pt>
                <c:pt idx="830">
                  <c:v>1011.1</c:v>
                </c:pt>
                <c:pt idx="831">
                  <c:v>1011.1</c:v>
                </c:pt>
                <c:pt idx="832">
                  <c:v>1011.3</c:v>
                </c:pt>
                <c:pt idx="833">
                  <c:v>1011.7</c:v>
                </c:pt>
                <c:pt idx="834">
                  <c:v>1011.8</c:v>
                </c:pt>
                <c:pt idx="835">
                  <c:v>1012.3</c:v>
                </c:pt>
                <c:pt idx="836">
                  <c:v>1012.5</c:v>
                </c:pt>
                <c:pt idx="837">
                  <c:v>1012.8</c:v>
                </c:pt>
                <c:pt idx="838">
                  <c:v>1013.1</c:v>
                </c:pt>
                <c:pt idx="839">
                  <c:v>1013.4</c:v>
                </c:pt>
                <c:pt idx="840">
                  <c:v>1013.4</c:v>
                </c:pt>
                <c:pt idx="841">
                  <c:v>1013.7</c:v>
                </c:pt>
                <c:pt idx="842">
                  <c:v>1013.5</c:v>
                </c:pt>
                <c:pt idx="843">
                  <c:v>1013.8</c:v>
                </c:pt>
                <c:pt idx="844">
                  <c:v>1013.8</c:v>
                </c:pt>
                <c:pt idx="845">
                  <c:v>1013.7</c:v>
                </c:pt>
                <c:pt idx="846">
                  <c:v>1013.6</c:v>
                </c:pt>
                <c:pt idx="847">
                  <c:v>1013.4</c:v>
                </c:pt>
                <c:pt idx="848">
                  <c:v>1013.3</c:v>
                </c:pt>
                <c:pt idx="849">
                  <c:v>1013</c:v>
                </c:pt>
                <c:pt idx="850">
                  <c:v>1013.1</c:v>
                </c:pt>
                <c:pt idx="851">
                  <c:v>1012.9</c:v>
                </c:pt>
                <c:pt idx="852">
                  <c:v>1013</c:v>
                </c:pt>
                <c:pt idx="853">
                  <c:v>1012.9</c:v>
                </c:pt>
                <c:pt idx="854">
                  <c:v>1012.9</c:v>
                </c:pt>
                <c:pt idx="855">
                  <c:v>1012.8</c:v>
                </c:pt>
                <c:pt idx="856">
                  <c:v>1013.1</c:v>
                </c:pt>
                <c:pt idx="857">
                  <c:v>1013.5</c:v>
                </c:pt>
                <c:pt idx="858">
                  <c:v>1014.1</c:v>
                </c:pt>
                <c:pt idx="859">
                  <c:v>1014.5</c:v>
                </c:pt>
                <c:pt idx="860">
                  <c:v>1014.8</c:v>
                </c:pt>
                <c:pt idx="861">
                  <c:v>1015.3</c:v>
                </c:pt>
                <c:pt idx="862">
                  <c:v>1015.5</c:v>
                </c:pt>
                <c:pt idx="863">
                  <c:v>1015.6</c:v>
                </c:pt>
                <c:pt idx="864">
                  <c:v>1015.7</c:v>
                </c:pt>
                <c:pt idx="865">
                  <c:v>1015.9</c:v>
                </c:pt>
                <c:pt idx="866">
                  <c:v>1016</c:v>
                </c:pt>
                <c:pt idx="867">
                  <c:v>1015.8</c:v>
                </c:pt>
                <c:pt idx="868">
                  <c:v>1015.7</c:v>
                </c:pt>
                <c:pt idx="869">
                  <c:v>1015.7</c:v>
                </c:pt>
                <c:pt idx="870">
                  <c:v>1015.5</c:v>
                </c:pt>
                <c:pt idx="871">
                  <c:v>1015.3</c:v>
                </c:pt>
                <c:pt idx="872">
                  <c:v>1015</c:v>
                </c:pt>
                <c:pt idx="873">
                  <c:v>1014.9</c:v>
                </c:pt>
                <c:pt idx="874">
                  <c:v>1014.7</c:v>
                </c:pt>
                <c:pt idx="875">
                  <c:v>1014.4</c:v>
                </c:pt>
                <c:pt idx="876">
                  <c:v>1014</c:v>
                </c:pt>
                <c:pt idx="877">
                  <c:v>1014</c:v>
                </c:pt>
                <c:pt idx="878">
                  <c:v>1013.9</c:v>
                </c:pt>
                <c:pt idx="879">
                  <c:v>1013.9</c:v>
                </c:pt>
                <c:pt idx="880">
                  <c:v>1014.4</c:v>
                </c:pt>
                <c:pt idx="881">
                  <c:v>1014.7</c:v>
                </c:pt>
                <c:pt idx="882">
                  <c:v>1015</c:v>
                </c:pt>
                <c:pt idx="883">
                  <c:v>1015.2</c:v>
                </c:pt>
                <c:pt idx="884">
                  <c:v>1015.3</c:v>
                </c:pt>
                <c:pt idx="885">
                  <c:v>1015.4</c:v>
                </c:pt>
                <c:pt idx="886">
                  <c:v>1015.7</c:v>
                </c:pt>
                <c:pt idx="887">
                  <c:v>1015.9</c:v>
                </c:pt>
                <c:pt idx="888">
                  <c:v>1016.1</c:v>
                </c:pt>
                <c:pt idx="889">
                  <c:v>1016.3</c:v>
                </c:pt>
                <c:pt idx="890">
                  <c:v>1016.4</c:v>
                </c:pt>
                <c:pt idx="891">
                  <c:v>1016.4</c:v>
                </c:pt>
                <c:pt idx="892">
                  <c:v>1016.4</c:v>
                </c:pt>
                <c:pt idx="893">
                  <c:v>1016.3</c:v>
                </c:pt>
                <c:pt idx="894">
                  <c:v>1016</c:v>
                </c:pt>
                <c:pt idx="895">
                  <c:v>1015.9</c:v>
                </c:pt>
                <c:pt idx="896">
                  <c:v>1015.5</c:v>
                </c:pt>
                <c:pt idx="897">
                  <c:v>1015.1</c:v>
                </c:pt>
                <c:pt idx="898">
                  <c:v>1014.9</c:v>
                </c:pt>
                <c:pt idx="899">
                  <c:v>1014.8</c:v>
                </c:pt>
                <c:pt idx="900">
                  <c:v>1014.8</c:v>
                </c:pt>
                <c:pt idx="901">
                  <c:v>1014.9</c:v>
                </c:pt>
                <c:pt idx="902">
                  <c:v>1014.8</c:v>
                </c:pt>
                <c:pt idx="903">
                  <c:v>1014.9</c:v>
                </c:pt>
                <c:pt idx="904">
                  <c:v>1015.1</c:v>
                </c:pt>
                <c:pt idx="905">
                  <c:v>1015.2</c:v>
                </c:pt>
                <c:pt idx="906">
                  <c:v>1015.4</c:v>
                </c:pt>
                <c:pt idx="907">
                  <c:v>1015.5</c:v>
                </c:pt>
                <c:pt idx="908">
                  <c:v>1016</c:v>
                </c:pt>
                <c:pt idx="909">
                  <c:v>1016.2</c:v>
                </c:pt>
                <c:pt idx="910">
                  <c:v>1016.2</c:v>
                </c:pt>
                <c:pt idx="911">
                  <c:v>1016.2</c:v>
                </c:pt>
                <c:pt idx="912">
                  <c:v>1016.2</c:v>
                </c:pt>
                <c:pt idx="913">
                  <c:v>1016.4</c:v>
                </c:pt>
                <c:pt idx="914">
                  <c:v>1016.4</c:v>
                </c:pt>
                <c:pt idx="915">
                  <c:v>1016.5</c:v>
                </c:pt>
                <c:pt idx="916">
                  <c:v>1016.3</c:v>
                </c:pt>
                <c:pt idx="917">
                  <c:v>1016</c:v>
                </c:pt>
                <c:pt idx="918">
                  <c:v>1015.7</c:v>
                </c:pt>
                <c:pt idx="919">
                  <c:v>1015.5</c:v>
                </c:pt>
                <c:pt idx="920">
                  <c:v>1015.3</c:v>
                </c:pt>
                <c:pt idx="921">
                  <c:v>1015.2</c:v>
                </c:pt>
                <c:pt idx="922">
                  <c:v>1014.9</c:v>
                </c:pt>
                <c:pt idx="923">
                  <c:v>1014.6</c:v>
                </c:pt>
                <c:pt idx="924">
                  <c:v>1014.3</c:v>
                </c:pt>
                <c:pt idx="925">
                  <c:v>1014.2</c:v>
                </c:pt>
                <c:pt idx="926">
                  <c:v>1014.2</c:v>
                </c:pt>
                <c:pt idx="927">
                  <c:v>1014.2</c:v>
                </c:pt>
                <c:pt idx="928">
                  <c:v>1014.3</c:v>
                </c:pt>
                <c:pt idx="929">
                  <c:v>1014.6</c:v>
                </c:pt>
                <c:pt idx="930">
                  <c:v>1014.7</c:v>
                </c:pt>
                <c:pt idx="931">
                  <c:v>1014.7</c:v>
                </c:pt>
                <c:pt idx="932">
                  <c:v>1015</c:v>
                </c:pt>
                <c:pt idx="933">
                  <c:v>1015.1</c:v>
                </c:pt>
                <c:pt idx="934">
                  <c:v>1015.7</c:v>
                </c:pt>
                <c:pt idx="935">
                  <c:v>1015.9</c:v>
                </c:pt>
                <c:pt idx="936">
                  <c:v>1016.1</c:v>
                </c:pt>
                <c:pt idx="937">
                  <c:v>1016.2</c:v>
                </c:pt>
                <c:pt idx="938">
                  <c:v>1016.3</c:v>
                </c:pt>
                <c:pt idx="939">
                  <c:v>1016.2</c:v>
                </c:pt>
                <c:pt idx="940">
                  <c:v>1016.1</c:v>
                </c:pt>
                <c:pt idx="941">
                  <c:v>1015.9</c:v>
                </c:pt>
                <c:pt idx="942">
                  <c:v>1015.6</c:v>
                </c:pt>
                <c:pt idx="943">
                  <c:v>1015.3</c:v>
                </c:pt>
                <c:pt idx="944">
                  <c:v>1015</c:v>
                </c:pt>
                <c:pt idx="945">
                  <c:v>1014.7</c:v>
                </c:pt>
                <c:pt idx="946">
                  <c:v>1014.5</c:v>
                </c:pt>
                <c:pt idx="947">
                  <c:v>1014.2</c:v>
                </c:pt>
                <c:pt idx="948">
                  <c:v>1014.2</c:v>
                </c:pt>
                <c:pt idx="949">
                  <c:v>1013.9</c:v>
                </c:pt>
                <c:pt idx="950">
                  <c:v>1013.7</c:v>
                </c:pt>
                <c:pt idx="951">
                  <c:v>1013.9</c:v>
                </c:pt>
                <c:pt idx="952">
                  <c:v>1013.9</c:v>
                </c:pt>
                <c:pt idx="953">
                  <c:v>1014.1</c:v>
                </c:pt>
                <c:pt idx="954">
                  <c:v>1014.5</c:v>
                </c:pt>
                <c:pt idx="955">
                  <c:v>1014.7</c:v>
                </c:pt>
                <c:pt idx="956">
                  <c:v>1014.9</c:v>
                </c:pt>
                <c:pt idx="957">
                  <c:v>1015.2</c:v>
                </c:pt>
                <c:pt idx="958">
                  <c:v>1015.7</c:v>
                </c:pt>
                <c:pt idx="959">
                  <c:v>1015.7</c:v>
                </c:pt>
                <c:pt idx="960">
                  <c:v>1015.9</c:v>
                </c:pt>
                <c:pt idx="961">
                  <c:v>1016.3</c:v>
                </c:pt>
                <c:pt idx="962">
                  <c:v>1016.3</c:v>
                </c:pt>
                <c:pt idx="963">
                  <c:v>1016.1</c:v>
                </c:pt>
                <c:pt idx="964">
                  <c:v>1015.8</c:v>
                </c:pt>
                <c:pt idx="965">
                  <c:v>1015.7</c:v>
                </c:pt>
                <c:pt idx="966">
                  <c:v>1015.4</c:v>
                </c:pt>
                <c:pt idx="967">
                  <c:v>1015.1</c:v>
                </c:pt>
                <c:pt idx="968">
                  <c:v>1014.9</c:v>
                </c:pt>
                <c:pt idx="969">
                  <c:v>1014.5</c:v>
                </c:pt>
                <c:pt idx="970">
                  <c:v>1014.2</c:v>
                </c:pt>
                <c:pt idx="971">
                  <c:v>1013.9</c:v>
                </c:pt>
                <c:pt idx="972">
                  <c:v>1013.9</c:v>
                </c:pt>
                <c:pt idx="973">
                  <c:v>1013.6</c:v>
                </c:pt>
                <c:pt idx="974">
                  <c:v>1013.4</c:v>
                </c:pt>
                <c:pt idx="975">
                  <c:v>1013.4</c:v>
                </c:pt>
                <c:pt idx="976">
                  <c:v>1013.6</c:v>
                </c:pt>
                <c:pt idx="977">
                  <c:v>1013.8</c:v>
                </c:pt>
                <c:pt idx="978">
                  <c:v>1013.9</c:v>
                </c:pt>
                <c:pt idx="979">
                  <c:v>1014.3</c:v>
                </c:pt>
                <c:pt idx="980">
                  <c:v>1014.4</c:v>
                </c:pt>
                <c:pt idx="981">
                  <c:v>1014.5</c:v>
                </c:pt>
                <c:pt idx="982">
                  <c:v>1014.8</c:v>
                </c:pt>
                <c:pt idx="983">
                  <c:v>1014.9</c:v>
                </c:pt>
                <c:pt idx="984">
                  <c:v>1015.4</c:v>
                </c:pt>
                <c:pt idx="985">
                  <c:v>1015.9</c:v>
                </c:pt>
                <c:pt idx="986">
                  <c:v>1015.8</c:v>
                </c:pt>
                <c:pt idx="987">
                  <c:v>1015.7</c:v>
                </c:pt>
                <c:pt idx="988">
                  <c:v>1015.5</c:v>
                </c:pt>
                <c:pt idx="989">
                  <c:v>1015.2</c:v>
                </c:pt>
                <c:pt idx="990">
                  <c:v>1015</c:v>
                </c:pt>
                <c:pt idx="991">
                  <c:v>1014.6</c:v>
                </c:pt>
                <c:pt idx="992">
                  <c:v>1014.3</c:v>
                </c:pt>
                <c:pt idx="993">
                  <c:v>1013.9</c:v>
                </c:pt>
                <c:pt idx="994">
                  <c:v>1013.7</c:v>
                </c:pt>
                <c:pt idx="995">
                  <c:v>1013.6</c:v>
                </c:pt>
                <c:pt idx="996">
                  <c:v>1013.5</c:v>
                </c:pt>
                <c:pt idx="997">
                  <c:v>1013.1</c:v>
                </c:pt>
                <c:pt idx="998">
                  <c:v>1013</c:v>
                </c:pt>
                <c:pt idx="999">
                  <c:v>1013.3</c:v>
                </c:pt>
                <c:pt idx="1000">
                  <c:v>1013.4</c:v>
                </c:pt>
                <c:pt idx="1001">
                  <c:v>1013.6</c:v>
                </c:pt>
                <c:pt idx="1002">
                  <c:v>1013.6</c:v>
                </c:pt>
                <c:pt idx="1003">
                  <c:v>1014</c:v>
                </c:pt>
                <c:pt idx="1004">
                  <c:v>1014.2</c:v>
                </c:pt>
                <c:pt idx="1005">
                  <c:v>1014.5</c:v>
                </c:pt>
                <c:pt idx="1006">
                  <c:v>1014.9</c:v>
                </c:pt>
                <c:pt idx="1007">
                  <c:v>1015.2</c:v>
                </c:pt>
                <c:pt idx="1008">
                  <c:v>1015.4</c:v>
                </c:pt>
                <c:pt idx="1009">
                  <c:v>1015.4</c:v>
                </c:pt>
                <c:pt idx="1010">
                  <c:v>1015.4</c:v>
                </c:pt>
                <c:pt idx="1011">
                  <c:v>1015.4</c:v>
                </c:pt>
                <c:pt idx="1012">
                  <c:v>1015.5</c:v>
                </c:pt>
                <c:pt idx="1013">
                  <c:v>1015.3</c:v>
                </c:pt>
                <c:pt idx="1014">
                  <c:v>1014.9</c:v>
                </c:pt>
                <c:pt idx="1015">
                  <c:v>1014.4</c:v>
                </c:pt>
                <c:pt idx="1016">
                  <c:v>1014.1</c:v>
                </c:pt>
                <c:pt idx="1017">
                  <c:v>1013.8</c:v>
                </c:pt>
                <c:pt idx="1018">
                  <c:v>1013.5</c:v>
                </c:pt>
                <c:pt idx="1019">
                  <c:v>1013.3</c:v>
                </c:pt>
                <c:pt idx="1020">
                  <c:v>1013.2</c:v>
                </c:pt>
                <c:pt idx="1021">
                  <c:v>1013.1</c:v>
                </c:pt>
                <c:pt idx="1022">
                  <c:v>1013.2</c:v>
                </c:pt>
                <c:pt idx="1023">
                  <c:v>1013.4</c:v>
                </c:pt>
                <c:pt idx="1024">
                  <c:v>1013.3</c:v>
                </c:pt>
                <c:pt idx="1025">
                  <c:v>1013.6</c:v>
                </c:pt>
                <c:pt idx="1026">
                  <c:v>1013.7</c:v>
                </c:pt>
                <c:pt idx="1027">
                  <c:v>1013.9</c:v>
                </c:pt>
                <c:pt idx="1028">
                  <c:v>1014.1</c:v>
                </c:pt>
                <c:pt idx="1029">
                  <c:v>1014.5</c:v>
                </c:pt>
                <c:pt idx="1030">
                  <c:v>1014.8</c:v>
                </c:pt>
                <c:pt idx="1031">
                  <c:v>1015</c:v>
                </c:pt>
                <c:pt idx="1032">
                  <c:v>1015.2</c:v>
                </c:pt>
                <c:pt idx="1033">
                  <c:v>1015.1</c:v>
                </c:pt>
                <c:pt idx="1034">
                  <c:v>1015.1</c:v>
                </c:pt>
                <c:pt idx="1035">
                  <c:v>1015.1</c:v>
                </c:pt>
                <c:pt idx="1036">
                  <c:v>1015</c:v>
                </c:pt>
                <c:pt idx="1037">
                  <c:v>1014.8</c:v>
                </c:pt>
                <c:pt idx="1038">
                  <c:v>1014.6</c:v>
                </c:pt>
                <c:pt idx="1039">
                  <c:v>1014.4</c:v>
                </c:pt>
                <c:pt idx="1040">
                  <c:v>1014.3</c:v>
                </c:pt>
                <c:pt idx="1041">
                  <c:v>1014.1</c:v>
                </c:pt>
                <c:pt idx="1042">
                  <c:v>1013.8</c:v>
                </c:pt>
                <c:pt idx="1043">
                  <c:v>1013.5</c:v>
                </c:pt>
                <c:pt idx="1044">
                  <c:v>1013.2</c:v>
                </c:pt>
                <c:pt idx="1045">
                  <c:v>1012.9</c:v>
                </c:pt>
                <c:pt idx="1046">
                  <c:v>1012.8</c:v>
                </c:pt>
                <c:pt idx="1047">
                  <c:v>1013</c:v>
                </c:pt>
                <c:pt idx="1048">
                  <c:v>1013.2</c:v>
                </c:pt>
                <c:pt idx="1049">
                  <c:v>1013.5</c:v>
                </c:pt>
                <c:pt idx="1050">
                  <c:v>1013.6</c:v>
                </c:pt>
                <c:pt idx="1051">
                  <c:v>1014</c:v>
                </c:pt>
                <c:pt idx="1052">
                  <c:v>1014.1</c:v>
                </c:pt>
                <c:pt idx="1053">
                  <c:v>1014.4</c:v>
                </c:pt>
                <c:pt idx="1054">
                  <c:v>1014.8</c:v>
                </c:pt>
                <c:pt idx="1055">
                  <c:v>1015.1</c:v>
                </c:pt>
                <c:pt idx="1056">
                  <c:v>1015.4</c:v>
                </c:pt>
                <c:pt idx="1057">
                  <c:v>1015.7</c:v>
                </c:pt>
                <c:pt idx="1058">
                  <c:v>1015.9</c:v>
                </c:pt>
                <c:pt idx="1059">
                  <c:v>1015.8</c:v>
                </c:pt>
                <c:pt idx="1060">
                  <c:v>1015.6</c:v>
                </c:pt>
                <c:pt idx="1061">
                  <c:v>1015.5</c:v>
                </c:pt>
                <c:pt idx="1062">
                  <c:v>1015.3</c:v>
                </c:pt>
                <c:pt idx="1063">
                  <c:v>1015</c:v>
                </c:pt>
                <c:pt idx="1064">
                  <c:v>1014.8</c:v>
                </c:pt>
                <c:pt idx="1065">
                  <c:v>1014.5</c:v>
                </c:pt>
                <c:pt idx="1066">
                  <c:v>1014.3</c:v>
                </c:pt>
                <c:pt idx="1067">
                  <c:v>1014.3</c:v>
                </c:pt>
                <c:pt idx="1068">
                  <c:v>1014.2</c:v>
                </c:pt>
                <c:pt idx="1069">
                  <c:v>1014.2</c:v>
                </c:pt>
                <c:pt idx="1070">
                  <c:v>1014.3</c:v>
                </c:pt>
                <c:pt idx="1071">
                  <c:v>1014.3</c:v>
                </c:pt>
                <c:pt idx="1072">
                  <c:v>1014.4</c:v>
                </c:pt>
                <c:pt idx="1073">
                  <c:v>1014.6</c:v>
                </c:pt>
                <c:pt idx="1074">
                  <c:v>1014.8</c:v>
                </c:pt>
                <c:pt idx="1075">
                  <c:v>1015</c:v>
                </c:pt>
                <c:pt idx="1076">
                  <c:v>1015.3</c:v>
                </c:pt>
                <c:pt idx="1077">
                  <c:v>1015.6</c:v>
                </c:pt>
                <c:pt idx="1078">
                  <c:v>1015.9</c:v>
                </c:pt>
                <c:pt idx="1079">
                  <c:v>1016.1</c:v>
                </c:pt>
                <c:pt idx="1080">
                  <c:v>1016.5</c:v>
                </c:pt>
                <c:pt idx="1081">
                  <c:v>1016.6</c:v>
                </c:pt>
                <c:pt idx="1082">
                  <c:v>1016.6</c:v>
                </c:pt>
                <c:pt idx="1083">
                  <c:v>1016.5</c:v>
                </c:pt>
                <c:pt idx="1084">
                  <c:v>1016.4</c:v>
                </c:pt>
                <c:pt idx="1085">
                  <c:v>1016.5</c:v>
                </c:pt>
                <c:pt idx="1086">
                  <c:v>1016.2</c:v>
                </c:pt>
                <c:pt idx="1087">
                  <c:v>1015.9</c:v>
                </c:pt>
                <c:pt idx="1088">
                  <c:v>1015.5</c:v>
                </c:pt>
                <c:pt idx="1089">
                  <c:v>1015.3</c:v>
                </c:pt>
                <c:pt idx="1090">
                  <c:v>1015.3</c:v>
                </c:pt>
                <c:pt idx="1091">
                  <c:v>1014.8</c:v>
                </c:pt>
                <c:pt idx="1092">
                  <c:v>1014.4</c:v>
                </c:pt>
                <c:pt idx="1093">
                  <c:v>1014.2</c:v>
                </c:pt>
                <c:pt idx="1094">
                  <c:v>1014.2</c:v>
                </c:pt>
                <c:pt idx="1095">
                  <c:v>1014.3</c:v>
                </c:pt>
              </c:numCache>
            </c:numRef>
          </c:yVal>
          <c:smooth val="0"/>
          <c:extLst>
            <c:ext xmlns:c16="http://schemas.microsoft.com/office/drawing/2014/chart" uri="{C3380CC4-5D6E-409C-BE32-E72D297353CC}">
              <c16:uniqueId val="{00000000-3D62-4BD3-8724-BE59CCBBD4B4}"/>
            </c:ext>
          </c:extLst>
        </c:ser>
        <c:dLbls>
          <c:showLegendKey val="0"/>
          <c:showVal val="0"/>
          <c:showCatName val="0"/>
          <c:showSerName val="0"/>
          <c:showPercent val="0"/>
          <c:showBubbleSize val="0"/>
        </c:dLbls>
        <c:axId val="1180354024"/>
        <c:axId val="1180356904"/>
      </c:scatterChart>
      <c:valAx>
        <c:axId val="1180354024"/>
        <c:scaling>
          <c:orientation val="minMax"/>
          <c:max val="45723"/>
          <c:min val="45714"/>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Date/Time</a:t>
                </a:r>
                <a:r>
                  <a:rPr lang="en-AU" baseline="0"/>
                  <a:t> (AEST)</a:t>
                </a:r>
                <a:endParaRPr lang="en-AU"/>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AU"/>
            </a:p>
          </c:txPr>
        </c:title>
        <c:numFmt formatCode="d/mm/yy;@"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80356904"/>
        <c:crosses val="autoZero"/>
        <c:crossBetween val="midCat"/>
      </c:valAx>
      <c:valAx>
        <c:axId val="11803569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MSLP</a:t>
                </a:r>
                <a:r>
                  <a:rPr lang="en-AU" baseline="0"/>
                  <a:t> (hPa)</a:t>
                </a:r>
                <a:endParaRPr lang="en-AU"/>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AU"/>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80354024"/>
        <c:crosses val="autoZero"/>
        <c:crossBetween val="midCat"/>
        <c:minorUnit val="5"/>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ysClr val="windowText" lastClr="000000"/>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j-lt"/>
                <a:ea typeface="+mn-ea"/>
                <a:cs typeface="+mn-cs"/>
              </a:defRPr>
            </a:pPr>
            <a:r>
              <a:rPr lang="en-AU" sz="1200" b="1">
                <a:latin typeface="+mj-lt"/>
              </a:rPr>
              <a:t>Cape Moreton</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j-lt"/>
              <a:ea typeface="+mn-ea"/>
              <a:cs typeface="+mn-cs"/>
            </a:defRPr>
          </a:pPr>
          <a:endParaRPr lang="en-US"/>
        </a:p>
      </c:txPr>
    </c:title>
    <c:autoTitleDeleted val="0"/>
    <c:plotArea>
      <c:layout/>
      <c:scatterChart>
        <c:scatterStyle val="lineMarker"/>
        <c:varyColors val="0"/>
        <c:ser>
          <c:idx val="0"/>
          <c:order val="0"/>
          <c:tx>
            <c:strRef>
              <c:f>HM01X_Data_040043_9999999910803!$S$1</c:f>
              <c:strCache>
                <c:ptCount val="1"/>
                <c:pt idx="0">
                  <c:v>Mean sea level pressure in hPa</c:v>
                </c:pt>
              </c:strCache>
            </c:strRef>
          </c:tx>
          <c:spPr>
            <a:ln w="25400" cap="rnd">
              <a:solidFill>
                <a:srgbClr val="FF0000"/>
              </a:solidFill>
              <a:round/>
            </a:ln>
            <a:effectLst/>
          </c:spPr>
          <c:marker>
            <c:symbol val="none"/>
          </c:marker>
          <c:xVal>
            <c:numRef>
              <c:f>HM01X_Data_040043_9999999910803!$H$2:$H$1097</c:f>
              <c:numCache>
                <c:formatCode>m/d/yyyy\ h:mm</c:formatCode>
                <c:ptCount val="1096"/>
                <c:pt idx="0">
                  <c:v>45708.416666666664</c:v>
                </c:pt>
                <c:pt idx="1">
                  <c:v>45708.4375</c:v>
                </c:pt>
                <c:pt idx="2">
                  <c:v>45708.458333333328</c:v>
                </c:pt>
                <c:pt idx="3">
                  <c:v>45708.479166666664</c:v>
                </c:pt>
                <c:pt idx="4">
                  <c:v>45708.5</c:v>
                </c:pt>
                <c:pt idx="5">
                  <c:v>45708.520833333328</c:v>
                </c:pt>
                <c:pt idx="6">
                  <c:v>45708.541666666664</c:v>
                </c:pt>
                <c:pt idx="7">
                  <c:v>45708.5625</c:v>
                </c:pt>
                <c:pt idx="8">
                  <c:v>45708.583333333328</c:v>
                </c:pt>
                <c:pt idx="9">
                  <c:v>45708.604166666664</c:v>
                </c:pt>
                <c:pt idx="10">
                  <c:v>45708.625</c:v>
                </c:pt>
                <c:pt idx="11">
                  <c:v>45708.645833333328</c:v>
                </c:pt>
                <c:pt idx="12">
                  <c:v>45708.666666666664</c:v>
                </c:pt>
                <c:pt idx="13">
                  <c:v>45708.6875</c:v>
                </c:pt>
                <c:pt idx="14">
                  <c:v>45708.708333333328</c:v>
                </c:pt>
                <c:pt idx="15">
                  <c:v>45708.729166666664</c:v>
                </c:pt>
                <c:pt idx="16">
                  <c:v>45708.75</c:v>
                </c:pt>
                <c:pt idx="17">
                  <c:v>45708.770833333328</c:v>
                </c:pt>
                <c:pt idx="18">
                  <c:v>45708.791666666664</c:v>
                </c:pt>
                <c:pt idx="19">
                  <c:v>45708.8125</c:v>
                </c:pt>
                <c:pt idx="20">
                  <c:v>45708.833333333328</c:v>
                </c:pt>
                <c:pt idx="21">
                  <c:v>45708.854166666664</c:v>
                </c:pt>
                <c:pt idx="22">
                  <c:v>45708.875</c:v>
                </c:pt>
                <c:pt idx="23">
                  <c:v>45708.895833333328</c:v>
                </c:pt>
                <c:pt idx="24">
                  <c:v>45708.916666666664</c:v>
                </c:pt>
                <c:pt idx="25">
                  <c:v>45708.9375</c:v>
                </c:pt>
                <c:pt idx="26">
                  <c:v>45708.958333333328</c:v>
                </c:pt>
                <c:pt idx="27">
                  <c:v>45708.979166666664</c:v>
                </c:pt>
                <c:pt idx="28">
                  <c:v>45709</c:v>
                </c:pt>
                <c:pt idx="29">
                  <c:v>45709.020833333328</c:v>
                </c:pt>
                <c:pt idx="30">
                  <c:v>45709.041666666664</c:v>
                </c:pt>
                <c:pt idx="31">
                  <c:v>45709.0625</c:v>
                </c:pt>
                <c:pt idx="32">
                  <c:v>45709.083333333328</c:v>
                </c:pt>
                <c:pt idx="33">
                  <c:v>45709.104166666664</c:v>
                </c:pt>
                <c:pt idx="34">
                  <c:v>45709.125</c:v>
                </c:pt>
                <c:pt idx="35">
                  <c:v>45709.145833333328</c:v>
                </c:pt>
                <c:pt idx="36">
                  <c:v>45709.166666666664</c:v>
                </c:pt>
                <c:pt idx="37">
                  <c:v>45709.1875</c:v>
                </c:pt>
                <c:pt idx="38">
                  <c:v>45709.208333333328</c:v>
                </c:pt>
                <c:pt idx="39">
                  <c:v>45709.229166666664</c:v>
                </c:pt>
                <c:pt idx="40">
                  <c:v>45709.248611111107</c:v>
                </c:pt>
                <c:pt idx="41">
                  <c:v>45709.25</c:v>
                </c:pt>
                <c:pt idx="42">
                  <c:v>45709.258333333331</c:v>
                </c:pt>
                <c:pt idx="43">
                  <c:v>45709.270833333328</c:v>
                </c:pt>
                <c:pt idx="44">
                  <c:v>45709.291666666664</c:v>
                </c:pt>
                <c:pt idx="45">
                  <c:v>45709.3125</c:v>
                </c:pt>
                <c:pt idx="46">
                  <c:v>45709.333333333328</c:v>
                </c:pt>
                <c:pt idx="47">
                  <c:v>45709.354166666664</c:v>
                </c:pt>
                <c:pt idx="48">
                  <c:v>45709.375</c:v>
                </c:pt>
                <c:pt idx="49">
                  <c:v>45709.395833333328</c:v>
                </c:pt>
                <c:pt idx="50">
                  <c:v>45709.416666666664</c:v>
                </c:pt>
                <c:pt idx="51">
                  <c:v>45709.4375</c:v>
                </c:pt>
                <c:pt idx="52">
                  <c:v>45709.458333333328</c:v>
                </c:pt>
                <c:pt idx="53">
                  <c:v>45709.479166666664</c:v>
                </c:pt>
                <c:pt idx="54">
                  <c:v>45709.5</c:v>
                </c:pt>
                <c:pt idx="55">
                  <c:v>45709.520833333328</c:v>
                </c:pt>
                <c:pt idx="56">
                  <c:v>45709.541666666664</c:v>
                </c:pt>
                <c:pt idx="57">
                  <c:v>45709.5625</c:v>
                </c:pt>
                <c:pt idx="58">
                  <c:v>45709.583333333328</c:v>
                </c:pt>
                <c:pt idx="59">
                  <c:v>45709.604166666664</c:v>
                </c:pt>
                <c:pt idx="60">
                  <c:v>45709.625</c:v>
                </c:pt>
                <c:pt idx="61">
                  <c:v>45709.645833333328</c:v>
                </c:pt>
                <c:pt idx="62">
                  <c:v>45709.666666666664</c:v>
                </c:pt>
                <c:pt idx="63">
                  <c:v>45709.6875</c:v>
                </c:pt>
                <c:pt idx="64">
                  <c:v>45709.708333333328</c:v>
                </c:pt>
                <c:pt idx="65">
                  <c:v>45709.729166666664</c:v>
                </c:pt>
                <c:pt idx="66">
                  <c:v>45709.75</c:v>
                </c:pt>
                <c:pt idx="67">
                  <c:v>45709.770833333328</c:v>
                </c:pt>
                <c:pt idx="68">
                  <c:v>45709.791666666664</c:v>
                </c:pt>
                <c:pt idx="69">
                  <c:v>45709.8125</c:v>
                </c:pt>
                <c:pt idx="70">
                  <c:v>45709.833333333328</c:v>
                </c:pt>
                <c:pt idx="71">
                  <c:v>45709.854166666664</c:v>
                </c:pt>
                <c:pt idx="72">
                  <c:v>45709.875</c:v>
                </c:pt>
                <c:pt idx="73">
                  <c:v>45709.895833333328</c:v>
                </c:pt>
                <c:pt idx="74">
                  <c:v>45709.916666666664</c:v>
                </c:pt>
                <c:pt idx="75">
                  <c:v>45709.9375</c:v>
                </c:pt>
                <c:pt idx="76">
                  <c:v>45709.958333333328</c:v>
                </c:pt>
                <c:pt idx="77">
                  <c:v>45709.979166666664</c:v>
                </c:pt>
                <c:pt idx="78">
                  <c:v>45710</c:v>
                </c:pt>
                <c:pt idx="79">
                  <c:v>45710.020833333328</c:v>
                </c:pt>
                <c:pt idx="80">
                  <c:v>45710.041666666664</c:v>
                </c:pt>
                <c:pt idx="81">
                  <c:v>45710.0625</c:v>
                </c:pt>
                <c:pt idx="82">
                  <c:v>45710.083333333328</c:v>
                </c:pt>
                <c:pt idx="83">
                  <c:v>45710.104166666664</c:v>
                </c:pt>
                <c:pt idx="84">
                  <c:v>45710.125</c:v>
                </c:pt>
                <c:pt idx="85">
                  <c:v>45710.145833333328</c:v>
                </c:pt>
                <c:pt idx="86">
                  <c:v>45710.166666666664</c:v>
                </c:pt>
                <c:pt idx="87">
                  <c:v>45710.1875</c:v>
                </c:pt>
                <c:pt idx="88">
                  <c:v>45710.208333333328</c:v>
                </c:pt>
                <c:pt idx="89">
                  <c:v>45710.229166666664</c:v>
                </c:pt>
                <c:pt idx="90">
                  <c:v>45710.25</c:v>
                </c:pt>
                <c:pt idx="91">
                  <c:v>45710.270833333328</c:v>
                </c:pt>
                <c:pt idx="92">
                  <c:v>45710.291666666664</c:v>
                </c:pt>
                <c:pt idx="93">
                  <c:v>45710.3125</c:v>
                </c:pt>
                <c:pt idx="94">
                  <c:v>45710.316666666666</c:v>
                </c:pt>
                <c:pt idx="95">
                  <c:v>45710.333333333328</c:v>
                </c:pt>
                <c:pt idx="96">
                  <c:v>45710.348611111105</c:v>
                </c:pt>
                <c:pt idx="97">
                  <c:v>45710.354166666664</c:v>
                </c:pt>
                <c:pt idx="98">
                  <c:v>45710.375</c:v>
                </c:pt>
                <c:pt idx="99">
                  <c:v>45710.377777777772</c:v>
                </c:pt>
                <c:pt idx="100">
                  <c:v>45710.395833333328</c:v>
                </c:pt>
                <c:pt idx="101">
                  <c:v>45710.416666666664</c:v>
                </c:pt>
                <c:pt idx="102">
                  <c:v>45710.4375</c:v>
                </c:pt>
                <c:pt idx="103">
                  <c:v>45710.458333333328</c:v>
                </c:pt>
                <c:pt idx="104">
                  <c:v>45710.479166666664</c:v>
                </c:pt>
                <c:pt idx="105">
                  <c:v>45710.5</c:v>
                </c:pt>
                <c:pt idx="106">
                  <c:v>45710.520833333328</c:v>
                </c:pt>
                <c:pt idx="107">
                  <c:v>45710.541666666664</c:v>
                </c:pt>
                <c:pt idx="108">
                  <c:v>45710.5625</c:v>
                </c:pt>
                <c:pt idx="109">
                  <c:v>45710.583333333328</c:v>
                </c:pt>
                <c:pt idx="110">
                  <c:v>45710.604166666664</c:v>
                </c:pt>
                <c:pt idx="111">
                  <c:v>45710.625</c:v>
                </c:pt>
                <c:pt idx="112">
                  <c:v>45710.645833333328</c:v>
                </c:pt>
                <c:pt idx="113">
                  <c:v>45710.666666666664</c:v>
                </c:pt>
                <c:pt idx="114">
                  <c:v>45710.6875</c:v>
                </c:pt>
                <c:pt idx="115">
                  <c:v>45710.708333333328</c:v>
                </c:pt>
                <c:pt idx="116">
                  <c:v>45710.729166666664</c:v>
                </c:pt>
                <c:pt idx="117">
                  <c:v>45710.75</c:v>
                </c:pt>
                <c:pt idx="118">
                  <c:v>45710.770833333328</c:v>
                </c:pt>
                <c:pt idx="119">
                  <c:v>45710.791666666664</c:v>
                </c:pt>
                <c:pt idx="120">
                  <c:v>45710.8125</c:v>
                </c:pt>
                <c:pt idx="121">
                  <c:v>45710.833333333328</c:v>
                </c:pt>
                <c:pt idx="122">
                  <c:v>45710.854166666664</c:v>
                </c:pt>
                <c:pt idx="123">
                  <c:v>45710.875</c:v>
                </c:pt>
                <c:pt idx="124">
                  <c:v>45710.895833333328</c:v>
                </c:pt>
                <c:pt idx="125">
                  <c:v>45710.916666666664</c:v>
                </c:pt>
                <c:pt idx="126">
                  <c:v>45710.9375</c:v>
                </c:pt>
                <c:pt idx="127">
                  <c:v>45710.958333333328</c:v>
                </c:pt>
                <c:pt idx="128">
                  <c:v>45710.979166666664</c:v>
                </c:pt>
                <c:pt idx="129">
                  <c:v>45711</c:v>
                </c:pt>
                <c:pt idx="130">
                  <c:v>45711.020833333328</c:v>
                </c:pt>
                <c:pt idx="131">
                  <c:v>45711.041666666664</c:v>
                </c:pt>
                <c:pt idx="132">
                  <c:v>45711.0625</c:v>
                </c:pt>
                <c:pt idx="133">
                  <c:v>45711.083333333328</c:v>
                </c:pt>
                <c:pt idx="134">
                  <c:v>45711.104166666664</c:v>
                </c:pt>
                <c:pt idx="135">
                  <c:v>45711.125</c:v>
                </c:pt>
                <c:pt idx="136">
                  <c:v>45711.145833333328</c:v>
                </c:pt>
                <c:pt idx="137">
                  <c:v>45711.166666666664</c:v>
                </c:pt>
                <c:pt idx="138">
                  <c:v>45711.174305555556</c:v>
                </c:pt>
                <c:pt idx="139">
                  <c:v>45711.1875</c:v>
                </c:pt>
                <c:pt idx="140">
                  <c:v>45711.208333333328</c:v>
                </c:pt>
                <c:pt idx="141">
                  <c:v>45711.213888888888</c:v>
                </c:pt>
                <c:pt idx="142">
                  <c:v>45711.229166666664</c:v>
                </c:pt>
                <c:pt idx="143">
                  <c:v>45711.25</c:v>
                </c:pt>
                <c:pt idx="144">
                  <c:v>45711.270833333328</c:v>
                </c:pt>
                <c:pt idx="145">
                  <c:v>45711.291666666664</c:v>
                </c:pt>
                <c:pt idx="146">
                  <c:v>45711.3125</c:v>
                </c:pt>
                <c:pt idx="147">
                  <c:v>45711.333333333328</c:v>
                </c:pt>
                <c:pt idx="148">
                  <c:v>45711.354166666664</c:v>
                </c:pt>
                <c:pt idx="149">
                  <c:v>45711.375</c:v>
                </c:pt>
                <c:pt idx="150">
                  <c:v>45711.395833333328</c:v>
                </c:pt>
                <c:pt idx="151">
                  <c:v>45711.416666666664</c:v>
                </c:pt>
                <c:pt idx="152">
                  <c:v>45711.4375</c:v>
                </c:pt>
                <c:pt idx="153">
                  <c:v>45711.458333333328</c:v>
                </c:pt>
                <c:pt idx="154">
                  <c:v>45711.479166666664</c:v>
                </c:pt>
                <c:pt idx="155">
                  <c:v>45711.5</c:v>
                </c:pt>
                <c:pt idx="156">
                  <c:v>45711.520833333328</c:v>
                </c:pt>
                <c:pt idx="157">
                  <c:v>45711.541666666664</c:v>
                </c:pt>
                <c:pt idx="158">
                  <c:v>45711.5625</c:v>
                </c:pt>
                <c:pt idx="159">
                  <c:v>45711.583333333328</c:v>
                </c:pt>
                <c:pt idx="160">
                  <c:v>45711.604166666664</c:v>
                </c:pt>
                <c:pt idx="161">
                  <c:v>45711.625</c:v>
                </c:pt>
                <c:pt idx="162">
                  <c:v>45711.645833333328</c:v>
                </c:pt>
                <c:pt idx="163">
                  <c:v>45711.666666666664</c:v>
                </c:pt>
                <c:pt idx="164">
                  <c:v>45711.6875</c:v>
                </c:pt>
                <c:pt idx="165">
                  <c:v>45711.708333333328</c:v>
                </c:pt>
                <c:pt idx="166">
                  <c:v>45711.729166666664</c:v>
                </c:pt>
                <c:pt idx="167">
                  <c:v>45711.75</c:v>
                </c:pt>
                <c:pt idx="168">
                  <c:v>45711.770833333328</c:v>
                </c:pt>
                <c:pt idx="169">
                  <c:v>45711.791666666664</c:v>
                </c:pt>
                <c:pt idx="170">
                  <c:v>45711.8125</c:v>
                </c:pt>
                <c:pt idx="171">
                  <c:v>45711.833333333328</c:v>
                </c:pt>
                <c:pt idx="172">
                  <c:v>45711.854166666664</c:v>
                </c:pt>
                <c:pt idx="173">
                  <c:v>45711.864583333328</c:v>
                </c:pt>
                <c:pt idx="174">
                  <c:v>45711.875</c:v>
                </c:pt>
                <c:pt idx="175">
                  <c:v>45711.895833333328</c:v>
                </c:pt>
                <c:pt idx="176">
                  <c:v>45711.916666666664</c:v>
                </c:pt>
                <c:pt idx="177">
                  <c:v>45711.926388888889</c:v>
                </c:pt>
                <c:pt idx="178">
                  <c:v>45711.9375</c:v>
                </c:pt>
                <c:pt idx="179">
                  <c:v>45711.958333333328</c:v>
                </c:pt>
                <c:pt idx="180">
                  <c:v>45711.979166666664</c:v>
                </c:pt>
                <c:pt idx="181">
                  <c:v>45712</c:v>
                </c:pt>
                <c:pt idx="182">
                  <c:v>45712.020833333328</c:v>
                </c:pt>
                <c:pt idx="183">
                  <c:v>45712.041666666664</c:v>
                </c:pt>
                <c:pt idx="184">
                  <c:v>45712.0625</c:v>
                </c:pt>
                <c:pt idx="185">
                  <c:v>45712.083333333328</c:v>
                </c:pt>
                <c:pt idx="186">
                  <c:v>45712.104166666664</c:v>
                </c:pt>
                <c:pt idx="187">
                  <c:v>45712.145833333328</c:v>
                </c:pt>
                <c:pt idx="188">
                  <c:v>45712.166666666664</c:v>
                </c:pt>
                <c:pt idx="189">
                  <c:v>45712.270833333328</c:v>
                </c:pt>
                <c:pt idx="190">
                  <c:v>45712.291666666664</c:v>
                </c:pt>
                <c:pt idx="191">
                  <c:v>45712.3125</c:v>
                </c:pt>
                <c:pt idx="192">
                  <c:v>45712.333333333328</c:v>
                </c:pt>
                <c:pt idx="193">
                  <c:v>45712.354166666664</c:v>
                </c:pt>
                <c:pt idx="194">
                  <c:v>45712.375</c:v>
                </c:pt>
                <c:pt idx="195">
                  <c:v>45712.395833333328</c:v>
                </c:pt>
                <c:pt idx="196">
                  <c:v>45712.416666666664</c:v>
                </c:pt>
                <c:pt idx="197">
                  <c:v>45712.4375</c:v>
                </c:pt>
                <c:pt idx="198">
                  <c:v>45712.458333333328</c:v>
                </c:pt>
                <c:pt idx="199">
                  <c:v>45712.479166666664</c:v>
                </c:pt>
                <c:pt idx="200">
                  <c:v>45712.5</c:v>
                </c:pt>
                <c:pt idx="201">
                  <c:v>45712.520833333328</c:v>
                </c:pt>
                <c:pt idx="202">
                  <c:v>45712.5625</c:v>
                </c:pt>
                <c:pt idx="203">
                  <c:v>45712.583333333328</c:v>
                </c:pt>
                <c:pt idx="204">
                  <c:v>45712.604166666664</c:v>
                </c:pt>
                <c:pt idx="205">
                  <c:v>45712.625</c:v>
                </c:pt>
                <c:pt idx="206">
                  <c:v>45712.645833333328</c:v>
                </c:pt>
                <c:pt idx="207">
                  <c:v>45712.666666666664</c:v>
                </c:pt>
                <c:pt idx="208">
                  <c:v>45712.6875</c:v>
                </c:pt>
                <c:pt idx="209">
                  <c:v>45712.708333333328</c:v>
                </c:pt>
                <c:pt idx="210">
                  <c:v>45712.729166666664</c:v>
                </c:pt>
                <c:pt idx="211">
                  <c:v>45712.75</c:v>
                </c:pt>
                <c:pt idx="212">
                  <c:v>45712.770833333328</c:v>
                </c:pt>
                <c:pt idx="213">
                  <c:v>45712.791666666664</c:v>
                </c:pt>
                <c:pt idx="214">
                  <c:v>45712.8125</c:v>
                </c:pt>
                <c:pt idx="215">
                  <c:v>45712.833333333328</c:v>
                </c:pt>
                <c:pt idx="216">
                  <c:v>45712.854166666664</c:v>
                </c:pt>
                <c:pt idx="217">
                  <c:v>45712.875</c:v>
                </c:pt>
                <c:pt idx="218">
                  <c:v>45712.895833333328</c:v>
                </c:pt>
                <c:pt idx="219">
                  <c:v>45712.916666666664</c:v>
                </c:pt>
                <c:pt idx="220">
                  <c:v>45712.9375</c:v>
                </c:pt>
                <c:pt idx="221">
                  <c:v>45712.958333333328</c:v>
                </c:pt>
                <c:pt idx="222">
                  <c:v>45712.979166666664</c:v>
                </c:pt>
                <c:pt idx="223">
                  <c:v>45713</c:v>
                </c:pt>
                <c:pt idx="224">
                  <c:v>45713.020833333328</c:v>
                </c:pt>
                <c:pt idx="225">
                  <c:v>45713.041666666664</c:v>
                </c:pt>
                <c:pt idx="226">
                  <c:v>45713.0625</c:v>
                </c:pt>
                <c:pt idx="227">
                  <c:v>45713.083333333328</c:v>
                </c:pt>
                <c:pt idx="228">
                  <c:v>45713.104166666664</c:v>
                </c:pt>
                <c:pt idx="229">
                  <c:v>45713.125</c:v>
                </c:pt>
                <c:pt idx="230">
                  <c:v>45713.145833333328</c:v>
                </c:pt>
                <c:pt idx="231">
                  <c:v>45713.166666666664</c:v>
                </c:pt>
                <c:pt idx="232">
                  <c:v>45713.1875</c:v>
                </c:pt>
                <c:pt idx="233">
                  <c:v>45713.208333333328</c:v>
                </c:pt>
                <c:pt idx="234">
                  <c:v>45713.229166666664</c:v>
                </c:pt>
                <c:pt idx="235">
                  <c:v>45713.25</c:v>
                </c:pt>
                <c:pt idx="236">
                  <c:v>45713.270833333328</c:v>
                </c:pt>
                <c:pt idx="237">
                  <c:v>45713.291666666664</c:v>
                </c:pt>
                <c:pt idx="238">
                  <c:v>45713.3125</c:v>
                </c:pt>
                <c:pt idx="239">
                  <c:v>45713.333333333328</c:v>
                </c:pt>
                <c:pt idx="240">
                  <c:v>45713.354166666664</c:v>
                </c:pt>
                <c:pt idx="241">
                  <c:v>45713.375</c:v>
                </c:pt>
                <c:pt idx="242">
                  <c:v>45713.395833333328</c:v>
                </c:pt>
                <c:pt idx="243">
                  <c:v>45713.402777777774</c:v>
                </c:pt>
                <c:pt idx="244">
                  <c:v>45713.416666666664</c:v>
                </c:pt>
                <c:pt idx="245">
                  <c:v>45713.4375</c:v>
                </c:pt>
                <c:pt idx="246">
                  <c:v>45713.439583333333</c:v>
                </c:pt>
                <c:pt idx="247">
                  <c:v>45713.458333333328</c:v>
                </c:pt>
                <c:pt idx="248">
                  <c:v>45713.479166666664</c:v>
                </c:pt>
                <c:pt idx="249">
                  <c:v>45713.5</c:v>
                </c:pt>
                <c:pt idx="250">
                  <c:v>45713.520833333328</c:v>
                </c:pt>
                <c:pt idx="251">
                  <c:v>45713.541666666664</c:v>
                </c:pt>
                <c:pt idx="252">
                  <c:v>45713.5625</c:v>
                </c:pt>
                <c:pt idx="253">
                  <c:v>45713.583333333328</c:v>
                </c:pt>
                <c:pt idx="254">
                  <c:v>45713.604166666664</c:v>
                </c:pt>
                <c:pt idx="255">
                  <c:v>45713.620138888888</c:v>
                </c:pt>
                <c:pt idx="256">
                  <c:v>45713.625</c:v>
                </c:pt>
                <c:pt idx="257">
                  <c:v>45713.645833333328</c:v>
                </c:pt>
                <c:pt idx="258">
                  <c:v>45713.666666666664</c:v>
                </c:pt>
                <c:pt idx="259">
                  <c:v>45713.6875</c:v>
                </c:pt>
                <c:pt idx="260">
                  <c:v>45713.708333333328</c:v>
                </c:pt>
                <c:pt idx="261">
                  <c:v>45713.715277777774</c:v>
                </c:pt>
                <c:pt idx="262">
                  <c:v>45713.729166666664</c:v>
                </c:pt>
                <c:pt idx="263">
                  <c:v>45713.75</c:v>
                </c:pt>
                <c:pt idx="264">
                  <c:v>45713.770833333328</c:v>
                </c:pt>
                <c:pt idx="265">
                  <c:v>45713.791666666664</c:v>
                </c:pt>
                <c:pt idx="266">
                  <c:v>45713.8125</c:v>
                </c:pt>
                <c:pt idx="267">
                  <c:v>45713.833333333328</c:v>
                </c:pt>
                <c:pt idx="268">
                  <c:v>45713.854166666664</c:v>
                </c:pt>
                <c:pt idx="269">
                  <c:v>45713.875</c:v>
                </c:pt>
                <c:pt idx="270">
                  <c:v>45713.895833333328</c:v>
                </c:pt>
                <c:pt idx="271">
                  <c:v>45713.916666666664</c:v>
                </c:pt>
                <c:pt idx="272">
                  <c:v>45713.9375</c:v>
                </c:pt>
                <c:pt idx="273">
                  <c:v>45713.958333333328</c:v>
                </c:pt>
                <c:pt idx="274">
                  <c:v>45713.979166666664</c:v>
                </c:pt>
                <c:pt idx="275">
                  <c:v>45714</c:v>
                </c:pt>
                <c:pt idx="276">
                  <c:v>45714.020833333328</c:v>
                </c:pt>
                <c:pt idx="277">
                  <c:v>45714.041666666664</c:v>
                </c:pt>
                <c:pt idx="278">
                  <c:v>45714.0625</c:v>
                </c:pt>
                <c:pt idx="279">
                  <c:v>45714.083333333328</c:v>
                </c:pt>
                <c:pt idx="280">
                  <c:v>45714.104166666664</c:v>
                </c:pt>
                <c:pt idx="281">
                  <c:v>45714.125</c:v>
                </c:pt>
                <c:pt idx="282">
                  <c:v>45714.145833333328</c:v>
                </c:pt>
                <c:pt idx="283">
                  <c:v>45714.166666666664</c:v>
                </c:pt>
                <c:pt idx="284">
                  <c:v>45714.1875</c:v>
                </c:pt>
                <c:pt idx="285">
                  <c:v>45714.208333333328</c:v>
                </c:pt>
                <c:pt idx="286">
                  <c:v>45714.229166666664</c:v>
                </c:pt>
                <c:pt idx="287">
                  <c:v>45714.25</c:v>
                </c:pt>
                <c:pt idx="288">
                  <c:v>45714.270833333328</c:v>
                </c:pt>
                <c:pt idx="289">
                  <c:v>45714.291666666664</c:v>
                </c:pt>
                <c:pt idx="290">
                  <c:v>45714.3125</c:v>
                </c:pt>
                <c:pt idx="291">
                  <c:v>45714.333333333328</c:v>
                </c:pt>
                <c:pt idx="292">
                  <c:v>45714.354166666664</c:v>
                </c:pt>
                <c:pt idx="293">
                  <c:v>45714.375</c:v>
                </c:pt>
                <c:pt idx="294">
                  <c:v>45714.395833333328</c:v>
                </c:pt>
                <c:pt idx="295">
                  <c:v>45714.416666666664</c:v>
                </c:pt>
                <c:pt idx="296">
                  <c:v>45714.4375</c:v>
                </c:pt>
                <c:pt idx="297">
                  <c:v>45714.458333333328</c:v>
                </c:pt>
                <c:pt idx="298">
                  <c:v>45714.479166666664</c:v>
                </c:pt>
                <c:pt idx="299">
                  <c:v>45714.5</c:v>
                </c:pt>
                <c:pt idx="300">
                  <c:v>45714.520833333328</c:v>
                </c:pt>
                <c:pt idx="301">
                  <c:v>45714.541666666664</c:v>
                </c:pt>
                <c:pt idx="302">
                  <c:v>45714.5625</c:v>
                </c:pt>
                <c:pt idx="303">
                  <c:v>45714.583333333328</c:v>
                </c:pt>
                <c:pt idx="304">
                  <c:v>45714.604166666664</c:v>
                </c:pt>
                <c:pt idx="305">
                  <c:v>45714.625</c:v>
                </c:pt>
                <c:pt idx="306">
                  <c:v>45714.645833333328</c:v>
                </c:pt>
                <c:pt idx="307">
                  <c:v>45714.666666666664</c:v>
                </c:pt>
                <c:pt idx="308">
                  <c:v>45714.6875</c:v>
                </c:pt>
                <c:pt idx="309">
                  <c:v>45714.708333333328</c:v>
                </c:pt>
                <c:pt idx="310">
                  <c:v>45714.729166666664</c:v>
                </c:pt>
                <c:pt idx="311">
                  <c:v>45714.75</c:v>
                </c:pt>
                <c:pt idx="312">
                  <c:v>45714.770833333328</c:v>
                </c:pt>
                <c:pt idx="313">
                  <c:v>45714.791666666664</c:v>
                </c:pt>
                <c:pt idx="314">
                  <c:v>45714.8125</c:v>
                </c:pt>
                <c:pt idx="315">
                  <c:v>45714.833333333328</c:v>
                </c:pt>
                <c:pt idx="316">
                  <c:v>45714.854166666664</c:v>
                </c:pt>
                <c:pt idx="317">
                  <c:v>45714.875</c:v>
                </c:pt>
                <c:pt idx="318">
                  <c:v>45714.895833333328</c:v>
                </c:pt>
                <c:pt idx="319">
                  <c:v>45714.916666666664</c:v>
                </c:pt>
                <c:pt idx="320">
                  <c:v>45714.9375</c:v>
                </c:pt>
                <c:pt idx="321">
                  <c:v>45714.958333333328</c:v>
                </c:pt>
                <c:pt idx="322">
                  <c:v>45714.979166666664</c:v>
                </c:pt>
                <c:pt idx="323">
                  <c:v>45715</c:v>
                </c:pt>
                <c:pt idx="324">
                  <c:v>45715.020833333328</c:v>
                </c:pt>
                <c:pt idx="325">
                  <c:v>45715.041666666664</c:v>
                </c:pt>
                <c:pt idx="326">
                  <c:v>45715.0625</c:v>
                </c:pt>
                <c:pt idx="327">
                  <c:v>45715.083333333328</c:v>
                </c:pt>
                <c:pt idx="328">
                  <c:v>45715.104166666664</c:v>
                </c:pt>
                <c:pt idx="329">
                  <c:v>45715.125</c:v>
                </c:pt>
                <c:pt idx="330">
                  <c:v>45715.145833333328</c:v>
                </c:pt>
                <c:pt idx="331">
                  <c:v>45715.166666666664</c:v>
                </c:pt>
                <c:pt idx="332">
                  <c:v>45715.1875</c:v>
                </c:pt>
                <c:pt idx="333">
                  <c:v>45715.208333333328</c:v>
                </c:pt>
                <c:pt idx="334">
                  <c:v>45715.229166666664</c:v>
                </c:pt>
                <c:pt idx="335">
                  <c:v>45715.25</c:v>
                </c:pt>
                <c:pt idx="336">
                  <c:v>45715.270833333328</c:v>
                </c:pt>
                <c:pt idx="337">
                  <c:v>45715.291666666664</c:v>
                </c:pt>
                <c:pt idx="338">
                  <c:v>45715.3125</c:v>
                </c:pt>
                <c:pt idx="339">
                  <c:v>45715.333333333328</c:v>
                </c:pt>
                <c:pt idx="340">
                  <c:v>45715.354166666664</c:v>
                </c:pt>
                <c:pt idx="341">
                  <c:v>45715.375</c:v>
                </c:pt>
                <c:pt idx="342">
                  <c:v>45715.395833333328</c:v>
                </c:pt>
                <c:pt idx="343">
                  <c:v>45715.416666666664</c:v>
                </c:pt>
                <c:pt idx="344">
                  <c:v>45715.4375</c:v>
                </c:pt>
                <c:pt idx="345">
                  <c:v>45715.458333333328</c:v>
                </c:pt>
                <c:pt idx="346">
                  <c:v>45715.479166666664</c:v>
                </c:pt>
                <c:pt idx="347">
                  <c:v>45715.5</c:v>
                </c:pt>
                <c:pt idx="348">
                  <c:v>45715.520833333328</c:v>
                </c:pt>
                <c:pt idx="349">
                  <c:v>45715.541666666664</c:v>
                </c:pt>
                <c:pt idx="350">
                  <c:v>45715.5625</c:v>
                </c:pt>
                <c:pt idx="351">
                  <c:v>45715.583333333328</c:v>
                </c:pt>
                <c:pt idx="352">
                  <c:v>45715.604166666664</c:v>
                </c:pt>
                <c:pt idx="353">
                  <c:v>45715.625</c:v>
                </c:pt>
                <c:pt idx="354">
                  <c:v>45715.645833333328</c:v>
                </c:pt>
                <c:pt idx="355">
                  <c:v>45715.666666666664</c:v>
                </c:pt>
                <c:pt idx="356">
                  <c:v>45715.6875</c:v>
                </c:pt>
                <c:pt idx="357">
                  <c:v>45715.708333333328</c:v>
                </c:pt>
                <c:pt idx="358">
                  <c:v>45715.729166666664</c:v>
                </c:pt>
                <c:pt idx="359">
                  <c:v>45715.75</c:v>
                </c:pt>
                <c:pt idx="360">
                  <c:v>45715.770833333328</c:v>
                </c:pt>
                <c:pt idx="361">
                  <c:v>45715.791666666664</c:v>
                </c:pt>
                <c:pt idx="362">
                  <c:v>45715.8125</c:v>
                </c:pt>
                <c:pt idx="363">
                  <c:v>45715.833333333328</c:v>
                </c:pt>
                <c:pt idx="364">
                  <c:v>45715.854166666664</c:v>
                </c:pt>
                <c:pt idx="365">
                  <c:v>45715.875</c:v>
                </c:pt>
                <c:pt idx="366">
                  <c:v>45715.895833333328</c:v>
                </c:pt>
                <c:pt idx="367">
                  <c:v>45715.916666666664</c:v>
                </c:pt>
                <c:pt idx="368">
                  <c:v>45715.9375</c:v>
                </c:pt>
                <c:pt idx="369">
                  <c:v>45715.958333333328</c:v>
                </c:pt>
                <c:pt idx="370">
                  <c:v>45715.979166666664</c:v>
                </c:pt>
                <c:pt idx="371">
                  <c:v>45716</c:v>
                </c:pt>
                <c:pt idx="372">
                  <c:v>45716.020833333328</c:v>
                </c:pt>
                <c:pt idx="373">
                  <c:v>45716.041666666664</c:v>
                </c:pt>
                <c:pt idx="374">
                  <c:v>45716.0625</c:v>
                </c:pt>
                <c:pt idx="375">
                  <c:v>45716.083333333328</c:v>
                </c:pt>
                <c:pt idx="376">
                  <c:v>45716.104166666664</c:v>
                </c:pt>
                <c:pt idx="377">
                  <c:v>45716.125</c:v>
                </c:pt>
                <c:pt idx="378">
                  <c:v>45716.145833333328</c:v>
                </c:pt>
                <c:pt idx="379">
                  <c:v>45716.166666666664</c:v>
                </c:pt>
                <c:pt idx="380">
                  <c:v>45716.1875</c:v>
                </c:pt>
                <c:pt idx="381">
                  <c:v>45716.208333333328</c:v>
                </c:pt>
                <c:pt idx="382">
                  <c:v>45716.229166666664</c:v>
                </c:pt>
                <c:pt idx="383">
                  <c:v>45716.25</c:v>
                </c:pt>
                <c:pt idx="384">
                  <c:v>45716.270833333328</c:v>
                </c:pt>
                <c:pt idx="385">
                  <c:v>45716.291666666664</c:v>
                </c:pt>
                <c:pt idx="386">
                  <c:v>45716.3125</c:v>
                </c:pt>
                <c:pt idx="387">
                  <c:v>45716.333333333328</c:v>
                </c:pt>
                <c:pt idx="388">
                  <c:v>45716.354166666664</c:v>
                </c:pt>
                <c:pt idx="389">
                  <c:v>45716.375</c:v>
                </c:pt>
                <c:pt idx="390">
                  <c:v>45716.395833333328</c:v>
                </c:pt>
                <c:pt idx="391">
                  <c:v>45716.416666666664</c:v>
                </c:pt>
                <c:pt idx="392">
                  <c:v>45716.4375</c:v>
                </c:pt>
                <c:pt idx="393">
                  <c:v>45716.458333333328</c:v>
                </c:pt>
                <c:pt idx="394">
                  <c:v>45716.479166666664</c:v>
                </c:pt>
                <c:pt idx="395">
                  <c:v>45716.5</c:v>
                </c:pt>
                <c:pt idx="396">
                  <c:v>45716.520833333328</c:v>
                </c:pt>
                <c:pt idx="397">
                  <c:v>45716.541666666664</c:v>
                </c:pt>
                <c:pt idx="398">
                  <c:v>45716.5625</c:v>
                </c:pt>
                <c:pt idx="399">
                  <c:v>45716.583333333328</c:v>
                </c:pt>
                <c:pt idx="400">
                  <c:v>45716.604166666664</c:v>
                </c:pt>
                <c:pt idx="401">
                  <c:v>45716.625</c:v>
                </c:pt>
                <c:pt idx="402">
                  <c:v>45716.645833333328</c:v>
                </c:pt>
                <c:pt idx="403">
                  <c:v>45716.666666666664</c:v>
                </c:pt>
                <c:pt idx="404">
                  <c:v>45716.6875</c:v>
                </c:pt>
                <c:pt idx="405">
                  <c:v>45716.708333333328</c:v>
                </c:pt>
                <c:pt idx="406">
                  <c:v>45716.729166666664</c:v>
                </c:pt>
                <c:pt idx="407">
                  <c:v>45716.75</c:v>
                </c:pt>
                <c:pt idx="408">
                  <c:v>45716.770833333328</c:v>
                </c:pt>
                <c:pt idx="409">
                  <c:v>45716.791666666664</c:v>
                </c:pt>
                <c:pt idx="410">
                  <c:v>45716.8125</c:v>
                </c:pt>
                <c:pt idx="411">
                  <c:v>45716.833333333328</c:v>
                </c:pt>
                <c:pt idx="412">
                  <c:v>45716.854166666664</c:v>
                </c:pt>
                <c:pt idx="413">
                  <c:v>45716.875</c:v>
                </c:pt>
                <c:pt idx="414">
                  <c:v>45716.895833333328</c:v>
                </c:pt>
                <c:pt idx="415">
                  <c:v>45716.916666666664</c:v>
                </c:pt>
                <c:pt idx="416">
                  <c:v>45716.9375</c:v>
                </c:pt>
                <c:pt idx="417">
                  <c:v>45716.958333333328</c:v>
                </c:pt>
                <c:pt idx="418">
                  <c:v>45716.979166666664</c:v>
                </c:pt>
                <c:pt idx="419">
                  <c:v>45717</c:v>
                </c:pt>
                <c:pt idx="420">
                  <c:v>45717.020833333328</c:v>
                </c:pt>
                <c:pt idx="421">
                  <c:v>45717.041666666664</c:v>
                </c:pt>
                <c:pt idx="422">
                  <c:v>45717.0625</c:v>
                </c:pt>
                <c:pt idx="423">
                  <c:v>45717.083333333328</c:v>
                </c:pt>
                <c:pt idx="424">
                  <c:v>45717.104166666664</c:v>
                </c:pt>
                <c:pt idx="425">
                  <c:v>45717.125</c:v>
                </c:pt>
                <c:pt idx="426">
                  <c:v>45717.145833333328</c:v>
                </c:pt>
                <c:pt idx="427">
                  <c:v>45717.166666666664</c:v>
                </c:pt>
                <c:pt idx="428">
                  <c:v>45717.1875</c:v>
                </c:pt>
                <c:pt idx="429">
                  <c:v>45717.208333333328</c:v>
                </c:pt>
                <c:pt idx="430">
                  <c:v>45717.229166666664</c:v>
                </c:pt>
                <c:pt idx="431">
                  <c:v>45717.25</c:v>
                </c:pt>
                <c:pt idx="432">
                  <c:v>45717.270833333328</c:v>
                </c:pt>
                <c:pt idx="433">
                  <c:v>45717.291666666664</c:v>
                </c:pt>
                <c:pt idx="434">
                  <c:v>45717.3125</c:v>
                </c:pt>
                <c:pt idx="435">
                  <c:v>45717.333333333328</c:v>
                </c:pt>
                <c:pt idx="436">
                  <c:v>45717.354166666664</c:v>
                </c:pt>
                <c:pt idx="437">
                  <c:v>45717.375</c:v>
                </c:pt>
                <c:pt idx="438">
                  <c:v>45717.395833333328</c:v>
                </c:pt>
                <c:pt idx="439">
                  <c:v>45717.416666666664</c:v>
                </c:pt>
                <c:pt idx="440">
                  <c:v>45717.4375</c:v>
                </c:pt>
                <c:pt idx="441">
                  <c:v>45717.458333333328</c:v>
                </c:pt>
                <c:pt idx="442">
                  <c:v>45717.479166666664</c:v>
                </c:pt>
                <c:pt idx="443">
                  <c:v>45717.5</c:v>
                </c:pt>
                <c:pt idx="444">
                  <c:v>45717.520833333328</c:v>
                </c:pt>
                <c:pt idx="445">
                  <c:v>45717.541666666664</c:v>
                </c:pt>
                <c:pt idx="446">
                  <c:v>45717.5625</c:v>
                </c:pt>
                <c:pt idx="447">
                  <c:v>45717.583333333328</c:v>
                </c:pt>
                <c:pt idx="448">
                  <c:v>45717.604166666664</c:v>
                </c:pt>
                <c:pt idx="449">
                  <c:v>45717.625</c:v>
                </c:pt>
                <c:pt idx="450">
                  <c:v>45717.645833333328</c:v>
                </c:pt>
                <c:pt idx="451">
                  <c:v>45717.666666666664</c:v>
                </c:pt>
                <c:pt idx="452">
                  <c:v>45717.6875</c:v>
                </c:pt>
                <c:pt idx="453">
                  <c:v>45717.708333333328</c:v>
                </c:pt>
                <c:pt idx="454">
                  <c:v>45717.729166666664</c:v>
                </c:pt>
                <c:pt idx="455">
                  <c:v>45717.75</c:v>
                </c:pt>
                <c:pt idx="456">
                  <c:v>45717.770833333328</c:v>
                </c:pt>
                <c:pt idx="457">
                  <c:v>45717.791666666664</c:v>
                </c:pt>
                <c:pt idx="458">
                  <c:v>45717.8125</c:v>
                </c:pt>
                <c:pt idx="459">
                  <c:v>45717.833333333328</c:v>
                </c:pt>
                <c:pt idx="460">
                  <c:v>45717.854166666664</c:v>
                </c:pt>
                <c:pt idx="461">
                  <c:v>45717.875</c:v>
                </c:pt>
                <c:pt idx="462">
                  <c:v>45717.895833333328</c:v>
                </c:pt>
                <c:pt idx="463">
                  <c:v>45717.916666666664</c:v>
                </c:pt>
                <c:pt idx="464">
                  <c:v>45717.9375</c:v>
                </c:pt>
                <c:pt idx="465">
                  <c:v>45717.958333333328</c:v>
                </c:pt>
                <c:pt idx="466">
                  <c:v>45717.979166666664</c:v>
                </c:pt>
                <c:pt idx="467">
                  <c:v>45718</c:v>
                </c:pt>
                <c:pt idx="468">
                  <c:v>45718.020833333328</c:v>
                </c:pt>
                <c:pt idx="469">
                  <c:v>45718.041666666664</c:v>
                </c:pt>
                <c:pt idx="470">
                  <c:v>45718.0625</c:v>
                </c:pt>
                <c:pt idx="471">
                  <c:v>45718.083333333328</c:v>
                </c:pt>
                <c:pt idx="472">
                  <c:v>45718.104166666664</c:v>
                </c:pt>
                <c:pt idx="473">
                  <c:v>45718.125</c:v>
                </c:pt>
                <c:pt idx="474">
                  <c:v>45718.145833333328</c:v>
                </c:pt>
                <c:pt idx="475">
                  <c:v>45718.166666666664</c:v>
                </c:pt>
                <c:pt idx="476">
                  <c:v>45718.1875</c:v>
                </c:pt>
                <c:pt idx="477">
                  <c:v>45718.208333333328</c:v>
                </c:pt>
                <c:pt idx="478">
                  <c:v>45718.229166666664</c:v>
                </c:pt>
                <c:pt idx="479">
                  <c:v>45718.25</c:v>
                </c:pt>
                <c:pt idx="480">
                  <c:v>45718.270833333328</c:v>
                </c:pt>
                <c:pt idx="481">
                  <c:v>45718.291666666664</c:v>
                </c:pt>
                <c:pt idx="482">
                  <c:v>45718.3125</c:v>
                </c:pt>
                <c:pt idx="483">
                  <c:v>45718.333333333328</c:v>
                </c:pt>
                <c:pt idx="484">
                  <c:v>45718.354166666664</c:v>
                </c:pt>
                <c:pt idx="485">
                  <c:v>45718.375</c:v>
                </c:pt>
                <c:pt idx="486">
                  <c:v>45718.395833333328</c:v>
                </c:pt>
                <c:pt idx="487">
                  <c:v>45718.416666666664</c:v>
                </c:pt>
                <c:pt idx="488">
                  <c:v>45718.4375</c:v>
                </c:pt>
                <c:pt idx="489">
                  <c:v>45718.458333333328</c:v>
                </c:pt>
                <c:pt idx="490">
                  <c:v>45718.479166666664</c:v>
                </c:pt>
                <c:pt idx="491">
                  <c:v>45718.5</c:v>
                </c:pt>
                <c:pt idx="492">
                  <c:v>45718.520833333328</c:v>
                </c:pt>
                <c:pt idx="493">
                  <c:v>45718.527083333334</c:v>
                </c:pt>
                <c:pt idx="494">
                  <c:v>45718.541666666664</c:v>
                </c:pt>
                <c:pt idx="495">
                  <c:v>45718.5625</c:v>
                </c:pt>
                <c:pt idx="496">
                  <c:v>45718.583333333328</c:v>
                </c:pt>
                <c:pt idx="497">
                  <c:v>45718.604166666664</c:v>
                </c:pt>
                <c:pt idx="498">
                  <c:v>45718.625</c:v>
                </c:pt>
                <c:pt idx="499">
                  <c:v>45718.645833333328</c:v>
                </c:pt>
                <c:pt idx="500">
                  <c:v>45718.666666666664</c:v>
                </c:pt>
                <c:pt idx="501">
                  <c:v>45718.683333333334</c:v>
                </c:pt>
                <c:pt idx="502">
                  <c:v>45718.6875</c:v>
                </c:pt>
                <c:pt idx="503">
                  <c:v>45718.708333333328</c:v>
                </c:pt>
                <c:pt idx="504">
                  <c:v>45718.729166666664</c:v>
                </c:pt>
                <c:pt idx="505">
                  <c:v>45718.75</c:v>
                </c:pt>
                <c:pt idx="506">
                  <c:v>45718.770833333328</c:v>
                </c:pt>
                <c:pt idx="507">
                  <c:v>45718.791666666664</c:v>
                </c:pt>
                <c:pt idx="508">
                  <c:v>45718.8125</c:v>
                </c:pt>
                <c:pt idx="509">
                  <c:v>45718.818055555552</c:v>
                </c:pt>
                <c:pt idx="510">
                  <c:v>45718.833333333328</c:v>
                </c:pt>
                <c:pt idx="511">
                  <c:v>45718.854166666664</c:v>
                </c:pt>
                <c:pt idx="512">
                  <c:v>45718.868749999994</c:v>
                </c:pt>
                <c:pt idx="513">
                  <c:v>45718.875</c:v>
                </c:pt>
                <c:pt idx="514">
                  <c:v>45718.895833333328</c:v>
                </c:pt>
                <c:pt idx="515">
                  <c:v>45718.900694444441</c:v>
                </c:pt>
                <c:pt idx="516">
                  <c:v>45718.916666666664</c:v>
                </c:pt>
                <c:pt idx="517">
                  <c:v>45718.9375</c:v>
                </c:pt>
                <c:pt idx="518">
                  <c:v>45718.943055555552</c:v>
                </c:pt>
                <c:pt idx="519">
                  <c:v>45718.958333333328</c:v>
                </c:pt>
                <c:pt idx="520">
                  <c:v>45718.974305555552</c:v>
                </c:pt>
                <c:pt idx="521">
                  <c:v>45718.979166666664</c:v>
                </c:pt>
                <c:pt idx="522">
                  <c:v>45718.991666666661</c:v>
                </c:pt>
                <c:pt idx="523">
                  <c:v>45719</c:v>
                </c:pt>
                <c:pt idx="524">
                  <c:v>45719.000694444439</c:v>
                </c:pt>
                <c:pt idx="525">
                  <c:v>45719.020833333328</c:v>
                </c:pt>
                <c:pt idx="526">
                  <c:v>45719.024305555555</c:v>
                </c:pt>
                <c:pt idx="527">
                  <c:v>45719.041666666664</c:v>
                </c:pt>
                <c:pt idx="528">
                  <c:v>45719.0625</c:v>
                </c:pt>
                <c:pt idx="529">
                  <c:v>45719.083333333328</c:v>
                </c:pt>
                <c:pt idx="530">
                  <c:v>45719.086111111108</c:v>
                </c:pt>
                <c:pt idx="531">
                  <c:v>45719.104166666664</c:v>
                </c:pt>
                <c:pt idx="532">
                  <c:v>45719.114583333328</c:v>
                </c:pt>
                <c:pt idx="533">
                  <c:v>45719.125</c:v>
                </c:pt>
                <c:pt idx="534">
                  <c:v>45719.131944444445</c:v>
                </c:pt>
                <c:pt idx="535">
                  <c:v>45719.145833333328</c:v>
                </c:pt>
                <c:pt idx="536">
                  <c:v>45719.146527777775</c:v>
                </c:pt>
                <c:pt idx="537">
                  <c:v>45719.166666666664</c:v>
                </c:pt>
                <c:pt idx="538">
                  <c:v>45719.1875</c:v>
                </c:pt>
                <c:pt idx="539">
                  <c:v>45719.208333333328</c:v>
                </c:pt>
                <c:pt idx="540">
                  <c:v>45719.216666666667</c:v>
                </c:pt>
                <c:pt idx="541">
                  <c:v>45719.229166666664</c:v>
                </c:pt>
                <c:pt idx="542">
                  <c:v>45719.236111111109</c:v>
                </c:pt>
                <c:pt idx="543">
                  <c:v>45719.25</c:v>
                </c:pt>
                <c:pt idx="544">
                  <c:v>45719.270833333328</c:v>
                </c:pt>
                <c:pt idx="545">
                  <c:v>45719.288194444445</c:v>
                </c:pt>
                <c:pt idx="546">
                  <c:v>45719.291666666664</c:v>
                </c:pt>
                <c:pt idx="547">
                  <c:v>45719.302777777775</c:v>
                </c:pt>
                <c:pt idx="548">
                  <c:v>45719.3125</c:v>
                </c:pt>
                <c:pt idx="549">
                  <c:v>45719.333333333328</c:v>
                </c:pt>
                <c:pt idx="550">
                  <c:v>45719.354166666664</c:v>
                </c:pt>
                <c:pt idx="551">
                  <c:v>45719.359027777777</c:v>
                </c:pt>
                <c:pt idx="552">
                  <c:v>45719.375</c:v>
                </c:pt>
                <c:pt idx="553">
                  <c:v>45719.388194444444</c:v>
                </c:pt>
                <c:pt idx="554">
                  <c:v>45719.388888888883</c:v>
                </c:pt>
                <c:pt idx="555">
                  <c:v>45719.395833333328</c:v>
                </c:pt>
                <c:pt idx="556">
                  <c:v>45719.416666666664</c:v>
                </c:pt>
                <c:pt idx="557">
                  <c:v>45719.419444444444</c:v>
                </c:pt>
                <c:pt idx="558">
                  <c:v>45719.4375</c:v>
                </c:pt>
                <c:pt idx="559">
                  <c:v>45719.458333333328</c:v>
                </c:pt>
                <c:pt idx="560">
                  <c:v>45719.470833333333</c:v>
                </c:pt>
                <c:pt idx="561">
                  <c:v>45719.472916666666</c:v>
                </c:pt>
                <c:pt idx="562">
                  <c:v>45719.479166666664</c:v>
                </c:pt>
                <c:pt idx="563">
                  <c:v>45719.479861111111</c:v>
                </c:pt>
                <c:pt idx="564">
                  <c:v>45719.488888888889</c:v>
                </c:pt>
                <c:pt idx="565">
                  <c:v>45719.5</c:v>
                </c:pt>
                <c:pt idx="566">
                  <c:v>45719.508333333331</c:v>
                </c:pt>
                <c:pt idx="567">
                  <c:v>45719.520833333328</c:v>
                </c:pt>
                <c:pt idx="568">
                  <c:v>45719.522222222222</c:v>
                </c:pt>
                <c:pt idx="569">
                  <c:v>45719.541666666664</c:v>
                </c:pt>
                <c:pt idx="570">
                  <c:v>45719.550694444442</c:v>
                </c:pt>
                <c:pt idx="571">
                  <c:v>45719.5625</c:v>
                </c:pt>
                <c:pt idx="572">
                  <c:v>45719.583333333328</c:v>
                </c:pt>
                <c:pt idx="573">
                  <c:v>45719.604166666664</c:v>
                </c:pt>
                <c:pt idx="574">
                  <c:v>45719.607638888883</c:v>
                </c:pt>
                <c:pt idx="575">
                  <c:v>45719.625</c:v>
                </c:pt>
                <c:pt idx="576">
                  <c:v>45719.645833333328</c:v>
                </c:pt>
                <c:pt idx="577">
                  <c:v>45719.649305555555</c:v>
                </c:pt>
                <c:pt idx="578">
                  <c:v>45719.666666666664</c:v>
                </c:pt>
                <c:pt idx="579">
                  <c:v>45719.6875</c:v>
                </c:pt>
                <c:pt idx="580">
                  <c:v>45719.708333333328</c:v>
                </c:pt>
                <c:pt idx="581">
                  <c:v>45719.729166666664</c:v>
                </c:pt>
                <c:pt idx="582">
                  <c:v>45719.75</c:v>
                </c:pt>
                <c:pt idx="583">
                  <c:v>45719.770833333328</c:v>
                </c:pt>
                <c:pt idx="584">
                  <c:v>45719.772222222222</c:v>
                </c:pt>
                <c:pt idx="585">
                  <c:v>45719.791666666664</c:v>
                </c:pt>
                <c:pt idx="586">
                  <c:v>45719.8125</c:v>
                </c:pt>
                <c:pt idx="587">
                  <c:v>45719.827777777777</c:v>
                </c:pt>
                <c:pt idx="588">
                  <c:v>45719.833333333328</c:v>
                </c:pt>
                <c:pt idx="589">
                  <c:v>45719.854166666664</c:v>
                </c:pt>
                <c:pt idx="590">
                  <c:v>45719.875</c:v>
                </c:pt>
                <c:pt idx="591">
                  <c:v>45719.88680555555</c:v>
                </c:pt>
                <c:pt idx="592">
                  <c:v>45719.895833333328</c:v>
                </c:pt>
                <c:pt idx="593">
                  <c:v>45719.910416666666</c:v>
                </c:pt>
                <c:pt idx="594">
                  <c:v>45719.916666666664</c:v>
                </c:pt>
                <c:pt idx="595">
                  <c:v>45719.928472222222</c:v>
                </c:pt>
                <c:pt idx="596">
                  <c:v>45719.9375</c:v>
                </c:pt>
                <c:pt idx="597">
                  <c:v>45719.958333333328</c:v>
                </c:pt>
                <c:pt idx="598">
                  <c:v>45719.979166666664</c:v>
                </c:pt>
                <c:pt idx="599">
                  <c:v>45720</c:v>
                </c:pt>
                <c:pt idx="600">
                  <c:v>45720.009722222218</c:v>
                </c:pt>
                <c:pt idx="601">
                  <c:v>45720.020833333328</c:v>
                </c:pt>
                <c:pt idx="602">
                  <c:v>45720.025694444441</c:v>
                </c:pt>
                <c:pt idx="603">
                  <c:v>45720.041666666664</c:v>
                </c:pt>
                <c:pt idx="604">
                  <c:v>45720.047222222223</c:v>
                </c:pt>
                <c:pt idx="605">
                  <c:v>45720.0625</c:v>
                </c:pt>
                <c:pt idx="606">
                  <c:v>45720.080555555556</c:v>
                </c:pt>
                <c:pt idx="607">
                  <c:v>45720.083333333328</c:v>
                </c:pt>
                <c:pt idx="608">
                  <c:v>45720.104166666664</c:v>
                </c:pt>
                <c:pt idx="609">
                  <c:v>45720.125</c:v>
                </c:pt>
                <c:pt idx="610">
                  <c:v>45720.145833333328</c:v>
                </c:pt>
                <c:pt idx="611">
                  <c:v>45720.166666666664</c:v>
                </c:pt>
                <c:pt idx="612">
                  <c:v>45720.16805555555</c:v>
                </c:pt>
                <c:pt idx="613">
                  <c:v>45720.1875</c:v>
                </c:pt>
                <c:pt idx="614">
                  <c:v>45720.208333333328</c:v>
                </c:pt>
                <c:pt idx="615">
                  <c:v>45720.229166666664</c:v>
                </c:pt>
                <c:pt idx="616">
                  <c:v>45720.25</c:v>
                </c:pt>
                <c:pt idx="617">
                  <c:v>45720.270833333328</c:v>
                </c:pt>
                <c:pt idx="618">
                  <c:v>45720.291666666664</c:v>
                </c:pt>
                <c:pt idx="619">
                  <c:v>45720.3125</c:v>
                </c:pt>
                <c:pt idx="620">
                  <c:v>45720.333333333328</c:v>
                </c:pt>
                <c:pt idx="621">
                  <c:v>45720.342361111107</c:v>
                </c:pt>
                <c:pt idx="622">
                  <c:v>45720.354166666664</c:v>
                </c:pt>
                <c:pt idx="623">
                  <c:v>45720.375</c:v>
                </c:pt>
                <c:pt idx="624">
                  <c:v>45720.395833333328</c:v>
                </c:pt>
                <c:pt idx="625">
                  <c:v>45720.413194444445</c:v>
                </c:pt>
                <c:pt idx="626">
                  <c:v>45720.416666666664</c:v>
                </c:pt>
                <c:pt idx="627">
                  <c:v>45720.4375</c:v>
                </c:pt>
                <c:pt idx="628">
                  <c:v>45720.438194444439</c:v>
                </c:pt>
                <c:pt idx="629">
                  <c:v>45720.458333333328</c:v>
                </c:pt>
                <c:pt idx="630">
                  <c:v>45720.459722222222</c:v>
                </c:pt>
                <c:pt idx="631">
                  <c:v>45720.479166666664</c:v>
                </c:pt>
                <c:pt idx="632">
                  <c:v>45720.481944444444</c:v>
                </c:pt>
                <c:pt idx="633">
                  <c:v>45720.5</c:v>
                </c:pt>
                <c:pt idx="634">
                  <c:v>45720.507638888885</c:v>
                </c:pt>
                <c:pt idx="635">
                  <c:v>45720.520833333328</c:v>
                </c:pt>
                <c:pt idx="636">
                  <c:v>45720.534027777772</c:v>
                </c:pt>
                <c:pt idx="637">
                  <c:v>45720.541666666664</c:v>
                </c:pt>
                <c:pt idx="638">
                  <c:v>45720.5625</c:v>
                </c:pt>
                <c:pt idx="639">
                  <c:v>45720.573611111111</c:v>
                </c:pt>
                <c:pt idx="640">
                  <c:v>45720.583333333328</c:v>
                </c:pt>
                <c:pt idx="641">
                  <c:v>45720.59097222222</c:v>
                </c:pt>
                <c:pt idx="642">
                  <c:v>45720.604166666664</c:v>
                </c:pt>
                <c:pt idx="643">
                  <c:v>45720.625</c:v>
                </c:pt>
                <c:pt idx="644">
                  <c:v>45720.645833333328</c:v>
                </c:pt>
                <c:pt idx="645">
                  <c:v>45720.666666666664</c:v>
                </c:pt>
                <c:pt idx="646">
                  <c:v>45720.680555555555</c:v>
                </c:pt>
                <c:pt idx="647">
                  <c:v>45720.6875</c:v>
                </c:pt>
                <c:pt idx="648">
                  <c:v>45720.703472222223</c:v>
                </c:pt>
                <c:pt idx="649">
                  <c:v>45720.708333333328</c:v>
                </c:pt>
                <c:pt idx="650">
                  <c:v>45720.729166666664</c:v>
                </c:pt>
                <c:pt idx="651">
                  <c:v>45720.73333333333</c:v>
                </c:pt>
                <c:pt idx="652">
                  <c:v>45720.75</c:v>
                </c:pt>
                <c:pt idx="653">
                  <c:v>45720.752083333333</c:v>
                </c:pt>
                <c:pt idx="654">
                  <c:v>45720.770833333328</c:v>
                </c:pt>
                <c:pt idx="655">
                  <c:v>45720.791666666664</c:v>
                </c:pt>
                <c:pt idx="656">
                  <c:v>45720.8125</c:v>
                </c:pt>
                <c:pt idx="657">
                  <c:v>45720.815972222219</c:v>
                </c:pt>
                <c:pt idx="658">
                  <c:v>45720.833333333328</c:v>
                </c:pt>
                <c:pt idx="659">
                  <c:v>45720.854166666664</c:v>
                </c:pt>
                <c:pt idx="660">
                  <c:v>45720.875</c:v>
                </c:pt>
                <c:pt idx="661">
                  <c:v>45720.895833333328</c:v>
                </c:pt>
                <c:pt idx="662">
                  <c:v>45720.916666666664</c:v>
                </c:pt>
                <c:pt idx="663">
                  <c:v>45720.9375</c:v>
                </c:pt>
                <c:pt idx="664">
                  <c:v>45720.956944444442</c:v>
                </c:pt>
                <c:pt idx="665">
                  <c:v>45720.958333333328</c:v>
                </c:pt>
                <c:pt idx="666">
                  <c:v>45720.979166666664</c:v>
                </c:pt>
                <c:pt idx="667">
                  <c:v>45721</c:v>
                </c:pt>
                <c:pt idx="668">
                  <c:v>45721.020833333328</c:v>
                </c:pt>
                <c:pt idx="669">
                  <c:v>45721.025694444441</c:v>
                </c:pt>
                <c:pt idx="670">
                  <c:v>45721.041666666664</c:v>
                </c:pt>
                <c:pt idx="671">
                  <c:v>45721.0625</c:v>
                </c:pt>
                <c:pt idx="672">
                  <c:v>45721.065277777772</c:v>
                </c:pt>
                <c:pt idx="673">
                  <c:v>45721.083333333328</c:v>
                </c:pt>
                <c:pt idx="674">
                  <c:v>45721.104166666664</c:v>
                </c:pt>
                <c:pt idx="675">
                  <c:v>45721.125</c:v>
                </c:pt>
                <c:pt idx="676">
                  <c:v>45721.145833333328</c:v>
                </c:pt>
                <c:pt idx="677">
                  <c:v>45721.166666666664</c:v>
                </c:pt>
                <c:pt idx="678">
                  <c:v>45721.1875</c:v>
                </c:pt>
                <c:pt idx="679">
                  <c:v>45721.208333333328</c:v>
                </c:pt>
                <c:pt idx="680">
                  <c:v>45721.229166666664</c:v>
                </c:pt>
                <c:pt idx="681">
                  <c:v>45721.236805555556</c:v>
                </c:pt>
                <c:pt idx="682">
                  <c:v>45721.25</c:v>
                </c:pt>
                <c:pt idx="683">
                  <c:v>45721.270833333328</c:v>
                </c:pt>
                <c:pt idx="684">
                  <c:v>45721.291666666664</c:v>
                </c:pt>
                <c:pt idx="685">
                  <c:v>45721.297916666663</c:v>
                </c:pt>
                <c:pt idx="686">
                  <c:v>45721.3125</c:v>
                </c:pt>
                <c:pt idx="687">
                  <c:v>45721.333333333328</c:v>
                </c:pt>
                <c:pt idx="688">
                  <c:v>45721.334722222222</c:v>
                </c:pt>
                <c:pt idx="689">
                  <c:v>45721.354166666664</c:v>
                </c:pt>
                <c:pt idx="690">
                  <c:v>45721.361805555556</c:v>
                </c:pt>
                <c:pt idx="691">
                  <c:v>45721.375</c:v>
                </c:pt>
                <c:pt idx="692">
                  <c:v>45721.379166666666</c:v>
                </c:pt>
                <c:pt idx="693">
                  <c:v>45721.395833333328</c:v>
                </c:pt>
                <c:pt idx="694">
                  <c:v>45721.416666666664</c:v>
                </c:pt>
                <c:pt idx="695">
                  <c:v>45721.4375</c:v>
                </c:pt>
                <c:pt idx="696">
                  <c:v>45721.458333333328</c:v>
                </c:pt>
                <c:pt idx="697">
                  <c:v>45721.479166666664</c:v>
                </c:pt>
                <c:pt idx="698">
                  <c:v>45721.48333333333</c:v>
                </c:pt>
                <c:pt idx="699">
                  <c:v>45721.5</c:v>
                </c:pt>
                <c:pt idx="700">
                  <c:v>45721.502083333333</c:v>
                </c:pt>
                <c:pt idx="701">
                  <c:v>45721.520833333328</c:v>
                </c:pt>
                <c:pt idx="702">
                  <c:v>45721.521527777775</c:v>
                </c:pt>
                <c:pt idx="703">
                  <c:v>45721.541666666664</c:v>
                </c:pt>
                <c:pt idx="704">
                  <c:v>45721.5625</c:v>
                </c:pt>
                <c:pt idx="705">
                  <c:v>45721.563194444439</c:v>
                </c:pt>
                <c:pt idx="706">
                  <c:v>45721.583333333328</c:v>
                </c:pt>
                <c:pt idx="707">
                  <c:v>45721.604166666664</c:v>
                </c:pt>
                <c:pt idx="708">
                  <c:v>45721.625</c:v>
                </c:pt>
                <c:pt idx="709">
                  <c:v>45721.645833333328</c:v>
                </c:pt>
                <c:pt idx="710">
                  <c:v>45721.647916666661</c:v>
                </c:pt>
                <c:pt idx="711">
                  <c:v>45721.666666666664</c:v>
                </c:pt>
                <c:pt idx="712">
                  <c:v>45721.6875</c:v>
                </c:pt>
                <c:pt idx="713">
                  <c:v>45721.688194444439</c:v>
                </c:pt>
                <c:pt idx="714">
                  <c:v>45721.708333333328</c:v>
                </c:pt>
                <c:pt idx="715">
                  <c:v>45721.729166666664</c:v>
                </c:pt>
                <c:pt idx="716">
                  <c:v>45721.73055555555</c:v>
                </c:pt>
                <c:pt idx="717">
                  <c:v>45721.75</c:v>
                </c:pt>
                <c:pt idx="718">
                  <c:v>45721.770833333328</c:v>
                </c:pt>
                <c:pt idx="719">
                  <c:v>45721.791666666664</c:v>
                </c:pt>
                <c:pt idx="720">
                  <c:v>45721.8125</c:v>
                </c:pt>
                <c:pt idx="721">
                  <c:v>45721.813194444439</c:v>
                </c:pt>
                <c:pt idx="722">
                  <c:v>45721.833333333328</c:v>
                </c:pt>
                <c:pt idx="723">
                  <c:v>45721.853472222218</c:v>
                </c:pt>
                <c:pt idx="724">
                  <c:v>45721.854166666664</c:v>
                </c:pt>
                <c:pt idx="725">
                  <c:v>45721.85833333333</c:v>
                </c:pt>
                <c:pt idx="726">
                  <c:v>45721.875</c:v>
                </c:pt>
                <c:pt idx="727">
                  <c:v>45721.895833333328</c:v>
                </c:pt>
                <c:pt idx="728">
                  <c:v>45721.916666666664</c:v>
                </c:pt>
                <c:pt idx="729">
                  <c:v>45721.917361111111</c:v>
                </c:pt>
                <c:pt idx="730">
                  <c:v>45721.9375</c:v>
                </c:pt>
                <c:pt idx="731">
                  <c:v>45721.958333333328</c:v>
                </c:pt>
                <c:pt idx="732">
                  <c:v>45721.979166666664</c:v>
                </c:pt>
                <c:pt idx="733">
                  <c:v>45722</c:v>
                </c:pt>
                <c:pt idx="734">
                  <c:v>45722.020833333328</c:v>
                </c:pt>
                <c:pt idx="735">
                  <c:v>45722.041666666664</c:v>
                </c:pt>
                <c:pt idx="736">
                  <c:v>45722.04305555555</c:v>
                </c:pt>
                <c:pt idx="737">
                  <c:v>45722.0625</c:v>
                </c:pt>
                <c:pt idx="738">
                  <c:v>45722.076388888883</c:v>
                </c:pt>
                <c:pt idx="739">
                  <c:v>45722.083333333328</c:v>
                </c:pt>
                <c:pt idx="740">
                  <c:v>45722.104166666664</c:v>
                </c:pt>
                <c:pt idx="741">
                  <c:v>45722.125</c:v>
                </c:pt>
                <c:pt idx="742">
                  <c:v>45722.145833333328</c:v>
                </c:pt>
                <c:pt idx="743">
                  <c:v>45722.166666666664</c:v>
                </c:pt>
                <c:pt idx="744">
                  <c:v>45722.1875</c:v>
                </c:pt>
                <c:pt idx="745">
                  <c:v>45722.208333333328</c:v>
                </c:pt>
                <c:pt idx="746">
                  <c:v>45722.229166666664</c:v>
                </c:pt>
                <c:pt idx="747">
                  <c:v>45722.231249999997</c:v>
                </c:pt>
                <c:pt idx="748">
                  <c:v>45722.25</c:v>
                </c:pt>
                <c:pt idx="749">
                  <c:v>45722.260416666664</c:v>
                </c:pt>
                <c:pt idx="750">
                  <c:v>45722.270833333328</c:v>
                </c:pt>
                <c:pt idx="751">
                  <c:v>45722.291666666664</c:v>
                </c:pt>
                <c:pt idx="752">
                  <c:v>45722.302777777775</c:v>
                </c:pt>
                <c:pt idx="753">
                  <c:v>45722.303472222222</c:v>
                </c:pt>
                <c:pt idx="754">
                  <c:v>45722.311111111107</c:v>
                </c:pt>
                <c:pt idx="755">
                  <c:v>45722.3125</c:v>
                </c:pt>
                <c:pt idx="756">
                  <c:v>45722.328472222223</c:v>
                </c:pt>
                <c:pt idx="757">
                  <c:v>45722.333333333328</c:v>
                </c:pt>
                <c:pt idx="758">
                  <c:v>45722.354166666664</c:v>
                </c:pt>
                <c:pt idx="759">
                  <c:v>45722.373611111107</c:v>
                </c:pt>
                <c:pt idx="760">
                  <c:v>45722.374305555553</c:v>
                </c:pt>
                <c:pt idx="761">
                  <c:v>45722.375</c:v>
                </c:pt>
                <c:pt idx="762">
                  <c:v>45722.385416666664</c:v>
                </c:pt>
                <c:pt idx="763">
                  <c:v>45722.395833333328</c:v>
                </c:pt>
                <c:pt idx="764">
                  <c:v>45722.401388888888</c:v>
                </c:pt>
                <c:pt idx="765">
                  <c:v>45722.415277777778</c:v>
                </c:pt>
                <c:pt idx="766">
                  <c:v>45722.416666666664</c:v>
                </c:pt>
                <c:pt idx="767">
                  <c:v>45722.422916666663</c:v>
                </c:pt>
                <c:pt idx="768">
                  <c:v>45722.432638888888</c:v>
                </c:pt>
                <c:pt idx="769">
                  <c:v>45722.434027777774</c:v>
                </c:pt>
                <c:pt idx="770">
                  <c:v>45722.4375</c:v>
                </c:pt>
                <c:pt idx="771">
                  <c:v>45722.458333333328</c:v>
                </c:pt>
                <c:pt idx="772">
                  <c:v>45722.479166666664</c:v>
                </c:pt>
                <c:pt idx="773">
                  <c:v>45722.5</c:v>
                </c:pt>
                <c:pt idx="774">
                  <c:v>45722.506249999999</c:v>
                </c:pt>
                <c:pt idx="775">
                  <c:v>45722.520833333328</c:v>
                </c:pt>
                <c:pt idx="776">
                  <c:v>45722.541666666664</c:v>
                </c:pt>
                <c:pt idx="777">
                  <c:v>45722.547222222223</c:v>
                </c:pt>
                <c:pt idx="778">
                  <c:v>45722.5625</c:v>
                </c:pt>
                <c:pt idx="779">
                  <c:v>45722.583333333328</c:v>
                </c:pt>
                <c:pt idx="780">
                  <c:v>45722.584027777775</c:v>
                </c:pt>
                <c:pt idx="781">
                  <c:v>45722.604166666664</c:v>
                </c:pt>
                <c:pt idx="782">
                  <c:v>45722.625</c:v>
                </c:pt>
                <c:pt idx="783">
                  <c:v>45722.645833333328</c:v>
                </c:pt>
                <c:pt idx="784">
                  <c:v>45722.666666666664</c:v>
                </c:pt>
                <c:pt idx="785">
                  <c:v>45722.6875</c:v>
                </c:pt>
                <c:pt idx="786">
                  <c:v>45722.708333333328</c:v>
                </c:pt>
                <c:pt idx="787">
                  <c:v>45722.729166666664</c:v>
                </c:pt>
                <c:pt idx="788">
                  <c:v>45722.747916666667</c:v>
                </c:pt>
                <c:pt idx="789">
                  <c:v>45722.75</c:v>
                </c:pt>
                <c:pt idx="790">
                  <c:v>45722.759027777778</c:v>
                </c:pt>
                <c:pt idx="791">
                  <c:v>45722.770833333328</c:v>
                </c:pt>
                <c:pt idx="792">
                  <c:v>45722.791666666664</c:v>
                </c:pt>
                <c:pt idx="793">
                  <c:v>45722.795138888883</c:v>
                </c:pt>
                <c:pt idx="794">
                  <c:v>45722.8125</c:v>
                </c:pt>
                <c:pt idx="795">
                  <c:v>45722.833333333328</c:v>
                </c:pt>
                <c:pt idx="796">
                  <c:v>45722.854166666664</c:v>
                </c:pt>
                <c:pt idx="797">
                  <c:v>45722.875</c:v>
                </c:pt>
                <c:pt idx="798">
                  <c:v>45722.895833333328</c:v>
                </c:pt>
                <c:pt idx="799">
                  <c:v>45722.914583333331</c:v>
                </c:pt>
                <c:pt idx="800">
                  <c:v>45722.916666666664</c:v>
                </c:pt>
                <c:pt idx="801">
                  <c:v>45722.9375</c:v>
                </c:pt>
                <c:pt idx="802">
                  <c:v>45722.958333333328</c:v>
                </c:pt>
                <c:pt idx="803">
                  <c:v>45722.979166666664</c:v>
                </c:pt>
                <c:pt idx="804">
                  <c:v>45723</c:v>
                </c:pt>
                <c:pt idx="805">
                  <c:v>45723.020833333328</c:v>
                </c:pt>
                <c:pt idx="806">
                  <c:v>45723.041666666664</c:v>
                </c:pt>
                <c:pt idx="807">
                  <c:v>45723.0625</c:v>
                </c:pt>
                <c:pt idx="808">
                  <c:v>45723.083333333328</c:v>
                </c:pt>
                <c:pt idx="809">
                  <c:v>45723.104166666664</c:v>
                </c:pt>
                <c:pt idx="810">
                  <c:v>45723.125</c:v>
                </c:pt>
                <c:pt idx="811">
                  <c:v>45723.145833333328</c:v>
                </c:pt>
                <c:pt idx="812">
                  <c:v>45723.166666666664</c:v>
                </c:pt>
                <c:pt idx="813">
                  <c:v>45723.1875</c:v>
                </c:pt>
                <c:pt idx="814">
                  <c:v>45723.208333333328</c:v>
                </c:pt>
                <c:pt idx="815">
                  <c:v>45723.229166666664</c:v>
                </c:pt>
                <c:pt idx="816">
                  <c:v>45723.25</c:v>
                </c:pt>
                <c:pt idx="817">
                  <c:v>45723.270833333328</c:v>
                </c:pt>
                <c:pt idx="818">
                  <c:v>45723.291666666664</c:v>
                </c:pt>
                <c:pt idx="819">
                  <c:v>45723.3125</c:v>
                </c:pt>
                <c:pt idx="820">
                  <c:v>45723.315972222219</c:v>
                </c:pt>
                <c:pt idx="821">
                  <c:v>45723.333333333328</c:v>
                </c:pt>
                <c:pt idx="822">
                  <c:v>45723.354166666664</c:v>
                </c:pt>
                <c:pt idx="823">
                  <c:v>45723.375</c:v>
                </c:pt>
                <c:pt idx="824">
                  <c:v>45723.395833333328</c:v>
                </c:pt>
                <c:pt idx="825">
                  <c:v>45723.416666666664</c:v>
                </c:pt>
                <c:pt idx="826">
                  <c:v>45723.4375</c:v>
                </c:pt>
                <c:pt idx="827">
                  <c:v>45723.458333333328</c:v>
                </c:pt>
                <c:pt idx="828">
                  <c:v>45723.479166666664</c:v>
                </c:pt>
                <c:pt idx="829">
                  <c:v>45723.5</c:v>
                </c:pt>
                <c:pt idx="830">
                  <c:v>45723.520833333328</c:v>
                </c:pt>
                <c:pt idx="831">
                  <c:v>45723.541666666664</c:v>
                </c:pt>
                <c:pt idx="832">
                  <c:v>45723.5625</c:v>
                </c:pt>
                <c:pt idx="833">
                  <c:v>45723.583333333328</c:v>
                </c:pt>
                <c:pt idx="834">
                  <c:v>45723.604166666664</c:v>
                </c:pt>
                <c:pt idx="835">
                  <c:v>45723.604861111111</c:v>
                </c:pt>
                <c:pt idx="836">
                  <c:v>45723.625</c:v>
                </c:pt>
                <c:pt idx="837">
                  <c:v>45723.645833333328</c:v>
                </c:pt>
                <c:pt idx="838">
                  <c:v>45723.661111111105</c:v>
                </c:pt>
                <c:pt idx="839">
                  <c:v>45723.666666666664</c:v>
                </c:pt>
                <c:pt idx="840">
                  <c:v>45723.6875</c:v>
                </c:pt>
                <c:pt idx="841">
                  <c:v>45723.708333333328</c:v>
                </c:pt>
                <c:pt idx="842">
                  <c:v>45723.717361111107</c:v>
                </c:pt>
                <c:pt idx="843">
                  <c:v>45723.729166666664</c:v>
                </c:pt>
                <c:pt idx="844">
                  <c:v>45723.75</c:v>
                </c:pt>
                <c:pt idx="845">
                  <c:v>45723.770833333328</c:v>
                </c:pt>
                <c:pt idx="846">
                  <c:v>45723.791666666664</c:v>
                </c:pt>
                <c:pt idx="847">
                  <c:v>45723.797222222223</c:v>
                </c:pt>
                <c:pt idx="848">
                  <c:v>45723.8125</c:v>
                </c:pt>
                <c:pt idx="849">
                  <c:v>45723.833333333328</c:v>
                </c:pt>
                <c:pt idx="850">
                  <c:v>45723.834027777775</c:v>
                </c:pt>
                <c:pt idx="851">
                  <c:v>45723.854166666664</c:v>
                </c:pt>
                <c:pt idx="852">
                  <c:v>45723.85833333333</c:v>
                </c:pt>
                <c:pt idx="853">
                  <c:v>45723.875</c:v>
                </c:pt>
                <c:pt idx="854">
                  <c:v>45723.895833333328</c:v>
                </c:pt>
                <c:pt idx="855">
                  <c:v>45723.916666666664</c:v>
                </c:pt>
                <c:pt idx="856">
                  <c:v>45723.9375</c:v>
                </c:pt>
                <c:pt idx="857">
                  <c:v>45723.958333333328</c:v>
                </c:pt>
                <c:pt idx="858">
                  <c:v>45723.979166666664</c:v>
                </c:pt>
                <c:pt idx="859">
                  <c:v>45724</c:v>
                </c:pt>
                <c:pt idx="860">
                  <c:v>45724.020833333328</c:v>
                </c:pt>
                <c:pt idx="861">
                  <c:v>45724.041666666664</c:v>
                </c:pt>
                <c:pt idx="862">
                  <c:v>45724.0625</c:v>
                </c:pt>
                <c:pt idx="863">
                  <c:v>45724.083333333328</c:v>
                </c:pt>
                <c:pt idx="864">
                  <c:v>45724.084722222222</c:v>
                </c:pt>
                <c:pt idx="865">
                  <c:v>45724.104166666664</c:v>
                </c:pt>
                <c:pt idx="866">
                  <c:v>45724.106944444444</c:v>
                </c:pt>
                <c:pt idx="867">
                  <c:v>45724.125</c:v>
                </c:pt>
                <c:pt idx="868">
                  <c:v>45724.145833333328</c:v>
                </c:pt>
                <c:pt idx="869">
                  <c:v>45724.165277777778</c:v>
                </c:pt>
                <c:pt idx="870">
                  <c:v>45724.166666666664</c:v>
                </c:pt>
                <c:pt idx="871">
                  <c:v>45724.1875</c:v>
                </c:pt>
                <c:pt idx="872">
                  <c:v>45724.2</c:v>
                </c:pt>
                <c:pt idx="873">
                  <c:v>45724.208333333328</c:v>
                </c:pt>
                <c:pt idx="874">
                  <c:v>45724.212499999994</c:v>
                </c:pt>
                <c:pt idx="875">
                  <c:v>45724.229166666664</c:v>
                </c:pt>
                <c:pt idx="876">
                  <c:v>45724.25</c:v>
                </c:pt>
                <c:pt idx="877">
                  <c:v>45724.270833333328</c:v>
                </c:pt>
                <c:pt idx="878">
                  <c:v>45724.291666666664</c:v>
                </c:pt>
                <c:pt idx="879">
                  <c:v>45724.3125</c:v>
                </c:pt>
                <c:pt idx="880">
                  <c:v>45724.329861111109</c:v>
                </c:pt>
                <c:pt idx="881">
                  <c:v>45724.333333333328</c:v>
                </c:pt>
                <c:pt idx="882">
                  <c:v>45724.351388888885</c:v>
                </c:pt>
                <c:pt idx="883">
                  <c:v>45724.354166666664</c:v>
                </c:pt>
                <c:pt idx="884">
                  <c:v>45724.375</c:v>
                </c:pt>
                <c:pt idx="885">
                  <c:v>45724.395833333328</c:v>
                </c:pt>
                <c:pt idx="886">
                  <c:v>45724.416666666664</c:v>
                </c:pt>
                <c:pt idx="887">
                  <c:v>45724.4375</c:v>
                </c:pt>
                <c:pt idx="888">
                  <c:v>45724.458333333328</c:v>
                </c:pt>
                <c:pt idx="889">
                  <c:v>45724.479166666664</c:v>
                </c:pt>
                <c:pt idx="890">
                  <c:v>45724.5</c:v>
                </c:pt>
                <c:pt idx="891">
                  <c:v>45724.506944444445</c:v>
                </c:pt>
                <c:pt idx="892">
                  <c:v>45724.520833333328</c:v>
                </c:pt>
                <c:pt idx="893">
                  <c:v>45724.527777777774</c:v>
                </c:pt>
                <c:pt idx="894">
                  <c:v>45724.541666666664</c:v>
                </c:pt>
                <c:pt idx="895">
                  <c:v>45724.549999999996</c:v>
                </c:pt>
                <c:pt idx="896">
                  <c:v>45724.5625</c:v>
                </c:pt>
                <c:pt idx="897">
                  <c:v>45724.568749999999</c:v>
                </c:pt>
                <c:pt idx="898">
                  <c:v>45724.583333333328</c:v>
                </c:pt>
                <c:pt idx="899">
                  <c:v>45724.604166666664</c:v>
                </c:pt>
                <c:pt idx="900">
                  <c:v>45724.610416666663</c:v>
                </c:pt>
                <c:pt idx="901">
                  <c:v>45724.625</c:v>
                </c:pt>
                <c:pt idx="902">
                  <c:v>45724.645833333328</c:v>
                </c:pt>
                <c:pt idx="903">
                  <c:v>45724.666666666664</c:v>
                </c:pt>
                <c:pt idx="904">
                  <c:v>45724.683333333334</c:v>
                </c:pt>
                <c:pt idx="905">
                  <c:v>45724.6875</c:v>
                </c:pt>
                <c:pt idx="906">
                  <c:v>45724.708333333328</c:v>
                </c:pt>
                <c:pt idx="907">
                  <c:v>45724.729166666664</c:v>
                </c:pt>
                <c:pt idx="908">
                  <c:v>45724.738888888889</c:v>
                </c:pt>
                <c:pt idx="909">
                  <c:v>45724.75</c:v>
                </c:pt>
                <c:pt idx="910">
                  <c:v>45724.757638888885</c:v>
                </c:pt>
                <c:pt idx="911">
                  <c:v>45724.770833333328</c:v>
                </c:pt>
                <c:pt idx="912">
                  <c:v>45724.791666666664</c:v>
                </c:pt>
                <c:pt idx="913">
                  <c:v>45724.8125</c:v>
                </c:pt>
                <c:pt idx="914">
                  <c:v>45724.833333333328</c:v>
                </c:pt>
                <c:pt idx="915">
                  <c:v>45724.854166666664</c:v>
                </c:pt>
                <c:pt idx="916">
                  <c:v>45724.875</c:v>
                </c:pt>
                <c:pt idx="917">
                  <c:v>45724.895833333328</c:v>
                </c:pt>
                <c:pt idx="918">
                  <c:v>45724.916666666664</c:v>
                </c:pt>
                <c:pt idx="919">
                  <c:v>45724.925694444442</c:v>
                </c:pt>
                <c:pt idx="920">
                  <c:v>45724.9375</c:v>
                </c:pt>
                <c:pt idx="921">
                  <c:v>45724.948611111111</c:v>
                </c:pt>
                <c:pt idx="922">
                  <c:v>45724.958333333328</c:v>
                </c:pt>
                <c:pt idx="923">
                  <c:v>45724.979166666664</c:v>
                </c:pt>
                <c:pt idx="924">
                  <c:v>45725</c:v>
                </c:pt>
                <c:pt idx="925">
                  <c:v>45725.020833333328</c:v>
                </c:pt>
                <c:pt idx="926">
                  <c:v>45725.036111111105</c:v>
                </c:pt>
                <c:pt idx="927">
                  <c:v>45725.041666666664</c:v>
                </c:pt>
                <c:pt idx="928">
                  <c:v>45725.0625</c:v>
                </c:pt>
                <c:pt idx="929">
                  <c:v>45725.072916666664</c:v>
                </c:pt>
                <c:pt idx="930">
                  <c:v>45725.083333333328</c:v>
                </c:pt>
                <c:pt idx="931">
                  <c:v>45725.104166666664</c:v>
                </c:pt>
                <c:pt idx="932">
                  <c:v>45725.12222222222</c:v>
                </c:pt>
                <c:pt idx="933">
                  <c:v>45725.122916666667</c:v>
                </c:pt>
                <c:pt idx="934">
                  <c:v>45725.125</c:v>
                </c:pt>
                <c:pt idx="935">
                  <c:v>45725.145833333328</c:v>
                </c:pt>
                <c:pt idx="936">
                  <c:v>45725.151388888888</c:v>
                </c:pt>
                <c:pt idx="937">
                  <c:v>45725.166666666664</c:v>
                </c:pt>
                <c:pt idx="938">
                  <c:v>45725.1875</c:v>
                </c:pt>
                <c:pt idx="939">
                  <c:v>45725.197222222218</c:v>
                </c:pt>
                <c:pt idx="940">
                  <c:v>45725.208333333328</c:v>
                </c:pt>
                <c:pt idx="941">
                  <c:v>45725.217361111107</c:v>
                </c:pt>
                <c:pt idx="942">
                  <c:v>45725.229166666664</c:v>
                </c:pt>
                <c:pt idx="943">
                  <c:v>45725.25</c:v>
                </c:pt>
                <c:pt idx="944">
                  <c:v>45725.252777777772</c:v>
                </c:pt>
                <c:pt idx="945">
                  <c:v>45725.270833333328</c:v>
                </c:pt>
                <c:pt idx="946">
                  <c:v>45725.277777777774</c:v>
                </c:pt>
                <c:pt idx="947">
                  <c:v>45725.28125</c:v>
                </c:pt>
                <c:pt idx="948">
                  <c:v>45725.291666666664</c:v>
                </c:pt>
                <c:pt idx="949">
                  <c:v>45725.306944444441</c:v>
                </c:pt>
                <c:pt idx="950">
                  <c:v>45725.3125</c:v>
                </c:pt>
                <c:pt idx="951">
                  <c:v>45725.333333333328</c:v>
                </c:pt>
                <c:pt idx="952">
                  <c:v>45725.345833333333</c:v>
                </c:pt>
                <c:pt idx="953">
                  <c:v>45725.354166666664</c:v>
                </c:pt>
                <c:pt idx="954">
                  <c:v>45725.357638888883</c:v>
                </c:pt>
                <c:pt idx="955">
                  <c:v>45725.363194444442</c:v>
                </c:pt>
                <c:pt idx="956">
                  <c:v>45725.375</c:v>
                </c:pt>
                <c:pt idx="957">
                  <c:v>45725.386111111111</c:v>
                </c:pt>
                <c:pt idx="958">
                  <c:v>45725.388194444444</c:v>
                </c:pt>
                <c:pt idx="959">
                  <c:v>45725.395833333328</c:v>
                </c:pt>
                <c:pt idx="960">
                  <c:v>45725.416666666664</c:v>
                </c:pt>
                <c:pt idx="961">
                  <c:v>45725.431944444441</c:v>
                </c:pt>
                <c:pt idx="962">
                  <c:v>45725.4375</c:v>
                </c:pt>
                <c:pt idx="963">
                  <c:v>45725.439583333333</c:v>
                </c:pt>
                <c:pt idx="964">
                  <c:v>45725.458333333328</c:v>
                </c:pt>
                <c:pt idx="965">
                  <c:v>45725.466666666667</c:v>
                </c:pt>
                <c:pt idx="966">
                  <c:v>45725.479166666664</c:v>
                </c:pt>
                <c:pt idx="967">
                  <c:v>45725.5</c:v>
                </c:pt>
                <c:pt idx="968">
                  <c:v>45725.520833333328</c:v>
                </c:pt>
                <c:pt idx="969">
                  <c:v>45725.541666666664</c:v>
                </c:pt>
                <c:pt idx="970">
                  <c:v>45725.556944444441</c:v>
                </c:pt>
                <c:pt idx="971">
                  <c:v>45725.5625</c:v>
                </c:pt>
                <c:pt idx="972">
                  <c:v>45725.563194444439</c:v>
                </c:pt>
                <c:pt idx="973">
                  <c:v>45725.583333333328</c:v>
                </c:pt>
                <c:pt idx="974">
                  <c:v>45725.584027777775</c:v>
                </c:pt>
                <c:pt idx="975">
                  <c:v>45725.604166666664</c:v>
                </c:pt>
                <c:pt idx="976">
                  <c:v>45725.60555555555</c:v>
                </c:pt>
                <c:pt idx="977">
                  <c:v>45725.625</c:v>
                </c:pt>
                <c:pt idx="978">
                  <c:v>45725.645833333328</c:v>
                </c:pt>
                <c:pt idx="979">
                  <c:v>45725.666666666664</c:v>
                </c:pt>
                <c:pt idx="980">
                  <c:v>45725.672916666663</c:v>
                </c:pt>
                <c:pt idx="981">
                  <c:v>45725.6875</c:v>
                </c:pt>
                <c:pt idx="982">
                  <c:v>45725.708333333328</c:v>
                </c:pt>
                <c:pt idx="983">
                  <c:v>45725.729166666664</c:v>
                </c:pt>
                <c:pt idx="984">
                  <c:v>45725.748611111107</c:v>
                </c:pt>
                <c:pt idx="985">
                  <c:v>45725.75</c:v>
                </c:pt>
                <c:pt idx="986">
                  <c:v>45725.757638888885</c:v>
                </c:pt>
                <c:pt idx="987">
                  <c:v>45725.759722222218</c:v>
                </c:pt>
                <c:pt idx="988">
                  <c:v>45725.770833333328</c:v>
                </c:pt>
                <c:pt idx="989">
                  <c:v>45725.791666666664</c:v>
                </c:pt>
                <c:pt idx="990">
                  <c:v>45725.8125</c:v>
                </c:pt>
                <c:pt idx="991">
                  <c:v>45725.833333333328</c:v>
                </c:pt>
                <c:pt idx="992">
                  <c:v>45725.854166666664</c:v>
                </c:pt>
                <c:pt idx="993">
                  <c:v>45725.875</c:v>
                </c:pt>
                <c:pt idx="994">
                  <c:v>45725.895833333328</c:v>
                </c:pt>
                <c:pt idx="995">
                  <c:v>45725.916666666664</c:v>
                </c:pt>
                <c:pt idx="996">
                  <c:v>45725.9375</c:v>
                </c:pt>
                <c:pt idx="997">
                  <c:v>45725.958333333328</c:v>
                </c:pt>
                <c:pt idx="998">
                  <c:v>45725.979166666664</c:v>
                </c:pt>
                <c:pt idx="999">
                  <c:v>45726</c:v>
                </c:pt>
                <c:pt idx="1000">
                  <c:v>45726.020833333328</c:v>
                </c:pt>
                <c:pt idx="1001">
                  <c:v>45726.041666666664</c:v>
                </c:pt>
                <c:pt idx="1002">
                  <c:v>45726.0625</c:v>
                </c:pt>
                <c:pt idx="1003">
                  <c:v>45726.083333333328</c:v>
                </c:pt>
                <c:pt idx="1004">
                  <c:v>45726.104166666664</c:v>
                </c:pt>
                <c:pt idx="1005">
                  <c:v>45726.125</c:v>
                </c:pt>
                <c:pt idx="1006">
                  <c:v>45726.145833333328</c:v>
                </c:pt>
                <c:pt idx="1007">
                  <c:v>45726.166666666664</c:v>
                </c:pt>
                <c:pt idx="1008">
                  <c:v>45726.1875</c:v>
                </c:pt>
                <c:pt idx="1009">
                  <c:v>45726.208333333328</c:v>
                </c:pt>
                <c:pt idx="1010">
                  <c:v>45726.229166666664</c:v>
                </c:pt>
                <c:pt idx="1011">
                  <c:v>45726.25</c:v>
                </c:pt>
                <c:pt idx="1012">
                  <c:v>45726.270833333328</c:v>
                </c:pt>
                <c:pt idx="1013">
                  <c:v>45726.291666666664</c:v>
                </c:pt>
                <c:pt idx="1014">
                  <c:v>45726.3125</c:v>
                </c:pt>
                <c:pt idx="1015">
                  <c:v>45726.333333333328</c:v>
                </c:pt>
                <c:pt idx="1016">
                  <c:v>45726.354166666664</c:v>
                </c:pt>
                <c:pt idx="1017">
                  <c:v>45726.375</c:v>
                </c:pt>
                <c:pt idx="1018">
                  <c:v>45726.395833333328</c:v>
                </c:pt>
                <c:pt idx="1019">
                  <c:v>45726.416666666664</c:v>
                </c:pt>
                <c:pt idx="1020">
                  <c:v>45726.4375</c:v>
                </c:pt>
                <c:pt idx="1021">
                  <c:v>45726.458333333328</c:v>
                </c:pt>
                <c:pt idx="1022">
                  <c:v>45726.479166666664</c:v>
                </c:pt>
                <c:pt idx="1023">
                  <c:v>45726.5</c:v>
                </c:pt>
                <c:pt idx="1024">
                  <c:v>45726.520833333328</c:v>
                </c:pt>
                <c:pt idx="1025">
                  <c:v>45726.541666666664</c:v>
                </c:pt>
                <c:pt idx="1026">
                  <c:v>45726.5625</c:v>
                </c:pt>
                <c:pt idx="1027">
                  <c:v>45726.583333333328</c:v>
                </c:pt>
                <c:pt idx="1028">
                  <c:v>45726.604166666664</c:v>
                </c:pt>
                <c:pt idx="1029">
                  <c:v>45726.625</c:v>
                </c:pt>
                <c:pt idx="1030">
                  <c:v>45726.645833333328</c:v>
                </c:pt>
                <c:pt idx="1031">
                  <c:v>45726.666666666664</c:v>
                </c:pt>
                <c:pt idx="1032">
                  <c:v>45726.6875</c:v>
                </c:pt>
                <c:pt idx="1033">
                  <c:v>45726.708333333328</c:v>
                </c:pt>
                <c:pt idx="1034">
                  <c:v>45726.729166666664</c:v>
                </c:pt>
                <c:pt idx="1035">
                  <c:v>45726.75</c:v>
                </c:pt>
                <c:pt idx="1036">
                  <c:v>45726.770833333328</c:v>
                </c:pt>
                <c:pt idx="1037">
                  <c:v>45726.791666666664</c:v>
                </c:pt>
                <c:pt idx="1038">
                  <c:v>45726.8125</c:v>
                </c:pt>
                <c:pt idx="1039">
                  <c:v>45726.833333333328</c:v>
                </c:pt>
                <c:pt idx="1040">
                  <c:v>45726.854166666664</c:v>
                </c:pt>
                <c:pt idx="1041">
                  <c:v>45726.875</c:v>
                </c:pt>
                <c:pt idx="1042">
                  <c:v>45726.895833333328</c:v>
                </c:pt>
                <c:pt idx="1043">
                  <c:v>45726.916666666664</c:v>
                </c:pt>
                <c:pt idx="1044">
                  <c:v>45726.9375</c:v>
                </c:pt>
                <c:pt idx="1045">
                  <c:v>45726.958333333328</c:v>
                </c:pt>
                <c:pt idx="1046">
                  <c:v>45726.979166666664</c:v>
                </c:pt>
                <c:pt idx="1047">
                  <c:v>45727</c:v>
                </c:pt>
                <c:pt idx="1048">
                  <c:v>45727.020833333328</c:v>
                </c:pt>
                <c:pt idx="1049">
                  <c:v>45727.041666666664</c:v>
                </c:pt>
                <c:pt idx="1050">
                  <c:v>45727.0625</c:v>
                </c:pt>
                <c:pt idx="1051">
                  <c:v>45727.083333333328</c:v>
                </c:pt>
                <c:pt idx="1052">
                  <c:v>45727.104166666664</c:v>
                </c:pt>
                <c:pt idx="1053">
                  <c:v>45727.125</c:v>
                </c:pt>
                <c:pt idx="1054">
                  <c:v>45727.145833333328</c:v>
                </c:pt>
                <c:pt idx="1055">
                  <c:v>45727.166666666664</c:v>
                </c:pt>
                <c:pt idx="1056">
                  <c:v>45727.1875</c:v>
                </c:pt>
                <c:pt idx="1057">
                  <c:v>45727.208333333328</c:v>
                </c:pt>
                <c:pt idx="1058">
                  <c:v>45727.229166666664</c:v>
                </c:pt>
                <c:pt idx="1059">
                  <c:v>45727.25</c:v>
                </c:pt>
                <c:pt idx="1060">
                  <c:v>45727.270833333328</c:v>
                </c:pt>
                <c:pt idx="1061">
                  <c:v>45727.291666666664</c:v>
                </c:pt>
                <c:pt idx="1062">
                  <c:v>45727.3125</c:v>
                </c:pt>
                <c:pt idx="1063">
                  <c:v>45727.333333333328</c:v>
                </c:pt>
                <c:pt idx="1064">
                  <c:v>45727.354166666664</c:v>
                </c:pt>
                <c:pt idx="1065">
                  <c:v>45727.375</c:v>
                </c:pt>
                <c:pt idx="1066">
                  <c:v>45727.395833333328</c:v>
                </c:pt>
                <c:pt idx="1067">
                  <c:v>45727.416666666664</c:v>
                </c:pt>
                <c:pt idx="1068">
                  <c:v>45727.4375</c:v>
                </c:pt>
                <c:pt idx="1069">
                  <c:v>45727.458333333328</c:v>
                </c:pt>
                <c:pt idx="1070">
                  <c:v>45727.479166666664</c:v>
                </c:pt>
                <c:pt idx="1071">
                  <c:v>45727.5</c:v>
                </c:pt>
                <c:pt idx="1072">
                  <c:v>45727.520833333328</c:v>
                </c:pt>
                <c:pt idx="1073">
                  <c:v>45727.541666666664</c:v>
                </c:pt>
                <c:pt idx="1074">
                  <c:v>45727.5625</c:v>
                </c:pt>
                <c:pt idx="1075">
                  <c:v>45727.583333333328</c:v>
                </c:pt>
                <c:pt idx="1076">
                  <c:v>45727.604166666664</c:v>
                </c:pt>
                <c:pt idx="1077">
                  <c:v>45727.625</c:v>
                </c:pt>
                <c:pt idx="1078">
                  <c:v>45727.645833333328</c:v>
                </c:pt>
                <c:pt idx="1079">
                  <c:v>45727.666666666664</c:v>
                </c:pt>
                <c:pt idx="1080">
                  <c:v>45727.6875</c:v>
                </c:pt>
                <c:pt idx="1081">
                  <c:v>45727.708333333328</c:v>
                </c:pt>
                <c:pt idx="1082">
                  <c:v>45727.729166666664</c:v>
                </c:pt>
                <c:pt idx="1083">
                  <c:v>45727.75</c:v>
                </c:pt>
                <c:pt idx="1084">
                  <c:v>45727.770833333328</c:v>
                </c:pt>
                <c:pt idx="1085">
                  <c:v>45727.791666666664</c:v>
                </c:pt>
                <c:pt idx="1086">
                  <c:v>45727.8125</c:v>
                </c:pt>
                <c:pt idx="1087">
                  <c:v>45727.833333333328</c:v>
                </c:pt>
                <c:pt idx="1088">
                  <c:v>45727.854166666664</c:v>
                </c:pt>
                <c:pt idx="1089">
                  <c:v>45727.875</c:v>
                </c:pt>
                <c:pt idx="1090">
                  <c:v>45727.895833333328</c:v>
                </c:pt>
                <c:pt idx="1091">
                  <c:v>45727.916666666664</c:v>
                </c:pt>
                <c:pt idx="1092">
                  <c:v>45727.9375</c:v>
                </c:pt>
                <c:pt idx="1093">
                  <c:v>45727.958333333328</c:v>
                </c:pt>
                <c:pt idx="1094">
                  <c:v>45727.979166666664</c:v>
                </c:pt>
                <c:pt idx="1095">
                  <c:v>45728</c:v>
                </c:pt>
              </c:numCache>
            </c:numRef>
          </c:xVal>
          <c:yVal>
            <c:numRef>
              <c:f>HM01X_Data_040043_9999999910803!$S$2:$S$1097</c:f>
              <c:numCache>
                <c:formatCode>General</c:formatCode>
                <c:ptCount val="1096"/>
                <c:pt idx="0">
                  <c:v>1015.9</c:v>
                </c:pt>
                <c:pt idx="1">
                  <c:v>1015.7</c:v>
                </c:pt>
                <c:pt idx="2">
                  <c:v>1015.7</c:v>
                </c:pt>
                <c:pt idx="3">
                  <c:v>1015.8</c:v>
                </c:pt>
                <c:pt idx="4">
                  <c:v>1015.6</c:v>
                </c:pt>
                <c:pt idx="5">
                  <c:v>1015.5</c:v>
                </c:pt>
                <c:pt idx="6">
                  <c:v>1015.5</c:v>
                </c:pt>
                <c:pt idx="7">
                  <c:v>1015.4</c:v>
                </c:pt>
                <c:pt idx="8">
                  <c:v>1015.2</c:v>
                </c:pt>
                <c:pt idx="9">
                  <c:v>1015.2</c:v>
                </c:pt>
                <c:pt idx="10">
                  <c:v>1015.4</c:v>
                </c:pt>
                <c:pt idx="11">
                  <c:v>1015.4</c:v>
                </c:pt>
                <c:pt idx="12">
                  <c:v>1015.5</c:v>
                </c:pt>
                <c:pt idx="13">
                  <c:v>1015.6</c:v>
                </c:pt>
                <c:pt idx="14">
                  <c:v>1015.8</c:v>
                </c:pt>
                <c:pt idx="15">
                  <c:v>1016</c:v>
                </c:pt>
                <c:pt idx="16">
                  <c:v>1016.2</c:v>
                </c:pt>
                <c:pt idx="17">
                  <c:v>1016.6</c:v>
                </c:pt>
                <c:pt idx="18">
                  <c:v>1016.9</c:v>
                </c:pt>
                <c:pt idx="19">
                  <c:v>1017.3</c:v>
                </c:pt>
                <c:pt idx="20">
                  <c:v>1017.6</c:v>
                </c:pt>
                <c:pt idx="21">
                  <c:v>1017.9</c:v>
                </c:pt>
                <c:pt idx="22">
                  <c:v>1018</c:v>
                </c:pt>
                <c:pt idx="23">
                  <c:v>1018.2</c:v>
                </c:pt>
                <c:pt idx="24">
                  <c:v>1018.3</c:v>
                </c:pt>
                <c:pt idx="25">
                  <c:v>1018.3</c:v>
                </c:pt>
                <c:pt idx="26">
                  <c:v>1018.4</c:v>
                </c:pt>
                <c:pt idx="27">
                  <c:v>1018.2</c:v>
                </c:pt>
                <c:pt idx="28">
                  <c:v>1018.1</c:v>
                </c:pt>
                <c:pt idx="29">
                  <c:v>1017.8</c:v>
                </c:pt>
                <c:pt idx="30">
                  <c:v>1017.5</c:v>
                </c:pt>
                <c:pt idx="31">
                  <c:v>1017.3</c:v>
                </c:pt>
                <c:pt idx="32">
                  <c:v>1017.3</c:v>
                </c:pt>
                <c:pt idx="33">
                  <c:v>1017.2</c:v>
                </c:pt>
                <c:pt idx="34">
                  <c:v>1017.2</c:v>
                </c:pt>
                <c:pt idx="35">
                  <c:v>1017.2</c:v>
                </c:pt>
                <c:pt idx="36">
                  <c:v>1017.3</c:v>
                </c:pt>
                <c:pt idx="37">
                  <c:v>1017.4</c:v>
                </c:pt>
                <c:pt idx="38">
                  <c:v>1017.7</c:v>
                </c:pt>
                <c:pt idx="39">
                  <c:v>1017.9</c:v>
                </c:pt>
                <c:pt idx="40">
                  <c:v>1017.9</c:v>
                </c:pt>
                <c:pt idx="41">
                  <c:v>1018.1</c:v>
                </c:pt>
                <c:pt idx="42">
                  <c:v>1018.5</c:v>
                </c:pt>
                <c:pt idx="43">
                  <c:v>1018.3</c:v>
                </c:pt>
                <c:pt idx="44">
                  <c:v>1018.6</c:v>
                </c:pt>
                <c:pt idx="45">
                  <c:v>1018.7</c:v>
                </c:pt>
                <c:pt idx="46">
                  <c:v>1019.1</c:v>
                </c:pt>
                <c:pt idx="47">
                  <c:v>1019.4</c:v>
                </c:pt>
                <c:pt idx="48">
                  <c:v>1019.6</c:v>
                </c:pt>
                <c:pt idx="49">
                  <c:v>1019.6</c:v>
                </c:pt>
                <c:pt idx="50">
                  <c:v>1020.1</c:v>
                </c:pt>
                <c:pt idx="51">
                  <c:v>1020</c:v>
                </c:pt>
                <c:pt idx="52">
                  <c:v>1019.8</c:v>
                </c:pt>
                <c:pt idx="53">
                  <c:v>1019.7</c:v>
                </c:pt>
                <c:pt idx="54">
                  <c:v>1019.8</c:v>
                </c:pt>
                <c:pt idx="55">
                  <c:v>1019.6</c:v>
                </c:pt>
                <c:pt idx="56">
                  <c:v>1019.3</c:v>
                </c:pt>
                <c:pt idx="57">
                  <c:v>1019</c:v>
                </c:pt>
                <c:pt idx="58">
                  <c:v>1018.7</c:v>
                </c:pt>
                <c:pt idx="59">
                  <c:v>1018.6</c:v>
                </c:pt>
                <c:pt idx="60">
                  <c:v>1018.4</c:v>
                </c:pt>
                <c:pt idx="61">
                  <c:v>1018.4</c:v>
                </c:pt>
                <c:pt idx="62">
                  <c:v>1018.4</c:v>
                </c:pt>
                <c:pt idx="63">
                  <c:v>1018.3</c:v>
                </c:pt>
                <c:pt idx="64">
                  <c:v>1018.6</c:v>
                </c:pt>
                <c:pt idx="65">
                  <c:v>1018.8</c:v>
                </c:pt>
                <c:pt idx="66">
                  <c:v>1018.9</c:v>
                </c:pt>
                <c:pt idx="67">
                  <c:v>1019.1</c:v>
                </c:pt>
                <c:pt idx="68">
                  <c:v>1019.6</c:v>
                </c:pt>
                <c:pt idx="69">
                  <c:v>1019.7</c:v>
                </c:pt>
                <c:pt idx="70">
                  <c:v>1019.8</c:v>
                </c:pt>
                <c:pt idx="71">
                  <c:v>1019.8</c:v>
                </c:pt>
                <c:pt idx="72">
                  <c:v>1020.2</c:v>
                </c:pt>
                <c:pt idx="73">
                  <c:v>1020.4</c:v>
                </c:pt>
                <c:pt idx="74">
                  <c:v>1020.3</c:v>
                </c:pt>
                <c:pt idx="75">
                  <c:v>1020.5</c:v>
                </c:pt>
                <c:pt idx="76">
                  <c:v>1020.1</c:v>
                </c:pt>
                <c:pt idx="77">
                  <c:v>1020.1</c:v>
                </c:pt>
                <c:pt idx="78">
                  <c:v>1019.9</c:v>
                </c:pt>
                <c:pt idx="79">
                  <c:v>1019.7</c:v>
                </c:pt>
                <c:pt idx="80">
                  <c:v>1019.4</c:v>
                </c:pt>
                <c:pt idx="81">
                  <c:v>1019</c:v>
                </c:pt>
                <c:pt idx="82">
                  <c:v>1018.8</c:v>
                </c:pt>
                <c:pt idx="83">
                  <c:v>1018.6</c:v>
                </c:pt>
                <c:pt idx="84">
                  <c:v>1018.5</c:v>
                </c:pt>
                <c:pt idx="85">
                  <c:v>1018.5</c:v>
                </c:pt>
                <c:pt idx="86">
                  <c:v>1018.5</c:v>
                </c:pt>
                <c:pt idx="87">
                  <c:v>1018.7</c:v>
                </c:pt>
                <c:pt idx="88">
                  <c:v>1018.9</c:v>
                </c:pt>
                <c:pt idx="89">
                  <c:v>1019</c:v>
                </c:pt>
                <c:pt idx="90">
                  <c:v>1019.4</c:v>
                </c:pt>
                <c:pt idx="91">
                  <c:v>1019.7</c:v>
                </c:pt>
                <c:pt idx="92">
                  <c:v>1019.9</c:v>
                </c:pt>
                <c:pt idx="93">
                  <c:v>1020</c:v>
                </c:pt>
                <c:pt idx="94">
                  <c:v>1019.9</c:v>
                </c:pt>
                <c:pt idx="95">
                  <c:v>1020.3</c:v>
                </c:pt>
                <c:pt idx="96">
                  <c:v>1020.8</c:v>
                </c:pt>
                <c:pt idx="97">
                  <c:v>1020.9</c:v>
                </c:pt>
                <c:pt idx="98">
                  <c:v>1020.9</c:v>
                </c:pt>
                <c:pt idx="99">
                  <c:v>1020.7</c:v>
                </c:pt>
                <c:pt idx="100">
                  <c:v>1020.8</c:v>
                </c:pt>
                <c:pt idx="101">
                  <c:v>1020.5</c:v>
                </c:pt>
                <c:pt idx="102">
                  <c:v>1020.3</c:v>
                </c:pt>
                <c:pt idx="103">
                  <c:v>1020.2</c:v>
                </c:pt>
                <c:pt idx="104">
                  <c:v>1020.3</c:v>
                </c:pt>
                <c:pt idx="105">
                  <c:v>1019.7</c:v>
                </c:pt>
                <c:pt idx="106">
                  <c:v>1019.5</c:v>
                </c:pt>
                <c:pt idx="107">
                  <c:v>1019</c:v>
                </c:pt>
                <c:pt idx="108">
                  <c:v>1018.9</c:v>
                </c:pt>
                <c:pt idx="109">
                  <c:v>1018.6</c:v>
                </c:pt>
                <c:pt idx="110">
                  <c:v>1018.5</c:v>
                </c:pt>
                <c:pt idx="111">
                  <c:v>1018.2</c:v>
                </c:pt>
                <c:pt idx="112">
                  <c:v>1018.2</c:v>
                </c:pt>
                <c:pt idx="113">
                  <c:v>1018.4</c:v>
                </c:pt>
                <c:pt idx="114">
                  <c:v>1018.5</c:v>
                </c:pt>
                <c:pt idx="115">
                  <c:v>1018.6</c:v>
                </c:pt>
                <c:pt idx="116">
                  <c:v>1018.5</c:v>
                </c:pt>
                <c:pt idx="117">
                  <c:v>1018.6</c:v>
                </c:pt>
                <c:pt idx="118">
                  <c:v>1018.9</c:v>
                </c:pt>
                <c:pt idx="119">
                  <c:v>1018.6</c:v>
                </c:pt>
                <c:pt idx="120">
                  <c:v>1019.1</c:v>
                </c:pt>
                <c:pt idx="121">
                  <c:v>1019.4</c:v>
                </c:pt>
                <c:pt idx="122">
                  <c:v>1019.5</c:v>
                </c:pt>
                <c:pt idx="123">
                  <c:v>1019.4</c:v>
                </c:pt>
                <c:pt idx="124">
                  <c:v>1019.4</c:v>
                </c:pt>
                <c:pt idx="125">
                  <c:v>1019.3</c:v>
                </c:pt>
                <c:pt idx="126">
                  <c:v>1019.1</c:v>
                </c:pt>
                <c:pt idx="127">
                  <c:v>1019</c:v>
                </c:pt>
                <c:pt idx="128">
                  <c:v>1018.7</c:v>
                </c:pt>
                <c:pt idx="129">
                  <c:v>1018.5</c:v>
                </c:pt>
                <c:pt idx="130">
                  <c:v>1018.2</c:v>
                </c:pt>
                <c:pt idx="131">
                  <c:v>1018</c:v>
                </c:pt>
                <c:pt idx="132">
                  <c:v>1017.7</c:v>
                </c:pt>
                <c:pt idx="133">
                  <c:v>1017.3</c:v>
                </c:pt>
                <c:pt idx="134">
                  <c:v>1017</c:v>
                </c:pt>
                <c:pt idx="135">
                  <c:v>1016.8</c:v>
                </c:pt>
                <c:pt idx="136">
                  <c:v>1016.7</c:v>
                </c:pt>
                <c:pt idx="137">
                  <c:v>1016.9</c:v>
                </c:pt>
                <c:pt idx="138">
                  <c:v>1016.8</c:v>
                </c:pt>
                <c:pt idx="139">
                  <c:v>1017</c:v>
                </c:pt>
                <c:pt idx="140">
                  <c:v>1016.9</c:v>
                </c:pt>
                <c:pt idx="141">
                  <c:v>1017</c:v>
                </c:pt>
                <c:pt idx="142">
                  <c:v>1017.2</c:v>
                </c:pt>
                <c:pt idx="143">
                  <c:v>1017.3</c:v>
                </c:pt>
                <c:pt idx="144">
                  <c:v>1017.8</c:v>
                </c:pt>
                <c:pt idx="145">
                  <c:v>1017.9</c:v>
                </c:pt>
                <c:pt idx="146">
                  <c:v>1018.1</c:v>
                </c:pt>
                <c:pt idx="147">
                  <c:v>1018.4</c:v>
                </c:pt>
                <c:pt idx="148">
                  <c:v>1018.5</c:v>
                </c:pt>
                <c:pt idx="149">
                  <c:v>1018.6</c:v>
                </c:pt>
                <c:pt idx="150">
                  <c:v>1018.8</c:v>
                </c:pt>
                <c:pt idx="151">
                  <c:v>1018.6</c:v>
                </c:pt>
                <c:pt idx="152">
                  <c:v>1018.5</c:v>
                </c:pt>
                <c:pt idx="153">
                  <c:v>1018.2</c:v>
                </c:pt>
                <c:pt idx="154">
                  <c:v>1018.1</c:v>
                </c:pt>
                <c:pt idx="155">
                  <c:v>1017.8</c:v>
                </c:pt>
                <c:pt idx="156">
                  <c:v>1017.4</c:v>
                </c:pt>
                <c:pt idx="157">
                  <c:v>1017.1</c:v>
                </c:pt>
                <c:pt idx="158">
                  <c:v>1016.8</c:v>
                </c:pt>
                <c:pt idx="159">
                  <c:v>1016.5</c:v>
                </c:pt>
                <c:pt idx="160">
                  <c:v>1016.2</c:v>
                </c:pt>
                <c:pt idx="161">
                  <c:v>1016.1</c:v>
                </c:pt>
                <c:pt idx="162">
                  <c:v>1016.1</c:v>
                </c:pt>
                <c:pt idx="163">
                  <c:v>1016.2</c:v>
                </c:pt>
                <c:pt idx="164">
                  <c:v>1016.3</c:v>
                </c:pt>
                <c:pt idx="165">
                  <c:v>1016.2</c:v>
                </c:pt>
                <c:pt idx="166">
                  <c:v>1016.6</c:v>
                </c:pt>
                <c:pt idx="167">
                  <c:v>1016.8</c:v>
                </c:pt>
                <c:pt idx="168">
                  <c:v>1016.9</c:v>
                </c:pt>
                <c:pt idx="169">
                  <c:v>1017</c:v>
                </c:pt>
                <c:pt idx="170">
                  <c:v>1017.4</c:v>
                </c:pt>
                <c:pt idx="171">
                  <c:v>1017.8</c:v>
                </c:pt>
                <c:pt idx="172">
                  <c:v>1018</c:v>
                </c:pt>
                <c:pt idx="173">
                  <c:v>1017.9</c:v>
                </c:pt>
                <c:pt idx="174">
                  <c:v>1018.1</c:v>
                </c:pt>
                <c:pt idx="175">
                  <c:v>1017.7</c:v>
                </c:pt>
                <c:pt idx="176">
                  <c:v>1018.1</c:v>
                </c:pt>
                <c:pt idx="177">
                  <c:v>1017.5</c:v>
                </c:pt>
                <c:pt idx="178">
                  <c:v>1017.7</c:v>
                </c:pt>
                <c:pt idx="179">
                  <c:v>1017.8</c:v>
                </c:pt>
                <c:pt idx="180">
                  <c:v>1017.5</c:v>
                </c:pt>
                <c:pt idx="181">
                  <c:v>1016.4</c:v>
                </c:pt>
                <c:pt idx="182">
                  <c:v>1016.9</c:v>
                </c:pt>
                <c:pt idx="183">
                  <c:v>1016.6</c:v>
                </c:pt>
                <c:pt idx="184">
                  <c:v>1016.4</c:v>
                </c:pt>
                <c:pt idx="185">
                  <c:v>1016.3</c:v>
                </c:pt>
                <c:pt idx="186">
                  <c:v>1016.1</c:v>
                </c:pt>
                <c:pt idx="187">
                  <c:v>1016.1</c:v>
                </c:pt>
                <c:pt idx="188">
                  <c:v>1016.2</c:v>
                </c:pt>
                <c:pt idx="189">
                  <c:v>1017.4</c:v>
                </c:pt>
                <c:pt idx="190">
                  <c:v>1017.5</c:v>
                </c:pt>
                <c:pt idx="191">
                  <c:v>1017.9</c:v>
                </c:pt>
                <c:pt idx="192">
                  <c:v>1018.1</c:v>
                </c:pt>
                <c:pt idx="193">
                  <c:v>1018.3</c:v>
                </c:pt>
                <c:pt idx="194">
                  <c:v>1018.6</c:v>
                </c:pt>
                <c:pt idx="195">
                  <c:v>1018.8</c:v>
                </c:pt>
                <c:pt idx="196">
                  <c:v>1019</c:v>
                </c:pt>
                <c:pt idx="197">
                  <c:v>1018.8</c:v>
                </c:pt>
                <c:pt idx="198">
                  <c:v>1018.9</c:v>
                </c:pt>
                <c:pt idx="199">
                  <c:v>1018.7</c:v>
                </c:pt>
                <c:pt idx="200">
                  <c:v>1018.7</c:v>
                </c:pt>
                <c:pt idx="201">
                  <c:v>1018.4</c:v>
                </c:pt>
                <c:pt idx="202">
                  <c:v>1017.9</c:v>
                </c:pt>
                <c:pt idx="203">
                  <c:v>1017.5</c:v>
                </c:pt>
                <c:pt idx="204">
                  <c:v>1017.3</c:v>
                </c:pt>
                <c:pt idx="205">
                  <c:v>1017.1</c:v>
                </c:pt>
                <c:pt idx="206">
                  <c:v>1017.1</c:v>
                </c:pt>
                <c:pt idx="207">
                  <c:v>1017</c:v>
                </c:pt>
                <c:pt idx="208">
                  <c:v>1017.3</c:v>
                </c:pt>
                <c:pt idx="209">
                  <c:v>1017.6</c:v>
                </c:pt>
                <c:pt idx="210">
                  <c:v>1017.6</c:v>
                </c:pt>
                <c:pt idx="211">
                  <c:v>1017.8</c:v>
                </c:pt>
                <c:pt idx="212">
                  <c:v>1017.9</c:v>
                </c:pt>
                <c:pt idx="213">
                  <c:v>1018.1</c:v>
                </c:pt>
                <c:pt idx="214">
                  <c:v>1018.5</c:v>
                </c:pt>
                <c:pt idx="215">
                  <c:v>1018.9</c:v>
                </c:pt>
                <c:pt idx="216">
                  <c:v>1019</c:v>
                </c:pt>
                <c:pt idx="217">
                  <c:v>1019.2</c:v>
                </c:pt>
                <c:pt idx="218">
                  <c:v>1019.4</c:v>
                </c:pt>
                <c:pt idx="219">
                  <c:v>1019.4</c:v>
                </c:pt>
                <c:pt idx="220">
                  <c:v>1019.4</c:v>
                </c:pt>
                <c:pt idx="221">
                  <c:v>1019.3</c:v>
                </c:pt>
                <c:pt idx="222">
                  <c:v>1019</c:v>
                </c:pt>
                <c:pt idx="223">
                  <c:v>1018.8</c:v>
                </c:pt>
                <c:pt idx="224">
                  <c:v>1018.5</c:v>
                </c:pt>
                <c:pt idx="225">
                  <c:v>1018.2</c:v>
                </c:pt>
                <c:pt idx="226">
                  <c:v>1017.9</c:v>
                </c:pt>
                <c:pt idx="227">
                  <c:v>1017.6</c:v>
                </c:pt>
                <c:pt idx="228">
                  <c:v>1017.3</c:v>
                </c:pt>
                <c:pt idx="229">
                  <c:v>1017.3</c:v>
                </c:pt>
                <c:pt idx="230">
                  <c:v>1017.3</c:v>
                </c:pt>
                <c:pt idx="231">
                  <c:v>1017.4</c:v>
                </c:pt>
                <c:pt idx="232">
                  <c:v>1017.5</c:v>
                </c:pt>
                <c:pt idx="233">
                  <c:v>1017.8</c:v>
                </c:pt>
                <c:pt idx="234">
                  <c:v>1018</c:v>
                </c:pt>
                <c:pt idx="235">
                  <c:v>1018.2</c:v>
                </c:pt>
                <c:pt idx="236">
                  <c:v>1018.5</c:v>
                </c:pt>
                <c:pt idx="237">
                  <c:v>1018.9</c:v>
                </c:pt>
                <c:pt idx="238">
                  <c:v>1019.1</c:v>
                </c:pt>
                <c:pt idx="239">
                  <c:v>1019.3</c:v>
                </c:pt>
                <c:pt idx="240">
                  <c:v>1019.5</c:v>
                </c:pt>
                <c:pt idx="241">
                  <c:v>1019.7</c:v>
                </c:pt>
                <c:pt idx="242">
                  <c:v>1019.8</c:v>
                </c:pt>
                <c:pt idx="243">
                  <c:v>1019.6</c:v>
                </c:pt>
                <c:pt idx="244">
                  <c:v>1019.9</c:v>
                </c:pt>
                <c:pt idx="245">
                  <c:v>1019.9</c:v>
                </c:pt>
                <c:pt idx="246">
                  <c:v>1019.7</c:v>
                </c:pt>
                <c:pt idx="247">
                  <c:v>1019.8</c:v>
                </c:pt>
                <c:pt idx="248">
                  <c:v>1019.7</c:v>
                </c:pt>
                <c:pt idx="249">
                  <c:v>1019.4</c:v>
                </c:pt>
                <c:pt idx="250">
                  <c:v>1019.2</c:v>
                </c:pt>
                <c:pt idx="251">
                  <c:v>1019</c:v>
                </c:pt>
                <c:pt idx="252">
                  <c:v>1018.6</c:v>
                </c:pt>
                <c:pt idx="253">
                  <c:v>1018.4</c:v>
                </c:pt>
                <c:pt idx="254">
                  <c:v>1018.2</c:v>
                </c:pt>
                <c:pt idx="255">
                  <c:v>1018.1</c:v>
                </c:pt>
                <c:pt idx="256">
                  <c:v>1018.1</c:v>
                </c:pt>
                <c:pt idx="257">
                  <c:v>1017.9</c:v>
                </c:pt>
                <c:pt idx="258">
                  <c:v>1017.7</c:v>
                </c:pt>
                <c:pt idx="259">
                  <c:v>1017.7</c:v>
                </c:pt>
                <c:pt idx="260">
                  <c:v>1017.8</c:v>
                </c:pt>
                <c:pt idx="261">
                  <c:v>1017.3</c:v>
                </c:pt>
                <c:pt idx="262">
                  <c:v>1017.7</c:v>
                </c:pt>
                <c:pt idx="263">
                  <c:v>1018.2</c:v>
                </c:pt>
                <c:pt idx="264">
                  <c:v>1018.3</c:v>
                </c:pt>
                <c:pt idx="265">
                  <c:v>1018.5</c:v>
                </c:pt>
                <c:pt idx="266">
                  <c:v>1018.9</c:v>
                </c:pt>
                <c:pt idx="267">
                  <c:v>1018.9</c:v>
                </c:pt>
                <c:pt idx="268">
                  <c:v>1019.1</c:v>
                </c:pt>
                <c:pt idx="269">
                  <c:v>1019.4</c:v>
                </c:pt>
                <c:pt idx="270">
                  <c:v>1019.7</c:v>
                </c:pt>
                <c:pt idx="271">
                  <c:v>1019.7</c:v>
                </c:pt>
                <c:pt idx="272">
                  <c:v>1019.6</c:v>
                </c:pt>
                <c:pt idx="273">
                  <c:v>1019.3</c:v>
                </c:pt>
                <c:pt idx="274">
                  <c:v>1019.1</c:v>
                </c:pt>
                <c:pt idx="275">
                  <c:v>1018.9</c:v>
                </c:pt>
                <c:pt idx="276">
                  <c:v>1018.7</c:v>
                </c:pt>
                <c:pt idx="277">
                  <c:v>1018.2</c:v>
                </c:pt>
                <c:pt idx="278">
                  <c:v>1017.9</c:v>
                </c:pt>
                <c:pt idx="279">
                  <c:v>1017.7</c:v>
                </c:pt>
                <c:pt idx="280">
                  <c:v>1017.4</c:v>
                </c:pt>
                <c:pt idx="281">
                  <c:v>1017.1</c:v>
                </c:pt>
                <c:pt idx="282">
                  <c:v>1017.1</c:v>
                </c:pt>
                <c:pt idx="283">
                  <c:v>1017.1</c:v>
                </c:pt>
                <c:pt idx="284">
                  <c:v>1017.1</c:v>
                </c:pt>
                <c:pt idx="285">
                  <c:v>1017.3</c:v>
                </c:pt>
                <c:pt idx="286">
                  <c:v>1017.6</c:v>
                </c:pt>
                <c:pt idx="287">
                  <c:v>1017.9</c:v>
                </c:pt>
                <c:pt idx="288">
                  <c:v>1018.1</c:v>
                </c:pt>
                <c:pt idx="289">
                  <c:v>1018.3</c:v>
                </c:pt>
                <c:pt idx="290">
                  <c:v>1018.5</c:v>
                </c:pt>
                <c:pt idx="291">
                  <c:v>1018.9</c:v>
                </c:pt>
                <c:pt idx="292">
                  <c:v>1019</c:v>
                </c:pt>
                <c:pt idx="293">
                  <c:v>1019.5</c:v>
                </c:pt>
                <c:pt idx="294">
                  <c:v>1019.5</c:v>
                </c:pt>
                <c:pt idx="295">
                  <c:v>1019.5</c:v>
                </c:pt>
                <c:pt idx="296">
                  <c:v>1019.2</c:v>
                </c:pt>
                <c:pt idx="297">
                  <c:v>1018.9</c:v>
                </c:pt>
                <c:pt idx="298">
                  <c:v>1018.7</c:v>
                </c:pt>
                <c:pt idx="299">
                  <c:v>1018.5</c:v>
                </c:pt>
                <c:pt idx="300">
                  <c:v>1018.1</c:v>
                </c:pt>
                <c:pt idx="301">
                  <c:v>1017.8</c:v>
                </c:pt>
                <c:pt idx="302">
                  <c:v>1017.6</c:v>
                </c:pt>
                <c:pt idx="303">
                  <c:v>1017.4</c:v>
                </c:pt>
                <c:pt idx="304">
                  <c:v>1017.1</c:v>
                </c:pt>
                <c:pt idx="305">
                  <c:v>1016.9</c:v>
                </c:pt>
                <c:pt idx="306">
                  <c:v>1016.7</c:v>
                </c:pt>
                <c:pt idx="307">
                  <c:v>1016.4</c:v>
                </c:pt>
                <c:pt idx="308">
                  <c:v>1016.5</c:v>
                </c:pt>
                <c:pt idx="309">
                  <c:v>1016.5</c:v>
                </c:pt>
                <c:pt idx="310">
                  <c:v>1016.6</c:v>
                </c:pt>
                <c:pt idx="311">
                  <c:v>1016.5</c:v>
                </c:pt>
                <c:pt idx="312">
                  <c:v>1016.9</c:v>
                </c:pt>
                <c:pt idx="313">
                  <c:v>1017.2</c:v>
                </c:pt>
                <c:pt idx="314">
                  <c:v>1017.5</c:v>
                </c:pt>
                <c:pt idx="315">
                  <c:v>1017.6</c:v>
                </c:pt>
                <c:pt idx="316">
                  <c:v>1017.7</c:v>
                </c:pt>
                <c:pt idx="317">
                  <c:v>1017.8</c:v>
                </c:pt>
                <c:pt idx="318">
                  <c:v>1017.8</c:v>
                </c:pt>
                <c:pt idx="319">
                  <c:v>1017.7</c:v>
                </c:pt>
                <c:pt idx="320">
                  <c:v>1017.5</c:v>
                </c:pt>
                <c:pt idx="321">
                  <c:v>1017.1</c:v>
                </c:pt>
                <c:pt idx="322">
                  <c:v>1016.8</c:v>
                </c:pt>
                <c:pt idx="323">
                  <c:v>1016.8</c:v>
                </c:pt>
                <c:pt idx="324">
                  <c:v>1016.6</c:v>
                </c:pt>
                <c:pt idx="325">
                  <c:v>1016.2</c:v>
                </c:pt>
                <c:pt idx="326">
                  <c:v>1015.7</c:v>
                </c:pt>
                <c:pt idx="327">
                  <c:v>1015.3</c:v>
                </c:pt>
                <c:pt idx="328">
                  <c:v>1015</c:v>
                </c:pt>
                <c:pt idx="329">
                  <c:v>1014.7</c:v>
                </c:pt>
                <c:pt idx="330">
                  <c:v>1014.5</c:v>
                </c:pt>
                <c:pt idx="331">
                  <c:v>1014.6</c:v>
                </c:pt>
                <c:pt idx="332">
                  <c:v>1015</c:v>
                </c:pt>
                <c:pt idx="333">
                  <c:v>1015.2</c:v>
                </c:pt>
                <c:pt idx="334">
                  <c:v>1015.5</c:v>
                </c:pt>
                <c:pt idx="335">
                  <c:v>1015.5</c:v>
                </c:pt>
                <c:pt idx="336">
                  <c:v>1015.8</c:v>
                </c:pt>
                <c:pt idx="337">
                  <c:v>1016.1</c:v>
                </c:pt>
                <c:pt idx="338">
                  <c:v>1016.2</c:v>
                </c:pt>
                <c:pt idx="339">
                  <c:v>1016.4</c:v>
                </c:pt>
                <c:pt idx="340">
                  <c:v>1016.9</c:v>
                </c:pt>
                <c:pt idx="341">
                  <c:v>1017.1</c:v>
                </c:pt>
                <c:pt idx="342">
                  <c:v>1017.3</c:v>
                </c:pt>
                <c:pt idx="343">
                  <c:v>1017.4</c:v>
                </c:pt>
                <c:pt idx="344">
                  <c:v>1017.4</c:v>
                </c:pt>
                <c:pt idx="345">
                  <c:v>1017.2</c:v>
                </c:pt>
                <c:pt idx="346">
                  <c:v>1017.1</c:v>
                </c:pt>
                <c:pt idx="347">
                  <c:v>1016.9</c:v>
                </c:pt>
                <c:pt idx="348">
                  <c:v>1016.7</c:v>
                </c:pt>
                <c:pt idx="349">
                  <c:v>1016.5</c:v>
                </c:pt>
                <c:pt idx="350">
                  <c:v>1016.2</c:v>
                </c:pt>
                <c:pt idx="351">
                  <c:v>1015.9</c:v>
                </c:pt>
                <c:pt idx="352">
                  <c:v>1015.5</c:v>
                </c:pt>
                <c:pt idx="353">
                  <c:v>1015.3</c:v>
                </c:pt>
                <c:pt idx="354">
                  <c:v>1015.2</c:v>
                </c:pt>
                <c:pt idx="355">
                  <c:v>1015.2</c:v>
                </c:pt>
                <c:pt idx="356">
                  <c:v>1015.2</c:v>
                </c:pt>
                <c:pt idx="357">
                  <c:v>1015.3</c:v>
                </c:pt>
                <c:pt idx="358">
                  <c:v>1015.6</c:v>
                </c:pt>
                <c:pt idx="359">
                  <c:v>1015.9</c:v>
                </c:pt>
                <c:pt idx="360">
                  <c:v>1016.1</c:v>
                </c:pt>
                <c:pt idx="361">
                  <c:v>1016.5</c:v>
                </c:pt>
                <c:pt idx="362">
                  <c:v>1016.7</c:v>
                </c:pt>
                <c:pt idx="363">
                  <c:v>1016.9</c:v>
                </c:pt>
                <c:pt idx="364">
                  <c:v>1016.9</c:v>
                </c:pt>
                <c:pt idx="365">
                  <c:v>1016.8</c:v>
                </c:pt>
                <c:pt idx="366">
                  <c:v>1016.8</c:v>
                </c:pt>
                <c:pt idx="367">
                  <c:v>1016.7</c:v>
                </c:pt>
                <c:pt idx="368">
                  <c:v>1016.7</c:v>
                </c:pt>
                <c:pt idx="369">
                  <c:v>1016.4</c:v>
                </c:pt>
                <c:pt idx="370">
                  <c:v>1016.4</c:v>
                </c:pt>
                <c:pt idx="371">
                  <c:v>1016.2</c:v>
                </c:pt>
                <c:pt idx="372">
                  <c:v>1016.1</c:v>
                </c:pt>
                <c:pt idx="373">
                  <c:v>1015.7</c:v>
                </c:pt>
                <c:pt idx="374">
                  <c:v>1015.4</c:v>
                </c:pt>
                <c:pt idx="375">
                  <c:v>1015</c:v>
                </c:pt>
                <c:pt idx="376">
                  <c:v>1014.4</c:v>
                </c:pt>
                <c:pt idx="377">
                  <c:v>1014.3</c:v>
                </c:pt>
                <c:pt idx="378">
                  <c:v>1014.3</c:v>
                </c:pt>
                <c:pt idx="379">
                  <c:v>1014.2</c:v>
                </c:pt>
                <c:pt idx="380">
                  <c:v>1014.4</c:v>
                </c:pt>
                <c:pt idx="381">
                  <c:v>1014.5</c:v>
                </c:pt>
                <c:pt idx="382">
                  <c:v>1014.5</c:v>
                </c:pt>
                <c:pt idx="383">
                  <c:v>1015</c:v>
                </c:pt>
                <c:pt idx="384">
                  <c:v>1015.2</c:v>
                </c:pt>
                <c:pt idx="385">
                  <c:v>1015.4</c:v>
                </c:pt>
                <c:pt idx="386">
                  <c:v>1015.6</c:v>
                </c:pt>
                <c:pt idx="387">
                  <c:v>1015.8</c:v>
                </c:pt>
                <c:pt idx="388">
                  <c:v>1016</c:v>
                </c:pt>
                <c:pt idx="389">
                  <c:v>1016.5</c:v>
                </c:pt>
                <c:pt idx="390">
                  <c:v>1016.5</c:v>
                </c:pt>
                <c:pt idx="391">
                  <c:v>1016.4</c:v>
                </c:pt>
                <c:pt idx="392">
                  <c:v>1016.2</c:v>
                </c:pt>
                <c:pt idx="393">
                  <c:v>1015.9</c:v>
                </c:pt>
                <c:pt idx="394">
                  <c:v>1015.4</c:v>
                </c:pt>
                <c:pt idx="395">
                  <c:v>1015.1</c:v>
                </c:pt>
                <c:pt idx="396">
                  <c:v>1014.5</c:v>
                </c:pt>
                <c:pt idx="397">
                  <c:v>1014.3</c:v>
                </c:pt>
                <c:pt idx="398">
                  <c:v>1013.8</c:v>
                </c:pt>
                <c:pt idx="399">
                  <c:v>1013.6</c:v>
                </c:pt>
                <c:pt idx="400">
                  <c:v>1013.6</c:v>
                </c:pt>
                <c:pt idx="401">
                  <c:v>1013.3</c:v>
                </c:pt>
                <c:pt idx="402">
                  <c:v>1013.3</c:v>
                </c:pt>
                <c:pt idx="403">
                  <c:v>1013.2</c:v>
                </c:pt>
                <c:pt idx="404">
                  <c:v>1013.4</c:v>
                </c:pt>
                <c:pt idx="405">
                  <c:v>1013.6</c:v>
                </c:pt>
                <c:pt idx="406">
                  <c:v>1013.8</c:v>
                </c:pt>
                <c:pt idx="407">
                  <c:v>1014</c:v>
                </c:pt>
                <c:pt idx="408">
                  <c:v>1014.2</c:v>
                </c:pt>
                <c:pt idx="409">
                  <c:v>1014.2</c:v>
                </c:pt>
                <c:pt idx="410">
                  <c:v>1014.5</c:v>
                </c:pt>
                <c:pt idx="411">
                  <c:v>1014.7</c:v>
                </c:pt>
                <c:pt idx="412">
                  <c:v>1014.7</c:v>
                </c:pt>
                <c:pt idx="413">
                  <c:v>1014.7</c:v>
                </c:pt>
                <c:pt idx="414">
                  <c:v>1014.6</c:v>
                </c:pt>
                <c:pt idx="415">
                  <c:v>1014.5</c:v>
                </c:pt>
                <c:pt idx="416">
                  <c:v>1014.6</c:v>
                </c:pt>
                <c:pt idx="417">
                  <c:v>1014.3</c:v>
                </c:pt>
                <c:pt idx="418">
                  <c:v>1013.9</c:v>
                </c:pt>
                <c:pt idx="419">
                  <c:v>1014</c:v>
                </c:pt>
                <c:pt idx="420">
                  <c:v>1013.7</c:v>
                </c:pt>
                <c:pt idx="421">
                  <c:v>1013.4</c:v>
                </c:pt>
                <c:pt idx="422">
                  <c:v>1013</c:v>
                </c:pt>
                <c:pt idx="423">
                  <c:v>1012.8</c:v>
                </c:pt>
                <c:pt idx="424">
                  <c:v>1012.5</c:v>
                </c:pt>
                <c:pt idx="425">
                  <c:v>1012.3</c:v>
                </c:pt>
                <c:pt idx="426">
                  <c:v>1012.2</c:v>
                </c:pt>
                <c:pt idx="427">
                  <c:v>1012.1</c:v>
                </c:pt>
                <c:pt idx="428">
                  <c:v>1012.1</c:v>
                </c:pt>
                <c:pt idx="429">
                  <c:v>1012.3</c:v>
                </c:pt>
                <c:pt idx="430">
                  <c:v>1012.3</c:v>
                </c:pt>
                <c:pt idx="431">
                  <c:v>1012.4</c:v>
                </c:pt>
                <c:pt idx="432">
                  <c:v>1013</c:v>
                </c:pt>
                <c:pt idx="433">
                  <c:v>1013.1</c:v>
                </c:pt>
                <c:pt idx="434">
                  <c:v>1013.1</c:v>
                </c:pt>
                <c:pt idx="435">
                  <c:v>1013.3</c:v>
                </c:pt>
                <c:pt idx="436">
                  <c:v>1013.6</c:v>
                </c:pt>
                <c:pt idx="437">
                  <c:v>1013.6</c:v>
                </c:pt>
                <c:pt idx="438">
                  <c:v>1013.5</c:v>
                </c:pt>
                <c:pt idx="439">
                  <c:v>1013.8</c:v>
                </c:pt>
                <c:pt idx="440">
                  <c:v>1013.4</c:v>
                </c:pt>
                <c:pt idx="441">
                  <c:v>1013.2</c:v>
                </c:pt>
                <c:pt idx="442">
                  <c:v>1012.9</c:v>
                </c:pt>
                <c:pt idx="443">
                  <c:v>1012.9</c:v>
                </c:pt>
                <c:pt idx="444">
                  <c:v>1012.8</c:v>
                </c:pt>
                <c:pt idx="445">
                  <c:v>1012.4</c:v>
                </c:pt>
                <c:pt idx="446">
                  <c:v>1012.3</c:v>
                </c:pt>
                <c:pt idx="447">
                  <c:v>1012.1</c:v>
                </c:pt>
                <c:pt idx="448">
                  <c:v>1011.9</c:v>
                </c:pt>
                <c:pt idx="449">
                  <c:v>1011.5</c:v>
                </c:pt>
                <c:pt idx="450">
                  <c:v>1011.6</c:v>
                </c:pt>
                <c:pt idx="451">
                  <c:v>1011.5</c:v>
                </c:pt>
                <c:pt idx="452">
                  <c:v>1011.5</c:v>
                </c:pt>
                <c:pt idx="453">
                  <c:v>1011.8</c:v>
                </c:pt>
                <c:pt idx="454">
                  <c:v>1011.4</c:v>
                </c:pt>
                <c:pt idx="455">
                  <c:v>1011.5</c:v>
                </c:pt>
                <c:pt idx="456">
                  <c:v>1011.8</c:v>
                </c:pt>
                <c:pt idx="457">
                  <c:v>1012</c:v>
                </c:pt>
                <c:pt idx="458">
                  <c:v>1012.2</c:v>
                </c:pt>
                <c:pt idx="459">
                  <c:v>1012.3</c:v>
                </c:pt>
                <c:pt idx="460">
                  <c:v>1012.4</c:v>
                </c:pt>
                <c:pt idx="461">
                  <c:v>1012.4</c:v>
                </c:pt>
                <c:pt idx="462">
                  <c:v>1012.2</c:v>
                </c:pt>
                <c:pt idx="463">
                  <c:v>1012.3</c:v>
                </c:pt>
                <c:pt idx="464">
                  <c:v>1012.2</c:v>
                </c:pt>
                <c:pt idx="465">
                  <c:v>1012.1</c:v>
                </c:pt>
                <c:pt idx="466">
                  <c:v>1012</c:v>
                </c:pt>
                <c:pt idx="467">
                  <c:v>1011.8</c:v>
                </c:pt>
                <c:pt idx="468">
                  <c:v>1011.3</c:v>
                </c:pt>
                <c:pt idx="469">
                  <c:v>1010.6</c:v>
                </c:pt>
                <c:pt idx="470">
                  <c:v>1010.2</c:v>
                </c:pt>
                <c:pt idx="471">
                  <c:v>1009.8</c:v>
                </c:pt>
                <c:pt idx="472">
                  <c:v>1009.5</c:v>
                </c:pt>
                <c:pt idx="473">
                  <c:v>1009.2</c:v>
                </c:pt>
                <c:pt idx="474">
                  <c:v>1009</c:v>
                </c:pt>
                <c:pt idx="475">
                  <c:v>1009</c:v>
                </c:pt>
                <c:pt idx="476">
                  <c:v>1008.9</c:v>
                </c:pt>
                <c:pt idx="477">
                  <c:v>1009.1</c:v>
                </c:pt>
                <c:pt idx="478">
                  <c:v>1009.6</c:v>
                </c:pt>
                <c:pt idx="479">
                  <c:v>1009.8</c:v>
                </c:pt>
                <c:pt idx="480">
                  <c:v>1010.1</c:v>
                </c:pt>
                <c:pt idx="481">
                  <c:v>1010.1</c:v>
                </c:pt>
                <c:pt idx="482">
                  <c:v>1010.1</c:v>
                </c:pt>
                <c:pt idx="483">
                  <c:v>1010.2</c:v>
                </c:pt>
                <c:pt idx="484">
                  <c:v>1010.1</c:v>
                </c:pt>
                <c:pt idx="485">
                  <c:v>1010</c:v>
                </c:pt>
                <c:pt idx="486">
                  <c:v>1010</c:v>
                </c:pt>
                <c:pt idx="487">
                  <c:v>1009.5</c:v>
                </c:pt>
                <c:pt idx="488">
                  <c:v>1009.1</c:v>
                </c:pt>
                <c:pt idx="489">
                  <c:v>1009.3</c:v>
                </c:pt>
                <c:pt idx="490">
                  <c:v>1009.3</c:v>
                </c:pt>
                <c:pt idx="491">
                  <c:v>1008.7</c:v>
                </c:pt>
                <c:pt idx="492">
                  <c:v>1008.6</c:v>
                </c:pt>
                <c:pt idx="493">
                  <c:v>1008.1</c:v>
                </c:pt>
                <c:pt idx="494">
                  <c:v>1008.2</c:v>
                </c:pt>
                <c:pt idx="495">
                  <c:v>1008</c:v>
                </c:pt>
                <c:pt idx="496">
                  <c:v>1007.7</c:v>
                </c:pt>
                <c:pt idx="497">
                  <c:v>1007.3</c:v>
                </c:pt>
                <c:pt idx="498">
                  <c:v>1007.2</c:v>
                </c:pt>
                <c:pt idx="499">
                  <c:v>1006.9</c:v>
                </c:pt>
                <c:pt idx="500">
                  <c:v>1007.3</c:v>
                </c:pt>
                <c:pt idx="501">
                  <c:v>1006.9</c:v>
                </c:pt>
                <c:pt idx="502">
                  <c:v>1007</c:v>
                </c:pt>
                <c:pt idx="503">
                  <c:v>1007.3</c:v>
                </c:pt>
                <c:pt idx="504">
                  <c:v>1007.3</c:v>
                </c:pt>
                <c:pt idx="505">
                  <c:v>1007.4</c:v>
                </c:pt>
                <c:pt idx="506">
                  <c:v>1007.7</c:v>
                </c:pt>
                <c:pt idx="507">
                  <c:v>1007.8</c:v>
                </c:pt>
                <c:pt idx="508">
                  <c:v>1007.9</c:v>
                </c:pt>
                <c:pt idx="509">
                  <c:v>1008.1</c:v>
                </c:pt>
                <c:pt idx="510">
                  <c:v>1007.9</c:v>
                </c:pt>
                <c:pt idx="511">
                  <c:v>1008</c:v>
                </c:pt>
                <c:pt idx="512">
                  <c:v>1007.9</c:v>
                </c:pt>
                <c:pt idx="513">
                  <c:v>1008</c:v>
                </c:pt>
                <c:pt idx="514">
                  <c:v>1007.7</c:v>
                </c:pt>
                <c:pt idx="515">
                  <c:v>1007.3</c:v>
                </c:pt>
                <c:pt idx="516">
                  <c:v>1007.4</c:v>
                </c:pt>
                <c:pt idx="517">
                  <c:v>1007.1</c:v>
                </c:pt>
                <c:pt idx="518">
                  <c:v>1007.3</c:v>
                </c:pt>
                <c:pt idx="519">
                  <c:v>1007.2</c:v>
                </c:pt>
                <c:pt idx="520">
                  <c:v>1007</c:v>
                </c:pt>
                <c:pt idx="521">
                  <c:v>1006.9</c:v>
                </c:pt>
                <c:pt idx="522">
                  <c:v>1007.2</c:v>
                </c:pt>
                <c:pt idx="523">
                  <c:v>1006.9</c:v>
                </c:pt>
                <c:pt idx="524">
                  <c:v>1006.7</c:v>
                </c:pt>
                <c:pt idx="525">
                  <c:v>1006.8</c:v>
                </c:pt>
                <c:pt idx="526">
                  <c:v>1006.6</c:v>
                </c:pt>
                <c:pt idx="527">
                  <c:v>1006.2</c:v>
                </c:pt>
                <c:pt idx="528">
                  <c:v>1005.5</c:v>
                </c:pt>
                <c:pt idx="529">
                  <c:v>1005.5</c:v>
                </c:pt>
                <c:pt idx="530">
                  <c:v>1005.7</c:v>
                </c:pt>
                <c:pt idx="531">
                  <c:v>1005.6</c:v>
                </c:pt>
                <c:pt idx="532">
                  <c:v>1005.5</c:v>
                </c:pt>
                <c:pt idx="533">
                  <c:v>1005.3</c:v>
                </c:pt>
                <c:pt idx="534">
                  <c:v>1005.5</c:v>
                </c:pt>
                <c:pt idx="535">
                  <c:v>1005.3</c:v>
                </c:pt>
                <c:pt idx="536">
                  <c:v>1005</c:v>
                </c:pt>
                <c:pt idx="537">
                  <c:v>1005.1</c:v>
                </c:pt>
                <c:pt idx="538">
                  <c:v>1005.1</c:v>
                </c:pt>
                <c:pt idx="539">
                  <c:v>1005.7</c:v>
                </c:pt>
                <c:pt idx="540">
                  <c:v>1005.4</c:v>
                </c:pt>
                <c:pt idx="541">
                  <c:v>1005.4</c:v>
                </c:pt>
                <c:pt idx="542">
                  <c:v>1005.8</c:v>
                </c:pt>
                <c:pt idx="543">
                  <c:v>1005.9</c:v>
                </c:pt>
                <c:pt idx="544">
                  <c:v>1005.8</c:v>
                </c:pt>
                <c:pt idx="545">
                  <c:v>1006.4</c:v>
                </c:pt>
                <c:pt idx="546">
                  <c:v>1006.5</c:v>
                </c:pt>
                <c:pt idx="547">
                  <c:v>1006.7</c:v>
                </c:pt>
                <c:pt idx="548">
                  <c:v>1006.9</c:v>
                </c:pt>
                <c:pt idx="549">
                  <c:v>1006.6</c:v>
                </c:pt>
                <c:pt idx="550">
                  <c:v>1006.8</c:v>
                </c:pt>
                <c:pt idx="551">
                  <c:v>1006.4</c:v>
                </c:pt>
                <c:pt idx="552">
                  <c:v>1007</c:v>
                </c:pt>
                <c:pt idx="553">
                  <c:v>1007.1</c:v>
                </c:pt>
                <c:pt idx="554">
                  <c:v>1007.1</c:v>
                </c:pt>
                <c:pt idx="555">
                  <c:v>1007.2</c:v>
                </c:pt>
                <c:pt idx="556">
                  <c:v>1007.2</c:v>
                </c:pt>
                <c:pt idx="557">
                  <c:v>1007.2</c:v>
                </c:pt>
                <c:pt idx="558">
                  <c:v>1006.9</c:v>
                </c:pt>
                <c:pt idx="559">
                  <c:v>1006.5</c:v>
                </c:pt>
                <c:pt idx="560">
                  <c:v>1006.8</c:v>
                </c:pt>
                <c:pt idx="561">
                  <c:v>1006.8</c:v>
                </c:pt>
                <c:pt idx="562">
                  <c:v>1006.9</c:v>
                </c:pt>
                <c:pt idx="563">
                  <c:v>1006.8</c:v>
                </c:pt>
                <c:pt idx="564">
                  <c:v>1006.3</c:v>
                </c:pt>
                <c:pt idx="565">
                  <c:v>1006.6</c:v>
                </c:pt>
                <c:pt idx="566">
                  <c:v>1006.5</c:v>
                </c:pt>
                <c:pt idx="567">
                  <c:v>1006.5</c:v>
                </c:pt>
                <c:pt idx="568">
                  <c:v>1006.4</c:v>
                </c:pt>
                <c:pt idx="569">
                  <c:v>1006.5</c:v>
                </c:pt>
                <c:pt idx="570">
                  <c:v>1006.4</c:v>
                </c:pt>
                <c:pt idx="571">
                  <c:v>1006.7</c:v>
                </c:pt>
                <c:pt idx="572">
                  <c:v>1006.6</c:v>
                </c:pt>
                <c:pt idx="573">
                  <c:v>1006.6</c:v>
                </c:pt>
                <c:pt idx="574">
                  <c:v>1006.6</c:v>
                </c:pt>
                <c:pt idx="575">
                  <c:v>1006.5</c:v>
                </c:pt>
                <c:pt idx="576">
                  <c:v>1006.7</c:v>
                </c:pt>
                <c:pt idx="577">
                  <c:v>1006.7</c:v>
                </c:pt>
                <c:pt idx="578">
                  <c:v>1007</c:v>
                </c:pt>
                <c:pt idx="579">
                  <c:v>1007.1</c:v>
                </c:pt>
                <c:pt idx="580">
                  <c:v>1006.9</c:v>
                </c:pt>
                <c:pt idx="581">
                  <c:v>1007.8</c:v>
                </c:pt>
                <c:pt idx="582">
                  <c:v>1008.5</c:v>
                </c:pt>
                <c:pt idx="583">
                  <c:v>1008.7</c:v>
                </c:pt>
                <c:pt idx="584">
                  <c:v>1008.8</c:v>
                </c:pt>
                <c:pt idx="585">
                  <c:v>1009</c:v>
                </c:pt>
                <c:pt idx="586">
                  <c:v>1009.6</c:v>
                </c:pt>
                <c:pt idx="587">
                  <c:v>1009.6</c:v>
                </c:pt>
                <c:pt idx="588">
                  <c:v>1009.8</c:v>
                </c:pt>
                <c:pt idx="589">
                  <c:v>1009.9</c:v>
                </c:pt>
                <c:pt idx="590">
                  <c:v>1010.1</c:v>
                </c:pt>
                <c:pt idx="591">
                  <c:v>1010.3</c:v>
                </c:pt>
                <c:pt idx="592">
                  <c:v>1010.3</c:v>
                </c:pt>
                <c:pt idx="593">
                  <c:v>1010.3</c:v>
                </c:pt>
                <c:pt idx="594">
                  <c:v>1010.2</c:v>
                </c:pt>
                <c:pt idx="595">
                  <c:v>1010</c:v>
                </c:pt>
                <c:pt idx="596">
                  <c:v>1009.9</c:v>
                </c:pt>
                <c:pt idx="597">
                  <c:v>1009.8</c:v>
                </c:pt>
                <c:pt idx="598">
                  <c:v>1009.7</c:v>
                </c:pt>
                <c:pt idx="599">
                  <c:v>1009.6</c:v>
                </c:pt>
                <c:pt idx="600">
                  <c:v>1009.3</c:v>
                </c:pt>
                <c:pt idx="601">
                  <c:v>1009.2</c:v>
                </c:pt>
                <c:pt idx="602">
                  <c:v>1009.2</c:v>
                </c:pt>
                <c:pt idx="603">
                  <c:v>1009.2</c:v>
                </c:pt>
                <c:pt idx="604">
                  <c:v>1009.1</c:v>
                </c:pt>
                <c:pt idx="605">
                  <c:v>1009</c:v>
                </c:pt>
                <c:pt idx="606">
                  <c:v>1008.9</c:v>
                </c:pt>
                <c:pt idx="607">
                  <c:v>1008.9</c:v>
                </c:pt>
                <c:pt idx="608">
                  <c:v>1008.9</c:v>
                </c:pt>
                <c:pt idx="609">
                  <c:v>1008.9</c:v>
                </c:pt>
                <c:pt idx="610">
                  <c:v>1008.9</c:v>
                </c:pt>
                <c:pt idx="611">
                  <c:v>1009.3</c:v>
                </c:pt>
                <c:pt idx="612">
                  <c:v>1009.4</c:v>
                </c:pt>
                <c:pt idx="613">
                  <c:v>1009.5</c:v>
                </c:pt>
                <c:pt idx="614">
                  <c:v>1009.8</c:v>
                </c:pt>
                <c:pt idx="615">
                  <c:v>1009.9</c:v>
                </c:pt>
                <c:pt idx="616">
                  <c:v>1010.1</c:v>
                </c:pt>
                <c:pt idx="617">
                  <c:v>1010.4</c:v>
                </c:pt>
                <c:pt idx="618">
                  <c:v>1010.8</c:v>
                </c:pt>
                <c:pt idx="619">
                  <c:v>1011.2</c:v>
                </c:pt>
                <c:pt idx="620">
                  <c:v>1011.2</c:v>
                </c:pt>
                <c:pt idx="621">
                  <c:v>1011.1</c:v>
                </c:pt>
                <c:pt idx="622">
                  <c:v>1011.2</c:v>
                </c:pt>
                <c:pt idx="623">
                  <c:v>1011.4</c:v>
                </c:pt>
                <c:pt idx="624">
                  <c:v>1011.4</c:v>
                </c:pt>
                <c:pt idx="625">
                  <c:v>1011.4</c:v>
                </c:pt>
                <c:pt idx="626">
                  <c:v>1011.9</c:v>
                </c:pt>
                <c:pt idx="627">
                  <c:v>1011.3</c:v>
                </c:pt>
                <c:pt idx="628">
                  <c:v>1011.3</c:v>
                </c:pt>
                <c:pt idx="629">
                  <c:v>1011.1</c:v>
                </c:pt>
                <c:pt idx="630">
                  <c:v>1011.1</c:v>
                </c:pt>
                <c:pt idx="631">
                  <c:v>1011</c:v>
                </c:pt>
                <c:pt idx="632">
                  <c:v>1011</c:v>
                </c:pt>
                <c:pt idx="633">
                  <c:v>1010.7</c:v>
                </c:pt>
                <c:pt idx="634">
                  <c:v>1010.6</c:v>
                </c:pt>
                <c:pt idx="635">
                  <c:v>1010.4</c:v>
                </c:pt>
                <c:pt idx="636">
                  <c:v>1010.5</c:v>
                </c:pt>
                <c:pt idx="637">
                  <c:v>1010.6</c:v>
                </c:pt>
                <c:pt idx="638">
                  <c:v>1010.2</c:v>
                </c:pt>
                <c:pt idx="639">
                  <c:v>1010</c:v>
                </c:pt>
                <c:pt idx="640">
                  <c:v>1009.8</c:v>
                </c:pt>
                <c:pt idx="641">
                  <c:v>1009.9</c:v>
                </c:pt>
                <c:pt idx="642">
                  <c:v>1009.8</c:v>
                </c:pt>
                <c:pt idx="643">
                  <c:v>1009.9</c:v>
                </c:pt>
                <c:pt idx="644">
                  <c:v>1009.7</c:v>
                </c:pt>
                <c:pt idx="645">
                  <c:v>1009.8</c:v>
                </c:pt>
                <c:pt idx="646">
                  <c:v>1009.8</c:v>
                </c:pt>
                <c:pt idx="647">
                  <c:v>1010</c:v>
                </c:pt>
                <c:pt idx="648">
                  <c:v>1010.1</c:v>
                </c:pt>
                <c:pt idx="649">
                  <c:v>1010.3</c:v>
                </c:pt>
                <c:pt idx="650">
                  <c:v>1010.7</c:v>
                </c:pt>
                <c:pt idx="651">
                  <c:v>1010.8</c:v>
                </c:pt>
                <c:pt idx="652">
                  <c:v>1010.6</c:v>
                </c:pt>
                <c:pt idx="653">
                  <c:v>1010.3</c:v>
                </c:pt>
                <c:pt idx="654">
                  <c:v>1011</c:v>
                </c:pt>
                <c:pt idx="655">
                  <c:v>1011.6</c:v>
                </c:pt>
                <c:pt idx="656">
                  <c:v>1011.6</c:v>
                </c:pt>
                <c:pt idx="657">
                  <c:v>1011.9</c:v>
                </c:pt>
                <c:pt idx="658">
                  <c:v>1012.2</c:v>
                </c:pt>
                <c:pt idx="659">
                  <c:v>1012.5</c:v>
                </c:pt>
                <c:pt idx="660">
                  <c:v>1012.4</c:v>
                </c:pt>
                <c:pt idx="661">
                  <c:v>1012.2</c:v>
                </c:pt>
                <c:pt idx="662">
                  <c:v>1012</c:v>
                </c:pt>
                <c:pt idx="663">
                  <c:v>1011.9</c:v>
                </c:pt>
                <c:pt idx="664">
                  <c:v>1011.5</c:v>
                </c:pt>
                <c:pt idx="665">
                  <c:v>1011.5</c:v>
                </c:pt>
                <c:pt idx="666">
                  <c:v>1011.2</c:v>
                </c:pt>
                <c:pt idx="667">
                  <c:v>1010.6</c:v>
                </c:pt>
                <c:pt idx="668">
                  <c:v>1009.7</c:v>
                </c:pt>
                <c:pt idx="669">
                  <c:v>1009.6</c:v>
                </c:pt>
                <c:pt idx="670">
                  <c:v>1009.2</c:v>
                </c:pt>
                <c:pt idx="671">
                  <c:v>1009</c:v>
                </c:pt>
                <c:pt idx="672">
                  <c:v>1008.8</c:v>
                </c:pt>
                <c:pt idx="673">
                  <c:v>1008.8</c:v>
                </c:pt>
                <c:pt idx="674">
                  <c:v>1008.5</c:v>
                </c:pt>
                <c:pt idx="675">
                  <c:v>1008.2</c:v>
                </c:pt>
                <c:pt idx="676">
                  <c:v>1007.9</c:v>
                </c:pt>
                <c:pt idx="677">
                  <c:v>1007.7</c:v>
                </c:pt>
                <c:pt idx="678">
                  <c:v>1007.8</c:v>
                </c:pt>
                <c:pt idx="679">
                  <c:v>1007.5</c:v>
                </c:pt>
                <c:pt idx="680">
                  <c:v>1007.3</c:v>
                </c:pt>
                <c:pt idx="681">
                  <c:v>1007</c:v>
                </c:pt>
                <c:pt idx="682">
                  <c:v>1007</c:v>
                </c:pt>
                <c:pt idx="683">
                  <c:v>1007</c:v>
                </c:pt>
                <c:pt idx="684">
                  <c:v>1006.9</c:v>
                </c:pt>
                <c:pt idx="685">
                  <c:v>1006.9</c:v>
                </c:pt>
                <c:pt idx="686">
                  <c:v>1007</c:v>
                </c:pt>
                <c:pt idx="687">
                  <c:v>1007</c:v>
                </c:pt>
                <c:pt idx="688">
                  <c:v>1007.1</c:v>
                </c:pt>
                <c:pt idx="689">
                  <c:v>1006.9</c:v>
                </c:pt>
                <c:pt idx="690">
                  <c:v>1007</c:v>
                </c:pt>
                <c:pt idx="691">
                  <c:v>1006.9</c:v>
                </c:pt>
                <c:pt idx="692">
                  <c:v>1006.7</c:v>
                </c:pt>
                <c:pt idx="693">
                  <c:v>1006.7</c:v>
                </c:pt>
                <c:pt idx="694">
                  <c:v>1006.3</c:v>
                </c:pt>
                <c:pt idx="695">
                  <c:v>1005.7</c:v>
                </c:pt>
                <c:pt idx="696">
                  <c:v>1005.8</c:v>
                </c:pt>
                <c:pt idx="697">
                  <c:v>1005.6</c:v>
                </c:pt>
                <c:pt idx="698">
                  <c:v>1005.4</c:v>
                </c:pt>
                <c:pt idx="699">
                  <c:v>1005</c:v>
                </c:pt>
                <c:pt idx="700">
                  <c:v>1005</c:v>
                </c:pt>
                <c:pt idx="701">
                  <c:v>1004.6</c:v>
                </c:pt>
                <c:pt idx="702">
                  <c:v>1004.7</c:v>
                </c:pt>
                <c:pt idx="703">
                  <c:v>1004.3</c:v>
                </c:pt>
                <c:pt idx="704">
                  <c:v>1004.4</c:v>
                </c:pt>
                <c:pt idx="705">
                  <c:v>1004.2</c:v>
                </c:pt>
                <c:pt idx="706">
                  <c:v>1004.1</c:v>
                </c:pt>
                <c:pt idx="707">
                  <c:v>1003.8</c:v>
                </c:pt>
                <c:pt idx="708">
                  <c:v>1003.7</c:v>
                </c:pt>
                <c:pt idx="709">
                  <c:v>1003.8</c:v>
                </c:pt>
                <c:pt idx="710">
                  <c:v>1003.9</c:v>
                </c:pt>
                <c:pt idx="711">
                  <c:v>1003.9</c:v>
                </c:pt>
                <c:pt idx="712">
                  <c:v>1003.9</c:v>
                </c:pt>
                <c:pt idx="713">
                  <c:v>1003.9</c:v>
                </c:pt>
                <c:pt idx="714">
                  <c:v>1004.6</c:v>
                </c:pt>
                <c:pt idx="715">
                  <c:v>1004.6</c:v>
                </c:pt>
                <c:pt idx="716">
                  <c:v>1004.5</c:v>
                </c:pt>
                <c:pt idx="717">
                  <c:v>1004.7</c:v>
                </c:pt>
                <c:pt idx="718">
                  <c:v>1004.7</c:v>
                </c:pt>
                <c:pt idx="719">
                  <c:v>1004.9</c:v>
                </c:pt>
                <c:pt idx="720">
                  <c:v>1005.2</c:v>
                </c:pt>
                <c:pt idx="721">
                  <c:v>1005.2</c:v>
                </c:pt>
                <c:pt idx="722">
                  <c:v>1005.2</c:v>
                </c:pt>
                <c:pt idx="723">
                  <c:v>1005.2</c:v>
                </c:pt>
                <c:pt idx="724">
                  <c:v>1005.2</c:v>
                </c:pt>
                <c:pt idx="725">
                  <c:v>1005</c:v>
                </c:pt>
                <c:pt idx="726">
                  <c:v>1005.2</c:v>
                </c:pt>
                <c:pt idx="727">
                  <c:v>1004.8</c:v>
                </c:pt>
                <c:pt idx="728">
                  <c:v>1004.5</c:v>
                </c:pt>
                <c:pt idx="729">
                  <c:v>1004.6</c:v>
                </c:pt>
                <c:pt idx="730">
                  <c:v>1004.4</c:v>
                </c:pt>
                <c:pt idx="731">
                  <c:v>1004.3</c:v>
                </c:pt>
                <c:pt idx="732">
                  <c:v>1004.1</c:v>
                </c:pt>
                <c:pt idx="733">
                  <c:v>1003.8</c:v>
                </c:pt>
                <c:pt idx="734">
                  <c:v>1003.8</c:v>
                </c:pt>
                <c:pt idx="735">
                  <c:v>1003.7</c:v>
                </c:pt>
                <c:pt idx="736">
                  <c:v>1003.6</c:v>
                </c:pt>
                <c:pt idx="737">
                  <c:v>1003.6</c:v>
                </c:pt>
                <c:pt idx="738">
                  <c:v>1003.4</c:v>
                </c:pt>
                <c:pt idx="739">
                  <c:v>1003.5</c:v>
                </c:pt>
                <c:pt idx="740">
                  <c:v>1003.3</c:v>
                </c:pt>
                <c:pt idx="741">
                  <c:v>1003.7</c:v>
                </c:pt>
                <c:pt idx="742">
                  <c:v>1003.6</c:v>
                </c:pt>
                <c:pt idx="743">
                  <c:v>1003.6</c:v>
                </c:pt>
                <c:pt idx="744">
                  <c:v>1003.8</c:v>
                </c:pt>
                <c:pt idx="745">
                  <c:v>1004.1</c:v>
                </c:pt>
                <c:pt idx="746">
                  <c:v>1004.3</c:v>
                </c:pt>
                <c:pt idx="747">
                  <c:v>1004.2</c:v>
                </c:pt>
                <c:pt idx="748">
                  <c:v>1004.3</c:v>
                </c:pt>
                <c:pt idx="749">
                  <c:v>1004.4</c:v>
                </c:pt>
                <c:pt idx="750">
                  <c:v>1004.8</c:v>
                </c:pt>
                <c:pt idx="751">
                  <c:v>1004.7</c:v>
                </c:pt>
                <c:pt idx="752">
                  <c:v>1004.8</c:v>
                </c:pt>
                <c:pt idx="753">
                  <c:v>1005</c:v>
                </c:pt>
                <c:pt idx="754">
                  <c:v>1004.9</c:v>
                </c:pt>
                <c:pt idx="755">
                  <c:v>1005</c:v>
                </c:pt>
                <c:pt idx="756">
                  <c:v>1005</c:v>
                </c:pt>
                <c:pt idx="757">
                  <c:v>1004.9</c:v>
                </c:pt>
                <c:pt idx="758">
                  <c:v>1004.7</c:v>
                </c:pt>
                <c:pt idx="759">
                  <c:v>1004.5</c:v>
                </c:pt>
                <c:pt idx="760">
                  <c:v>1004.6</c:v>
                </c:pt>
                <c:pt idx="761">
                  <c:v>1004.8</c:v>
                </c:pt>
                <c:pt idx="762">
                  <c:v>1004.3</c:v>
                </c:pt>
                <c:pt idx="763">
                  <c:v>1004.6</c:v>
                </c:pt>
                <c:pt idx="764">
                  <c:v>1004.6</c:v>
                </c:pt>
                <c:pt idx="765">
                  <c:v>1004.9</c:v>
                </c:pt>
                <c:pt idx="766">
                  <c:v>1004.4</c:v>
                </c:pt>
                <c:pt idx="767">
                  <c:v>1004.6</c:v>
                </c:pt>
                <c:pt idx="768">
                  <c:v>1004.7</c:v>
                </c:pt>
                <c:pt idx="769">
                  <c:v>1004.4</c:v>
                </c:pt>
                <c:pt idx="770">
                  <c:v>1004.8</c:v>
                </c:pt>
                <c:pt idx="771">
                  <c:v>1004.8</c:v>
                </c:pt>
                <c:pt idx="772">
                  <c:v>1004.4</c:v>
                </c:pt>
                <c:pt idx="773">
                  <c:v>1003.9</c:v>
                </c:pt>
                <c:pt idx="774">
                  <c:v>1003.9</c:v>
                </c:pt>
                <c:pt idx="775">
                  <c:v>1003.8</c:v>
                </c:pt>
                <c:pt idx="776">
                  <c:v>1003.3</c:v>
                </c:pt>
                <c:pt idx="777">
                  <c:v>1003</c:v>
                </c:pt>
                <c:pt idx="778">
                  <c:v>1003.4</c:v>
                </c:pt>
                <c:pt idx="779">
                  <c:v>1003</c:v>
                </c:pt>
                <c:pt idx="780">
                  <c:v>1003</c:v>
                </c:pt>
                <c:pt idx="781">
                  <c:v>1002.7</c:v>
                </c:pt>
                <c:pt idx="782">
                  <c:v>1003</c:v>
                </c:pt>
                <c:pt idx="783">
                  <c:v>1002.7</c:v>
                </c:pt>
                <c:pt idx="784">
                  <c:v>1003</c:v>
                </c:pt>
                <c:pt idx="785">
                  <c:v>1003.1</c:v>
                </c:pt>
                <c:pt idx="786">
                  <c:v>1003.5</c:v>
                </c:pt>
                <c:pt idx="787">
                  <c:v>1003.4</c:v>
                </c:pt>
                <c:pt idx="788">
                  <c:v>1003.2</c:v>
                </c:pt>
                <c:pt idx="789">
                  <c:v>1003.5</c:v>
                </c:pt>
                <c:pt idx="790">
                  <c:v>1003.6</c:v>
                </c:pt>
                <c:pt idx="791">
                  <c:v>1003.6</c:v>
                </c:pt>
                <c:pt idx="792">
                  <c:v>1004.2</c:v>
                </c:pt>
                <c:pt idx="793">
                  <c:v>1004.3</c:v>
                </c:pt>
                <c:pt idx="794">
                  <c:v>1004.1</c:v>
                </c:pt>
                <c:pt idx="795">
                  <c:v>1004.1</c:v>
                </c:pt>
                <c:pt idx="796">
                  <c:v>1004.2</c:v>
                </c:pt>
                <c:pt idx="797">
                  <c:v>1004.3</c:v>
                </c:pt>
                <c:pt idx="798">
                  <c:v>1004</c:v>
                </c:pt>
                <c:pt idx="799">
                  <c:v>1003.2</c:v>
                </c:pt>
                <c:pt idx="800">
                  <c:v>1003</c:v>
                </c:pt>
                <c:pt idx="801">
                  <c:v>1003.5</c:v>
                </c:pt>
                <c:pt idx="802">
                  <c:v>1002.5</c:v>
                </c:pt>
                <c:pt idx="803">
                  <c:v>1002.4</c:v>
                </c:pt>
                <c:pt idx="804">
                  <c:v>1002.1</c:v>
                </c:pt>
                <c:pt idx="805">
                  <c:v>1001.9</c:v>
                </c:pt>
                <c:pt idx="806">
                  <c:v>1001.4</c:v>
                </c:pt>
                <c:pt idx="807">
                  <c:v>1001</c:v>
                </c:pt>
                <c:pt idx="808">
                  <c:v>1000.8</c:v>
                </c:pt>
                <c:pt idx="809">
                  <c:v>1000.6</c:v>
                </c:pt>
                <c:pt idx="810">
                  <c:v>1000.4</c:v>
                </c:pt>
                <c:pt idx="811">
                  <c:v>1000.2</c:v>
                </c:pt>
                <c:pt idx="812">
                  <c:v>999.6</c:v>
                </c:pt>
                <c:pt idx="813">
                  <c:v>999.7</c:v>
                </c:pt>
                <c:pt idx="814">
                  <c:v>999.6</c:v>
                </c:pt>
                <c:pt idx="815">
                  <c:v>999.7</c:v>
                </c:pt>
                <c:pt idx="816">
                  <c:v>999.6</c:v>
                </c:pt>
                <c:pt idx="817">
                  <c:v>1000.1</c:v>
                </c:pt>
                <c:pt idx="818">
                  <c:v>1000</c:v>
                </c:pt>
                <c:pt idx="819">
                  <c:v>1000.3</c:v>
                </c:pt>
                <c:pt idx="820">
                  <c:v>1000.5</c:v>
                </c:pt>
                <c:pt idx="821">
                  <c:v>1000.8</c:v>
                </c:pt>
                <c:pt idx="822">
                  <c:v>1001.1</c:v>
                </c:pt>
                <c:pt idx="823">
                  <c:v>1001.4</c:v>
                </c:pt>
                <c:pt idx="824">
                  <c:v>1001.3</c:v>
                </c:pt>
                <c:pt idx="825">
                  <c:v>1001</c:v>
                </c:pt>
                <c:pt idx="826">
                  <c:v>1001.2</c:v>
                </c:pt>
                <c:pt idx="827">
                  <c:v>1001.1</c:v>
                </c:pt>
                <c:pt idx="828">
                  <c:v>1000.9</c:v>
                </c:pt>
                <c:pt idx="829">
                  <c:v>1000.7</c:v>
                </c:pt>
                <c:pt idx="830">
                  <c:v>1000.5</c:v>
                </c:pt>
                <c:pt idx="831">
                  <c:v>1000.5</c:v>
                </c:pt>
                <c:pt idx="832">
                  <c:v>1000.2</c:v>
                </c:pt>
                <c:pt idx="833">
                  <c:v>1000.3</c:v>
                </c:pt>
                <c:pt idx="834">
                  <c:v>1000.3</c:v>
                </c:pt>
                <c:pt idx="835">
                  <c:v>1000.4</c:v>
                </c:pt>
                <c:pt idx="836">
                  <c:v>1000.2</c:v>
                </c:pt>
                <c:pt idx="837">
                  <c:v>1000.2</c:v>
                </c:pt>
                <c:pt idx="838">
                  <c:v>1000.2</c:v>
                </c:pt>
                <c:pt idx="839">
                  <c:v>1000.2</c:v>
                </c:pt>
                <c:pt idx="840">
                  <c:v>1000.1</c:v>
                </c:pt>
                <c:pt idx="841">
                  <c:v>1000</c:v>
                </c:pt>
                <c:pt idx="842">
                  <c:v>1000.4</c:v>
                </c:pt>
                <c:pt idx="843">
                  <c:v>1000.5</c:v>
                </c:pt>
                <c:pt idx="844">
                  <c:v>1000.6</c:v>
                </c:pt>
                <c:pt idx="845">
                  <c:v>1001</c:v>
                </c:pt>
                <c:pt idx="846">
                  <c:v>1000.6</c:v>
                </c:pt>
                <c:pt idx="847">
                  <c:v>1000.6</c:v>
                </c:pt>
                <c:pt idx="848">
                  <c:v>1000.5</c:v>
                </c:pt>
                <c:pt idx="849">
                  <c:v>1000.1</c:v>
                </c:pt>
                <c:pt idx="850">
                  <c:v>1000.2</c:v>
                </c:pt>
                <c:pt idx="851">
                  <c:v>1000.4</c:v>
                </c:pt>
                <c:pt idx="852">
                  <c:v>1000.3</c:v>
                </c:pt>
                <c:pt idx="853">
                  <c:v>1000.2</c:v>
                </c:pt>
                <c:pt idx="854">
                  <c:v>999.7</c:v>
                </c:pt>
                <c:pt idx="855">
                  <c:v>999.4</c:v>
                </c:pt>
                <c:pt idx="856">
                  <c:v>999.1</c:v>
                </c:pt>
                <c:pt idx="857">
                  <c:v>998.7</c:v>
                </c:pt>
                <c:pt idx="858">
                  <c:v>997.7</c:v>
                </c:pt>
                <c:pt idx="859">
                  <c:v>997.8</c:v>
                </c:pt>
                <c:pt idx="860">
                  <c:v>997.4</c:v>
                </c:pt>
                <c:pt idx="861">
                  <c:v>996.7</c:v>
                </c:pt>
                <c:pt idx="862">
                  <c:v>996.2</c:v>
                </c:pt>
                <c:pt idx="863">
                  <c:v>995.7</c:v>
                </c:pt>
                <c:pt idx="864">
                  <c:v>995.8</c:v>
                </c:pt>
                <c:pt idx="865">
                  <c:v>996.2</c:v>
                </c:pt>
                <c:pt idx="866">
                  <c:v>996.2</c:v>
                </c:pt>
                <c:pt idx="867">
                  <c:v>996.1</c:v>
                </c:pt>
                <c:pt idx="868">
                  <c:v>996.3</c:v>
                </c:pt>
                <c:pt idx="869">
                  <c:v>996.4</c:v>
                </c:pt>
                <c:pt idx="870">
                  <c:v>996.4</c:v>
                </c:pt>
                <c:pt idx="871">
                  <c:v>997.1</c:v>
                </c:pt>
                <c:pt idx="872">
                  <c:v>997.8</c:v>
                </c:pt>
                <c:pt idx="873">
                  <c:v>998.3</c:v>
                </c:pt>
                <c:pt idx="874">
                  <c:v>998.4</c:v>
                </c:pt>
                <c:pt idx="875">
                  <c:v>999</c:v>
                </c:pt>
                <c:pt idx="876">
                  <c:v>999.5</c:v>
                </c:pt>
                <c:pt idx="877">
                  <c:v>1000</c:v>
                </c:pt>
                <c:pt idx="878">
                  <c:v>1000.5</c:v>
                </c:pt>
                <c:pt idx="879">
                  <c:v>1000.8</c:v>
                </c:pt>
                <c:pt idx="880">
                  <c:v>1000.8</c:v>
                </c:pt>
                <c:pt idx="881">
                  <c:v>1000.8</c:v>
                </c:pt>
                <c:pt idx="882">
                  <c:v>1001.1</c:v>
                </c:pt>
                <c:pt idx="883">
                  <c:v>1001.2</c:v>
                </c:pt>
                <c:pt idx="884">
                  <c:v>1001.4</c:v>
                </c:pt>
                <c:pt idx="885">
                  <c:v>1001.7</c:v>
                </c:pt>
                <c:pt idx="886">
                  <c:v>1002</c:v>
                </c:pt>
                <c:pt idx="887">
                  <c:v>1002.1</c:v>
                </c:pt>
                <c:pt idx="888">
                  <c:v>1002.1</c:v>
                </c:pt>
                <c:pt idx="889">
                  <c:v>1002.6</c:v>
                </c:pt>
                <c:pt idx="890">
                  <c:v>1002.4</c:v>
                </c:pt>
                <c:pt idx="891">
                  <c:v>1002.2</c:v>
                </c:pt>
                <c:pt idx="892">
                  <c:v>1002.3</c:v>
                </c:pt>
                <c:pt idx="893">
                  <c:v>1002.1</c:v>
                </c:pt>
                <c:pt idx="894">
                  <c:v>1001.7</c:v>
                </c:pt>
                <c:pt idx="895">
                  <c:v>1001.4</c:v>
                </c:pt>
                <c:pt idx="896">
                  <c:v>1001.5</c:v>
                </c:pt>
                <c:pt idx="897">
                  <c:v>1001.6</c:v>
                </c:pt>
                <c:pt idx="898">
                  <c:v>1001.5</c:v>
                </c:pt>
                <c:pt idx="899">
                  <c:v>1001.2</c:v>
                </c:pt>
                <c:pt idx="900">
                  <c:v>1000.9</c:v>
                </c:pt>
                <c:pt idx="901">
                  <c:v>1000.1</c:v>
                </c:pt>
                <c:pt idx="902">
                  <c:v>1000.7</c:v>
                </c:pt>
                <c:pt idx="903">
                  <c:v>1001.1</c:v>
                </c:pt>
                <c:pt idx="904">
                  <c:v>1001.8</c:v>
                </c:pt>
                <c:pt idx="905">
                  <c:v>1001.8</c:v>
                </c:pt>
                <c:pt idx="906">
                  <c:v>1002.6</c:v>
                </c:pt>
                <c:pt idx="907">
                  <c:v>1003.6</c:v>
                </c:pt>
                <c:pt idx="908">
                  <c:v>1004.1</c:v>
                </c:pt>
                <c:pt idx="909">
                  <c:v>1004.5</c:v>
                </c:pt>
                <c:pt idx="910">
                  <c:v>1004.9</c:v>
                </c:pt>
                <c:pt idx="911">
                  <c:v>1005.3</c:v>
                </c:pt>
                <c:pt idx="912">
                  <c:v>1006.1</c:v>
                </c:pt>
                <c:pt idx="913">
                  <c:v>1006.8</c:v>
                </c:pt>
                <c:pt idx="914">
                  <c:v>1007.6</c:v>
                </c:pt>
                <c:pt idx="915">
                  <c:v>1008.1</c:v>
                </c:pt>
                <c:pt idx="916">
                  <c:v>1008.5</c:v>
                </c:pt>
                <c:pt idx="917">
                  <c:v>1009.1</c:v>
                </c:pt>
                <c:pt idx="918">
                  <c:v>1009.6</c:v>
                </c:pt>
                <c:pt idx="919">
                  <c:v>1009.3</c:v>
                </c:pt>
                <c:pt idx="920">
                  <c:v>1009.7</c:v>
                </c:pt>
                <c:pt idx="921">
                  <c:v>1009.6</c:v>
                </c:pt>
                <c:pt idx="922">
                  <c:v>1009.2</c:v>
                </c:pt>
                <c:pt idx="923">
                  <c:v>1009.2</c:v>
                </c:pt>
                <c:pt idx="924">
                  <c:v>1009.7</c:v>
                </c:pt>
                <c:pt idx="925">
                  <c:v>1009.8</c:v>
                </c:pt>
                <c:pt idx="926">
                  <c:v>1009.7</c:v>
                </c:pt>
                <c:pt idx="927">
                  <c:v>1010.5</c:v>
                </c:pt>
                <c:pt idx="928">
                  <c:v>1010.9</c:v>
                </c:pt>
                <c:pt idx="929">
                  <c:v>1010.6</c:v>
                </c:pt>
                <c:pt idx="930">
                  <c:v>1011.1</c:v>
                </c:pt>
                <c:pt idx="931">
                  <c:v>1011.1</c:v>
                </c:pt>
                <c:pt idx="932">
                  <c:v>1010.6</c:v>
                </c:pt>
                <c:pt idx="933">
                  <c:v>1010.8</c:v>
                </c:pt>
                <c:pt idx="934">
                  <c:v>1009.9</c:v>
                </c:pt>
                <c:pt idx="935">
                  <c:v>1009.8</c:v>
                </c:pt>
                <c:pt idx="936">
                  <c:v>1010.4</c:v>
                </c:pt>
                <c:pt idx="937">
                  <c:v>1010.7</c:v>
                </c:pt>
                <c:pt idx="938">
                  <c:v>1011</c:v>
                </c:pt>
                <c:pt idx="939">
                  <c:v>1010.8</c:v>
                </c:pt>
                <c:pt idx="940">
                  <c:v>1011.5</c:v>
                </c:pt>
                <c:pt idx="941">
                  <c:v>1012.2</c:v>
                </c:pt>
                <c:pt idx="942">
                  <c:v>1011.5</c:v>
                </c:pt>
                <c:pt idx="943">
                  <c:v>1013.4</c:v>
                </c:pt>
                <c:pt idx="944">
                  <c:v>1012.9</c:v>
                </c:pt>
                <c:pt idx="945">
                  <c:v>1013.6</c:v>
                </c:pt>
                <c:pt idx="946">
                  <c:v>1012.5</c:v>
                </c:pt>
                <c:pt idx="947">
                  <c:v>1012.2</c:v>
                </c:pt>
                <c:pt idx="948">
                  <c:v>1013.2</c:v>
                </c:pt>
                <c:pt idx="949">
                  <c:v>1014.1</c:v>
                </c:pt>
                <c:pt idx="950">
                  <c:v>1014.5</c:v>
                </c:pt>
                <c:pt idx="951">
                  <c:v>1015</c:v>
                </c:pt>
                <c:pt idx="952">
                  <c:v>1014.2</c:v>
                </c:pt>
                <c:pt idx="953">
                  <c:v>1014.9</c:v>
                </c:pt>
                <c:pt idx="954">
                  <c:v>1015.2</c:v>
                </c:pt>
                <c:pt idx="955">
                  <c:v>1015.6</c:v>
                </c:pt>
                <c:pt idx="956">
                  <c:v>1015.3</c:v>
                </c:pt>
                <c:pt idx="957">
                  <c:v>1015.1</c:v>
                </c:pt>
                <c:pt idx="958">
                  <c:v>1014.6</c:v>
                </c:pt>
                <c:pt idx="959">
                  <c:v>1014.4</c:v>
                </c:pt>
                <c:pt idx="960">
                  <c:v>1014.6</c:v>
                </c:pt>
                <c:pt idx="961">
                  <c:v>1015.3</c:v>
                </c:pt>
                <c:pt idx="962">
                  <c:v>1015</c:v>
                </c:pt>
                <c:pt idx="963">
                  <c:v>1014.9</c:v>
                </c:pt>
                <c:pt idx="964">
                  <c:v>1015.3</c:v>
                </c:pt>
                <c:pt idx="965">
                  <c:v>1015.2</c:v>
                </c:pt>
                <c:pt idx="966">
                  <c:v>1015</c:v>
                </c:pt>
                <c:pt idx="967">
                  <c:v>1014.5</c:v>
                </c:pt>
                <c:pt idx="968">
                  <c:v>1014.5</c:v>
                </c:pt>
                <c:pt idx="969">
                  <c:v>1014.1</c:v>
                </c:pt>
                <c:pt idx="970">
                  <c:v>1013.6</c:v>
                </c:pt>
                <c:pt idx="971">
                  <c:v>1013.3</c:v>
                </c:pt>
                <c:pt idx="972">
                  <c:v>1012.9</c:v>
                </c:pt>
                <c:pt idx="973">
                  <c:v>1012.8</c:v>
                </c:pt>
                <c:pt idx="974">
                  <c:v>1012.6</c:v>
                </c:pt>
                <c:pt idx="975">
                  <c:v>1013.3</c:v>
                </c:pt>
                <c:pt idx="976">
                  <c:v>1013.3</c:v>
                </c:pt>
                <c:pt idx="977">
                  <c:v>1012.4</c:v>
                </c:pt>
                <c:pt idx="978">
                  <c:v>1012.4</c:v>
                </c:pt>
                <c:pt idx="979">
                  <c:v>1012.6</c:v>
                </c:pt>
                <c:pt idx="980">
                  <c:v>1013.4</c:v>
                </c:pt>
                <c:pt idx="981">
                  <c:v>1013.1</c:v>
                </c:pt>
                <c:pt idx="982">
                  <c:v>1013.7</c:v>
                </c:pt>
                <c:pt idx="983">
                  <c:v>1014</c:v>
                </c:pt>
                <c:pt idx="984">
                  <c:v>1015</c:v>
                </c:pt>
                <c:pt idx="985">
                  <c:v>1014.9</c:v>
                </c:pt>
                <c:pt idx="986">
                  <c:v>1014.6</c:v>
                </c:pt>
                <c:pt idx="987">
                  <c:v>1013.9</c:v>
                </c:pt>
                <c:pt idx="988">
                  <c:v>1014.3</c:v>
                </c:pt>
                <c:pt idx="989">
                  <c:v>1014.4</c:v>
                </c:pt>
                <c:pt idx="990">
                  <c:v>1014.6</c:v>
                </c:pt>
                <c:pt idx="991">
                  <c:v>1015</c:v>
                </c:pt>
                <c:pt idx="992">
                  <c:v>1015.5</c:v>
                </c:pt>
                <c:pt idx="993">
                  <c:v>1015.7</c:v>
                </c:pt>
                <c:pt idx="994">
                  <c:v>1015.8</c:v>
                </c:pt>
                <c:pt idx="995">
                  <c:v>1015.8</c:v>
                </c:pt>
                <c:pt idx="996">
                  <c:v>1016.1</c:v>
                </c:pt>
                <c:pt idx="997">
                  <c:v>1016.1</c:v>
                </c:pt>
                <c:pt idx="998">
                  <c:v>1015.9</c:v>
                </c:pt>
                <c:pt idx="999">
                  <c:v>1015.2</c:v>
                </c:pt>
                <c:pt idx="1000">
                  <c:v>1015.2</c:v>
                </c:pt>
                <c:pt idx="1001">
                  <c:v>1015</c:v>
                </c:pt>
                <c:pt idx="1002">
                  <c:v>1014.9</c:v>
                </c:pt>
                <c:pt idx="1003">
                  <c:v>1015.1</c:v>
                </c:pt>
                <c:pt idx="1004">
                  <c:v>1014.8</c:v>
                </c:pt>
                <c:pt idx="1005">
                  <c:v>1015.1</c:v>
                </c:pt>
                <c:pt idx="1006">
                  <c:v>1015.4</c:v>
                </c:pt>
                <c:pt idx="1007">
                  <c:v>1015.2</c:v>
                </c:pt>
                <c:pt idx="1008">
                  <c:v>1015.8</c:v>
                </c:pt>
                <c:pt idx="1009">
                  <c:v>1015.9</c:v>
                </c:pt>
                <c:pt idx="1010">
                  <c:v>1016.1</c:v>
                </c:pt>
                <c:pt idx="1011">
                  <c:v>1016.4</c:v>
                </c:pt>
                <c:pt idx="1012">
                  <c:v>1016.5</c:v>
                </c:pt>
                <c:pt idx="1013">
                  <c:v>1016.8</c:v>
                </c:pt>
                <c:pt idx="1014">
                  <c:v>1016.9</c:v>
                </c:pt>
                <c:pt idx="1015">
                  <c:v>1017.2</c:v>
                </c:pt>
                <c:pt idx="1016">
                  <c:v>1017.4</c:v>
                </c:pt>
                <c:pt idx="1017">
                  <c:v>1017.5</c:v>
                </c:pt>
                <c:pt idx="1018">
                  <c:v>1017.3</c:v>
                </c:pt>
                <c:pt idx="1019">
                  <c:v>1017.4</c:v>
                </c:pt>
                <c:pt idx="1020">
                  <c:v>1017.4</c:v>
                </c:pt>
                <c:pt idx="1021">
                  <c:v>1017</c:v>
                </c:pt>
                <c:pt idx="1022">
                  <c:v>1017.1</c:v>
                </c:pt>
                <c:pt idx="1023">
                  <c:v>1016.9</c:v>
                </c:pt>
                <c:pt idx="1024">
                  <c:v>1017</c:v>
                </c:pt>
                <c:pt idx="1025">
                  <c:v>1016.8</c:v>
                </c:pt>
                <c:pt idx="1026">
                  <c:v>1016.5</c:v>
                </c:pt>
                <c:pt idx="1027">
                  <c:v>1016.2</c:v>
                </c:pt>
                <c:pt idx="1028">
                  <c:v>1016.1</c:v>
                </c:pt>
                <c:pt idx="1029">
                  <c:v>1016</c:v>
                </c:pt>
                <c:pt idx="1030">
                  <c:v>1016</c:v>
                </c:pt>
                <c:pt idx="1031">
                  <c:v>1016.2</c:v>
                </c:pt>
                <c:pt idx="1032">
                  <c:v>1016</c:v>
                </c:pt>
                <c:pt idx="1033">
                  <c:v>1016.1</c:v>
                </c:pt>
                <c:pt idx="1034">
                  <c:v>1016.1</c:v>
                </c:pt>
                <c:pt idx="1035">
                  <c:v>1016.4</c:v>
                </c:pt>
                <c:pt idx="1036">
                  <c:v>1016.7</c:v>
                </c:pt>
                <c:pt idx="1037">
                  <c:v>1017.1</c:v>
                </c:pt>
                <c:pt idx="1038">
                  <c:v>1017.4</c:v>
                </c:pt>
                <c:pt idx="1039">
                  <c:v>1017.6</c:v>
                </c:pt>
                <c:pt idx="1040">
                  <c:v>1017.9</c:v>
                </c:pt>
                <c:pt idx="1041">
                  <c:v>1017.8</c:v>
                </c:pt>
                <c:pt idx="1042">
                  <c:v>1017.9</c:v>
                </c:pt>
                <c:pt idx="1043">
                  <c:v>1017.6</c:v>
                </c:pt>
                <c:pt idx="1044">
                  <c:v>1017.6</c:v>
                </c:pt>
                <c:pt idx="1045">
                  <c:v>1017.3</c:v>
                </c:pt>
                <c:pt idx="1046">
                  <c:v>1017.4</c:v>
                </c:pt>
                <c:pt idx="1047">
                  <c:v>1016.9</c:v>
                </c:pt>
                <c:pt idx="1048">
                  <c:v>1016.8</c:v>
                </c:pt>
                <c:pt idx="1049">
                  <c:v>1016.6</c:v>
                </c:pt>
                <c:pt idx="1050">
                  <c:v>1016.3</c:v>
                </c:pt>
                <c:pt idx="1051">
                  <c:v>1016</c:v>
                </c:pt>
                <c:pt idx="1052">
                  <c:v>1015.8</c:v>
                </c:pt>
                <c:pt idx="1053">
                  <c:v>1015.8</c:v>
                </c:pt>
                <c:pt idx="1054">
                  <c:v>1015.8</c:v>
                </c:pt>
                <c:pt idx="1055">
                  <c:v>1015.9</c:v>
                </c:pt>
                <c:pt idx="1056">
                  <c:v>1016.1</c:v>
                </c:pt>
                <c:pt idx="1057">
                  <c:v>1016.5</c:v>
                </c:pt>
                <c:pt idx="1058">
                  <c:v>1016.8</c:v>
                </c:pt>
                <c:pt idx="1059">
                  <c:v>1017.1</c:v>
                </c:pt>
                <c:pt idx="1060">
                  <c:v>1017.6</c:v>
                </c:pt>
                <c:pt idx="1061">
                  <c:v>1017.9</c:v>
                </c:pt>
                <c:pt idx="1062">
                  <c:v>1018.2</c:v>
                </c:pt>
                <c:pt idx="1063">
                  <c:v>1018.3</c:v>
                </c:pt>
                <c:pt idx="1064">
                  <c:v>1018.5</c:v>
                </c:pt>
                <c:pt idx="1065">
                  <c:v>1018.8</c:v>
                </c:pt>
                <c:pt idx="1066">
                  <c:v>1018.9</c:v>
                </c:pt>
                <c:pt idx="1067">
                  <c:v>1018.7</c:v>
                </c:pt>
                <c:pt idx="1068">
                  <c:v>1018.5</c:v>
                </c:pt>
                <c:pt idx="1069">
                  <c:v>1018.5</c:v>
                </c:pt>
                <c:pt idx="1070">
                  <c:v>1018.3</c:v>
                </c:pt>
                <c:pt idx="1071">
                  <c:v>1018.1</c:v>
                </c:pt>
                <c:pt idx="1072">
                  <c:v>1017.8</c:v>
                </c:pt>
                <c:pt idx="1073">
                  <c:v>1017.5</c:v>
                </c:pt>
                <c:pt idx="1074">
                  <c:v>1017.2</c:v>
                </c:pt>
                <c:pt idx="1075">
                  <c:v>1016.9</c:v>
                </c:pt>
                <c:pt idx="1076">
                  <c:v>1016.8</c:v>
                </c:pt>
                <c:pt idx="1077">
                  <c:v>1016.6</c:v>
                </c:pt>
                <c:pt idx="1078">
                  <c:v>1016.6</c:v>
                </c:pt>
                <c:pt idx="1079">
                  <c:v>1016.6</c:v>
                </c:pt>
                <c:pt idx="1080">
                  <c:v>1016.7</c:v>
                </c:pt>
                <c:pt idx="1081">
                  <c:v>1016.8</c:v>
                </c:pt>
                <c:pt idx="1082">
                  <c:v>1016.9</c:v>
                </c:pt>
                <c:pt idx="1083">
                  <c:v>1016.9</c:v>
                </c:pt>
                <c:pt idx="1084">
                  <c:v>1017.4</c:v>
                </c:pt>
                <c:pt idx="1085">
                  <c:v>1017.3</c:v>
                </c:pt>
                <c:pt idx="1086">
                  <c:v>1017.7</c:v>
                </c:pt>
                <c:pt idx="1087">
                  <c:v>1017.9</c:v>
                </c:pt>
                <c:pt idx="1088">
                  <c:v>1018.3</c:v>
                </c:pt>
                <c:pt idx="1089">
                  <c:v>1018.6</c:v>
                </c:pt>
                <c:pt idx="1090">
                  <c:v>1018.7</c:v>
                </c:pt>
                <c:pt idx="1091">
                  <c:v>1018.6</c:v>
                </c:pt>
                <c:pt idx="1092">
                  <c:v>1018.7</c:v>
                </c:pt>
                <c:pt idx="1093">
                  <c:v>1018.8</c:v>
                </c:pt>
                <c:pt idx="1094">
                  <c:v>1018.3</c:v>
                </c:pt>
                <c:pt idx="1095">
                  <c:v>1017.6</c:v>
                </c:pt>
              </c:numCache>
            </c:numRef>
          </c:yVal>
          <c:smooth val="0"/>
          <c:extLst>
            <c:ext xmlns:c16="http://schemas.microsoft.com/office/drawing/2014/chart" uri="{C3380CC4-5D6E-409C-BE32-E72D297353CC}">
              <c16:uniqueId val="{00000000-0EAB-4CCA-BE1C-F307B52D8F14}"/>
            </c:ext>
          </c:extLst>
        </c:ser>
        <c:dLbls>
          <c:showLegendKey val="0"/>
          <c:showVal val="0"/>
          <c:showCatName val="0"/>
          <c:showSerName val="0"/>
          <c:showPercent val="0"/>
          <c:showBubbleSize val="0"/>
        </c:dLbls>
        <c:axId val="1180354024"/>
        <c:axId val="1180356904"/>
      </c:scatterChart>
      <c:valAx>
        <c:axId val="1180354024"/>
        <c:scaling>
          <c:orientation val="minMax"/>
          <c:max val="45727"/>
          <c:min val="45717"/>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Date/Time</a:t>
                </a:r>
                <a:r>
                  <a:rPr lang="en-AU" baseline="0"/>
                  <a:t> (AEST)</a:t>
                </a:r>
                <a:endParaRPr lang="en-AU"/>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AU"/>
            </a:p>
          </c:txPr>
        </c:title>
        <c:numFmt formatCode="d/mm/yy;@"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80356904"/>
        <c:crosses val="autoZero"/>
        <c:crossBetween val="midCat"/>
      </c:valAx>
      <c:valAx>
        <c:axId val="11803569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MSLP</a:t>
                </a:r>
                <a:r>
                  <a:rPr lang="en-AU" baseline="0"/>
                  <a:t> (hPa)</a:t>
                </a:r>
                <a:endParaRPr lang="en-AU"/>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A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80354024"/>
        <c:crosses val="autoZero"/>
        <c:crossBetween val="midCat"/>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ysClr val="windowText" lastClr="000000"/>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B3297C93AF704A6AAF2299C75356B346"/>
        <w:category>
          <w:name w:val="General"/>
          <w:gallery w:val="placeholder"/>
        </w:category>
        <w:types>
          <w:type w:val="bbPlcHdr"/>
        </w:types>
        <w:behaviors>
          <w:behavior w:val="content"/>
        </w:behaviors>
        <w:guid w:val="{4285704A-DA9F-47B5-8AC2-7B975EBDDE7E}"/>
      </w:docPartPr>
      <w:docPartBody>
        <w:p w:rsidR="00AF2FA8" w:rsidRDefault="004140A8">
          <w:pPr>
            <w:pStyle w:val="B3297C93AF704A6AAF2299C75356B346"/>
          </w:pPr>
          <w:r w:rsidRPr="005D13EB">
            <w:rPr>
              <w:rStyle w:val="PlaceholderText"/>
            </w:rPr>
            <w:t>Choose an item.</w:t>
          </w:r>
        </w:p>
      </w:docPartBody>
    </w:docPart>
    <w:docPart>
      <w:docPartPr>
        <w:name w:val="CC2322AB84874349A69250C0EFC4D8FC"/>
        <w:category>
          <w:name w:val="General"/>
          <w:gallery w:val="placeholder"/>
        </w:category>
        <w:types>
          <w:type w:val="bbPlcHdr"/>
        </w:types>
        <w:behaviors>
          <w:behavior w:val="content"/>
        </w:behaviors>
        <w:guid w:val="{6DA18C45-DCC5-4AC1-95E9-3094C0945D0E}"/>
      </w:docPartPr>
      <w:docPartBody>
        <w:p w:rsidR="00AF2FA8" w:rsidRDefault="004140A8">
          <w:pPr>
            <w:pStyle w:val="CC2322AB84874349A69250C0EFC4D8FC"/>
          </w:pPr>
          <w:r w:rsidRPr="005D13EB">
            <w:rPr>
              <w:rStyle w:val="PlaceholderText"/>
            </w:rPr>
            <w:t>Choose an item.</w:t>
          </w:r>
        </w:p>
      </w:docPartBody>
    </w:docPart>
    <w:docPart>
      <w:docPartPr>
        <w:name w:val="3AC9919D650446F48F552EE3DA2A2BAF"/>
        <w:category>
          <w:name w:val="General"/>
          <w:gallery w:val="placeholder"/>
        </w:category>
        <w:types>
          <w:type w:val="bbPlcHdr"/>
        </w:types>
        <w:behaviors>
          <w:behavior w:val="content"/>
        </w:behaviors>
        <w:guid w:val="{4BCC8AA1-D85D-4941-8DC3-8027DCAC1FA6}"/>
      </w:docPartPr>
      <w:docPartBody>
        <w:p w:rsidR="00AF2FA8" w:rsidRDefault="004140A8">
          <w:pPr>
            <w:pStyle w:val="3AC9919D650446F48F552EE3DA2A2BAF"/>
          </w:pPr>
          <w:r w:rsidRPr="005D13EB">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Batang">
    <w:altName w:val="바탕"/>
    <w:panose1 w:val="02030600000101010101"/>
    <w:charset w:val="81"/>
    <w:family w:val="auto"/>
    <w:pitch w:val="fixed"/>
    <w:sig w:usb0="00000001" w:usb1="09060000" w:usb2="00000010" w:usb3="00000000" w:csb0="00080000" w:csb1="00000000"/>
  </w:font>
  <w:font w:name="WORK SANS MEDIUM ROMAN">
    <w:altName w:val="Calibri"/>
    <w:charset w:val="4D"/>
    <w:family w:val="auto"/>
    <w:pitch w:val="variable"/>
    <w:sig w:usb0="A00000FF" w:usb1="5000E07B" w:usb2="00000000" w:usb3="00000000" w:csb0="00000193"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Aptos Narrow">
    <w:altName w:val="Calibri"/>
    <w:charset w:val="00"/>
    <w:family w:val="swiss"/>
    <w:pitch w:val="variable"/>
    <w:sig w:usb0="20000287" w:usb1="00000003" w:usb2="00000000" w:usb3="00000000" w:csb0="0000019F" w:csb1="00000000"/>
  </w:font>
  <w:font w:name="Aptos">
    <w:panose1 w:val="00000000000000000000"/>
    <w:charset w:val="00"/>
    <w:family w:val="roman"/>
    <w:notTrueType/>
    <w:pitch w:val="default"/>
  </w:font>
  <w:font w:name="Yu Mincho">
    <w:altName w:val="游明朝"/>
    <w:panose1 w:val="00000000000000000000"/>
    <w:charset w:val="80"/>
    <w:family w:val="roman"/>
    <w:notTrueType/>
    <w:pitch w:val="default"/>
  </w:font>
  <w:font w:name="Yu Gothic Light">
    <w:altName w:val="游ゴシック Light"/>
    <w:panose1 w:val="020B0300000000000000"/>
    <w:charset w:val="80"/>
    <w:family w:val="swiss"/>
    <w:pitch w:val="variable"/>
    <w:sig w:usb0="E00002FF" w:usb1="2AC7FDFF" w:usb2="00000016" w:usb3="00000000" w:csb0="0002009F" w:csb1="00000000"/>
  </w:font>
  <w:font w:name="Aptos Display">
    <w:panose1 w:val="00000000000000000000"/>
    <w:charset w:val="00"/>
    <w:family w:val="roman"/>
    <w:notTrueType/>
    <w:pitch w:val="default"/>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70AF7"/>
    <w:rsid w:val="00001E22"/>
    <w:rsid w:val="00015667"/>
    <w:rsid w:val="00015F44"/>
    <w:rsid w:val="000438E3"/>
    <w:rsid w:val="000A774A"/>
    <w:rsid w:val="000B24B5"/>
    <w:rsid w:val="000E2658"/>
    <w:rsid w:val="000F7A79"/>
    <w:rsid w:val="00115F78"/>
    <w:rsid w:val="0013763C"/>
    <w:rsid w:val="001627E4"/>
    <w:rsid w:val="00171A7C"/>
    <w:rsid w:val="0017474A"/>
    <w:rsid w:val="00180977"/>
    <w:rsid w:val="00186B81"/>
    <w:rsid w:val="001A6C37"/>
    <w:rsid w:val="001B5D1B"/>
    <w:rsid w:val="001D7DA2"/>
    <w:rsid w:val="001E46E6"/>
    <w:rsid w:val="00211E12"/>
    <w:rsid w:val="0022555E"/>
    <w:rsid w:val="0025623D"/>
    <w:rsid w:val="00296BF2"/>
    <w:rsid w:val="00297ECB"/>
    <w:rsid w:val="002B2C1A"/>
    <w:rsid w:val="00302AA1"/>
    <w:rsid w:val="003102BC"/>
    <w:rsid w:val="003316F7"/>
    <w:rsid w:val="003350EB"/>
    <w:rsid w:val="00341685"/>
    <w:rsid w:val="0035798B"/>
    <w:rsid w:val="00375803"/>
    <w:rsid w:val="003861AE"/>
    <w:rsid w:val="0039684A"/>
    <w:rsid w:val="003D2732"/>
    <w:rsid w:val="003E4DD3"/>
    <w:rsid w:val="003F2AD4"/>
    <w:rsid w:val="00403488"/>
    <w:rsid w:val="004140A8"/>
    <w:rsid w:val="00461D6A"/>
    <w:rsid w:val="004B0897"/>
    <w:rsid w:val="00515060"/>
    <w:rsid w:val="00516E76"/>
    <w:rsid w:val="005239DA"/>
    <w:rsid w:val="00523B7D"/>
    <w:rsid w:val="0053274D"/>
    <w:rsid w:val="005708B4"/>
    <w:rsid w:val="005857B9"/>
    <w:rsid w:val="00597082"/>
    <w:rsid w:val="005A78FD"/>
    <w:rsid w:val="005B1E9F"/>
    <w:rsid w:val="005B3845"/>
    <w:rsid w:val="005B7613"/>
    <w:rsid w:val="005D39CA"/>
    <w:rsid w:val="00617FA5"/>
    <w:rsid w:val="0064052F"/>
    <w:rsid w:val="00666047"/>
    <w:rsid w:val="006726D4"/>
    <w:rsid w:val="00683555"/>
    <w:rsid w:val="00683E7E"/>
    <w:rsid w:val="006B752E"/>
    <w:rsid w:val="006D5730"/>
    <w:rsid w:val="006F7B30"/>
    <w:rsid w:val="00701FBF"/>
    <w:rsid w:val="00717A51"/>
    <w:rsid w:val="00722862"/>
    <w:rsid w:val="007247D8"/>
    <w:rsid w:val="00734F69"/>
    <w:rsid w:val="00744310"/>
    <w:rsid w:val="007670FD"/>
    <w:rsid w:val="00770AF7"/>
    <w:rsid w:val="00786D91"/>
    <w:rsid w:val="007B7FB3"/>
    <w:rsid w:val="007D1698"/>
    <w:rsid w:val="007E5CEB"/>
    <w:rsid w:val="007F7CC6"/>
    <w:rsid w:val="00813926"/>
    <w:rsid w:val="008167FB"/>
    <w:rsid w:val="0084672C"/>
    <w:rsid w:val="008507A7"/>
    <w:rsid w:val="00851577"/>
    <w:rsid w:val="00867675"/>
    <w:rsid w:val="00881818"/>
    <w:rsid w:val="008934C7"/>
    <w:rsid w:val="008C041A"/>
    <w:rsid w:val="008C4C4F"/>
    <w:rsid w:val="008E428A"/>
    <w:rsid w:val="008F33B6"/>
    <w:rsid w:val="00914AB6"/>
    <w:rsid w:val="00950027"/>
    <w:rsid w:val="00953249"/>
    <w:rsid w:val="00984FED"/>
    <w:rsid w:val="0099283B"/>
    <w:rsid w:val="009A3EFC"/>
    <w:rsid w:val="009B2DE2"/>
    <w:rsid w:val="009C4A9A"/>
    <w:rsid w:val="009C5FA7"/>
    <w:rsid w:val="009D2B51"/>
    <w:rsid w:val="009E0A35"/>
    <w:rsid w:val="00A0273D"/>
    <w:rsid w:val="00A06CFD"/>
    <w:rsid w:val="00A22F6B"/>
    <w:rsid w:val="00A23D8F"/>
    <w:rsid w:val="00A30CBE"/>
    <w:rsid w:val="00A34653"/>
    <w:rsid w:val="00A34F9B"/>
    <w:rsid w:val="00A35CC4"/>
    <w:rsid w:val="00A370A8"/>
    <w:rsid w:val="00A669CB"/>
    <w:rsid w:val="00A74E5C"/>
    <w:rsid w:val="00AA2F53"/>
    <w:rsid w:val="00AF13A3"/>
    <w:rsid w:val="00AF2FA8"/>
    <w:rsid w:val="00AF44E4"/>
    <w:rsid w:val="00B07C6D"/>
    <w:rsid w:val="00B30142"/>
    <w:rsid w:val="00B44335"/>
    <w:rsid w:val="00B71B46"/>
    <w:rsid w:val="00B94B89"/>
    <w:rsid w:val="00B95516"/>
    <w:rsid w:val="00BC6553"/>
    <w:rsid w:val="00BD38B6"/>
    <w:rsid w:val="00BF4087"/>
    <w:rsid w:val="00C168CC"/>
    <w:rsid w:val="00C33CDB"/>
    <w:rsid w:val="00C33EB0"/>
    <w:rsid w:val="00C61B41"/>
    <w:rsid w:val="00C64E40"/>
    <w:rsid w:val="00C72B69"/>
    <w:rsid w:val="00CA785C"/>
    <w:rsid w:val="00CD74F8"/>
    <w:rsid w:val="00D314C7"/>
    <w:rsid w:val="00D363F0"/>
    <w:rsid w:val="00D472B2"/>
    <w:rsid w:val="00D5038B"/>
    <w:rsid w:val="00D61D2D"/>
    <w:rsid w:val="00DB6142"/>
    <w:rsid w:val="00DC268E"/>
    <w:rsid w:val="00DD0E09"/>
    <w:rsid w:val="00E27D8D"/>
    <w:rsid w:val="00E35BB7"/>
    <w:rsid w:val="00E42C15"/>
    <w:rsid w:val="00E4658A"/>
    <w:rsid w:val="00E77149"/>
    <w:rsid w:val="00EA12A0"/>
    <w:rsid w:val="00ED1C85"/>
    <w:rsid w:val="00ED29BE"/>
    <w:rsid w:val="00EE1BAA"/>
    <w:rsid w:val="00EE5A74"/>
    <w:rsid w:val="00F03DBF"/>
    <w:rsid w:val="00F054A8"/>
    <w:rsid w:val="00F10298"/>
    <w:rsid w:val="00F22CDA"/>
    <w:rsid w:val="00F50412"/>
    <w:rsid w:val="00FA3E3C"/>
    <w:rsid w:val="00FA55CB"/>
    <w:rsid w:val="00FB3612"/>
    <w:rsid w:val="00FB6250"/>
    <w:rsid w:val="00FC47D4"/>
    <w:rsid w:val="00FC536F"/>
    <w:rsid w:val="00FC79D7"/>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B3297C93AF704A6AAF2299C75356B346">
    <w:name w:val="B3297C93AF704A6AAF2299C75356B346"/>
  </w:style>
  <w:style w:type="paragraph" w:customStyle="1" w:styleId="CC2322AB84874349A69250C0EFC4D8FC">
    <w:name w:val="CC2322AB84874349A69250C0EFC4D8FC"/>
  </w:style>
  <w:style w:type="paragraph" w:customStyle="1" w:styleId="3AC9919D650446F48F552EE3DA2A2BAF">
    <w:name w:val="3AC9919D650446F48F552EE3DA2A2BA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The Bureau of Meteorology_Word Theme">
  <a:themeElements>
    <a:clrScheme name="The Bureau of Meteorology">
      <a:dk1>
        <a:srgbClr val="000000"/>
      </a:dk1>
      <a:lt1>
        <a:srgbClr val="FFFFFF"/>
      </a:lt1>
      <a:dk2>
        <a:srgbClr val="424242"/>
      </a:dk2>
      <a:lt2>
        <a:srgbClr val="F2F2F2"/>
      </a:lt2>
      <a:accent1>
        <a:srgbClr val="2461E5"/>
      </a:accent1>
      <a:accent2>
        <a:srgbClr val="00C689"/>
      </a:accent2>
      <a:accent3>
        <a:srgbClr val="243700"/>
      </a:accent3>
      <a:accent4>
        <a:srgbClr val="001F43"/>
      </a:accent4>
      <a:accent5>
        <a:srgbClr val="B64916"/>
      </a:accent5>
      <a:accent6>
        <a:srgbClr val="F2F2DD"/>
      </a:accent6>
      <a:hlink>
        <a:srgbClr val="0563C1"/>
      </a:hlink>
      <a:folHlink>
        <a:srgbClr val="B64916"/>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OFFICIAL</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033baca5-4e20-4515-816c-6a87a8375b13">
      <Terms xmlns="http://schemas.microsoft.com/office/infopath/2007/PartnerControls"/>
    </lcf76f155ced4ddcb4097134ff3c332f>
    <TaxCatchAll xmlns="9001eb1a-bf51-4187-96a6-0857fe21f5ac" xsi:nil="true"/>
    <FileClass xmlns="9001eb1a-bf51-4187-96a6-0857fe21f5ac">
      <Value>report</Value>
    </FileClass>
    <FileCategory xmlns="9001eb1a-bf51-4187-96a6-0857fe21f5ac">
      <Value>Hazards Warnings and Forecasts</Value>
    </FileCategory>
    <SharedWithUsers xmlns="9001eb1a-bf51-4187-96a6-0857fe21f5ac">
      <UserInfo>
        <DisplayName>Mosese Raico</DisplayName>
        <AccountId>387</AccountId>
        <AccountType/>
      </UserInfo>
      <UserInfo>
        <DisplayName>Nigel Mules</DisplayName>
        <AccountId>485</AccountId>
        <AccountType/>
      </UserInfo>
      <UserInfo>
        <DisplayName>Brad Jackson</DisplayName>
        <AccountId>2136</AccountId>
        <AccountType/>
      </UserInfo>
      <UserInfo>
        <DisplayName>Sally Cutter</DisplayName>
        <AccountId>72</AccountId>
        <AccountType/>
      </UserInfo>
      <UserInfo>
        <DisplayName>Juliet Barsden</DisplayName>
        <AccountId>2404</AccountId>
        <AccountType/>
      </UserInfo>
      <UserInfo>
        <DisplayName>Joe Courtney</DisplayName>
        <AccountId>16</AccountId>
        <AccountType/>
      </UserInfo>
      <UserInfo>
        <DisplayName>Lachlan Melia</DisplayName>
        <AccountId>2280</AccountId>
        <AccountType/>
      </UserInfo>
      <UserInfo>
        <DisplayName>Angeline Prasad</DisplayName>
        <AccountId>102</AccountId>
        <AccountType/>
      </UserInfo>
      <UserInfo>
        <DisplayName>Jude Scott</DisplayName>
        <AccountId>272</AccountId>
        <AccountType/>
      </UserInfo>
      <UserInfo>
        <DisplayName>Todd Smith</DisplayName>
        <AccountId>269</AccountId>
        <AccountType/>
      </UserInfo>
      <UserInfo>
        <DisplayName>Khaya Mpehle</DisplayName>
        <AccountId>897</AccountId>
        <AccountType/>
      </UserInfo>
      <UserInfo>
        <DisplayName>Ian Shepherd</DisplayName>
        <AccountId>37</AccountId>
        <AccountType/>
      </UserInfo>
      <UserInfo>
        <DisplayName>Shenagh Gamble</DisplayName>
        <AccountId>366</AccountId>
        <AccountType/>
      </UserInfo>
      <UserInfo>
        <DisplayName>Rebecca Patrick</DisplayName>
        <AccountId>367</AccountId>
        <AccountType/>
      </UserInfo>
      <UserInfo>
        <DisplayName>Josie Matthiesson</DisplayName>
        <AccountId>1483</AccountId>
        <AccountType/>
      </UserInfo>
      <UserInfo>
        <DisplayName>Patch Clapp</DisplayName>
        <AccountId>2020</AccountId>
        <AccountType/>
      </UserInfo>
      <UserInfo>
        <DisplayName>Billy Lynch</DisplayName>
        <AccountId>58</AccountId>
        <AccountType/>
      </UserInfo>
      <UserInfo>
        <DisplayName>Grace Abbott</DisplayName>
        <AccountId>2601</AccountId>
        <AccountType/>
      </UserInfo>
      <UserInfo>
        <DisplayName>James Ashley</DisplayName>
        <AccountId>18</AccountId>
        <AccountType/>
      </UserInfo>
      <UserInfo>
        <DisplayName>Jeff Kepert</DisplayName>
        <AccountId>236</AccountId>
        <AccountType/>
      </UserInfo>
    </SharedWithUser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003BE58E3ECFD5438C812B312EE4414F" ma:contentTypeVersion="21" ma:contentTypeDescription="Create a new document." ma:contentTypeScope="" ma:versionID="2d71b36cea78dd0e33b637aa14191e4c">
  <xsd:schema xmlns:xsd="http://www.w3.org/2001/XMLSchema" xmlns:xs="http://www.w3.org/2001/XMLSchema" xmlns:p="http://schemas.microsoft.com/office/2006/metadata/properties" xmlns:ns2="033baca5-4e20-4515-816c-6a87a8375b13" xmlns:ns3="9001eb1a-bf51-4187-96a6-0857fe21f5ac" targetNamespace="http://schemas.microsoft.com/office/2006/metadata/properties" ma:root="true" ma:fieldsID="d2aec0879b017571705aa58924745fd2" ns2:_="" ns3:_="">
    <xsd:import namespace="033baca5-4e20-4515-816c-6a87a8375b13"/>
    <xsd:import namespace="9001eb1a-bf51-4187-96a6-0857fe21f5ac"/>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AutoKeyPoints" minOccurs="0"/>
                <xsd:element ref="ns2:MediaServiceKeyPoints" minOccurs="0"/>
                <xsd:element ref="ns3:SharedWithUsers" minOccurs="0"/>
                <xsd:element ref="ns3:SharedWithDetails" minOccurs="0"/>
                <xsd:element ref="ns3:FileCategory" minOccurs="0"/>
                <xsd:element ref="ns3:FileClass" minOccurs="0"/>
                <xsd:element ref="ns2:MediaLengthInSeconds" minOccurs="0"/>
                <xsd:element ref="ns2:lcf76f155ced4ddcb4097134ff3c332f" minOccurs="0"/>
                <xsd:element ref="ns3:TaxCatchAll" minOccurs="0"/>
                <xsd:element ref="ns2:MediaServiceLocation" minOccurs="0"/>
                <xsd:element ref="ns2:MediaServiceObjectDetectorVersion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33baca5-4e20-4515-816c-6a87a8375b1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LengthInSeconds" ma:index="21" nillable="true" ma:displayName="Length (seconds)" ma:internalName="MediaLengthInSeconds" ma:readOnly="true">
      <xsd:simpleType>
        <xsd:restriction base="dms:Unknown"/>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ec9612d0-dc94-4ffe-ad7d-ed54524ecfd4" ma:termSetId="09814cd3-568e-fe90-9814-8d621ff8fb84" ma:anchorId="fba54fb3-c3e1-fe81-a776-ca4b69148c4d" ma:open="true" ma:isKeyword="false">
      <xsd:complexType>
        <xsd:sequence>
          <xsd:element ref="pc:Terms" minOccurs="0" maxOccurs="1"/>
        </xsd:sequence>
      </xsd:complexType>
    </xsd:element>
    <xsd:element name="MediaServiceLocation" ma:index="25" nillable="true" ma:displayName="Location" ma:indexed="true" ma:internalName="MediaServiceLocation" ma:readOnly="true">
      <xsd:simpleType>
        <xsd:restriction base="dms:Text"/>
      </xsd:simpleType>
    </xsd:element>
    <xsd:element name="MediaServiceObjectDetectorVersions" ma:index="26"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7" nillable="true" ma:displayName="MediaServiceSearchProperties" ma:hidden="true" ma:internalName="MediaServiceSearchProperties" ma:readOnly="true">
      <xsd:simpleType>
        <xsd:restriction base="dms:Note"/>
      </xsd:simpleType>
    </xsd:element>
    <xsd:element name="MediaServiceBillingMetadata" ma:index="28"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9001eb1a-bf51-4187-96a6-0857fe21f5ac"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FileCategory" ma:index="19" nillable="true" ma:displayName="File Category" ma:internalName="FileCategory">
      <xsd:complexType>
        <xsd:complexContent>
          <xsd:extension base="dms:MultiChoice">
            <xsd:sequence>
              <xsd:element name="Value" maxOccurs="unbounded" minOccurs="0" nillable="true">
                <xsd:simpleType>
                  <xsd:restriction base="dms:Choice">
                    <xsd:enumeration value="Administration"/>
                    <xsd:enumeration value="Budgetory"/>
                    <xsd:enumeration value="Business Analysis"/>
                    <xsd:enumeration value="Business Case"/>
                    <xsd:enumeration value="Business Transformation"/>
                    <xsd:enumeration value="Capacity Planning"/>
                    <xsd:enumeration value="Change Management"/>
                    <xsd:enumeration value="Change Request"/>
                    <xsd:enumeration value="Climate"/>
                    <xsd:enumeration value="Communications"/>
                    <xsd:enumeration value="Community Relations"/>
                    <xsd:enumeration value="Compliance"/>
                    <xsd:enumeration value="Customer Relations"/>
                    <xsd:enumeration value="Deployment"/>
                    <xsd:enumeration value="Development"/>
                    <xsd:enumeration value="Disaster Recovery"/>
                    <xsd:enumeration value="Equipment"/>
                    <xsd:enumeration value="Finance"/>
                    <xsd:enumeration value="FOI"/>
                    <xsd:enumeration value="Forecast"/>
                    <xsd:enumeration value="Governance"/>
                    <xsd:enumeration value="Hazards Warnings and Forecasts"/>
                    <xsd:enumeration value="HR"/>
                    <xsd:enumeration value="Industrial Relations"/>
                    <xsd:enumeration value="Investigation"/>
                    <xsd:enumeration value="Leadership"/>
                    <xsd:enumeration value="Legal"/>
                    <xsd:enumeration value="Marketing"/>
                    <xsd:enumeration value="Meeting Related"/>
                    <xsd:enumeration value="Ministerial"/>
                    <xsd:enumeration value="Observation"/>
                    <xsd:enumeration value="Operational"/>
                    <xsd:enumeration value="Organisational Development"/>
                    <xsd:enumeration value="People Management &amp; Development"/>
                    <xsd:enumeration value="Pilot"/>
                    <xsd:enumeration value="Planning"/>
                    <xsd:enumeration value="Policy"/>
                    <xsd:enumeration value="PR"/>
                    <xsd:enumeration value="Presentation"/>
                    <xsd:enumeration value="Procedures"/>
                    <xsd:enumeration value="Process Analysis"/>
                    <xsd:enumeration value="Procurement"/>
                    <xsd:enumeration value="Product"/>
                    <xsd:enumeration value="Project Management"/>
                    <xsd:enumeration value="Property Management"/>
                    <xsd:enumeration value="Quality"/>
                    <xsd:enumeration value="R&amp;D"/>
                    <xsd:enumeration value="Records Management"/>
                    <xsd:enumeration value="Research"/>
                    <xsd:enumeration value="Resource"/>
                    <xsd:enumeration value="Risk Assessment"/>
                    <xsd:enumeration value="Security"/>
                    <xsd:enumeration value="Statutory"/>
                    <xsd:enumeration value="Strategy"/>
                    <xsd:enumeration value="Survey"/>
                    <xsd:enumeration value="Terms of reference"/>
                    <xsd:enumeration value="Training"/>
                    <xsd:enumeration value="Travel"/>
                    <xsd:enumeration value="Water Information"/>
                    <xsd:enumeration value="Workplace Health &amp; Safety"/>
                  </xsd:restriction>
                </xsd:simpleType>
              </xsd:element>
            </xsd:sequence>
          </xsd:extension>
        </xsd:complexContent>
      </xsd:complexType>
    </xsd:element>
    <xsd:element name="FileClass" ma:index="20" nillable="true" ma:displayName="File Class" ma:internalName="FileClass">
      <xsd:complexType>
        <xsd:complexContent>
          <xsd:extension base="dms:MultiChoice">
            <xsd:sequence>
              <xsd:element name="Value" maxOccurs="unbounded" minOccurs="0" nillable="true">
                <xsd:simpleType>
                  <xsd:restriction base="dms:Choice">
                    <xsd:enumeration value="advertisement"/>
                    <xsd:enumeration value="advice"/>
                    <xsd:enumeration value="agenda"/>
                    <xsd:enumeration value="agreement"/>
                    <xsd:enumeration value="alert"/>
                    <xsd:enumeration value="application"/>
                    <xsd:enumeration value="brief"/>
                    <xsd:enumeration value="bulletin"/>
                    <xsd:enumeration value="charter"/>
                    <xsd:enumeration value="checklist"/>
                    <xsd:enumeration value="contract"/>
                    <xsd:enumeration value="correspondence"/>
                    <xsd:enumeration value="course materials"/>
                    <xsd:enumeration value="data file"/>
                    <xsd:enumeration value="design"/>
                    <xsd:enumeration value="diagram"/>
                    <xsd:enumeration value="drawing"/>
                    <xsd:enumeration value="evidence"/>
                    <xsd:enumeration value="fact sheet"/>
                    <xsd:enumeration value="FAQ's"/>
                    <xsd:enumeration value="feedback"/>
                    <xsd:enumeration value="flow chart"/>
                    <xsd:enumeration value="flyer"/>
                    <xsd:enumeration value="form"/>
                    <xsd:enumeration value="graph"/>
                    <xsd:enumeration value="guide"/>
                    <xsd:enumeration value="information"/>
                    <xsd:enumeration value="instruction"/>
                    <xsd:enumeration value="Item"/>
                    <xsd:enumeration value="letter"/>
                    <xsd:enumeration value="link"/>
                    <xsd:enumeration value="manual"/>
                    <xsd:enumeration value="map"/>
                    <xsd:enumeration value="media release"/>
                    <xsd:enumeration value="memo"/>
                    <xsd:enumeration value="minutes"/>
                    <xsd:enumeration value="newsletter"/>
                    <xsd:enumeration value="notes"/>
                    <xsd:enumeration value="notice"/>
                    <xsd:enumeration value="photo"/>
                    <xsd:enumeration value="procedure"/>
                    <xsd:enumeration value="proposal"/>
                    <xsd:enumeration value="publication"/>
                    <xsd:enumeration value="quote"/>
                    <xsd:enumeration value="receipt"/>
                    <xsd:enumeration value="register"/>
                    <xsd:enumeration value="report"/>
                    <xsd:enumeration value="RFI"/>
                    <xsd:enumeration value="RFQ"/>
                    <xsd:enumeration value="roster"/>
                    <xsd:enumeration value="speech"/>
                    <xsd:enumeration value="statement"/>
                    <xsd:enumeration value="support material"/>
                    <xsd:enumeration value="survey"/>
                    <xsd:enumeration value="template"/>
                    <xsd:enumeration value="tender"/>
                    <xsd:enumeration value="transcript"/>
                    <xsd:enumeration value="video"/>
                    <xsd:enumeration value="working paper"/>
                  </xsd:restriction>
                </xsd:simpleType>
              </xsd:element>
            </xsd:sequence>
          </xsd:extension>
        </xsd:complexContent>
      </xsd:complexType>
    </xsd:element>
    <xsd:element name="TaxCatchAll" ma:index="24" nillable="true" ma:displayName="Taxonomy Catch All Column" ma:hidden="true" ma:list="{2bec24f9-31a0-44b7-93d6-6ad80f57761a}" ma:internalName="TaxCatchAll" ma:showField="CatchAllData" ma:web="9001eb1a-bf51-4187-96a6-0857fe21f5a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8F77F57-C6F6-4958-8466-2C4EFEBA458C}">
  <ds:schemaRefs>
    <ds:schemaRef ds:uri="http://schemas.microsoft.com/sharepoint/v3/contenttype/forms"/>
  </ds:schemaRefs>
</ds:datastoreItem>
</file>

<file path=customXml/itemProps3.xml><?xml version="1.0" encoding="utf-8"?>
<ds:datastoreItem xmlns:ds="http://schemas.openxmlformats.org/officeDocument/2006/customXml" ds:itemID="{7C404B5A-4592-4DEF-BB12-4852E84439BD}">
  <ds:schemaRefs>
    <ds:schemaRef ds:uri="http://schemas.microsoft.com/office/2006/metadata/properties"/>
    <ds:schemaRef ds:uri="http://schemas.microsoft.com/office/infopath/2007/PartnerControls"/>
    <ds:schemaRef ds:uri="033baca5-4e20-4515-816c-6a87a8375b13"/>
    <ds:schemaRef ds:uri="9001eb1a-bf51-4187-96a6-0857fe21f5ac"/>
  </ds:schemaRefs>
</ds:datastoreItem>
</file>

<file path=customXml/itemProps4.xml><?xml version="1.0" encoding="utf-8"?>
<ds:datastoreItem xmlns:ds="http://schemas.openxmlformats.org/officeDocument/2006/customXml" ds:itemID="{042AF68B-B8A6-41AD-9090-3BF55962808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33baca5-4e20-4515-816c-6a87a8375b13"/>
    <ds:schemaRef ds:uri="9001eb1a-bf51-4187-96a6-0857fe21f5a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C79ED7A7-6BA5-BC47-8872-921CC44AF5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Report-the-Bureau_template.dotx</Template>
  <TotalTime>3</TotalTime>
  <Pages>1</Pages>
  <Words>11150</Words>
  <Characters>63561</Characters>
  <Application>Microsoft Office Word</Application>
  <DocSecurity>6</DocSecurity>
  <Lines>529</Lines>
  <Paragraphs>149</Paragraphs>
  <ScaleCrop>false</ScaleCrop>
  <Company/>
  <LinksUpToDate>false</LinksUpToDate>
  <CharactersWithSpaces>74562</CharactersWithSpaces>
  <SharedDoc>false</SharedDoc>
  <HLinks>
    <vt:vector size="576" baseType="variant">
      <vt:variant>
        <vt:i4>1966087</vt:i4>
      </vt:variant>
      <vt:variant>
        <vt:i4>858</vt:i4>
      </vt:variant>
      <vt:variant>
        <vt:i4>0</vt:i4>
      </vt:variant>
      <vt:variant>
        <vt:i4>5</vt:i4>
      </vt:variant>
      <vt:variant>
        <vt:lpwstr>https://science.nrlmry.navy.mil/geoips/tcweb/active/</vt:lpwstr>
      </vt:variant>
      <vt:variant>
        <vt:lpwstr/>
      </vt:variant>
      <vt:variant>
        <vt:i4>7077973</vt:i4>
      </vt:variant>
      <vt:variant>
        <vt:i4>855</vt:i4>
      </vt:variant>
      <vt:variant>
        <vt:i4>0</vt:i4>
      </vt:variant>
      <vt:variant>
        <vt:i4>5</vt:i4>
      </vt:variant>
      <vt:variant>
        <vt:lpwstr>https://www.star.nesdis.noaa.gov/socd/mecb/sar/sarwinds_tropical.php</vt:lpwstr>
      </vt:variant>
      <vt:variant>
        <vt:lpwstr/>
      </vt:variant>
      <vt:variant>
        <vt:i4>458778</vt:i4>
      </vt:variant>
      <vt:variant>
        <vt:i4>852</vt:i4>
      </vt:variant>
      <vt:variant>
        <vt:i4>0</vt:i4>
      </vt:variant>
      <vt:variant>
        <vt:i4>5</vt:i4>
      </vt:variant>
      <vt:variant>
        <vt:lpwstr>http://moe.met.fsu.edu/cyclonephase/</vt:lpwstr>
      </vt:variant>
      <vt:variant>
        <vt:lpwstr/>
      </vt:variant>
      <vt:variant>
        <vt:i4>720921</vt:i4>
      </vt:variant>
      <vt:variant>
        <vt:i4>849</vt:i4>
      </vt:variant>
      <vt:variant>
        <vt:i4>0</vt:i4>
      </vt:variant>
      <vt:variant>
        <vt:i4>5</vt:i4>
      </vt:variant>
      <vt:variant>
        <vt:lpwstr>https://www.publications.qld.gov.au/dataset/tropical-cyclone-alfred-storm-surge-and-wave-data-fact-sheet</vt:lpwstr>
      </vt:variant>
      <vt:variant>
        <vt:lpwstr/>
      </vt:variant>
      <vt:variant>
        <vt:i4>5374018</vt:i4>
      </vt:variant>
      <vt:variant>
        <vt:i4>846</vt:i4>
      </vt:variant>
      <vt:variant>
        <vt:i4>0</vt:i4>
      </vt:variant>
      <vt:variant>
        <vt:i4>5</vt:i4>
      </vt:variant>
      <vt:variant>
        <vt:lpwstr>https://tropic.ssec.wisc.edu/</vt:lpwstr>
      </vt:variant>
      <vt:variant>
        <vt:lpwstr/>
      </vt:variant>
      <vt:variant>
        <vt:i4>3670057</vt:i4>
      </vt:variant>
      <vt:variant>
        <vt:i4>699</vt:i4>
      </vt:variant>
      <vt:variant>
        <vt:i4>0</vt:i4>
      </vt:variant>
      <vt:variant>
        <vt:i4>5</vt:i4>
      </vt:variant>
      <vt:variant>
        <vt:lpwstr>https://www.nrlmry.navy.mil/TC.html</vt:lpwstr>
      </vt:variant>
      <vt:variant>
        <vt:lpwstr/>
      </vt:variant>
      <vt:variant>
        <vt:i4>3670057</vt:i4>
      </vt:variant>
      <vt:variant>
        <vt:i4>693</vt:i4>
      </vt:variant>
      <vt:variant>
        <vt:i4>0</vt:i4>
      </vt:variant>
      <vt:variant>
        <vt:i4>5</vt:i4>
      </vt:variant>
      <vt:variant>
        <vt:lpwstr>https://www.nrlmry.navy.mil/TC.html</vt:lpwstr>
      </vt:variant>
      <vt:variant>
        <vt:lpwstr/>
      </vt:variant>
      <vt:variant>
        <vt:i4>5374018</vt:i4>
      </vt:variant>
      <vt:variant>
        <vt:i4>684</vt:i4>
      </vt:variant>
      <vt:variant>
        <vt:i4>0</vt:i4>
      </vt:variant>
      <vt:variant>
        <vt:i4>5</vt:i4>
      </vt:variant>
      <vt:variant>
        <vt:lpwstr>https://tropic.ssec.wisc.edu/</vt:lpwstr>
      </vt:variant>
      <vt:variant>
        <vt:lpwstr/>
      </vt:variant>
      <vt:variant>
        <vt:i4>3670057</vt:i4>
      </vt:variant>
      <vt:variant>
        <vt:i4>675</vt:i4>
      </vt:variant>
      <vt:variant>
        <vt:i4>0</vt:i4>
      </vt:variant>
      <vt:variant>
        <vt:i4>5</vt:i4>
      </vt:variant>
      <vt:variant>
        <vt:lpwstr>https://www.nrlmry.navy.mil/TC.html</vt:lpwstr>
      </vt:variant>
      <vt:variant>
        <vt:lpwstr/>
      </vt:variant>
      <vt:variant>
        <vt:i4>7077973</vt:i4>
      </vt:variant>
      <vt:variant>
        <vt:i4>669</vt:i4>
      </vt:variant>
      <vt:variant>
        <vt:i4>0</vt:i4>
      </vt:variant>
      <vt:variant>
        <vt:i4>5</vt:i4>
      </vt:variant>
      <vt:variant>
        <vt:lpwstr>https://www.star.nesdis.noaa.gov/socd/mecb/sar/sarwinds_tropical.php</vt:lpwstr>
      </vt:variant>
      <vt:variant>
        <vt:lpwstr/>
      </vt:variant>
      <vt:variant>
        <vt:i4>3670057</vt:i4>
      </vt:variant>
      <vt:variant>
        <vt:i4>600</vt:i4>
      </vt:variant>
      <vt:variant>
        <vt:i4>0</vt:i4>
      </vt:variant>
      <vt:variant>
        <vt:i4>5</vt:i4>
      </vt:variant>
      <vt:variant>
        <vt:lpwstr>https://www.nrlmry.navy.mil/TC.html</vt:lpwstr>
      </vt:variant>
      <vt:variant>
        <vt:lpwstr/>
      </vt:variant>
      <vt:variant>
        <vt:i4>3670057</vt:i4>
      </vt:variant>
      <vt:variant>
        <vt:i4>594</vt:i4>
      </vt:variant>
      <vt:variant>
        <vt:i4>0</vt:i4>
      </vt:variant>
      <vt:variant>
        <vt:i4>5</vt:i4>
      </vt:variant>
      <vt:variant>
        <vt:lpwstr>https://www.nrlmry.navy.mil/TC.html</vt:lpwstr>
      </vt:variant>
      <vt:variant>
        <vt:lpwstr/>
      </vt:variant>
      <vt:variant>
        <vt:i4>3670057</vt:i4>
      </vt:variant>
      <vt:variant>
        <vt:i4>588</vt:i4>
      </vt:variant>
      <vt:variant>
        <vt:i4>0</vt:i4>
      </vt:variant>
      <vt:variant>
        <vt:i4>5</vt:i4>
      </vt:variant>
      <vt:variant>
        <vt:lpwstr>https://www.nrlmry.navy.mil/TC.html</vt:lpwstr>
      </vt:variant>
      <vt:variant>
        <vt:lpwstr/>
      </vt:variant>
      <vt:variant>
        <vt:i4>3670057</vt:i4>
      </vt:variant>
      <vt:variant>
        <vt:i4>582</vt:i4>
      </vt:variant>
      <vt:variant>
        <vt:i4>0</vt:i4>
      </vt:variant>
      <vt:variant>
        <vt:i4>5</vt:i4>
      </vt:variant>
      <vt:variant>
        <vt:lpwstr>https://www.nrlmry.navy.mil/TC.html</vt:lpwstr>
      </vt:variant>
      <vt:variant>
        <vt:lpwstr/>
      </vt:variant>
      <vt:variant>
        <vt:i4>3670057</vt:i4>
      </vt:variant>
      <vt:variant>
        <vt:i4>573</vt:i4>
      </vt:variant>
      <vt:variant>
        <vt:i4>0</vt:i4>
      </vt:variant>
      <vt:variant>
        <vt:i4>5</vt:i4>
      </vt:variant>
      <vt:variant>
        <vt:lpwstr>https://www.nrlmry.navy.mil/TC.html</vt:lpwstr>
      </vt:variant>
      <vt:variant>
        <vt:lpwstr/>
      </vt:variant>
      <vt:variant>
        <vt:i4>3670057</vt:i4>
      </vt:variant>
      <vt:variant>
        <vt:i4>567</vt:i4>
      </vt:variant>
      <vt:variant>
        <vt:i4>0</vt:i4>
      </vt:variant>
      <vt:variant>
        <vt:i4>5</vt:i4>
      </vt:variant>
      <vt:variant>
        <vt:lpwstr>https://www.nrlmry.navy.mil/TC.html</vt:lpwstr>
      </vt:variant>
      <vt:variant>
        <vt:lpwstr/>
      </vt:variant>
      <vt:variant>
        <vt:i4>3670057</vt:i4>
      </vt:variant>
      <vt:variant>
        <vt:i4>561</vt:i4>
      </vt:variant>
      <vt:variant>
        <vt:i4>0</vt:i4>
      </vt:variant>
      <vt:variant>
        <vt:i4>5</vt:i4>
      </vt:variant>
      <vt:variant>
        <vt:lpwstr>https://www.nrlmry.navy.mil/TC.html</vt:lpwstr>
      </vt:variant>
      <vt:variant>
        <vt:lpwstr/>
      </vt:variant>
      <vt:variant>
        <vt:i4>3670057</vt:i4>
      </vt:variant>
      <vt:variant>
        <vt:i4>555</vt:i4>
      </vt:variant>
      <vt:variant>
        <vt:i4>0</vt:i4>
      </vt:variant>
      <vt:variant>
        <vt:i4>5</vt:i4>
      </vt:variant>
      <vt:variant>
        <vt:lpwstr>https://www.nrlmry.navy.mil/TC.html</vt:lpwstr>
      </vt:variant>
      <vt:variant>
        <vt:lpwstr/>
      </vt:variant>
      <vt:variant>
        <vt:i4>524369</vt:i4>
      </vt:variant>
      <vt:variant>
        <vt:i4>549</vt:i4>
      </vt:variant>
      <vt:variant>
        <vt:i4>0</vt:i4>
      </vt:variant>
      <vt:variant>
        <vt:i4>5</vt:i4>
      </vt:variant>
      <vt:variant>
        <vt:lpwstr>https://ncics.org/pub/mjo/archive/2024/2024-12-02/v2/</vt:lpwstr>
      </vt:variant>
      <vt:variant>
        <vt:lpwstr/>
      </vt:variant>
      <vt:variant>
        <vt:i4>589846</vt:i4>
      </vt:variant>
      <vt:variant>
        <vt:i4>453</vt:i4>
      </vt:variant>
      <vt:variant>
        <vt:i4>0</vt:i4>
      </vt:variant>
      <vt:variant>
        <vt:i4>5</vt:i4>
      </vt:variant>
      <vt:variant>
        <vt:lpwstr/>
      </vt:variant>
      <vt:variant>
        <vt:lpwstr>Appendix</vt:lpwstr>
      </vt:variant>
      <vt:variant>
        <vt:i4>2031668</vt:i4>
      </vt:variant>
      <vt:variant>
        <vt:i4>419</vt:i4>
      </vt:variant>
      <vt:variant>
        <vt:i4>0</vt:i4>
      </vt:variant>
      <vt:variant>
        <vt:i4>5</vt:i4>
      </vt:variant>
      <vt:variant>
        <vt:lpwstr/>
      </vt:variant>
      <vt:variant>
        <vt:lpwstr>_Toc204872523</vt:lpwstr>
      </vt:variant>
      <vt:variant>
        <vt:i4>2031668</vt:i4>
      </vt:variant>
      <vt:variant>
        <vt:i4>413</vt:i4>
      </vt:variant>
      <vt:variant>
        <vt:i4>0</vt:i4>
      </vt:variant>
      <vt:variant>
        <vt:i4>5</vt:i4>
      </vt:variant>
      <vt:variant>
        <vt:lpwstr/>
      </vt:variant>
      <vt:variant>
        <vt:lpwstr>_Toc204872522</vt:lpwstr>
      </vt:variant>
      <vt:variant>
        <vt:i4>2031668</vt:i4>
      </vt:variant>
      <vt:variant>
        <vt:i4>407</vt:i4>
      </vt:variant>
      <vt:variant>
        <vt:i4>0</vt:i4>
      </vt:variant>
      <vt:variant>
        <vt:i4>5</vt:i4>
      </vt:variant>
      <vt:variant>
        <vt:lpwstr/>
      </vt:variant>
      <vt:variant>
        <vt:lpwstr>_Toc204872521</vt:lpwstr>
      </vt:variant>
      <vt:variant>
        <vt:i4>2031668</vt:i4>
      </vt:variant>
      <vt:variant>
        <vt:i4>401</vt:i4>
      </vt:variant>
      <vt:variant>
        <vt:i4>0</vt:i4>
      </vt:variant>
      <vt:variant>
        <vt:i4>5</vt:i4>
      </vt:variant>
      <vt:variant>
        <vt:lpwstr/>
      </vt:variant>
      <vt:variant>
        <vt:lpwstr>_Toc204872520</vt:lpwstr>
      </vt:variant>
      <vt:variant>
        <vt:i4>1835060</vt:i4>
      </vt:variant>
      <vt:variant>
        <vt:i4>395</vt:i4>
      </vt:variant>
      <vt:variant>
        <vt:i4>0</vt:i4>
      </vt:variant>
      <vt:variant>
        <vt:i4>5</vt:i4>
      </vt:variant>
      <vt:variant>
        <vt:lpwstr/>
      </vt:variant>
      <vt:variant>
        <vt:lpwstr>_Toc204872519</vt:lpwstr>
      </vt:variant>
      <vt:variant>
        <vt:i4>1835060</vt:i4>
      </vt:variant>
      <vt:variant>
        <vt:i4>386</vt:i4>
      </vt:variant>
      <vt:variant>
        <vt:i4>0</vt:i4>
      </vt:variant>
      <vt:variant>
        <vt:i4>5</vt:i4>
      </vt:variant>
      <vt:variant>
        <vt:lpwstr/>
      </vt:variant>
      <vt:variant>
        <vt:lpwstr>_Toc204872518</vt:lpwstr>
      </vt:variant>
      <vt:variant>
        <vt:i4>1835060</vt:i4>
      </vt:variant>
      <vt:variant>
        <vt:i4>380</vt:i4>
      </vt:variant>
      <vt:variant>
        <vt:i4>0</vt:i4>
      </vt:variant>
      <vt:variant>
        <vt:i4>5</vt:i4>
      </vt:variant>
      <vt:variant>
        <vt:lpwstr/>
      </vt:variant>
      <vt:variant>
        <vt:lpwstr>_Toc204872517</vt:lpwstr>
      </vt:variant>
      <vt:variant>
        <vt:i4>1835060</vt:i4>
      </vt:variant>
      <vt:variant>
        <vt:i4>374</vt:i4>
      </vt:variant>
      <vt:variant>
        <vt:i4>0</vt:i4>
      </vt:variant>
      <vt:variant>
        <vt:i4>5</vt:i4>
      </vt:variant>
      <vt:variant>
        <vt:lpwstr/>
      </vt:variant>
      <vt:variant>
        <vt:lpwstr>_Toc204872516</vt:lpwstr>
      </vt:variant>
      <vt:variant>
        <vt:i4>1835060</vt:i4>
      </vt:variant>
      <vt:variant>
        <vt:i4>368</vt:i4>
      </vt:variant>
      <vt:variant>
        <vt:i4>0</vt:i4>
      </vt:variant>
      <vt:variant>
        <vt:i4>5</vt:i4>
      </vt:variant>
      <vt:variant>
        <vt:lpwstr/>
      </vt:variant>
      <vt:variant>
        <vt:lpwstr>_Toc204872515</vt:lpwstr>
      </vt:variant>
      <vt:variant>
        <vt:i4>1835060</vt:i4>
      </vt:variant>
      <vt:variant>
        <vt:i4>362</vt:i4>
      </vt:variant>
      <vt:variant>
        <vt:i4>0</vt:i4>
      </vt:variant>
      <vt:variant>
        <vt:i4>5</vt:i4>
      </vt:variant>
      <vt:variant>
        <vt:lpwstr/>
      </vt:variant>
      <vt:variant>
        <vt:lpwstr>_Toc204872514</vt:lpwstr>
      </vt:variant>
      <vt:variant>
        <vt:i4>1835060</vt:i4>
      </vt:variant>
      <vt:variant>
        <vt:i4>356</vt:i4>
      </vt:variant>
      <vt:variant>
        <vt:i4>0</vt:i4>
      </vt:variant>
      <vt:variant>
        <vt:i4>5</vt:i4>
      </vt:variant>
      <vt:variant>
        <vt:lpwstr/>
      </vt:variant>
      <vt:variant>
        <vt:lpwstr>_Toc204872513</vt:lpwstr>
      </vt:variant>
      <vt:variant>
        <vt:i4>1835060</vt:i4>
      </vt:variant>
      <vt:variant>
        <vt:i4>350</vt:i4>
      </vt:variant>
      <vt:variant>
        <vt:i4>0</vt:i4>
      </vt:variant>
      <vt:variant>
        <vt:i4>5</vt:i4>
      </vt:variant>
      <vt:variant>
        <vt:lpwstr/>
      </vt:variant>
      <vt:variant>
        <vt:lpwstr>_Toc204872512</vt:lpwstr>
      </vt:variant>
      <vt:variant>
        <vt:i4>1835060</vt:i4>
      </vt:variant>
      <vt:variant>
        <vt:i4>344</vt:i4>
      </vt:variant>
      <vt:variant>
        <vt:i4>0</vt:i4>
      </vt:variant>
      <vt:variant>
        <vt:i4>5</vt:i4>
      </vt:variant>
      <vt:variant>
        <vt:lpwstr/>
      </vt:variant>
      <vt:variant>
        <vt:lpwstr>_Toc204872511</vt:lpwstr>
      </vt:variant>
      <vt:variant>
        <vt:i4>1835060</vt:i4>
      </vt:variant>
      <vt:variant>
        <vt:i4>338</vt:i4>
      </vt:variant>
      <vt:variant>
        <vt:i4>0</vt:i4>
      </vt:variant>
      <vt:variant>
        <vt:i4>5</vt:i4>
      </vt:variant>
      <vt:variant>
        <vt:lpwstr/>
      </vt:variant>
      <vt:variant>
        <vt:lpwstr>_Toc204872510</vt:lpwstr>
      </vt:variant>
      <vt:variant>
        <vt:i4>1900596</vt:i4>
      </vt:variant>
      <vt:variant>
        <vt:i4>332</vt:i4>
      </vt:variant>
      <vt:variant>
        <vt:i4>0</vt:i4>
      </vt:variant>
      <vt:variant>
        <vt:i4>5</vt:i4>
      </vt:variant>
      <vt:variant>
        <vt:lpwstr/>
      </vt:variant>
      <vt:variant>
        <vt:lpwstr>_Toc204872509</vt:lpwstr>
      </vt:variant>
      <vt:variant>
        <vt:i4>1900596</vt:i4>
      </vt:variant>
      <vt:variant>
        <vt:i4>326</vt:i4>
      </vt:variant>
      <vt:variant>
        <vt:i4>0</vt:i4>
      </vt:variant>
      <vt:variant>
        <vt:i4>5</vt:i4>
      </vt:variant>
      <vt:variant>
        <vt:lpwstr/>
      </vt:variant>
      <vt:variant>
        <vt:lpwstr>_Toc204872508</vt:lpwstr>
      </vt:variant>
      <vt:variant>
        <vt:i4>1900596</vt:i4>
      </vt:variant>
      <vt:variant>
        <vt:i4>320</vt:i4>
      </vt:variant>
      <vt:variant>
        <vt:i4>0</vt:i4>
      </vt:variant>
      <vt:variant>
        <vt:i4>5</vt:i4>
      </vt:variant>
      <vt:variant>
        <vt:lpwstr/>
      </vt:variant>
      <vt:variant>
        <vt:lpwstr>_Toc204872507</vt:lpwstr>
      </vt:variant>
      <vt:variant>
        <vt:i4>1900596</vt:i4>
      </vt:variant>
      <vt:variant>
        <vt:i4>314</vt:i4>
      </vt:variant>
      <vt:variant>
        <vt:i4>0</vt:i4>
      </vt:variant>
      <vt:variant>
        <vt:i4>5</vt:i4>
      </vt:variant>
      <vt:variant>
        <vt:lpwstr/>
      </vt:variant>
      <vt:variant>
        <vt:lpwstr>_Toc204872506</vt:lpwstr>
      </vt:variant>
      <vt:variant>
        <vt:i4>1900596</vt:i4>
      </vt:variant>
      <vt:variant>
        <vt:i4>308</vt:i4>
      </vt:variant>
      <vt:variant>
        <vt:i4>0</vt:i4>
      </vt:variant>
      <vt:variant>
        <vt:i4>5</vt:i4>
      </vt:variant>
      <vt:variant>
        <vt:lpwstr/>
      </vt:variant>
      <vt:variant>
        <vt:lpwstr>_Toc204872505</vt:lpwstr>
      </vt:variant>
      <vt:variant>
        <vt:i4>1900596</vt:i4>
      </vt:variant>
      <vt:variant>
        <vt:i4>302</vt:i4>
      </vt:variant>
      <vt:variant>
        <vt:i4>0</vt:i4>
      </vt:variant>
      <vt:variant>
        <vt:i4>5</vt:i4>
      </vt:variant>
      <vt:variant>
        <vt:lpwstr/>
      </vt:variant>
      <vt:variant>
        <vt:lpwstr>_Toc204872504</vt:lpwstr>
      </vt:variant>
      <vt:variant>
        <vt:i4>1900596</vt:i4>
      </vt:variant>
      <vt:variant>
        <vt:i4>296</vt:i4>
      </vt:variant>
      <vt:variant>
        <vt:i4>0</vt:i4>
      </vt:variant>
      <vt:variant>
        <vt:i4>5</vt:i4>
      </vt:variant>
      <vt:variant>
        <vt:lpwstr/>
      </vt:variant>
      <vt:variant>
        <vt:lpwstr>_Toc204872503</vt:lpwstr>
      </vt:variant>
      <vt:variant>
        <vt:i4>1900596</vt:i4>
      </vt:variant>
      <vt:variant>
        <vt:i4>290</vt:i4>
      </vt:variant>
      <vt:variant>
        <vt:i4>0</vt:i4>
      </vt:variant>
      <vt:variant>
        <vt:i4>5</vt:i4>
      </vt:variant>
      <vt:variant>
        <vt:lpwstr/>
      </vt:variant>
      <vt:variant>
        <vt:lpwstr>_Toc204872502</vt:lpwstr>
      </vt:variant>
      <vt:variant>
        <vt:i4>1900596</vt:i4>
      </vt:variant>
      <vt:variant>
        <vt:i4>284</vt:i4>
      </vt:variant>
      <vt:variant>
        <vt:i4>0</vt:i4>
      </vt:variant>
      <vt:variant>
        <vt:i4>5</vt:i4>
      </vt:variant>
      <vt:variant>
        <vt:lpwstr/>
      </vt:variant>
      <vt:variant>
        <vt:lpwstr>_Toc204872501</vt:lpwstr>
      </vt:variant>
      <vt:variant>
        <vt:i4>1900596</vt:i4>
      </vt:variant>
      <vt:variant>
        <vt:i4>278</vt:i4>
      </vt:variant>
      <vt:variant>
        <vt:i4>0</vt:i4>
      </vt:variant>
      <vt:variant>
        <vt:i4>5</vt:i4>
      </vt:variant>
      <vt:variant>
        <vt:lpwstr/>
      </vt:variant>
      <vt:variant>
        <vt:lpwstr>_Toc204872500</vt:lpwstr>
      </vt:variant>
      <vt:variant>
        <vt:i4>1310773</vt:i4>
      </vt:variant>
      <vt:variant>
        <vt:i4>272</vt:i4>
      </vt:variant>
      <vt:variant>
        <vt:i4>0</vt:i4>
      </vt:variant>
      <vt:variant>
        <vt:i4>5</vt:i4>
      </vt:variant>
      <vt:variant>
        <vt:lpwstr/>
      </vt:variant>
      <vt:variant>
        <vt:lpwstr>_Toc204872499</vt:lpwstr>
      </vt:variant>
      <vt:variant>
        <vt:i4>1310773</vt:i4>
      </vt:variant>
      <vt:variant>
        <vt:i4>266</vt:i4>
      </vt:variant>
      <vt:variant>
        <vt:i4>0</vt:i4>
      </vt:variant>
      <vt:variant>
        <vt:i4>5</vt:i4>
      </vt:variant>
      <vt:variant>
        <vt:lpwstr/>
      </vt:variant>
      <vt:variant>
        <vt:lpwstr>_Toc204872498</vt:lpwstr>
      </vt:variant>
      <vt:variant>
        <vt:i4>1310773</vt:i4>
      </vt:variant>
      <vt:variant>
        <vt:i4>260</vt:i4>
      </vt:variant>
      <vt:variant>
        <vt:i4>0</vt:i4>
      </vt:variant>
      <vt:variant>
        <vt:i4>5</vt:i4>
      </vt:variant>
      <vt:variant>
        <vt:lpwstr/>
      </vt:variant>
      <vt:variant>
        <vt:lpwstr>_Toc204872497</vt:lpwstr>
      </vt:variant>
      <vt:variant>
        <vt:i4>1310773</vt:i4>
      </vt:variant>
      <vt:variant>
        <vt:i4>254</vt:i4>
      </vt:variant>
      <vt:variant>
        <vt:i4>0</vt:i4>
      </vt:variant>
      <vt:variant>
        <vt:i4>5</vt:i4>
      </vt:variant>
      <vt:variant>
        <vt:lpwstr/>
      </vt:variant>
      <vt:variant>
        <vt:lpwstr>_Toc204872496</vt:lpwstr>
      </vt:variant>
      <vt:variant>
        <vt:i4>1310773</vt:i4>
      </vt:variant>
      <vt:variant>
        <vt:i4>248</vt:i4>
      </vt:variant>
      <vt:variant>
        <vt:i4>0</vt:i4>
      </vt:variant>
      <vt:variant>
        <vt:i4>5</vt:i4>
      </vt:variant>
      <vt:variant>
        <vt:lpwstr/>
      </vt:variant>
      <vt:variant>
        <vt:lpwstr>_Toc204872495</vt:lpwstr>
      </vt:variant>
      <vt:variant>
        <vt:i4>1310773</vt:i4>
      </vt:variant>
      <vt:variant>
        <vt:i4>242</vt:i4>
      </vt:variant>
      <vt:variant>
        <vt:i4>0</vt:i4>
      </vt:variant>
      <vt:variant>
        <vt:i4>5</vt:i4>
      </vt:variant>
      <vt:variant>
        <vt:lpwstr/>
      </vt:variant>
      <vt:variant>
        <vt:lpwstr>_Toc204872494</vt:lpwstr>
      </vt:variant>
      <vt:variant>
        <vt:i4>1310773</vt:i4>
      </vt:variant>
      <vt:variant>
        <vt:i4>236</vt:i4>
      </vt:variant>
      <vt:variant>
        <vt:i4>0</vt:i4>
      </vt:variant>
      <vt:variant>
        <vt:i4>5</vt:i4>
      </vt:variant>
      <vt:variant>
        <vt:lpwstr/>
      </vt:variant>
      <vt:variant>
        <vt:lpwstr>_Toc204872493</vt:lpwstr>
      </vt:variant>
      <vt:variant>
        <vt:i4>1310773</vt:i4>
      </vt:variant>
      <vt:variant>
        <vt:i4>230</vt:i4>
      </vt:variant>
      <vt:variant>
        <vt:i4>0</vt:i4>
      </vt:variant>
      <vt:variant>
        <vt:i4>5</vt:i4>
      </vt:variant>
      <vt:variant>
        <vt:lpwstr/>
      </vt:variant>
      <vt:variant>
        <vt:lpwstr>_Toc204872492</vt:lpwstr>
      </vt:variant>
      <vt:variant>
        <vt:i4>1310773</vt:i4>
      </vt:variant>
      <vt:variant>
        <vt:i4>224</vt:i4>
      </vt:variant>
      <vt:variant>
        <vt:i4>0</vt:i4>
      </vt:variant>
      <vt:variant>
        <vt:i4>5</vt:i4>
      </vt:variant>
      <vt:variant>
        <vt:lpwstr/>
      </vt:variant>
      <vt:variant>
        <vt:lpwstr>_Toc204872491</vt:lpwstr>
      </vt:variant>
      <vt:variant>
        <vt:i4>1310773</vt:i4>
      </vt:variant>
      <vt:variant>
        <vt:i4>218</vt:i4>
      </vt:variant>
      <vt:variant>
        <vt:i4>0</vt:i4>
      </vt:variant>
      <vt:variant>
        <vt:i4>5</vt:i4>
      </vt:variant>
      <vt:variant>
        <vt:lpwstr/>
      </vt:variant>
      <vt:variant>
        <vt:lpwstr>_Toc204872490</vt:lpwstr>
      </vt:variant>
      <vt:variant>
        <vt:i4>1376309</vt:i4>
      </vt:variant>
      <vt:variant>
        <vt:i4>212</vt:i4>
      </vt:variant>
      <vt:variant>
        <vt:i4>0</vt:i4>
      </vt:variant>
      <vt:variant>
        <vt:i4>5</vt:i4>
      </vt:variant>
      <vt:variant>
        <vt:lpwstr/>
      </vt:variant>
      <vt:variant>
        <vt:lpwstr>_Toc204872489</vt:lpwstr>
      </vt:variant>
      <vt:variant>
        <vt:i4>1376309</vt:i4>
      </vt:variant>
      <vt:variant>
        <vt:i4>206</vt:i4>
      </vt:variant>
      <vt:variant>
        <vt:i4>0</vt:i4>
      </vt:variant>
      <vt:variant>
        <vt:i4>5</vt:i4>
      </vt:variant>
      <vt:variant>
        <vt:lpwstr/>
      </vt:variant>
      <vt:variant>
        <vt:lpwstr>_Toc204872488</vt:lpwstr>
      </vt:variant>
      <vt:variant>
        <vt:i4>1376309</vt:i4>
      </vt:variant>
      <vt:variant>
        <vt:i4>200</vt:i4>
      </vt:variant>
      <vt:variant>
        <vt:i4>0</vt:i4>
      </vt:variant>
      <vt:variant>
        <vt:i4>5</vt:i4>
      </vt:variant>
      <vt:variant>
        <vt:lpwstr/>
      </vt:variant>
      <vt:variant>
        <vt:lpwstr>_Toc204872487</vt:lpwstr>
      </vt:variant>
      <vt:variant>
        <vt:i4>1376309</vt:i4>
      </vt:variant>
      <vt:variant>
        <vt:i4>194</vt:i4>
      </vt:variant>
      <vt:variant>
        <vt:i4>0</vt:i4>
      </vt:variant>
      <vt:variant>
        <vt:i4>5</vt:i4>
      </vt:variant>
      <vt:variant>
        <vt:lpwstr/>
      </vt:variant>
      <vt:variant>
        <vt:lpwstr>_Toc204872486</vt:lpwstr>
      </vt:variant>
      <vt:variant>
        <vt:i4>1376309</vt:i4>
      </vt:variant>
      <vt:variant>
        <vt:i4>188</vt:i4>
      </vt:variant>
      <vt:variant>
        <vt:i4>0</vt:i4>
      </vt:variant>
      <vt:variant>
        <vt:i4>5</vt:i4>
      </vt:variant>
      <vt:variant>
        <vt:lpwstr/>
      </vt:variant>
      <vt:variant>
        <vt:lpwstr>_Toc204872485</vt:lpwstr>
      </vt:variant>
      <vt:variant>
        <vt:i4>1376309</vt:i4>
      </vt:variant>
      <vt:variant>
        <vt:i4>182</vt:i4>
      </vt:variant>
      <vt:variant>
        <vt:i4>0</vt:i4>
      </vt:variant>
      <vt:variant>
        <vt:i4>5</vt:i4>
      </vt:variant>
      <vt:variant>
        <vt:lpwstr/>
      </vt:variant>
      <vt:variant>
        <vt:lpwstr>_Toc204872484</vt:lpwstr>
      </vt:variant>
      <vt:variant>
        <vt:i4>1376309</vt:i4>
      </vt:variant>
      <vt:variant>
        <vt:i4>176</vt:i4>
      </vt:variant>
      <vt:variant>
        <vt:i4>0</vt:i4>
      </vt:variant>
      <vt:variant>
        <vt:i4>5</vt:i4>
      </vt:variant>
      <vt:variant>
        <vt:lpwstr/>
      </vt:variant>
      <vt:variant>
        <vt:lpwstr>_Toc204872483</vt:lpwstr>
      </vt:variant>
      <vt:variant>
        <vt:i4>1376309</vt:i4>
      </vt:variant>
      <vt:variant>
        <vt:i4>170</vt:i4>
      </vt:variant>
      <vt:variant>
        <vt:i4>0</vt:i4>
      </vt:variant>
      <vt:variant>
        <vt:i4>5</vt:i4>
      </vt:variant>
      <vt:variant>
        <vt:lpwstr/>
      </vt:variant>
      <vt:variant>
        <vt:lpwstr>_Toc204872482</vt:lpwstr>
      </vt:variant>
      <vt:variant>
        <vt:i4>1376309</vt:i4>
      </vt:variant>
      <vt:variant>
        <vt:i4>164</vt:i4>
      </vt:variant>
      <vt:variant>
        <vt:i4>0</vt:i4>
      </vt:variant>
      <vt:variant>
        <vt:i4>5</vt:i4>
      </vt:variant>
      <vt:variant>
        <vt:lpwstr/>
      </vt:variant>
      <vt:variant>
        <vt:lpwstr>_Toc204872481</vt:lpwstr>
      </vt:variant>
      <vt:variant>
        <vt:i4>1376309</vt:i4>
      </vt:variant>
      <vt:variant>
        <vt:i4>158</vt:i4>
      </vt:variant>
      <vt:variant>
        <vt:i4>0</vt:i4>
      </vt:variant>
      <vt:variant>
        <vt:i4>5</vt:i4>
      </vt:variant>
      <vt:variant>
        <vt:lpwstr/>
      </vt:variant>
      <vt:variant>
        <vt:lpwstr>_Toc204872480</vt:lpwstr>
      </vt:variant>
      <vt:variant>
        <vt:i4>1703989</vt:i4>
      </vt:variant>
      <vt:variant>
        <vt:i4>152</vt:i4>
      </vt:variant>
      <vt:variant>
        <vt:i4>0</vt:i4>
      </vt:variant>
      <vt:variant>
        <vt:i4>5</vt:i4>
      </vt:variant>
      <vt:variant>
        <vt:lpwstr/>
      </vt:variant>
      <vt:variant>
        <vt:lpwstr>_Toc204872479</vt:lpwstr>
      </vt:variant>
      <vt:variant>
        <vt:i4>1703989</vt:i4>
      </vt:variant>
      <vt:variant>
        <vt:i4>146</vt:i4>
      </vt:variant>
      <vt:variant>
        <vt:i4>0</vt:i4>
      </vt:variant>
      <vt:variant>
        <vt:i4>5</vt:i4>
      </vt:variant>
      <vt:variant>
        <vt:lpwstr/>
      </vt:variant>
      <vt:variant>
        <vt:lpwstr>_Toc204872478</vt:lpwstr>
      </vt:variant>
      <vt:variant>
        <vt:i4>1703989</vt:i4>
      </vt:variant>
      <vt:variant>
        <vt:i4>140</vt:i4>
      </vt:variant>
      <vt:variant>
        <vt:i4>0</vt:i4>
      </vt:variant>
      <vt:variant>
        <vt:i4>5</vt:i4>
      </vt:variant>
      <vt:variant>
        <vt:lpwstr/>
      </vt:variant>
      <vt:variant>
        <vt:lpwstr>_Toc204872477</vt:lpwstr>
      </vt:variant>
      <vt:variant>
        <vt:i4>1703989</vt:i4>
      </vt:variant>
      <vt:variant>
        <vt:i4>134</vt:i4>
      </vt:variant>
      <vt:variant>
        <vt:i4>0</vt:i4>
      </vt:variant>
      <vt:variant>
        <vt:i4>5</vt:i4>
      </vt:variant>
      <vt:variant>
        <vt:lpwstr/>
      </vt:variant>
      <vt:variant>
        <vt:lpwstr>_Toc204872476</vt:lpwstr>
      </vt:variant>
      <vt:variant>
        <vt:i4>1703989</vt:i4>
      </vt:variant>
      <vt:variant>
        <vt:i4>128</vt:i4>
      </vt:variant>
      <vt:variant>
        <vt:i4>0</vt:i4>
      </vt:variant>
      <vt:variant>
        <vt:i4>5</vt:i4>
      </vt:variant>
      <vt:variant>
        <vt:lpwstr/>
      </vt:variant>
      <vt:variant>
        <vt:lpwstr>_Toc204872475</vt:lpwstr>
      </vt:variant>
      <vt:variant>
        <vt:i4>1703989</vt:i4>
      </vt:variant>
      <vt:variant>
        <vt:i4>122</vt:i4>
      </vt:variant>
      <vt:variant>
        <vt:i4>0</vt:i4>
      </vt:variant>
      <vt:variant>
        <vt:i4>5</vt:i4>
      </vt:variant>
      <vt:variant>
        <vt:lpwstr/>
      </vt:variant>
      <vt:variant>
        <vt:lpwstr>_Toc204872474</vt:lpwstr>
      </vt:variant>
      <vt:variant>
        <vt:i4>1703989</vt:i4>
      </vt:variant>
      <vt:variant>
        <vt:i4>116</vt:i4>
      </vt:variant>
      <vt:variant>
        <vt:i4>0</vt:i4>
      </vt:variant>
      <vt:variant>
        <vt:i4>5</vt:i4>
      </vt:variant>
      <vt:variant>
        <vt:lpwstr/>
      </vt:variant>
      <vt:variant>
        <vt:lpwstr>_Toc204872473</vt:lpwstr>
      </vt:variant>
      <vt:variant>
        <vt:i4>1703989</vt:i4>
      </vt:variant>
      <vt:variant>
        <vt:i4>110</vt:i4>
      </vt:variant>
      <vt:variant>
        <vt:i4>0</vt:i4>
      </vt:variant>
      <vt:variant>
        <vt:i4>5</vt:i4>
      </vt:variant>
      <vt:variant>
        <vt:lpwstr/>
      </vt:variant>
      <vt:variant>
        <vt:lpwstr>_Toc204872472</vt:lpwstr>
      </vt:variant>
      <vt:variant>
        <vt:i4>1703989</vt:i4>
      </vt:variant>
      <vt:variant>
        <vt:i4>104</vt:i4>
      </vt:variant>
      <vt:variant>
        <vt:i4>0</vt:i4>
      </vt:variant>
      <vt:variant>
        <vt:i4>5</vt:i4>
      </vt:variant>
      <vt:variant>
        <vt:lpwstr/>
      </vt:variant>
      <vt:variant>
        <vt:lpwstr>_Toc204872471</vt:lpwstr>
      </vt:variant>
      <vt:variant>
        <vt:i4>1703989</vt:i4>
      </vt:variant>
      <vt:variant>
        <vt:i4>95</vt:i4>
      </vt:variant>
      <vt:variant>
        <vt:i4>0</vt:i4>
      </vt:variant>
      <vt:variant>
        <vt:i4>5</vt:i4>
      </vt:variant>
      <vt:variant>
        <vt:lpwstr/>
      </vt:variant>
      <vt:variant>
        <vt:lpwstr>_Toc204872470</vt:lpwstr>
      </vt:variant>
      <vt:variant>
        <vt:i4>1769525</vt:i4>
      </vt:variant>
      <vt:variant>
        <vt:i4>89</vt:i4>
      </vt:variant>
      <vt:variant>
        <vt:i4>0</vt:i4>
      </vt:variant>
      <vt:variant>
        <vt:i4>5</vt:i4>
      </vt:variant>
      <vt:variant>
        <vt:lpwstr/>
      </vt:variant>
      <vt:variant>
        <vt:lpwstr>_Toc204872469</vt:lpwstr>
      </vt:variant>
      <vt:variant>
        <vt:i4>1769525</vt:i4>
      </vt:variant>
      <vt:variant>
        <vt:i4>83</vt:i4>
      </vt:variant>
      <vt:variant>
        <vt:i4>0</vt:i4>
      </vt:variant>
      <vt:variant>
        <vt:i4>5</vt:i4>
      </vt:variant>
      <vt:variant>
        <vt:lpwstr/>
      </vt:variant>
      <vt:variant>
        <vt:lpwstr>_Toc204872468</vt:lpwstr>
      </vt:variant>
      <vt:variant>
        <vt:i4>1769525</vt:i4>
      </vt:variant>
      <vt:variant>
        <vt:i4>77</vt:i4>
      </vt:variant>
      <vt:variant>
        <vt:i4>0</vt:i4>
      </vt:variant>
      <vt:variant>
        <vt:i4>5</vt:i4>
      </vt:variant>
      <vt:variant>
        <vt:lpwstr/>
      </vt:variant>
      <vt:variant>
        <vt:lpwstr>_Toc204872467</vt:lpwstr>
      </vt:variant>
      <vt:variant>
        <vt:i4>1769525</vt:i4>
      </vt:variant>
      <vt:variant>
        <vt:i4>71</vt:i4>
      </vt:variant>
      <vt:variant>
        <vt:i4>0</vt:i4>
      </vt:variant>
      <vt:variant>
        <vt:i4>5</vt:i4>
      </vt:variant>
      <vt:variant>
        <vt:lpwstr/>
      </vt:variant>
      <vt:variant>
        <vt:lpwstr>_Toc204872466</vt:lpwstr>
      </vt:variant>
      <vt:variant>
        <vt:i4>1769525</vt:i4>
      </vt:variant>
      <vt:variant>
        <vt:i4>65</vt:i4>
      </vt:variant>
      <vt:variant>
        <vt:i4>0</vt:i4>
      </vt:variant>
      <vt:variant>
        <vt:i4>5</vt:i4>
      </vt:variant>
      <vt:variant>
        <vt:lpwstr/>
      </vt:variant>
      <vt:variant>
        <vt:lpwstr>_Toc204872465</vt:lpwstr>
      </vt:variant>
      <vt:variant>
        <vt:i4>1769525</vt:i4>
      </vt:variant>
      <vt:variant>
        <vt:i4>59</vt:i4>
      </vt:variant>
      <vt:variant>
        <vt:i4>0</vt:i4>
      </vt:variant>
      <vt:variant>
        <vt:i4>5</vt:i4>
      </vt:variant>
      <vt:variant>
        <vt:lpwstr/>
      </vt:variant>
      <vt:variant>
        <vt:lpwstr>_Toc204872464</vt:lpwstr>
      </vt:variant>
      <vt:variant>
        <vt:i4>1769525</vt:i4>
      </vt:variant>
      <vt:variant>
        <vt:i4>53</vt:i4>
      </vt:variant>
      <vt:variant>
        <vt:i4>0</vt:i4>
      </vt:variant>
      <vt:variant>
        <vt:i4>5</vt:i4>
      </vt:variant>
      <vt:variant>
        <vt:lpwstr/>
      </vt:variant>
      <vt:variant>
        <vt:lpwstr>_Toc204872463</vt:lpwstr>
      </vt:variant>
      <vt:variant>
        <vt:i4>1769525</vt:i4>
      </vt:variant>
      <vt:variant>
        <vt:i4>47</vt:i4>
      </vt:variant>
      <vt:variant>
        <vt:i4>0</vt:i4>
      </vt:variant>
      <vt:variant>
        <vt:i4>5</vt:i4>
      </vt:variant>
      <vt:variant>
        <vt:lpwstr/>
      </vt:variant>
      <vt:variant>
        <vt:lpwstr>_Toc204872462</vt:lpwstr>
      </vt:variant>
      <vt:variant>
        <vt:i4>1769525</vt:i4>
      </vt:variant>
      <vt:variant>
        <vt:i4>41</vt:i4>
      </vt:variant>
      <vt:variant>
        <vt:i4>0</vt:i4>
      </vt:variant>
      <vt:variant>
        <vt:i4>5</vt:i4>
      </vt:variant>
      <vt:variant>
        <vt:lpwstr/>
      </vt:variant>
      <vt:variant>
        <vt:lpwstr>_Toc204872461</vt:lpwstr>
      </vt:variant>
      <vt:variant>
        <vt:i4>1769525</vt:i4>
      </vt:variant>
      <vt:variant>
        <vt:i4>35</vt:i4>
      </vt:variant>
      <vt:variant>
        <vt:i4>0</vt:i4>
      </vt:variant>
      <vt:variant>
        <vt:i4>5</vt:i4>
      </vt:variant>
      <vt:variant>
        <vt:lpwstr/>
      </vt:variant>
      <vt:variant>
        <vt:lpwstr>_Toc204872460</vt:lpwstr>
      </vt:variant>
      <vt:variant>
        <vt:i4>1572917</vt:i4>
      </vt:variant>
      <vt:variant>
        <vt:i4>29</vt:i4>
      </vt:variant>
      <vt:variant>
        <vt:i4>0</vt:i4>
      </vt:variant>
      <vt:variant>
        <vt:i4>5</vt:i4>
      </vt:variant>
      <vt:variant>
        <vt:lpwstr/>
      </vt:variant>
      <vt:variant>
        <vt:lpwstr>_Toc204872459</vt:lpwstr>
      </vt:variant>
      <vt:variant>
        <vt:i4>1572917</vt:i4>
      </vt:variant>
      <vt:variant>
        <vt:i4>23</vt:i4>
      </vt:variant>
      <vt:variant>
        <vt:i4>0</vt:i4>
      </vt:variant>
      <vt:variant>
        <vt:i4>5</vt:i4>
      </vt:variant>
      <vt:variant>
        <vt:lpwstr/>
      </vt:variant>
      <vt:variant>
        <vt:lpwstr>_Toc204872458</vt:lpwstr>
      </vt:variant>
      <vt:variant>
        <vt:i4>1572917</vt:i4>
      </vt:variant>
      <vt:variant>
        <vt:i4>17</vt:i4>
      </vt:variant>
      <vt:variant>
        <vt:i4>0</vt:i4>
      </vt:variant>
      <vt:variant>
        <vt:i4>5</vt:i4>
      </vt:variant>
      <vt:variant>
        <vt:lpwstr/>
      </vt:variant>
      <vt:variant>
        <vt:lpwstr>_Toc204872457</vt:lpwstr>
      </vt:variant>
      <vt:variant>
        <vt:i4>1572917</vt:i4>
      </vt:variant>
      <vt:variant>
        <vt:i4>11</vt:i4>
      </vt:variant>
      <vt:variant>
        <vt:i4>0</vt:i4>
      </vt:variant>
      <vt:variant>
        <vt:i4>5</vt:i4>
      </vt:variant>
      <vt:variant>
        <vt:lpwstr/>
      </vt:variant>
      <vt:variant>
        <vt:lpwstr>_Toc204872456</vt:lpwstr>
      </vt:variant>
      <vt:variant>
        <vt:i4>1572917</vt:i4>
      </vt:variant>
      <vt:variant>
        <vt:i4>5</vt:i4>
      </vt:variant>
      <vt:variant>
        <vt:i4>0</vt:i4>
      </vt:variant>
      <vt:variant>
        <vt:i4>5</vt:i4>
      </vt:variant>
      <vt:variant>
        <vt:lpwstr/>
      </vt:variant>
      <vt:variant>
        <vt:lpwstr>_Toc204872455</vt:lpwstr>
      </vt:variant>
      <vt:variant>
        <vt:i4>5505077</vt:i4>
      </vt:variant>
      <vt:variant>
        <vt:i4>0</vt:i4>
      </vt:variant>
      <vt:variant>
        <vt:i4>0</vt:i4>
      </vt:variant>
      <vt:variant>
        <vt:i4>5</vt:i4>
      </vt:variant>
      <vt:variant>
        <vt:lpwstr>mailto:tcwc@bom.gov.au</vt:lpwstr>
      </vt:variant>
      <vt:variant>
        <vt:lpwstr/>
      </vt:variant>
      <vt:variant>
        <vt:i4>720921</vt:i4>
      </vt:variant>
      <vt:variant>
        <vt:i4>15</vt:i4>
      </vt:variant>
      <vt:variant>
        <vt:i4>0</vt:i4>
      </vt:variant>
      <vt:variant>
        <vt:i4>5</vt:i4>
      </vt:variant>
      <vt:variant>
        <vt:lpwstr>https://www.publications.qld.gov.au/dataset/tropical-cyclone-alfred-storm-surge-and-wave-data-fact-sheet</vt:lpwstr>
      </vt:variant>
      <vt:variant>
        <vt:lpwstr/>
      </vt:variant>
      <vt:variant>
        <vt:i4>5898307</vt:i4>
      </vt:variant>
      <vt:variant>
        <vt:i4>12</vt:i4>
      </vt:variant>
      <vt:variant>
        <vt:i4>0</vt:i4>
      </vt:variant>
      <vt:variant>
        <vt:i4>5</vt:i4>
      </vt:variant>
      <vt:variant>
        <vt:lpwstr>http://www.bom.gov.au/cyclone/history/wanda1974.shtml</vt:lpwstr>
      </vt:variant>
      <vt:variant>
        <vt:lpwstr>:~:text=Summary,during%20the%20previous%20few%20days</vt:lpwstr>
      </vt:variant>
      <vt:variant>
        <vt:i4>6225937</vt:i4>
      </vt:variant>
      <vt:variant>
        <vt:i4>9</vt:i4>
      </vt:variant>
      <vt:variant>
        <vt:i4>0</vt:i4>
      </vt:variant>
      <vt:variant>
        <vt:i4>5</vt:i4>
      </vt:variant>
      <vt:variant>
        <vt:lpwstr>https://www.abc.net.au/news/2025-03-17/cyclone-alfred-cost-to-nsw-agriculture-17-million-and-rising/105059484</vt:lpwstr>
      </vt:variant>
      <vt:variant>
        <vt:lpwstr/>
      </vt:variant>
      <vt:variant>
        <vt:i4>6225932</vt:i4>
      </vt:variant>
      <vt:variant>
        <vt:i4>6</vt:i4>
      </vt:variant>
      <vt:variant>
        <vt:i4>0</vt:i4>
      </vt:variant>
      <vt:variant>
        <vt:i4>5</vt:i4>
      </vt:variant>
      <vt:variant>
        <vt:lpwstr>https://tropic.ssec.wisc.edu/real-time/amsu/archive/2025/202518P.html</vt:lpwstr>
      </vt:variant>
      <vt:variant>
        <vt:lpwstr/>
      </vt:variant>
      <vt:variant>
        <vt:i4>4259859</vt:i4>
      </vt:variant>
      <vt:variant>
        <vt:i4>3</vt:i4>
      </vt:variant>
      <vt:variant>
        <vt:i4>0</vt:i4>
      </vt:variant>
      <vt:variant>
        <vt:i4>5</vt:i4>
      </vt:variant>
      <vt:variant>
        <vt:lpwstr>https://tropic.ssec.wisc.edu/real-time/atms/archive/2025/202518P.html</vt:lpwstr>
      </vt:variant>
      <vt:variant>
        <vt:lpwstr/>
      </vt:variant>
      <vt:variant>
        <vt:i4>5832799</vt:i4>
      </vt:variant>
      <vt:variant>
        <vt:i4>0</vt:i4>
      </vt:variant>
      <vt:variant>
        <vt:i4>0</vt:i4>
      </vt:variant>
      <vt:variant>
        <vt:i4>5</vt:i4>
      </vt:variant>
      <vt:variant>
        <vt:lpwstr>https://tropic.ssec.wisc.edu/real-time/tropics/archive/2025/202518P/202518P.html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Tropical Cyclone Alfred 2025 Report</dc:title>
  <dc:subject/>
  <dc:creator>Lauren Pattie</dc:creator>
  <cp:keywords/>
  <dc:description/>
  <cp:lastModifiedBy>Steph Bond</cp:lastModifiedBy>
  <cp:revision>3471</cp:revision>
  <cp:lastPrinted>2023-06-16T19:46:00Z</cp:lastPrinted>
  <dcterms:created xsi:type="dcterms:W3CDTF">2024-07-22T14:44:00Z</dcterms:created>
  <dcterms:modified xsi:type="dcterms:W3CDTF">2025-09-03T02:13:00Z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0x010100003BE58E3ECFD5438C812B312EE4414F</vt:lpwstr>
  </property>
  <property fmtid="{D5CDD505-2E9C-101B-9397-08002B2CF9AE}" pid="3" name="MediaServiceImageTags">
    <vt:lpwstr/>
  </property>
  <property fmtid="{D5CDD505-2E9C-101B-9397-08002B2CF9AE}" pid="4" name="Record Activity">
    <vt:lpwstr/>
  </property>
  <property fmtid="{D5CDD505-2E9C-101B-9397-08002B2CF9AE}" pid="5" name="ClassificationContentMarkingHeaderShapeIds">
    <vt:lpwstr>1,2,3,4,5,6</vt:lpwstr>
  </property>
  <property fmtid="{D5CDD505-2E9C-101B-9397-08002B2CF9AE}" pid="6" name="ClassificationContentMarkingHeaderFontProps">
    <vt:lpwstr>#ff0000,10,Calibri</vt:lpwstr>
  </property>
  <property fmtid="{D5CDD505-2E9C-101B-9397-08002B2CF9AE}" pid="7" name="ClassificationContentMarkingHeaderText">
    <vt:lpwstr>OFFICIAL</vt:lpwstr>
  </property>
  <property fmtid="{D5CDD505-2E9C-101B-9397-08002B2CF9AE}" pid="8" name="ClassificationContentMarkingFooterShapeIds">
    <vt:lpwstr>7,8,9,a,b,c</vt:lpwstr>
  </property>
  <property fmtid="{D5CDD505-2E9C-101B-9397-08002B2CF9AE}" pid="9" name="ClassificationContentMarkingFooterFontProps">
    <vt:lpwstr>#ff0000,10,Calibri</vt:lpwstr>
  </property>
  <property fmtid="{D5CDD505-2E9C-101B-9397-08002B2CF9AE}" pid="10" name="ClassificationContentMarkingFooterText">
    <vt:lpwstr>OFFICIAL</vt:lpwstr>
  </property>
  <property fmtid="{D5CDD505-2E9C-101B-9397-08002B2CF9AE}" pid="11" name="MSIP_Label_55edad5e-85c4-4d99-839f-4db88ccef5c5_Enabled">
    <vt:lpwstr>true</vt:lpwstr>
  </property>
  <property fmtid="{D5CDD505-2E9C-101B-9397-08002B2CF9AE}" pid="12" name="MSIP_Label_55edad5e-85c4-4d99-839f-4db88ccef5c5_SetDate">
    <vt:lpwstr>2024-07-16T05:44:29Z</vt:lpwstr>
  </property>
  <property fmtid="{D5CDD505-2E9C-101B-9397-08002B2CF9AE}" pid="13" name="MSIP_Label_55edad5e-85c4-4d99-839f-4db88ccef5c5_Method">
    <vt:lpwstr>Privileged</vt:lpwstr>
  </property>
  <property fmtid="{D5CDD505-2E9C-101B-9397-08002B2CF9AE}" pid="14" name="MSIP_Label_55edad5e-85c4-4d99-839f-4db88ccef5c5_Name">
    <vt:lpwstr>PSPF Official</vt:lpwstr>
  </property>
  <property fmtid="{D5CDD505-2E9C-101B-9397-08002B2CF9AE}" pid="15" name="MSIP_Label_55edad5e-85c4-4d99-839f-4db88ccef5c5_SiteId">
    <vt:lpwstr>d1ad7db5-97dd-4f2b-816e-50d663b7bb94</vt:lpwstr>
  </property>
  <property fmtid="{D5CDD505-2E9C-101B-9397-08002B2CF9AE}" pid="16" name="MSIP_Label_55edad5e-85c4-4d99-839f-4db88ccef5c5_ActionId">
    <vt:lpwstr>f9ce3cbf-6b74-45b8-8142-d773f285e9c2</vt:lpwstr>
  </property>
  <property fmtid="{D5CDD505-2E9C-101B-9397-08002B2CF9AE}" pid="17" name="MSIP_Label_55edad5e-85c4-4d99-839f-4db88ccef5c5_ContentBits">
    <vt:lpwstr>3</vt:lpwstr>
  </property>
  <property fmtid="{D5CDD505-2E9C-101B-9397-08002B2CF9AE}" pid="19" name="docLang">
    <vt:lpwstr>en</vt:lpwstr>
  </property>
</Properties>
</file>