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A5D6" w14:textId="4C9741BF" w:rsidR="001B6BFE" w:rsidRPr="00F626E4" w:rsidRDefault="00B825C1" w:rsidP="001B6BFE">
      <w:pPr>
        <w:pStyle w:val="Title"/>
      </w:pPr>
      <w:r>
        <w:t xml:space="preserve">Severe </w:t>
      </w:r>
      <w:r w:rsidR="00827860">
        <w:t xml:space="preserve">Tropical </w:t>
      </w:r>
      <w:r w:rsidR="00DB7489">
        <w:t xml:space="preserve">Cyclone </w:t>
      </w:r>
      <w:r w:rsidR="00E836DB">
        <w:t>Gabrielle</w:t>
      </w:r>
      <w:r w:rsidR="00BD7AF7">
        <w:t xml:space="preserve"> </w:t>
      </w:r>
    </w:p>
    <w:p w14:paraId="6DF1B6AA" w14:textId="13565677" w:rsidR="001B6BFE" w:rsidRPr="00A65465" w:rsidRDefault="00E836DB" w:rsidP="00A65465">
      <w:pPr>
        <w:rPr>
          <w:bCs/>
          <w:sz w:val="28"/>
          <w:szCs w:val="32"/>
        </w:rPr>
      </w:pPr>
      <w:r w:rsidRPr="00A65465">
        <w:rPr>
          <w:b/>
          <w:bCs/>
          <w:sz w:val="28"/>
          <w:szCs w:val="32"/>
        </w:rPr>
        <w:t>7</w:t>
      </w:r>
      <w:r w:rsidR="00816DBF" w:rsidRPr="00A65465">
        <w:rPr>
          <w:b/>
          <w:bCs/>
          <w:sz w:val="28"/>
          <w:szCs w:val="32"/>
        </w:rPr>
        <w:t>-</w:t>
      </w:r>
      <w:r w:rsidRPr="00A65465">
        <w:rPr>
          <w:b/>
          <w:bCs/>
          <w:sz w:val="28"/>
          <w:szCs w:val="32"/>
        </w:rPr>
        <w:t>12 February 2023</w:t>
      </w:r>
    </w:p>
    <w:p w14:paraId="643DBE1D" w14:textId="19C34BD8" w:rsidR="00251DD9" w:rsidRPr="00A65465" w:rsidRDefault="00E836DB" w:rsidP="00A65465">
      <w:pPr>
        <w:rPr>
          <w:bCs/>
          <w:sz w:val="28"/>
          <w:szCs w:val="32"/>
        </w:rPr>
      </w:pPr>
      <w:bookmarkStart w:id="0" w:name="_Toc155787605"/>
      <w:r w:rsidRPr="00A65465">
        <w:rPr>
          <w:b/>
          <w:bCs/>
          <w:sz w:val="28"/>
          <w:szCs w:val="32"/>
        </w:rPr>
        <w:t>Tony Wedd</w:t>
      </w:r>
      <w:r w:rsidR="00431C96" w:rsidRPr="00A65465">
        <w:rPr>
          <w:b/>
          <w:bCs/>
          <w:sz w:val="28"/>
          <w:szCs w:val="32"/>
        </w:rPr>
        <w:t xml:space="preserve">, </w:t>
      </w:r>
      <w:r w:rsidRPr="00A65465">
        <w:rPr>
          <w:b/>
          <w:bCs/>
          <w:sz w:val="28"/>
          <w:szCs w:val="32"/>
        </w:rPr>
        <w:t xml:space="preserve">Linda </w:t>
      </w:r>
      <w:proofErr w:type="gramStart"/>
      <w:r w:rsidRPr="00A65465">
        <w:rPr>
          <w:b/>
          <w:bCs/>
          <w:sz w:val="28"/>
          <w:szCs w:val="32"/>
        </w:rPr>
        <w:t>Paterson</w:t>
      </w:r>
      <w:proofErr w:type="gramEnd"/>
      <w:r w:rsidR="00431C96" w:rsidRPr="00A65465">
        <w:rPr>
          <w:b/>
          <w:bCs/>
          <w:sz w:val="28"/>
          <w:szCs w:val="32"/>
        </w:rPr>
        <w:t xml:space="preserve"> and Joe Courtney</w:t>
      </w:r>
      <w:r w:rsidR="002879B0" w:rsidRPr="00A65465">
        <w:rPr>
          <w:b/>
          <w:bCs/>
          <w:sz w:val="28"/>
          <w:szCs w:val="32"/>
        </w:rPr>
        <w:br/>
      </w:r>
      <w:r w:rsidR="00EF7064" w:rsidRPr="00A65465">
        <w:rPr>
          <w:b/>
          <w:bCs/>
          <w:sz w:val="28"/>
          <w:szCs w:val="32"/>
        </w:rPr>
        <w:t>Tropical Cyclone</w:t>
      </w:r>
      <w:r w:rsidR="00BB3509" w:rsidRPr="00A65465">
        <w:rPr>
          <w:b/>
          <w:bCs/>
          <w:sz w:val="28"/>
          <w:szCs w:val="32"/>
        </w:rPr>
        <w:t xml:space="preserve"> </w:t>
      </w:r>
      <w:r w:rsidR="00EF7064" w:rsidRPr="00A65465">
        <w:rPr>
          <w:b/>
          <w:bCs/>
          <w:sz w:val="28"/>
          <w:szCs w:val="32"/>
        </w:rPr>
        <w:t>Environmental Prediction Services</w:t>
      </w:r>
      <w:bookmarkEnd w:id="0"/>
    </w:p>
    <w:p w14:paraId="3D927230" w14:textId="01EA647E" w:rsidR="001B6BFE" w:rsidRPr="001F0A4E" w:rsidRDefault="001B6BFE" w:rsidP="007A76BC"/>
    <w:p w14:paraId="6F1FAD39" w14:textId="45FA17C1" w:rsidR="00BC26C8" w:rsidRDefault="00AE3FF4">
      <w:pPr>
        <w:spacing w:after="0" w:line="240" w:lineRule="auto"/>
      </w:pPr>
      <w:r>
        <w:rPr>
          <w:noProof/>
        </w:rPr>
        <w:drawing>
          <wp:inline distT="0" distB="0" distL="0" distR="0" wp14:anchorId="266E1C62" wp14:editId="07DE35AF">
            <wp:extent cx="6120130" cy="3891280"/>
            <wp:effectExtent l="0" t="0" r="0" b="0"/>
            <wp:docPr id="1559519560" name="Picture 3" descr="The track of Gabrielle showing the system moving from near the Solomon Islands on 5 February to the Coral Sea and then moving southeast and past Norfolk Island on 11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19560" name="Picture 3" descr="The track of Gabrielle showing the system moving from near the Solomon Islands on 5 February to the Coral Sea and then moving southeast and past Norfolk Island on 11 February."/>
                    <pic:cNvPicPr/>
                  </pic:nvPicPr>
                  <pic:blipFill>
                    <a:blip r:embed="rId12">
                      <a:extLst>
                        <a:ext uri="{28A0092B-C50C-407E-A947-70E740481C1C}">
                          <a14:useLocalDpi xmlns:a14="http://schemas.microsoft.com/office/drawing/2010/main" val="0"/>
                        </a:ext>
                      </a:extLst>
                    </a:blip>
                    <a:stretch>
                      <a:fillRect/>
                    </a:stretch>
                  </pic:blipFill>
                  <pic:spPr>
                    <a:xfrm>
                      <a:off x="0" y="0"/>
                      <a:ext cx="6120130" cy="3891280"/>
                    </a:xfrm>
                    <a:prstGeom prst="rect">
                      <a:avLst/>
                    </a:prstGeom>
                  </pic:spPr>
                </pic:pic>
              </a:graphicData>
            </a:graphic>
          </wp:inline>
        </w:drawing>
      </w:r>
      <w:r w:rsidR="00BC26C8">
        <w:br w:type="page"/>
      </w:r>
    </w:p>
    <w:p w14:paraId="2D45693B" w14:textId="77777777" w:rsidR="00BC26C8" w:rsidRPr="00416733" w:rsidRDefault="00BC26C8" w:rsidP="00416733">
      <w:pPr>
        <w:rPr>
          <w:b/>
          <w:bCs/>
          <w:sz w:val="24"/>
          <w:szCs w:val="28"/>
        </w:rPr>
      </w:pPr>
      <w:bookmarkStart w:id="1" w:name="_Toc127371944"/>
      <w:bookmarkStart w:id="2" w:name="_Toc130915724"/>
      <w:bookmarkStart w:id="3" w:name="_Toc130917148"/>
      <w:r w:rsidRPr="00416733">
        <w:rPr>
          <w:b/>
          <w:bCs/>
          <w:sz w:val="24"/>
          <w:szCs w:val="28"/>
        </w:rPr>
        <w:lastRenderedPageBreak/>
        <w:t>Revision history</w:t>
      </w:r>
      <w:bookmarkEnd w:id="1"/>
      <w:bookmarkEnd w:id="2"/>
      <w:bookmarkEnd w:id="3"/>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630C91FD" w:rsidR="007A76BC" w:rsidRDefault="00C75C44" w:rsidP="00C75C44">
            <w:pPr>
              <w:spacing w:before="120"/>
              <w:jc w:val="center"/>
            </w:pPr>
            <w:r>
              <w:t>13/05/2023</w:t>
            </w:r>
          </w:p>
        </w:tc>
        <w:tc>
          <w:tcPr>
            <w:tcW w:w="1134" w:type="dxa"/>
          </w:tcPr>
          <w:p w14:paraId="0778BC86" w14:textId="5443104A" w:rsidR="007A76BC" w:rsidRDefault="00494ED5" w:rsidP="00BC26C8">
            <w:pPr>
              <w:spacing w:before="120"/>
            </w:pPr>
            <w:r>
              <w:t>1.0</w:t>
            </w:r>
          </w:p>
        </w:tc>
        <w:tc>
          <w:tcPr>
            <w:tcW w:w="1984" w:type="dxa"/>
          </w:tcPr>
          <w:p w14:paraId="3DE50731" w14:textId="255F0A10" w:rsidR="007A76BC" w:rsidRDefault="00C75C44" w:rsidP="00BC26C8">
            <w:pPr>
              <w:spacing w:before="120"/>
            </w:pPr>
            <w:r>
              <w:t>Joe Courtney</w:t>
            </w:r>
          </w:p>
        </w:tc>
        <w:tc>
          <w:tcPr>
            <w:tcW w:w="5097" w:type="dxa"/>
          </w:tcPr>
          <w:p w14:paraId="1651CA94" w14:textId="4DBB4CB2" w:rsidR="007A76BC" w:rsidRDefault="00E54D58" w:rsidP="00BC26C8">
            <w:pPr>
              <w:spacing w:before="120"/>
            </w:pPr>
            <w:r>
              <w:t>Initial draft</w:t>
            </w:r>
          </w:p>
        </w:tc>
      </w:tr>
      <w:tr w:rsidR="00E54D58" w14:paraId="33AABE28"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160C80EE" w14:textId="0D938EB7" w:rsidR="00E54D58" w:rsidRDefault="00E54D58" w:rsidP="00C75C44">
            <w:pPr>
              <w:spacing w:before="120"/>
              <w:jc w:val="center"/>
            </w:pPr>
            <w:r>
              <w:t>13/</w:t>
            </w:r>
            <w:r w:rsidR="00B34472">
              <w:t>0</w:t>
            </w:r>
            <w:r>
              <w:t>7/2023</w:t>
            </w:r>
          </w:p>
        </w:tc>
        <w:tc>
          <w:tcPr>
            <w:tcW w:w="1134" w:type="dxa"/>
          </w:tcPr>
          <w:p w14:paraId="78BAE8A6" w14:textId="49D23E5D" w:rsidR="00E54D58" w:rsidRDefault="00E54D58" w:rsidP="00BC26C8">
            <w:pPr>
              <w:spacing w:before="120"/>
            </w:pPr>
            <w:r>
              <w:t>1.1</w:t>
            </w:r>
          </w:p>
        </w:tc>
        <w:tc>
          <w:tcPr>
            <w:tcW w:w="1984" w:type="dxa"/>
          </w:tcPr>
          <w:p w14:paraId="357C1F5E" w14:textId="5B692640" w:rsidR="00E54D58" w:rsidRDefault="00E54D58" w:rsidP="00BC26C8">
            <w:pPr>
              <w:spacing w:before="120"/>
            </w:pPr>
            <w:r>
              <w:t>Linda Paterson</w:t>
            </w:r>
          </w:p>
        </w:tc>
        <w:tc>
          <w:tcPr>
            <w:tcW w:w="5097" w:type="dxa"/>
          </w:tcPr>
          <w:p w14:paraId="75CC24C0" w14:textId="2B68234E" w:rsidR="00E54D58" w:rsidRDefault="00816DBF" w:rsidP="00BC26C8">
            <w:pPr>
              <w:spacing w:before="120"/>
            </w:pPr>
            <w:r>
              <w:t>Summary text update</w:t>
            </w:r>
          </w:p>
        </w:tc>
      </w:tr>
    </w:tbl>
    <w:p w14:paraId="0BCBA7FA" w14:textId="77777777" w:rsidR="00416733" w:rsidRDefault="00416733" w:rsidP="00416733">
      <w:pPr>
        <w:rPr>
          <w:b/>
          <w:bCs/>
          <w:sz w:val="24"/>
          <w:szCs w:val="28"/>
        </w:rPr>
      </w:pPr>
      <w:bookmarkStart w:id="4" w:name="_Toc127371945"/>
      <w:bookmarkStart w:id="5" w:name="_Toc130915725"/>
      <w:bookmarkStart w:id="6" w:name="_Toc130917149"/>
    </w:p>
    <w:p w14:paraId="073EE690" w14:textId="66DB72B0" w:rsidR="00BC26C8" w:rsidRPr="00416733" w:rsidRDefault="007A76BC" w:rsidP="00416733">
      <w:pPr>
        <w:rPr>
          <w:b/>
          <w:bCs/>
          <w:sz w:val="24"/>
          <w:szCs w:val="28"/>
        </w:rPr>
      </w:pPr>
      <w:r w:rsidRPr="00416733">
        <w:rPr>
          <w:b/>
          <w:bCs/>
          <w:sz w:val="24"/>
          <w:szCs w:val="28"/>
        </w:rPr>
        <w:t xml:space="preserve">Review </w:t>
      </w:r>
      <w:proofErr w:type="gramStart"/>
      <w:r w:rsidRPr="00416733">
        <w:rPr>
          <w:b/>
          <w:bCs/>
          <w:sz w:val="24"/>
          <w:szCs w:val="28"/>
        </w:rPr>
        <w:t>status</w:t>
      </w:r>
      <w:bookmarkEnd w:id="4"/>
      <w:bookmarkEnd w:id="5"/>
      <w:bookmarkEnd w:id="6"/>
      <w:proofErr w:type="gramEnd"/>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4366EDBA" w:rsidR="007A76BC" w:rsidRDefault="00715A47" w:rsidP="00140267">
            <w:pPr>
              <w:spacing w:before="120"/>
            </w:pPr>
            <w:r>
              <w:t>06/02/2024</w:t>
            </w:r>
          </w:p>
        </w:tc>
        <w:tc>
          <w:tcPr>
            <w:tcW w:w="1134" w:type="dxa"/>
          </w:tcPr>
          <w:p w14:paraId="27B0C746" w14:textId="63981943" w:rsidR="007A76BC" w:rsidRDefault="00494ED5" w:rsidP="00140267">
            <w:pPr>
              <w:spacing w:before="120"/>
            </w:pPr>
            <w:r>
              <w:t>1.</w:t>
            </w:r>
            <w:r w:rsidR="00715A47">
              <w:t>2</w:t>
            </w:r>
          </w:p>
        </w:tc>
        <w:tc>
          <w:tcPr>
            <w:tcW w:w="1984" w:type="dxa"/>
          </w:tcPr>
          <w:p w14:paraId="43D99EF9" w14:textId="1C3F1653" w:rsidR="007A76BC" w:rsidRDefault="00715A47" w:rsidP="00140267">
            <w:pPr>
              <w:spacing w:before="120"/>
            </w:pPr>
            <w:r>
              <w:t>Joe Courtney</w:t>
            </w:r>
          </w:p>
        </w:tc>
        <w:tc>
          <w:tcPr>
            <w:tcW w:w="5097" w:type="dxa"/>
          </w:tcPr>
          <w:p w14:paraId="0EB4886F" w14:textId="7F2FDAB0" w:rsidR="007A76BC" w:rsidRDefault="00715A47" w:rsidP="00140267">
            <w:pPr>
              <w:spacing w:before="120"/>
            </w:pPr>
            <w:r>
              <w:t>Minor edits.</w:t>
            </w:r>
          </w:p>
        </w:tc>
      </w:tr>
    </w:tbl>
    <w:p w14:paraId="5B41FD60" w14:textId="77777777" w:rsidR="00416733" w:rsidRDefault="00416733" w:rsidP="00416733">
      <w:pPr>
        <w:rPr>
          <w:b/>
          <w:bCs/>
          <w:sz w:val="24"/>
          <w:szCs w:val="28"/>
        </w:rPr>
      </w:pPr>
      <w:bookmarkStart w:id="7" w:name="_Toc127371946"/>
      <w:bookmarkStart w:id="8" w:name="_Toc130915726"/>
      <w:bookmarkStart w:id="9" w:name="_Toc130917150"/>
    </w:p>
    <w:p w14:paraId="4FD98AB7" w14:textId="00E48EAC" w:rsidR="007A76BC" w:rsidRPr="00416733" w:rsidRDefault="007A76BC" w:rsidP="00416733">
      <w:pPr>
        <w:rPr>
          <w:b/>
          <w:bCs/>
          <w:sz w:val="24"/>
          <w:szCs w:val="28"/>
        </w:rPr>
      </w:pPr>
      <w:r w:rsidRPr="00416733">
        <w:rPr>
          <w:b/>
          <w:bCs/>
          <w:sz w:val="24"/>
          <w:szCs w:val="28"/>
        </w:rPr>
        <w:t xml:space="preserve">Release </w:t>
      </w:r>
      <w:proofErr w:type="gramStart"/>
      <w:r w:rsidRPr="00416733">
        <w:rPr>
          <w:b/>
          <w:bCs/>
          <w:sz w:val="24"/>
          <w:szCs w:val="28"/>
        </w:rPr>
        <w:t>history</w:t>
      </w:r>
      <w:bookmarkEnd w:id="7"/>
      <w:bookmarkEnd w:id="8"/>
      <w:bookmarkEnd w:id="9"/>
      <w:proofErr w:type="gramEnd"/>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0908E318" w:rsidR="007A76BC" w:rsidRDefault="00DE3730" w:rsidP="00140267">
            <w:pPr>
              <w:spacing w:before="120"/>
            </w:pPr>
            <w:r>
              <w:t>Approver</w:t>
            </w:r>
          </w:p>
        </w:tc>
        <w:tc>
          <w:tcPr>
            <w:tcW w:w="5097" w:type="dxa"/>
          </w:tcPr>
          <w:p w14:paraId="433BF806" w14:textId="1402FAB3" w:rsidR="007A76BC" w:rsidRDefault="00DE3730" w:rsidP="00140267">
            <w:pPr>
              <w:spacing w:before="120"/>
            </w:pPr>
            <w:r>
              <w:t>Status</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5E0E89C0" w:rsidR="007A76BC" w:rsidRDefault="00C41647" w:rsidP="00140267">
            <w:pPr>
              <w:spacing w:before="120"/>
            </w:pPr>
            <w:r>
              <w:t>25</w:t>
            </w:r>
            <w:r w:rsidR="00715A47">
              <w:t>/0</w:t>
            </w:r>
            <w:r>
              <w:t>3</w:t>
            </w:r>
            <w:r w:rsidR="00715A47">
              <w:t>/2024</w:t>
            </w:r>
          </w:p>
        </w:tc>
        <w:tc>
          <w:tcPr>
            <w:tcW w:w="1134" w:type="dxa"/>
          </w:tcPr>
          <w:p w14:paraId="5AA80E4A" w14:textId="295652B9" w:rsidR="007A76BC" w:rsidRDefault="00494ED5" w:rsidP="00140267">
            <w:pPr>
              <w:spacing w:before="120"/>
            </w:pPr>
            <w:r>
              <w:t>1.</w:t>
            </w:r>
            <w:r w:rsidR="00715A47">
              <w:t>2</w:t>
            </w:r>
          </w:p>
        </w:tc>
        <w:tc>
          <w:tcPr>
            <w:tcW w:w="1984" w:type="dxa"/>
          </w:tcPr>
          <w:p w14:paraId="7C3901FF" w14:textId="1EB4D063" w:rsidR="007A76BC" w:rsidRDefault="00DE3730" w:rsidP="00140267">
            <w:pPr>
              <w:spacing w:before="120"/>
            </w:pPr>
            <w:r>
              <w:t>Andrew Burton</w:t>
            </w:r>
          </w:p>
        </w:tc>
        <w:tc>
          <w:tcPr>
            <w:tcW w:w="5097" w:type="dxa"/>
          </w:tcPr>
          <w:p w14:paraId="320EA107" w14:textId="74BA8953" w:rsidR="007A76BC" w:rsidRDefault="00DE3730" w:rsidP="00140267">
            <w:pPr>
              <w:spacing w:before="120"/>
            </w:pPr>
            <w:r>
              <w:t xml:space="preserve">Approved. </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7777777" w:rsidR="000003D1" w:rsidRDefault="000003D1" w:rsidP="000003D1">
      <w:pPr>
        <w:spacing w:before="120"/>
      </w:pPr>
      <w:r>
        <w:t>Email: tcwc@bom.gov.au</w:t>
      </w:r>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131D2610" w:rsidR="00BC26C8" w:rsidRPr="00921A63" w:rsidRDefault="00BC26C8" w:rsidP="00BC26C8">
      <w:r w:rsidRPr="00921A63">
        <w:t xml:space="preserve">© Commonwealth of Australia </w:t>
      </w:r>
      <w:r w:rsidRPr="005C0D6F">
        <w:t>20</w:t>
      </w:r>
      <w:r w:rsidR="000003D1" w:rsidRPr="005C0D6F">
        <w:t>2</w:t>
      </w:r>
      <w:r w:rsidR="006A5EB0">
        <w:t>4</w:t>
      </w:r>
    </w:p>
    <w:p w14:paraId="678711A9" w14:textId="790DB271" w:rsidR="00BC26C8" w:rsidRPr="00921A63" w:rsidRDefault="00BC26C8" w:rsidP="00BC26C8">
      <w:r w:rsidRPr="00921A63">
        <w:t>Published by the Bureau of Meteorology</w:t>
      </w:r>
    </w:p>
    <w:p w14:paraId="14F364CD" w14:textId="0F31D953" w:rsidR="00BC26C8" w:rsidRDefault="00BC26C8" w:rsidP="000003D1">
      <w:r w:rsidRPr="005C0D6F">
        <w:t xml:space="preserve">Cover image: </w:t>
      </w:r>
      <w:r w:rsidR="00593216">
        <w:t xml:space="preserve">Best track of </w:t>
      </w:r>
      <w:proofErr w:type="gramStart"/>
      <w:r w:rsidR="00593216">
        <w:t>Gabrielle</w:t>
      </w:r>
      <w:proofErr w:type="gramEnd"/>
    </w:p>
    <w:p w14:paraId="0514D7D3" w14:textId="4C33EA7E" w:rsidR="003B5514" w:rsidRDefault="00F1364E" w:rsidP="00A87472">
      <w:pPr>
        <w:pStyle w:val="TOCHeading"/>
        <w:rPr>
          <w:rFonts w:cs="Tahoma"/>
          <w:noProof/>
          <w:color w:val="000000"/>
          <w:szCs w:val="22"/>
        </w:rPr>
      </w:pPr>
      <w:r>
        <w:br w:type="page"/>
      </w:r>
    </w:p>
    <w:sdt>
      <w:sdtPr>
        <w:rPr>
          <w:rFonts w:ascii="Arial" w:eastAsiaTheme="minorHAnsi" w:hAnsi="Arial" w:cstheme="minorBidi"/>
          <w:b w:val="0"/>
          <w:color w:val="auto"/>
          <w:sz w:val="22"/>
          <w:szCs w:val="24"/>
        </w:rPr>
        <w:id w:val="-1196610932"/>
        <w:docPartObj>
          <w:docPartGallery w:val="Table of Contents"/>
          <w:docPartUnique/>
        </w:docPartObj>
      </w:sdtPr>
      <w:sdtEndPr/>
      <w:sdtContent>
        <w:p w14:paraId="6AC78D0D" w14:textId="77777777" w:rsidR="00F56CD9" w:rsidRDefault="00A87472" w:rsidP="00296364">
          <w:pPr>
            <w:pStyle w:val="TOCHeading"/>
            <w:rPr>
              <w:noProof/>
            </w:rPr>
          </w:pPr>
          <w:r>
            <w:t>Contents</w:t>
          </w:r>
          <w:r>
            <w:rPr>
              <w:sz w:val="30"/>
              <w:szCs w:val="26"/>
            </w:rPr>
            <w:fldChar w:fldCharType="begin"/>
          </w:r>
          <w:r>
            <w:instrText xml:space="preserve"> TOC \o "1-3" \h \z \u </w:instrText>
          </w:r>
          <w:r>
            <w:rPr>
              <w:sz w:val="30"/>
              <w:szCs w:val="26"/>
            </w:rPr>
            <w:fldChar w:fldCharType="separate"/>
          </w:r>
        </w:p>
        <w:p w14:paraId="08227ED9" w14:textId="36FB74CF"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15" w:history="1">
            <w:r w:rsidR="00F56CD9" w:rsidRPr="0071326C">
              <w:rPr>
                <w:rStyle w:val="Hyperlink"/>
                <w:noProof/>
              </w:rPr>
              <w:t>1. Summary</w:t>
            </w:r>
            <w:r w:rsidR="00F56CD9">
              <w:rPr>
                <w:noProof/>
                <w:webHidden/>
              </w:rPr>
              <w:tab/>
            </w:r>
            <w:r w:rsidR="00F56CD9">
              <w:rPr>
                <w:noProof/>
                <w:webHidden/>
              </w:rPr>
              <w:fldChar w:fldCharType="begin"/>
            </w:r>
            <w:r w:rsidR="00F56CD9">
              <w:rPr>
                <w:noProof/>
                <w:webHidden/>
              </w:rPr>
              <w:instrText xml:space="preserve"> PAGEREF _Toc162353615 \h </w:instrText>
            </w:r>
            <w:r w:rsidR="00F56CD9">
              <w:rPr>
                <w:noProof/>
                <w:webHidden/>
              </w:rPr>
            </w:r>
            <w:r w:rsidR="00F56CD9">
              <w:rPr>
                <w:noProof/>
                <w:webHidden/>
              </w:rPr>
              <w:fldChar w:fldCharType="separate"/>
            </w:r>
            <w:r w:rsidR="00F56CD9">
              <w:rPr>
                <w:noProof/>
                <w:webHidden/>
              </w:rPr>
              <w:t>5</w:t>
            </w:r>
            <w:r w:rsidR="00F56CD9">
              <w:rPr>
                <w:noProof/>
                <w:webHidden/>
              </w:rPr>
              <w:fldChar w:fldCharType="end"/>
            </w:r>
          </w:hyperlink>
        </w:p>
        <w:p w14:paraId="2E68FEE9" w14:textId="3F0A84EA"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16" w:history="1">
            <w:r w:rsidR="00F56CD9" w:rsidRPr="0071326C">
              <w:rPr>
                <w:rStyle w:val="Hyperlink"/>
                <w:noProof/>
              </w:rPr>
              <w:t>2. Meteorological description</w:t>
            </w:r>
            <w:r w:rsidR="00F56CD9">
              <w:rPr>
                <w:noProof/>
                <w:webHidden/>
              </w:rPr>
              <w:tab/>
            </w:r>
            <w:r w:rsidR="00F56CD9">
              <w:rPr>
                <w:noProof/>
                <w:webHidden/>
              </w:rPr>
              <w:fldChar w:fldCharType="begin"/>
            </w:r>
            <w:r w:rsidR="00F56CD9">
              <w:rPr>
                <w:noProof/>
                <w:webHidden/>
              </w:rPr>
              <w:instrText xml:space="preserve"> PAGEREF _Toc162353616 \h </w:instrText>
            </w:r>
            <w:r w:rsidR="00F56CD9">
              <w:rPr>
                <w:noProof/>
                <w:webHidden/>
              </w:rPr>
            </w:r>
            <w:r w:rsidR="00F56CD9">
              <w:rPr>
                <w:noProof/>
                <w:webHidden/>
              </w:rPr>
              <w:fldChar w:fldCharType="separate"/>
            </w:r>
            <w:r w:rsidR="00F56CD9">
              <w:rPr>
                <w:noProof/>
                <w:webHidden/>
              </w:rPr>
              <w:t>8</w:t>
            </w:r>
            <w:r w:rsidR="00F56CD9">
              <w:rPr>
                <w:noProof/>
                <w:webHidden/>
              </w:rPr>
              <w:fldChar w:fldCharType="end"/>
            </w:r>
          </w:hyperlink>
        </w:p>
        <w:p w14:paraId="0D07FBB7" w14:textId="41F29D25"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17" w:history="1">
            <w:r w:rsidR="00F56CD9" w:rsidRPr="0071326C">
              <w:rPr>
                <w:rStyle w:val="Hyperlink"/>
                <w:noProof/>
              </w:rPr>
              <w:t>2.1. Intensity analysis</w:t>
            </w:r>
            <w:r w:rsidR="00F56CD9">
              <w:rPr>
                <w:noProof/>
                <w:webHidden/>
              </w:rPr>
              <w:tab/>
            </w:r>
            <w:r w:rsidR="00F56CD9">
              <w:rPr>
                <w:noProof/>
                <w:webHidden/>
              </w:rPr>
              <w:fldChar w:fldCharType="begin"/>
            </w:r>
            <w:r w:rsidR="00F56CD9">
              <w:rPr>
                <w:noProof/>
                <w:webHidden/>
              </w:rPr>
              <w:instrText xml:space="preserve"> PAGEREF _Toc162353617 \h </w:instrText>
            </w:r>
            <w:r w:rsidR="00F56CD9">
              <w:rPr>
                <w:noProof/>
                <w:webHidden/>
              </w:rPr>
            </w:r>
            <w:r w:rsidR="00F56CD9">
              <w:rPr>
                <w:noProof/>
                <w:webHidden/>
              </w:rPr>
              <w:fldChar w:fldCharType="separate"/>
            </w:r>
            <w:r w:rsidR="00F56CD9">
              <w:rPr>
                <w:noProof/>
                <w:webHidden/>
              </w:rPr>
              <w:t>8</w:t>
            </w:r>
            <w:r w:rsidR="00F56CD9">
              <w:rPr>
                <w:noProof/>
                <w:webHidden/>
              </w:rPr>
              <w:fldChar w:fldCharType="end"/>
            </w:r>
          </w:hyperlink>
        </w:p>
        <w:p w14:paraId="0650663A" w14:textId="1AEB9CD2"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18" w:history="1">
            <w:r w:rsidR="00F56CD9" w:rsidRPr="0071326C">
              <w:rPr>
                <w:rStyle w:val="Hyperlink"/>
                <w:noProof/>
              </w:rPr>
              <w:t>2.2. Structure</w:t>
            </w:r>
            <w:r w:rsidR="00F56CD9">
              <w:rPr>
                <w:noProof/>
                <w:webHidden/>
              </w:rPr>
              <w:tab/>
            </w:r>
            <w:r w:rsidR="00F56CD9">
              <w:rPr>
                <w:noProof/>
                <w:webHidden/>
              </w:rPr>
              <w:fldChar w:fldCharType="begin"/>
            </w:r>
            <w:r w:rsidR="00F56CD9">
              <w:rPr>
                <w:noProof/>
                <w:webHidden/>
              </w:rPr>
              <w:instrText xml:space="preserve"> PAGEREF _Toc162353618 \h </w:instrText>
            </w:r>
            <w:r w:rsidR="00F56CD9">
              <w:rPr>
                <w:noProof/>
                <w:webHidden/>
              </w:rPr>
            </w:r>
            <w:r w:rsidR="00F56CD9">
              <w:rPr>
                <w:noProof/>
                <w:webHidden/>
              </w:rPr>
              <w:fldChar w:fldCharType="separate"/>
            </w:r>
            <w:r w:rsidR="00F56CD9">
              <w:rPr>
                <w:noProof/>
                <w:webHidden/>
              </w:rPr>
              <w:t>18</w:t>
            </w:r>
            <w:r w:rsidR="00F56CD9">
              <w:rPr>
                <w:noProof/>
                <w:webHidden/>
              </w:rPr>
              <w:fldChar w:fldCharType="end"/>
            </w:r>
          </w:hyperlink>
        </w:p>
        <w:p w14:paraId="556E6685" w14:textId="43DE5BC2"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19" w:history="1">
            <w:r w:rsidR="00F56CD9" w:rsidRPr="0071326C">
              <w:rPr>
                <w:rStyle w:val="Hyperlink"/>
                <w:noProof/>
              </w:rPr>
              <w:t>2.3. Motion</w:t>
            </w:r>
            <w:r w:rsidR="00F56CD9">
              <w:rPr>
                <w:noProof/>
                <w:webHidden/>
              </w:rPr>
              <w:tab/>
            </w:r>
            <w:r w:rsidR="00F56CD9">
              <w:rPr>
                <w:noProof/>
                <w:webHidden/>
              </w:rPr>
              <w:fldChar w:fldCharType="begin"/>
            </w:r>
            <w:r w:rsidR="00F56CD9">
              <w:rPr>
                <w:noProof/>
                <w:webHidden/>
              </w:rPr>
              <w:instrText xml:space="preserve"> PAGEREF _Toc162353619 \h </w:instrText>
            </w:r>
            <w:r w:rsidR="00F56CD9">
              <w:rPr>
                <w:noProof/>
                <w:webHidden/>
              </w:rPr>
            </w:r>
            <w:r w:rsidR="00F56CD9">
              <w:rPr>
                <w:noProof/>
                <w:webHidden/>
              </w:rPr>
              <w:fldChar w:fldCharType="separate"/>
            </w:r>
            <w:r w:rsidR="00F56CD9">
              <w:rPr>
                <w:noProof/>
                <w:webHidden/>
              </w:rPr>
              <w:t>18</w:t>
            </w:r>
            <w:r w:rsidR="00F56CD9">
              <w:rPr>
                <w:noProof/>
                <w:webHidden/>
              </w:rPr>
              <w:fldChar w:fldCharType="end"/>
            </w:r>
          </w:hyperlink>
        </w:p>
        <w:p w14:paraId="075FDB4B" w14:textId="55787956"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20" w:history="1">
            <w:r w:rsidR="00F56CD9" w:rsidRPr="0071326C">
              <w:rPr>
                <w:rStyle w:val="Hyperlink"/>
                <w:noProof/>
              </w:rPr>
              <w:t>3. Impact</w:t>
            </w:r>
            <w:r w:rsidR="00F56CD9">
              <w:rPr>
                <w:noProof/>
                <w:webHidden/>
              </w:rPr>
              <w:tab/>
            </w:r>
            <w:r w:rsidR="00F56CD9">
              <w:rPr>
                <w:noProof/>
                <w:webHidden/>
              </w:rPr>
              <w:fldChar w:fldCharType="begin"/>
            </w:r>
            <w:r w:rsidR="00F56CD9">
              <w:rPr>
                <w:noProof/>
                <w:webHidden/>
              </w:rPr>
              <w:instrText xml:space="preserve"> PAGEREF _Toc162353620 \h </w:instrText>
            </w:r>
            <w:r w:rsidR="00F56CD9">
              <w:rPr>
                <w:noProof/>
                <w:webHidden/>
              </w:rPr>
            </w:r>
            <w:r w:rsidR="00F56CD9">
              <w:rPr>
                <w:noProof/>
                <w:webHidden/>
              </w:rPr>
              <w:fldChar w:fldCharType="separate"/>
            </w:r>
            <w:r w:rsidR="00F56CD9">
              <w:rPr>
                <w:noProof/>
                <w:webHidden/>
              </w:rPr>
              <w:t>18</w:t>
            </w:r>
            <w:r w:rsidR="00F56CD9">
              <w:rPr>
                <w:noProof/>
                <w:webHidden/>
              </w:rPr>
              <w:fldChar w:fldCharType="end"/>
            </w:r>
          </w:hyperlink>
        </w:p>
        <w:p w14:paraId="036C7550" w14:textId="64F71BB1"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21" w:history="1">
            <w:r w:rsidR="00F56CD9" w:rsidRPr="0071326C">
              <w:rPr>
                <w:rStyle w:val="Hyperlink"/>
                <w:noProof/>
              </w:rPr>
              <w:t>4. Observations</w:t>
            </w:r>
            <w:r w:rsidR="00F56CD9">
              <w:rPr>
                <w:noProof/>
                <w:webHidden/>
              </w:rPr>
              <w:tab/>
            </w:r>
            <w:r w:rsidR="00F56CD9">
              <w:rPr>
                <w:noProof/>
                <w:webHidden/>
              </w:rPr>
              <w:fldChar w:fldCharType="begin"/>
            </w:r>
            <w:r w:rsidR="00F56CD9">
              <w:rPr>
                <w:noProof/>
                <w:webHidden/>
              </w:rPr>
              <w:instrText xml:space="preserve"> PAGEREF _Toc162353621 \h </w:instrText>
            </w:r>
            <w:r w:rsidR="00F56CD9">
              <w:rPr>
                <w:noProof/>
                <w:webHidden/>
              </w:rPr>
            </w:r>
            <w:r w:rsidR="00F56CD9">
              <w:rPr>
                <w:noProof/>
                <w:webHidden/>
              </w:rPr>
              <w:fldChar w:fldCharType="separate"/>
            </w:r>
            <w:r w:rsidR="00F56CD9">
              <w:rPr>
                <w:noProof/>
                <w:webHidden/>
              </w:rPr>
              <w:t>18</w:t>
            </w:r>
            <w:r w:rsidR="00F56CD9">
              <w:rPr>
                <w:noProof/>
                <w:webHidden/>
              </w:rPr>
              <w:fldChar w:fldCharType="end"/>
            </w:r>
          </w:hyperlink>
        </w:p>
        <w:p w14:paraId="72DD1FDA" w14:textId="0CC32FBE"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22" w:history="1">
            <w:r w:rsidR="00F56CD9" w:rsidRPr="0071326C">
              <w:rPr>
                <w:rStyle w:val="Hyperlink"/>
                <w:noProof/>
              </w:rPr>
              <w:t>4.1. Wind</w:t>
            </w:r>
            <w:r w:rsidR="00F56CD9">
              <w:rPr>
                <w:noProof/>
                <w:webHidden/>
              </w:rPr>
              <w:tab/>
            </w:r>
            <w:r w:rsidR="00F56CD9">
              <w:rPr>
                <w:noProof/>
                <w:webHidden/>
              </w:rPr>
              <w:fldChar w:fldCharType="begin"/>
            </w:r>
            <w:r w:rsidR="00F56CD9">
              <w:rPr>
                <w:noProof/>
                <w:webHidden/>
              </w:rPr>
              <w:instrText xml:space="preserve"> PAGEREF _Toc162353622 \h </w:instrText>
            </w:r>
            <w:r w:rsidR="00F56CD9">
              <w:rPr>
                <w:noProof/>
                <w:webHidden/>
              </w:rPr>
            </w:r>
            <w:r w:rsidR="00F56CD9">
              <w:rPr>
                <w:noProof/>
                <w:webHidden/>
              </w:rPr>
              <w:fldChar w:fldCharType="separate"/>
            </w:r>
            <w:r w:rsidR="00F56CD9">
              <w:rPr>
                <w:noProof/>
                <w:webHidden/>
              </w:rPr>
              <w:t>18</w:t>
            </w:r>
            <w:r w:rsidR="00F56CD9">
              <w:rPr>
                <w:noProof/>
                <w:webHidden/>
              </w:rPr>
              <w:fldChar w:fldCharType="end"/>
            </w:r>
          </w:hyperlink>
        </w:p>
        <w:p w14:paraId="281BEB54" w14:textId="7CDF3D4C"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23" w:history="1">
            <w:r w:rsidR="00F56CD9" w:rsidRPr="0071326C">
              <w:rPr>
                <w:rStyle w:val="Hyperlink"/>
                <w:noProof/>
              </w:rPr>
              <w:t>4.2. Pressure</w:t>
            </w:r>
            <w:r w:rsidR="00F56CD9">
              <w:rPr>
                <w:noProof/>
                <w:webHidden/>
              </w:rPr>
              <w:tab/>
            </w:r>
            <w:r w:rsidR="00F56CD9">
              <w:rPr>
                <w:noProof/>
                <w:webHidden/>
              </w:rPr>
              <w:fldChar w:fldCharType="begin"/>
            </w:r>
            <w:r w:rsidR="00F56CD9">
              <w:rPr>
                <w:noProof/>
                <w:webHidden/>
              </w:rPr>
              <w:instrText xml:space="preserve"> PAGEREF _Toc162353623 \h </w:instrText>
            </w:r>
            <w:r w:rsidR="00F56CD9">
              <w:rPr>
                <w:noProof/>
                <w:webHidden/>
              </w:rPr>
            </w:r>
            <w:r w:rsidR="00F56CD9">
              <w:rPr>
                <w:noProof/>
                <w:webHidden/>
              </w:rPr>
              <w:fldChar w:fldCharType="separate"/>
            </w:r>
            <w:r w:rsidR="00F56CD9">
              <w:rPr>
                <w:noProof/>
                <w:webHidden/>
              </w:rPr>
              <w:t>19</w:t>
            </w:r>
            <w:r w:rsidR="00F56CD9">
              <w:rPr>
                <w:noProof/>
                <w:webHidden/>
              </w:rPr>
              <w:fldChar w:fldCharType="end"/>
            </w:r>
          </w:hyperlink>
        </w:p>
        <w:p w14:paraId="521FB62E" w14:textId="37924F9C"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24" w:history="1">
            <w:r w:rsidR="00F56CD9" w:rsidRPr="0071326C">
              <w:rPr>
                <w:rStyle w:val="Hyperlink"/>
                <w:noProof/>
              </w:rPr>
              <w:t>5. Forecast Performance</w:t>
            </w:r>
            <w:r w:rsidR="00F56CD9">
              <w:rPr>
                <w:noProof/>
                <w:webHidden/>
              </w:rPr>
              <w:tab/>
            </w:r>
            <w:r w:rsidR="00F56CD9">
              <w:rPr>
                <w:noProof/>
                <w:webHidden/>
              </w:rPr>
              <w:fldChar w:fldCharType="begin"/>
            </w:r>
            <w:r w:rsidR="00F56CD9">
              <w:rPr>
                <w:noProof/>
                <w:webHidden/>
              </w:rPr>
              <w:instrText xml:space="preserve"> PAGEREF _Toc162353624 \h </w:instrText>
            </w:r>
            <w:r w:rsidR="00F56CD9">
              <w:rPr>
                <w:noProof/>
                <w:webHidden/>
              </w:rPr>
            </w:r>
            <w:r w:rsidR="00F56CD9">
              <w:rPr>
                <w:noProof/>
                <w:webHidden/>
              </w:rPr>
              <w:fldChar w:fldCharType="separate"/>
            </w:r>
            <w:r w:rsidR="00F56CD9">
              <w:rPr>
                <w:noProof/>
                <w:webHidden/>
              </w:rPr>
              <w:t>19</w:t>
            </w:r>
            <w:r w:rsidR="00F56CD9">
              <w:rPr>
                <w:noProof/>
                <w:webHidden/>
              </w:rPr>
              <w:fldChar w:fldCharType="end"/>
            </w:r>
          </w:hyperlink>
        </w:p>
        <w:p w14:paraId="259CD330" w14:textId="667DE04B" w:rsidR="00F56CD9" w:rsidRDefault="00084F3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353625" w:history="1">
            <w:r w:rsidR="00F56CD9" w:rsidRPr="0071326C">
              <w:rPr>
                <w:rStyle w:val="Hyperlink"/>
                <w:noProof/>
              </w:rPr>
              <w:t>6. Appendix: List of abbreviations</w:t>
            </w:r>
            <w:r w:rsidR="00F56CD9">
              <w:rPr>
                <w:noProof/>
                <w:webHidden/>
              </w:rPr>
              <w:tab/>
            </w:r>
            <w:r w:rsidR="00F56CD9">
              <w:rPr>
                <w:noProof/>
                <w:webHidden/>
              </w:rPr>
              <w:fldChar w:fldCharType="begin"/>
            </w:r>
            <w:r w:rsidR="00F56CD9">
              <w:rPr>
                <w:noProof/>
                <w:webHidden/>
              </w:rPr>
              <w:instrText xml:space="preserve"> PAGEREF _Toc162353625 \h </w:instrText>
            </w:r>
            <w:r w:rsidR="00F56CD9">
              <w:rPr>
                <w:noProof/>
                <w:webHidden/>
              </w:rPr>
            </w:r>
            <w:r w:rsidR="00F56CD9">
              <w:rPr>
                <w:noProof/>
                <w:webHidden/>
              </w:rPr>
              <w:fldChar w:fldCharType="separate"/>
            </w:r>
            <w:r w:rsidR="00F56CD9">
              <w:rPr>
                <w:noProof/>
                <w:webHidden/>
              </w:rPr>
              <w:t>22</w:t>
            </w:r>
            <w:r w:rsidR="00F56CD9">
              <w:rPr>
                <w:noProof/>
                <w:webHidden/>
              </w:rPr>
              <w:fldChar w:fldCharType="end"/>
            </w:r>
          </w:hyperlink>
        </w:p>
        <w:p w14:paraId="5F4E5326" w14:textId="008BBF2F" w:rsidR="00A87472" w:rsidRDefault="00A87472">
          <w:r>
            <w:rPr>
              <w:b/>
              <w:bCs/>
              <w:noProof/>
            </w:rPr>
            <w:fldChar w:fldCharType="end"/>
          </w:r>
        </w:p>
      </w:sdtContent>
    </w:sdt>
    <w:p w14:paraId="2BE09840" w14:textId="263A8DD6" w:rsidR="007866F9" w:rsidRDefault="007866F9">
      <w:pPr>
        <w:spacing w:after="0" w:line="240" w:lineRule="auto"/>
      </w:pPr>
      <w:r>
        <w:br w:type="page"/>
      </w:r>
    </w:p>
    <w:p w14:paraId="2F601659" w14:textId="755E4815" w:rsidR="00F1364E" w:rsidRDefault="007866F9" w:rsidP="00CE3732">
      <w:pPr>
        <w:pStyle w:val="Heading1"/>
      </w:pPr>
      <w:bookmarkStart w:id="10" w:name="_Toc162353422"/>
      <w:bookmarkStart w:id="11" w:name="_Toc162353613"/>
      <w:r>
        <w:lastRenderedPageBreak/>
        <w:t>List of figures</w:t>
      </w:r>
      <w:bookmarkEnd w:id="10"/>
      <w:bookmarkEnd w:id="11"/>
    </w:p>
    <w:p w14:paraId="6030C4B1" w14:textId="2B74D3F3" w:rsidR="005C57DD" w:rsidRDefault="00657691">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"Figure" </w:instrText>
      </w:r>
      <w:r>
        <w:fldChar w:fldCharType="separate"/>
      </w:r>
      <w:hyperlink w:anchor="_Toc162352717" w:history="1">
        <w:r w:rsidR="005C57DD" w:rsidRPr="00A453F7">
          <w:rPr>
            <w:rStyle w:val="Hyperlink"/>
            <w:noProof/>
          </w:rPr>
          <w:t>Figure 1 Best track of Severe Tropical Cyclone Gabrielle (times in AEST, UTC +10).</w:t>
        </w:r>
        <w:r w:rsidR="005C57DD">
          <w:rPr>
            <w:noProof/>
            <w:webHidden/>
          </w:rPr>
          <w:tab/>
        </w:r>
        <w:r w:rsidR="005C57DD">
          <w:rPr>
            <w:noProof/>
            <w:webHidden/>
          </w:rPr>
          <w:fldChar w:fldCharType="begin"/>
        </w:r>
        <w:r w:rsidR="005C57DD">
          <w:rPr>
            <w:noProof/>
            <w:webHidden/>
          </w:rPr>
          <w:instrText xml:space="preserve"> PAGEREF _Toc162352717 \h </w:instrText>
        </w:r>
        <w:r w:rsidR="005C57DD">
          <w:rPr>
            <w:noProof/>
            <w:webHidden/>
          </w:rPr>
        </w:r>
        <w:r w:rsidR="005C57DD">
          <w:rPr>
            <w:noProof/>
            <w:webHidden/>
          </w:rPr>
          <w:fldChar w:fldCharType="separate"/>
        </w:r>
        <w:r w:rsidR="005C57DD">
          <w:rPr>
            <w:noProof/>
            <w:webHidden/>
          </w:rPr>
          <w:t>5</w:t>
        </w:r>
        <w:r w:rsidR="005C57DD">
          <w:rPr>
            <w:noProof/>
            <w:webHidden/>
          </w:rPr>
          <w:fldChar w:fldCharType="end"/>
        </w:r>
      </w:hyperlink>
    </w:p>
    <w:p w14:paraId="49F6B4A9" w14:textId="1801CB1E"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18" w:history="1">
        <w:r w:rsidR="005C57DD" w:rsidRPr="00A453F7">
          <w:rPr>
            <w:rStyle w:val="Hyperlink"/>
            <w:noProof/>
          </w:rPr>
          <w:t>Figure 2 SSMIS microwave image of Gabrielle 1705 UTC on 8 February 2023 just after it reached tropical cyclone intensity.</w:t>
        </w:r>
        <w:r w:rsidR="005C57DD">
          <w:rPr>
            <w:noProof/>
            <w:webHidden/>
          </w:rPr>
          <w:tab/>
        </w:r>
        <w:r w:rsidR="005C57DD">
          <w:rPr>
            <w:noProof/>
            <w:webHidden/>
          </w:rPr>
          <w:fldChar w:fldCharType="begin"/>
        </w:r>
        <w:r w:rsidR="005C57DD">
          <w:rPr>
            <w:noProof/>
            <w:webHidden/>
          </w:rPr>
          <w:instrText xml:space="preserve"> PAGEREF _Toc162352718 \h </w:instrText>
        </w:r>
        <w:r w:rsidR="005C57DD">
          <w:rPr>
            <w:noProof/>
            <w:webHidden/>
          </w:rPr>
        </w:r>
        <w:r w:rsidR="005C57DD">
          <w:rPr>
            <w:noProof/>
            <w:webHidden/>
          </w:rPr>
          <w:fldChar w:fldCharType="separate"/>
        </w:r>
        <w:r w:rsidR="005C57DD">
          <w:rPr>
            <w:noProof/>
            <w:webHidden/>
          </w:rPr>
          <w:t>10</w:t>
        </w:r>
        <w:r w:rsidR="005C57DD">
          <w:rPr>
            <w:noProof/>
            <w:webHidden/>
          </w:rPr>
          <w:fldChar w:fldCharType="end"/>
        </w:r>
      </w:hyperlink>
    </w:p>
    <w:p w14:paraId="187D82A0" w14:textId="367510A5"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19" w:history="1">
        <w:r w:rsidR="005C57DD" w:rsidRPr="00A453F7">
          <w:rPr>
            <w:rStyle w:val="Hyperlink"/>
            <w:noProof/>
          </w:rPr>
          <w:t>Figure 3 EIR image of Gabrielle at 0830 UTC 9 February while it had a weak eye pattern.</w:t>
        </w:r>
        <w:r w:rsidR="005C57DD">
          <w:rPr>
            <w:noProof/>
            <w:webHidden/>
          </w:rPr>
          <w:tab/>
        </w:r>
        <w:r w:rsidR="005C57DD">
          <w:rPr>
            <w:noProof/>
            <w:webHidden/>
          </w:rPr>
          <w:fldChar w:fldCharType="begin"/>
        </w:r>
        <w:r w:rsidR="005C57DD">
          <w:rPr>
            <w:noProof/>
            <w:webHidden/>
          </w:rPr>
          <w:instrText xml:space="preserve"> PAGEREF _Toc162352719 \h </w:instrText>
        </w:r>
        <w:r w:rsidR="005C57DD">
          <w:rPr>
            <w:noProof/>
            <w:webHidden/>
          </w:rPr>
        </w:r>
        <w:r w:rsidR="005C57DD">
          <w:rPr>
            <w:noProof/>
            <w:webHidden/>
          </w:rPr>
          <w:fldChar w:fldCharType="separate"/>
        </w:r>
        <w:r w:rsidR="005C57DD">
          <w:rPr>
            <w:noProof/>
            <w:webHidden/>
          </w:rPr>
          <w:t>11</w:t>
        </w:r>
        <w:r w:rsidR="005C57DD">
          <w:rPr>
            <w:noProof/>
            <w:webHidden/>
          </w:rPr>
          <w:fldChar w:fldCharType="end"/>
        </w:r>
      </w:hyperlink>
    </w:p>
    <w:p w14:paraId="2208F5B0" w14:textId="5D6244CE"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0" w:history="1">
        <w:r w:rsidR="005C57DD" w:rsidRPr="00A453F7">
          <w:rPr>
            <w:rStyle w:val="Hyperlink"/>
            <w:noProof/>
          </w:rPr>
          <w:t>Figure 4 Microwave imager from AMSR2 1521 UTC 9 February which shows the erosion of the convection on the western side of the system.</w:t>
        </w:r>
        <w:r w:rsidR="005C57DD">
          <w:rPr>
            <w:noProof/>
            <w:webHidden/>
          </w:rPr>
          <w:tab/>
        </w:r>
        <w:r w:rsidR="005C57DD">
          <w:rPr>
            <w:noProof/>
            <w:webHidden/>
          </w:rPr>
          <w:fldChar w:fldCharType="begin"/>
        </w:r>
        <w:r w:rsidR="005C57DD">
          <w:rPr>
            <w:noProof/>
            <w:webHidden/>
          </w:rPr>
          <w:instrText xml:space="preserve"> PAGEREF _Toc162352720 \h </w:instrText>
        </w:r>
        <w:r w:rsidR="005C57DD">
          <w:rPr>
            <w:noProof/>
            <w:webHidden/>
          </w:rPr>
        </w:r>
        <w:r w:rsidR="005C57DD">
          <w:rPr>
            <w:noProof/>
            <w:webHidden/>
          </w:rPr>
          <w:fldChar w:fldCharType="separate"/>
        </w:r>
        <w:r w:rsidR="005C57DD">
          <w:rPr>
            <w:noProof/>
            <w:webHidden/>
          </w:rPr>
          <w:t>12</w:t>
        </w:r>
        <w:r w:rsidR="005C57DD">
          <w:rPr>
            <w:noProof/>
            <w:webHidden/>
          </w:rPr>
          <w:fldChar w:fldCharType="end"/>
        </w:r>
      </w:hyperlink>
    </w:p>
    <w:p w14:paraId="4CC6384E" w14:textId="1757A431"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1" w:history="1">
        <w:r w:rsidR="005C57DD" w:rsidRPr="00A453F7">
          <w:rPr>
            <w:rStyle w:val="Hyperlink"/>
            <w:noProof/>
          </w:rPr>
          <w:t>Figure 5 SMAP pass over Gabrielle at 1912 UTC 9 February showing a large area of hurricane strength winds.</w:t>
        </w:r>
        <w:r w:rsidR="005C57DD">
          <w:rPr>
            <w:noProof/>
            <w:webHidden/>
          </w:rPr>
          <w:tab/>
        </w:r>
        <w:r w:rsidR="005C57DD">
          <w:rPr>
            <w:noProof/>
            <w:webHidden/>
          </w:rPr>
          <w:fldChar w:fldCharType="begin"/>
        </w:r>
        <w:r w:rsidR="005C57DD">
          <w:rPr>
            <w:noProof/>
            <w:webHidden/>
          </w:rPr>
          <w:instrText xml:space="preserve"> PAGEREF _Toc162352721 \h </w:instrText>
        </w:r>
        <w:r w:rsidR="005C57DD">
          <w:rPr>
            <w:noProof/>
            <w:webHidden/>
          </w:rPr>
        </w:r>
        <w:r w:rsidR="005C57DD">
          <w:rPr>
            <w:noProof/>
            <w:webHidden/>
          </w:rPr>
          <w:fldChar w:fldCharType="separate"/>
        </w:r>
        <w:r w:rsidR="005C57DD">
          <w:rPr>
            <w:noProof/>
            <w:webHidden/>
          </w:rPr>
          <w:t>13</w:t>
        </w:r>
        <w:r w:rsidR="005C57DD">
          <w:rPr>
            <w:noProof/>
            <w:webHidden/>
          </w:rPr>
          <w:fldChar w:fldCharType="end"/>
        </w:r>
      </w:hyperlink>
    </w:p>
    <w:p w14:paraId="6B6ADA3B" w14:textId="4482E600"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2" w:history="1">
        <w:r w:rsidR="005C57DD" w:rsidRPr="00A453F7">
          <w:rPr>
            <w:rStyle w:val="Hyperlink"/>
            <w:noProof/>
          </w:rPr>
          <w:t>Figure 6 AMSR2 pass at 331 UTC 10 February showing Gabrielle had regained a curved band structure.</w:t>
        </w:r>
        <w:r w:rsidR="005C57DD">
          <w:rPr>
            <w:noProof/>
            <w:webHidden/>
          </w:rPr>
          <w:tab/>
        </w:r>
        <w:r w:rsidR="005C57DD">
          <w:rPr>
            <w:noProof/>
            <w:webHidden/>
          </w:rPr>
          <w:fldChar w:fldCharType="begin"/>
        </w:r>
        <w:r w:rsidR="005C57DD">
          <w:rPr>
            <w:noProof/>
            <w:webHidden/>
          </w:rPr>
          <w:instrText xml:space="preserve"> PAGEREF _Toc162352722 \h </w:instrText>
        </w:r>
        <w:r w:rsidR="005C57DD">
          <w:rPr>
            <w:noProof/>
            <w:webHidden/>
          </w:rPr>
        </w:r>
        <w:r w:rsidR="005C57DD">
          <w:rPr>
            <w:noProof/>
            <w:webHidden/>
          </w:rPr>
          <w:fldChar w:fldCharType="separate"/>
        </w:r>
        <w:r w:rsidR="005C57DD">
          <w:rPr>
            <w:noProof/>
            <w:webHidden/>
          </w:rPr>
          <w:t>14</w:t>
        </w:r>
        <w:r w:rsidR="005C57DD">
          <w:rPr>
            <w:noProof/>
            <w:webHidden/>
          </w:rPr>
          <w:fldChar w:fldCharType="end"/>
        </w:r>
      </w:hyperlink>
    </w:p>
    <w:p w14:paraId="7D42F7BA" w14:textId="05FB4798"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3" w:history="1">
        <w:r w:rsidR="005C57DD" w:rsidRPr="00A453F7">
          <w:rPr>
            <w:rStyle w:val="Hyperlink"/>
            <w:noProof/>
          </w:rPr>
          <w:t>Figure 7 SMAP pass at 0719 UTC 10 February showing Gabrielle near peak intensity.</w:t>
        </w:r>
        <w:r w:rsidR="005C57DD">
          <w:rPr>
            <w:noProof/>
            <w:webHidden/>
          </w:rPr>
          <w:tab/>
        </w:r>
        <w:r w:rsidR="005C57DD">
          <w:rPr>
            <w:noProof/>
            <w:webHidden/>
          </w:rPr>
          <w:fldChar w:fldCharType="begin"/>
        </w:r>
        <w:r w:rsidR="005C57DD">
          <w:rPr>
            <w:noProof/>
            <w:webHidden/>
          </w:rPr>
          <w:instrText xml:space="preserve"> PAGEREF _Toc162352723 \h </w:instrText>
        </w:r>
        <w:r w:rsidR="005C57DD">
          <w:rPr>
            <w:noProof/>
            <w:webHidden/>
          </w:rPr>
        </w:r>
        <w:r w:rsidR="005C57DD">
          <w:rPr>
            <w:noProof/>
            <w:webHidden/>
          </w:rPr>
          <w:fldChar w:fldCharType="separate"/>
        </w:r>
        <w:r w:rsidR="005C57DD">
          <w:rPr>
            <w:noProof/>
            <w:webHidden/>
          </w:rPr>
          <w:t>15</w:t>
        </w:r>
        <w:r w:rsidR="005C57DD">
          <w:rPr>
            <w:noProof/>
            <w:webHidden/>
          </w:rPr>
          <w:fldChar w:fldCharType="end"/>
        </w:r>
      </w:hyperlink>
    </w:p>
    <w:p w14:paraId="0D2682CD" w14:textId="5978998C"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4" w:history="1">
        <w:r w:rsidR="005C57DD" w:rsidRPr="00A453F7">
          <w:rPr>
            <w:rStyle w:val="Hyperlink"/>
            <w:noProof/>
          </w:rPr>
          <w:t>Figure 8 AMSR2 pass at 1427 UTC 10 February as Gabrielle underwent extra-tropical transition.</w:t>
        </w:r>
        <w:r w:rsidR="005C57DD">
          <w:rPr>
            <w:noProof/>
            <w:webHidden/>
          </w:rPr>
          <w:tab/>
        </w:r>
        <w:r w:rsidR="005C57DD">
          <w:rPr>
            <w:noProof/>
            <w:webHidden/>
          </w:rPr>
          <w:fldChar w:fldCharType="begin"/>
        </w:r>
        <w:r w:rsidR="005C57DD">
          <w:rPr>
            <w:noProof/>
            <w:webHidden/>
          </w:rPr>
          <w:instrText xml:space="preserve"> PAGEREF _Toc162352724 \h </w:instrText>
        </w:r>
        <w:r w:rsidR="005C57DD">
          <w:rPr>
            <w:noProof/>
            <w:webHidden/>
          </w:rPr>
        </w:r>
        <w:r w:rsidR="005C57DD">
          <w:rPr>
            <w:noProof/>
            <w:webHidden/>
          </w:rPr>
          <w:fldChar w:fldCharType="separate"/>
        </w:r>
        <w:r w:rsidR="005C57DD">
          <w:rPr>
            <w:noProof/>
            <w:webHidden/>
          </w:rPr>
          <w:t>16</w:t>
        </w:r>
        <w:r w:rsidR="005C57DD">
          <w:rPr>
            <w:noProof/>
            <w:webHidden/>
          </w:rPr>
          <w:fldChar w:fldCharType="end"/>
        </w:r>
      </w:hyperlink>
    </w:p>
    <w:p w14:paraId="19749910" w14:textId="70FAB5FE"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5" w:history="1">
        <w:r w:rsidR="005C57DD" w:rsidRPr="00A453F7">
          <w:rPr>
            <w:rStyle w:val="Hyperlink"/>
            <w:noProof/>
          </w:rPr>
          <w:t>Figure 9 A 1333 UTC 11 February AMSR2 wind pass showing an expanded wind field more consistent with a system that had transitioned to sub-tropical.</w:t>
        </w:r>
        <w:r w:rsidR="005C57DD">
          <w:rPr>
            <w:noProof/>
            <w:webHidden/>
          </w:rPr>
          <w:tab/>
        </w:r>
        <w:r w:rsidR="005C57DD">
          <w:rPr>
            <w:noProof/>
            <w:webHidden/>
          </w:rPr>
          <w:fldChar w:fldCharType="begin"/>
        </w:r>
        <w:r w:rsidR="005C57DD">
          <w:rPr>
            <w:noProof/>
            <w:webHidden/>
          </w:rPr>
          <w:instrText xml:space="preserve"> PAGEREF _Toc162352725 \h </w:instrText>
        </w:r>
        <w:r w:rsidR="005C57DD">
          <w:rPr>
            <w:noProof/>
            <w:webHidden/>
          </w:rPr>
        </w:r>
        <w:r w:rsidR="005C57DD">
          <w:rPr>
            <w:noProof/>
            <w:webHidden/>
          </w:rPr>
          <w:fldChar w:fldCharType="separate"/>
        </w:r>
        <w:r w:rsidR="005C57DD">
          <w:rPr>
            <w:noProof/>
            <w:webHidden/>
          </w:rPr>
          <w:t>17</w:t>
        </w:r>
        <w:r w:rsidR="005C57DD">
          <w:rPr>
            <w:noProof/>
            <w:webHidden/>
          </w:rPr>
          <w:fldChar w:fldCharType="end"/>
        </w:r>
      </w:hyperlink>
    </w:p>
    <w:p w14:paraId="2920C332" w14:textId="6E82CDB5"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6" w:history="1">
        <w:r w:rsidR="005C57DD" w:rsidRPr="00A453F7">
          <w:rPr>
            <w:rStyle w:val="Hyperlink"/>
            <w:noProof/>
          </w:rPr>
          <w:t>Figure 11 Position accuracy figures for Gabrielle.</w:t>
        </w:r>
        <w:r w:rsidR="005C57DD">
          <w:rPr>
            <w:noProof/>
            <w:webHidden/>
          </w:rPr>
          <w:tab/>
        </w:r>
        <w:r w:rsidR="005C57DD">
          <w:rPr>
            <w:noProof/>
            <w:webHidden/>
          </w:rPr>
          <w:fldChar w:fldCharType="begin"/>
        </w:r>
        <w:r w:rsidR="005C57DD">
          <w:rPr>
            <w:noProof/>
            <w:webHidden/>
          </w:rPr>
          <w:instrText xml:space="preserve"> PAGEREF _Toc162352726 \h </w:instrText>
        </w:r>
        <w:r w:rsidR="005C57DD">
          <w:rPr>
            <w:noProof/>
            <w:webHidden/>
          </w:rPr>
        </w:r>
        <w:r w:rsidR="005C57DD">
          <w:rPr>
            <w:noProof/>
            <w:webHidden/>
          </w:rPr>
          <w:fldChar w:fldCharType="separate"/>
        </w:r>
        <w:r w:rsidR="005C57DD">
          <w:rPr>
            <w:noProof/>
            <w:webHidden/>
          </w:rPr>
          <w:t>20</w:t>
        </w:r>
        <w:r w:rsidR="005C57DD">
          <w:rPr>
            <w:noProof/>
            <w:webHidden/>
          </w:rPr>
          <w:fldChar w:fldCharType="end"/>
        </w:r>
      </w:hyperlink>
    </w:p>
    <w:p w14:paraId="68ED1A78" w14:textId="75971002"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7" w:history="1">
        <w:r w:rsidR="005C57DD" w:rsidRPr="00A453F7">
          <w:rPr>
            <w:rStyle w:val="Hyperlink"/>
            <w:noProof/>
          </w:rPr>
          <w:t>Figure 12 Intensity accuracy figures for Gabrielle.</w:t>
        </w:r>
        <w:r w:rsidR="005C57DD">
          <w:rPr>
            <w:noProof/>
            <w:webHidden/>
          </w:rPr>
          <w:tab/>
        </w:r>
        <w:r w:rsidR="005C57DD">
          <w:rPr>
            <w:noProof/>
            <w:webHidden/>
          </w:rPr>
          <w:fldChar w:fldCharType="begin"/>
        </w:r>
        <w:r w:rsidR="005C57DD">
          <w:rPr>
            <w:noProof/>
            <w:webHidden/>
          </w:rPr>
          <w:instrText xml:space="preserve"> PAGEREF _Toc162352727 \h </w:instrText>
        </w:r>
        <w:r w:rsidR="005C57DD">
          <w:rPr>
            <w:noProof/>
            <w:webHidden/>
          </w:rPr>
        </w:r>
        <w:r w:rsidR="005C57DD">
          <w:rPr>
            <w:noProof/>
            <w:webHidden/>
          </w:rPr>
          <w:fldChar w:fldCharType="separate"/>
        </w:r>
        <w:r w:rsidR="005C57DD">
          <w:rPr>
            <w:noProof/>
            <w:webHidden/>
          </w:rPr>
          <w:t>21</w:t>
        </w:r>
        <w:r w:rsidR="005C57DD">
          <w:rPr>
            <w:noProof/>
            <w:webHidden/>
          </w:rPr>
          <w:fldChar w:fldCharType="end"/>
        </w:r>
      </w:hyperlink>
    </w:p>
    <w:p w14:paraId="6B1D6E78" w14:textId="39E7161D" w:rsidR="005C57DD"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52728" w:history="1">
        <w:r w:rsidR="005C57DD" w:rsidRPr="00A453F7">
          <w:rPr>
            <w:rStyle w:val="Hyperlink"/>
            <w:noProof/>
          </w:rPr>
          <w:t>Figure 10 Comparison of objective and subjective intensity estimates for Gabrielle.</w:t>
        </w:r>
        <w:r w:rsidR="005C57DD">
          <w:rPr>
            <w:noProof/>
            <w:webHidden/>
          </w:rPr>
          <w:tab/>
        </w:r>
        <w:r w:rsidR="005C57DD">
          <w:rPr>
            <w:noProof/>
            <w:webHidden/>
          </w:rPr>
          <w:fldChar w:fldCharType="begin"/>
        </w:r>
        <w:r w:rsidR="005C57DD">
          <w:rPr>
            <w:noProof/>
            <w:webHidden/>
          </w:rPr>
          <w:instrText xml:space="preserve"> PAGEREF _Toc162352728 \h </w:instrText>
        </w:r>
        <w:r w:rsidR="005C57DD">
          <w:rPr>
            <w:noProof/>
            <w:webHidden/>
          </w:rPr>
        </w:r>
        <w:r w:rsidR="005C57DD">
          <w:rPr>
            <w:noProof/>
            <w:webHidden/>
          </w:rPr>
          <w:fldChar w:fldCharType="separate"/>
        </w:r>
        <w:r w:rsidR="005C57DD">
          <w:rPr>
            <w:noProof/>
            <w:webHidden/>
          </w:rPr>
          <w:t>24</w:t>
        </w:r>
        <w:r w:rsidR="005C57DD">
          <w:rPr>
            <w:noProof/>
            <w:webHidden/>
          </w:rPr>
          <w:fldChar w:fldCharType="end"/>
        </w:r>
      </w:hyperlink>
    </w:p>
    <w:p w14:paraId="3D474D86" w14:textId="6323DB9E" w:rsidR="00B65C87" w:rsidRDefault="00657691" w:rsidP="00B1152E">
      <w:r>
        <w:fldChar w:fldCharType="end"/>
      </w:r>
    </w:p>
    <w:p w14:paraId="1E07FC14" w14:textId="62E3389D" w:rsidR="00B65C87" w:rsidRDefault="00CE3732" w:rsidP="00CE3732">
      <w:pPr>
        <w:pStyle w:val="Heading1"/>
      </w:pPr>
      <w:bookmarkStart w:id="12" w:name="_Toc162340041"/>
      <w:bookmarkStart w:id="13" w:name="_Toc162353423"/>
      <w:bookmarkStart w:id="14" w:name="_Toc162353614"/>
      <w:r>
        <w:t>List of tables</w:t>
      </w:r>
      <w:bookmarkEnd w:id="12"/>
      <w:bookmarkEnd w:id="13"/>
      <w:bookmarkEnd w:id="14"/>
    </w:p>
    <w:p w14:paraId="4866F3B3" w14:textId="735837FE" w:rsidR="00E150A3" w:rsidRDefault="00B65C87">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"Table" </w:instrText>
      </w:r>
      <w:r>
        <w:fldChar w:fldCharType="separate"/>
      </w:r>
      <w:hyperlink w:anchor="_Toc162340065" w:history="1">
        <w:r w:rsidR="00E150A3" w:rsidRPr="00176678">
          <w:rPr>
            <w:rStyle w:val="Hyperlink"/>
            <w:noProof/>
          </w:rPr>
          <w:t>Table 1 Best track summary for Severe Tropical Cyclone Gabrielle 7-12 February 2023</w:t>
        </w:r>
        <w:r w:rsidR="00E150A3">
          <w:rPr>
            <w:noProof/>
            <w:webHidden/>
          </w:rPr>
          <w:tab/>
        </w:r>
        <w:r w:rsidR="00E150A3">
          <w:rPr>
            <w:noProof/>
            <w:webHidden/>
          </w:rPr>
          <w:fldChar w:fldCharType="begin"/>
        </w:r>
        <w:r w:rsidR="00E150A3">
          <w:rPr>
            <w:noProof/>
            <w:webHidden/>
          </w:rPr>
          <w:instrText xml:space="preserve"> PAGEREF _Toc162340065 \h </w:instrText>
        </w:r>
        <w:r w:rsidR="00E150A3">
          <w:rPr>
            <w:noProof/>
            <w:webHidden/>
          </w:rPr>
        </w:r>
        <w:r w:rsidR="00E150A3">
          <w:rPr>
            <w:noProof/>
            <w:webHidden/>
          </w:rPr>
          <w:fldChar w:fldCharType="separate"/>
        </w:r>
        <w:r w:rsidR="00E150A3">
          <w:rPr>
            <w:noProof/>
            <w:webHidden/>
          </w:rPr>
          <w:t>6</w:t>
        </w:r>
        <w:r w:rsidR="00E150A3">
          <w:rPr>
            <w:noProof/>
            <w:webHidden/>
          </w:rPr>
          <w:fldChar w:fldCharType="end"/>
        </w:r>
      </w:hyperlink>
    </w:p>
    <w:p w14:paraId="309FEC54" w14:textId="60CEDEA7" w:rsidR="00E150A3"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40066" w:history="1">
        <w:r w:rsidR="00E150A3" w:rsidRPr="00176678">
          <w:rPr>
            <w:rStyle w:val="Hyperlink"/>
            <w:noProof/>
          </w:rPr>
          <w:t>Table 2 Lowest mean sea level pressure recorded from selected observing sites.</w:t>
        </w:r>
        <w:r w:rsidR="00E150A3">
          <w:rPr>
            <w:noProof/>
            <w:webHidden/>
          </w:rPr>
          <w:tab/>
        </w:r>
        <w:r w:rsidR="00E150A3">
          <w:rPr>
            <w:noProof/>
            <w:webHidden/>
          </w:rPr>
          <w:fldChar w:fldCharType="begin"/>
        </w:r>
        <w:r w:rsidR="00E150A3">
          <w:rPr>
            <w:noProof/>
            <w:webHidden/>
          </w:rPr>
          <w:instrText xml:space="preserve"> PAGEREF _Toc162340066 \h </w:instrText>
        </w:r>
        <w:r w:rsidR="00E150A3">
          <w:rPr>
            <w:noProof/>
            <w:webHidden/>
          </w:rPr>
        </w:r>
        <w:r w:rsidR="00E150A3">
          <w:rPr>
            <w:noProof/>
            <w:webHidden/>
          </w:rPr>
          <w:fldChar w:fldCharType="separate"/>
        </w:r>
        <w:r w:rsidR="00E150A3">
          <w:rPr>
            <w:noProof/>
            <w:webHidden/>
          </w:rPr>
          <w:t>20</w:t>
        </w:r>
        <w:r w:rsidR="00E150A3">
          <w:rPr>
            <w:noProof/>
            <w:webHidden/>
          </w:rPr>
          <w:fldChar w:fldCharType="end"/>
        </w:r>
      </w:hyperlink>
    </w:p>
    <w:p w14:paraId="023A1E59" w14:textId="52A6A78C" w:rsidR="00E150A3" w:rsidRDefault="00084F3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340067" w:history="1">
        <w:r w:rsidR="00E150A3" w:rsidRPr="00176678">
          <w:rPr>
            <w:rStyle w:val="Hyperlink"/>
            <w:noProof/>
          </w:rPr>
          <w:t>Table 3 Mean Absolute Error verification statistics for Gabrielle. * Note, verification is performed using the Official Forecast Tracks at the standard times of 00UTC, 06UTC,12UTC and 18UTC.</w:t>
        </w:r>
        <w:r w:rsidR="00E150A3">
          <w:rPr>
            <w:noProof/>
            <w:webHidden/>
          </w:rPr>
          <w:tab/>
        </w:r>
        <w:r w:rsidR="00E150A3">
          <w:rPr>
            <w:noProof/>
            <w:webHidden/>
          </w:rPr>
          <w:fldChar w:fldCharType="begin"/>
        </w:r>
        <w:r w:rsidR="00E150A3">
          <w:rPr>
            <w:noProof/>
            <w:webHidden/>
          </w:rPr>
          <w:instrText xml:space="preserve"> PAGEREF _Toc162340067 \h </w:instrText>
        </w:r>
        <w:r w:rsidR="00E150A3">
          <w:rPr>
            <w:noProof/>
            <w:webHidden/>
          </w:rPr>
        </w:r>
        <w:r w:rsidR="00E150A3">
          <w:rPr>
            <w:noProof/>
            <w:webHidden/>
          </w:rPr>
          <w:fldChar w:fldCharType="separate"/>
        </w:r>
        <w:r w:rsidR="00E150A3">
          <w:rPr>
            <w:noProof/>
            <w:webHidden/>
          </w:rPr>
          <w:t>20</w:t>
        </w:r>
        <w:r w:rsidR="00E150A3">
          <w:rPr>
            <w:noProof/>
            <w:webHidden/>
          </w:rPr>
          <w:fldChar w:fldCharType="end"/>
        </w:r>
      </w:hyperlink>
    </w:p>
    <w:p w14:paraId="4C1394BC" w14:textId="0AAAE8EB" w:rsidR="007A5CD0" w:rsidRDefault="00B65C87" w:rsidP="00B1152E">
      <w:pPr>
        <w:sectPr w:rsidR="007A5CD0" w:rsidSect="000A6694">
          <w:headerReference w:type="default" r:id="rId14"/>
          <w:footerReference w:type="even" r:id="rId15"/>
          <w:footerReference w:type="default" r:id="rId16"/>
          <w:headerReference w:type="first" r:id="rId17"/>
          <w:footerReference w:type="first" r:id="rId18"/>
          <w:pgSz w:w="11906" w:h="16838"/>
          <w:pgMar w:top="2041" w:right="1134" w:bottom="1418" w:left="1134" w:header="567" w:footer="709" w:gutter="0"/>
          <w:cols w:space="708"/>
          <w:titlePg/>
          <w:docGrid w:linePitch="360"/>
        </w:sectPr>
      </w:pPr>
      <w:r>
        <w:fldChar w:fldCharType="end"/>
      </w:r>
    </w:p>
    <w:p w14:paraId="263DC365" w14:textId="7F3501B7" w:rsidR="00F1364E" w:rsidRPr="008D4E89" w:rsidRDefault="00885AEF" w:rsidP="008B7599">
      <w:pPr>
        <w:pStyle w:val="NumberedHeading1"/>
      </w:pPr>
      <w:bookmarkStart w:id="15" w:name="_Toc115789113"/>
      <w:bookmarkStart w:id="16" w:name="_Toc162353615"/>
      <w:r w:rsidRPr="008D4E89">
        <w:lastRenderedPageBreak/>
        <w:t>Summary</w:t>
      </w:r>
      <w:bookmarkEnd w:id="15"/>
      <w:bookmarkEnd w:id="16"/>
    </w:p>
    <w:p w14:paraId="2C2FB935" w14:textId="64AEDD6B" w:rsidR="004E6DDE" w:rsidRDefault="00444ACA" w:rsidP="00B21CE9">
      <w:pPr>
        <w:rPr>
          <w:lang w:eastAsia="en-AU"/>
        </w:rPr>
      </w:pPr>
      <w:r>
        <w:rPr>
          <w:lang w:eastAsia="en-AU"/>
        </w:rPr>
        <w:t>Severe Tropical Gabrielle was a large Coral Sea tropical cyclone</w:t>
      </w:r>
      <w:r w:rsidR="00DC2285">
        <w:rPr>
          <w:lang w:eastAsia="en-AU"/>
        </w:rPr>
        <w:t xml:space="preserve"> that passed close to Norfolk Island</w:t>
      </w:r>
      <w:r w:rsidR="00B450B2">
        <w:rPr>
          <w:lang w:eastAsia="en-AU"/>
        </w:rPr>
        <w:t xml:space="preserve"> after it </w:t>
      </w:r>
      <w:r w:rsidR="001D44FE">
        <w:rPr>
          <w:lang w:eastAsia="en-AU"/>
        </w:rPr>
        <w:t>had transitioned into an intense sub-tropical system</w:t>
      </w:r>
      <w:r w:rsidR="00DC2285">
        <w:rPr>
          <w:lang w:eastAsia="en-AU"/>
        </w:rPr>
        <w:t>.</w:t>
      </w:r>
    </w:p>
    <w:p w14:paraId="619653EC" w14:textId="3D6770F2" w:rsidR="00DC2285" w:rsidRDefault="00DC2285" w:rsidP="00B21CE9">
      <w:pPr>
        <w:rPr>
          <w:lang w:eastAsia="en-AU"/>
        </w:rPr>
      </w:pPr>
      <w:r>
        <w:rPr>
          <w:lang w:eastAsia="en-AU"/>
        </w:rPr>
        <w:t xml:space="preserve">A low formed </w:t>
      </w:r>
      <w:r w:rsidR="005633B0">
        <w:rPr>
          <w:lang w:eastAsia="en-AU"/>
        </w:rPr>
        <w:t xml:space="preserve">near the Solomon Islands on 5 February and moved southwest. The low formed into a tropical cyclone at </w:t>
      </w:r>
      <w:r w:rsidR="006763C2">
        <w:rPr>
          <w:lang w:eastAsia="en-AU"/>
        </w:rPr>
        <w:t>1200 UTC 8 February and continued to intensify as it turned to the south</w:t>
      </w:r>
      <w:r w:rsidR="0099436A">
        <w:rPr>
          <w:lang w:eastAsia="en-AU"/>
        </w:rPr>
        <w:t xml:space="preserve"> and then the southeast. </w:t>
      </w:r>
      <w:r w:rsidR="006763C2">
        <w:rPr>
          <w:lang w:eastAsia="en-AU"/>
        </w:rPr>
        <w:t>Gabrielle reached a peak 10</w:t>
      </w:r>
      <w:r w:rsidR="009E07AC">
        <w:rPr>
          <w:lang w:eastAsia="en-AU"/>
        </w:rPr>
        <w:t>-</w:t>
      </w:r>
      <w:r w:rsidR="006763C2">
        <w:rPr>
          <w:lang w:eastAsia="en-AU"/>
        </w:rPr>
        <w:t>minute</w:t>
      </w:r>
      <w:r w:rsidR="009E07AC">
        <w:rPr>
          <w:lang w:eastAsia="en-AU"/>
        </w:rPr>
        <w:t xml:space="preserve"> mean wind</w:t>
      </w:r>
      <w:r w:rsidR="00AB16F2">
        <w:rPr>
          <w:lang w:eastAsia="en-AU"/>
        </w:rPr>
        <w:t xml:space="preserve"> intensity of </w:t>
      </w:r>
      <w:r w:rsidR="0012286E">
        <w:rPr>
          <w:lang w:eastAsia="en-AU"/>
        </w:rPr>
        <w:t>80</w:t>
      </w:r>
      <w:r w:rsidR="00AB16F2">
        <w:rPr>
          <w:lang w:eastAsia="en-AU"/>
        </w:rPr>
        <w:t xml:space="preserve"> kn (</w:t>
      </w:r>
      <w:r w:rsidR="007F6C7B">
        <w:rPr>
          <w:lang w:eastAsia="en-AU"/>
        </w:rPr>
        <w:t>150</w:t>
      </w:r>
      <w:r w:rsidR="00AB16F2">
        <w:rPr>
          <w:lang w:eastAsia="en-AU"/>
        </w:rPr>
        <w:t xml:space="preserve"> km/h) at </w:t>
      </w:r>
      <w:r w:rsidR="0012286E">
        <w:rPr>
          <w:lang w:eastAsia="en-AU"/>
        </w:rPr>
        <w:t>0600 UTC 10 February.</w:t>
      </w:r>
      <w:r w:rsidR="009E07AC">
        <w:rPr>
          <w:lang w:eastAsia="en-AU"/>
        </w:rPr>
        <w:t xml:space="preserve"> </w:t>
      </w:r>
      <w:r w:rsidR="0099436A">
        <w:rPr>
          <w:lang w:eastAsia="en-AU"/>
        </w:rPr>
        <w:t>As Gabrielle accelerated to the southeast</w:t>
      </w:r>
      <w:r w:rsidR="00765391">
        <w:rPr>
          <w:lang w:eastAsia="en-AU"/>
        </w:rPr>
        <w:t>,</w:t>
      </w:r>
      <w:r w:rsidR="0099436A">
        <w:rPr>
          <w:lang w:eastAsia="en-AU"/>
        </w:rPr>
        <w:t xml:space="preserve"> it </w:t>
      </w:r>
      <w:r w:rsidR="009A4599">
        <w:rPr>
          <w:lang w:eastAsia="en-AU"/>
        </w:rPr>
        <w:t>transitioned into a sub</w:t>
      </w:r>
      <w:r w:rsidR="0099436A">
        <w:rPr>
          <w:lang w:eastAsia="en-AU"/>
        </w:rPr>
        <w:t xml:space="preserve">-tropical </w:t>
      </w:r>
      <w:r w:rsidR="009A4599">
        <w:rPr>
          <w:lang w:eastAsia="en-AU"/>
        </w:rPr>
        <w:t>system</w:t>
      </w:r>
      <w:r w:rsidR="003751E2">
        <w:rPr>
          <w:lang w:eastAsia="en-AU"/>
        </w:rPr>
        <w:t xml:space="preserve"> before passing directly over Norfolk Island during the overnight period from 11 to 12 Febr</w:t>
      </w:r>
      <w:r w:rsidR="007E6E76">
        <w:rPr>
          <w:lang w:eastAsia="en-AU"/>
        </w:rPr>
        <w:t>uary. Gabrielle continued to move in a south</w:t>
      </w:r>
      <w:r w:rsidR="00A063FB">
        <w:rPr>
          <w:lang w:eastAsia="en-AU"/>
        </w:rPr>
        <w:t xml:space="preserve"> east</w:t>
      </w:r>
      <w:r w:rsidR="007E6E76">
        <w:rPr>
          <w:lang w:eastAsia="en-AU"/>
        </w:rPr>
        <w:t xml:space="preserve">erly </w:t>
      </w:r>
      <w:r w:rsidR="00A063FB">
        <w:rPr>
          <w:lang w:eastAsia="en-AU"/>
        </w:rPr>
        <w:t>direction</w:t>
      </w:r>
      <w:r w:rsidR="007E6E76">
        <w:rPr>
          <w:lang w:eastAsia="en-AU"/>
        </w:rPr>
        <w:t xml:space="preserve"> and impacted the north island of New Zealand</w:t>
      </w:r>
      <w:r w:rsidR="004E198C">
        <w:rPr>
          <w:lang w:eastAsia="en-AU"/>
        </w:rPr>
        <w:t xml:space="preserve"> (refer to </w:t>
      </w:r>
      <w:r w:rsidR="0008135E">
        <w:rPr>
          <w:lang w:eastAsia="en-AU"/>
        </w:rPr>
        <w:fldChar w:fldCharType="begin"/>
      </w:r>
      <w:r w:rsidR="0008135E">
        <w:rPr>
          <w:lang w:eastAsia="en-AU"/>
        </w:rPr>
        <w:instrText xml:space="preserve"> REF _Ref162272401 \h </w:instrText>
      </w:r>
      <w:r w:rsidR="0008135E">
        <w:rPr>
          <w:lang w:eastAsia="en-AU"/>
        </w:rPr>
      </w:r>
      <w:r w:rsidR="0008135E">
        <w:rPr>
          <w:lang w:eastAsia="en-AU"/>
        </w:rPr>
        <w:fldChar w:fldCharType="separate"/>
      </w:r>
      <w:r w:rsidR="00E150A3">
        <w:t xml:space="preserve">Figure </w:t>
      </w:r>
      <w:r w:rsidR="00E150A3">
        <w:rPr>
          <w:noProof/>
        </w:rPr>
        <w:t>1</w:t>
      </w:r>
      <w:r w:rsidR="0008135E">
        <w:rPr>
          <w:lang w:eastAsia="en-AU"/>
        </w:rPr>
        <w:fldChar w:fldCharType="end"/>
      </w:r>
      <w:r w:rsidR="00762C79">
        <w:rPr>
          <w:lang w:eastAsia="en-AU"/>
        </w:rPr>
        <w:t>)</w:t>
      </w:r>
      <w:r w:rsidR="007E6E76">
        <w:rPr>
          <w:lang w:eastAsia="en-AU"/>
        </w:rPr>
        <w:t>.</w:t>
      </w:r>
    </w:p>
    <w:p w14:paraId="7B62FDC8" w14:textId="0A48BB43" w:rsidR="00444ACA" w:rsidRDefault="00444ACA" w:rsidP="00B21CE9">
      <w:pPr>
        <w:rPr>
          <w:lang w:eastAsia="en-AU"/>
        </w:rPr>
      </w:pPr>
      <w:r>
        <w:rPr>
          <w:lang w:eastAsia="en-AU"/>
        </w:rPr>
        <w:t xml:space="preserve">Although </w:t>
      </w:r>
      <w:r w:rsidR="0099786E">
        <w:rPr>
          <w:lang w:eastAsia="en-AU"/>
        </w:rPr>
        <w:t>T</w:t>
      </w:r>
      <w:r>
        <w:rPr>
          <w:lang w:eastAsia="en-AU"/>
        </w:rPr>
        <w:t xml:space="preserve">ropical </w:t>
      </w:r>
      <w:r w:rsidR="0099786E">
        <w:rPr>
          <w:lang w:eastAsia="en-AU"/>
        </w:rPr>
        <w:t>C</w:t>
      </w:r>
      <w:r>
        <w:rPr>
          <w:lang w:eastAsia="en-AU"/>
        </w:rPr>
        <w:t xml:space="preserve">yclone </w:t>
      </w:r>
      <w:proofErr w:type="gramStart"/>
      <w:r w:rsidR="0099786E">
        <w:rPr>
          <w:lang w:eastAsia="en-AU"/>
        </w:rPr>
        <w:t>A</w:t>
      </w:r>
      <w:r>
        <w:rPr>
          <w:lang w:eastAsia="en-AU"/>
        </w:rPr>
        <w:t>dvices</w:t>
      </w:r>
      <w:proofErr w:type="gramEnd"/>
      <w:r>
        <w:rPr>
          <w:lang w:eastAsia="en-AU"/>
        </w:rPr>
        <w:t xml:space="preserve"> were issued for Norfolk Island </w:t>
      </w:r>
      <w:r w:rsidR="00A063FB">
        <w:rPr>
          <w:lang w:eastAsia="en-AU"/>
        </w:rPr>
        <w:t xml:space="preserve">indicating the </w:t>
      </w:r>
      <w:r>
        <w:rPr>
          <w:lang w:eastAsia="en-AU"/>
        </w:rPr>
        <w:t>potential</w:t>
      </w:r>
      <w:r w:rsidR="00A063FB">
        <w:rPr>
          <w:lang w:eastAsia="en-AU"/>
        </w:rPr>
        <w:t xml:space="preserve"> for</w:t>
      </w:r>
      <w:r>
        <w:rPr>
          <w:lang w:eastAsia="en-AU"/>
        </w:rPr>
        <w:t xml:space="preserve"> destructive winds, the island escaped with relatively minor wind impact</w:t>
      </w:r>
      <w:r w:rsidR="00CB16CF">
        <w:rPr>
          <w:lang w:eastAsia="en-AU"/>
        </w:rPr>
        <w:t>s such as trees and power lines down.</w:t>
      </w:r>
      <w:r>
        <w:rPr>
          <w:lang w:eastAsia="en-AU"/>
        </w:rPr>
        <w:t xml:space="preserve"> </w:t>
      </w:r>
      <w:r w:rsidR="00F00FE8" w:rsidRPr="00F00FE8">
        <w:rPr>
          <w:lang w:eastAsia="en-AU"/>
        </w:rPr>
        <w:t>The cyclone had a very large gale radius, particularly as it transitioned to a sub-tropical low. This resulted in high waves that caused large boulders to be flung onto the Cascade Pier which damaged railings and the pier surface.</w:t>
      </w:r>
      <w:r w:rsidR="00F00FE8">
        <w:rPr>
          <w:lang w:eastAsia="en-AU"/>
        </w:rPr>
        <w:t xml:space="preserve"> </w:t>
      </w:r>
      <w:r>
        <w:rPr>
          <w:lang w:eastAsia="en-AU"/>
        </w:rPr>
        <w:t>The Norfolk Island Airport recorded a minimum pressure of 958.1</w:t>
      </w:r>
      <w:r w:rsidR="00374E60">
        <w:rPr>
          <w:lang w:eastAsia="en-AU"/>
        </w:rPr>
        <w:t xml:space="preserve"> </w:t>
      </w:r>
      <w:r>
        <w:rPr>
          <w:lang w:eastAsia="en-AU"/>
        </w:rPr>
        <w:t xml:space="preserve">hPa, its lowest pressure on record.  </w:t>
      </w:r>
    </w:p>
    <w:p w14:paraId="39F13176" w14:textId="77777777" w:rsidR="00A657D3" w:rsidRDefault="00A1372C" w:rsidP="00A657D3">
      <w:pPr>
        <w:keepNext/>
      </w:pPr>
      <w:r>
        <w:rPr>
          <w:noProof/>
          <w:lang w:eastAsia="en-AU"/>
        </w:rPr>
        <w:drawing>
          <wp:inline distT="0" distB="0" distL="0" distR="0" wp14:anchorId="5E17496B" wp14:editId="32FC278A">
            <wp:extent cx="6120000" cy="3891600"/>
            <wp:effectExtent l="19050" t="19050" r="14605" b="13970"/>
            <wp:docPr id="1" name="Picture 1" descr="The track of Gabrielle showing the system moving from near the Solomon Islands on 5 February to the Coral Sea and then moving southeast and past Norfolk Island on 11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track of Gabrielle showing the system moving from near the Solomon Islands on 5 February to the Coral Sea and then moving southeast and past Norfolk Island on 11 February."/>
                    <pic:cNvPicPr/>
                  </pic:nvPicPr>
                  <pic:blipFill>
                    <a:blip r:embed="rId12">
                      <a:extLst>
                        <a:ext uri="{28A0092B-C50C-407E-A947-70E740481C1C}">
                          <a14:useLocalDpi xmlns:a14="http://schemas.microsoft.com/office/drawing/2010/main" val="0"/>
                        </a:ext>
                      </a:extLst>
                    </a:blip>
                    <a:stretch>
                      <a:fillRect/>
                    </a:stretch>
                  </pic:blipFill>
                  <pic:spPr>
                    <a:xfrm>
                      <a:off x="0" y="0"/>
                      <a:ext cx="6120000" cy="3891600"/>
                    </a:xfrm>
                    <a:prstGeom prst="rect">
                      <a:avLst/>
                    </a:prstGeom>
                    <a:ln>
                      <a:solidFill>
                        <a:schemeClr val="tx1"/>
                      </a:solidFill>
                    </a:ln>
                  </pic:spPr>
                </pic:pic>
              </a:graphicData>
            </a:graphic>
          </wp:inline>
        </w:drawing>
      </w:r>
    </w:p>
    <w:p w14:paraId="77C5F708" w14:textId="0298BC34" w:rsidR="00BF481B" w:rsidRDefault="00A657D3" w:rsidP="00BF481B">
      <w:pPr>
        <w:pStyle w:val="Caption"/>
        <w:rPr>
          <w:lang w:eastAsia="en-AU"/>
        </w:rPr>
      </w:pPr>
      <w:bookmarkStart w:id="17" w:name="_Ref162272401"/>
      <w:bookmarkStart w:id="18" w:name="_Toc161919688"/>
      <w:bookmarkStart w:id="19" w:name="_Toc162352717"/>
      <w:r>
        <w:t xml:space="preserve">Figure </w:t>
      </w:r>
      <w:r w:rsidR="00EA489F">
        <w:fldChar w:fldCharType="begin"/>
      </w:r>
      <w:r w:rsidR="00EA489F">
        <w:instrText xml:space="preserve"> SEQ Figure \* ARABIC </w:instrText>
      </w:r>
      <w:r w:rsidR="00EA489F">
        <w:fldChar w:fldCharType="separate"/>
      </w:r>
      <w:r w:rsidR="00E150A3">
        <w:rPr>
          <w:noProof/>
        </w:rPr>
        <w:t>1</w:t>
      </w:r>
      <w:r w:rsidR="00EA489F">
        <w:rPr>
          <w:noProof/>
        </w:rPr>
        <w:fldChar w:fldCharType="end"/>
      </w:r>
      <w:bookmarkEnd w:id="17"/>
      <w:r>
        <w:t xml:space="preserve"> </w:t>
      </w:r>
      <w:r w:rsidRPr="00317617">
        <w:t>Best track of Severe Tropical Cyclone Gabrielle (times in AEST, UTC +10).</w:t>
      </w:r>
      <w:bookmarkEnd w:id="18"/>
      <w:bookmarkEnd w:id="19"/>
    </w:p>
    <w:p w14:paraId="5712CFC2" w14:textId="3049DC8C" w:rsidR="00820222" w:rsidRDefault="00820222" w:rsidP="007851C3">
      <w:pPr>
        <w:pStyle w:val="Caption"/>
        <w:rPr>
          <w:bCs/>
        </w:rPr>
      </w:pPr>
      <w:r>
        <w:rPr>
          <w:b/>
          <w:bCs/>
        </w:rPr>
        <w:br w:type="page"/>
      </w:r>
    </w:p>
    <w:p w14:paraId="23879F68" w14:textId="7DD8C953" w:rsidR="007C64A8" w:rsidRPr="00EB1730" w:rsidRDefault="007C64A8" w:rsidP="007C64A8">
      <w:pPr>
        <w:pStyle w:val="Tabletitle"/>
      </w:pPr>
    </w:p>
    <w:p w14:paraId="6F23FCC8" w14:textId="00B09069" w:rsidR="00014153" w:rsidRDefault="00014153" w:rsidP="00014153">
      <w:pPr>
        <w:pStyle w:val="Caption"/>
        <w:keepNext/>
      </w:pPr>
      <w:bookmarkStart w:id="20" w:name="_Toc162340065"/>
      <w:r>
        <w:t xml:space="preserve">Table </w:t>
      </w:r>
      <w:r w:rsidR="00EA489F">
        <w:fldChar w:fldCharType="begin"/>
      </w:r>
      <w:r w:rsidR="00EA489F">
        <w:instrText xml:space="preserve"> SEQ Table \* ARABIC </w:instrText>
      </w:r>
      <w:r w:rsidR="00EA489F">
        <w:fldChar w:fldCharType="separate"/>
      </w:r>
      <w:r w:rsidR="00E150A3">
        <w:rPr>
          <w:noProof/>
        </w:rPr>
        <w:t>1</w:t>
      </w:r>
      <w:r w:rsidR="00EA489F">
        <w:rPr>
          <w:noProof/>
        </w:rPr>
        <w:fldChar w:fldCharType="end"/>
      </w:r>
      <w:r>
        <w:t xml:space="preserve"> </w:t>
      </w:r>
      <w:r w:rsidRPr="00A6430B">
        <w:t>Best track summary for Severe Tropical Cyclone Gabrielle 7-12 February 2023</w:t>
      </w:r>
      <w:bookmarkEnd w:id="20"/>
    </w:p>
    <w:tbl>
      <w:tblPr>
        <w:tblStyle w:val="TableGrid"/>
        <w:tblW w:w="11199" w:type="dxa"/>
        <w:tblInd w:w="-851" w:type="dxa"/>
        <w:tblLayout w:type="fixed"/>
        <w:tblCellMar>
          <w:left w:w="57" w:type="dxa"/>
          <w:right w:w="57" w:type="dxa"/>
        </w:tblCellMar>
        <w:tblLook w:val="0680" w:firstRow="0" w:lastRow="0" w:firstColumn="1" w:lastColumn="0" w:noHBand="1" w:noVBand="1"/>
      </w:tblPr>
      <w:tblGrid>
        <w:gridCol w:w="709"/>
        <w:gridCol w:w="851"/>
        <w:gridCol w:w="567"/>
        <w:gridCol w:w="851"/>
        <w:gridCol w:w="708"/>
        <w:gridCol w:w="851"/>
        <w:gridCol w:w="709"/>
        <w:gridCol w:w="708"/>
        <w:gridCol w:w="567"/>
        <w:gridCol w:w="851"/>
        <w:gridCol w:w="1559"/>
        <w:gridCol w:w="1559"/>
        <w:gridCol w:w="709"/>
      </w:tblGrid>
      <w:tr w:rsidR="00084F30" w:rsidRPr="00084F30" w14:paraId="23B465DF" w14:textId="78066C37" w:rsidTr="00084F30">
        <w:tc>
          <w:tcPr>
            <w:tcW w:w="709" w:type="dxa"/>
            <w:shd w:val="clear" w:color="auto" w:fill="2461E5"/>
          </w:tcPr>
          <w:p w14:paraId="36F31067" w14:textId="5EA6CA60"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Year</w:t>
            </w:r>
          </w:p>
        </w:tc>
        <w:tc>
          <w:tcPr>
            <w:tcW w:w="851" w:type="dxa"/>
            <w:shd w:val="clear" w:color="auto" w:fill="2461E5"/>
          </w:tcPr>
          <w:p w14:paraId="0D4654DD" w14:textId="19F5086A"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Month</w:t>
            </w:r>
          </w:p>
        </w:tc>
        <w:tc>
          <w:tcPr>
            <w:tcW w:w="567" w:type="dxa"/>
            <w:shd w:val="clear" w:color="auto" w:fill="2461E5"/>
          </w:tcPr>
          <w:p w14:paraId="25C91C68" w14:textId="4AA91224"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Day</w:t>
            </w:r>
          </w:p>
        </w:tc>
        <w:tc>
          <w:tcPr>
            <w:tcW w:w="851" w:type="dxa"/>
            <w:shd w:val="clear" w:color="auto" w:fill="2461E5"/>
          </w:tcPr>
          <w:p w14:paraId="2F538538" w14:textId="25F5AC4F"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Hour UTC</w:t>
            </w:r>
          </w:p>
        </w:tc>
        <w:tc>
          <w:tcPr>
            <w:tcW w:w="708" w:type="dxa"/>
            <w:shd w:val="clear" w:color="auto" w:fill="2461E5"/>
          </w:tcPr>
          <w:p w14:paraId="322A7B1A" w14:textId="66E5FFB8"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Pos. Lat.</w:t>
            </w:r>
          </w:p>
        </w:tc>
        <w:tc>
          <w:tcPr>
            <w:tcW w:w="851" w:type="dxa"/>
            <w:shd w:val="clear" w:color="auto" w:fill="2461E5"/>
          </w:tcPr>
          <w:p w14:paraId="22C17268" w14:textId="33F39B01"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Pos. Lon.</w:t>
            </w:r>
          </w:p>
        </w:tc>
        <w:tc>
          <w:tcPr>
            <w:tcW w:w="709" w:type="dxa"/>
            <w:shd w:val="clear" w:color="auto" w:fill="2461E5"/>
          </w:tcPr>
          <w:p w14:paraId="724ED113" w14:textId="29643112"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P</w:t>
            </w:r>
            <w:r w:rsidR="00833A40" w:rsidRPr="00084F30">
              <w:rPr>
                <w:rFonts w:asciiTheme="minorHAnsi" w:hAnsiTheme="minorHAnsi" w:cstheme="minorHAnsi"/>
                <w:b/>
                <w:bCs/>
                <w:color w:val="FFFFFF" w:themeColor="background1"/>
                <w:sz w:val="18"/>
                <w:szCs w:val="18"/>
              </w:rPr>
              <w:t>o</w:t>
            </w:r>
            <w:r w:rsidRPr="00084F30">
              <w:rPr>
                <w:rFonts w:asciiTheme="minorHAnsi" w:hAnsiTheme="minorHAnsi" w:cstheme="minorHAnsi"/>
                <w:b/>
                <w:bCs/>
                <w:color w:val="FFFFFF" w:themeColor="background1"/>
                <w:sz w:val="18"/>
                <w:szCs w:val="18"/>
              </w:rPr>
              <w:t>s. Acc. nm</w:t>
            </w:r>
          </w:p>
        </w:tc>
        <w:tc>
          <w:tcPr>
            <w:tcW w:w="708" w:type="dxa"/>
            <w:shd w:val="clear" w:color="auto" w:fill="2461E5"/>
          </w:tcPr>
          <w:p w14:paraId="54B7C92D" w14:textId="42AF0974"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 xml:space="preserve">Max Wind 10 min </w:t>
            </w:r>
            <w:proofErr w:type="spellStart"/>
            <w:r w:rsidRPr="00084F30">
              <w:rPr>
                <w:rFonts w:asciiTheme="minorHAnsi" w:hAnsiTheme="minorHAnsi" w:cstheme="minorHAnsi"/>
                <w:b/>
                <w:bCs/>
                <w:color w:val="FFFFFF" w:themeColor="background1"/>
                <w:sz w:val="18"/>
                <w:szCs w:val="18"/>
              </w:rPr>
              <w:t>kn</w:t>
            </w:r>
            <w:proofErr w:type="spellEnd"/>
          </w:p>
        </w:tc>
        <w:tc>
          <w:tcPr>
            <w:tcW w:w="567" w:type="dxa"/>
            <w:shd w:val="clear" w:color="auto" w:fill="2461E5"/>
          </w:tcPr>
          <w:p w14:paraId="29ADA62E" w14:textId="5D52F9A9"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 xml:space="preserve">Max gust </w:t>
            </w:r>
            <w:proofErr w:type="spellStart"/>
            <w:r w:rsidRPr="00084F30">
              <w:rPr>
                <w:rFonts w:asciiTheme="minorHAnsi" w:hAnsiTheme="minorHAnsi" w:cstheme="minorHAnsi"/>
                <w:b/>
                <w:bCs/>
                <w:color w:val="FFFFFF" w:themeColor="background1"/>
                <w:sz w:val="18"/>
                <w:szCs w:val="18"/>
              </w:rPr>
              <w:t>kn</w:t>
            </w:r>
            <w:proofErr w:type="spellEnd"/>
          </w:p>
        </w:tc>
        <w:tc>
          <w:tcPr>
            <w:tcW w:w="851" w:type="dxa"/>
            <w:shd w:val="clear" w:color="auto" w:fill="2461E5"/>
          </w:tcPr>
          <w:p w14:paraId="05CCFC98" w14:textId="25F2A459"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 xml:space="preserve">Cent. Press. </w:t>
            </w:r>
            <w:proofErr w:type="spellStart"/>
            <w:r w:rsidRPr="00084F30">
              <w:rPr>
                <w:rFonts w:asciiTheme="minorHAnsi" w:hAnsiTheme="minorHAnsi" w:cstheme="minorHAnsi"/>
                <w:b/>
                <w:bCs/>
                <w:color w:val="FFFFFF" w:themeColor="background1"/>
                <w:sz w:val="18"/>
                <w:szCs w:val="18"/>
              </w:rPr>
              <w:t>hPa</w:t>
            </w:r>
            <w:proofErr w:type="spellEnd"/>
          </w:p>
        </w:tc>
        <w:tc>
          <w:tcPr>
            <w:tcW w:w="1559" w:type="dxa"/>
            <w:shd w:val="clear" w:color="auto" w:fill="2461E5"/>
          </w:tcPr>
          <w:p w14:paraId="24030A71" w14:textId="6C3B42A1"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 xml:space="preserve">Rad. of gales </w:t>
            </w:r>
            <w:r w:rsidR="001F6B2A" w:rsidRPr="00084F30">
              <w:rPr>
                <w:rFonts w:asciiTheme="minorHAnsi" w:hAnsiTheme="minorHAnsi" w:cstheme="minorHAnsi"/>
                <w:b/>
                <w:bCs/>
                <w:color w:val="FFFFFF" w:themeColor="background1"/>
                <w:sz w:val="18"/>
                <w:szCs w:val="18"/>
              </w:rPr>
              <w:br/>
            </w:r>
            <w:r w:rsidRPr="00084F30">
              <w:rPr>
                <w:rFonts w:asciiTheme="minorHAnsi" w:hAnsiTheme="minorHAnsi" w:cstheme="minorHAnsi"/>
                <w:b/>
                <w:bCs/>
                <w:color w:val="FFFFFF" w:themeColor="background1"/>
                <w:sz w:val="18"/>
                <w:szCs w:val="18"/>
              </w:rPr>
              <w:t>(NE/SE/SW/NW) nm</w:t>
            </w:r>
          </w:p>
        </w:tc>
        <w:tc>
          <w:tcPr>
            <w:tcW w:w="1559" w:type="dxa"/>
            <w:shd w:val="clear" w:color="auto" w:fill="2461E5"/>
          </w:tcPr>
          <w:p w14:paraId="273CD38E" w14:textId="6A8235F7"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Rad. of storm (NE/SE/</w:t>
            </w:r>
            <w:r w:rsidR="00E80DC1" w:rsidRPr="00084F30">
              <w:rPr>
                <w:rFonts w:asciiTheme="minorHAnsi" w:hAnsiTheme="minorHAnsi" w:cstheme="minorHAnsi"/>
                <w:b/>
                <w:bCs/>
                <w:color w:val="FFFFFF" w:themeColor="background1"/>
                <w:sz w:val="18"/>
                <w:szCs w:val="18"/>
              </w:rPr>
              <w:br/>
            </w:r>
            <w:r w:rsidRPr="00084F30">
              <w:rPr>
                <w:rFonts w:asciiTheme="minorHAnsi" w:hAnsiTheme="minorHAnsi" w:cstheme="minorHAnsi"/>
                <w:b/>
                <w:bCs/>
                <w:color w:val="FFFFFF" w:themeColor="background1"/>
                <w:sz w:val="18"/>
                <w:szCs w:val="18"/>
              </w:rPr>
              <w:t>SW/NW) nm</w:t>
            </w:r>
          </w:p>
        </w:tc>
        <w:tc>
          <w:tcPr>
            <w:tcW w:w="709" w:type="dxa"/>
            <w:shd w:val="clear" w:color="auto" w:fill="2461E5"/>
          </w:tcPr>
          <w:p w14:paraId="1418F17F" w14:textId="0F1B76C8" w:rsidR="00267AD9" w:rsidRPr="00084F30" w:rsidRDefault="00267AD9" w:rsidP="00E05A4D">
            <w:pPr>
              <w:rPr>
                <w:rFonts w:asciiTheme="minorHAnsi" w:hAnsiTheme="minorHAnsi" w:cstheme="minorHAnsi"/>
                <w:b/>
                <w:bCs/>
                <w:color w:val="FFFFFF" w:themeColor="background1"/>
                <w:sz w:val="18"/>
                <w:szCs w:val="18"/>
              </w:rPr>
            </w:pPr>
            <w:r w:rsidRPr="00084F30">
              <w:rPr>
                <w:rFonts w:asciiTheme="minorHAnsi" w:hAnsiTheme="minorHAnsi" w:cstheme="minorHAnsi"/>
                <w:b/>
                <w:bCs/>
                <w:color w:val="FFFFFF" w:themeColor="background1"/>
                <w:sz w:val="18"/>
                <w:szCs w:val="18"/>
              </w:rPr>
              <w:t>RMW nm</w:t>
            </w:r>
          </w:p>
        </w:tc>
      </w:tr>
      <w:tr w:rsidR="004165DC" w:rsidRPr="001C4688" w14:paraId="16DE23C3" w14:textId="35B114B0" w:rsidTr="00084F30">
        <w:tc>
          <w:tcPr>
            <w:tcW w:w="709" w:type="dxa"/>
          </w:tcPr>
          <w:p w14:paraId="5AB4E72A" w14:textId="5FCD7B98" w:rsidR="00267AD9" w:rsidRPr="001C4688" w:rsidRDefault="00267AD9" w:rsidP="00E05A4D">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2515A5AA" w14:textId="7F4B77C1" w:rsidR="00267AD9" w:rsidRPr="001C4688" w:rsidRDefault="00D3514C" w:rsidP="00E05A4D">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69151736" w14:textId="6B93EDC6" w:rsidR="00267AD9" w:rsidRPr="001C4688" w:rsidRDefault="00267AD9" w:rsidP="00E05A4D">
            <w:pPr>
              <w:rPr>
                <w:rFonts w:asciiTheme="minorHAnsi" w:hAnsiTheme="minorHAnsi" w:cstheme="minorHAnsi"/>
                <w:sz w:val="18"/>
                <w:szCs w:val="18"/>
              </w:rPr>
            </w:pPr>
            <w:r w:rsidRPr="001C4688">
              <w:rPr>
                <w:rFonts w:asciiTheme="minorHAnsi" w:hAnsiTheme="minorHAnsi" w:cstheme="minorHAnsi"/>
                <w:sz w:val="18"/>
                <w:szCs w:val="18"/>
              </w:rPr>
              <w:t>5</w:t>
            </w:r>
          </w:p>
        </w:tc>
        <w:tc>
          <w:tcPr>
            <w:tcW w:w="851" w:type="dxa"/>
          </w:tcPr>
          <w:p w14:paraId="69287477" w14:textId="658E794C" w:rsidR="00267AD9" w:rsidRPr="001C4688" w:rsidRDefault="00267AD9" w:rsidP="00E05A4D">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5008F11D" w14:textId="1977D445" w:rsidR="00267AD9" w:rsidRPr="001C4688" w:rsidRDefault="003922C3" w:rsidP="00E05A4D">
            <w:pPr>
              <w:rPr>
                <w:rFonts w:asciiTheme="minorHAnsi" w:hAnsiTheme="minorHAnsi" w:cstheme="minorHAnsi"/>
                <w:sz w:val="18"/>
                <w:szCs w:val="18"/>
              </w:rPr>
            </w:pPr>
            <w:r w:rsidRPr="001C4688">
              <w:rPr>
                <w:rFonts w:asciiTheme="minorHAnsi" w:hAnsiTheme="minorHAnsi" w:cstheme="minorHAnsi"/>
                <w:sz w:val="18"/>
                <w:szCs w:val="18"/>
              </w:rPr>
              <w:t>11.3</w:t>
            </w:r>
          </w:p>
        </w:tc>
        <w:tc>
          <w:tcPr>
            <w:tcW w:w="851" w:type="dxa"/>
          </w:tcPr>
          <w:p w14:paraId="0216D75B" w14:textId="689A54CF" w:rsidR="003922C3" w:rsidRPr="001C4688" w:rsidRDefault="003922C3" w:rsidP="00E05A4D">
            <w:pPr>
              <w:rPr>
                <w:rFonts w:asciiTheme="minorHAnsi" w:hAnsiTheme="minorHAnsi" w:cstheme="minorHAnsi"/>
                <w:sz w:val="18"/>
                <w:szCs w:val="18"/>
              </w:rPr>
            </w:pPr>
            <w:r w:rsidRPr="001C4688">
              <w:rPr>
                <w:rFonts w:asciiTheme="minorHAnsi" w:hAnsiTheme="minorHAnsi" w:cstheme="minorHAnsi"/>
                <w:sz w:val="18"/>
                <w:szCs w:val="18"/>
              </w:rPr>
              <w:t>163.1</w:t>
            </w:r>
          </w:p>
        </w:tc>
        <w:tc>
          <w:tcPr>
            <w:tcW w:w="709" w:type="dxa"/>
          </w:tcPr>
          <w:p w14:paraId="41506E2A" w14:textId="5B4979D2" w:rsidR="00267AD9" w:rsidRPr="001C4688" w:rsidRDefault="003922C3" w:rsidP="00E05A4D">
            <w:pPr>
              <w:rPr>
                <w:rFonts w:asciiTheme="minorHAnsi" w:hAnsiTheme="minorHAnsi" w:cstheme="minorHAnsi"/>
                <w:sz w:val="18"/>
                <w:szCs w:val="18"/>
              </w:rPr>
            </w:pPr>
            <w:r w:rsidRPr="001C4688">
              <w:rPr>
                <w:rFonts w:asciiTheme="minorHAnsi" w:hAnsiTheme="minorHAnsi" w:cstheme="minorHAnsi"/>
                <w:sz w:val="18"/>
                <w:szCs w:val="18"/>
              </w:rPr>
              <w:t>40</w:t>
            </w:r>
          </w:p>
        </w:tc>
        <w:tc>
          <w:tcPr>
            <w:tcW w:w="708" w:type="dxa"/>
          </w:tcPr>
          <w:p w14:paraId="459F0C43" w14:textId="43E3260D" w:rsidR="00267AD9" w:rsidRPr="001C4688" w:rsidRDefault="003922C3" w:rsidP="00E05A4D">
            <w:pPr>
              <w:rPr>
                <w:rFonts w:asciiTheme="minorHAnsi" w:hAnsiTheme="minorHAnsi" w:cstheme="minorHAnsi"/>
                <w:sz w:val="18"/>
                <w:szCs w:val="18"/>
              </w:rPr>
            </w:pPr>
            <w:r w:rsidRPr="001C4688">
              <w:rPr>
                <w:rFonts w:asciiTheme="minorHAnsi" w:hAnsiTheme="minorHAnsi" w:cstheme="minorHAnsi"/>
                <w:sz w:val="18"/>
                <w:szCs w:val="18"/>
              </w:rPr>
              <w:t>15</w:t>
            </w:r>
          </w:p>
        </w:tc>
        <w:tc>
          <w:tcPr>
            <w:tcW w:w="567" w:type="dxa"/>
          </w:tcPr>
          <w:p w14:paraId="01A6505E" w14:textId="7DACC6E9" w:rsidR="00267AD9" w:rsidRPr="001C4688" w:rsidRDefault="003922C3" w:rsidP="00E05A4D">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6465DA72" w14:textId="19D15644" w:rsidR="00267AD9" w:rsidRPr="001C4688" w:rsidRDefault="003922C3" w:rsidP="00E05A4D">
            <w:pPr>
              <w:rPr>
                <w:rFonts w:asciiTheme="minorHAnsi" w:hAnsiTheme="minorHAnsi" w:cstheme="minorHAnsi"/>
                <w:sz w:val="18"/>
                <w:szCs w:val="18"/>
              </w:rPr>
            </w:pPr>
            <w:r w:rsidRPr="001C4688">
              <w:rPr>
                <w:rFonts w:asciiTheme="minorHAnsi" w:hAnsiTheme="minorHAnsi" w:cstheme="minorHAnsi"/>
                <w:sz w:val="18"/>
                <w:szCs w:val="18"/>
              </w:rPr>
              <w:t>1004</w:t>
            </w:r>
          </w:p>
        </w:tc>
        <w:tc>
          <w:tcPr>
            <w:tcW w:w="1559" w:type="dxa"/>
          </w:tcPr>
          <w:p w14:paraId="327A3F60" w14:textId="77777777" w:rsidR="00267AD9" w:rsidRPr="001C4688" w:rsidRDefault="00267AD9" w:rsidP="00E05A4D">
            <w:pPr>
              <w:rPr>
                <w:rFonts w:asciiTheme="minorHAnsi" w:hAnsiTheme="minorHAnsi" w:cstheme="minorHAnsi"/>
                <w:sz w:val="18"/>
                <w:szCs w:val="18"/>
              </w:rPr>
            </w:pPr>
          </w:p>
        </w:tc>
        <w:tc>
          <w:tcPr>
            <w:tcW w:w="1559" w:type="dxa"/>
          </w:tcPr>
          <w:p w14:paraId="17DCB6FC" w14:textId="77777777" w:rsidR="00267AD9" w:rsidRPr="001C4688" w:rsidRDefault="00267AD9" w:rsidP="00E05A4D">
            <w:pPr>
              <w:rPr>
                <w:rFonts w:asciiTheme="minorHAnsi" w:hAnsiTheme="minorHAnsi" w:cstheme="minorHAnsi"/>
                <w:sz w:val="18"/>
                <w:szCs w:val="18"/>
              </w:rPr>
            </w:pPr>
          </w:p>
        </w:tc>
        <w:tc>
          <w:tcPr>
            <w:tcW w:w="709" w:type="dxa"/>
          </w:tcPr>
          <w:p w14:paraId="2AE80DDB" w14:textId="77777777" w:rsidR="00267AD9" w:rsidRPr="001C4688" w:rsidRDefault="00267AD9" w:rsidP="00E05A4D">
            <w:pPr>
              <w:rPr>
                <w:rFonts w:asciiTheme="minorHAnsi" w:hAnsiTheme="minorHAnsi" w:cstheme="minorHAnsi"/>
                <w:sz w:val="18"/>
                <w:szCs w:val="18"/>
              </w:rPr>
            </w:pPr>
          </w:p>
        </w:tc>
      </w:tr>
      <w:tr w:rsidR="00D3514C" w:rsidRPr="001C4688" w14:paraId="7C900C4C" w14:textId="7FBD00B9" w:rsidTr="00084F30">
        <w:tc>
          <w:tcPr>
            <w:tcW w:w="709" w:type="dxa"/>
          </w:tcPr>
          <w:p w14:paraId="630EBA2B" w14:textId="053B859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3215E6AE" w14:textId="18D8753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4708E4A7" w14:textId="29B579FF"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5</w:t>
            </w:r>
          </w:p>
        </w:tc>
        <w:tc>
          <w:tcPr>
            <w:tcW w:w="851" w:type="dxa"/>
          </w:tcPr>
          <w:p w14:paraId="3B38BD20" w14:textId="0FC9D58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0ABC4208" w14:textId="01225145"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11.8</w:t>
            </w:r>
          </w:p>
        </w:tc>
        <w:tc>
          <w:tcPr>
            <w:tcW w:w="851" w:type="dxa"/>
          </w:tcPr>
          <w:p w14:paraId="733DD25E" w14:textId="3651F16D"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161.0</w:t>
            </w:r>
          </w:p>
        </w:tc>
        <w:tc>
          <w:tcPr>
            <w:tcW w:w="709" w:type="dxa"/>
          </w:tcPr>
          <w:p w14:paraId="25BC5976" w14:textId="3A882DCE"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40</w:t>
            </w:r>
          </w:p>
        </w:tc>
        <w:tc>
          <w:tcPr>
            <w:tcW w:w="708" w:type="dxa"/>
          </w:tcPr>
          <w:p w14:paraId="45C0BA57" w14:textId="070FE769"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15</w:t>
            </w:r>
          </w:p>
        </w:tc>
        <w:tc>
          <w:tcPr>
            <w:tcW w:w="567" w:type="dxa"/>
          </w:tcPr>
          <w:p w14:paraId="0DB97779" w14:textId="51673B80"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1F290499" w14:textId="4B402062"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1004</w:t>
            </w:r>
          </w:p>
        </w:tc>
        <w:tc>
          <w:tcPr>
            <w:tcW w:w="1559" w:type="dxa"/>
          </w:tcPr>
          <w:p w14:paraId="03A2186F" w14:textId="77777777" w:rsidR="00D3514C" w:rsidRPr="001C4688" w:rsidRDefault="00D3514C" w:rsidP="00D3514C">
            <w:pPr>
              <w:rPr>
                <w:rFonts w:asciiTheme="minorHAnsi" w:hAnsiTheme="minorHAnsi" w:cstheme="minorHAnsi"/>
                <w:sz w:val="18"/>
                <w:szCs w:val="18"/>
              </w:rPr>
            </w:pPr>
          </w:p>
        </w:tc>
        <w:tc>
          <w:tcPr>
            <w:tcW w:w="1559" w:type="dxa"/>
          </w:tcPr>
          <w:p w14:paraId="774DE02E" w14:textId="77777777" w:rsidR="00D3514C" w:rsidRPr="001C4688" w:rsidRDefault="00D3514C" w:rsidP="00D3514C">
            <w:pPr>
              <w:rPr>
                <w:rFonts w:asciiTheme="minorHAnsi" w:hAnsiTheme="minorHAnsi" w:cstheme="minorHAnsi"/>
                <w:sz w:val="18"/>
                <w:szCs w:val="18"/>
              </w:rPr>
            </w:pPr>
          </w:p>
        </w:tc>
        <w:tc>
          <w:tcPr>
            <w:tcW w:w="709" w:type="dxa"/>
          </w:tcPr>
          <w:p w14:paraId="1DB8E1AB" w14:textId="77777777" w:rsidR="00D3514C" w:rsidRPr="001C4688" w:rsidRDefault="00D3514C" w:rsidP="00D3514C">
            <w:pPr>
              <w:rPr>
                <w:rFonts w:asciiTheme="minorHAnsi" w:hAnsiTheme="minorHAnsi" w:cstheme="minorHAnsi"/>
                <w:sz w:val="18"/>
                <w:szCs w:val="18"/>
              </w:rPr>
            </w:pPr>
          </w:p>
        </w:tc>
      </w:tr>
      <w:tr w:rsidR="00D3514C" w:rsidRPr="001C4688" w14:paraId="6BB1C158" w14:textId="70E325E0" w:rsidTr="00084F30">
        <w:tc>
          <w:tcPr>
            <w:tcW w:w="709" w:type="dxa"/>
          </w:tcPr>
          <w:p w14:paraId="3D34C5BB" w14:textId="577FB27D"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88918A5" w14:textId="431694C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2C92762B" w14:textId="74EBE3A5"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5</w:t>
            </w:r>
          </w:p>
        </w:tc>
        <w:tc>
          <w:tcPr>
            <w:tcW w:w="851" w:type="dxa"/>
          </w:tcPr>
          <w:p w14:paraId="09CC244B" w14:textId="0DCCB7B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77990E76" w14:textId="173D09DA"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12.1</w:t>
            </w:r>
          </w:p>
        </w:tc>
        <w:tc>
          <w:tcPr>
            <w:tcW w:w="851" w:type="dxa"/>
          </w:tcPr>
          <w:p w14:paraId="45CCAE11" w14:textId="259ED97B"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159.4</w:t>
            </w:r>
          </w:p>
        </w:tc>
        <w:tc>
          <w:tcPr>
            <w:tcW w:w="709" w:type="dxa"/>
          </w:tcPr>
          <w:p w14:paraId="583E9CEA" w14:textId="4F2A25B9"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40</w:t>
            </w:r>
          </w:p>
        </w:tc>
        <w:tc>
          <w:tcPr>
            <w:tcW w:w="708" w:type="dxa"/>
          </w:tcPr>
          <w:p w14:paraId="75169592" w14:textId="62504C23"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567" w:type="dxa"/>
          </w:tcPr>
          <w:p w14:paraId="7E74F6B3" w14:textId="50607B3F"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68292A2F" w14:textId="2A4F20DC"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1002</w:t>
            </w:r>
          </w:p>
        </w:tc>
        <w:tc>
          <w:tcPr>
            <w:tcW w:w="1559" w:type="dxa"/>
          </w:tcPr>
          <w:p w14:paraId="0E444257" w14:textId="77777777" w:rsidR="00D3514C" w:rsidRPr="001C4688" w:rsidRDefault="00D3514C" w:rsidP="00D3514C">
            <w:pPr>
              <w:rPr>
                <w:rFonts w:asciiTheme="minorHAnsi" w:hAnsiTheme="minorHAnsi" w:cstheme="minorHAnsi"/>
                <w:sz w:val="18"/>
                <w:szCs w:val="18"/>
              </w:rPr>
            </w:pPr>
          </w:p>
        </w:tc>
        <w:tc>
          <w:tcPr>
            <w:tcW w:w="1559" w:type="dxa"/>
          </w:tcPr>
          <w:p w14:paraId="597B6B68" w14:textId="77777777" w:rsidR="00D3514C" w:rsidRPr="001C4688" w:rsidRDefault="00D3514C" w:rsidP="00D3514C">
            <w:pPr>
              <w:rPr>
                <w:rFonts w:asciiTheme="minorHAnsi" w:hAnsiTheme="minorHAnsi" w:cstheme="minorHAnsi"/>
                <w:sz w:val="18"/>
                <w:szCs w:val="18"/>
              </w:rPr>
            </w:pPr>
          </w:p>
        </w:tc>
        <w:tc>
          <w:tcPr>
            <w:tcW w:w="709" w:type="dxa"/>
          </w:tcPr>
          <w:p w14:paraId="081CBB25" w14:textId="77777777" w:rsidR="00D3514C" w:rsidRPr="001C4688" w:rsidRDefault="00D3514C" w:rsidP="00D3514C">
            <w:pPr>
              <w:rPr>
                <w:rFonts w:asciiTheme="minorHAnsi" w:hAnsiTheme="minorHAnsi" w:cstheme="minorHAnsi"/>
                <w:sz w:val="18"/>
                <w:szCs w:val="18"/>
              </w:rPr>
            </w:pPr>
          </w:p>
        </w:tc>
      </w:tr>
      <w:tr w:rsidR="00D3514C" w:rsidRPr="001C4688" w14:paraId="69D31C63" w14:textId="00003BDE" w:rsidTr="00084F30">
        <w:tc>
          <w:tcPr>
            <w:tcW w:w="709" w:type="dxa"/>
          </w:tcPr>
          <w:p w14:paraId="1D534096" w14:textId="58EF42B2"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2C8373F" w14:textId="54576F0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1DE17876" w14:textId="0644A706"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6</w:t>
            </w:r>
          </w:p>
        </w:tc>
        <w:tc>
          <w:tcPr>
            <w:tcW w:w="851" w:type="dxa"/>
          </w:tcPr>
          <w:p w14:paraId="6DD702A8" w14:textId="755B72D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0000</w:t>
            </w:r>
          </w:p>
        </w:tc>
        <w:tc>
          <w:tcPr>
            <w:tcW w:w="708" w:type="dxa"/>
          </w:tcPr>
          <w:p w14:paraId="6C8DE548" w14:textId="3D04DF0C"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12.0</w:t>
            </w:r>
          </w:p>
        </w:tc>
        <w:tc>
          <w:tcPr>
            <w:tcW w:w="851" w:type="dxa"/>
          </w:tcPr>
          <w:p w14:paraId="1AA1FDE9" w14:textId="7FA13ABE"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158.2</w:t>
            </w:r>
          </w:p>
        </w:tc>
        <w:tc>
          <w:tcPr>
            <w:tcW w:w="709" w:type="dxa"/>
          </w:tcPr>
          <w:p w14:paraId="539685C5" w14:textId="26650C4C"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50</w:t>
            </w:r>
          </w:p>
        </w:tc>
        <w:tc>
          <w:tcPr>
            <w:tcW w:w="708" w:type="dxa"/>
          </w:tcPr>
          <w:p w14:paraId="5096C443" w14:textId="3BCB6960"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567" w:type="dxa"/>
          </w:tcPr>
          <w:p w14:paraId="42F4152F" w14:textId="7709C5CF"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28DD738F" w14:textId="612EC2C4" w:rsidR="00D3514C" w:rsidRPr="001C4688" w:rsidRDefault="006418BE" w:rsidP="00D3514C">
            <w:pPr>
              <w:rPr>
                <w:rFonts w:asciiTheme="minorHAnsi" w:hAnsiTheme="minorHAnsi" w:cstheme="minorHAnsi"/>
                <w:sz w:val="18"/>
                <w:szCs w:val="18"/>
              </w:rPr>
            </w:pPr>
            <w:r w:rsidRPr="001C4688">
              <w:rPr>
                <w:rFonts w:asciiTheme="minorHAnsi" w:hAnsiTheme="minorHAnsi" w:cstheme="minorHAnsi"/>
                <w:sz w:val="18"/>
                <w:szCs w:val="18"/>
              </w:rPr>
              <w:t>1002</w:t>
            </w:r>
          </w:p>
        </w:tc>
        <w:tc>
          <w:tcPr>
            <w:tcW w:w="1559" w:type="dxa"/>
          </w:tcPr>
          <w:p w14:paraId="52A6F35D" w14:textId="77777777" w:rsidR="00D3514C" w:rsidRPr="001C4688" w:rsidRDefault="00D3514C" w:rsidP="00D3514C">
            <w:pPr>
              <w:rPr>
                <w:rFonts w:asciiTheme="minorHAnsi" w:hAnsiTheme="minorHAnsi" w:cstheme="minorHAnsi"/>
                <w:sz w:val="18"/>
                <w:szCs w:val="18"/>
              </w:rPr>
            </w:pPr>
          </w:p>
        </w:tc>
        <w:tc>
          <w:tcPr>
            <w:tcW w:w="1559" w:type="dxa"/>
          </w:tcPr>
          <w:p w14:paraId="45C2671A" w14:textId="77777777" w:rsidR="00D3514C" w:rsidRPr="001C4688" w:rsidRDefault="00D3514C" w:rsidP="00D3514C">
            <w:pPr>
              <w:rPr>
                <w:rFonts w:asciiTheme="minorHAnsi" w:hAnsiTheme="minorHAnsi" w:cstheme="minorHAnsi"/>
                <w:sz w:val="18"/>
                <w:szCs w:val="18"/>
              </w:rPr>
            </w:pPr>
          </w:p>
        </w:tc>
        <w:tc>
          <w:tcPr>
            <w:tcW w:w="709" w:type="dxa"/>
          </w:tcPr>
          <w:p w14:paraId="62076DE4" w14:textId="77777777" w:rsidR="00D3514C" w:rsidRPr="001C4688" w:rsidRDefault="00D3514C" w:rsidP="00D3514C">
            <w:pPr>
              <w:rPr>
                <w:rFonts w:asciiTheme="minorHAnsi" w:hAnsiTheme="minorHAnsi" w:cstheme="minorHAnsi"/>
                <w:sz w:val="18"/>
                <w:szCs w:val="18"/>
              </w:rPr>
            </w:pPr>
          </w:p>
        </w:tc>
      </w:tr>
      <w:tr w:rsidR="00D3514C" w:rsidRPr="001C4688" w14:paraId="07503971" w14:textId="4ECF5005" w:rsidTr="00084F30">
        <w:tc>
          <w:tcPr>
            <w:tcW w:w="709" w:type="dxa"/>
          </w:tcPr>
          <w:p w14:paraId="62F4E77E" w14:textId="6DDE85F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0FFD5CCF" w14:textId="394BA20F"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6861AB55" w14:textId="51D5BE96"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6</w:t>
            </w:r>
          </w:p>
        </w:tc>
        <w:tc>
          <w:tcPr>
            <w:tcW w:w="851" w:type="dxa"/>
          </w:tcPr>
          <w:p w14:paraId="05F6BE90" w14:textId="39DCBC4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65F95641" w14:textId="321D67D9"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11.9</w:t>
            </w:r>
          </w:p>
        </w:tc>
        <w:tc>
          <w:tcPr>
            <w:tcW w:w="851" w:type="dxa"/>
          </w:tcPr>
          <w:p w14:paraId="296EE171" w14:textId="454ADD9A"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157.4</w:t>
            </w:r>
          </w:p>
        </w:tc>
        <w:tc>
          <w:tcPr>
            <w:tcW w:w="709" w:type="dxa"/>
          </w:tcPr>
          <w:p w14:paraId="1DCB801F" w14:textId="5D480F4A"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708" w:type="dxa"/>
          </w:tcPr>
          <w:p w14:paraId="22FEF776" w14:textId="2679EFD5"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25</w:t>
            </w:r>
          </w:p>
        </w:tc>
        <w:tc>
          <w:tcPr>
            <w:tcW w:w="567" w:type="dxa"/>
          </w:tcPr>
          <w:p w14:paraId="2A68274F" w14:textId="286AF4B0"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78B8D970" w14:textId="1A5BDBD3"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1000</w:t>
            </w:r>
          </w:p>
        </w:tc>
        <w:tc>
          <w:tcPr>
            <w:tcW w:w="1559" w:type="dxa"/>
          </w:tcPr>
          <w:p w14:paraId="667A926C" w14:textId="77777777" w:rsidR="00D3514C" w:rsidRPr="001C4688" w:rsidRDefault="00D3514C" w:rsidP="00D3514C">
            <w:pPr>
              <w:rPr>
                <w:rFonts w:asciiTheme="minorHAnsi" w:hAnsiTheme="minorHAnsi" w:cstheme="minorHAnsi"/>
                <w:sz w:val="18"/>
                <w:szCs w:val="18"/>
              </w:rPr>
            </w:pPr>
          </w:p>
        </w:tc>
        <w:tc>
          <w:tcPr>
            <w:tcW w:w="1559" w:type="dxa"/>
          </w:tcPr>
          <w:p w14:paraId="19DCB76F" w14:textId="77777777" w:rsidR="00D3514C" w:rsidRPr="001C4688" w:rsidRDefault="00D3514C" w:rsidP="00D3514C">
            <w:pPr>
              <w:rPr>
                <w:rFonts w:asciiTheme="minorHAnsi" w:hAnsiTheme="minorHAnsi" w:cstheme="minorHAnsi"/>
                <w:sz w:val="18"/>
                <w:szCs w:val="18"/>
              </w:rPr>
            </w:pPr>
          </w:p>
        </w:tc>
        <w:tc>
          <w:tcPr>
            <w:tcW w:w="709" w:type="dxa"/>
          </w:tcPr>
          <w:p w14:paraId="3948B9C4" w14:textId="77777777" w:rsidR="00D3514C" w:rsidRPr="001C4688" w:rsidRDefault="00D3514C" w:rsidP="00D3514C">
            <w:pPr>
              <w:rPr>
                <w:rFonts w:asciiTheme="minorHAnsi" w:hAnsiTheme="minorHAnsi" w:cstheme="minorHAnsi"/>
                <w:sz w:val="18"/>
                <w:szCs w:val="18"/>
              </w:rPr>
            </w:pPr>
          </w:p>
        </w:tc>
      </w:tr>
      <w:tr w:rsidR="00D3514C" w:rsidRPr="001C4688" w14:paraId="0E9F708B" w14:textId="09E7E6F6" w:rsidTr="00084F30">
        <w:tc>
          <w:tcPr>
            <w:tcW w:w="709" w:type="dxa"/>
          </w:tcPr>
          <w:p w14:paraId="2BB84F5C" w14:textId="0CC67D1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655F0444" w14:textId="2594E19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58C955CF" w14:textId="7197BDF3"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6</w:t>
            </w:r>
          </w:p>
        </w:tc>
        <w:tc>
          <w:tcPr>
            <w:tcW w:w="851" w:type="dxa"/>
          </w:tcPr>
          <w:p w14:paraId="3EEDDACA" w14:textId="643087C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45EF4323" w14:textId="6FA415DF"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12.2</w:t>
            </w:r>
          </w:p>
        </w:tc>
        <w:tc>
          <w:tcPr>
            <w:tcW w:w="851" w:type="dxa"/>
          </w:tcPr>
          <w:p w14:paraId="06EF61B2" w14:textId="03AA3823"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156.5</w:t>
            </w:r>
          </w:p>
        </w:tc>
        <w:tc>
          <w:tcPr>
            <w:tcW w:w="709" w:type="dxa"/>
          </w:tcPr>
          <w:p w14:paraId="2883A42F" w14:textId="70FB6F05"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708" w:type="dxa"/>
          </w:tcPr>
          <w:p w14:paraId="5D3E7398" w14:textId="1D34E33E"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25</w:t>
            </w:r>
          </w:p>
        </w:tc>
        <w:tc>
          <w:tcPr>
            <w:tcW w:w="567" w:type="dxa"/>
          </w:tcPr>
          <w:p w14:paraId="3FE563DD" w14:textId="106D698D"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5E34E05D" w14:textId="6BE16253"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1002</w:t>
            </w:r>
          </w:p>
        </w:tc>
        <w:tc>
          <w:tcPr>
            <w:tcW w:w="1559" w:type="dxa"/>
          </w:tcPr>
          <w:p w14:paraId="2D9029C7" w14:textId="77777777" w:rsidR="00D3514C" w:rsidRPr="001C4688" w:rsidRDefault="00D3514C" w:rsidP="00D3514C">
            <w:pPr>
              <w:rPr>
                <w:rFonts w:asciiTheme="minorHAnsi" w:hAnsiTheme="minorHAnsi" w:cstheme="minorHAnsi"/>
                <w:sz w:val="18"/>
                <w:szCs w:val="18"/>
              </w:rPr>
            </w:pPr>
          </w:p>
        </w:tc>
        <w:tc>
          <w:tcPr>
            <w:tcW w:w="1559" w:type="dxa"/>
          </w:tcPr>
          <w:p w14:paraId="5E21863D" w14:textId="77777777" w:rsidR="00D3514C" w:rsidRPr="001C4688" w:rsidRDefault="00D3514C" w:rsidP="00D3514C">
            <w:pPr>
              <w:rPr>
                <w:rFonts w:asciiTheme="minorHAnsi" w:hAnsiTheme="minorHAnsi" w:cstheme="minorHAnsi"/>
                <w:sz w:val="18"/>
                <w:szCs w:val="18"/>
              </w:rPr>
            </w:pPr>
          </w:p>
        </w:tc>
        <w:tc>
          <w:tcPr>
            <w:tcW w:w="709" w:type="dxa"/>
          </w:tcPr>
          <w:p w14:paraId="42ECF5E4" w14:textId="77777777" w:rsidR="00D3514C" w:rsidRPr="001C4688" w:rsidRDefault="00D3514C" w:rsidP="00D3514C">
            <w:pPr>
              <w:rPr>
                <w:rFonts w:asciiTheme="minorHAnsi" w:hAnsiTheme="minorHAnsi" w:cstheme="minorHAnsi"/>
                <w:sz w:val="18"/>
                <w:szCs w:val="18"/>
              </w:rPr>
            </w:pPr>
          </w:p>
        </w:tc>
      </w:tr>
      <w:tr w:rsidR="00D3514C" w:rsidRPr="001C4688" w14:paraId="24672620" w14:textId="464C15EE" w:rsidTr="00084F30">
        <w:tc>
          <w:tcPr>
            <w:tcW w:w="709" w:type="dxa"/>
          </w:tcPr>
          <w:p w14:paraId="15AD2F48" w14:textId="35B9E14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71EEB36" w14:textId="5B9FCE13"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2FFBAC22" w14:textId="4D1E1BD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6</w:t>
            </w:r>
          </w:p>
        </w:tc>
        <w:tc>
          <w:tcPr>
            <w:tcW w:w="851" w:type="dxa"/>
          </w:tcPr>
          <w:p w14:paraId="6507590F" w14:textId="34D6954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65F083F1" w14:textId="687E4C5F"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12.1</w:t>
            </w:r>
          </w:p>
        </w:tc>
        <w:tc>
          <w:tcPr>
            <w:tcW w:w="851" w:type="dxa"/>
          </w:tcPr>
          <w:p w14:paraId="5702992E" w14:textId="0E8E3697"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155.8</w:t>
            </w:r>
          </w:p>
        </w:tc>
        <w:tc>
          <w:tcPr>
            <w:tcW w:w="709" w:type="dxa"/>
          </w:tcPr>
          <w:p w14:paraId="19BB5161" w14:textId="6C9125AB"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25</w:t>
            </w:r>
          </w:p>
        </w:tc>
        <w:tc>
          <w:tcPr>
            <w:tcW w:w="708" w:type="dxa"/>
          </w:tcPr>
          <w:p w14:paraId="422DBDA5" w14:textId="3129287B"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567" w:type="dxa"/>
          </w:tcPr>
          <w:p w14:paraId="6FD140C0" w14:textId="6A7CFF16"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49ADEF79" w14:textId="035D74DE"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999</w:t>
            </w:r>
          </w:p>
        </w:tc>
        <w:tc>
          <w:tcPr>
            <w:tcW w:w="1559" w:type="dxa"/>
          </w:tcPr>
          <w:p w14:paraId="30C8DA30" w14:textId="77777777" w:rsidR="00D3514C" w:rsidRPr="001C4688" w:rsidRDefault="00D3514C" w:rsidP="00D3514C">
            <w:pPr>
              <w:rPr>
                <w:rFonts w:asciiTheme="minorHAnsi" w:hAnsiTheme="minorHAnsi" w:cstheme="minorHAnsi"/>
                <w:sz w:val="18"/>
                <w:szCs w:val="18"/>
              </w:rPr>
            </w:pPr>
          </w:p>
        </w:tc>
        <w:tc>
          <w:tcPr>
            <w:tcW w:w="1559" w:type="dxa"/>
          </w:tcPr>
          <w:p w14:paraId="699EED89" w14:textId="77777777" w:rsidR="00D3514C" w:rsidRPr="001C4688" w:rsidRDefault="00D3514C" w:rsidP="00D3514C">
            <w:pPr>
              <w:rPr>
                <w:rFonts w:asciiTheme="minorHAnsi" w:hAnsiTheme="minorHAnsi" w:cstheme="minorHAnsi"/>
                <w:sz w:val="18"/>
                <w:szCs w:val="18"/>
              </w:rPr>
            </w:pPr>
          </w:p>
        </w:tc>
        <w:tc>
          <w:tcPr>
            <w:tcW w:w="709" w:type="dxa"/>
          </w:tcPr>
          <w:p w14:paraId="1E8768A9" w14:textId="77777777" w:rsidR="00D3514C" w:rsidRPr="001C4688" w:rsidRDefault="00D3514C" w:rsidP="00D3514C">
            <w:pPr>
              <w:rPr>
                <w:rFonts w:asciiTheme="minorHAnsi" w:hAnsiTheme="minorHAnsi" w:cstheme="minorHAnsi"/>
                <w:sz w:val="18"/>
                <w:szCs w:val="18"/>
              </w:rPr>
            </w:pPr>
          </w:p>
        </w:tc>
      </w:tr>
      <w:tr w:rsidR="00D3514C" w:rsidRPr="001C4688" w14:paraId="161F5166" w14:textId="77777777" w:rsidTr="00084F30">
        <w:tc>
          <w:tcPr>
            <w:tcW w:w="709" w:type="dxa"/>
          </w:tcPr>
          <w:p w14:paraId="329A8A70" w14:textId="370344C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405E93D2" w14:textId="1CB195C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6DBDAF52" w14:textId="6CD19C1A"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7</w:t>
            </w:r>
          </w:p>
        </w:tc>
        <w:tc>
          <w:tcPr>
            <w:tcW w:w="851" w:type="dxa"/>
          </w:tcPr>
          <w:p w14:paraId="20FBC551" w14:textId="272A4593"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0000</w:t>
            </w:r>
          </w:p>
        </w:tc>
        <w:tc>
          <w:tcPr>
            <w:tcW w:w="708" w:type="dxa"/>
          </w:tcPr>
          <w:p w14:paraId="75CD76E2" w14:textId="01083676"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12.7</w:t>
            </w:r>
          </w:p>
        </w:tc>
        <w:tc>
          <w:tcPr>
            <w:tcW w:w="851" w:type="dxa"/>
          </w:tcPr>
          <w:p w14:paraId="6656C0B9" w14:textId="17A03781"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155.1</w:t>
            </w:r>
          </w:p>
        </w:tc>
        <w:tc>
          <w:tcPr>
            <w:tcW w:w="709" w:type="dxa"/>
          </w:tcPr>
          <w:p w14:paraId="292C6687" w14:textId="16E5602D"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25</w:t>
            </w:r>
          </w:p>
        </w:tc>
        <w:tc>
          <w:tcPr>
            <w:tcW w:w="708" w:type="dxa"/>
          </w:tcPr>
          <w:p w14:paraId="27662369" w14:textId="45B5E06E"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567" w:type="dxa"/>
          </w:tcPr>
          <w:p w14:paraId="146928DF" w14:textId="6F25E798"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2151AF8E" w14:textId="6D23D488"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999</w:t>
            </w:r>
          </w:p>
        </w:tc>
        <w:tc>
          <w:tcPr>
            <w:tcW w:w="1559" w:type="dxa"/>
          </w:tcPr>
          <w:p w14:paraId="55C8AB6F" w14:textId="77777777" w:rsidR="00D3514C" w:rsidRPr="001C4688" w:rsidRDefault="00D3514C" w:rsidP="00D3514C">
            <w:pPr>
              <w:rPr>
                <w:rFonts w:asciiTheme="minorHAnsi" w:hAnsiTheme="minorHAnsi" w:cstheme="minorHAnsi"/>
                <w:sz w:val="18"/>
                <w:szCs w:val="18"/>
              </w:rPr>
            </w:pPr>
          </w:p>
        </w:tc>
        <w:tc>
          <w:tcPr>
            <w:tcW w:w="1559" w:type="dxa"/>
          </w:tcPr>
          <w:p w14:paraId="0E659ACB" w14:textId="77777777" w:rsidR="00D3514C" w:rsidRPr="001C4688" w:rsidRDefault="00D3514C" w:rsidP="00D3514C">
            <w:pPr>
              <w:rPr>
                <w:rFonts w:asciiTheme="minorHAnsi" w:hAnsiTheme="minorHAnsi" w:cstheme="minorHAnsi"/>
                <w:sz w:val="18"/>
                <w:szCs w:val="18"/>
              </w:rPr>
            </w:pPr>
          </w:p>
        </w:tc>
        <w:tc>
          <w:tcPr>
            <w:tcW w:w="709" w:type="dxa"/>
          </w:tcPr>
          <w:p w14:paraId="6AF00C93" w14:textId="77777777" w:rsidR="00D3514C" w:rsidRPr="001C4688" w:rsidRDefault="00D3514C" w:rsidP="00D3514C">
            <w:pPr>
              <w:rPr>
                <w:rFonts w:asciiTheme="minorHAnsi" w:hAnsiTheme="minorHAnsi" w:cstheme="minorHAnsi"/>
                <w:sz w:val="18"/>
                <w:szCs w:val="18"/>
              </w:rPr>
            </w:pPr>
          </w:p>
        </w:tc>
      </w:tr>
      <w:tr w:rsidR="00D3514C" w:rsidRPr="001C4688" w14:paraId="1036B88B" w14:textId="77777777" w:rsidTr="00084F30">
        <w:tc>
          <w:tcPr>
            <w:tcW w:w="709" w:type="dxa"/>
          </w:tcPr>
          <w:p w14:paraId="0103C231" w14:textId="1372F2D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21B66ED" w14:textId="63CBDC3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083D8DBF" w14:textId="2D46D9B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7</w:t>
            </w:r>
          </w:p>
        </w:tc>
        <w:tc>
          <w:tcPr>
            <w:tcW w:w="851" w:type="dxa"/>
          </w:tcPr>
          <w:p w14:paraId="3C7397DA" w14:textId="6F25636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399565C4" w14:textId="46F6C3EF" w:rsidR="00D3514C" w:rsidRPr="001C4688" w:rsidRDefault="00971E90" w:rsidP="00D3514C">
            <w:pPr>
              <w:rPr>
                <w:rFonts w:asciiTheme="minorHAnsi" w:hAnsiTheme="minorHAnsi" w:cstheme="minorHAnsi"/>
                <w:sz w:val="18"/>
                <w:szCs w:val="18"/>
              </w:rPr>
            </w:pPr>
            <w:r w:rsidRPr="001C4688">
              <w:rPr>
                <w:rFonts w:asciiTheme="minorHAnsi" w:hAnsiTheme="minorHAnsi" w:cstheme="minorHAnsi"/>
                <w:sz w:val="18"/>
                <w:szCs w:val="18"/>
              </w:rPr>
              <w:t>13.1</w:t>
            </w:r>
          </w:p>
        </w:tc>
        <w:tc>
          <w:tcPr>
            <w:tcW w:w="851" w:type="dxa"/>
          </w:tcPr>
          <w:p w14:paraId="336DF103" w14:textId="5F5A8A90"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154.8</w:t>
            </w:r>
          </w:p>
        </w:tc>
        <w:tc>
          <w:tcPr>
            <w:tcW w:w="709" w:type="dxa"/>
          </w:tcPr>
          <w:p w14:paraId="1BC3CDA5" w14:textId="40CF6399"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708" w:type="dxa"/>
          </w:tcPr>
          <w:p w14:paraId="41B4E658" w14:textId="1FC3673D"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567" w:type="dxa"/>
          </w:tcPr>
          <w:p w14:paraId="53F588AC" w14:textId="414F0105"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0D890C00" w14:textId="2DC1BA2E"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995</w:t>
            </w:r>
          </w:p>
        </w:tc>
        <w:tc>
          <w:tcPr>
            <w:tcW w:w="1559" w:type="dxa"/>
          </w:tcPr>
          <w:p w14:paraId="5D9E037C" w14:textId="77777777" w:rsidR="00D3514C" w:rsidRPr="001C4688" w:rsidRDefault="00D3514C" w:rsidP="00D3514C">
            <w:pPr>
              <w:rPr>
                <w:rFonts w:asciiTheme="minorHAnsi" w:hAnsiTheme="minorHAnsi" w:cstheme="minorHAnsi"/>
                <w:sz w:val="18"/>
                <w:szCs w:val="18"/>
              </w:rPr>
            </w:pPr>
          </w:p>
        </w:tc>
        <w:tc>
          <w:tcPr>
            <w:tcW w:w="1559" w:type="dxa"/>
          </w:tcPr>
          <w:p w14:paraId="11F8A1B0" w14:textId="77777777" w:rsidR="00D3514C" w:rsidRPr="001C4688" w:rsidRDefault="00D3514C" w:rsidP="00D3514C">
            <w:pPr>
              <w:rPr>
                <w:rFonts w:asciiTheme="minorHAnsi" w:hAnsiTheme="minorHAnsi" w:cstheme="minorHAnsi"/>
                <w:sz w:val="18"/>
                <w:szCs w:val="18"/>
              </w:rPr>
            </w:pPr>
          </w:p>
        </w:tc>
        <w:tc>
          <w:tcPr>
            <w:tcW w:w="709" w:type="dxa"/>
          </w:tcPr>
          <w:p w14:paraId="0A5F9729" w14:textId="77777777" w:rsidR="00D3514C" w:rsidRPr="001C4688" w:rsidRDefault="00D3514C" w:rsidP="00D3514C">
            <w:pPr>
              <w:rPr>
                <w:rFonts w:asciiTheme="minorHAnsi" w:hAnsiTheme="minorHAnsi" w:cstheme="minorHAnsi"/>
                <w:sz w:val="18"/>
                <w:szCs w:val="18"/>
              </w:rPr>
            </w:pPr>
          </w:p>
        </w:tc>
      </w:tr>
      <w:tr w:rsidR="00D3514C" w:rsidRPr="001C4688" w14:paraId="48D54928" w14:textId="77777777" w:rsidTr="00084F30">
        <w:tc>
          <w:tcPr>
            <w:tcW w:w="709" w:type="dxa"/>
          </w:tcPr>
          <w:p w14:paraId="555BD627" w14:textId="3BDB0CC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33A475F6" w14:textId="1ECB290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3F336B70" w14:textId="3A6AF0C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7</w:t>
            </w:r>
          </w:p>
        </w:tc>
        <w:tc>
          <w:tcPr>
            <w:tcW w:w="851" w:type="dxa"/>
          </w:tcPr>
          <w:p w14:paraId="32AD764A" w14:textId="0863B91F"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439FBD1D" w14:textId="6ABBDD77"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14.0</w:t>
            </w:r>
          </w:p>
        </w:tc>
        <w:tc>
          <w:tcPr>
            <w:tcW w:w="851" w:type="dxa"/>
          </w:tcPr>
          <w:p w14:paraId="6226DF45" w14:textId="267097C3"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153.6</w:t>
            </w:r>
          </w:p>
        </w:tc>
        <w:tc>
          <w:tcPr>
            <w:tcW w:w="709" w:type="dxa"/>
          </w:tcPr>
          <w:p w14:paraId="08503CD3" w14:textId="2EDA7F70"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708" w:type="dxa"/>
          </w:tcPr>
          <w:p w14:paraId="093A2D91" w14:textId="311A0D91"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567" w:type="dxa"/>
          </w:tcPr>
          <w:p w14:paraId="17F2CF06" w14:textId="132EA437"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851" w:type="dxa"/>
          </w:tcPr>
          <w:p w14:paraId="58FCC742" w14:textId="4B084948"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997</w:t>
            </w:r>
          </w:p>
        </w:tc>
        <w:tc>
          <w:tcPr>
            <w:tcW w:w="1559" w:type="dxa"/>
          </w:tcPr>
          <w:p w14:paraId="74752403" w14:textId="77777777" w:rsidR="00D3514C" w:rsidRPr="001C4688" w:rsidRDefault="00D3514C" w:rsidP="00D3514C">
            <w:pPr>
              <w:rPr>
                <w:rFonts w:asciiTheme="minorHAnsi" w:hAnsiTheme="minorHAnsi" w:cstheme="minorHAnsi"/>
                <w:sz w:val="18"/>
                <w:szCs w:val="18"/>
              </w:rPr>
            </w:pPr>
          </w:p>
        </w:tc>
        <w:tc>
          <w:tcPr>
            <w:tcW w:w="1559" w:type="dxa"/>
          </w:tcPr>
          <w:p w14:paraId="4CF37CA7" w14:textId="77777777" w:rsidR="00D3514C" w:rsidRPr="001C4688" w:rsidRDefault="00D3514C" w:rsidP="00D3514C">
            <w:pPr>
              <w:rPr>
                <w:rFonts w:asciiTheme="minorHAnsi" w:hAnsiTheme="minorHAnsi" w:cstheme="minorHAnsi"/>
                <w:sz w:val="18"/>
                <w:szCs w:val="18"/>
              </w:rPr>
            </w:pPr>
          </w:p>
        </w:tc>
        <w:tc>
          <w:tcPr>
            <w:tcW w:w="709" w:type="dxa"/>
          </w:tcPr>
          <w:p w14:paraId="3401EC5C" w14:textId="77777777" w:rsidR="00D3514C" w:rsidRPr="001C4688" w:rsidRDefault="00D3514C" w:rsidP="00D3514C">
            <w:pPr>
              <w:rPr>
                <w:rFonts w:asciiTheme="minorHAnsi" w:hAnsiTheme="minorHAnsi" w:cstheme="minorHAnsi"/>
                <w:sz w:val="18"/>
                <w:szCs w:val="18"/>
              </w:rPr>
            </w:pPr>
          </w:p>
        </w:tc>
      </w:tr>
      <w:tr w:rsidR="00D3514C" w:rsidRPr="001C4688" w14:paraId="1831D4B9" w14:textId="77777777" w:rsidTr="00084F30">
        <w:tc>
          <w:tcPr>
            <w:tcW w:w="709" w:type="dxa"/>
          </w:tcPr>
          <w:p w14:paraId="53C8B6E4" w14:textId="5D87077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23CBDD01" w14:textId="72F1DA9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561D33D3" w14:textId="5760488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7</w:t>
            </w:r>
          </w:p>
        </w:tc>
        <w:tc>
          <w:tcPr>
            <w:tcW w:w="851" w:type="dxa"/>
          </w:tcPr>
          <w:p w14:paraId="395A0E2E" w14:textId="74C1850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4EDEBD19" w14:textId="1C602037"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14.8</w:t>
            </w:r>
          </w:p>
        </w:tc>
        <w:tc>
          <w:tcPr>
            <w:tcW w:w="851" w:type="dxa"/>
          </w:tcPr>
          <w:p w14:paraId="52093F5F" w14:textId="4EA9580C"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153.6</w:t>
            </w:r>
          </w:p>
        </w:tc>
        <w:tc>
          <w:tcPr>
            <w:tcW w:w="709" w:type="dxa"/>
          </w:tcPr>
          <w:p w14:paraId="47D110CE" w14:textId="106E345F"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35</w:t>
            </w:r>
          </w:p>
        </w:tc>
        <w:tc>
          <w:tcPr>
            <w:tcW w:w="708" w:type="dxa"/>
          </w:tcPr>
          <w:p w14:paraId="3A7E7AE4" w14:textId="3CF218FC"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35*</w:t>
            </w:r>
          </w:p>
        </w:tc>
        <w:tc>
          <w:tcPr>
            <w:tcW w:w="567" w:type="dxa"/>
          </w:tcPr>
          <w:p w14:paraId="213D3E51" w14:textId="7ECD31CC"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50</w:t>
            </w:r>
          </w:p>
        </w:tc>
        <w:tc>
          <w:tcPr>
            <w:tcW w:w="851" w:type="dxa"/>
          </w:tcPr>
          <w:p w14:paraId="458C79D3" w14:textId="175AEC21"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994</w:t>
            </w:r>
          </w:p>
        </w:tc>
        <w:tc>
          <w:tcPr>
            <w:tcW w:w="1559" w:type="dxa"/>
          </w:tcPr>
          <w:p w14:paraId="392A69AC" w14:textId="5977052C" w:rsidR="00D3514C" w:rsidRPr="001C4688" w:rsidRDefault="0021174F" w:rsidP="00D3514C">
            <w:pPr>
              <w:rPr>
                <w:rFonts w:asciiTheme="minorHAnsi" w:hAnsiTheme="minorHAnsi" w:cstheme="minorHAnsi"/>
                <w:sz w:val="18"/>
                <w:szCs w:val="18"/>
              </w:rPr>
            </w:pPr>
            <w:r w:rsidRPr="001C4688">
              <w:rPr>
                <w:rFonts w:asciiTheme="minorHAnsi" w:hAnsiTheme="minorHAnsi" w:cstheme="minorHAnsi"/>
                <w:sz w:val="18"/>
                <w:szCs w:val="18"/>
              </w:rPr>
              <w:t>150/150/0/0</w:t>
            </w:r>
          </w:p>
        </w:tc>
        <w:tc>
          <w:tcPr>
            <w:tcW w:w="1559" w:type="dxa"/>
          </w:tcPr>
          <w:p w14:paraId="2B24B30B" w14:textId="77777777" w:rsidR="00D3514C" w:rsidRPr="001C4688" w:rsidRDefault="00D3514C" w:rsidP="00D3514C">
            <w:pPr>
              <w:rPr>
                <w:rFonts w:asciiTheme="minorHAnsi" w:hAnsiTheme="minorHAnsi" w:cstheme="minorHAnsi"/>
                <w:sz w:val="18"/>
                <w:szCs w:val="18"/>
              </w:rPr>
            </w:pPr>
          </w:p>
        </w:tc>
        <w:tc>
          <w:tcPr>
            <w:tcW w:w="709" w:type="dxa"/>
          </w:tcPr>
          <w:p w14:paraId="39F57261" w14:textId="77777777" w:rsidR="00D3514C" w:rsidRPr="001C4688" w:rsidRDefault="00D3514C" w:rsidP="00D3514C">
            <w:pPr>
              <w:rPr>
                <w:rFonts w:asciiTheme="minorHAnsi" w:hAnsiTheme="minorHAnsi" w:cstheme="minorHAnsi"/>
                <w:sz w:val="18"/>
                <w:szCs w:val="18"/>
              </w:rPr>
            </w:pPr>
          </w:p>
        </w:tc>
      </w:tr>
      <w:tr w:rsidR="00D3514C" w:rsidRPr="001C4688" w14:paraId="02EAA685" w14:textId="77777777" w:rsidTr="00084F30">
        <w:tc>
          <w:tcPr>
            <w:tcW w:w="709" w:type="dxa"/>
          </w:tcPr>
          <w:p w14:paraId="73F2366D" w14:textId="2037194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30A5C4C0" w14:textId="435BC605"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2E1EEE1B" w14:textId="1F057D54"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8</w:t>
            </w:r>
          </w:p>
        </w:tc>
        <w:tc>
          <w:tcPr>
            <w:tcW w:w="851" w:type="dxa"/>
          </w:tcPr>
          <w:p w14:paraId="73A15B0C" w14:textId="3F19EC56"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0000</w:t>
            </w:r>
          </w:p>
        </w:tc>
        <w:tc>
          <w:tcPr>
            <w:tcW w:w="708" w:type="dxa"/>
          </w:tcPr>
          <w:p w14:paraId="102EC204" w14:textId="7743223E"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15.5</w:t>
            </w:r>
          </w:p>
        </w:tc>
        <w:tc>
          <w:tcPr>
            <w:tcW w:w="851" w:type="dxa"/>
          </w:tcPr>
          <w:p w14:paraId="6CD5C13B" w14:textId="24E4FDC8"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153.4</w:t>
            </w:r>
          </w:p>
        </w:tc>
        <w:tc>
          <w:tcPr>
            <w:tcW w:w="709" w:type="dxa"/>
          </w:tcPr>
          <w:p w14:paraId="5F62F3F6" w14:textId="1A90F54D"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72360433" w14:textId="3C90E73B"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35*</w:t>
            </w:r>
          </w:p>
        </w:tc>
        <w:tc>
          <w:tcPr>
            <w:tcW w:w="567" w:type="dxa"/>
          </w:tcPr>
          <w:p w14:paraId="1D4BFE95" w14:textId="083F0142"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50</w:t>
            </w:r>
          </w:p>
        </w:tc>
        <w:tc>
          <w:tcPr>
            <w:tcW w:w="851" w:type="dxa"/>
          </w:tcPr>
          <w:p w14:paraId="07725CE5" w14:textId="2D8EE012"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994</w:t>
            </w:r>
          </w:p>
        </w:tc>
        <w:tc>
          <w:tcPr>
            <w:tcW w:w="1559" w:type="dxa"/>
          </w:tcPr>
          <w:p w14:paraId="49626A99" w14:textId="058BC7B1" w:rsidR="00D3514C" w:rsidRPr="001C4688" w:rsidRDefault="00005F37" w:rsidP="00D3514C">
            <w:pPr>
              <w:rPr>
                <w:rFonts w:asciiTheme="minorHAnsi" w:hAnsiTheme="minorHAnsi" w:cstheme="minorHAnsi"/>
                <w:sz w:val="18"/>
                <w:szCs w:val="18"/>
              </w:rPr>
            </w:pPr>
            <w:r w:rsidRPr="001C4688">
              <w:rPr>
                <w:rFonts w:asciiTheme="minorHAnsi" w:hAnsiTheme="minorHAnsi" w:cstheme="minorHAnsi"/>
                <w:sz w:val="18"/>
                <w:szCs w:val="18"/>
              </w:rPr>
              <w:t>150/120/0/0</w:t>
            </w:r>
          </w:p>
        </w:tc>
        <w:tc>
          <w:tcPr>
            <w:tcW w:w="1559" w:type="dxa"/>
          </w:tcPr>
          <w:p w14:paraId="5FA04C44" w14:textId="77777777" w:rsidR="00D3514C" w:rsidRPr="001C4688" w:rsidRDefault="00D3514C" w:rsidP="00D3514C">
            <w:pPr>
              <w:rPr>
                <w:rFonts w:asciiTheme="minorHAnsi" w:hAnsiTheme="minorHAnsi" w:cstheme="minorHAnsi"/>
                <w:sz w:val="18"/>
                <w:szCs w:val="18"/>
              </w:rPr>
            </w:pPr>
          </w:p>
        </w:tc>
        <w:tc>
          <w:tcPr>
            <w:tcW w:w="709" w:type="dxa"/>
          </w:tcPr>
          <w:p w14:paraId="239AC0FE" w14:textId="77777777" w:rsidR="00D3514C" w:rsidRPr="001C4688" w:rsidRDefault="00D3514C" w:rsidP="00D3514C">
            <w:pPr>
              <w:rPr>
                <w:rFonts w:asciiTheme="minorHAnsi" w:hAnsiTheme="minorHAnsi" w:cstheme="minorHAnsi"/>
                <w:sz w:val="18"/>
                <w:szCs w:val="18"/>
              </w:rPr>
            </w:pPr>
          </w:p>
        </w:tc>
      </w:tr>
      <w:tr w:rsidR="00D3514C" w:rsidRPr="001C4688" w14:paraId="50B0AB09" w14:textId="77777777" w:rsidTr="00084F30">
        <w:tc>
          <w:tcPr>
            <w:tcW w:w="709" w:type="dxa"/>
          </w:tcPr>
          <w:p w14:paraId="612FEA7B" w14:textId="7CD1B4F2"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54470497" w14:textId="32C88EB3"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06436ABF" w14:textId="3A406A9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8</w:t>
            </w:r>
          </w:p>
        </w:tc>
        <w:tc>
          <w:tcPr>
            <w:tcW w:w="851" w:type="dxa"/>
          </w:tcPr>
          <w:p w14:paraId="6362D0BD" w14:textId="72D226B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60EEDB11" w14:textId="5E865FB9"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16.0</w:t>
            </w:r>
          </w:p>
        </w:tc>
        <w:tc>
          <w:tcPr>
            <w:tcW w:w="851" w:type="dxa"/>
          </w:tcPr>
          <w:p w14:paraId="46571768" w14:textId="7899D538"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152.8</w:t>
            </w:r>
          </w:p>
        </w:tc>
        <w:tc>
          <w:tcPr>
            <w:tcW w:w="709" w:type="dxa"/>
          </w:tcPr>
          <w:p w14:paraId="1629D0C4" w14:textId="4B752CDE"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15</w:t>
            </w:r>
          </w:p>
        </w:tc>
        <w:tc>
          <w:tcPr>
            <w:tcW w:w="708" w:type="dxa"/>
          </w:tcPr>
          <w:p w14:paraId="5D3ABCD4" w14:textId="29BEF4A8"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35*</w:t>
            </w:r>
          </w:p>
        </w:tc>
        <w:tc>
          <w:tcPr>
            <w:tcW w:w="567" w:type="dxa"/>
          </w:tcPr>
          <w:p w14:paraId="316AF1C0" w14:textId="6986C399"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55</w:t>
            </w:r>
          </w:p>
        </w:tc>
        <w:tc>
          <w:tcPr>
            <w:tcW w:w="851" w:type="dxa"/>
          </w:tcPr>
          <w:p w14:paraId="6EC91954" w14:textId="079B8FE3"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990</w:t>
            </w:r>
          </w:p>
        </w:tc>
        <w:tc>
          <w:tcPr>
            <w:tcW w:w="1559" w:type="dxa"/>
          </w:tcPr>
          <w:p w14:paraId="33DDAFC4" w14:textId="69DB71DE"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180/150/0/0</w:t>
            </w:r>
          </w:p>
        </w:tc>
        <w:tc>
          <w:tcPr>
            <w:tcW w:w="1559" w:type="dxa"/>
          </w:tcPr>
          <w:p w14:paraId="5AACBC9B" w14:textId="77777777" w:rsidR="00D3514C" w:rsidRPr="001C4688" w:rsidRDefault="00D3514C" w:rsidP="00D3514C">
            <w:pPr>
              <w:rPr>
                <w:rFonts w:asciiTheme="minorHAnsi" w:hAnsiTheme="minorHAnsi" w:cstheme="minorHAnsi"/>
                <w:sz w:val="18"/>
                <w:szCs w:val="18"/>
              </w:rPr>
            </w:pPr>
          </w:p>
        </w:tc>
        <w:tc>
          <w:tcPr>
            <w:tcW w:w="709" w:type="dxa"/>
          </w:tcPr>
          <w:p w14:paraId="2FCC6E4F" w14:textId="77777777" w:rsidR="00D3514C" w:rsidRPr="001C4688" w:rsidRDefault="00D3514C" w:rsidP="00D3514C">
            <w:pPr>
              <w:rPr>
                <w:rFonts w:asciiTheme="minorHAnsi" w:hAnsiTheme="minorHAnsi" w:cstheme="minorHAnsi"/>
                <w:sz w:val="18"/>
                <w:szCs w:val="18"/>
              </w:rPr>
            </w:pPr>
          </w:p>
        </w:tc>
      </w:tr>
      <w:tr w:rsidR="00D3514C" w:rsidRPr="001C4688" w14:paraId="3C96B841" w14:textId="77777777" w:rsidTr="00084F30">
        <w:tc>
          <w:tcPr>
            <w:tcW w:w="709" w:type="dxa"/>
          </w:tcPr>
          <w:p w14:paraId="08902C7F" w14:textId="1417A74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66363B9E" w14:textId="53173D8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1E07CAF2" w14:textId="2793A53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8</w:t>
            </w:r>
          </w:p>
        </w:tc>
        <w:tc>
          <w:tcPr>
            <w:tcW w:w="851" w:type="dxa"/>
          </w:tcPr>
          <w:p w14:paraId="2C017258" w14:textId="03243990"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4E8C57EF" w14:textId="2C2E4392"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16.3</w:t>
            </w:r>
          </w:p>
        </w:tc>
        <w:tc>
          <w:tcPr>
            <w:tcW w:w="851" w:type="dxa"/>
          </w:tcPr>
          <w:p w14:paraId="79164DFA" w14:textId="576E0392"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152.7</w:t>
            </w:r>
          </w:p>
        </w:tc>
        <w:tc>
          <w:tcPr>
            <w:tcW w:w="709" w:type="dxa"/>
          </w:tcPr>
          <w:p w14:paraId="67BA6E13" w14:textId="396F915E"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25</w:t>
            </w:r>
          </w:p>
        </w:tc>
        <w:tc>
          <w:tcPr>
            <w:tcW w:w="708" w:type="dxa"/>
          </w:tcPr>
          <w:p w14:paraId="761DAB49" w14:textId="17F354E8"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40</w:t>
            </w:r>
          </w:p>
        </w:tc>
        <w:tc>
          <w:tcPr>
            <w:tcW w:w="567" w:type="dxa"/>
          </w:tcPr>
          <w:p w14:paraId="6B410E4C" w14:textId="2670AFA9"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55</w:t>
            </w:r>
          </w:p>
        </w:tc>
        <w:tc>
          <w:tcPr>
            <w:tcW w:w="851" w:type="dxa"/>
          </w:tcPr>
          <w:p w14:paraId="39CE6056" w14:textId="0BB606F0" w:rsidR="00D3514C" w:rsidRPr="001C4688" w:rsidRDefault="00202C5E" w:rsidP="00D3514C">
            <w:pPr>
              <w:rPr>
                <w:rFonts w:asciiTheme="minorHAnsi" w:hAnsiTheme="minorHAnsi" w:cstheme="minorHAnsi"/>
                <w:sz w:val="18"/>
                <w:szCs w:val="18"/>
              </w:rPr>
            </w:pPr>
            <w:r w:rsidRPr="001C4688">
              <w:rPr>
                <w:rFonts w:asciiTheme="minorHAnsi" w:hAnsiTheme="minorHAnsi" w:cstheme="minorHAnsi"/>
                <w:sz w:val="18"/>
                <w:szCs w:val="18"/>
              </w:rPr>
              <w:t>987</w:t>
            </w:r>
          </w:p>
        </w:tc>
        <w:tc>
          <w:tcPr>
            <w:tcW w:w="1559" w:type="dxa"/>
          </w:tcPr>
          <w:p w14:paraId="3D529E48" w14:textId="05AC2481" w:rsidR="00D3514C" w:rsidRPr="001C4688" w:rsidRDefault="00BB0FB1" w:rsidP="00D3514C">
            <w:pPr>
              <w:rPr>
                <w:rFonts w:asciiTheme="minorHAnsi" w:hAnsiTheme="minorHAnsi" w:cstheme="minorHAnsi"/>
                <w:sz w:val="18"/>
                <w:szCs w:val="18"/>
              </w:rPr>
            </w:pPr>
            <w:r w:rsidRPr="001C4688">
              <w:rPr>
                <w:rFonts w:asciiTheme="minorHAnsi" w:hAnsiTheme="minorHAnsi" w:cstheme="minorHAnsi"/>
                <w:sz w:val="18"/>
                <w:szCs w:val="18"/>
              </w:rPr>
              <w:t>180/90/</w:t>
            </w:r>
            <w:r w:rsidR="00E80DC1">
              <w:rPr>
                <w:rFonts w:asciiTheme="minorHAnsi" w:hAnsiTheme="minorHAnsi" w:cstheme="minorHAnsi"/>
                <w:sz w:val="18"/>
                <w:szCs w:val="18"/>
              </w:rPr>
              <w:br/>
            </w:r>
            <w:r w:rsidRPr="001C4688">
              <w:rPr>
                <w:rFonts w:asciiTheme="minorHAnsi" w:hAnsiTheme="minorHAnsi" w:cstheme="minorHAnsi"/>
                <w:sz w:val="18"/>
                <w:szCs w:val="18"/>
              </w:rPr>
              <w:t>90/120</w:t>
            </w:r>
          </w:p>
        </w:tc>
        <w:tc>
          <w:tcPr>
            <w:tcW w:w="1559" w:type="dxa"/>
          </w:tcPr>
          <w:p w14:paraId="258EFE3C" w14:textId="77777777" w:rsidR="00D3514C" w:rsidRPr="001C4688" w:rsidRDefault="00D3514C" w:rsidP="00D3514C">
            <w:pPr>
              <w:rPr>
                <w:rFonts w:asciiTheme="minorHAnsi" w:hAnsiTheme="minorHAnsi" w:cstheme="minorHAnsi"/>
                <w:sz w:val="18"/>
                <w:szCs w:val="18"/>
              </w:rPr>
            </w:pPr>
          </w:p>
        </w:tc>
        <w:tc>
          <w:tcPr>
            <w:tcW w:w="709" w:type="dxa"/>
          </w:tcPr>
          <w:p w14:paraId="79BC019C" w14:textId="644414C8"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30</w:t>
            </w:r>
          </w:p>
        </w:tc>
      </w:tr>
      <w:tr w:rsidR="00D3514C" w:rsidRPr="001C4688" w14:paraId="40BC8301" w14:textId="77777777" w:rsidTr="00084F30">
        <w:tc>
          <w:tcPr>
            <w:tcW w:w="709" w:type="dxa"/>
          </w:tcPr>
          <w:p w14:paraId="5E3DFC41" w14:textId="6A79B9F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1386453" w14:textId="3DA0F98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0B03306B" w14:textId="6551E12D"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8</w:t>
            </w:r>
          </w:p>
        </w:tc>
        <w:tc>
          <w:tcPr>
            <w:tcW w:w="851" w:type="dxa"/>
          </w:tcPr>
          <w:p w14:paraId="14653471" w14:textId="1FC0FF30"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0999960A" w14:textId="2A19596F"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17.0</w:t>
            </w:r>
          </w:p>
        </w:tc>
        <w:tc>
          <w:tcPr>
            <w:tcW w:w="851" w:type="dxa"/>
          </w:tcPr>
          <w:p w14:paraId="641DBFF1" w14:textId="596354DB"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152.7</w:t>
            </w:r>
          </w:p>
        </w:tc>
        <w:tc>
          <w:tcPr>
            <w:tcW w:w="709" w:type="dxa"/>
          </w:tcPr>
          <w:p w14:paraId="6459773C" w14:textId="75662793"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57402E35" w14:textId="56DF4468"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45</w:t>
            </w:r>
          </w:p>
        </w:tc>
        <w:tc>
          <w:tcPr>
            <w:tcW w:w="567" w:type="dxa"/>
          </w:tcPr>
          <w:p w14:paraId="5439994B" w14:textId="76A3B7B4"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65</w:t>
            </w:r>
          </w:p>
        </w:tc>
        <w:tc>
          <w:tcPr>
            <w:tcW w:w="851" w:type="dxa"/>
          </w:tcPr>
          <w:p w14:paraId="40BABD9E" w14:textId="53E8292C"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984</w:t>
            </w:r>
          </w:p>
        </w:tc>
        <w:tc>
          <w:tcPr>
            <w:tcW w:w="1559" w:type="dxa"/>
          </w:tcPr>
          <w:p w14:paraId="57093B67" w14:textId="3DB39F9A"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180/120/110/100</w:t>
            </w:r>
          </w:p>
        </w:tc>
        <w:tc>
          <w:tcPr>
            <w:tcW w:w="1559" w:type="dxa"/>
          </w:tcPr>
          <w:p w14:paraId="1838B291" w14:textId="77777777" w:rsidR="00D3514C" w:rsidRPr="001C4688" w:rsidRDefault="00D3514C" w:rsidP="00D3514C">
            <w:pPr>
              <w:rPr>
                <w:rFonts w:asciiTheme="minorHAnsi" w:hAnsiTheme="minorHAnsi" w:cstheme="minorHAnsi"/>
                <w:sz w:val="18"/>
                <w:szCs w:val="18"/>
              </w:rPr>
            </w:pPr>
          </w:p>
        </w:tc>
        <w:tc>
          <w:tcPr>
            <w:tcW w:w="709" w:type="dxa"/>
          </w:tcPr>
          <w:p w14:paraId="5227177A" w14:textId="3F705C85"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25</w:t>
            </w:r>
          </w:p>
        </w:tc>
      </w:tr>
      <w:tr w:rsidR="00D3514C" w:rsidRPr="001C4688" w14:paraId="2F4DFC80" w14:textId="77777777" w:rsidTr="00084F30">
        <w:tc>
          <w:tcPr>
            <w:tcW w:w="709" w:type="dxa"/>
          </w:tcPr>
          <w:p w14:paraId="6A2F040F" w14:textId="5AE125A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52821B92" w14:textId="0516FF9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28BBAEEF" w14:textId="3F9BAE7F"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9</w:t>
            </w:r>
          </w:p>
        </w:tc>
        <w:tc>
          <w:tcPr>
            <w:tcW w:w="851" w:type="dxa"/>
          </w:tcPr>
          <w:p w14:paraId="4332C77D" w14:textId="4A0A9EE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0000</w:t>
            </w:r>
          </w:p>
        </w:tc>
        <w:tc>
          <w:tcPr>
            <w:tcW w:w="708" w:type="dxa"/>
          </w:tcPr>
          <w:p w14:paraId="0E1BD6E3" w14:textId="184C5B41"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17.8</w:t>
            </w:r>
          </w:p>
        </w:tc>
        <w:tc>
          <w:tcPr>
            <w:tcW w:w="851" w:type="dxa"/>
          </w:tcPr>
          <w:p w14:paraId="5D0F7916" w14:textId="2D30F61A"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152.8</w:t>
            </w:r>
          </w:p>
        </w:tc>
        <w:tc>
          <w:tcPr>
            <w:tcW w:w="709" w:type="dxa"/>
          </w:tcPr>
          <w:p w14:paraId="35A52ACB" w14:textId="17EC8750"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1C677382" w14:textId="43013C1C"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50</w:t>
            </w:r>
          </w:p>
        </w:tc>
        <w:tc>
          <w:tcPr>
            <w:tcW w:w="567" w:type="dxa"/>
          </w:tcPr>
          <w:p w14:paraId="47C6F9D3" w14:textId="409884C8"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70</w:t>
            </w:r>
          </w:p>
        </w:tc>
        <w:tc>
          <w:tcPr>
            <w:tcW w:w="851" w:type="dxa"/>
          </w:tcPr>
          <w:p w14:paraId="376AE4F3" w14:textId="7C34B544"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986</w:t>
            </w:r>
          </w:p>
        </w:tc>
        <w:tc>
          <w:tcPr>
            <w:tcW w:w="1559" w:type="dxa"/>
          </w:tcPr>
          <w:p w14:paraId="1ADE1B31" w14:textId="17A09C20" w:rsidR="00D3514C" w:rsidRPr="001C4688" w:rsidRDefault="004A21F6" w:rsidP="00D3514C">
            <w:pPr>
              <w:rPr>
                <w:rFonts w:asciiTheme="minorHAnsi" w:hAnsiTheme="minorHAnsi" w:cstheme="minorHAnsi"/>
                <w:sz w:val="18"/>
                <w:szCs w:val="18"/>
              </w:rPr>
            </w:pPr>
            <w:r w:rsidRPr="001C4688">
              <w:rPr>
                <w:rFonts w:asciiTheme="minorHAnsi" w:hAnsiTheme="minorHAnsi" w:cstheme="minorHAnsi"/>
                <w:sz w:val="18"/>
                <w:szCs w:val="18"/>
              </w:rPr>
              <w:t>200/130/130/100</w:t>
            </w:r>
          </w:p>
        </w:tc>
        <w:tc>
          <w:tcPr>
            <w:tcW w:w="1559" w:type="dxa"/>
          </w:tcPr>
          <w:p w14:paraId="55C5E344" w14:textId="69F61D27" w:rsidR="00D3514C" w:rsidRPr="001C4688" w:rsidRDefault="00BB0FB1" w:rsidP="00D3514C">
            <w:pPr>
              <w:rPr>
                <w:rFonts w:asciiTheme="minorHAnsi" w:hAnsiTheme="minorHAnsi" w:cstheme="minorHAnsi"/>
                <w:sz w:val="18"/>
                <w:szCs w:val="18"/>
              </w:rPr>
            </w:pPr>
            <w:r w:rsidRPr="001C4688">
              <w:rPr>
                <w:rFonts w:asciiTheme="minorHAnsi" w:hAnsiTheme="minorHAnsi" w:cstheme="minorHAnsi"/>
                <w:sz w:val="18"/>
                <w:szCs w:val="18"/>
              </w:rPr>
              <w:t>80/80//0</w:t>
            </w:r>
          </w:p>
        </w:tc>
        <w:tc>
          <w:tcPr>
            <w:tcW w:w="709" w:type="dxa"/>
          </w:tcPr>
          <w:p w14:paraId="23AC97F3" w14:textId="3CA9FEDD"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25</w:t>
            </w:r>
          </w:p>
        </w:tc>
      </w:tr>
      <w:tr w:rsidR="00D3514C" w:rsidRPr="001C4688" w14:paraId="47746692" w14:textId="77777777" w:rsidTr="00084F30">
        <w:tc>
          <w:tcPr>
            <w:tcW w:w="709" w:type="dxa"/>
          </w:tcPr>
          <w:p w14:paraId="6486AC3B" w14:textId="0A6D81F6"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7E97D982" w14:textId="5E584D5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1D8A428E" w14:textId="2ED00D3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9</w:t>
            </w:r>
          </w:p>
        </w:tc>
        <w:tc>
          <w:tcPr>
            <w:tcW w:w="851" w:type="dxa"/>
          </w:tcPr>
          <w:p w14:paraId="5C28035F" w14:textId="021D21C2"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06163FC9" w14:textId="3384BD9A"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18.8</w:t>
            </w:r>
          </w:p>
        </w:tc>
        <w:tc>
          <w:tcPr>
            <w:tcW w:w="851" w:type="dxa"/>
          </w:tcPr>
          <w:p w14:paraId="1E99C78E" w14:textId="433D0555"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153.6</w:t>
            </w:r>
          </w:p>
        </w:tc>
        <w:tc>
          <w:tcPr>
            <w:tcW w:w="709" w:type="dxa"/>
          </w:tcPr>
          <w:p w14:paraId="0C895BA5" w14:textId="50ED5F8D"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0C8D803E" w14:textId="2DF2290D"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50</w:t>
            </w:r>
          </w:p>
        </w:tc>
        <w:tc>
          <w:tcPr>
            <w:tcW w:w="567" w:type="dxa"/>
          </w:tcPr>
          <w:p w14:paraId="2B7D7FF3" w14:textId="1448B1F4"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70</w:t>
            </w:r>
          </w:p>
        </w:tc>
        <w:tc>
          <w:tcPr>
            <w:tcW w:w="851" w:type="dxa"/>
          </w:tcPr>
          <w:p w14:paraId="08A25450" w14:textId="7809F036"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981</w:t>
            </w:r>
          </w:p>
        </w:tc>
        <w:tc>
          <w:tcPr>
            <w:tcW w:w="1559" w:type="dxa"/>
          </w:tcPr>
          <w:p w14:paraId="56893C08" w14:textId="44B75073" w:rsidR="00D3514C" w:rsidRPr="001C4688" w:rsidRDefault="006527E5" w:rsidP="00D3514C">
            <w:pPr>
              <w:rPr>
                <w:rFonts w:asciiTheme="minorHAnsi" w:hAnsiTheme="minorHAnsi" w:cstheme="minorHAnsi"/>
                <w:sz w:val="18"/>
                <w:szCs w:val="18"/>
              </w:rPr>
            </w:pPr>
            <w:r w:rsidRPr="001C4688">
              <w:rPr>
                <w:rFonts w:asciiTheme="minorHAnsi" w:hAnsiTheme="minorHAnsi" w:cstheme="minorHAnsi"/>
                <w:sz w:val="18"/>
                <w:szCs w:val="18"/>
              </w:rPr>
              <w:t>200/150/130/100</w:t>
            </w:r>
          </w:p>
        </w:tc>
        <w:tc>
          <w:tcPr>
            <w:tcW w:w="1559" w:type="dxa"/>
          </w:tcPr>
          <w:p w14:paraId="69D0D6DF" w14:textId="677B75A2"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80/80</w:t>
            </w:r>
            <w:r w:rsidR="00A30E79">
              <w:rPr>
                <w:rFonts w:asciiTheme="minorHAnsi" w:hAnsiTheme="minorHAnsi" w:cstheme="minorHAnsi"/>
                <w:sz w:val="18"/>
                <w:szCs w:val="18"/>
              </w:rPr>
              <w:t>/</w:t>
            </w:r>
            <w:r w:rsidRPr="001C4688">
              <w:rPr>
                <w:rFonts w:asciiTheme="minorHAnsi" w:hAnsiTheme="minorHAnsi" w:cstheme="minorHAnsi"/>
                <w:sz w:val="18"/>
                <w:szCs w:val="18"/>
              </w:rPr>
              <w:t>80/80</w:t>
            </w:r>
          </w:p>
        </w:tc>
        <w:tc>
          <w:tcPr>
            <w:tcW w:w="709" w:type="dxa"/>
          </w:tcPr>
          <w:p w14:paraId="0BD00C4C" w14:textId="4D721305"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25</w:t>
            </w:r>
          </w:p>
        </w:tc>
      </w:tr>
      <w:tr w:rsidR="00D3514C" w:rsidRPr="001C4688" w14:paraId="2A8A72FE" w14:textId="77777777" w:rsidTr="00084F30">
        <w:tc>
          <w:tcPr>
            <w:tcW w:w="709" w:type="dxa"/>
          </w:tcPr>
          <w:p w14:paraId="1A35A814" w14:textId="261F6022"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FF8B2BB" w14:textId="7C9C4094"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177DB81F" w14:textId="5DF876F6"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9</w:t>
            </w:r>
          </w:p>
        </w:tc>
        <w:tc>
          <w:tcPr>
            <w:tcW w:w="851" w:type="dxa"/>
          </w:tcPr>
          <w:p w14:paraId="4D0D4139" w14:textId="32A4CCD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108BF7E2" w14:textId="1E5DF052"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19.7</w:t>
            </w:r>
          </w:p>
        </w:tc>
        <w:tc>
          <w:tcPr>
            <w:tcW w:w="851" w:type="dxa"/>
          </w:tcPr>
          <w:p w14:paraId="64B15A36" w14:textId="7AD980A3"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154.5</w:t>
            </w:r>
          </w:p>
        </w:tc>
        <w:tc>
          <w:tcPr>
            <w:tcW w:w="709" w:type="dxa"/>
          </w:tcPr>
          <w:p w14:paraId="02DEC3E7" w14:textId="0C5A2885"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370E392E" w14:textId="6634D9D3"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60</w:t>
            </w:r>
          </w:p>
        </w:tc>
        <w:tc>
          <w:tcPr>
            <w:tcW w:w="567" w:type="dxa"/>
          </w:tcPr>
          <w:p w14:paraId="37B45F66" w14:textId="4148CFBC"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85</w:t>
            </w:r>
          </w:p>
        </w:tc>
        <w:tc>
          <w:tcPr>
            <w:tcW w:w="851" w:type="dxa"/>
          </w:tcPr>
          <w:p w14:paraId="1DBC93B0" w14:textId="7EA1087B"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972</w:t>
            </w:r>
          </w:p>
        </w:tc>
        <w:tc>
          <w:tcPr>
            <w:tcW w:w="1559" w:type="dxa"/>
          </w:tcPr>
          <w:p w14:paraId="667A934A" w14:textId="58358C7C"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200/150/150/130</w:t>
            </w:r>
          </w:p>
        </w:tc>
        <w:tc>
          <w:tcPr>
            <w:tcW w:w="1559" w:type="dxa"/>
          </w:tcPr>
          <w:p w14:paraId="07715B3F" w14:textId="1F8351F1"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90/90/</w:t>
            </w:r>
            <w:r w:rsidR="00E80DC1">
              <w:rPr>
                <w:rFonts w:asciiTheme="minorHAnsi" w:hAnsiTheme="minorHAnsi" w:cstheme="minorHAnsi"/>
                <w:sz w:val="18"/>
                <w:szCs w:val="18"/>
              </w:rPr>
              <w:br/>
            </w:r>
            <w:r w:rsidRPr="001C4688">
              <w:rPr>
                <w:rFonts w:asciiTheme="minorHAnsi" w:hAnsiTheme="minorHAnsi" w:cstheme="minorHAnsi"/>
                <w:sz w:val="18"/>
                <w:szCs w:val="18"/>
              </w:rPr>
              <w:t>90/90</w:t>
            </w:r>
          </w:p>
        </w:tc>
        <w:tc>
          <w:tcPr>
            <w:tcW w:w="709" w:type="dxa"/>
          </w:tcPr>
          <w:p w14:paraId="22C63FCD" w14:textId="40CE5E82" w:rsidR="00D3514C" w:rsidRPr="001C4688" w:rsidRDefault="00412B82" w:rsidP="00D3514C">
            <w:pPr>
              <w:rPr>
                <w:rFonts w:asciiTheme="minorHAnsi" w:hAnsiTheme="minorHAnsi" w:cstheme="minorHAnsi"/>
                <w:sz w:val="18"/>
                <w:szCs w:val="18"/>
              </w:rPr>
            </w:pPr>
            <w:r w:rsidRPr="001C4688">
              <w:rPr>
                <w:rFonts w:asciiTheme="minorHAnsi" w:hAnsiTheme="minorHAnsi" w:cstheme="minorHAnsi"/>
                <w:sz w:val="18"/>
                <w:szCs w:val="18"/>
              </w:rPr>
              <w:t>40</w:t>
            </w:r>
          </w:p>
        </w:tc>
      </w:tr>
      <w:tr w:rsidR="00D3514C" w:rsidRPr="001C4688" w14:paraId="652D1A4D" w14:textId="77777777" w:rsidTr="00084F30">
        <w:tc>
          <w:tcPr>
            <w:tcW w:w="709" w:type="dxa"/>
          </w:tcPr>
          <w:p w14:paraId="3A506E02" w14:textId="1CB7C0CF"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2AF9E95A" w14:textId="1166684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3A9912E7" w14:textId="34BBFD8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9</w:t>
            </w:r>
          </w:p>
        </w:tc>
        <w:tc>
          <w:tcPr>
            <w:tcW w:w="851" w:type="dxa"/>
          </w:tcPr>
          <w:p w14:paraId="1D76E908" w14:textId="3934BDEA"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75D6ABD3" w14:textId="67490CEC"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20.7</w:t>
            </w:r>
          </w:p>
        </w:tc>
        <w:tc>
          <w:tcPr>
            <w:tcW w:w="851" w:type="dxa"/>
          </w:tcPr>
          <w:p w14:paraId="478AA846" w14:textId="7EA1CA83"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156.2</w:t>
            </w:r>
          </w:p>
        </w:tc>
        <w:tc>
          <w:tcPr>
            <w:tcW w:w="709" w:type="dxa"/>
          </w:tcPr>
          <w:p w14:paraId="2D66718D" w14:textId="6237FE86"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4E1F0C2F" w14:textId="537C9ABC"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65</w:t>
            </w:r>
          </w:p>
        </w:tc>
        <w:tc>
          <w:tcPr>
            <w:tcW w:w="567" w:type="dxa"/>
          </w:tcPr>
          <w:p w14:paraId="18233860" w14:textId="7EC91AE0"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90</w:t>
            </w:r>
          </w:p>
        </w:tc>
        <w:tc>
          <w:tcPr>
            <w:tcW w:w="851" w:type="dxa"/>
          </w:tcPr>
          <w:p w14:paraId="1A36716D" w14:textId="1E0DF445"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969</w:t>
            </w:r>
          </w:p>
        </w:tc>
        <w:tc>
          <w:tcPr>
            <w:tcW w:w="1559" w:type="dxa"/>
          </w:tcPr>
          <w:p w14:paraId="35AA1F11" w14:textId="37921BE4"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200/150/150/130</w:t>
            </w:r>
          </w:p>
        </w:tc>
        <w:tc>
          <w:tcPr>
            <w:tcW w:w="1559" w:type="dxa"/>
          </w:tcPr>
          <w:p w14:paraId="5A76990E" w14:textId="2E194DD5"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120/120/90/70</w:t>
            </w:r>
          </w:p>
        </w:tc>
        <w:tc>
          <w:tcPr>
            <w:tcW w:w="709" w:type="dxa"/>
          </w:tcPr>
          <w:p w14:paraId="12DA8BAD" w14:textId="6E9B8690" w:rsidR="00D3514C" w:rsidRPr="001C4688" w:rsidRDefault="000F7459" w:rsidP="00D3514C">
            <w:pPr>
              <w:rPr>
                <w:rFonts w:asciiTheme="minorHAnsi" w:hAnsiTheme="minorHAnsi" w:cstheme="minorHAnsi"/>
                <w:sz w:val="18"/>
                <w:szCs w:val="18"/>
              </w:rPr>
            </w:pPr>
            <w:r w:rsidRPr="001C4688">
              <w:rPr>
                <w:rFonts w:asciiTheme="minorHAnsi" w:hAnsiTheme="minorHAnsi" w:cstheme="minorHAnsi"/>
                <w:sz w:val="18"/>
                <w:szCs w:val="18"/>
              </w:rPr>
              <w:t>40</w:t>
            </w:r>
          </w:p>
        </w:tc>
      </w:tr>
      <w:tr w:rsidR="00D3514C" w:rsidRPr="001C4688" w14:paraId="620A8EC7" w14:textId="77777777" w:rsidTr="00084F30">
        <w:tc>
          <w:tcPr>
            <w:tcW w:w="709" w:type="dxa"/>
          </w:tcPr>
          <w:p w14:paraId="248DDCD6" w14:textId="506C917A"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10ABFF41" w14:textId="20BB1EA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715DCBD1" w14:textId="4CFFE975"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10</w:t>
            </w:r>
          </w:p>
        </w:tc>
        <w:tc>
          <w:tcPr>
            <w:tcW w:w="851" w:type="dxa"/>
          </w:tcPr>
          <w:p w14:paraId="3660F51B" w14:textId="517A7306"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0000</w:t>
            </w:r>
          </w:p>
        </w:tc>
        <w:tc>
          <w:tcPr>
            <w:tcW w:w="708" w:type="dxa"/>
          </w:tcPr>
          <w:p w14:paraId="40A7E11A" w14:textId="23226BE2"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21.8</w:t>
            </w:r>
          </w:p>
        </w:tc>
        <w:tc>
          <w:tcPr>
            <w:tcW w:w="851" w:type="dxa"/>
          </w:tcPr>
          <w:p w14:paraId="0373898D" w14:textId="66C404C9"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157.8</w:t>
            </w:r>
          </w:p>
        </w:tc>
        <w:tc>
          <w:tcPr>
            <w:tcW w:w="709" w:type="dxa"/>
          </w:tcPr>
          <w:p w14:paraId="0270974E" w14:textId="3E18DE39"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34693DD7" w14:textId="5D651774"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70</w:t>
            </w:r>
          </w:p>
        </w:tc>
        <w:tc>
          <w:tcPr>
            <w:tcW w:w="567" w:type="dxa"/>
          </w:tcPr>
          <w:p w14:paraId="447624EB" w14:textId="2A733289"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100</w:t>
            </w:r>
          </w:p>
        </w:tc>
        <w:tc>
          <w:tcPr>
            <w:tcW w:w="851" w:type="dxa"/>
          </w:tcPr>
          <w:p w14:paraId="0373249D" w14:textId="5A72A332"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969</w:t>
            </w:r>
          </w:p>
        </w:tc>
        <w:tc>
          <w:tcPr>
            <w:tcW w:w="1559" w:type="dxa"/>
          </w:tcPr>
          <w:p w14:paraId="73505B52" w14:textId="16AAE5B0"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200/150/150/130</w:t>
            </w:r>
          </w:p>
        </w:tc>
        <w:tc>
          <w:tcPr>
            <w:tcW w:w="1559" w:type="dxa"/>
          </w:tcPr>
          <w:p w14:paraId="6CCC5325" w14:textId="497EDF45"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120/120/80/70</w:t>
            </w:r>
          </w:p>
        </w:tc>
        <w:tc>
          <w:tcPr>
            <w:tcW w:w="709" w:type="dxa"/>
          </w:tcPr>
          <w:p w14:paraId="759EA41B" w14:textId="25916AB8" w:rsidR="00D3514C" w:rsidRPr="001C4688" w:rsidRDefault="0052786C" w:rsidP="00D3514C">
            <w:pPr>
              <w:rPr>
                <w:rFonts w:asciiTheme="minorHAnsi" w:hAnsiTheme="minorHAnsi" w:cstheme="minorHAnsi"/>
                <w:sz w:val="18"/>
                <w:szCs w:val="18"/>
              </w:rPr>
            </w:pPr>
            <w:r w:rsidRPr="001C4688">
              <w:rPr>
                <w:rFonts w:asciiTheme="minorHAnsi" w:hAnsiTheme="minorHAnsi" w:cstheme="minorHAnsi"/>
                <w:sz w:val="18"/>
                <w:szCs w:val="18"/>
              </w:rPr>
              <w:t>40</w:t>
            </w:r>
          </w:p>
        </w:tc>
      </w:tr>
      <w:tr w:rsidR="00D3514C" w:rsidRPr="001C4688" w14:paraId="701B7967" w14:textId="77777777" w:rsidTr="00084F30">
        <w:tc>
          <w:tcPr>
            <w:tcW w:w="709" w:type="dxa"/>
          </w:tcPr>
          <w:p w14:paraId="0D050F7D" w14:textId="1F70565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7EDFD9B0" w14:textId="7D66EAF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162FE051" w14:textId="589C4A6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10</w:t>
            </w:r>
          </w:p>
        </w:tc>
        <w:tc>
          <w:tcPr>
            <w:tcW w:w="851" w:type="dxa"/>
          </w:tcPr>
          <w:p w14:paraId="45BD35DA" w14:textId="0C1C9E91"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06C7CF67" w14:textId="55B3AAD5"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23.4</w:t>
            </w:r>
          </w:p>
        </w:tc>
        <w:tc>
          <w:tcPr>
            <w:tcW w:w="851" w:type="dxa"/>
          </w:tcPr>
          <w:p w14:paraId="3A6C68C7" w14:textId="3D8C1FBD"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160.0</w:t>
            </w:r>
          </w:p>
        </w:tc>
        <w:tc>
          <w:tcPr>
            <w:tcW w:w="709" w:type="dxa"/>
          </w:tcPr>
          <w:p w14:paraId="6BFC6345" w14:textId="7E9DDAFC"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4C794B1F" w14:textId="1EDBFF05"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80</w:t>
            </w:r>
          </w:p>
        </w:tc>
        <w:tc>
          <w:tcPr>
            <w:tcW w:w="567" w:type="dxa"/>
          </w:tcPr>
          <w:p w14:paraId="6443C43E" w14:textId="17B848B5"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110</w:t>
            </w:r>
          </w:p>
        </w:tc>
        <w:tc>
          <w:tcPr>
            <w:tcW w:w="851" w:type="dxa"/>
          </w:tcPr>
          <w:p w14:paraId="16CC7284" w14:textId="09E57349"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959</w:t>
            </w:r>
          </w:p>
        </w:tc>
        <w:tc>
          <w:tcPr>
            <w:tcW w:w="1559" w:type="dxa"/>
          </w:tcPr>
          <w:p w14:paraId="3C51EC53" w14:textId="24197FC5"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200/150/150/130</w:t>
            </w:r>
          </w:p>
        </w:tc>
        <w:tc>
          <w:tcPr>
            <w:tcW w:w="1559" w:type="dxa"/>
          </w:tcPr>
          <w:p w14:paraId="2DE3F2BC" w14:textId="6E6703FC"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120/120/80/70</w:t>
            </w:r>
          </w:p>
        </w:tc>
        <w:tc>
          <w:tcPr>
            <w:tcW w:w="709" w:type="dxa"/>
          </w:tcPr>
          <w:p w14:paraId="1CE3F42F" w14:textId="79CB015D"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40</w:t>
            </w:r>
          </w:p>
        </w:tc>
      </w:tr>
      <w:tr w:rsidR="00D3514C" w:rsidRPr="001C4688" w14:paraId="78B81C86" w14:textId="77777777" w:rsidTr="00084F30">
        <w:tc>
          <w:tcPr>
            <w:tcW w:w="709" w:type="dxa"/>
          </w:tcPr>
          <w:p w14:paraId="43E1DABB" w14:textId="33AC351F"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5B646441" w14:textId="705188E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4A912361" w14:textId="67B9BBB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10</w:t>
            </w:r>
          </w:p>
        </w:tc>
        <w:tc>
          <w:tcPr>
            <w:tcW w:w="851" w:type="dxa"/>
          </w:tcPr>
          <w:p w14:paraId="3D072C36" w14:textId="40FBC564"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5737E3A4" w14:textId="5989FB93"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24.9</w:t>
            </w:r>
          </w:p>
        </w:tc>
        <w:tc>
          <w:tcPr>
            <w:tcW w:w="851" w:type="dxa"/>
          </w:tcPr>
          <w:p w14:paraId="1624E41F" w14:textId="0DE9A3B9"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162.3</w:t>
            </w:r>
          </w:p>
        </w:tc>
        <w:tc>
          <w:tcPr>
            <w:tcW w:w="709" w:type="dxa"/>
          </w:tcPr>
          <w:p w14:paraId="20502F10" w14:textId="031E7A4A"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30</w:t>
            </w:r>
          </w:p>
        </w:tc>
        <w:tc>
          <w:tcPr>
            <w:tcW w:w="708" w:type="dxa"/>
          </w:tcPr>
          <w:p w14:paraId="3F2A3C53" w14:textId="728CF4AC"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75</w:t>
            </w:r>
          </w:p>
        </w:tc>
        <w:tc>
          <w:tcPr>
            <w:tcW w:w="567" w:type="dxa"/>
          </w:tcPr>
          <w:p w14:paraId="525908E1" w14:textId="21F6005E"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105</w:t>
            </w:r>
          </w:p>
        </w:tc>
        <w:tc>
          <w:tcPr>
            <w:tcW w:w="851" w:type="dxa"/>
          </w:tcPr>
          <w:p w14:paraId="3CB67994" w14:textId="7B460BAB"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962</w:t>
            </w:r>
          </w:p>
        </w:tc>
        <w:tc>
          <w:tcPr>
            <w:tcW w:w="1559" w:type="dxa"/>
          </w:tcPr>
          <w:p w14:paraId="3F62F470" w14:textId="335110FB"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200/180/180/130</w:t>
            </w:r>
          </w:p>
        </w:tc>
        <w:tc>
          <w:tcPr>
            <w:tcW w:w="1559" w:type="dxa"/>
          </w:tcPr>
          <w:p w14:paraId="52484613" w14:textId="46D504E1"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100/100/100/90</w:t>
            </w:r>
          </w:p>
        </w:tc>
        <w:tc>
          <w:tcPr>
            <w:tcW w:w="709" w:type="dxa"/>
          </w:tcPr>
          <w:p w14:paraId="39B53B7E" w14:textId="71BAA61D" w:rsidR="00D3514C" w:rsidRPr="001C4688" w:rsidRDefault="0094018E" w:rsidP="00D3514C">
            <w:pPr>
              <w:rPr>
                <w:rFonts w:asciiTheme="minorHAnsi" w:hAnsiTheme="minorHAnsi" w:cstheme="minorHAnsi"/>
                <w:sz w:val="18"/>
                <w:szCs w:val="18"/>
              </w:rPr>
            </w:pPr>
            <w:r w:rsidRPr="001C4688">
              <w:rPr>
                <w:rFonts w:asciiTheme="minorHAnsi" w:hAnsiTheme="minorHAnsi" w:cstheme="minorHAnsi"/>
                <w:sz w:val="18"/>
                <w:szCs w:val="18"/>
              </w:rPr>
              <w:t>35</w:t>
            </w:r>
          </w:p>
        </w:tc>
      </w:tr>
      <w:tr w:rsidR="00D3514C" w:rsidRPr="001C4688" w14:paraId="73902782" w14:textId="77777777" w:rsidTr="00084F30">
        <w:tc>
          <w:tcPr>
            <w:tcW w:w="709" w:type="dxa"/>
          </w:tcPr>
          <w:p w14:paraId="0676B248" w14:textId="707EBBFA"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5830257E" w14:textId="02FE1183"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12A229A8" w14:textId="0191F9F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10</w:t>
            </w:r>
          </w:p>
        </w:tc>
        <w:tc>
          <w:tcPr>
            <w:tcW w:w="851" w:type="dxa"/>
          </w:tcPr>
          <w:p w14:paraId="7224E007" w14:textId="15D06752"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0BB3701F" w14:textId="493A1B3F" w:rsidR="00D3514C" w:rsidRPr="001C4688" w:rsidRDefault="00E83200" w:rsidP="00D3514C">
            <w:pPr>
              <w:rPr>
                <w:rFonts w:asciiTheme="minorHAnsi" w:hAnsiTheme="minorHAnsi" w:cstheme="minorHAnsi"/>
                <w:sz w:val="18"/>
                <w:szCs w:val="18"/>
              </w:rPr>
            </w:pPr>
            <w:r w:rsidRPr="001C4688">
              <w:rPr>
                <w:rFonts w:asciiTheme="minorHAnsi" w:hAnsiTheme="minorHAnsi" w:cstheme="minorHAnsi"/>
                <w:sz w:val="18"/>
                <w:szCs w:val="18"/>
              </w:rPr>
              <w:t>26.3</w:t>
            </w:r>
          </w:p>
        </w:tc>
        <w:tc>
          <w:tcPr>
            <w:tcW w:w="851" w:type="dxa"/>
          </w:tcPr>
          <w:p w14:paraId="7DE1073C" w14:textId="2C5A5621"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164.7</w:t>
            </w:r>
          </w:p>
        </w:tc>
        <w:tc>
          <w:tcPr>
            <w:tcW w:w="709" w:type="dxa"/>
          </w:tcPr>
          <w:p w14:paraId="3CDF8EEB" w14:textId="3F3A2957"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677AAC9A" w14:textId="704D7C72"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60**</w:t>
            </w:r>
          </w:p>
        </w:tc>
        <w:tc>
          <w:tcPr>
            <w:tcW w:w="567" w:type="dxa"/>
          </w:tcPr>
          <w:p w14:paraId="683C8AFA" w14:textId="4D9BC9DF"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85</w:t>
            </w:r>
          </w:p>
        </w:tc>
        <w:tc>
          <w:tcPr>
            <w:tcW w:w="851" w:type="dxa"/>
          </w:tcPr>
          <w:p w14:paraId="75AC7C66" w14:textId="3AF1F9EA"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964</w:t>
            </w:r>
          </w:p>
        </w:tc>
        <w:tc>
          <w:tcPr>
            <w:tcW w:w="1559" w:type="dxa"/>
          </w:tcPr>
          <w:p w14:paraId="752D3E40" w14:textId="0C193A2B"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200/240/180/130</w:t>
            </w:r>
          </w:p>
        </w:tc>
        <w:tc>
          <w:tcPr>
            <w:tcW w:w="1559" w:type="dxa"/>
          </w:tcPr>
          <w:p w14:paraId="63BA1E59" w14:textId="75290DF7"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100/150/120/50</w:t>
            </w:r>
          </w:p>
        </w:tc>
        <w:tc>
          <w:tcPr>
            <w:tcW w:w="709" w:type="dxa"/>
          </w:tcPr>
          <w:p w14:paraId="762B3B55" w14:textId="7806EA76"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45</w:t>
            </w:r>
          </w:p>
        </w:tc>
      </w:tr>
      <w:tr w:rsidR="00D3514C" w:rsidRPr="001C4688" w14:paraId="1D043111" w14:textId="77777777" w:rsidTr="00084F30">
        <w:tc>
          <w:tcPr>
            <w:tcW w:w="709" w:type="dxa"/>
          </w:tcPr>
          <w:p w14:paraId="5DD3D3E2" w14:textId="48FE5E3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3F24F6E3" w14:textId="67F29159"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22747FE9" w14:textId="33CF9F74"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11</w:t>
            </w:r>
          </w:p>
        </w:tc>
        <w:tc>
          <w:tcPr>
            <w:tcW w:w="851" w:type="dxa"/>
          </w:tcPr>
          <w:p w14:paraId="6A5BDC51" w14:textId="77186E0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0000</w:t>
            </w:r>
          </w:p>
        </w:tc>
        <w:tc>
          <w:tcPr>
            <w:tcW w:w="708" w:type="dxa"/>
          </w:tcPr>
          <w:p w14:paraId="612004FD" w14:textId="6BC8128C"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27.8</w:t>
            </w:r>
          </w:p>
        </w:tc>
        <w:tc>
          <w:tcPr>
            <w:tcW w:w="851" w:type="dxa"/>
          </w:tcPr>
          <w:p w14:paraId="246C3787" w14:textId="0D592449"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165.7</w:t>
            </w:r>
          </w:p>
        </w:tc>
        <w:tc>
          <w:tcPr>
            <w:tcW w:w="709" w:type="dxa"/>
          </w:tcPr>
          <w:p w14:paraId="669AF2CF" w14:textId="1BBD611D"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6161D4F3" w14:textId="7A177F0E"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60</w:t>
            </w:r>
            <w:r w:rsidR="007A5F18" w:rsidRPr="001C4688">
              <w:rPr>
                <w:rFonts w:asciiTheme="minorHAnsi" w:hAnsiTheme="minorHAnsi" w:cstheme="minorHAnsi"/>
                <w:sz w:val="18"/>
                <w:szCs w:val="18"/>
              </w:rPr>
              <w:t>**</w:t>
            </w:r>
          </w:p>
        </w:tc>
        <w:tc>
          <w:tcPr>
            <w:tcW w:w="567" w:type="dxa"/>
          </w:tcPr>
          <w:p w14:paraId="013361BF" w14:textId="42BF017D"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85</w:t>
            </w:r>
          </w:p>
        </w:tc>
        <w:tc>
          <w:tcPr>
            <w:tcW w:w="851" w:type="dxa"/>
          </w:tcPr>
          <w:p w14:paraId="2B398C58" w14:textId="6B00E65B"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964</w:t>
            </w:r>
          </w:p>
        </w:tc>
        <w:tc>
          <w:tcPr>
            <w:tcW w:w="1559" w:type="dxa"/>
          </w:tcPr>
          <w:p w14:paraId="59C9C909" w14:textId="3DC3814A"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200/210/180/130</w:t>
            </w:r>
          </w:p>
        </w:tc>
        <w:tc>
          <w:tcPr>
            <w:tcW w:w="1559" w:type="dxa"/>
          </w:tcPr>
          <w:p w14:paraId="2D324509" w14:textId="4309C1F4"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100/120/120/70</w:t>
            </w:r>
          </w:p>
        </w:tc>
        <w:tc>
          <w:tcPr>
            <w:tcW w:w="709" w:type="dxa"/>
          </w:tcPr>
          <w:p w14:paraId="7C8F357F" w14:textId="33004461" w:rsidR="00D3514C" w:rsidRPr="001C4688" w:rsidRDefault="00550FEC" w:rsidP="00D3514C">
            <w:pPr>
              <w:rPr>
                <w:rFonts w:asciiTheme="minorHAnsi" w:hAnsiTheme="minorHAnsi" w:cstheme="minorHAnsi"/>
                <w:sz w:val="18"/>
                <w:szCs w:val="18"/>
              </w:rPr>
            </w:pPr>
            <w:r w:rsidRPr="001C4688">
              <w:rPr>
                <w:rFonts w:asciiTheme="minorHAnsi" w:hAnsiTheme="minorHAnsi" w:cstheme="minorHAnsi"/>
                <w:sz w:val="18"/>
                <w:szCs w:val="18"/>
              </w:rPr>
              <w:t>45</w:t>
            </w:r>
          </w:p>
        </w:tc>
      </w:tr>
      <w:tr w:rsidR="00D3514C" w:rsidRPr="001C4688" w14:paraId="3E2C9735" w14:textId="77777777" w:rsidTr="00084F30">
        <w:tc>
          <w:tcPr>
            <w:tcW w:w="709" w:type="dxa"/>
          </w:tcPr>
          <w:p w14:paraId="1A565EE7" w14:textId="6171D360"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29249AC4" w14:textId="5FBEFD7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7E837598" w14:textId="01C9789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11</w:t>
            </w:r>
          </w:p>
        </w:tc>
        <w:tc>
          <w:tcPr>
            <w:tcW w:w="851" w:type="dxa"/>
          </w:tcPr>
          <w:p w14:paraId="14433278" w14:textId="1E0E349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0600</w:t>
            </w:r>
          </w:p>
        </w:tc>
        <w:tc>
          <w:tcPr>
            <w:tcW w:w="708" w:type="dxa"/>
          </w:tcPr>
          <w:p w14:paraId="70F3EEF2" w14:textId="3C8BE9A2"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28.6</w:t>
            </w:r>
          </w:p>
        </w:tc>
        <w:tc>
          <w:tcPr>
            <w:tcW w:w="851" w:type="dxa"/>
          </w:tcPr>
          <w:p w14:paraId="5922B372" w14:textId="70805562"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166.8</w:t>
            </w:r>
          </w:p>
        </w:tc>
        <w:tc>
          <w:tcPr>
            <w:tcW w:w="709" w:type="dxa"/>
          </w:tcPr>
          <w:p w14:paraId="234B0E3B" w14:textId="0C5F3BB1"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116DC3E7" w14:textId="737A5B01"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60**</w:t>
            </w:r>
          </w:p>
        </w:tc>
        <w:tc>
          <w:tcPr>
            <w:tcW w:w="567" w:type="dxa"/>
          </w:tcPr>
          <w:p w14:paraId="3B013FEC" w14:textId="4740F3D6"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85</w:t>
            </w:r>
          </w:p>
        </w:tc>
        <w:tc>
          <w:tcPr>
            <w:tcW w:w="851" w:type="dxa"/>
          </w:tcPr>
          <w:p w14:paraId="39FE13C1" w14:textId="121EC868"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960</w:t>
            </w:r>
          </w:p>
        </w:tc>
        <w:tc>
          <w:tcPr>
            <w:tcW w:w="1559" w:type="dxa"/>
          </w:tcPr>
          <w:p w14:paraId="6348B6D7" w14:textId="03D9E618"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200/230/210/160</w:t>
            </w:r>
          </w:p>
        </w:tc>
        <w:tc>
          <w:tcPr>
            <w:tcW w:w="1559" w:type="dxa"/>
          </w:tcPr>
          <w:p w14:paraId="779B4D3D" w14:textId="065CB4F3"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100/140/150/110</w:t>
            </w:r>
          </w:p>
        </w:tc>
        <w:tc>
          <w:tcPr>
            <w:tcW w:w="709" w:type="dxa"/>
          </w:tcPr>
          <w:p w14:paraId="1BEF1606" w14:textId="46D814CB" w:rsidR="00D3514C" w:rsidRPr="001C4688" w:rsidRDefault="007A5F18" w:rsidP="00D3514C">
            <w:pPr>
              <w:rPr>
                <w:rFonts w:asciiTheme="minorHAnsi" w:hAnsiTheme="minorHAnsi" w:cstheme="minorHAnsi"/>
                <w:sz w:val="18"/>
                <w:szCs w:val="18"/>
              </w:rPr>
            </w:pPr>
            <w:r w:rsidRPr="001C4688">
              <w:rPr>
                <w:rFonts w:asciiTheme="minorHAnsi" w:hAnsiTheme="minorHAnsi" w:cstheme="minorHAnsi"/>
                <w:sz w:val="18"/>
                <w:szCs w:val="18"/>
              </w:rPr>
              <w:t>70</w:t>
            </w:r>
          </w:p>
        </w:tc>
      </w:tr>
      <w:tr w:rsidR="00D3514C" w:rsidRPr="001C4688" w14:paraId="0CCD82E2" w14:textId="77777777" w:rsidTr="00084F30">
        <w:tc>
          <w:tcPr>
            <w:tcW w:w="709" w:type="dxa"/>
          </w:tcPr>
          <w:p w14:paraId="33DFBC06" w14:textId="66C6F0D3"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lastRenderedPageBreak/>
              <w:t>2023</w:t>
            </w:r>
          </w:p>
        </w:tc>
        <w:tc>
          <w:tcPr>
            <w:tcW w:w="851" w:type="dxa"/>
          </w:tcPr>
          <w:p w14:paraId="5CF5F29F" w14:textId="3D0EB1EC"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293D002F" w14:textId="7BFE119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11</w:t>
            </w:r>
          </w:p>
        </w:tc>
        <w:tc>
          <w:tcPr>
            <w:tcW w:w="851" w:type="dxa"/>
          </w:tcPr>
          <w:p w14:paraId="243CC1EC" w14:textId="2A3CEC08"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1200</w:t>
            </w:r>
          </w:p>
        </w:tc>
        <w:tc>
          <w:tcPr>
            <w:tcW w:w="708" w:type="dxa"/>
          </w:tcPr>
          <w:p w14:paraId="49E85313" w14:textId="5639E0F6"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29.3</w:t>
            </w:r>
          </w:p>
        </w:tc>
        <w:tc>
          <w:tcPr>
            <w:tcW w:w="851" w:type="dxa"/>
          </w:tcPr>
          <w:p w14:paraId="70C7DFA8" w14:textId="2B567565"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168.2</w:t>
            </w:r>
          </w:p>
        </w:tc>
        <w:tc>
          <w:tcPr>
            <w:tcW w:w="709" w:type="dxa"/>
          </w:tcPr>
          <w:p w14:paraId="3EDC357B" w14:textId="4027D0E6"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20FC767E" w14:textId="6B59F81F"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60**</w:t>
            </w:r>
          </w:p>
        </w:tc>
        <w:tc>
          <w:tcPr>
            <w:tcW w:w="567" w:type="dxa"/>
          </w:tcPr>
          <w:p w14:paraId="105A8C34" w14:textId="4AF284E0"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85</w:t>
            </w:r>
          </w:p>
        </w:tc>
        <w:tc>
          <w:tcPr>
            <w:tcW w:w="851" w:type="dxa"/>
          </w:tcPr>
          <w:p w14:paraId="7CC164DA" w14:textId="33D175BD"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958</w:t>
            </w:r>
          </w:p>
        </w:tc>
        <w:tc>
          <w:tcPr>
            <w:tcW w:w="1559" w:type="dxa"/>
          </w:tcPr>
          <w:p w14:paraId="224707B8" w14:textId="3A759980"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240/240/210/210</w:t>
            </w:r>
          </w:p>
        </w:tc>
        <w:tc>
          <w:tcPr>
            <w:tcW w:w="1559" w:type="dxa"/>
          </w:tcPr>
          <w:p w14:paraId="19FFCF86" w14:textId="248732B4"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150/0/150/140</w:t>
            </w:r>
          </w:p>
        </w:tc>
        <w:tc>
          <w:tcPr>
            <w:tcW w:w="709" w:type="dxa"/>
          </w:tcPr>
          <w:p w14:paraId="05C90B92" w14:textId="2CB92013" w:rsidR="00D3514C" w:rsidRPr="001C4688" w:rsidRDefault="00230C9E" w:rsidP="00D3514C">
            <w:pPr>
              <w:rPr>
                <w:rFonts w:asciiTheme="minorHAnsi" w:hAnsiTheme="minorHAnsi" w:cstheme="minorHAnsi"/>
                <w:sz w:val="18"/>
                <w:szCs w:val="18"/>
              </w:rPr>
            </w:pPr>
            <w:r w:rsidRPr="001C4688">
              <w:rPr>
                <w:rFonts w:asciiTheme="minorHAnsi" w:hAnsiTheme="minorHAnsi" w:cstheme="minorHAnsi"/>
                <w:sz w:val="18"/>
                <w:szCs w:val="18"/>
              </w:rPr>
              <w:t>80</w:t>
            </w:r>
          </w:p>
        </w:tc>
      </w:tr>
      <w:tr w:rsidR="00D3514C" w:rsidRPr="001C4688" w14:paraId="0481418F" w14:textId="77777777" w:rsidTr="00084F30">
        <w:tc>
          <w:tcPr>
            <w:tcW w:w="709" w:type="dxa"/>
          </w:tcPr>
          <w:p w14:paraId="218E44BD" w14:textId="7911BE84"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2023</w:t>
            </w:r>
          </w:p>
        </w:tc>
        <w:tc>
          <w:tcPr>
            <w:tcW w:w="851" w:type="dxa"/>
          </w:tcPr>
          <w:p w14:paraId="42306E37" w14:textId="77CC6F97"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02</w:t>
            </w:r>
          </w:p>
        </w:tc>
        <w:tc>
          <w:tcPr>
            <w:tcW w:w="567" w:type="dxa"/>
          </w:tcPr>
          <w:p w14:paraId="69EFC320" w14:textId="721246BB"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11</w:t>
            </w:r>
          </w:p>
        </w:tc>
        <w:tc>
          <w:tcPr>
            <w:tcW w:w="851" w:type="dxa"/>
          </w:tcPr>
          <w:p w14:paraId="2E1D92DE" w14:textId="53BBA09E" w:rsidR="00D3514C" w:rsidRPr="001C4688" w:rsidRDefault="00D3514C" w:rsidP="00D3514C">
            <w:pPr>
              <w:rPr>
                <w:rFonts w:asciiTheme="minorHAnsi" w:hAnsiTheme="minorHAnsi" w:cstheme="minorHAnsi"/>
                <w:sz w:val="18"/>
                <w:szCs w:val="18"/>
              </w:rPr>
            </w:pPr>
            <w:r w:rsidRPr="001C4688">
              <w:rPr>
                <w:rFonts w:asciiTheme="minorHAnsi" w:hAnsiTheme="minorHAnsi" w:cstheme="minorHAnsi"/>
                <w:sz w:val="18"/>
                <w:szCs w:val="18"/>
              </w:rPr>
              <w:t>1800</w:t>
            </w:r>
          </w:p>
        </w:tc>
        <w:tc>
          <w:tcPr>
            <w:tcW w:w="708" w:type="dxa"/>
          </w:tcPr>
          <w:p w14:paraId="3F982C3C" w14:textId="1B7D1B76"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29.7</w:t>
            </w:r>
          </w:p>
        </w:tc>
        <w:tc>
          <w:tcPr>
            <w:tcW w:w="851" w:type="dxa"/>
          </w:tcPr>
          <w:p w14:paraId="4BE5CE9E" w14:textId="6A9F9B52"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169.7</w:t>
            </w:r>
          </w:p>
        </w:tc>
        <w:tc>
          <w:tcPr>
            <w:tcW w:w="709" w:type="dxa"/>
          </w:tcPr>
          <w:p w14:paraId="4A344E8D" w14:textId="614C4FBE"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20</w:t>
            </w:r>
          </w:p>
        </w:tc>
        <w:tc>
          <w:tcPr>
            <w:tcW w:w="708" w:type="dxa"/>
          </w:tcPr>
          <w:p w14:paraId="53B6582E" w14:textId="47196713"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55**</w:t>
            </w:r>
          </w:p>
        </w:tc>
        <w:tc>
          <w:tcPr>
            <w:tcW w:w="567" w:type="dxa"/>
          </w:tcPr>
          <w:p w14:paraId="1561B834" w14:textId="308DDBF9"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75</w:t>
            </w:r>
          </w:p>
        </w:tc>
        <w:tc>
          <w:tcPr>
            <w:tcW w:w="851" w:type="dxa"/>
          </w:tcPr>
          <w:p w14:paraId="60E44E0C" w14:textId="63C23133"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958</w:t>
            </w:r>
          </w:p>
        </w:tc>
        <w:tc>
          <w:tcPr>
            <w:tcW w:w="1559" w:type="dxa"/>
          </w:tcPr>
          <w:p w14:paraId="3193142D" w14:textId="1D1895AB"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300/400/120/100</w:t>
            </w:r>
          </w:p>
        </w:tc>
        <w:tc>
          <w:tcPr>
            <w:tcW w:w="1559" w:type="dxa"/>
          </w:tcPr>
          <w:p w14:paraId="7279D8D0" w14:textId="356313CA"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130/60/60/60</w:t>
            </w:r>
          </w:p>
        </w:tc>
        <w:tc>
          <w:tcPr>
            <w:tcW w:w="709" w:type="dxa"/>
          </w:tcPr>
          <w:p w14:paraId="477F94EE" w14:textId="1D24CAA4" w:rsidR="00D3514C" w:rsidRPr="001C4688" w:rsidRDefault="00CB77EC" w:rsidP="00D3514C">
            <w:pPr>
              <w:rPr>
                <w:rFonts w:asciiTheme="minorHAnsi" w:hAnsiTheme="minorHAnsi" w:cstheme="minorHAnsi"/>
                <w:sz w:val="18"/>
                <w:szCs w:val="18"/>
              </w:rPr>
            </w:pPr>
            <w:r w:rsidRPr="001C4688">
              <w:rPr>
                <w:rFonts w:asciiTheme="minorHAnsi" w:hAnsiTheme="minorHAnsi" w:cstheme="minorHAnsi"/>
                <w:sz w:val="18"/>
                <w:szCs w:val="18"/>
              </w:rPr>
              <w:t>80</w:t>
            </w:r>
          </w:p>
        </w:tc>
      </w:tr>
    </w:tbl>
    <w:p w14:paraId="777A912D" w14:textId="77777777" w:rsidR="00014153" w:rsidRDefault="00014153" w:rsidP="00014153">
      <w:pPr>
        <w:pStyle w:val="Caption"/>
      </w:pPr>
      <w:r>
        <w:t>Times in UTC (UTC=AEST-10h)</w:t>
      </w:r>
    </w:p>
    <w:p w14:paraId="342053F3" w14:textId="77777777" w:rsidR="00014153" w:rsidRDefault="00014153" w:rsidP="00014153">
      <w:pPr>
        <w:pStyle w:val="Caption"/>
        <w:rPr>
          <w:szCs w:val="20"/>
        </w:rPr>
      </w:pPr>
      <w:r w:rsidRPr="005B31CA">
        <w:rPr>
          <w:rFonts w:asciiTheme="minorHAnsi" w:hAnsiTheme="minorHAnsi"/>
        </w:rPr>
        <w:t>*</w:t>
      </w:r>
      <w:r w:rsidRPr="005B31CA">
        <w:rPr>
          <w:szCs w:val="20"/>
        </w:rPr>
        <w:t xml:space="preserve"> Not at tropical cyclone intensity as gales less than halfway around centre.</w:t>
      </w:r>
      <w:r>
        <w:rPr>
          <w:szCs w:val="20"/>
        </w:rPr>
        <w:t xml:space="preserve"> ** Sub-tropical status. </w:t>
      </w:r>
    </w:p>
    <w:p w14:paraId="57415AA2" w14:textId="77777777" w:rsidR="00014153" w:rsidRDefault="00014153" w:rsidP="00014153">
      <w:pPr>
        <w:pStyle w:val="Caption"/>
        <w:rPr>
          <w:szCs w:val="20"/>
        </w:rPr>
      </w:pPr>
      <w:r>
        <w:rPr>
          <w:szCs w:val="20"/>
        </w:rPr>
        <w:t xml:space="preserve">Gabrielle moved outside the Australian region after 0600 UTC 10 </w:t>
      </w:r>
      <w:proofErr w:type="gramStart"/>
      <w:r>
        <w:rPr>
          <w:szCs w:val="20"/>
        </w:rPr>
        <w:t>February</w:t>
      </w:r>
      <w:proofErr w:type="gramEnd"/>
      <w:r>
        <w:rPr>
          <w:szCs w:val="20"/>
        </w:rPr>
        <w:t xml:space="preserve"> but additional fixes are provided because of the impact to Norfolk Island.  </w:t>
      </w:r>
    </w:p>
    <w:p w14:paraId="34A57DF0" w14:textId="09151C79" w:rsidR="00957D05" w:rsidRPr="00957D05" w:rsidRDefault="008563A2" w:rsidP="00957D05">
      <w:r w:rsidRPr="008563A2">
        <w:t xml:space="preserve"> </w:t>
      </w:r>
    </w:p>
    <w:p w14:paraId="0B7FF907" w14:textId="271DEDB4" w:rsidR="00A53030" w:rsidRPr="005B31CA" w:rsidRDefault="00A53030" w:rsidP="005B31CA">
      <w:pPr>
        <w:rPr>
          <w:sz w:val="18"/>
          <w:szCs w:val="20"/>
        </w:rPr>
      </w:pP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7F41FB">
      <w:pPr>
        <w:pStyle w:val="NumberedHeading1"/>
      </w:pPr>
      <w:bookmarkStart w:id="21" w:name="_Toc162353616"/>
      <w:r w:rsidRPr="008D4E89">
        <w:lastRenderedPageBreak/>
        <w:t xml:space="preserve">Meteorological </w:t>
      </w:r>
      <w:r w:rsidR="00B04C5C" w:rsidRPr="008D4E89">
        <w:t>d</w:t>
      </w:r>
      <w:r w:rsidRPr="008D4E89">
        <w:t>escription</w:t>
      </w:r>
      <w:bookmarkEnd w:id="21"/>
    </w:p>
    <w:p w14:paraId="018C3C9A" w14:textId="3E4E8721" w:rsidR="00F1364E" w:rsidRDefault="00885AEF" w:rsidP="00F10FC5">
      <w:pPr>
        <w:pStyle w:val="NumberedHeading2"/>
      </w:pPr>
      <w:bookmarkStart w:id="22" w:name="_Toc162353617"/>
      <w:bookmarkStart w:id="23" w:name="_Toc115789114"/>
      <w:r>
        <w:t xml:space="preserve">Intensity </w:t>
      </w:r>
      <w:r w:rsidR="00B04C5C">
        <w:t>a</w:t>
      </w:r>
      <w:r>
        <w:t>nalysis</w:t>
      </w:r>
      <w:bookmarkEnd w:id="22"/>
      <w:r w:rsidRPr="00887EFA">
        <w:t xml:space="preserve"> </w:t>
      </w:r>
      <w:bookmarkEnd w:id="23"/>
    </w:p>
    <w:p w14:paraId="366B9CB4" w14:textId="51B3878A" w:rsidR="003D642F" w:rsidRDefault="00FC4E5E" w:rsidP="003527D2">
      <w:r w:rsidRPr="00774EBE">
        <w:t xml:space="preserve">A monsoon trough strengthened in the southwest Pacific in response to the combined influences of the MJO and </w:t>
      </w:r>
      <w:r w:rsidR="00684317">
        <w:t xml:space="preserve">an </w:t>
      </w:r>
      <w:r w:rsidRPr="00774EBE">
        <w:t xml:space="preserve">equatorial Rossby wave. </w:t>
      </w:r>
      <w:r w:rsidR="00684317">
        <w:t>This assisted the development of a</w:t>
      </w:r>
      <w:r w:rsidRPr="00774EBE">
        <w:t>n elongated low on the southern side of the Solomon Islands on 6 December</w:t>
      </w:r>
      <w:r w:rsidR="00774EBE">
        <w:t xml:space="preserve">. </w:t>
      </w:r>
      <w:r w:rsidR="003527D2">
        <w:t xml:space="preserve">Ongoing deep convection allowed </w:t>
      </w:r>
      <w:r w:rsidR="00FF4E1C">
        <w:t xml:space="preserve">a </w:t>
      </w:r>
      <w:r w:rsidR="003527D2">
        <w:t xml:space="preserve">Dvorak </w:t>
      </w:r>
      <w:r w:rsidR="00FF4E1C">
        <w:t xml:space="preserve">DT </w:t>
      </w:r>
      <w:r w:rsidR="003527D2">
        <w:t xml:space="preserve">number </w:t>
      </w:r>
      <w:r w:rsidR="00FF4E1C">
        <w:t xml:space="preserve">of </w:t>
      </w:r>
      <w:r w:rsidR="003527D2">
        <w:t xml:space="preserve">1.0 to be assigned at 1200 UTC 6 February. </w:t>
      </w:r>
      <w:r w:rsidR="0007490C">
        <w:t>Satellite imagery on 7 February showed an asy</w:t>
      </w:r>
      <w:r w:rsidR="001A6BDA">
        <w:t>mmetrical cloud pattern with all the convection located in the northern quadrants.</w:t>
      </w:r>
      <w:r w:rsidR="002D49F2">
        <w:t xml:space="preserve"> ASCAT passes a</w:t>
      </w:r>
      <w:r w:rsidR="00B047BE">
        <w:t xml:space="preserve">round 1200 UTC showed wind speeds of </w:t>
      </w:r>
      <w:r w:rsidR="00D7167F">
        <w:t>30</w:t>
      </w:r>
      <w:r w:rsidR="00B047BE">
        <w:t xml:space="preserve"> kn (</w:t>
      </w:r>
      <w:r w:rsidR="0039198E">
        <w:t>5</w:t>
      </w:r>
      <w:r w:rsidR="000E1B3A">
        <w:t>5</w:t>
      </w:r>
      <w:r w:rsidR="00B047BE">
        <w:t xml:space="preserve"> km/h)</w:t>
      </w:r>
      <w:r w:rsidR="0039198E">
        <w:t xml:space="preserve"> in the western quadrants</w:t>
      </w:r>
      <w:r w:rsidR="000E1B3A">
        <w:t>.</w:t>
      </w:r>
      <w:r w:rsidR="006D5B6E">
        <w:t xml:space="preserve"> By 1800 UTC</w:t>
      </w:r>
      <w:r w:rsidR="0039198E">
        <w:t xml:space="preserve"> </w:t>
      </w:r>
      <w:r w:rsidR="00700FBE">
        <w:t xml:space="preserve">SMAP and SMOS passes </w:t>
      </w:r>
      <w:r w:rsidR="009A60AA">
        <w:t xml:space="preserve">indicated </w:t>
      </w:r>
      <w:r w:rsidR="00BD6514">
        <w:t>gales were present in the northeast and southeast quadrants</w:t>
      </w:r>
      <w:r w:rsidR="008E20FA">
        <w:t xml:space="preserve"> and intensity was estimated at 35 kn (65 km/h).</w:t>
      </w:r>
      <w:r w:rsidR="006B1D85">
        <w:t xml:space="preserve"> During 8 February</w:t>
      </w:r>
      <w:r w:rsidR="004450D8">
        <w:t xml:space="preserve"> convection became more symmetrical and </w:t>
      </w:r>
      <w:r w:rsidR="001678A3">
        <w:t>a 0745 UTC SMAP pass sho</w:t>
      </w:r>
      <w:r w:rsidR="00741F68">
        <w:t>wed gales beginning to extend further around</w:t>
      </w:r>
      <w:r w:rsidR="00655A92">
        <w:t xml:space="preserve"> the centre</w:t>
      </w:r>
      <w:r w:rsidR="00741F68">
        <w:t>. T</w:t>
      </w:r>
      <w:r w:rsidR="004450D8">
        <w:t xml:space="preserve">he </w:t>
      </w:r>
      <w:r w:rsidR="00CF7B6E">
        <w:t xml:space="preserve">tropical low intensified into a tropical cyclone </w:t>
      </w:r>
      <w:r w:rsidR="00655A92">
        <w:t>by</w:t>
      </w:r>
      <w:r w:rsidR="00CF7B6E">
        <w:t xml:space="preserve"> 1200 UTC</w:t>
      </w:r>
      <w:r w:rsidR="00511BE3">
        <w:t xml:space="preserve"> (</w:t>
      </w:r>
      <w:r w:rsidR="000A20AD">
        <w:fldChar w:fldCharType="begin"/>
      </w:r>
      <w:r w:rsidR="000A20AD">
        <w:instrText xml:space="preserve"> REF _Ref161909968 \h </w:instrText>
      </w:r>
      <w:r w:rsidR="000A20AD">
        <w:fldChar w:fldCharType="separate"/>
      </w:r>
      <w:r w:rsidR="00E150A3">
        <w:t xml:space="preserve">Figure </w:t>
      </w:r>
      <w:r w:rsidR="00E150A3">
        <w:rPr>
          <w:noProof/>
        </w:rPr>
        <w:t>2</w:t>
      </w:r>
      <w:r w:rsidR="000A20AD">
        <w:fldChar w:fldCharType="end"/>
      </w:r>
      <w:r w:rsidR="00511BE3">
        <w:t>).</w:t>
      </w:r>
      <w:r w:rsidR="003E4A87">
        <w:t xml:space="preserve"> Gabrielle passed 75 kilometres</w:t>
      </w:r>
      <w:r w:rsidR="00E27545">
        <w:t xml:space="preserve"> (km)</w:t>
      </w:r>
      <w:r w:rsidR="003E4A87">
        <w:t xml:space="preserve"> to the east of Lihou Reef late on 8 February</w:t>
      </w:r>
      <w:r w:rsidR="00412205">
        <w:t xml:space="preserve">, the observation site located on the reef </w:t>
      </w:r>
      <w:r w:rsidR="003E4A87">
        <w:t>recorded a period of gales and a minimum pressure of 988 hPa</w:t>
      </w:r>
      <w:r w:rsidR="00412205">
        <w:t>.</w:t>
      </w:r>
    </w:p>
    <w:p w14:paraId="09030611" w14:textId="02C5BEEE" w:rsidR="001F5625" w:rsidRDefault="005949E9" w:rsidP="003527D2">
      <w:r>
        <w:t xml:space="preserve">Conditions were favourable for development with </w:t>
      </w:r>
      <w:r w:rsidR="00D942B6">
        <w:t>moderate verti</w:t>
      </w:r>
      <w:r w:rsidR="00063E5A">
        <w:t>cal</w:t>
      </w:r>
      <w:r w:rsidR="00D942B6">
        <w:t xml:space="preserve"> wind shear and </w:t>
      </w:r>
      <w:r w:rsidR="00063E5A">
        <w:t xml:space="preserve">high upper divergence in the area. </w:t>
      </w:r>
      <w:r w:rsidR="00DC5EBD">
        <w:t>Deep</w:t>
      </w:r>
      <w:r w:rsidR="006243DB">
        <w:t xml:space="preserve"> convect</w:t>
      </w:r>
      <w:r w:rsidR="00876FE2">
        <w:t xml:space="preserve">ion increased and by early on 9 February the cloud pattern showed a </w:t>
      </w:r>
      <w:r w:rsidR="00264E5C">
        <w:t>tightly wrapped system with symmet</w:t>
      </w:r>
      <w:r w:rsidR="006E4C3E">
        <w:t>ric spiral banding in all quadrant</w:t>
      </w:r>
      <w:r w:rsidR="00D01203">
        <w:t>s</w:t>
      </w:r>
      <w:r w:rsidR="00BB5A25">
        <w:t>.</w:t>
      </w:r>
      <w:r w:rsidR="00BA6BBE">
        <w:t xml:space="preserve"> The available EIR imagery through 9 February </w:t>
      </w:r>
      <w:r w:rsidR="00DA3354">
        <w:t xml:space="preserve">showed a </w:t>
      </w:r>
      <w:r w:rsidR="00D1468F">
        <w:t xml:space="preserve">system with cold cloud </w:t>
      </w:r>
      <w:r w:rsidR="00BC07A5">
        <w:t xml:space="preserve">around a fluctuating </w:t>
      </w:r>
      <w:r w:rsidR="00DA3354">
        <w:t>weak eye and the DT slowly increased to 4.0 by 1200 UTC</w:t>
      </w:r>
      <w:r w:rsidR="002A752F">
        <w:t xml:space="preserve"> (</w:t>
      </w:r>
      <w:r w:rsidR="00417896">
        <w:fldChar w:fldCharType="begin"/>
      </w:r>
      <w:r w:rsidR="00417896">
        <w:instrText xml:space="preserve"> REF _Ref161910036 \h </w:instrText>
      </w:r>
      <w:r w:rsidR="00417896">
        <w:fldChar w:fldCharType="separate"/>
      </w:r>
      <w:r w:rsidR="00E150A3">
        <w:t xml:space="preserve">Figure </w:t>
      </w:r>
      <w:r w:rsidR="00E150A3">
        <w:rPr>
          <w:noProof/>
        </w:rPr>
        <w:t>3</w:t>
      </w:r>
      <w:r w:rsidR="00417896">
        <w:fldChar w:fldCharType="end"/>
      </w:r>
      <w:r w:rsidR="002A752F">
        <w:t>)</w:t>
      </w:r>
      <w:r w:rsidR="00DA3354">
        <w:t>.</w:t>
      </w:r>
      <w:r w:rsidR="00D62F59">
        <w:t xml:space="preserve"> </w:t>
      </w:r>
      <w:r w:rsidR="006433C3">
        <w:t>From abou</w:t>
      </w:r>
      <w:r w:rsidR="003041DD">
        <w:t>t</w:t>
      </w:r>
      <w:r w:rsidR="006433C3">
        <w:t xml:space="preserve"> 1500 UTC </w:t>
      </w:r>
      <w:r w:rsidR="009E72FF">
        <w:t>microwave imagery showed a loss of cold convection on the western side of the tropical cy</w:t>
      </w:r>
      <w:r w:rsidR="003041DD">
        <w:t>clone</w:t>
      </w:r>
      <w:r w:rsidR="00C35E86">
        <w:t xml:space="preserve"> (</w:t>
      </w:r>
      <w:r w:rsidR="00C374BF">
        <w:fldChar w:fldCharType="begin"/>
      </w:r>
      <w:r w:rsidR="00C374BF">
        <w:instrText xml:space="preserve"> REF _Ref161910942 \h </w:instrText>
      </w:r>
      <w:r w:rsidR="00C374BF">
        <w:fldChar w:fldCharType="separate"/>
      </w:r>
      <w:r w:rsidR="00E150A3">
        <w:t xml:space="preserve">Figure </w:t>
      </w:r>
      <w:r w:rsidR="00E150A3">
        <w:rPr>
          <w:noProof/>
        </w:rPr>
        <w:t>4</w:t>
      </w:r>
      <w:r w:rsidR="00C374BF">
        <w:fldChar w:fldCharType="end"/>
      </w:r>
      <w:r w:rsidR="00F33211">
        <w:t>).</w:t>
      </w:r>
      <w:r w:rsidR="00AC0EE8">
        <w:t xml:space="preserve"> </w:t>
      </w:r>
      <w:r w:rsidR="007D1300">
        <w:t xml:space="preserve">Despite </w:t>
      </w:r>
      <w:r w:rsidR="00AA75C7">
        <w:t xml:space="preserve">some fluctuations in the cloud signature </w:t>
      </w:r>
      <w:r w:rsidR="003041DD">
        <w:t>a</w:t>
      </w:r>
      <w:r w:rsidR="00D62F59">
        <w:t xml:space="preserve"> SMAP pass at 1912 UTC 9 February indicated that </w:t>
      </w:r>
      <w:r w:rsidR="009120CF">
        <w:t>Gabrielle had reached hurricane intensity</w:t>
      </w:r>
      <w:r w:rsidR="004A2F54">
        <w:t xml:space="preserve"> </w:t>
      </w:r>
      <w:r w:rsidR="000519A4">
        <w:t xml:space="preserve">by 1800 UTC 9 February </w:t>
      </w:r>
      <w:r w:rsidR="004A2F54">
        <w:t>(</w:t>
      </w:r>
      <w:r w:rsidR="00C374BF">
        <w:fldChar w:fldCharType="begin"/>
      </w:r>
      <w:r w:rsidR="00C374BF">
        <w:instrText xml:space="preserve"> REF _Ref161911050 \h </w:instrText>
      </w:r>
      <w:r w:rsidR="00C374BF">
        <w:fldChar w:fldCharType="separate"/>
      </w:r>
      <w:r w:rsidR="00E150A3">
        <w:t xml:space="preserve">Figure </w:t>
      </w:r>
      <w:r w:rsidR="00E150A3">
        <w:rPr>
          <w:noProof/>
        </w:rPr>
        <w:t>5</w:t>
      </w:r>
      <w:r w:rsidR="00C374BF">
        <w:fldChar w:fldCharType="end"/>
      </w:r>
      <w:r w:rsidR="004A2F54">
        <w:t>)</w:t>
      </w:r>
      <w:r w:rsidR="005D71D4">
        <w:t>.</w:t>
      </w:r>
      <w:r w:rsidR="00F13067">
        <w:t xml:space="preserve"> </w:t>
      </w:r>
      <w:r w:rsidR="00420E5A">
        <w:t>C</w:t>
      </w:r>
      <w:r w:rsidR="001370CB">
        <w:t>old cloud redeveloped on the western side of the trop</w:t>
      </w:r>
      <w:r w:rsidR="002767B5">
        <w:t>ical cyclone</w:t>
      </w:r>
      <w:r w:rsidR="00420E5A">
        <w:t xml:space="preserve"> early on 10 February</w:t>
      </w:r>
      <w:r w:rsidR="00D52B8B">
        <w:t xml:space="preserve"> and an AMSR2 pass at 0331 UTC 10 February showed Gabrielle had regained a curved band structure (</w:t>
      </w:r>
      <w:r w:rsidR="00D72E17">
        <w:fldChar w:fldCharType="begin"/>
      </w:r>
      <w:r w:rsidR="00D72E17">
        <w:instrText xml:space="preserve"> REF _Ref161911112 \h </w:instrText>
      </w:r>
      <w:r w:rsidR="00D72E17">
        <w:fldChar w:fldCharType="separate"/>
      </w:r>
      <w:r w:rsidR="00E150A3">
        <w:t xml:space="preserve">Figure </w:t>
      </w:r>
      <w:r w:rsidR="00E150A3">
        <w:rPr>
          <w:noProof/>
        </w:rPr>
        <w:t>6</w:t>
      </w:r>
      <w:r w:rsidR="00D72E17">
        <w:fldChar w:fldCharType="end"/>
      </w:r>
      <w:r w:rsidR="001E70D6">
        <w:t>).</w:t>
      </w:r>
      <w:r w:rsidR="00F043F1">
        <w:t xml:space="preserve"> A SMAP pass at </w:t>
      </w:r>
      <w:r w:rsidR="003B02B5">
        <w:t xml:space="preserve">0719 UTC </w:t>
      </w:r>
      <w:r w:rsidR="006C066A">
        <w:t xml:space="preserve">10 </w:t>
      </w:r>
      <w:r w:rsidR="003B02B5">
        <w:t xml:space="preserve">February </w:t>
      </w:r>
      <w:r w:rsidR="00F92D42">
        <w:t>(</w:t>
      </w:r>
      <w:r w:rsidR="00D04EEA">
        <w:fldChar w:fldCharType="begin"/>
      </w:r>
      <w:r w:rsidR="00D04EEA">
        <w:instrText xml:space="preserve"> REF _Ref161911164 \h </w:instrText>
      </w:r>
      <w:r w:rsidR="00D04EEA">
        <w:fldChar w:fldCharType="separate"/>
      </w:r>
      <w:r w:rsidR="00E150A3">
        <w:t xml:space="preserve">Figure </w:t>
      </w:r>
      <w:r w:rsidR="00E150A3">
        <w:rPr>
          <w:noProof/>
        </w:rPr>
        <w:t>7</w:t>
      </w:r>
      <w:r w:rsidR="00D04EEA">
        <w:fldChar w:fldCharType="end"/>
      </w:r>
      <w:r w:rsidR="00F92D42">
        <w:t xml:space="preserve">) </w:t>
      </w:r>
      <w:r w:rsidR="003B02B5">
        <w:t xml:space="preserve">indicated Gabrielle had </w:t>
      </w:r>
      <w:r w:rsidR="009D678A">
        <w:t xml:space="preserve">wind speeds around the centre in the </w:t>
      </w:r>
      <w:r w:rsidR="003B02B5">
        <w:t>80</w:t>
      </w:r>
      <w:r w:rsidR="009D678A">
        <w:t>-100</w:t>
      </w:r>
      <w:r w:rsidR="003B02B5">
        <w:t xml:space="preserve"> </w:t>
      </w:r>
      <w:proofErr w:type="spellStart"/>
      <w:r w:rsidR="003B02B5">
        <w:t>kn</w:t>
      </w:r>
      <w:proofErr w:type="spellEnd"/>
      <w:r w:rsidR="009D678A">
        <w:t xml:space="preserve"> range. Gabrielle was </w:t>
      </w:r>
      <w:r w:rsidR="00F03BB3">
        <w:t xml:space="preserve">deemed to have reached a peak intensity of 80 </w:t>
      </w:r>
      <w:proofErr w:type="spellStart"/>
      <w:r w:rsidR="00F03BB3">
        <w:t>kn</w:t>
      </w:r>
      <w:proofErr w:type="spellEnd"/>
      <w:r w:rsidR="00F03BB3">
        <w:t xml:space="preserve"> (150 km/h) at 0600 10 February.</w:t>
      </w:r>
      <w:r w:rsidR="003F624D">
        <w:t xml:space="preserve"> Refer to </w:t>
      </w:r>
      <w:r w:rsidR="007F6F6C">
        <w:fldChar w:fldCharType="begin"/>
      </w:r>
      <w:r w:rsidR="007F6F6C">
        <w:instrText xml:space="preserve"> REF _Ref161911375 \h </w:instrText>
      </w:r>
      <w:r w:rsidR="007F6F6C">
        <w:fldChar w:fldCharType="separate"/>
      </w:r>
      <w:r w:rsidR="00E150A3">
        <w:t xml:space="preserve">Figure </w:t>
      </w:r>
      <w:r w:rsidR="00E150A3">
        <w:rPr>
          <w:noProof/>
        </w:rPr>
        <w:t>10</w:t>
      </w:r>
      <w:r w:rsidR="007F6F6C">
        <w:fldChar w:fldCharType="end"/>
      </w:r>
      <w:r w:rsidR="003F624D">
        <w:t xml:space="preserve"> </w:t>
      </w:r>
      <w:r w:rsidR="001F5625">
        <w:t xml:space="preserve">for a comparison of objective and subjective intensity estimates for Gabrielle. </w:t>
      </w:r>
      <w:r w:rsidR="00695CFC">
        <w:t>There was mostly reasonable agreement between the best track estimates and the objective guidance however SATCON reached a higher peak estimate early on 10 February.</w:t>
      </w:r>
    </w:p>
    <w:p w14:paraId="35404FCD" w14:textId="67722D8D" w:rsidR="004702D6" w:rsidRDefault="001B69F3" w:rsidP="003527D2">
      <w:r>
        <w:t xml:space="preserve">From 0600 UTC 10 </w:t>
      </w:r>
      <w:r w:rsidR="00C3420C">
        <w:t>February,</w:t>
      </w:r>
      <w:r w:rsidR="00F03BB3">
        <w:t xml:space="preserve"> Gabrielle moved </w:t>
      </w:r>
      <w:r w:rsidR="00BF7ED4">
        <w:t xml:space="preserve">out of the Australian </w:t>
      </w:r>
      <w:proofErr w:type="gramStart"/>
      <w:r w:rsidR="00BF7ED4">
        <w:t>AOR</w:t>
      </w:r>
      <w:proofErr w:type="gramEnd"/>
      <w:r w:rsidR="00BF7ED4">
        <w:t xml:space="preserve"> and the Bureau of Meteorology is not the agency responsible for post- analysis after this time. However</w:t>
      </w:r>
      <w:r w:rsidR="008B7262">
        <w:t>,</w:t>
      </w:r>
      <w:r w:rsidR="00BF7ED4">
        <w:t xml:space="preserve"> the </w:t>
      </w:r>
      <w:r w:rsidR="003A6394">
        <w:t xml:space="preserve">Bureau continued to issue forecasts for the Australian community of Norfolk Island which </w:t>
      </w:r>
      <w:r w:rsidR="008B7262">
        <w:t>was directly in the path of the system</w:t>
      </w:r>
      <w:r w:rsidR="000A3BCE">
        <w:t>.</w:t>
      </w:r>
      <w:r w:rsidR="0042325B">
        <w:t xml:space="preserve"> </w:t>
      </w:r>
      <w:r w:rsidR="009D304F">
        <w:t>The remainder of the intensity analysis is</w:t>
      </w:r>
      <w:r w:rsidR="00E85CF3">
        <w:t xml:space="preserve"> do</w:t>
      </w:r>
      <w:r w:rsidR="00B7310B">
        <w:t>n</w:t>
      </w:r>
      <w:r w:rsidR="00E85CF3">
        <w:t>e for completeness but does not necessarily correlate with other agencie</w:t>
      </w:r>
      <w:r w:rsidR="00B7310B">
        <w:t>s</w:t>
      </w:r>
      <w:r w:rsidR="00E85CF3">
        <w:t xml:space="preserve"> post-analys</w:t>
      </w:r>
      <w:r w:rsidR="001C3BB1">
        <w:t>e</w:t>
      </w:r>
      <w:r w:rsidR="00B7310B">
        <w:t>s.</w:t>
      </w:r>
    </w:p>
    <w:p w14:paraId="4558DA65" w14:textId="705686C5" w:rsidR="0065073A" w:rsidRDefault="00A65122" w:rsidP="003527D2">
      <w:r>
        <w:t xml:space="preserve">As Gabrielle moved southeast </w:t>
      </w:r>
      <w:r w:rsidR="00795508">
        <w:t xml:space="preserve">it </w:t>
      </w:r>
      <w:r w:rsidR="00C264DB">
        <w:t>transitioned into a sub-tropical system</w:t>
      </w:r>
      <w:r w:rsidR="000D4BE0">
        <w:t>,</w:t>
      </w:r>
      <w:r w:rsidR="00795508">
        <w:t xml:space="preserve"> </w:t>
      </w:r>
      <w:r w:rsidR="00F02DE4">
        <w:t xml:space="preserve">the </w:t>
      </w:r>
      <w:r w:rsidR="00215DDC">
        <w:t xml:space="preserve">cloud top temperatures warmed and </w:t>
      </w:r>
      <w:r w:rsidR="00DE3E81">
        <w:t>the</w:t>
      </w:r>
      <w:r w:rsidR="00215DDC">
        <w:t xml:space="preserve"> cold cloud tha</w:t>
      </w:r>
      <w:r w:rsidR="009F3BE7">
        <w:t>t remained became very asymmetric in appearance, confined to the southern quadrants.</w:t>
      </w:r>
      <w:r w:rsidR="00FE49C6">
        <w:t xml:space="preserve"> A 1427 UTC 10 February AMSR2 pass showed an exposed </w:t>
      </w:r>
      <w:r w:rsidR="00412205">
        <w:t>low-level</w:t>
      </w:r>
      <w:r w:rsidR="00FE49C6">
        <w:t xml:space="preserve"> centre with deep convection well removed to the south (</w:t>
      </w:r>
      <w:r w:rsidR="009013C1">
        <w:fldChar w:fldCharType="begin"/>
      </w:r>
      <w:r w:rsidR="009013C1">
        <w:instrText xml:space="preserve"> REF _Ref161911220 \h </w:instrText>
      </w:r>
      <w:r w:rsidR="009013C1">
        <w:fldChar w:fldCharType="separate"/>
      </w:r>
      <w:r w:rsidR="00E150A3">
        <w:t xml:space="preserve">Figure </w:t>
      </w:r>
      <w:r w:rsidR="00E150A3">
        <w:rPr>
          <w:noProof/>
        </w:rPr>
        <w:t>8</w:t>
      </w:r>
      <w:r w:rsidR="009013C1">
        <w:fldChar w:fldCharType="end"/>
      </w:r>
      <w:r w:rsidR="002C71C5">
        <w:t>)</w:t>
      </w:r>
      <w:r w:rsidR="00FE49C6">
        <w:t>.</w:t>
      </w:r>
      <w:r w:rsidR="005A741B">
        <w:t xml:space="preserve"> </w:t>
      </w:r>
      <w:r w:rsidR="00A93654">
        <w:t xml:space="preserve">By 1200 UTC the intensity had weakened to </w:t>
      </w:r>
      <w:r w:rsidR="00EF698B">
        <w:t xml:space="preserve">75 kn and then 60 kn by 1800 UTC 10 February. </w:t>
      </w:r>
      <w:r w:rsidR="005A741B">
        <w:t xml:space="preserve">It is likely that </w:t>
      </w:r>
      <w:r w:rsidR="00567297">
        <w:t>Gabrielle</w:t>
      </w:r>
      <w:r w:rsidR="009849A7">
        <w:t xml:space="preserve"> could be </w:t>
      </w:r>
      <w:r w:rsidR="009849A7">
        <w:lastRenderedPageBreak/>
        <w:t>classified as</w:t>
      </w:r>
      <w:r w:rsidR="00B4716C">
        <w:t xml:space="preserve"> </w:t>
      </w:r>
      <w:r w:rsidR="006E0F36">
        <w:t>sub</w:t>
      </w:r>
      <w:r w:rsidR="00680D44">
        <w:t xml:space="preserve">-tropical </w:t>
      </w:r>
      <w:r w:rsidR="00B4716C">
        <w:t>by</w:t>
      </w:r>
      <w:r w:rsidR="00680D44">
        <w:t xml:space="preserve"> 1800 UTC 10 February. </w:t>
      </w:r>
      <w:r w:rsidR="00F95A3B">
        <w:t>During</w:t>
      </w:r>
      <w:r w:rsidR="0065073A">
        <w:t xml:space="preserve"> 11 February Gabrielle </w:t>
      </w:r>
      <w:r w:rsidR="00154080">
        <w:t>continued to accelerate to the southeast and</w:t>
      </w:r>
      <w:r w:rsidR="00F35280">
        <w:t xml:space="preserve"> </w:t>
      </w:r>
      <w:r w:rsidR="00E2776D">
        <w:t>the wind field</w:t>
      </w:r>
      <w:r w:rsidR="00DD47B5">
        <w:t xml:space="preserve"> greatly expanded </w:t>
      </w:r>
      <w:r w:rsidR="002C3D11">
        <w:t>as captured in the 1333 UTC 11 February AMSR2 pass (</w:t>
      </w:r>
      <w:r w:rsidR="00414F78">
        <w:fldChar w:fldCharType="begin"/>
      </w:r>
      <w:r w:rsidR="00414F78">
        <w:instrText xml:space="preserve"> REF _Ref161911275 \h </w:instrText>
      </w:r>
      <w:r w:rsidR="00414F78">
        <w:fldChar w:fldCharType="separate"/>
      </w:r>
      <w:r w:rsidR="00E150A3">
        <w:t xml:space="preserve">Figure </w:t>
      </w:r>
      <w:r w:rsidR="00E150A3">
        <w:rPr>
          <w:noProof/>
        </w:rPr>
        <w:t>9</w:t>
      </w:r>
      <w:r w:rsidR="00414F78">
        <w:fldChar w:fldCharType="end"/>
      </w:r>
      <w:r w:rsidR="00056EF9">
        <w:t>).</w:t>
      </w:r>
      <w:r w:rsidR="00757DE4">
        <w:t xml:space="preserve"> </w:t>
      </w:r>
      <w:r w:rsidR="004C218C">
        <w:t>This change in the structure of the wind field is likely why</w:t>
      </w:r>
      <w:r w:rsidR="000547C2">
        <w:t>,</w:t>
      </w:r>
      <w:r w:rsidR="004C218C">
        <w:t xml:space="preserve"> </w:t>
      </w:r>
      <w:r w:rsidR="00DB5D41">
        <w:t>despite</w:t>
      </w:r>
      <w:r w:rsidR="004C218C">
        <w:t xml:space="preserve"> </w:t>
      </w:r>
      <w:r w:rsidR="00757DE4">
        <w:t>Gabrielle pass</w:t>
      </w:r>
      <w:r w:rsidR="00DB5D41">
        <w:t>ing</w:t>
      </w:r>
      <w:r w:rsidR="00757DE4">
        <w:t xml:space="preserve"> very close to Norfolk Island</w:t>
      </w:r>
      <w:r w:rsidR="000547C2">
        <w:t>,</w:t>
      </w:r>
      <w:r w:rsidR="00757DE4">
        <w:t xml:space="preserve"> </w:t>
      </w:r>
      <w:r w:rsidR="00240FC1">
        <w:t>the observat</w:t>
      </w:r>
      <w:r w:rsidR="00CD7A28">
        <w:t>ion</w:t>
      </w:r>
      <w:r w:rsidR="00240FC1">
        <w:t xml:space="preserve"> site only</w:t>
      </w:r>
      <w:r w:rsidR="00757DE4">
        <w:t xml:space="preserve"> recorded a maximum wind gust of </w:t>
      </w:r>
      <w:r w:rsidR="002813A2">
        <w:t>55 kn (102 km/h)</w:t>
      </w:r>
      <w:r w:rsidR="00046DBF">
        <w:t xml:space="preserve"> at 0336 UTC 11 February.</w:t>
      </w:r>
      <w:r w:rsidR="009B39E0">
        <w:t xml:space="preserve"> The remaining circulation of Ex-</w:t>
      </w:r>
      <w:r w:rsidR="00143A3A">
        <w:t>T</w:t>
      </w:r>
      <w:r w:rsidR="009B39E0">
        <w:t xml:space="preserve">ropical Cyclone Gabrielle </w:t>
      </w:r>
      <w:r w:rsidR="006F46FD">
        <w:t xml:space="preserve">intensified into a severe mid-latitude cyclone which </w:t>
      </w:r>
      <w:r w:rsidR="00C479F2">
        <w:t xml:space="preserve">moved across the North Island of New Zealand </w:t>
      </w:r>
      <w:r w:rsidR="00A80AAA">
        <w:t xml:space="preserve">where large areas experienced heavy rainfall, </w:t>
      </w:r>
      <w:proofErr w:type="gramStart"/>
      <w:r w:rsidR="00A80AAA">
        <w:t>flooding</w:t>
      </w:r>
      <w:proofErr w:type="gramEnd"/>
      <w:r w:rsidR="00A80AAA">
        <w:t xml:space="preserve"> and damaging wind gusts.</w:t>
      </w:r>
    </w:p>
    <w:p w14:paraId="238CD00E" w14:textId="77777777" w:rsidR="00B76E15" w:rsidRDefault="00B76E15" w:rsidP="003527D2"/>
    <w:p w14:paraId="4D6EAA7A" w14:textId="77777777" w:rsidR="00660A63" w:rsidRDefault="00035899" w:rsidP="00660A63">
      <w:pPr>
        <w:keepNext/>
      </w:pPr>
      <w:r>
        <w:rPr>
          <w:noProof/>
        </w:rPr>
        <w:lastRenderedPageBreak/>
        <w:drawing>
          <wp:inline distT="0" distB="0" distL="0" distR="0" wp14:anchorId="242FA81B" wp14:editId="37D45F38">
            <wp:extent cx="6120130" cy="6654165"/>
            <wp:effectExtent l="0" t="0" r="0" b="0"/>
            <wp:docPr id="1022730446" name="Picture 12" descr="A microwave satellite image of Gabrielle that shows spiralling bands of cold convection around the centre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0446" name="Picture 12" descr="A microwave satellite image of Gabrielle that shows spiralling bands of cold convection around the centre of the sy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6654165"/>
                    </a:xfrm>
                    <a:prstGeom prst="rect">
                      <a:avLst/>
                    </a:prstGeom>
                    <a:noFill/>
                    <a:ln>
                      <a:noFill/>
                    </a:ln>
                  </pic:spPr>
                </pic:pic>
              </a:graphicData>
            </a:graphic>
          </wp:inline>
        </w:drawing>
      </w:r>
    </w:p>
    <w:p w14:paraId="715539F1" w14:textId="70066A9C" w:rsidR="003D642F" w:rsidRDefault="00660A63" w:rsidP="00660A63">
      <w:pPr>
        <w:pStyle w:val="Caption"/>
      </w:pPr>
      <w:bookmarkStart w:id="24" w:name="_Ref161909968"/>
      <w:bookmarkStart w:id="25" w:name="_Toc161919689"/>
      <w:bookmarkStart w:id="26" w:name="_Toc162352718"/>
      <w:r>
        <w:t xml:space="preserve">Figure </w:t>
      </w:r>
      <w:r w:rsidR="00EA489F">
        <w:fldChar w:fldCharType="begin"/>
      </w:r>
      <w:r w:rsidR="00EA489F">
        <w:instrText xml:space="preserve"> SEQ Figure \* ARABIC </w:instrText>
      </w:r>
      <w:r w:rsidR="00EA489F">
        <w:fldChar w:fldCharType="separate"/>
      </w:r>
      <w:r w:rsidR="00E150A3">
        <w:rPr>
          <w:noProof/>
        </w:rPr>
        <w:t>2</w:t>
      </w:r>
      <w:r w:rsidR="00EA489F">
        <w:rPr>
          <w:noProof/>
        </w:rPr>
        <w:fldChar w:fldCharType="end"/>
      </w:r>
      <w:bookmarkEnd w:id="24"/>
      <w:r>
        <w:t xml:space="preserve"> </w:t>
      </w:r>
      <w:r w:rsidRPr="002032B0">
        <w:t>SSMIS microwave image of Gabrielle 1705 UTC on 8 February 2023 just after it reached tropical cyclone intensity.</w:t>
      </w:r>
      <w:bookmarkEnd w:id="25"/>
      <w:bookmarkEnd w:id="26"/>
    </w:p>
    <w:p w14:paraId="13FAC70E" w14:textId="5491A86B" w:rsidR="00A66BAB" w:rsidRPr="00C30143" w:rsidRDefault="00660A63" w:rsidP="00660A63">
      <w:pPr>
        <w:rPr>
          <w:sz w:val="18"/>
          <w:szCs w:val="18"/>
        </w:rPr>
      </w:pPr>
      <w:r w:rsidRPr="00C30143">
        <w:rPr>
          <w:sz w:val="18"/>
          <w:szCs w:val="18"/>
        </w:rPr>
        <w:t>Image courtesy of</w:t>
      </w:r>
      <w:r w:rsidR="000C69BB" w:rsidRPr="00C30143">
        <w:rPr>
          <w:sz w:val="18"/>
          <w:szCs w:val="18"/>
        </w:rPr>
        <w:t xml:space="preserve"> NRL: </w:t>
      </w:r>
      <w:hyperlink r:id="rId20" w:tgtFrame="_blank" w:history="1">
        <w:r w:rsidR="000C69BB" w:rsidRPr="00C30143">
          <w:rPr>
            <w:rStyle w:val="normaltextrun"/>
            <w:rFonts w:cs="Arial"/>
            <w:sz w:val="18"/>
            <w:szCs w:val="18"/>
            <w:u w:val="single"/>
            <w:shd w:val="clear" w:color="auto" w:fill="FFFFFF"/>
          </w:rPr>
          <w:t>https://www.nrlmry.navy.mil/TC.html</w:t>
        </w:r>
      </w:hyperlink>
      <w:r w:rsidR="000C69BB" w:rsidRPr="00C30143">
        <w:rPr>
          <w:rStyle w:val="eop"/>
          <w:rFonts w:cs="Arial"/>
          <w:sz w:val="18"/>
          <w:szCs w:val="18"/>
          <w:shd w:val="clear" w:color="auto" w:fill="FFFFFF"/>
        </w:rPr>
        <w:t> </w:t>
      </w:r>
    </w:p>
    <w:p w14:paraId="53926152" w14:textId="272C53EE" w:rsidR="00735EFF" w:rsidRDefault="00735EFF" w:rsidP="00735EFF">
      <w:pPr>
        <w:spacing w:line="240" w:lineRule="auto"/>
        <w:rPr>
          <w:sz w:val="18"/>
          <w:szCs w:val="18"/>
        </w:rPr>
      </w:pPr>
    </w:p>
    <w:p w14:paraId="70457420" w14:textId="77777777" w:rsidR="00B642CF" w:rsidRDefault="00B642CF" w:rsidP="004D4183">
      <w:pPr>
        <w:spacing w:after="0" w:line="240" w:lineRule="auto"/>
        <w:rPr>
          <w:lang w:eastAsia="en-AU"/>
        </w:rPr>
      </w:pPr>
    </w:p>
    <w:p w14:paraId="30E2923F" w14:textId="77777777" w:rsidR="00417896" w:rsidRDefault="00256D88" w:rsidP="00417896">
      <w:pPr>
        <w:keepNext/>
        <w:spacing w:after="0" w:line="240" w:lineRule="auto"/>
      </w:pPr>
      <w:r>
        <w:rPr>
          <w:noProof/>
        </w:rPr>
        <w:lastRenderedPageBreak/>
        <w:drawing>
          <wp:inline distT="0" distB="0" distL="0" distR="0" wp14:anchorId="2EC93616" wp14:editId="30ED2E3A">
            <wp:extent cx="6120130" cy="6532880"/>
            <wp:effectExtent l="0" t="0" r="0" b="1270"/>
            <wp:docPr id="1356922757" name="Picture 5" descr="An enhanced infrared satellite image of Gabrielle that shows spiralling bands of cold convection around a warm centre which indicates an ey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22757" name="Picture 5" descr="An enhanced infrared satellite image of Gabrielle that shows spiralling bands of cold convection around a warm centre which indicates an eye patter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6532880"/>
                    </a:xfrm>
                    <a:prstGeom prst="rect">
                      <a:avLst/>
                    </a:prstGeom>
                    <a:noFill/>
                    <a:ln>
                      <a:noFill/>
                    </a:ln>
                  </pic:spPr>
                </pic:pic>
              </a:graphicData>
            </a:graphic>
          </wp:inline>
        </w:drawing>
      </w:r>
    </w:p>
    <w:p w14:paraId="34C7059E" w14:textId="5F9AC5A2" w:rsidR="00DA0154" w:rsidRDefault="00417896" w:rsidP="00417896">
      <w:pPr>
        <w:pStyle w:val="Caption"/>
        <w:rPr>
          <w:lang w:eastAsia="en-AU"/>
        </w:rPr>
      </w:pPr>
      <w:bookmarkStart w:id="27" w:name="_Ref161910036"/>
      <w:bookmarkStart w:id="28" w:name="_Toc161919690"/>
      <w:bookmarkStart w:id="29" w:name="_Toc162352719"/>
      <w:r>
        <w:t xml:space="preserve">Figure </w:t>
      </w:r>
      <w:r w:rsidR="00EA489F">
        <w:fldChar w:fldCharType="begin"/>
      </w:r>
      <w:r w:rsidR="00EA489F">
        <w:instrText xml:space="preserve"> SEQ Figure \* ARABIC </w:instrText>
      </w:r>
      <w:r w:rsidR="00EA489F">
        <w:fldChar w:fldCharType="separate"/>
      </w:r>
      <w:r w:rsidR="00E150A3">
        <w:rPr>
          <w:noProof/>
        </w:rPr>
        <w:t>3</w:t>
      </w:r>
      <w:r w:rsidR="00EA489F">
        <w:rPr>
          <w:noProof/>
        </w:rPr>
        <w:fldChar w:fldCharType="end"/>
      </w:r>
      <w:bookmarkEnd w:id="27"/>
      <w:r>
        <w:t xml:space="preserve"> </w:t>
      </w:r>
      <w:r w:rsidRPr="004545A0">
        <w:t>EIR image of Gabrielle at 0830 UTC 9 February while it had a weak eye pattern.</w:t>
      </w:r>
      <w:bookmarkEnd w:id="28"/>
      <w:bookmarkEnd w:id="29"/>
    </w:p>
    <w:p w14:paraId="3BC6793F" w14:textId="071B2855" w:rsidR="00C374BF" w:rsidRPr="00C30143" w:rsidRDefault="00C374BF" w:rsidP="00C374BF">
      <w:pPr>
        <w:rPr>
          <w:sz w:val="18"/>
          <w:szCs w:val="18"/>
        </w:rPr>
      </w:pPr>
      <w:r w:rsidRPr="00C30143">
        <w:rPr>
          <w:sz w:val="18"/>
          <w:szCs w:val="18"/>
        </w:rPr>
        <w:t xml:space="preserve">Image courtesy of NRL: </w:t>
      </w:r>
      <w:hyperlink r:id="rId22"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77985337" w14:textId="6149856A" w:rsidR="008E0F90" w:rsidRPr="00306AEC" w:rsidRDefault="008E0F90" w:rsidP="008E0F90">
      <w:pPr>
        <w:spacing w:after="0" w:line="240" w:lineRule="auto"/>
        <w:rPr>
          <w:iCs/>
          <w:sz w:val="18"/>
          <w:szCs w:val="18"/>
        </w:rPr>
      </w:pPr>
    </w:p>
    <w:p w14:paraId="7E28B515" w14:textId="77777777" w:rsidR="00C374BF" w:rsidRDefault="005028BB" w:rsidP="00C374BF">
      <w:pPr>
        <w:keepNext/>
        <w:spacing w:after="0" w:line="240" w:lineRule="auto"/>
      </w:pPr>
      <w:r>
        <w:rPr>
          <w:noProof/>
        </w:rPr>
        <w:lastRenderedPageBreak/>
        <w:drawing>
          <wp:inline distT="0" distB="0" distL="0" distR="0" wp14:anchorId="7E4E6084" wp14:editId="001B7140">
            <wp:extent cx="6120130" cy="6509385"/>
            <wp:effectExtent l="0" t="0" r="0" b="5715"/>
            <wp:docPr id="1065870527" name="Picture 6" descr="A microwave satellite image of Gabrielle that shows a semi-circle of deep cold convection around the eastern side of the centre. The western side of the cloud pattern has no cold convection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70527" name="Picture 6" descr="A microwave satellite image of Gabrielle that shows a semi-circle of deep cold convection around the eastern side of the centre. The western side of the cloud pattern has no cold convection pres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6509385"/>
                    </a:xfrm>
                    <a:prstGeom prst="rect">
                      <a:avLst/>
                    </a:prstGeom>
                    <a:noFill/>
                    <a:ln>
                      <a:noFill/>
                    </a:ln>
                  </pic:spPr>
                </pic:pic>
              </a:graphicData>
            </a:graphic>
          </wp:inline>
        </w:drawing>
      </w:r>
    </w:p>
    <w:p w14:paraId="70120169" w14:textId="79B63150" w:rsidR="008E0F90" w:rsidRDefault="00C374BF" w:rsidP="00C374BF">
      <w:pPr>
        <w:pStyle w:val="Caption"/>
        <w:rPr>
          <w:lang w:eastAsia="en-AU"/>
        </w:rPr>
      </w:pPr>
      <w:bookmarkStart w:id="30" w:name="_Ref161910942"/>
      <w:bookmarkStart w:id="31" w:name="_Toc161919691"/>
      <w:bookmarkStart w:id="32" w:name="_Toc162352720"/>
      <w:r>
        <w:t xml:space="preserve">Figure </w:t>
      </w:r>
      <w:r w:rsidR="00EA489F">
        <w:fldChar w:fldCharType="begin"/>
      </w:r>
      <w:r w:rsidR="00EA489F">
        <w:instrText xml:space="preserve"> SEQ Figure \* ARABIC </w:instrText>
      </w:r>
      <w:r w:rsidR="00EA489F">
        <w:fldChar w:fldCharType="separate"/>
      </w:r>
      <w:r w:rsidR="00E150A3">
        <w:rPr>
          <w:noProof/>
        </w:rPr>
        <w:t>4</w:t>
      </w:r>
      <w:r w:rsidR="00EA489F">
        <w:rPr>
          <w:noProof/>
        </w:rPr>
        <w:fldChar w:fldCharType="end"/>
      </w:r>
      <w:bookmarkEnd w:id="30"/>
      <w:r>
        <w:t xml:space="preserve"> </w:t>
      </w:r>
      <w:r w:rsidRPr="0049377C">
        <w:t>Microwave imager from AMSR2 1521 UTC 9 February which shows the erosion of the convection on the western side of the system.</w:t>
      </w:r>
      <w:bookmarkEnd w:id="31"/>
      <w:bookmarkEnd w:id="32"/>
    </w:p>
    <w:p w14:paraId="5277AB03" w14:textId="35A12C66" w:rsidR="0044592D" w:rsidRPr="00D05B74" w:rsidRDefault="00C374BF" w:rsidP="00D05B74">
      <w:pPr>
        <w:rPr>
          <w:sz w:val="18"/>
          <w:szCs w:val="18"/>
        </w:rPr>
      </w:pPr>
      <w:r w:rsidRPr="00C30143">
        <w:rPr>
          <w:sz w:val="18"/>
          <w:szCs w:val="18"/>
        </w:rPr>
        <w:t xml:space="preserve">Image courtesy of NRL: </w:t>
      </w:r>
      <w:hyperlink r:id="rId24"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7FC14CE9" w14:textId="49CD6521" w:rsidR="00E97E1F" w:rsidRPr="0044592D" w:rsidRDefault="00E97E1F" w:rsidP="00E97E1F">
      <w:pPr>
        <w:spacing w:after="0" w:line="240" w:lineRule="auto"/>
        <w:rPr>
          <w:iCs/>
          <w:sz w:val="18"/>
          <w:szCs w:val="18"/>
        </w:rPr>
      </w:pPr>
    </w:p>
    <w:p w14:paraId="17A42D78" w14:textId="77777777" w:rsidR="00C374BF" w:rsidRDefault="005D71D4" w:rsidP="00C374BF">
      <w:pPr>
        <w:keepNext/>
        <w:spacing w:after="0" w:line="240" w:lineRule="auto"/>
      </w:pPr>
      <w:r w:rsidRPr="0044592D">
        <w:rPr>
          <w:iCs/>
          <w:noProof/>
          <w:sz w:val="18"/>
          <w:szCs w:val="18"/>
        </w:rPr>
        <w:lastRenderedPageBreak/>
        <w:drawing>
          <wp:inline distT="0" distB="0" distL="0" distR="0" wp14:anchorId="73ABF1C0" wp14:editId="4F5161A2">
            <wp:extent cx="6120130" cy="6682740"/>
            <wp:effectExtent l="0" t="0" r="0" b="3810"/>
            <wp:docPr id="1444102118" name="Picture 7" descr="An image of Gabrielle showing the wind structure. There are gale, storm and hurricane force winds present in a circular shape around the centre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2118" name="Picture 7" descr="An image of Gabrielle showing the wind structure. There are gale, storm and hurricane force winds present in a circular shape around the centre of the sys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6682740"/>
                    </a:xfrm>
                    <a:prstGeom prst="rect">
                      <a:avLst/>
                    </a:prstGeom>
                    <a:noFill/>
                    <a:ln>
                      <a:noFill/>
                    </a:ln>
                  </pic:spPr>
                </pic:pic>
              </a:graphicData>
            </a:graphic>
          </wp:inline>
        </w:drawing>
      </w:r>
    </w:p>
    <w:p w14:paraId="6DBA7F63" w14:textId="1335E8D7" w:rsidR="008E0F90" w:rsidRDefault="00C374BF" w:rsidP="00C374BF">
      <w:pPr>
        <w:pStyle w:val="Caption"/>
        <w:rPr>
          <w:iCs w:val="0"/>
        </w:rPr>
      </w:pPr>
      <w:bookmarkStart w:id="33" w:name="_Ref161911050"/>
      <w:bookmarkStart w:id="34" w:name="_Toc161919693"/>
      <w:bookmarkStart w:id="35" w:name="_Toc162352721"/>
      <w:r>
        <w:t xml:space="preserve">Figure </w:t>
      </w:r>
      <w:r w:rsidR="00EA489F">
        <w:fldChar w:fldCharType="begin"/>
      </w:r>
      <w:r w:rsidR="00EA489F">
        <w:instrText xml:space="preserve"> SEQ Figure \* ARABIC </w:instrText>
      </w:r>
      <w:r w:rsidR="00EA489F">
        <w:fldChar w:fldCharType="separate"/>
      </w:r>
      <w:r w:rsidR="00E150A3">
        <w:rPr>
          <w:noProof/>
        </w:rPr>
        <w:t>5</w:t>
      </w:r>
      <w:r w:rsidR="00EA489F">
        <w:rPr>
          <w:noProof/>
        </w:rPr>
        <w:fldChar w:fldCharType="end"/>
      </w:r>
      <w:bookmarkEnd w:id="33"/>
      <w:r>
        <w:t xml:space="preserve"> </w:t>
      </w:r>
      <w:r w:rsidRPr="005432B2">
        <w:t>SMAP pass over Gabrielle at 1912 UTC 9 February showing a large area of hurricane strength winds.</w:t>
      </w:r>
      <w:bookmarkEnd w:id="34"/>
      <w:bookmarkEnd w:id="35"/>
    </w:p>
    <w:p w14:paraId="303082CF" w14:textId="0F3E8013" w:rsidR="00C374BF" w:rsidRPr="00C30143" w:rsidRDefault="00C374BF" w:rsidP="00C374BF">
      <w:pPr>
        <w:rPr>
          <w:sz w:val="18"/>
          <w:szCs w:val="18"/>
        </w:rPr>
      </w:pPr>
      <w:r w:rsidRPr="00C30143">
        <w:rPr>
          <w:sz w:val="18"/>
          <w:szCs w:val="18"/>
        </w:rPr>
        <w:t xml:space="preserve">Image courtesy of NRL: </w:t>
      </w:r>
      <w:hyperlink r:id="rId26"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373C55DE" w14:textId="77777777" w:rsidR="0044592D" w:rsidRPr="0044592D" w:rsidRDefault="0044592D" w:rsidP="004D4183">
      <w:pPr>
        <w:spacing w:after="0" w:line="240" w:lineRule="auto"/>
        <w:rPr>
          <w:iCs/>
          <w:sz w:val="18"/>
          <w:szCs w:val="18"/>
        </w:rPr>
      </w:pPr>
    </w:p>
    <w:p w14:paraId="2B9B1599" w14:textId="48FE6043" w:rsidR="008E0F90" w:rsidRPr="0044592D" w:rsidRDefault="008E0F90" w:rsidP="004D4183">
      <w:pPr>
        <w:spacing w:after="0" w:line="240" w:lineRule="auto"/>
        <w:rPr>
          <w:iCs/>
          <w:sz w:val="18"/>
          <w:szCs w:val="18"/>
        </w:rPr>
      </w:pPr>
    </w:p>
    <w:p w14:paraId="1AAD71FA" w14:textId="77777777" w:rsidR="005D71D4" w:rsidRDefault="005D71D4" w:rsidP="004D4183">
      <w:pPr>
        <w:spacing w:after="0" w:line="240" w:lineRule="auto"/>
        <w:rPr>
          <w:lang w:eastAsia="en-AU"/>
        </w:rPr>
      </w:pPr>
    </w:p>
    <w:p w14:paraId="09F5CE77" w14:textId="77777777" w:rsidR="00C374BF" w:rsidRDefault="001E70D6" w:rsidP="00C374BF">
      <w:pPr>
        <w:keepNext/>
        <w:spacing w:after="0" w:line="240" w:lineRule="auto"/>
      </w:pPr>
      <w:r>
        <w:rPr>
          <w:noProof/>
        </w:rPr>
        <w:lastRenderedPageBreak/>
        <w:drawing>
          <wp:inline distT="0" distB="0" distL="0" distR="0" wp14:anchorId="23849B2C" wp14:editId="2BD96DAD">
            <wp:extent cx="6120130" cy="6509385"/>
            <wp:effectExtent l="0" t="0" r="0" b="5715"/>
            <wp:docPr id="1897696155" name="Picture 8" descr="A microwave image of Gabrielle showing spiralling bands of deep, cold convection curling around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96155" name="Picture 8" descr="A microwave image of Gabrielle showing spiralling bands of deep, cold convection curling around the cent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6509385"/>
                    </a:xfrm>
                    <a:prstGeom prst="rect">
                      <a:avLst/>
                    </a:prstGeom>
                    <a:noFill/>
                    <a:ln>
                      <a:noFill/>
                    </a:ln>
                  </pic:spPr>
                </pic:pic>
              </a:graphicData>
            </a:graphic>
          </wp:inline>
        </w:drawing>
      </w:r>
    </w:p>
    <w:p w14:paraId="3DBA9E2D" w14:textId="011186B9" w:rsidR="005D71D4" w:rsidRDefault="00C374BF" w:rsidP="00C374BF">
      <w:pPr>
        <w:pStyle w:val="Caption"/>
        <w:rPr>
          <w:lang w:eastAsia="en-AU"/>
        </w:rPr>
      </w:pPr>
      <w:bookmarkStart w:id="36" w:name="_Ref161911112"/>
      <w:bookmarkStart w:id="37" w:name="_Toc161919694"/>
      <w:bookmarkStart w:id="38" w:name="_Toc162352722"/>
      <w:r>
        <w:t xml:space="preserve">Figure </w:t>
      </w:r>
      <w:r w:rsidR="00EA489F">
        <w:fldChar w:fldCharType="begin"/>
      </w:r>
      <w:r w:rsidR="00EA489F">
        <w:instrText xml:space="preserve"> SEQ Figure \* ARABIC </w:instrText>
      </w:r>
      <w:r w:rsidR="00EA489F">
        <w:fldChar w:fldCharType="separate"/>
      </w:r>
      <w:r w:rsidR="00E150A3">
        <w:rPr>
          <w:noProof/>
        </w:rPr>
        <w:t>6</w:t>
      </w:r>
      <w:r w:rsidR="00EA489F">
        <w:rPr>
          <w:noProof/>
        </w:rPr>
        <w:fldChar w:fldCharType="end"/>
      </w:r>
      <w:bookmarkEnd w:id="36"/>
      <w:r>
        <w:t xml:space="preserve"> </w:t>
      </w:r>
      <w:r w:rsidRPr="00A76610">
        <w:t>AMSR2 pass at 331 UTC 10 February showing Gabrielle had regained a curved band structure.</w:t>
      </w:r>
      <w:bookmarkEnd w:id="37"/>
      <w:bookmarkEnd w:id="38"/>
    </w:p>
    <w:p w14:paraId="00074814" w14:textId="594A22DD" w:rsidR="00D72E17" w:rsidRPr="00C30143" w:rsidRDefault="00D72E17" w:rsidP="00D72E17">
      <w:pPr>
        <w:rPr>
          <w:sz w:val="18"/>
          <w:szCs w:val="18"/>
        </w:rPr>
      </w:pPr>
      <w:r w:rsidRPr="00C30143">
        <w:rPr>
          <w:sz w:val="18"/>
          <w:szCs w:val="18"/>
        </w:rPr>
        <w:t xml:space="preserve">Image courtesy of NRL: </w:t>
      </w:r>
      <w:hyperlink r:id="rId28"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33FA99A5" w14:textId="77777777" w:rsidR="001E70D6" w:rsidRDefault="001E70D6" w:rsidP="004D4183">
      <w:pPr>
        <w:spacing w:after="0" w:line="240" w:lineRule="auto"/>
        <w:rPr>
          <w:lang w:eastAsia="en-AU"/>
        </w:rPr>
      </w:pPr>
    </w:p>
    <w:p w14:paraId="01C55B96" w14:textId="08D9EC3C" w:rsidR="001E70D6" w:rsidRPr="0044592D" w:rsidRDefault="001E70D6" w:rsidP="004D4183">
      <w:pPr>
        <w:spacing w:after="0" w:line="240" w:lineRule="auto"/>
        <w:rPr>
          <w:iCs/>
          <w:sz w:val="18"/>
          <w:szCs w:val="18"/>
        </w:rPr>
      </w:pPr>
    </w:p>
    <w:p w14:paraId="2E4356D4" w14:textId="77777777" w:rsidR="001E70D6" w:rsidRDefault="001E70D6" w:rsidP="004D4183">
      <w:pPr>
        <w:spacing w:after="0" w:line="240" w:lineRule="auto"/>
        <w:rPr>
          <w:lang w:eastAsia="en-AU"/>
        </w:rPr>
      </w:pPr>
    </w:p>
    <w:p w14:paraId="3F003D53" w14:textId="77777777" w:rsidR="00D72E17" w:rsidRDefault="00BF7143" w:rsidP="00D72E17">
      <w:pPr>
        <w:keepNext/>
        <w:spacing w:after="0" w:line="240" w:lineRule="auto"/>
      </w:pPr>
      <w:r>
        <w:rPr>
          <w:noProof/>
        </w:rPr>
        <w:lastRenderedPageBreak/>
        <w:drawing>
          <wp:inline distT="0" distB="0" distL="0" distR="0" wp14:anchorId="5F2ED687" wp14:editId="0B9D47D5">
            <wp:extent cx="6120130" cy="6673850"/>
            <wp:effectExtent l="0" t="0" r="0" b="0"/>
            <wp:docPr id="1982074439" name="Picture 9" descr="An image of Gabrielle showing the wind structure. There are gale, storm and hurricane force winds present around the centre of the system. The area of gale force winds is not symmetric with a larger extent in the north east and south east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74439" name="Picture 9" descr="An image of Gabrielle showing the wind structure. There are gale, storm and hurricane force winds present around the centre of the system. The area of gale force winds is not symmetric with a larger extent in the north east and south east quadran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6673850"/>
                    </a:xfrm>
                    <a:prstGeom prst="rect">
                      <a:avLst/>
                    </a:prstGeom>
                    <a:noFill/>
                    <a:ln>
                      <a:noFill/>
                    </a:ln>
                  </pic:spPr>
                </pic:pic>
              </a:graphicData>
            </a:graphic>
          </wp:inline>
        </w:drawing>
      </w:r>
    </w:p>
    <w:p w14:paraId="7C923841" w14:textId="5225D1F1" w:rsidR="00943ADE" w:rsidRDefault="00D72E17" w:rsidP="00D72E17">
      <w:pPr>
        <w:pStyle w:val="Caption"/>
        <w:rPr>
          <w:lang w:eastAsia="en-AU"/>
        </w:rPr>
      </w:pPr>
      <w:bookmarkStart w:id="39" w:name="_Ref161911164"/>
      <w:bookmarkStart w:id="40" w:name="_Toc161919695"/>
      <w:bookmarkStart w:id="41" w:name="_Toc162352723"/>
      <w:r>
        <w:t xml:space="preserve">Figure </w:t>
      </w:r>
      <w:r w:rsidR="00EA489F">
        <w:fldChar w:fldCharType="begin"/>
      </w:r>
      <w:r w:rsidR="00EA489F">
        <w:instrText xml:space="preserve"> SEQ Figure \* ARABIC </w:instrText>
      </w:r>
      <w:r w:rsidR="00EA489F">
        <w:fldChar w:fldCharType="separate"/>
      </w:r>
      <w:r w:rsidR="00E150A3">
        <w:rPr>
          <w:noProof/>
        </w:rPr>
        <w:t>7</w:t>
      </w:r>
      <w:r w:rsidR="00EA489F">
        <w:rPr>
          <w:noProof/>
        </w:rPr>
        <w:fldChar w:fldCharType="end"/>
      </w:r>
      <w:bookmarkEnd w:id="39"/>
      <w:r>
        <w:t xml:space="preserve"> </w:t>
      </w:r>
      <w:r w:rsidRPr="003D51C9">
        <w:t>SMAP pass at 0719 UTC 10 February showing Gabrielle near peak intensity.</w:t>
      </w:r>
      <w:bookmarkEnd w:id="40"/>
      <w:bookmarkEnd w:id="41"/>
    </w:p>
    <w:p w14:paraId="64FFB9F1" w14:textId="02C95CF4" w:rsidR="00D04EEA" w:rsidRPr="00C30143" w:rsidRDefault="00D04EEA" w:rsidP="00D04EEA">
      <w:pPr>
        <w:rPr>
          <w:sz w:val="18"/>
          <w:szCs w:val="18"/>
        </w:rPr>
      </w:pPr>
      <w:r w:rsidRPr="00C30143">
        <w:rPr>
          <w:sz w:val="18"/>
          <w:szCs w:val="18"/>
        </w:rPr>
        <w:t xml:space="preserve">Image courtesy of NRL: </w:t>
      </w:r>
      <w:hyperlink r:id="rId30"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5CD68258" w14:textId="77777777" w:rsidR="00943ADE" w:rsidRDefault="00943ADE" w:rsidP="004D4183">
      <w:pPr>
        <w:spacing w:after="0" w:line="240" w:lineRule="auto"/>
        <w:rPr>
          <w:lang w:eastAsia="en-AU"/>
        </w:rPr>
      </w:pPr>
    </w:p>
    <w:p w14:paraId="6D8CE9C2" w14:textId="36E8E716" w:rsidR="00BF7143" w:rsidRPr="0044592D" w:rsidRDefault="00BF7143" w:rsidP="004D4183">
      <w:pPr>
        <w:spacing w:after="0" w:line="240" w:lineRule="auto"/>
        <w:rPr>
          <w:iCs/>
          <w:sz w:val="18"/>
          <w:szCs w:val="18"/>
        </w:rPr>
      </w:pPr>
    </w:p>
    <w:p w14:paraId="1A8702C0" w14:textId="77777777" w:rsidR="00BF7143" w:rsidRDefault="00BF7143" w:rsidP="004D4183">
      <w:pPr>
        <w:spacing w:after="0" w:line="240" w:lineRule="auto"/>
        <w:rPr>
          <w:lang w:eastAsia="en-AU"/>
        </w:rPr>
      </w:pPr>
    </w:p>
    <w:p w14:paraId="6E55CECA" w14:textId="77777777" w:rsidR="009013C1" w:rsidRDefault="00D1404C" w:rsidP="009013C1">
      <w:pPr>
        <w:keepNext/>
        <w:spacing w:after="0" w:line="240" w:lineRule="auto"/>
      </w:pPr>
      <w:r>
        <w:rPr>
          <w:noProof/>
          <w:lang w:eastAsia="en-AU"/>
        </w:rPr>
        <w:lastRenderedPageBreak/>
        <w:drawing>
          <wp:inline distT="0" distB="0" distL="0" distR="0" wp14:anchorId="37D918B5" wp14:editId="15C0417E">
            <wp:extent cx="6120130" cy="6682740"/>
            <wp:effectExtent l="0" t="0" r="0" b="3810"/>
            <wp:docPr id="769173486" name="Picture 10" descr="A microwave satellite image showing deep, cold convection in the southern quadran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3486" name="Picture 10" descr="A microwave satellite image showing deep, cold convection in the southern quadrants on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6682740"/>
                    </a:xfrm>
                    <a:prstGeom prst="rect">
                      <a:avLst/>
                    </a:prstGeom>
                    <a:noFill/>
                    <a:ln>
                      <a:noFill/>
                    </a:ln>
                  </pic:spPr>
                </pic:pic>
              </a:graphicData>
            </a:graphic>
          </wp:inline>
        </w:drawing>
      </w:r>
    </w:p>
    <w:p w14:paraId="780B8A7C" w14:textId="6AD5401E" w:rsidR="007E6D28" w:rsidRDefault="009013C1" w:rsidP="009013C1">
      <w:pPr>
        <w:pStyle w:val="Caption"/>
        <w:rPr>
          <w:lang w:eastAsia="en-AU"/>
        </w:rPr>
      </w:pPr>
      <w:bookmarkStart w:id="42" w:name="_Ref161911220"/>
      <w:bookmarkStart w:id="43" w:name="_Toc161919696"/>
      <w:bookmarkStart w:id="44" w:name="_Toc162352724"/>
      <w:r>
        <w:t xml:space="preserve">Figure </w:t>
      </w:r>
      <w:r w:rsidR="00EA489F">
        <w:fldChar w:fldCharType="begin"/>
      </w:r>
      <w:r w:rsidR="00EA489F">
        <w:instrText xml:space="preserve"> SEQ Figure \* ARABIC </w:instrText>
      </w:r>
      <w:r w:rsidR="00EA489F">
        <w:fldChar w:fldCharType="separate"/>
      </w:r>
      <w:r w:rsidR="00E150A3">
        <w:rPr>
          <w:noProof/>
        </w:rPr>
        <w:t>8</w:t>
      </w:r>
      <w:r w:rsidR="00EA489F">
        <w:rPr>
          <w:noProof/>
        </w:rPr>
        <w:fldChar w:fldCharType="end"/>
      </w:r>
      <w:bookmarkEnd w:id="42"/>
      <w:r>
        <w:t xml:space="preserve"> </w:t>
      </w:r>
      <w:r w:rsidRPr="00963B6C">
        <w:t>AMSR2 pass at 1427 UTC 10 February as Gabrielle underwent extra-tropical transition.</w:t>
      </w:r>
      <w:bookmarkEnd w:id="43"/>
      <w:bookmarkEnd w:id="44"/>
    </w:p>
    <w:p w14:paraId="2E478951" w14:textId="4B58E673" w:rsidR="009013C1" w:rsidRPr="00C30143" w:rsidRDefault="009013C1" w:rsidP="009013C1">
      <w:pPr>
        <w:rPr>
          <w:sz w:val="18"/>
          <w:szCs w:val="18"/>
        </w:rPr>
      </w:pPr>
      <w:r w:rsidRPr="00C30143">
        <w:rPr>
          <w:sz w:val="18"/>
          <w:szCs w:val="18"/>
        </w:rPr>
        <w:t xml:space="preserve">Image courtesy of NRL: </w:t>
      </w:r>
      <w:hyperlink r:id="rId32"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6BA6E05F" w14:textId="740A6FB7" w:rsidR="00735EFF" w:rsidRPr="0044592D" w:rsidRDefault="00735EFF" w:rsidP="00E329BE">
      <w:pPr>
        <w:spacing w:after="0" w:line="240" w:lineRule="auto"/>
        <w:rPr>
          <w:iCs/>
          <w:sz w:val="18"/>
          <w:szCs w:val="18"/>
        </w:rPr>
      </w:pPr>
    </w:p>
    <w:p w14:paraId="09D86152" w14:textId="77777777" w:rsidR="007E6D28" w:rsidRDefault="007E6D28" w:rsidP="004464EA">
      <w:pPr>
        <w:pStyle w:val="Caption"/>
      </w:pPr>
    </w:p>
    <w:p w14:paraId="7CF751E2" w14:textId="77777777" w:rsidR="00594B2A" w:rsidRDefault="00056EF9" w:rsidP="00594B2A">
      <w:pPr>
        <w:pStyle w:val="Caption"/>
        <w:keepNext/>
      </w:pPr>
      <w:r>
        <w:rPr>
          <w:noProof/>
        </w:rPr>
        <w:lastRenderedPageBreak/>
        <w:drawing>
          <wp:inline distT="0" distB="0" distL="0" distR="0" wp14:anchorId="2B0D9692" wp14:editId="411D2279">
            <wp:extent cx="6120130" cy="6682740"/>
            <wp:effectExtent l="0" t="0" r="0" b="3810"/>
            <wp:docPr id="839659103" name="Picture 11" descr="An image of Gabrielle showing the wind structure with gale and storm force winds present. The shape of the winds are in a large comma pattern with the tail staring in the southeast quadrant and wrapping around the western side with the head of the comma in the northeast quadrant. The storm force winds are only present in the north east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59103" name="Picture 11" descr="An image of Gabrielle showing the wind structure with gale and storm force winds present. The shape of the winds are in a large comma pattern with the tail staring in the southeast quadrant and wrapping around the western side with the head of the comma in the northeast quadrant. The storm force winds are only present in the north east quadran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6682740"/>
                    </a:xfrm>
                    <a:prstGeom prst="rect">
                      <a:avLst/>
                    </a:prstGeom>
                    <a:noFill/>
                    <a:ln>
                      <a:noFill/>
                    </a:ln>
                  </pic:spPr>
                </pic:pic>
              </a:graphicData>
            </a:graphic>
          </wp:inline>
        </w:drawing>
      </w:r>
    </w:p>
    <w:p w14:paraId="1B257D5D" w14:textId="79004527" w:rsidR="00FF1F03" w:rsidRDefault="00594B2A" w:rsidP="00594B2A">
      <w:pPr>
        <w:pStyle w:val="Caption"/>
      </w:pPr>
      <w:bookmarkStart w:id="45" w:name="_Ref161911275"/>
      <w:bookmarkStart w:id="46" w:name="_Toc161919697"/>
      <w:bookmarkStart w:id="47" w:name="_Toc162352725"/>
      <w:r>
        <w:t xml:space="preserve">Figure </w:t>
      </w:r>
      <w:r w:rsidR="00EA489F">
        <w:fldChar w:fldCharType="begin"/>
      </w:r>
      <w:r w:rsidR="00EA489F">
        <w:instrText xml:space="preserve"> SEQ Figure \* ARABIC </w:instrText>
      </w:r>
      <w:r w:rsidR="00EA489F">
        <w:fldChar w:fldCharType="separate"/>
      </w:r>
      <w:r w:rsidR="00E150A3">
        <w:rPr>
          <w:noProof/>
        </w:rPr>
        <w:t>9</w:t>
      </w:r>
      <w:r w:rsidR="00EA489F">
        <w:rPr>
          <w:noProof/>
        </w:rPr>
        <w:fldChar w:fldCharType="end"/>
      </w:r>
      <w:bookmarkEnd w:id="45"/>
      <w:r>
        <w:t xml:space="preserve"> </w:t>
      </w:r>
      <w:r w:rsidRPr="00EC2E35">
        <w:t xml:space="preserve">A 1333 UTC 11 February AMSR2 wind pass showing an expanded wind field more consistent with a system that had transitioned </w:t>
      </w:r>
      <w:proofErr w:type="gramStart"/>
      <w:r w:rsidRPr="00EC2E35">
        <w:t>to</w:t>
      </w:r>
      <w:proofErr w:type="gramEnd"/>
      <w:r w:rsidRPr="00EC2E35">
        <w:t xml:space="preserve"> sub-tropical.</w:t>
      </w:r>
      <w:bookmarkEnd w:id="46"/>
      <w:bookmarkEnd w:id="47"/>
    </w:p>
    <w:p w14:paraId="43AFA205" w14:textId="56756964" w:rsidR="00962DA6" w:rsidRPr="00251E94" w:rsidRDefault="00594B2A" w:rsidP="006A7174">
      <w:pPr>
        <w:rPr>
          <w:sz w:val="18"/>
          <w:szCs w:val="18"/>
        </w:rPr>
      </w:pPr>
      <w:r w:rsidRPr="00C30143">
        <w:rPr>
          <w:sz w:val="18"/>
          <w:szCs w:val="18"/>
        </w:rPr>
        <w:t xml:space="preserve">Image courtesy of NRL: </w:t>
      </w:r>
      <w:hyperlink r:id="rId34" w:tgtFrame="_blank" w:history="1">
        <w:r w:rsidRPr="00C30143">
          <w:rPr>
            <w:rStyle w:val="normaltextrun"/>
            <w:rFonts w:cs="Arial"/>
            <w:sz w:val="18"/>
            <w:szCs w:val="18"/>
            <w:u w:val="single"/>
            <w:shd w:val="clear" w:color="auto" w:fill="FFFFFF"/>
          </w:rPr>
          <w:t>https://www.nrlmry.navy.mil/TC.html</w:t>
        </w:r>
      </w:hyperlink>
      <w:r w:rsidRPr="00C30143">
        <w:rPr>
          <w:rStyle w:val="eop"/>
          <w:rFonts w:cs="Arial"/>
          <w:sz w:val="18"/>
          <w:szCs w:val="18"/>
          <w:shd w:val="clear" w:color="auto" w:fill="FFFFFF"/>
        </w:rPr>
        <w:t> </w:t>
      </w:r>
    </w:p>
    <w:p w14:paraId="7762A576" w14:textId="320F68DD" w:rsidR="00075363" w:rsidRDefault="00075363" w:rsidP="00473BBE"/>
    <w:p w14:paraId="270891C3" w14:textId="77777777" w:rsidR="00492DA5" w:rsidRPr="00F10FC5" w:rsidRDefault="00492DA5" w:rsidP="00492DA5">
      <w:pPr>
        <w:pStyle w:val="NumberedHeading2"/>
      </w:pPr>
      <w:bookmarkStart w:id="48" w:name="_Toc162353618"/>
      <w:r w:rsidRPr="00F10FC5">
        <w:lastRenderedPageBreak/>
        <w:t>Structure</w:t>
      </w:r>
      <w:bookmarkEnd w:id="48"/>
    </w:p>
    <w:p w14:paraId="0ECCC095" w14:textId="77777777" w:rsidR="00492DA5" w:rsidRDefault="00492DA5" w:rsidP="00492DA5">
      <w:r>
        <w:t xml:space="preserve">Initially Gabrielle had large gale radii of 150 nm (280 km) in the eastern quadrants. As the system reached tropical cyclone intensity the southern gale radii decreased to 90 nm (167 km) while the northern radii remained large at 120-180 nm (220 – 335 km). The gale radii were large throughout the life of Gabrielle but became increasingly asymmetric as Gabrielle transitioned into a sub-tropical system, </w:t>
      </w:r>
      <w:r>
        <w:fldChar w:fldCharType="begin"/>
      </w:r>
      <w:r>
        <w:instrText xml:space="preserve"> REF _Ref161911275 \h </w:instrText>
      </w:r>
      <w:r>
        <w:fldChar w:fldCharType="separate"/>
      </w:r>
      <w:r>
        <w:t xml:space="preserve">Figure </w:t>
      </w:r>
      <w:r>
        <w:rPr>
          <w:noProof/>
        </w:rPr>
        <w:t>9</w:t>
      </w:r>
      <w:r>
        <w:fldChar w:fldCharType="end"/>
      </w:r>
      <w:r>
        <w:t>. The southeast quadrant increased to 400 nm (740 km) by 1800 UTC 11 February, however the western radii remained much smaller at 100-120 nm (185 – 220 km), this is typical in a tropical cyclone undergoing extra-tropical transition.</w:t>
      </w:r>
    </w:p>
    <w:p w14:paraId="6004C654" w14:textId="77777777" w:rsidR="00492DA5" w:rsidRDefault="00492DA5" w:rsidP="00492DA5">
      <w:r>
        <w:t>The radius to maximum wind (RMW) was estimated at 30 nm (55 km) initially and decreased to 25 nm (45 km) as Gabrielle intensified. As Gabrielle reached peak intensity the RMW expanded to 40 nm (75 km) and then 80 nm (150 km) as it passed by Norfolk Island.</w:t>
      </w:r>
    </w:p>
    <w:p w14:paraId="461060D8" w14:textId="2262BA06" w:rsidR="00A4333D" w:rsidRDefault="00A4333D" w:rsidP="00492DA5">
      <w:pPr>
        <w:pStyle w:val="NumberedHeading2"/>
      </w:pPr>
      <w:bookmarkStart w:id="49" w:name="_Toc162353619"/>
      <w:r>
        <w:t>Motion</w:t>
      </w:r>
      <w:bookmarkEnd w:id="49"/>
    </w:p>
    <w:p w14:paraId="63A29874" w14:textId="76E80B20" w:rsidR="007851C3" w:rsidRDefault="00580D0A" w:rsidP="00513FA5">
      <w:r>
        <w:t>Initially Gabrielle was steered in a westerly direction by the mid-level ridge to the east of the system.</w:t>
      </w:r>
      <w:r w:rsidR="00487860">
        <w:t xml:space="preserve"> As the steering ridge weakened Gabr</w:t>
      </w:r>
      <w:r w:rsidR="000823CD">
        <w:t>i</w:t>
      </w:r>
      <w:r w:rsidR="00487860">
        <w:t>elle moved south during 8 February</w:t>
      </w:r>
      <w:r w:rsidR="00792CCE">
        <w:t xml:space="preserve">. By 9 </w:t>
      </w:r>
      <w:r w:rsidR="009B18C0">
        <w:t>February</w:t>
      </w:r>
      <w:r w:rsidR="00792CCE">
        <w:t xml:space="preserve"> </w:t>
      </w:r>
      <w:r w:rsidR="009B18C0">
        <w:t xml:space="preserve">a mid-level trough located to the west of Gabrielle </w:t>
      </w:r>
      <w:r w:rsidR="00CC004A">
        <w:t>became the dominant steering influence and Gabrielle moved southeast</w:t>
      </w:r>
      <w:r w:rsidR="007B79A7">
        <w:t>, gradually accelerating until it crossed 160</w:t>
      </w:r>
      <w:r w:rsidR="007B79A7" w:rsidRPr="005949E9">
        <w:rPr>
          <w:vertAlign w:val="superscript"/>
        </w:rPr>
        <w:t>o</w:t>
      </w:r>
      <w:r w:rsidR="007B79A7">
        <w:t xml:space="preserve">E and moved out of the Australian </w:t>
      </w:r>
      <w:r w:rsidR="005949E9">
        <w:t>region.</w:t>
      </w:r>
    </w:p>
    <w:p w14:paraId="46FADA64" w14:textId="1B0A79B3" w:rsidR="00951413" w:rsidRDefault="00951413" w:rsidP="00513FA5"/>
    <w:p w14:paraId="072A2B78" w14:textId="210BD4B2" w:rsidR="00A4333D" w:rsidRPr="009D746F" w:rsidRDefault="00A4333D" w:rsidP="007F41FB">
      <w:pPr>
        <w:pStyle w:val="NumberedHeading1"/>
      </w:pPr>
      <w:bookmarkStart w:id="50" w:name="_Toc162353620"/>
      <w:r w:rsidRPr="009D746F">
        <w:t>Impact</w:t>
      </w:r>
      <w:bookmarkEnd w:id="50"/>
    </w:p>
    <w:p w14:paraId="0D9D9821" w14:textId="67E4B9D5" w:rsidR="00134902" w:rsidRDefault="00441FE5" w:rsidP="00E11FF3">
      <w:pPr>
        <w:rPr>
          <w:lang w:eastAsia="en-AU"/>
        </w:rPr>
      </w:pPr>
      <w:r w:rsidRPr="00441FE5">
        <w:rPr>
          <w:lang w:eastAsia="en-AU"/>
        </w:rPr>
        <w:t xml:space="preserve">Although tropical cyclone </w:t>
      </w:r>
      <w:proofErr w:type="gramStart"/>
      <w:r w:rsidRPr="00441FE5">
        <w:rPr>
          <w:lang w:eastAsia="en-AU"/>
        </w:rPr>
        <w:t>advices</w:t>
      </w:r>
      <w:proofErr w:type="gramEnd"/>
      <w:r w:rsidRPr="00441FE5">
        <w:rPr>
          <w:lang w:eastAsia="en-AU"/>
        </w:rPr>
        <w:t xml:space="preserve"> were issued for Norfolk Island which warned of the potential for destructive winds on the island as </w:t>
      </w:r>
      <w:r w:rsidRPr="00E83102">
        <w:rPr>
          <w:lang w:eastAsia="en-AU"/>
        </w:rPr>
        <w:t>Gabrielle</w:t>
      </w:r>
      <w:r w:rsidRPr="00441FE5">
        <w:rPr>
          <w:lang w:eastAsia="en-AU"/>
        </w:rPr>
        <w:t> passed close by, the island escaped with relatively minor wind impacts such as trees and power lines down. The cyclone had a very large gale radius, particularly as it transitioned to a sub-tropical low. This resulted in high waves that caused large boulders to be flung onto the Cascade Pier which damaged railings and the pier surface.</w:t>
      </w:r>
    </w:p>
    <w:p w14:paraId="27A1AC5B" w14:textId="40A406CE" w:rsidR="005C683D" w:rsidRDefault="009900D4" w:rsidP="004D4183">
      <w:pPr>
        <w:rPr>
          <w:sz w:val="18"/>
          <w:szCs w:val="20"/>
          <w:lang w:eastAsia="en-AU"/>
        </w:rPr>
      </w:pPr>
      <w:r>
        <w:rPr>
          <w:lang w:eastAsia="en-AU"/>
        </w:rPr>
        <w:t xml:space="preserve">Source: </w:t>
      </w:r>
      <w:hyperlink r:id="rId35" w:history="1">
        <w:r w:rsidR="00931BD7" w:rsidRPr="004E0789">
          <w:rPr>
            <w:rStyle w:val="Hyperlink"/>
            <w:sz w:val="18"/>
            <w:szCs w:val="20"/>
          </w:rPr>
          <w:t>https://www.abc.net.au/news/2023-02-11/tropical-cyclone-gabrielle-norfolk-island-pictures/101961792</w:t>
        </w:r>
      </w:hyperlink>
    </w:p>
    <w:p w14:paraId="3D89A288" w14:textId="42FBF81A" w:rsidR="00363A2C" w:rsidRDefault="00363A2C">
      <w:pPr>
        <w:spacing w:after="0" w:line="240" w:lineRule="auto"/>
        <w:rPr>
          <w:rFonts w:eastAsiaTheme="majorEastAsia" w:cstheme="majorBidi"/>
          <w:b/>
          <w:color w:val="000000" w:themeColor="text1"/>
          <w:sz w:val="36"/>
          <w:szCs w:val="48"/>
        </w:rPr>
      </w:pPr>
    </w:p>
    <w:p w14:paraId="1B8C30D1" w14:textId="6C8E5959" w:rsidR="00A4333D" w:rsidRPr="009D746F" w:rsidRDefault="00A4333D" w:rsidP="007F41FB">
      <w:pPr>
        <w:pStyle w:val="NumberedHeading1"/>
      </w:pPr>
      <w:bookmarkStart w:id="51" w:name="_Toc162353621"/>
      <w:r w:rsidRPr="009D746F">
        <w:t>Observations</w:t>
      </w:r>
      <w:bookmarkEnd w:id="51"/>
    </w:p>
    <w:p w14:paraId="3EDD4120" w14:textId="6C2A574F" w:rsidR="0031517E" w:rsidRDefault="0031517E" w:rsidP="007F41FB">
      <w:pPr>
        <w:pStyle w:val="NumberedHeading2"/>
      </w:pPr>
      <w:bookmarkStart w:id="52" w:name="_Toc162353622"/>
      <w:r>
        <w:t>Wind</w:t>
      </w:r>
      <w:bookmarkEnd w:id="52"/>
    </w:p>
    <w:p w14:paraId="79B6625D" w14:textId="7C9E1188" w:rsidR="005B7EB7" w:rsidRPr="004D4183" w:rsidRDefault="005B7EB7" w:rsidP="005B7EB7">
      <w:r>
        <w:rPr>
          <w:b/>
          <w:bCs/>
          <w:u w:val="single"/>
        </w:rPr>
        <w:t>Lihou Reef</w:t>
      </w:r>
      <w:r w:rsidRPr="001A1905">
        <w:rPr>
          <w:b/>
          <w:bCs/>
          <w:u w:val="single"/>
        </w:rPr>
        <w:t xml:space="preserve"> AWS</w:t>
      </w:r>
      <w:r>
        <w:t xml:space="preserve"> </w:t>
      </w:r>
      <w:r w:rsidR="00B1342F">
        <w:t>recorded</w:t>
      </w:r>
      <w:r>
        <w:t xml:space="preserve"> gale</w:t>
      </w:r>
      <w:r w:rsidR="00B1342F">
        <w:t xml:space="preserve"> force winds between 1010-1013, 1023-1038</w:t>
      </w:r>
      <w:r w:rsidR="00060C44">
        <w:t>, 1052-1116, 1136-1143, 1203-1242 and 1253-1311 UTC 8 February.</w:t>
      </w:r>
      <w:r>
        <w:t xml:space="preserve"> </w:t>
      </w:r>
      <w:r w:rsidR="00060C44">
        <w:t>A p</w:t>
      </w:r>
      <w:r>
        <w:t xml:space="preserve">eak 10-minute mean wind </w:t>
      </w:r>
      <w:r w:rsidR="00060C44">
        <w:t>of</w:t>
      </w:r>
      <w:r w:rsidR="00456220">
        <w:t xml:space="preserve"> 38 </w:t>
      </w:r>
      <w:r>
        <w:t>kn (</w:t>
      </w:r>
      <w:r w:rsidR="002F32A1">
        <w:t xml:space="preserve">70 </w:t>
      </w:r>
      <w:r>
        <w:t>km/h)</w:t>
      </w:r>
      <w:r w:rsidR="004549F0">
        <w:t xml:space="preserve"> </w:t>
      </w:r>
      <w:r w:rsidR="00456220">
        <w:t xml:space="preserve">was recorded </w:t>
      </w:r>
      <w:r w:rsidR="004549F0">
        <w:t>at 1220, 1221, 1223-1227</w:t>
      </w:r>
      <w:r>
        <w:t xml:space="preserve"> UTC</w:t>
      </w:r>
      <w:r w:rsidR="004549F0">
        <w:t xml:space="preserve"> 8 Februa</w:t>
      </w:r>
      <w:r w:rsidR="00456220">
        <w:t>ry</w:t>
      </w:r>
      <w:r>
        <w:t xml:space="preserve"> and peak 3-second gust </w:t>
      </w:r>
      <w:r w:rsidR="00456220">
        <w:t>of</w:t>
      </w:r>
      <w:r>
        <w:t xml:space="preserve"> </w:t>
      </w:r>
      <w:r w:rsidR="00885012">
        <w:t xml:space="preserve">48 </w:t>
      </w:r>
      <w:r>
        <w:t>kn (</w:t>
      </w:r>
      <w:r w:rsidR="007D673C">
        <w:t xml:space="preserve">89 </w:t>
      </w:r>
      <w:r>
        <w:t xml:space="preserve">km/h) </w:t>
      </w:r>
      <w:r w:rsidR="00885012">
        <w:t>at 1218 UTC 8 February.</w:t>
      </w:r>
    </w:p>
    <w:p w14:paraId="46E7AADC" w14:textId="50EE2DF1" w:rsidR="006D2799" w:rsidRDefault="00A0096C" w:rsidP="00A0096C">
      <w:r>
        <w:rPr>
          <w:b/>
          <w:bCs/>
          <w:u w:val="single"/>
        </w:rPr>
        <w:t xml:space="preserve">Marion Reef </w:t>
      </w:r>
      <w:r w:rsidR="00004CB6" w:rsidRPr="001A1905">
        <w:rPr>
          <w:b/>
          <w:bCs/>
          <w:u w:val="single"/>
        </w:rPr>
        <w:t>AWS</w:t>
      </w:r>
      <w:r w:rsidR="00004CB6">
        <w:t xml:space="preserve"> </w:t>
      </w:r>
      <w:r w:rsidR="00885012">
        <w:t xml:space="preserve">recorded gale force winds between </w:t>
      </w:r>
      <w:r w:rsidR="006D2799">
        <w:t>1547-1558, 1633-1641, 1652-1658, 1708-1820, 1831-</w:t>
      </w:r>
      <w:r w:rsidR="00D345BB">
        <w:t xml:space="preserve">1841 UTC 8 February and 1844 </w:t>
      </w:r>
      <w:r w:rsidR="006D2799">
        <w:t>U</w:t>
      </w:r>
      <w:r w:rsidR="00885012">
        <w:t>TC 8 February</w:t>
      </w:r>
      <w:r w:rsidR="00D345BB">
        <w:t xml:space="preserve"> to </w:t>
      </w:r>
      <w:r w:rsidR="003A11A8">
        <w:t>1216 UTC 9 February</w:t>
      </w:r>
      <w:r w:rsidR="00885012">
        <w:t>. A peak 10-</w:t>
      </w:r>
      <w:r w:rsidR="00885012">
        <w:lastRenderedPageBreak/>
        <w:t xml:space="preserve">minute mean wind of </w:t>
      </w:r>
      <w:r w:rsidR="003A11A8">
        <w:t>52</w:t>
      </w:r>
      <w:r w:rsidR="00885012">
        <w:t xml:space="preserve"> kn (</w:t>
      </w:r>
      <w:r w:rsidR="002853DE">
        <w:t xml:space="preserve">96 </w:t>
      </w:r>
      <w:r w:rsidR="00885012">
        <w:t xml:space="preserve">km/h) was recorded at </w:t>
      </w:r>
      <w:r w:rsidR="003A11A8">
        <w:t>0630 and 6031</w:t>
      </w:r>
      <w:r w:rsidR="00885012">
        <w:t xml:space="preserve"> UTC </w:t>
      </w:r>
      <w:r w:rsidR="003A11A8">
        <w:t>9</w:t>
      </w:r>
      <w:r w:rsidR="00885012">
        <w:t xml:space="preserve"> February and peak 3-second gust of </w:t>
      </w:r>
      <w:r w:rsidR="00754E5C">
        <w:t>63</w:t>
      </w:r>
      <w:r w:rsidR="00885012">
        <w:t xml:space="preserve"> kn (</w:t>
      </w:r>
      <w:r w:rsidR="005F072F">
        <w:t xml:space="preserve">117 </w:t>
      </w:r>
      <w:r w:rsidR="00885012">
        <w:t xml:space="preserve">km/h) at </w:t>
      </w:r>
      <w:r w:rsidR="00754E5C">
        <w:t xml:space="preserve">0616, 0623 and 0624 </w:t>
      </w:r>
      <w:r w:rsidR="00885012">
        <w:t xml:space="preserve">UTC </w:t>
      </w:r>
      <w:r w:rsidR="00754E5C">
        <w:t>9</w:t>
      </w:r>
      <w:r w:rsidR="00885012">
        <w:t xml:space="preserve"> February.</w:t>
      </w:r>
    </w:p>
    <w:p w14:paraId="742CA74B" w14:textId="493DA861" w:rsidR="00754E5C" w:rsidRDefault="00A0096C" w:rsidP="00754E5C">
      <w:r>
        <w:rPr>
          <w:b/>
          <w:bCs/>
          <w:u w:val="single"/>
        </w:rPr>
        <w:t xml:space="preserve">Frederick </w:t>
      </w:r>
      <w:r w:rsidRPr="001A1905">
        <w:rPr>
          <w:b/>
          <w:bCs/>
          <w:u w:val="single"/>
        </w:rPr>
        <w:t>AWS</w:t>
      </w:r>
      <w:r>
        <w:t xml:space="preserve"> </w:t>
      </w:r>
      <w:r w:rsidR="00754E5C">
        <w:t xml:space="preserve">recorded gale force winds between </w:t>
      </w:r>
      <w:r w:rsidR="0007188D" w:rsidRPr="0007188D">
        <w:t>0200-0203, 0237-0243</w:t>
      </w:r>
      <w:r w:rsidR="0007188D">
        <w:t xml:space="preserve"> and</w:t>
      </w:r>
      <w:r w:rsidR="0007188D" w:rsidRPr="0007188D">
        <w:t xml:space="preserve"> 0302-2028</w:t>
      </w:r>
      <w:r w:rsidR="0007188D">
        <w:t xml:space="preserve"> </w:t>
      </w:r>
      <w:r w:rsidR="00754E5C">
        <w:t xml:space="preserve">UTC </w:t>
      </w:r>
      <w:r w:rsidR="0007188D">
        <w:t>9</w:t>
      </w:r>
      <w:r w:rsidR="00754E5C">
        <w:t xml:space="preserve"> February. A peak 10-minute mean wind of </w:t>
      </w:r>
      <w:r w:rsidR="0007188D">
        <w:t>6</w:t>
      </w:r>
      <w:r w:rsidR="00754E5C">
        <w:t>2 kn (</w:t>
      </w:r>
      <w:r w:rsidR="005F072F">
        <w:t xml:space="preserve">115 </w:t>
      </w:r>
      <w:r w:rsidR="00754E5C">
        <w:t xml:space="preserve">km/h) was recorded at </w:t>
      </w:r>
      <w:r w:rsidR="0007188D">
        <w:t>14</w:t>
      </w:r>
      <w:r w:rsidR="00754E5C">
        <w:t>30</w:t>
      </w:r>
      <w:r w:rsidR="0007188D">
        <w:t xml:space="preserve"> </w:t>
      </w:r>
      <w:r w:rsidR="00754E5C">
        <w:t xml:space="preserve">UTC 9 February and peak 3-second gust of </w:t>
      </w:r>
      <w:r w:rsidR="0007188D">
        <w:t>75</w:t>
      </w:r>
      <w:r w:rsidR="00754E5C">
        <w:t xml:space="preserve"> kn (</w:t>
      </w:r>
      <w:r w:rsidR="005F072F">
        <w:t xml:space="preserve">139 </w:t>
      </w:r>
      <w:r w:rsidR="00754E5C">
        <w:t xml:space="preserve">km/h) at </w:t>
      </w:r>
      <w:r w:rsidR="0007188D">
        <w:t>142</w:t>
      </w:r>
      <w:r w:rsidR="00B67441">
        <w:t>3</w:t>
      </w:r>
      <w:r w:rsidR="00754E5C">
        <w:t xml:space="preserve"> UTC 9 February.</w:t>
      </w:r>
    </w:p>
    <w:p w14:paraId="5B4703A4" w14:textId="7D4A7635" w:rsidR="00B67441" w:rsidRDefault="001A1905" w:rsidP="00B67441">
      <w:r w:rsidRPr="001A1905">
        <w:rPr>
          <w:b/>
          <w:bCs/>
          <w:u w:val="single"/>
        </w:rPr>
        <w:t>Norfolk Island AWS</w:t>
      </w:r>
      <w:r w:rsidR="004D4183">
        <w:t xml:space="preserve"> </w:t>
      </w:r>
      <w:r w:rsidR="00B67441">
        <w:t>recorded a peak 10-minute mean wind of 32 kn (</w:t>
      </w:r>
      <w:r w:rsidR="001B326D">
        <w:t xml:space="preserve">59 </w:t>
      </w:r>
      <w:r w:rsidR="00B67441">
        <w:t xml:space="preserve">km/h) at </w:t>
      </w:r>
      <w:r w:rsidR="00384B3D">
        <w:t>0258 and 0259</w:t>
      </w:r>
      <w:r w:rsidR="00B67441">
        <w:t xml:space="preserve"> UTC </w:t>
      </w:r>
      <w:r w:rsidR="00384B3D">
        <w:t>11</w:t>
      </w:r>
      <w:r w:rsidR="00B67441">
        <w:t xml:space="preserve"> February and peak 3-second gust of </w:t>
      </w:r>
      <w:r w:rsidR="00384B3D">
        <w:t>5</w:t>
      </w:r>
      <w:r w:rsidR="00B67441">
        <w:t>5 kn (</w:t>
      </w:r>
      <w:r w:rsidR="001B326D">
        <w:t>10</w:t>
      </w:r>
      <w:r w:rsidR="000E0FE9">
        <w:t>2</w:t>
      </w:r>
      <w:r w:rsidR="001B326D">
        <w:t xml:space="preserve"> </w:t>
      </w:r>
      <w:r w:rsidR="00B67441">
        <w:t xml:space="preserve">km/h) at </w:t>
      </w:r>
      <w:r w:rsidR="00384B3D">
        <w:t>0336</w:t>
      </w:r>
      <w:r w:rsidR="00B67441">
        <w:t xml:space="preserve"> UTC </w:t>
      </w:r>
      <w:r w:rsidR="00384B3D">
        <w:t>11</w:t>
      </w:r>
      <w:r w:rsidR="00B67441">
        <w:t xml:space="preserve"> February.</w:t>
      </w:r>
    </w:p>
    <w:p w14:paraId="56784A9E" w14:textId="20DC2954" w:rsidR="002C13FA" w:rsidRDefault="00C54438" w:rsidP="007F41FB">
      <w:pPr>
        <w:pStyle w:val="NumberedHeading2"/>
      </w:pPr>
      <w:bookmarkStart w:id="53" w:name="_Toc162353623"/>
      <w:r>
        <w:t>Pressure</w:t>
      </w:r>
      <w:bookmarkEnd w:id="53"/>
      <w:r>
        <w:t xml:space="preserve"> </w:t>
      </w:r>
    </w:p>
    <w:p w14:paraId="4BDDE1D1" w14:textId="6A214051" w:rsidR="002C13FA" w:rsidRDefault="0052462B" w:rsidP="009A60D8">
      <w:r>
        <w:t xml:space="preserve">The minimum </w:t>
      </w:r>
      <w:r w:rsidR="00F8014F">
        <w:t xml:space="preserve">mean sea level </w:t>
      </w:r>
      <w:r>
        <w:t xml:space="preserve">pressure </w:t>
      </w:r>
      <w:r w:rsidR="00F8014F">
        <w:t xml:space="preserve">(MSLP) </w:t>
      </w:r>
      <w:r>
        <w:t>was recorded at the following sites.</w:t>
      </w:r>
    </w:p>
    <w:p w14:paraId="58CD978E" w14:textId="11355787" w:rsidR="00BA24A0" w:rsidRDefault="00BA24A0" w:rsidP="00BA24A0">
      <w:pPr>
        <w:pStyle w:val="Caption"/>
        <w:keepNext/>
      </w:pPr>
      <w:bookmarkStart w:id="54" w:name="_Ref161912545"/>
      <w:bookmarkStart w:id="55" w:name="_Toc162340066"/>
      <w:r>
        <w:t xml:space="preserve">Table </w:t>
      </w:r>
      <w:r w:rsidR="00EA489F">
        <w:fldChar w:fldCharType="begin"/>
      </w:r>
      <w:r w:rsidR="00EA489F">
        <w:instrText xml:space="preserve"> SEQ Table \* ARABIC </w:instrText>
      </w:r>
      <w:r w:rsidR="00EA489F">
        <w:fldChar w:fldCharType="separate"/>
      </w:r>
      <w:r w:rsidR="00E150A3">
        <w:rPr>
          <w:noProof/>
        </w:rPr>
        <w:t>2</w:t>
      </w:r>
      <w:r w:rsidR="00EA489F">
        <w:rPr>
          <w:noProof/>
        </w:rPr>
        <w:fldChar w:fldCharType="end"/>
      </w:r>
      <w:bookmarkEnd w:id="54"/>
      <w:r>
        <w:t xml:space="preserve"> </w:t>
      </w:r>
      <w:r w:rsidRPr="00314B99">
        <w:t>Lowest mean sea level pressure recorded from selected observing sites.</w:t>
      </w:r>
      <w:bookmarkEnd w:id="55"/>
    </w:p>
    <w:tbl>
      <w:tblPr>
        <w:tblStyle w:val="TableGrid"/>
        <w:tblW w:w="0" w:type="auto"/>
        <w:tblLook w:val="04A0" w:firstRow="1" w:lastRow="0" w:firstColumn="1" w:lastColumn="0" w:noHBand="0" w:noVBand="1"/>
      </w:tblPr>
      <w:tblGrid>
        <w:gridCol w:w="1980"/>
        <w:gridCol w:w="1984"/>
        <w:gridCol w:w="5664"/>
      </w:tblGrid>
      <w:tr w:rsidR="009D5837" w14:paraId="5C244EF1" w14:textId="77777777" w:rsidTr="004E0789">
        <w:trPr>
          <w:cnfStyle w:val="100000000000" w:firstRow="1" w:lastRow="0" w:firstColumn="0" w:lastColumn="0" w:oddVBand="0" w:evenVBand="0" w:oddHBand="0" w:evenHBand="0" w:firstRowFirstColumn="0" w:firstRowLastColumn="0" w:lastRowFirstColumn="0" w:lastRowLastColumn="0"/>
        </w:trPr>
        <w:tc>
          <w:tcPr>
            <w:tcW w:w="1980" w:type="dxa"/>
          </w:tcPr>
          <w:p w14:paraId="7949E78D" w14:textId="171372EB" w:rsidR="009D5837" w:rsidRPr="004E0789" w:rsidRDefault="009D5837" w:rsidP="00D65CC1">
            <w:pPr>
              <w:pStyle w:val="Tableheadingrow"/>
              <w:rPr>
                <w:sz w:val="22"/>
                <w:szCs w:val="22"/>
              </w:rPr>
            </w:pPr>
            <w:r w:rsidRPr="004E0789">
              <w:rPr>
                <w:sz w:val="22"/>
                <w:szCs w:val="22"/>
              </w:rPr>
              <w:t>Location</w:t>
            </w:r>
          </w:p>
        </w:tc>
        <w:tc>
          <w:tcPr>
            <w:tcW w:w="1984" w:type="dxa"/>
          </w:tcPr>
          <w:p w14:paraId="2344FC3E" w14:textId="5493284D" w:rsidR="009D5837" w:rsidRPr="004E0789" w:rsidRDefault="009D5837" w:rsidP="00D65CC1">
            <w:pPr>
              <w:pStyle w:val="Tableheadingrow"/>
              <w:rPr>
                <w:sz w:val="22"/>
                <w:szCs w:val="22"/>
              </w:rPr>
            </w:pPr>
            <w:r w:rsidRPr="004E0789">
              <w:rPr>
                <w:sz w:val="22"/>
                <w:szCs w:val="22"/>
              </w:rPr>
              <w:t>Pressure</w:t>
            </w:r>
          </w:p>
        </w:tc>
        <w:tc>
          <w:tcPr>
            <w:tcW w:w="5664" w:type="dxa"/>
          </w:tcPr>
          <w:p w14:paraId="288D9F48" w14:textId="2F70789D" w:rsidR="009D5837" w:rsidRPr="004E0789" w:rsidRDefault="009D5837" w:rsidP="00D65CC1">
            <w:pPr>
              <w:pStyle w:val="Tableheadingrow"/>
              <w:rPr>
                <w:sz w:val="22"/>
                <w:szCs w:val="22"/>
              </w:rPr>
            </w:pPr>
            <w:r w:rsidRPr="004E0789">
              <w:rPr>
                <w:sz w:val="22"/>
                <w:szCs w:val="22"/>
              </w:rPr>
              <w:t>Time UTC</w:t>
            </w:r>
          </w:p>
        </w:tc>
      </w:tr>
      <w:tr w:rsidR="009D5837" w14:paraId="772EF06E" w14:textId="77777777" w:rsidTr="004E0789">
        <w:trPr>
          <w:cnfStyle w:val="000000100000" w:firstRow="0" w:lastRow="0" w:firstColumn="0" w:lastColumn="0" w:oddVBand="0" w:evenVBand="0" w:oddHBand="1" w:evenHBand="0" w:firstRowFirstColumn="0" w:firstRowLastColumn="0" w:lastRowFirstColumn="0" w:lastRowLastColumn="0"/>
        </w:trPr>
        <w:tc>
          <w:tcPr>
            <w:tcW w:w="1980" w:type="dxa"/>
          </w:tcPr>
          <w:p w14:paraId="77F55FD2" w14:textId="02A42BB9" w:rsidR="009D5837" w:rsidRDefault="00384B3D" w:rsidP="009A60D8">
            <w:r>
              <w:t>Lihou Reef</w:t>
            </w:r>
          </w:p>
        </w:tc>
        <w:tc>
          <w:tcPr>
            <w:tcW w:w="1984" w:type="dxa"/>
          </w:tcPr>
          <w:p w14:paraId="1B69E730" w14:textId="5E2090A4" w:rsidR="009D5837" w:rsidRDefault="00E15D70" w:rsidP="009A60D8">
            <w:r>
              <w:t>988.8 hPa</w:t>
            </w:r>
          </w:p>
        </w:tc>
        <w:tc>
          <w:tcPr>
            <w:tcW w:w="5664" w:type="dxa"/>
          </w:tcPr>
          <w:p w14:paraId="48D6E57E" w14:textId="5B90F9AC" w:rsidR="009D5837" w:rsidRDefault="00E15D70" w:rsidP="009A60D8">
            <w:r>
              <w:t>1317 UTC 8 February</w:t>
            </w:r>
          </w:p>
        </w:tc>
      </w:tr>
      <w:tr w:rsidR="009D5837" w14:paraId="2947F796" w14:textId="77777777" w:rsidTr="004E0789">
        <w:trPr>
          <w:cnfStyle w:val="000000010000" w:firstRow="0" w:lastRow="0" w:firstColumn="0" w:lastColumn="0" w:oddVBand="0" w:evenVBand="0" w:oddHBand="0" w:evenHBand="1" w:firstRowFirstColumn="0" w:firstRowLastColumn="0" w:lastRowFirstColumn="0" w:lastRowLastColumn="0"/>
        </w:trPr>
        <w:tc>
          <w:tcPr>
            <w:tcW w:w="1980" w:type="dxa"/>
          </w:tcPr>
          <w:p w14:paraId="5ECAAE1C" w14:textId="6A79D248" w:rsidR="009D5837" w:rsidRDefault="00384B3D" w:rsidP="009A60D8">
            <w:r>
              <w:t>Marion Reef</w:t>
            </w:r>
          </w:p>
        </w:tc>
        <w:tc>
          <w:tcPr>
            <w:tcW w:w="1984" w:type="dxa"/>
          </w:tcPr>
          <w:p w14:paraId="208655A5" w14:textId="2E00B3A0" w:rsidR="009D5837" w:rsidRDefault="00F96799" w:rsidP="009A60D8">
            <w:r>
              <w:t>985.4 hPa</w:t>
            </w:r>
          </w:p>
        </w:tc>
        <w:tc>
          <w:tcPr>
            <w:tcW w:w="5664" w:type="dxa"/>
          </w:tcPr>
          <w:p w14:paraId="5C905CE0" w14:textId="418464A4" w:rsidR="009D5837" w:rsidRDefault="00F96799" w:rsidP="009A60D8">
            <w:r>
              <w:t>0502, 0503, 0507, 0518, 0534, 0535 UTC 9 February</w:t>
            </w:r>
          </w:p>
        </w:tc>
      </w:tr>
      <w:tr w:rsidR="009D5837" w14:paraId="155D9302" w14:textId="77777777" w:rsidTr="004E0789">
        <w:trPr>
          <w:cnfStyle w:val="000000100000" w:firstRow="0" w:lastRow="0" w:firstColumn="0" w:lastColumn="0" w:oddVBand="0" w:evenVBand="0" w:oddHBand="1" w:evenHBand="0" w:firstRowFirstColumn="0" w:firstRowLastColumn="0" w:lastRowFirstColumn="0" w:lastRowLastColumn="0"/>
        </w:trPr>
        <w:tc>
          <w:tcPr>
            <w:tcW w:w="1980" w:type="dxa"/>
          </w:tcPr>
          <w:p w14:paraId="48F1F2C9" w14:textId="10EFBD0F" w:rsidR="009D5837" w:rsidRDefault="00AA0DFA" w:rsidP="009A60D8">
            <w:r>
              <w:t>Frederick Reef</w:t>
            </w:r>
          </w:p>
        </w:tc>
        <w:tc>
          <w:tcPr>
            <w:tcW w:w="1984" w:type="dxa"/>
          </w:tcPr>
          <w:p w14:paraId="04FBD2D4" w14:textId="75712B85" w:rsidR="009D5837" w:rsidRDefault="004102F8" w:rsidP="009A60D8">
            <w:r>
              <w:t>980.7 hPa</w:t>
            </w:r>
          </w:p>
        </w:tc>
        <w:tc>
          <w:tcPr>
            <w:tcW w:w="5664" w:type="dxa"/>
          </w:tcPr>
          <w:p w14:paraId="4BD3BF45" w14:textId="13712BCF" w:rsidR="009D5837" w:rsidRDefault="004102F8" w:rsidP="009A60D8">
            <w:r>
              <w:t>1532 UTC 9 February</w:t>
            </w:r>
          </w:p>
        </w:tc>
      </w:tr>
      <w:tr w:rsidR="009D5837" w14:paraId="19B24EAE" w14:textId="77777777" w:rsidTr="004E0789">
        <w:trPr>
          <w:cnfStyle w:val="000000010000" w:firstRow="0" w:lastRow="0" w:firstColumn="0" w:lastColumn="0" w:oddVBand="0" w:evenVBand="0" w:oddHBand="0" w:evenHBand="1" w:firstRowFirstColumn="0" w:firstRowLastColumn="0" w:lastRowFirstColumn="0" w:lastRowLastColumn="0"/>
        </w:trPr>
        <w:tc>
          <w:tcPr>
            <w:tcW w:w="1980" w:type="dxa"/>
          </w:tcPr>
          <w:p w14:paraId="41DD7E81" w14:textId="519D1372" w:rsidR="009D5837" w:rsidRDefault="00AA0DFA" w:rsidP="009A60D8">
            <w:r>
              <w:t>Norfolk Island</w:t>
            </w:r>
          </w:p>
        </w:tc>
        <w:tc>
          <w:tcPr>
            <w:tcW w:w="1984" w:type="dxa"/>
          </w:tcPr>
          <w:p w14:paraId="694AFF57" w14:textId="3D0598E4" w:rsidR="009D5837" w:rsidRDefault="004102F8" w:rsidP="009A60D8">
            <w:r>
              <w:t>958.1 hPa</w:t>
            </w:r>
          </w:p>
        </w:tc>
        <w:tc>
          <w:tcPr>
            <w:tcW w:w="5664" w:type="dxa"/>
          </w:tcPr>
          <w:p w14:paraId="7D329CB2" w14:textId="1C804799" w:rsidR="009D5837" w:rsidRDefault="004102F8" w:rsidP="009A60D8">
            <w:r>
              <w:t>1100 UTC 11 February</w:t>
            </w:r>
          </w:p>
        </w:tc>
      </w:tr>
    </w:tbl>
    <w:p w14:paraId="6C0EC31B" w14:textId="3DEE3951" w:rsidR="009263CC" w:rsidRDefault="009263CC" w:rsidP="004E0789"/>
    <w:p w14:paraId="4FA8BB3C" w14:textId="3E2EEE8D" w:rsidR="00A4333D" w:rsidRPr="009D746F" w:rsidRDefault="00A4333D" w:rsidP="007F41FB">
      <w:pPr>
        <w:pStyle w:val="NumberedHeading1"/>
      </w:pPr>
      <w:bookmarkStart w:id="56" w:name="_Toc162353624"/>
      <w:r w:rsidRPr="009D746F">
        <w:t xml:space="preserve">Forecast </w:t>
      </w:r>
      <w:r w:rsidR="008967B2">
        <w:t>P</w:t>
      </w:r>
      <w:r w:rsidRPr="009D746F">
        <w:t>erformance</w:t>
      </w:r>
      <w:bookmarkEnd w:id="56"/>
    </w:p>
    <w:p w14:paraId="6AE6EA3A" w14:textId="3BDA9629" w:rsidR="0013276F" w:rsidRDefault="0013276F" w:rsidP="0013276F">
      <w:pPr>
        <w:spacing w:after="0" w:line="240" w:lineRule="auto"/>
      </w:pPr>
      <w:r>
        <w:t xml:space="preserve">Forecast tracks were issued for </w:t>
      </w:r>
      <w:r w:rsidR="008967B2">
        <w:t>Gabrielle</w:t>
      </w:r>
      <w:r>
        <w:t xml:space="preserve"> from </w:t>
      </w:r>
      <w:r w:rsidR="008967B2">
        <w:t>12</w:t>
      </w:r>
      <w:r>
        <w:t xml:space="preserve">00 UTC 6 February to </w:t>
      </w:r>
      <w:r w:rsidR="00942442">
        <w:t>12</w:t>
      </w:r>
      <w:r>
        <w:t>00 UTC 1</w:t>
      </w:r>
      <w:r w:rsidR="00942442">
        <w:t>1</w:t>
      </w:r>
      <w:r>
        <w:t xml:space="preserve"> February. Verification is performed using the Official Forecast Tracks for the standard times of 0000, 0600, 1200 and 1800</w:t>
      </w:r>
      <w:r w:rsidR="007D1841">
        <w:t xml:space="preserve"> </w:t>
      </w:r>
      <w:r>
        <w:t xml:space="preserve">UTC. The accuracy figures </w:t>
      </w:r>
      <w:r w:rsidR="004E735D">
        <w:t>(Mean Absolute Error</w:t>
      </w:r>
      <w:r w:rsidR="004D6235">
        <w:t xml:space="preserve">, MAE) </w:t>
      </w:r>
      <w:r>
        <w:t xml:space="preserve">for Severe Tropical Cyclone </w:t>
      </w:r>
      <w:r w:rsidR="00942442">
        <w:t>Gabrielle</w:t>
      </w:r>
      <w:r>
        <w:t xml:space="preserve"> are below in </w:t>
      </w:r>
      <w:r w:rsidR="001E4BC3">
        <w:fldChar w:fldCharType="begin"/>
      </w:r>
      <w:r w:rsidR="001E4BC3">
        <w:instrText xml:space="preserve"> REF _Ref161911572 \h </w:instrText>
      </w:r>
      <w:r w:rsidR="001E4BC3">
        <w:fldChar w:fldCharType="separate"/>
      </w:r>
      <w:r w:rsidR="00E150A3">
        <w:t xml:space="preserve">Table </w:t>
      </w:r>
      <w:r w:rsidR="00E150A3">
        <w:rPr>
          <w:noProof/>
        </w:rPr>
        <w:t>3</w:t>
      </w:r>
      <w:r w:rsidR="001E4BC3">
        <w:fldChar w:fldCharType="end"/>
      </w:r>
      <w:r>
        <w:t xml:space="preserve"> and are also shown in </w:t>
      </w:r>
      <w:r w:rsidR="007F263D">
        <w:fldChar w:fldCharType="begin"/>
      </w:r>
      <w:r w:rsidR="007F263D">
        <w:instrText xml:space="preserve"> REF _Ref161911531 \h </w:instrText>
      </w:r>
      <w:r w:rsidR="007F263D">
        <w:fldChar w:fldCharType="separate"/>
      </w:r>
      <w:r w:rsidR="00E150A3">
        <w:t xml:space="preserve">Figure </w:t>
      </w:r>
      <w:r w:rsidR="00E150A3">
        <w:rPr>
          <w:noProof/>
        </w:rPr>
        <w:t>11</w:t>
      </w:r>
      <w:r w:rsidR="007F263D">
        <w:fldChar w:fldCharType="end"/>
      </w:r>
      <w:r w:rsidR="00421615">
        <w:t xml:space="preserve"> and </w:t>
      </w:r>
      <w:r w:rsidR="007D7F3D">
        <w:fldChar w:fldCharType="begin"/>
      </w:r>
      <w:r w:rsidR="007D7F3D">
        <w:instrText xml:space="preserve"> REF _Ref161919656 \h </w:instrText>
      </w:r>
      <w:r w:rsidR="007D7F3D">
        <w:fldChar w:fldCharType="separate"/>
      </w:r>
      <w:r w:rsidR="00E150A3">
        <w:t xml:space="preserve">Figure </w:t>
      </w:r>
      <w:r w:rsidR="00E150A3">
        <w:rPr>
          <w:noProof/>
        </w:rPr>
        <w:t>12</w:t>
      </w:r>
      <w:r w:rsidR="007D7F3D">
        <w:fldChar w:fldCharType="end"/>
      </w:r>
    </w:p>
    <w:p w14:paraId="136482C7" w14:textId="77777777" w:rsidR="00A11596" w:rsidRDefault="00A11596" w:rsidP="0013276F">
      <w:pPr>
        <w:spacing w:after="0" w:line="240" w:lineRule="auto"/>
      </w:pPr>
    </w:p>
    <w:p w14:paraId="294EDA05" w14:textId="7A7FC125" w:rsidR="00A15F2B" w:rsidRDefault="0013276F" w:rsidP="005F6AD6">
      <w:pPr>
        <w:spacing w:after="0" w:line="240" w:lineRule="auto"/>
      </w:pPr>
      <w:r>
        <w:t xml:space="preserve">The position accuracy for </w:t>
      </w:r>
      <w:r w:rsidR="00E879CE">
        <w:t>Gabrielle</w:t>
      </w:r>
      <w:r>
        <w:t xml:space="preserve"> performed better than the 5-year average at all time steps. The intensity accuracy was poorer than the 5-year average </w:t>
      </w:r>
      <w:r w:rsidR="00E27D36">
        <w:t xml:space="preserve">up to 36 hours and then decreased to perform better than the </w:t>
      </w:r>
      <w:r w:rsidR="00B73CA9">
        <w:t>long-term</w:t>
      </w:r>
      <w:r w:rsidR="00E27D36">
        <w:t xml:space="preserve"> average.</w:t>
      </w:r>
    </w:p>
    <w:p w14:paraId="2F7ADD42" w14:textId="17870B64" w:rsidR="00014C34" w:rsidRDefault="00014C34">
      <w:pPr>
        <w:spacing w:after="0" w:line="240" w:lineRule="auto"/>
      </w:pPr>
      <w:r>
        <w:br w:type="page"/>
      </w:r>
    </w:p>
    <w:p w14:paraId="32CCA9B6" w14:textId="77777777" w:rsidR="00014C34" w:rsidRDefault="00014C34" w:rsidP="005F6AD6">
      <w:pPr>
        <w:spacing w:after="0" w:line="240" w:lineRule="auto"/>
      </w:pPr>
    </w:p>
    <w:p w14:paraId="5798831D" w14:textId="42D18247" w:rsidR="00014C34" w:rsidRPr="00014C34" w:rsidRDefault="007F263D" w:rsidP="00014C34">
      <w:pPr>
        <w:pStyle w:val="Caption"/>
        <w:keepNext/>
      </w:pPr>
      <w:bookmarkStart w:id="57" w:name="_Ref161911572"/>
      <w:bookmarkStart w:id="58" w:name="_Toc162340067"/>
      <w:r>
        <w:t xml:space="preserve">Table </w:t>
      </w:r>
      <w:r w:rsidR="00EA489F">
        <w:fldChar w:fldCharType="begin"/>
      </w:r>
      <w:r w:rsidR="00EA489F">
        <w:instrText xml:space="preserve"> SEQ Table \* ARABIC </w:instrText>
      </w:r>
      <w:r w:rsidR="00EA489F">
        <w:fldChar w:fldCharType="separate"/>
      </w:r>
      <w:r w:rsidR="00E150A3">
        <w:rPr>
          <w:noProof/>
        </w:rPr>
        <w:t>3</w:t>
      </w:r>
      <w:r w:rsidR="00EA489F">
        <w:rPr>
          <w:noProof/>
        </w:rPr>
        <w:fldChar w:fldCharType="end"/>
      </w:r>
      <w:bookmarkEnd w:id="57"/>
      <w:r>
        <w:t xml:space="preserve"> </w:t>
      </w:r>
      <w:r w:rsidR="00F57FB0">
        <w:t>Mean Absolute Error v</w:t>
      </w:r>
      <w:r w:rsidRPr="008D19E9">
        <w:t>erification statistics for Gabrielle. * Note, verification is performed using the Official Forecast Tracks at the standard times of 00UTC, 06UTC,12UTC and 18UTC.</w:t>
      </w:r>
      <w:bookmarkEnd w:id="58"/>
    </w:p>
    <w:tbl>
      <w:tblPr>
        <w:tblStyle w:val="TableGrid"/>
        <w:tblW w:w="0" w:type="auto"/>
        <w:tblLook w:val="04A0" w:firstRow="1" w:lastRow="0" w:firstColumn="1" w:lastColumn="0" w:noHBand="0" w:noVBand="1"/>
      </w:tblPr>
      <w:tblGrid>
        <w:gridCol w:w="1097"/>
        <w:gridCol w:w="946"/>
        <w:gridCol w:w="947"/>
        <w:gridCol w:w="947"/>
        <w:gridCol w:w="947"/>
        <w:gridCol w:w="948"/>
        <w:gridCol w:w="948"/>
        <w:gridCol w:w="948"/>
        <w:gridCol w:w="950"/>
        <w:gridCol w:w="950"/>
      </w:tblGrid>
      <w:tr w:rsidR="00FA1401" w14:paraId="7429FA4C" w14:textId="77777777" w:rsidTr="007F263D">
        <w:trPr>
          <w:cnfStyle w:val="100000000000" w:firstRow="1" w:lastRow="0" w:firstColumn="0" w:lastColumn="0" w:oddVBand="0" w:evenVBand="0" w:oddHBand="0" w:evenHBand="0" w:firstRowFirstColumn="0" w:firstRowLastColumn="0" w:lastRowFirstColumn="0" w:lastRowLastColumn="0"/>
        </w:trPr>
        <w:tc>
          <w:tcPr>
            <w:tcW w:w="1097" w:type="dxa"/>
          </w:tcPr>
          <w:p w14:paraId="20A5532F" w14:textId="34B1C90A" w:rsidR="00E33ACC" w:rsidRDefault="00E33ACC" w:rsidP="0088427B">
            <w:r>
              <w:t>Time</w:t>
            </w:r>
          </w:p>
        </w:tc>
        <w:tc>
          <w:tcPr>
            <w:tcW w:w="946" w:type="dxa"/>
          </w:tcPr>
          <w:p w14:paraId="0174EF25" w14:textId="256DBD53" w:rsidR="00E33ACC" w:rsidRDefault="00E33ACC" w:rsidP="0088427B">
            <w:r>
              <w:t>00</w:t>
            </w:r>
          </w:p>
        </w:tc>
        <w:tc>
          <w:tcPr>
            <w:tcW w:w="947" w:type="dxa"/>
          </w:tcPr>
          <w:p w14:paraId="7E071356" w14:textId="1CD42401" w:rsidR="00E33ACC" w:rsidRDefault="00E33ACC" w:rsidP="0088427B">
            <w:r>
              <w:t>06</w:t>
            </w:r>
          </w:p>
        </w:tc>
        <w:tc>
          <w:tcPr>
            <w:tcW w:w="947" w:type="dxa"/>
          </w:tcPr>
          <w:p w14:paraId="707DD396" w14:textId="740424D8" w:rsidR="00E33ACC" w:rsidRDefault="00E33ACC" w:rsidP="0088427B">
            <w:r>
              <w:t>12</w:t>
            </w:r>
          </w:p>
        </w:tc>
        <w:tc>
          <w:tcPr>
            <w:tcW w:w="947" w:type="dxa"/>
          </w:tcPr>
          <w:p w14:paraId="262B04ED" w14:textId="36BAD5A2" w:rsidR="00E33ACC" w:rsidRDefault="00E33ACC" w:rsidP="0088427B">
            <w:r>
              <w:t>18</w:t>
            </w:r>
          </w:p>
        </w:tc>
        <w:tc>
          <w:tcPr>
            <w:tcW w:w="948" w:type="dxa"/>
          </w:tcPr>
          <w:p w14:paraId="5B68AD12" w14:textId="4937446F" w:rsidR="00E33ACC" w:rsidRDefault="00E33ACC" w:rsidP="0088427B">
            <w:r>
              <w:t>24</w:t>
            </w:r>
          </w:p>
        </w:tc>
        <w:tc>
          <w:tcPr>
            <w:tcW w:w="948" w:type="dxa"/>
          </w:tcPr>
          <w:p w14:paraId="59C4757D" w14:textId="5D2811A4" w:rsidR="00E33ACC" w:rsidRDefault="00E33ACC" w:rsidP="0088427B">
            <w:r>
              <w:t>36</w:t>
            </w:r>
          </w:p>
        </w:tc>
        <w:tc>
          <w:tcPr>
            <w:tcW w:w="948" w:type="dxa"/>
          </w:tcPr>
          <w:p w14:paraId="60DC101A" w14:textId="6FC01734" w:rsidR="00E33ACC" w:rsidRDefault="00E33ACC" w:rsidP="0088427B">
            <w:r>
              <w:t>48</w:t>
            </w:r>
          </w:p>
        </w:tc>
        <w:tc>
          <w:tcPr>
            <w:tcW w:w="950" w:type="dxa"/>
          </w:tcPr>
          <w:p w14:paraId="7562B186" w14:textId="3B51894C" w:rsidR="00E33ACC" w:rsidRDefault="00E33ACC" w:rsidP="0088427B">
            <w:r>
              <w:t>72</w:t>
            </w:r>
          </w:p>
        </w:tc>
        <w:tc>
          <w:tcPr>
            <w:tcW w:w="950" w:type="dxa"/>
          </w:tcPr>
          <w:p w14:paraId="66415A16" w14:textId="34798696" w:rsidR="00E33ACC" w:rsidRDefault="00E33ACC" w:rsidP="0088427B">
            <w:r>
              <w:t>120</w:t>
            </w:r>
          </w:p>
        </w:tc>
      </w:tr>
      <w:tr w:rsidR="001C50DE" w14:paraId="5D013B07" w14:textId="77777777" w:rsidTr="007F263D">
        <w:trPr>
          <w:cnfStyle w:val="000000100000" w:firstRow="0" w:lastRow="0" w:firstColumn="0" w:lastColumn="0" w:oddVBand="0" w:evenVBand="0" w:oddHBand="1" w:evenHBand="0" w:firstRowFirstColumn="0" w:firstRowLastColumn="0" w:lastRowFirstColumn="0" w:lastRowLastColumn="0"/>
        </w:trPr>
        <w:tc>
          <w:tcPr>
            <w:tcW w:w="1097" w:type="dxa"/>
          </w:tcPr>
          <w:p w14:paraId="09741C91" w14:textId="39BBEC95" w:rsidR="00E33ACC" w:rsidRDefault="00FA1401" w:rsidP="0088427B">
            <w:r>
              <w:t>Position accuracy</w:t>
            </w:r>
            <w:r w:rsidR="00A27781">
              <w:t xml:space="preserve"> (km)</w:t>
            </w:r>
          </w:p>
        </w:tc>
        <w:tc>
          <w:tcPr>
            <w:tcW w:w="946" w:type="dxa"/>
          </w:tcPr>
          <w:p w14:paraId="467889F8" w14:textId="34C3FAE4" w:rsidR="00E33ACC" w:rsidRDefault="001C50DE" w:rsidP="0088427B">
            <w:r>
              <w:t>13</w:t>
            </w:r>
          </w:p>
        </w:tc>
        <w:tc>
          <w:tcPr>
            <w:tcW w:w="947" w:type="dxa"/>
          </w:tcPr>
          <w:p w14:paraId="1951B7C7" w14:textId="16D74BBB" w:rsidR="00E33ACC" w:rsidRDefault="001C50DE" w:rsidP="0088427B">
            <w:r>
              <w:t>40</w:t>
            </w:r>
          </w:p>
        </w:tc>
        <w:tc>
          <w:tcPr>
            <w:tcW w:w="947" w:type="dxa"/>
          </w:tcPr>
          <w:p w14:paraId="6F04081C" w14:textId="5BE05924" w:rsidR="00E33ACC" w:rsidRDefault="001C50DE" w:rsidP="0088427B">
            <w:r>
              <w:t>48</w:t>
            </w:r>
          </w:p>
        </w:tc>
        <w:tc>
          <w:tcPr>
            <w:tcW w:w="947" w:type="dxa"/>
          </w:tcPr>
          <w:p w14:paraId="08B80A91" w14:textId="5485D185" w:rsidR="00E33ACC" w:rsidRDefault="001C50DE" w:rsidP="0088427B">
            <w:r>
              <w:t>54</w:t>
            </w:r>
          </w:p>
        </w:tc>
        <w:tc>
          <w:tcPr>
            <w:tcW w:w="948" w:type="dxa"/>
          </w:tcPr>
          <w:p w14:paraId="177A21D6" w14:textId="6EB2A70A" w:rsidR="00E33ACC" w:rsidRDefault="001C50DE" w:rsidP="0088427B">
            <w:r>
              <w:t>53</w:t>
            </w:r>
          </w:p>
        </w:tc>
        <w:tc>
          <w:tcPr>
            <w:tcW w:w="948" w:type="dxa"/>
          </w:tcPr>
          <w:p w14:paraId="4370DB52" w14:textId="7EAD278E" w:rsidR="00E33ACC" w:rsidRDefault="001C50DE" w:rsidP="0088427B">
            <w:r>
              <w:t>64</w:t>
            </w:r>
          </w:p>
        </w:tc>
        <w:tc>
          <w:tcPr>
            <w:tcW w:w="948" w:type="dxa"/>
          </w:tcPr>
          <w:p w14:paraId="5B9AA4B1" w14:textId="7143A893" w:rsidR="00E33ACC" w:rsidRDefault="001C50DE" w:rsidP="0088427B">
            <w:r>
              <w:t>85</w:t>
            </w:r>
          </w:p>
        </w:tc>
        <w:tc>
          <w:tcPr>
            <w:tcW w:w="950" w:type="dxa"/>
          </w:tcPr>
          <w:p w14:paraId="56ACF437" w14:textId="5E32B7B9" w:rsidR="00E33ACC" w:rsidRDefault="001C50DE" w:rsidP="0088427B">
            <w:r>
              <w:t>123</w:t>
            </w:r>
          </w:p>
        </w:tc>
        <w:tc>
          <w:tcPr>
            <w:tcW w:w="950" w:type="dxa"/>
          </w:tcPr>
          <w:p w14:paraId="4421BA9F" w14:textId="1FEE37A0" w:rsidR="00E33ACC" w:rsidRDefault="001C50DE" w:rsidP="0088427B">
            <w:r>
              <w:t>2</w:t>
            </w:r>
            <w:r w:rsidR="000C3005">
              <w:t>91</w:t>
            </w:r>
          </w:p>
        </w:tc>
      </w:tr>
      <w:tr w:rsidR="00FA1401" w14:paraId="3C192DF1" w14:textId="77777777" w:rsidTr="007F263D">
        <w:trPr>
          <w:cnfStyle w:val="000000010000" w:firstRow="0" w:lastRow="0" w:firstColumn="0" w:lastColumn="0" w:oddVBand="0" w:evenVBand="0" w:oddHBand="0" w:evenHBand="1" w:firstRowFirstColumn="0" w:firstRowLastColumn="0" w:lastRowFirstColumn="0" w:lastRowLastColumn="0"/>
        </w:trPr>
        <w:tc>
          <w:tcPr>
            <w:tcW w:w="1097" w:type="dxa"/>
          </w:tcPr>
          <w:p w14:paraId="13427082" w14:textId="44B3A82E" w:rsidR="00E33ACC" w:rsidRDefault="000024D8" w:rsidP="0088427B">
            <w:r>
              <w:t>Intensity accuracy</w:t>
            </w:r>
            <w:r w:rsidR="00A27781">
              <w:t xml:space="preserve"> (knots)</w:t>
            </w:r>
          </w:p>
        </w:tc>
        <w:tc>
          <w:tcPr>
            <w:tcW w:w="946" w:type="dxa"/>
          </w:tcPr>
          <w:p w14:paraId="76E2F374" w14:textId="3AFA3060" w:rsidR="00E33ACC" w:rsidRDefault="00FC366E" w:rsidP="0088427B">
            <w:r>
              <w:t>0.2</w:t>
            </w:r>
          </w:p>
        </w:tc>
        <w:tc>
          <w:tcPr>
            <w:tcW w:w="947" w:type="dxa"/>
          </w:tcPr>
          <w:p w14:paraId="7BA2AD3C" w14:textId="5E1F3480" w:rsidR="00E33ACC" w:rsidRDefault="00FC366E" w:rsidP="0088427B">
            <w:r>
              <w:t>4.1</w:t>
            </w:r>
          </w:p>
        </w:tc>
        <w:tc>
          <w:tcPr>
            <w:tcW w:w="947" w:type="dxa"/>
          </w:tcPr>
          <w:p w14:paraId="2ADCDFFE" w14:textId="21EE47E7" w:rsidR="00E33ACC" w:rsidRDefault="00FC366E" w:rsidP="0088427B">
            <w:r>
              <w:t>5.4</w:t>
            </w:r>
          </w:p>
        </w:tc>
        <w:tc>
          <w:tcPr>
            <w:tcW w:w="947" w:type="dxa"/>
          </w:tcPr>
          <w:p w14:paraId="7689DD3A" w14:textId="22432C9F" w:rsidR="00E33ACC" w:rsidRDefault="00FC366E" w:rsidP="0088427B">
            <w:r>
              <w:t>6.7</w:t>
            </w:r>
          </w:p>
        </w:tc>
        <w:tc>
          <w:tcPr>
            <w:tcW w:w="948" w:type="dxa"/>
          </w:tcPr>
          <w:p w14:paraId="21F8DEA0" w14:textId="37A48CEC" w:rsidR="00E33ACC" w:rsidRDefault="00FC366E" w:rsidP="0088427B">
            <w:r>
              <w:t>7.1</w:t>
            </w:r>
          </w:p>
        </w:tc>
        <w:tc>
          <w:tcPr>
            <w:tcW w:w="948" w:type="dxa"/>
          </w:tcPr>
          <w:p w14:paraId="638170F9" w14:textId="4E412C6B" w:rsidR="00E33ACC" w:rsidRDefault="00FC366E" w:rsidP="0088427B">
            <w:r>
              <w:t>7.8</w:t>
            </w:r>
          </w:p>
        </w:tc>
        <w:tc>
          <w:tcPr>
            <w:tcW w:w="948" w:type="dxa"/>
          </w:tcPr>
          <w:p w14:paraId="77D7D9EB" w14:textId="3530F089" w:rsidR="00E33ACC" w:rsidRDefault="00FC366E" w:rsidP="0088427B">
            <w:r>
              <w:t>6.6</w:t>
            </w:r>
          </w:p>
        </w:tc>
        <w:tc>
          <w:tcPr>
            <w:tcW w:w="950" w:type="dxa"/>
          </w:tcPr>
          <w:p w14:paraId="2ED007EE" w14:textId="417B8321" w:rsidR="00E33ACC" w:rsidRDefault="00FC366E" w:rsidP="0088427B">
            <w:r>
              <w:t>3.5</w:t>
            </w:r>
          </w:p>
        </w:tc>
        <w:tc>
          <w:tcPr>
            <w:tcW w:w="950" w:type="dxa"/>
          </w:tcPr>
          <w:p w14:paraId="7DCCFD2A" w14:textId="1072B82F" w:rsidR="00E33ACC" w:rsidRDefault="000C3005" w:rsidP="0088427B">
            <w:r>
              <w:t>5.0</w:t>
            </w:r>
          </w:p>
        </w:tc>
      </w:tr>
      <w:tr w:rsidR="001C50DE" w14:paraId="387B4B1E" w14:textId="77777777" w:rsidTr="007F263D">
        <w:trPr>
          <w:cnfStyle w:val="000000100000" w:firstRow="0" w:lastRow="0" w:firstColumn="0" w:lastColumn="0" w:oddVBand="0" w:evenVBand="0" w:oddHBand="1" w:evenHBand="0" w:firstRowFirstColumn="0" w:firstRowLastColumn="0" w:lastRowFirstColumn="0" w:lastRowLastColumn="0"/>
        </w:trPr>
        <w:tc>
          <w:tcPr>
            <w:tcW w:w="1097" w:type="dxa"/>
          </w:tcPr>
          <w:p w14:paraId="2D044FCB" w14:textId="5481D424" w:rsidR="00E33ACC" w:rsidRDefault="000024D8" w:rsidP="0088427B">
            <w:r>
              <w:t>Sample size</w:t>
            </w:r>
          </w:p>
        </w:tc>
        <w:tc>
          <w:tcPr>
            <w:tcW w:w="946" w:type="dxa"/>
          </w:tcPr>
          <w:p w14:paraId="1975DF0A" w14:textId="1B9A75A9" w:rsidR="00E33ACC" w:rsidRDefault="00FC366E" w:rsidP="0088427B">
            <w:r>
              <w:t>21</w:t>
            </w:r>
          </w:p>
        </w:tc>
        <w:tc>
          <w:tcPr>
            <w:tcW w:w="947" w:type="dxa"/>
          </w:tcPr>
          <w:p w14:paraId="59FA3043" w14:textId="1BEE0EAB" w:rsidR="00E33ACC" w:rsidRDefault="00FC366E" w:rsidP="0088427B">
            <w:r>
              <w:t>21</w:t>
            </w:r>
          </w:p>
        </w:tc>
        <w:tc>
          <w:tcPr>
            <w:tcW w:w="947" w:type="dxa"/>
          </w:tcPr>
          <w:p w14:paraId="6E1A6BEE" w14:textId="4D2A3001" w:rsidR="00E33ACC" w:rsidRDefault="00FC366E" w:rsidP="0088427B">
            <w:r>
              <w:t>20</w:t>
            </w:r>
          </w:p>
        </w:tc>
        <w:tc>
          <w:tcPr>
            <w:tcW w:w="947" w:type="dxa"/>
          </w:tcPr>
          <w:p w14:paraId="06AB7164" w14:textId="6BC16581" w:rsidR="00E33ACC" w:rsidRDefault="00FC366E" w:rsidP="0088427B">
            <w:r>
              <w:t>19</w:t>
            </w:r>
          </w:p>
        </w:tc>
        <w:tc>
          <w:tcPr>
            <w:tcW w:w="948" w:type="dxa"/>
          </w:tcPr>
          <w:p w14:paraId="7A29BA67" w14:textId="7D3AA9EC" w:rsidR="00E33ACC" w:rsidRDefault="00FC366E" w:rsidP="0088427B">
            <w:r>
              <w:t>18</w:t>
            </w:r>
          </w:p>
        </w:tc>
        <w:tc>
          <w:tcPr>
            <w:tcW w:w="948" w:type="dxa"/>
          </w:tcPr>
          <w:p w14:paraId="2DE100A6" w14:textId="62EE3CBA" w:rsidR="00E33ACC" w:rsidRDefault="00FC366E" w:rsidP="0088427B">
            <w:r>
              <w:t>16</w:t>
            </w:r>
          </w:p>
        </w:tc>
        <w:tc>
          <w:tcPr>
            <w:tcW w:w="948" w:type="dxa"/>
          </w:tcPr>
          <w:p w14:paraId="2BE2A444" w14:textId="57CAFDE9" w:rsidR="00E33ACC" w:rsidRDefault="00FC366E" w:rsidP="0088427B">
            <w:r>
              <w:t>14</w:t>
            </w:r>
          </w:p>
        </w:tc>
        <w:tc>
          <w:tcPr>
            <w:tcW w:w="950" w:type="dxa"/>
          </w:tcPr>
          <w:p w14:paraId="30C494E1" w14:textId="22171013" w:rsidR="00E33ACC" w:rsidRDefault="00FC366E" w:rsidP="0088427B">
            <w:r>
              <w:t>10</w:t>
            </w:r>
          </w:p>
        </w:tc>
        <w:tc>
          <w:tcPr>
            <w:tcW w:w="950" w:type="dxa"/>
          </w:tcPr>
          <w:p w14:paraId="00903CDB" w14:textId="1BA704AF" w:rsidR="00E33ACC" w:rsidRDefault="000C3005" w:rsidP="0088427B">
            <w:r>
              <w:t>2</w:t>
            </w:r>
          </w:p>
        </w:tc>
      </w:tr>
    </w:tbl>
    <w:p w14:paraId="48951807" w14:textId="6CB030FA" w:rsidR="00543371" w:rsidRPr="00B51F97" w:rsidRDefault="00543371" w:rsidP="0088427B">
      <w:pPr>
        <w:rPr>
          <w:iCs/>
          <w:sz w:val="18"/>
          <w:szCs w:val="18"/>
        </w:rPr>
      </w:pPr>
    </w:p>
    <w:p w14:paraId="7E461E17" w14:textId="77777777" w:rsidR="00877878" w:rsidRDefault="00956C8B" w:rsidP="00877878">
      <w:pPr>
        <w:keepNext/>
      </w:pPr>
      <w:r>
        <w:rPr>
          <w:noProof/>
        </w:rPr>
        <w:drawing>
          <wp:inline distT="0" distB="0" distL="0" distR="0" wp14:anchorId="5CB956E8" wp14:editId="7C05FB7F">
            <wp:extent cx="6120130" cy="4027170"/>
            <wp:effectExtent l="19050" t="19050" r="13970" b="11430"/>
            <wp:docPr id="792181581" name="Picture 1" descr="A graph of position accuracy plotted against lead time in hours. The graph show decreasing accuracy at longer lead times and that the accuracy was better than the 5 year average error at all lea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81581" name="Picture 1" descr="A graph of position accuracy plotted against lead time in hours. The graph show decreasing accuracy at longer lead times and that the accuracy was better than the 5 year average error at all lead times."/>
                    <pic:cNvPicPr/>
                  </pic:nvPicPr>
                  <pic:blipFill>
                    <a:blip r:embed="rId36">
                      <a:extLst>
                        <a:ext uri="{28A0092B-C50C-407E-A947-70E740481C1C}">
                          <a14:useLocalDpi xmlns:a14="http://schemas.microsoft.com/office/drawing/2010/main" val="0"/>
                        </a:ext>
                      </a:extLst>
                    </a:blip>
                    <a:stretch>
                      <a:fillRect/>
                    </a:stretch>
                  </pic:blipFill>
                  <pic:spPr>
                    <a:xfrm>
                      <a:off x="0" y="0"/>
                      <a:ext cx="6120130" cy="4027170"/>
                    </a:xfrm>
                    <a:prstGeom prst="rect">
                      <a:avLst/>
                    </a:prstGeom>
                    <a:ln>
                      <a:solidFill>
                        <a:schemeClr val="tx1"/>
                      </a:solidFill>
                    </a:ln>
                  </pic:spPr>
                </pic:pic>
              </a:graphicData>
            </a:graphic>
          </wp:inline>
        </w:drawing>
      </w:r>
    </w:p>
    <w:p w14:paraId="22A981B6" w14:textId="4A95F406" w:rsidR="00543371" w:rsidRDefault="00877878" w:rsidP="00877878">
      <w:pPr>
        <w:pStyle w:val="Caption"/>
      </w:pPr>
      <w:bookmarkStart w:id="59" w:name="_Ref161911531"/>
      <w:bookmarkStart w:id="60" w:name="_Toc161919699"/>
      <w:bookmarkStart w:id="61" w:name="_Toc162352726"/>
      <w:r>
        <w:t xml:space="preserve">Figure </w:t>
      </w:r>
      <w:r w:rsidR="00EA489F">
        <w:fldChar w:fldCharType="begin"/>
      </w:r>
      <w:r w:rsidR="00EA489F">
        <w:instrText xml:space="preserve"> SEQ Figure \* ARABIC </w:instrText>
      </w:r>
      <w:r w:rsidR="00EA489F">
        <w:fldChar w:fldCharType="separate"/>
      </w:r>
      <w:r w:rsidR="00E150A3">
        <w:rPr>
          <w:noProof/>
        </w:rPr>
        <w:t>11</w:t>
      </w:r>
      <w:r w:rsidR="00EA489F">
        <w:rPr>
          <w:noProof/>
        </w:rPr>
        <w:fldChar w:fldCharType="end"/>
      </w:r>
      <w:bookmarkEnd w:id="59"/>
      <w:r>
        <w:t xml:space="preserve"> </w:t>
      </w:r>
      <w:r w:rsidRPr="00807FC2">
        <w:t>Position accuracy figures for Gabrielle.</w:t>
      </w:r>
      <w:bookmarkEnd w:id="60"/>
      <w:bookmarkEnd w:id="61"/>
    </w:p>
    <w:p w14:paraId="7B4DA019" w14:textId="77777777" w:rsidR="008513DC" w:rsidRDefault="000A1E56" w:rsidP="008513DC">
      <w:pPr>
        <w:keepNext/>
      </w:pPr>
      <w:r>
        <w:rPr>
          <w:iCs/>
          <w:noProof/>
          <w:sz w:val="18"/>
          <w:szCs w:val="18"/>
        </w:rPr>
        <w:lastRenderedPageBreak/>
        <w:drawing>
          <wp:inline distT="0" distB="0" distL="0" distR="0" wp14:anchorId="70F1B72E" wp14:editId="4BAB7A36">
            <wp:extent cx="6120130" cy="3827780"/>
            <wp:effectExtent l="0" t="0" r="0" b="1270"/>
            <wp:docPr id="1906682245" name="Picture 1" descr="A graph of intensity accuracy plotted against lead time in hours. The graph show decreasing accuracy at longer lead times and that the accuracy was worse than the 5 year average error at lead times up to 36 hous and then better thanthe 5 year average at longer lea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82245" name="Picture 1" descr="A graph of intensity accuracy plotted against lead time in hours. The graph show decreasing accuracy at longer lead times and that the accuracy was worse than the 5 year average error at lead times up to 36 hous and then better thanthe 5 year average at longer lead times."/>
                    <pic:cNvPicPr/>
                  </pic:nvPicPr>
                  <pic:blipFill>
                    <a:blip r:embed="rId37">
                      <a:extLst>
                        <a:ext uri="{28A0092B-C50C-407E-A947-70E740481C1C}">
                          <a14:useLocalDpi xmlns:a14="http://schemas.microsoft.com/office/drawing/2010/main" val="0"/>
                        </a:ext>
                      </a:extLst>
                    </a:blip>
                    <a:stretch>
                      <a:fillRect/>
                    </a:stretch>
                  </pic:blipFill>
                  <pic:spPr>
                    <a:xfrm>
                      <a:off x="0" y="0"/>
                      <a:ext cx="6120130" cy="3827780"/>
                    </a:xfrm>
                    <a:prstGeom prst="rect">
                      <a:avLst/>
                    </a:prstGeom>
                  </pic:spPr>
                </pic:pic>
              </a:graphicData>
            </a:graphic>
          </wp:inline>
        </w:drawing>
      </w:r>
    </w:p>
    <w:p w14:paraId="5527402A" w14:textId="77BC066E" w:rsidR="00B873C1" w:rsidRDefault="008513DC" w:rsidP="008513DC">
      <w:pPr>
        <w:pStyle w:val="Caption"/>
        <w:rPr>
          <w:iCs w:val="0"/>
        </w:rPr>
      </w:pPr>
      <w:bookmarkStart w:id="62" w:name="_Ref161919656"/>
      <w:bookmarkStart w:id="63" w:name="_Toc161919700"/>
      <w:bookmarkStart w:id="64" w:name="_Toc162352727"/>
      <w:r>
        <w:t xml:space="preserve">Figure </w:t>
      </w:r>
      <w:r w:rsidR="00EA489F">
        <w:fldChar w:fldCharType="begin"/>
      </w:r>
      <w:r w:rsidR="00EA489F">
        <w:instrText xml:space="preserve"> SEQ Figure \* ARABIC </w:instrText>
      </w:r>
      <w:r w:rsidR="00EA489F">
        <w:fldChar w:fldCharType="separate"/>
      </w:r>
      <w:r w:rsidR="00E150A3">
        <w:rPr>
          <w:noProof/>
        </w:rPr>
        <w:t>12</w:t>
      </w:r>
      <w:r w:rsidR="00EA489F">
        <w:rPr>
          <w:noProof/>
        </w:rPr>
        <w:fldChar w:fldCharType="end"/>
      </w:r>
      <w:bookmarkEnd w:id="62"/>
      <w:r>
        <w:t xml:space="preserve"> </w:t>
      </w:r>
      <w:r w:rsidRPr="0086506C">
        <w:t>Intensity accuracy figures for Gabrielle.</w:t>
      </w:r>
      <w:bookmarkEnd w:id="63"/>
      <w:bookmarkEnd w:id="64"/>
    </w:p>
    <w:p w14:paraId="2D312FD7" w14:textId="7815CCB7" w:rsidR="00BC14B6" w:rsidRDefault="00BC14B6" w:rsidP="00103588">
      <w:pPr>
        <w:spacing w:after="0" w:line="240" w:lineRule="auto"/>
        <w:rPr>
          <w:iCs/>
          <w:sz w:val="18"/>
          <w:szCs w:val="18"/>
        </w:rPr>
      </w:pPr>
    </w:p>
    <w:p w14:paraId="060E391C" w14:textId="77777777" w:rsidR="00BC14B6" w:rsidRDefault="00BC14B6" w:rsidP="00103588">
      <w:pPr>
        <w:spacing w:after="0" w:line="240" w:lineRule="auto"/>
        <w:rPr>
          <w:iCs/>
          <w:sz w:val="18"/>
          <w:szCs w:val="18"/>
        </w:rPr>
      </w:pPr>
    </w:p>
    <w:p w14:paraId="640F982C" w14:textId="1733DCA4" w:rsidR="00BC14B6" w:rsidRDefault="00BC14B6" w:rsidP="00103588">
      <w:pPr>
        <w:spacing w:after="0" w:line="240" w:lineRule="auto"/>
        <w:rPr>
          <w:iCs/>
          <w:sz w:val="18"/>
          <w:szCs w:val="18"/>
        </w:rPr>
      </w:pPr>
    </w:p>
    <w:p w14:paraId="6C5198E1" w14:textId="77777777" w:rsidR="00F66F61" w:rsidRDefault="00F66F61" w:rsidP="00103588">
      <w:pPr>
        <w:spacing w:after="0" w:line="240" w:lineRule="auto"/>
        <w:rPr>
          <w:iCs/>
          <w:sz w:val="18"/>
          <w:szCs w:val="18"/>
        </w:rPr>
      </w:pPr>
    </w:p>
    <w:p w14:paraId="0603CC49" w14:textId="7EDC49FE" w:rsidR="00103588" w:rsidRPr="00AB1005" w:rsidRDefault="00AB1005" w:rsidP="00103588">
      <w:pPr>
        <w:spacing w:after="0" w:line="240" w:lineRule="auto"/>
        <w:rPr>
          <w:iCs/>
          <w:sz w:val="18"/>
          <w:szCs w:val="18"/>
        </w:rPr>
      </w:pPr>
      <w:r w:rsidRPr="00AB1005">
        <w:rPr>
          <w:iCs/>
          <w:sz w:val="18"/>
          <w:szCs w:val="18"/>
        </w:rPr>
        <w:br w:type="page"/>
      </w:r>
      <w:bookmarkStart w:id="65" w:name="_Toc113280517"/>
    </w:p>
    <w:p w14:paraId="622A54D4" w14:textId="638A1A02" w:rsidR="00FE102B" w:rsidRPr="00D35415" w:rsidRDefault="00FE102B" w:rsidP="007F41FB">
      <w:pPr>
        <w:pStyle w:val="NumberedHeading1"/>
      </w:pPr>
      <w:bookmarkStart w:id="66" w:name="_Toc162353625"/>
      <w:r w:rsidRPr="00D35415">
        <w:lastRenderedPageBreak/>
        <w:t>Appendix: List of abbreviations</w:t>
      </w:r>
      <w:bookmarkEnd w:id="65"/>
      <w:bookmarkEnd w:id="66"/>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275A" w:rsidRPr="003F525F" w14:paraId="69F33B8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774BD5A3" w:rsidR="008B275A" w:rsidRPr="003F525F" w:rsidRDefault="008B275A" w:rsidP="008B275A">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7C776A29" w14:textId="77777777" w:rsidR="008B275A" w:rsidRDefault="008B275A" w:rsidP="00D966C0"/>
    <w:p w14:paraId="19556BCF" w14:textId="77777777" w:rsidR="008B275A" w:rsidRDefault="008B275A" w:rsidP="00D966C0"/>
    <w:p w14:paraId="2D040866" w14:textId="77777777" w:rsidR="008B275A" w:rsidRPr="00D966C0" w:rsidRDefault="008B275A" w:rsidP="00EF0717"/>
    <w:p w14:paraId="276F3A80" w14:textId="77777777" w:rsidR="00F536BD" w:rsidRDefault="00F536BD" w:rsidP="007A76BC">
      <w:pPr>
        <w:sectPr w:rsidR="00F536BD" w:rsidSect="000A6694">
          <w:footerReference w:type="default" r:id="rId38"/>
          <w:headerReference w:type="first" r:id="rId39"/>
          <w:footerReference w:type="first" r:id="rId40"/>
          <w:pgSz w:w="11906" w:h="16838"/>
          <w:pgMar w:top="1666" w:right="1134" w:bottom="1418" w:left="1134" w:header="709" w:footer="793" w:gutter="0"/>
          <w:cols w:space="708"/>
          <w:titlePg/>
          <w:docGrid w:linePitch="360"/>
        </w:sectPr>
      </w:pPr>
    </w:p>
    <w:p w14:paraId="71240163" w14:textId="77777777" w:rsidR="00F536BD" w:rsidRDefault="00F536BD" w:rsidP="00F536BD">
      <w:pPr>
        <w:keepNext/>
      </w:pPr>
      <w:r w:rsidRPr="00962DA6">
        <w:rPr>
          <w:noProof/>
        </w:rPr>
        <w:lastRenderedPageBreak/>
        <w:drawing>
          <wp:inline distT="0" distB="0" distL="0" distR="0" wp14:anchorId="3AF0B8AB" wp14:editId="3FE943A6">
            <wp:extent cx="9292242" cy="4581525"/>
            <wp:effectExtent l="0" t="0" r="4445" b="0"/>
            <wp:docPr id="1108296711" name="Picture 1" descr="A graph of the best track intensity compared to objective and subjective intensity estimates showing a maximum intensity occurred during 10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96711" name="Picture 1" descr="A graph of the best track intensity compared to objective and subjective intensity estimates showing a maximum intensity occurred during 10 February."/>
                    <pic:cNvPicPr/>
                  </pic:nvPicPr>
                  <pic:blipFill>
                    <a:blip r:embed="rId41"/>
                    <a:stretch>
                      <a:fillRect/>
                    </a:stretch>
                  </pic:blipFill>
                  <pic:spPr>
                    <a:xfrm>
                      <a:off x="0" y="0"/>
                      <a:ext cx="9311687" cy="4591112"/>
                    </a:xfrm>
                    <a:prstGeom prst="rect">
                      <a:avLst/>
                    </a:prstGeom>
                  </pic:spPr>
                </pic:pic>
              </a:graphicData>
            </a:graphic>
          </wp:inline>
        </w:drawing>
      </w:r>
    </w:p>
    <w:p w14:paraId="0D561859" w14:textId="77777777" w:rsidR="00F536BD" w:rsidRPr="0069407E" w:rsidRDefault="00F536BD" w:rsidP="00F536BD">
      <w:pPr>
        <w:pStyle w:val="Caption"/>
      </w:pPr>
      <w:bookmarkStart w:id="67" w:name="_Ref161911375"/>
      <w:bookmarkStart w:id="68" w:name="_Toc161919698"/>
      <w:bookmarkStart w:id="69" w:name="_Toc162352728"/>
      <w:r>
        <w:t xml:space="preserve">Figure </w:t>
      </w:r>
      <w:r>
        <w:fldChar w:fldCharType="begin"/>
      </w:r>
      <w:r>
        <w:instrText xml:space="preserve"> SEQ Figure \* ARABIC </w:instrText>
      </w:r>
      <w:r>
        <w:fldChar w:fldCharType="separate"/>
      </w:r>
      <w:r>
        <w:rPr>
          <w:noProof/>
        </w:rPr>
        <w:t>10</w:t>
      </w:r>
      <w:r>
        <w:rPr>
          <w:noProof/>
        </w:rPr>
        <w:fldChar w:fldCharType="end"/>
      </w:r>
      <w:bookmarkEnd w:id="67"/>
      <w:r>
        <w:t xml:space="preserve"> </w:t>
      </w:r>
      <w:r w:rsidRPr="008701CF">
        <w:t>Comparison of objective and subjective intensity estimates for Gabrielle.</w:t>
      </w:r>
      <w:bookmarkEnd w:id="68"/>
      <w:bookmarkEnd w:id="69"/>
    </w:p>
    <w:p w14:paraId="5489915E" w14:textId="30FBEBC0" w:rsidR="007A76BC" w:rsidRDefault="007A76BC" w:rsidP="007A76BC"/>
    <w:sectPr w:rsidR="007A76BC" w:rsidSect="000A6694">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B949B" w14:textId="77777777" w:rsidR="000A6694" w:rsidRDefault="000A6694" w:rsidP="001B6BFE">
      <w:pPr>
        <w:spacing w:after="0" w:line="240" w:lineRule="auto"/>
      </w:pPr>
      <w:r>
        <w:separator/>
      </w:r>
    </w:p>
    <w:p w14:paraId="63B0BF6B" w14:textId="77777777" w:rsidR="000A6694" w:rsidRDefault="000A6694"/>
  </w:endnote>
  <w:endnote w:type="continuationSeparator" w:id="0">
    <w:p w14:paraId="06D7D0CB" w14:textId="77777777" w:rsidR="000A6694" w:rsidRDefault="000A6694" w:rsidP="001B6BFE">
      <w:pPr>
        <w:spacing w:after="0" w:line="240" w:lineRule="auto"/>
      </w:pPr>
      <w:r>
        <w:continuationSeparator/>
      </w:r>
    </w:p>
    <w:p w14:paraId="2071C16F" w14:textId="77777777" w:rsidR="000A6694" w:rsidRDefault="000A6694"/>
  </w:endnote>
  <w:endnote w:type="continuationNotice" w:id="1">
    <w:p w14:paraId="42D1B90F" w14:textId="77777777" w:rsidR="000A6694" w:rsidRDefault="000A66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655A" w14:textId="6854B0F3" w:rsidR="001B6BFE" w:rsidRDefault="00084F3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87D7" w14:textId="6AE8F2BA" w:rsidR="001B6BFE" w:rsidRDefault="00084F3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3505"/>
      <w:docPartObj>
        <w:docPartGallery w:val="Page Numbers (Bottom of Page)"/>
        <w:docPartUnique/>
      </w:docPartObj>
    </w:sdtPr>
    <w:sdtEndPr>
      <w:rPr>
        <w:rStyle w:val="PageNumber"/>
      </w:rPr>
    </w:sdtEnd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84F3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84F3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4197A" w14:textId="77777777" w:rsidR="000A6694" w:rsidRDefault="000A6694" w:rsidP="001B6BFE">
      <w:pPr>
        <w:spacing w:after="0" w:line="240" w:lineRule="auto"/>
      </w:pPr>
      <w:r>
        <w:separator/>
      </w:r>
    </w:p>
    <w:p w14:paraId="7092143D" w14:textId="77777777" w:rsidR="000A6694" w:rsidRDefault="000A6694"/>
  </w:footnote>
  <w:footnote w:type="continuationSeparator" w:id="0">
    <w:p w14:paraId="63C56004" w14:textId="77777777" w:rsidR="000A6694" w:rsidRDefault="000A6694" w:rsidP="001B6BFE">
      <w:pPr>
        <w:spacing w:after="0" w:line="240" w:lineRule="auto"/>
      </w:pPr>
      <w:r>
        <w:continuationSeparator/>
      </w:r>
    </w:p>
    <w:p w14:paraId="260158EA" w14:textId="77777777" w:rsidR="000A6694" w:rsidRDefault="000A6694"/>
  </w:footnote>
  <w:footnote w:type="continuationNotice" w:id="1">
    <w:p w14:paraId="11F35790" w14:textId="77777777" w:rsidR="000A6694" w:rsidRDefault="000A66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84F3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7583" w14:textId="11F235B9" w:rsidR="001B6BFE" w:rsidRDefault="00084F3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1" name="Picture 1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1964187531" name="Picture 1964187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84F3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6"/>
  </w:num>
  <w:num w:numId="2" w16cid:durableId="1330408031">
    <w:abstractNumId w:val="2"/>
  </w:num>
  <w:num w:numId="3" w16cid:durableId="765155713">
    <w:abstractNumId w:val="14"/>
  </w:num>
  <w:num w:numId="4" w16cid:durableId="88040525">
    <w:abstractNumId w:val="17"/>
  </w:num>
  <w:num w:numId="5" w16cid:durableId="201594287">
    <w:abstractNumId w:val="1"/>
  </w:num>
  <w:num w:numId="6" w16cid:durableId="536284660">
    <w:abstractNumId w:val="11"/>
  </w:num>
  <w:num w:numId="7" w16cid:durableId="994604226">
    <w:abstractNumId w:val="13"/>
  </w:num>
  <w:num w:numId="8" w16cid:durableId="1497114421">
    <w:abstractNumId w:val="12"/>
  </w:num>
  <w:num w:numId="9" w16cid:durableId="164517643">
    <w:abstractNumId w:val="0"/>
  </w:num>
  <w:num w:numId="10" w16cid:durableId="572088808">
    <w:abstractNumId w:val="15"/>
  </w:num>
  <w:num w:numId="11" w16cid:durableId="370690582">
    <w:abstractNumId w:val="5"/>
  </w:num>
  <w:num w:numId="12" w16cid:durableId="431826878">
    <w:abstractNumId w:val="16"/>
  </w:num>
  <w:num w:numId="13" w16cid:durableId="564992491">
    <w:abstractNumId w:val="4"/>
  </w:num>
  <w:num w:numId="14" w16cid:durableId="534079393">
    <w:abstractNumId w:val="7"/>
  </w:num>
  <w:num w:numId="15" w16cid:durableId="902528530">
    <w:abstractNumId w:val="10"/>
  </w:num>
  <w:num w:numId="16" w16cid:durableId="638924401">
    <w:abstractNumId w:val="8"/>
  </w:num>
  <w:num w:numId="17" w16cid:durableId="1936203236">
    <w:abstractNumId w:val="19"/>
  </w:num>
  <w:num w:numId="18" w16cid:durableId="1706131316">
    <w:abstractNumId w:val="18"/>
  </w:num>
  <w:num w:numId="19" w16cid:durableId="885993449">
    <w:abstractNumId w:val="9"/>
  </w:num>
  <w:num w:numId="20" w16cid:durableId="1081096986">
    <w:abstractNumId w:val="3"/>
  </w:num>
  <w:num w:numId="21" w16cid:durableId="2019237144">
    <w:abstractNumId w:val="16"/>
  </w:num>
  <w:num w:numId="22" w16cid:durableId="840856710">
    <w:abstractNumId w:val="16"/>
  </w:num>
  <w:num w:numId="23" w16cid:durableId="104081011">
    <w:abstractNumId w:val="16"/>
  </w:num>
  <w:num w:numId="24" w16cid:durableId="3211796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24D8"/>
    <w:rsid w:val="00002702"/>
    <w:rsid w:val="00003319"/>
    <w:rsid w:val="000040EE"/>
    <w:rsid w:val="00004399"/>
    <w:rsid w:val="00004719"/>
    <w:rsid w:val="00004CB6"/>
    <w:rsid w:val="00004EA3"/>
    <w:rsid w:val="00005443"/>
    <w:rsid w:val="00005B3A"/>
    <w:rsid w:val="00005C13"/>
    <w:rsid w:val="00005CC1"/>
    <w:rsid w:val="00005F37"/>
    <w:rsid w:val="0000785C"/>
    <w:rsid w:val="00012D1D"/>
    <w:rsid w:val="00012E0F"/>
    <w:rsid w:val="00012FC0"/>
    <w:rsid w:val="000136A5"/>
    <w:rsid w:val="00013E79"/>
    <w:rsid w:val="00014026"/>
    <w:rsid w:val="00014153"/>
    <w:rsid w:val="00014655"/>
    <w:rsid w:val="00014C34"/>
    <w:rsid w:val="0001569D"/>
    <w:rsid w:val="00015E87"/>
    <w:rsid w:val="0001631F"/>
    <w:rsid w:val="0001639F"/>
    <w:rsid w:val="00016A41"/>
    <w:rsid w:val="00017174"/>
    <w:rsid w:val="000176AF"/>
    <w:rsid w:val="00017A64"/>
    <w:rsid w:val="00020FD5"/>
    <w:rsid w:val="00021268"/>
    <w:rsid w:val="000213C5"/>
    <w:rsid w:val="0002167D"/>
    <w:rsid w:val="00021EE6"/>
    <w:rsid w:val="0002237C"/>
    <w:rsid w:val="000224C4"/>
    <w:rsid w:val="00022D27"/>
    <w:rsid w:val="00022F26"/>
    <w:rsid w:val="00023E29"/>
    <w:rsid w:val="000244C8"/>
    <w:rsid w:val="00026E0F"/>
    <w:rsid w:val="00027110"/>
    <w:rsid w:val="00027C2B"/>
    <w:rsid w:val="00027EF0"/>
    <w:rsid w:val="000310C3"/>
    <w:rsid w:val="000324C1"/>
    <w:rsid w:val="000334BF"/>
    <w:rsid w:val="0003430F"/>
    <w:rsid w:val="00034AE5"/>
    <w:rsid w:val="00034E8D"/>
    <w:rsid w:val="00035899"/>
    <w:rsid w:val="00035D7E"/>
    <w:rsid w:val="00036308"/>
    <w:rsid w:val="0003638E"/>
    <w:rsid w:val="000369D0"/>
    <w:rsid w:val="000370DD"/>
    <w:rsid w:val="00040C2B"/>
    <w:rsid w:val="00041366"/>
    <w:rsid w:val="000414A5"/>
    <w:rsid w:val="000426E3"/>
    <w:rsid w:val="0004314F"/>
    <w:rsid w:val="00043EC7"/>
    <w:rsid w:val="00045511"/>
    <w:rsid w:val="00045A37"/>
    <w:rsid w:val="00046DBF"/>
    <w:rsid w:val="00047134"/>
    <w:rsid w:val="00050B72"/>
    <w:rsid w:val="00051487"/>
    <w:rsid w:val="000519A4"/>
    <w:rsid w:val="00052EF4"/>
    <w:rsid w:val="000547C2"/>
    <w:rsid w:val="0005536F"/>
    <w:rsid w:val="00055BA0"/>
    <w:rsid w:val="00055DC0"/>
    <w:rsid w:val="00056034"/>
    <w:rsid w:val="00056EF9"/>
    <w:rsid w:val="000575DD"/>
    <w:rsid w:val="0006002B"/>
    <w:rsid w:val="00060AD5"/>
    <w:rsid w:val="00060C44"/>
    <w:rsid w:val="00061D12"/>
    <w:rsid w:val="00062EF6"/>
    <w:rsid w:val="0006317C"/>
    <w:rsid w:val="000632FA"/>
    <w:rsid w:val="00063E5A"/>
    <w:rsid w:val="00066E1C"/>
    <w:rsid w:val="00067083"/>
    <w:rsid w:val="00067467"/>
    <w:rsid w:val="00067719"/>
    <w:rsid w:val="00067F3C"/>
    <w:rsid w:val="000706AB"/>
    <w:rsid w:val="00070D30"/>
    <w:rsid w:val="000714C7"/>
    <w:rsid w:val="000715A5"/>
    <w:rsid w:val="00071864"/>
    <w:rsid w:val="0007188D"/>
    <w:rsid w:val="0007255E"/>
    <w:rsid w:val="00073767"/>
    <w:rsid w:val="00074162"/>
    <w:rsid w:val="0007490C"/>
    <w:rsid w:val="00074E87"/>
    <w:rsid w:val="00074F4D"/>
    <w:rsid w:val="0007500C"/>
    <w:rsid w:val="00075363"/>
    <w:rsid w:val="000759E2"/>
    <w:rsid w:val="00075E89"/>
    <w:rsid w:val="0007603A"/>
    <w:rsid w:val="00076376"/>
    <w:rsid w:val="00076B87"/>
    <w:rsid w:val="00076CDB"/>
    <w:rsid w:val="00077EAC"/>
    <w:rsid w:val="00077F1C"/>
    <w:rsid w:val="00080137"/>
    <w:rsid w:val="00080576"/>
    <w:rsid w:val="00080C30"/>
    <w:rsid w:val="000812F0"/>
    <w:rsid w:val="0008135E"/>
    <w:rsid w:val="00081664"/>
    <w:rsid w:val="000818D2"/>
    <w:rsid w:val="00081E1C"/>
    <w:rsid w:val="000822AE"/>
    <w:rsid w:val="000823CD"/>
    <w:rsid w:val="0008270A"/>
    <w:rsid w:val="0008447A"/>
    <w:rsid w:val="00084EA2"/>
    <w:rsid w:val="00084F30"/>
    <w:rsid w:val="00085D74"/>
    <w:rsid w:val="0008604B"/>
    <w:rsid w:val="0008652C"/>
    <w:rsid w:val="00086EDB"/>
    <w:rsid w:val="0008743C"/>
    <w:rsid w:val="00091322"/>
    <w:rsid w:val="00091766"/>
    <w:rsid w:val="00091BF7"/>
    <w:rsid w:val="00091E23"/>
    <w:rsid w:val="0009286B"/>
    <w:rsid w:val="00092BD7"/>
    <w:rsid w:val="00093A43"/>
    <w:rsid w:val="000941D3"/>
    <w:rsid w:val="000944CA"/>
    <w:rsid w:val="00094B75"/>
    <w:rsid w:val="000955E8"/>
    <w:rsid w:val="00095733"/>
    <w:rsid w:val="000957A8"/>
    <w:rsid w:val="000975F1"/>
    <w:rsid w:val="000977E9"/>
    <w:rsid w:val="000A1794"/>
    <w:rsid w:val="000A1E56"/>
    <w:rsid w:val="000A20AD"/>
    <w:rsid w:val="000A3487"/>
    <w:rsid w:val="000A3B7F"/>
    <w:rsid w:val="000A3BCE"/>
    <w:rsid w:val="000A4160"/>
    <w:rsid w:val="000A4502"/>
    <w:rsid w:val="000A5808"/>
    <w:rsid w:val="000A6694"/>
    <w:rsid w:val="000A6877"/>
    <w:rsid w:val="000A6D96"/>
    <w:rsid w:val="000A78A8"/>
    <w:rsid w:val="000B1842"/>
    <w:rsid w:val="000B1DFC"/>
    <w:rsid w:val="000B1E25"/>
    <w:rsid w:val="000B2B86"/>
    <w:rsid w:val="000B33EE"/>
    <w:rsid w:val="000B3569"/>
    <w:rsid w:val="000B5C0F"/>
    <w:rsid w:val="000B6AA4"/>
    <w:rsid w:val="000B7CF8"/>
    <w:rsid w:val="000C0490"/>
    <w:rsid w:val="000C0511"/>
    <w:rsid w:val="000C09D6"/>
    <w:rsid w:val="000C1616"/>
    <w:rsid w:val="000C16C3"/>
    <w:rsid w:val="000C2C68"/>
    <w:rsid w:val="000C2E29"/>
    <w:rsid w:val="000C3005"/>
    <w:rsid w:val="000C3103"/>
    <w:rsid w:val="000C3650"/>
    <w:rsid w:val="000C4F0C"/>
    <w:rsid w:val="000C5A1B"/>
    <w:rsid w:val="000C5FDC"/>
    <w:rsid w:val="000C69BB"/>
    <w:rsid w:val="000C6B54"/>
    <w:rsid w:val="000C79CC"/>
    <w:rsid w:val="000D0A25"/>
    <w:rsid w:val="000D1152"/>
    <w:rsid w:val="000D18CF"/>
    <w:rsid w:val="000D23C6"/>
    <w:rsid w:val="000D275F"/>
    <w:rsid w:val="000D42FB"/>
    <w:rsid w:val="000D4509"/>
    <w:rsid w:val="000D4BE0"/>
    <w:rsid w:val="000D6744"/>
    <w:rsid w:val="000D679D"/>
    <w:rsid w:val="000D7388"/>
    <w:rsid w:val="000D74EB"/>
    <w:rsid w:val="000D783E"/>
    <w:rsid w:val="000D7ACB"/>
    <w:rsid w:val="000E0FE9"/>
    <w:rsid w:val="000E1257"/>
    <w:rsid w:val="000E13D7"/>
    <w:rsid w:val="000E142E"/>
    <w:rsid w:val="000E1B3A"/>
    <w:rsid w:val="000E248A"/>
    <w:rsid w:val="000E2589"/>
    <w:rsid w:val="000E3246"/>
    <w:rsid w:val="000E41B9"/>
    <w:rsid w:val="000E4FEC"/>
    <w:rsid w:val="000E58CD"/>
    <w:rsid w:val="000E5CE8"/>
    <w:rsid w:val="000E61A1"/>
    <w:rsid w:val="000E6365"/>
    <w:rsid w:val="000E7025"/>
    <w:rsid w:val="000E7688"/>
    <w:rsid w:val="000F0439"/>
    <w:rsid w:val="000F1361"/>
    <w:rsid w:val="000F29BA"/>
    <w:rsid w:val="000F2B6B"/>
    <w:rsid w:val="000F2C36"/>
    <w:rsid w:val="000F3925"/>
    <w:rsid w:val="000F418D"/>
    <w:rsid w:val="000F41AD"/>
    <w:rsid w:val="000F4B14"/>
    <w:rsid w:val="000F4F05"/>
    <w:rsid w:val="000F5F81"/>
    <w:rsid w:val="000F6416"/>
    <w:rsid w:val="000F7459"/>
    <w:rsid w:val="000F7699"/>
    <w:rsid w:val="001003D5"/>
    <w:rsid w:val="001009A8"/>
    <w:rsid w:val="00100A7F"/>
    <w:rsid w:val="001014A1"/>
    <w:rsid w:val="00102A47"/>
    <w:rsid w:val="00102D4C"/>
    <w:rsid w:val="00103588"/>
    <w:rsid w:val="00105D06"/>
    <w:rsid w:val="00107074"/>
    <w:rsid w:val="00110F0C"/>
    <w:rsid w:val="00111140"/>
    <w:rsid w:val="00111190"/>
    <w:rsid w:val="00111502"/>
    <w:rsid w:val="00112426"/>
    <w:rsid w:val="00112870"/>
    <w:rsid w:val="001137A6"/>
    <w:rsid w:val="00113C1A"/>
    <w:rsid w:val="00113EC7"/>
    <w:rsid w:val="001147A6"/>
    <w:rsid w:val="00115084"/>
    <w:rsid w:val="00115E9E"/>
    <w:rsid w:val="001161D2"/>
    <w:rsid w:val="00116612"/>
    <w:rsid w:val="00120321"/>
    <w:rsid w:val="001209F2"/>
    <w:rsid w:val="00121DB4"/>
    <w:rsid w:val="00122044"/>
    <w:rsid w:val="0012286E"/>
    <w:rsid w:val="001236EF"/>
    <w:rsid w:val="00123D35"/>
    <w:rsid w:val="00123E24"/>
    <w:rsid w:val="001243D2"/>
    <w:rsid w:val="001244B4"/>
    <w:rsid w:val="00124775"/>
    <w:rsid w:val="001249F3"/>
    <w:rsid w:val="0012599F"/>
    <w:rsid w:val="00125EAA"/>
    <w:rsid w:val="00126F2B"/>
    <w:rsid w:val="00126F61"/>
    <w:rsid w:val="00127118"/>
    <w:rsid w:val="0012768B"/>
    <w:rsid w:val="00127AF6"/>
    <w:rsid w:val="00130623"/>
    <w:rsid w:val="001316C0"/>
    <w:rsid w:val="00131E93"/>
    <w:rsid w:val="0013276F"/>
    <w:rsid w:val="00132D2A"/>
    <w:rsid w:val="00132EEB"/>
    <w:rsid w:val="00134902"/>
    <w:rsid w:val="00134CB1"/>
    <w:rsid w:val="00134E3F"/>
    <w:rsid w:val="0013536B"/>
    <w:rsid w:val="00135950"/>
    <w:rsid w:val="001370CB"/>
    <w:rsid w:val="00137753"/>
    <w:rsid w:val="001377F4"/>
    <w:rsid w:val="00137859"/>
    <w:rsid w:val="00137D55"/>
    <w:rsid w:val="00140267"/>
    <w:rsid w:val="001406B2"/>
    <w:rsid w:val="00141833"/>
    <w:rsid w:val="00141D74"/>
    <w:rsid w:val="00143A3A"/>
    <w:rsid w:val="00143BA1"/>
    <w:rsid w:val="0014468B"/>
    <w:rsid w:val="00144C3D"/>
    <w:rsid w:val="00146AFD"/>
    <w:rsid w:val="00150013"/>
    <w:rsid w:val="00150E43"/>
    <w:rsid w:val="00150EA0"/>
    <w:rsid w:val="00152A06"/>
    <w:rsid w:val="00152D64"/>
    <w:rsid w:val="0015306C"/>
    <w:rsid w:val="00153BF4"/>
    <w:rsid w:val="00154080"/>
    <w:rsid w:val="001547BB"/>
    <w:rsid w:val="001548A6"/>
    <w:rsid w:val="00155182"/>
    <w:rsid w:val="001557C8"/>
    <w:rsid w:val="00156B20"/>
    <w:rsid w:val="001570CC"/>
    <w:rsid w:val="001602BC"/>
    <w:rsid w:val="0016113B"/>
    <w:rsid w:val="001613F0"/>
    <w:rsid w:val="00161677"/>
    <w:rsid w:val="00161AE7"/>
    <w:rsid w:val="00162A49"/>
    <w:rsid w:val="00162DB4"/>
    <w:rsid w:val="001634A1"/>
    <w:rsid w:val="00163BC8"/>
    <w:rsid w:val="00163FBE"/>
    <w:rsid w:val="00164693"/>
    <w:rsid w:val="00164BAD"/>
    <w:rsid w:val="00164C28"/>
    <w:rsid w:val="00164CC2"/>
    <w:rsid w:val="0016631A"/>
    <w:rsid w:val="00166C1B"/>
    <w:rsid w:val="001678A3"/>
    <w:rsid w:val="00167A28"/>
    <w:rsid w:val="00170922"/>
    <w:rsid w:val="001712AB"/>
    <w:rsid w:val="00171F85"/>
    <w:rsid w:val="001736A0"/>
    <w:rsid w:val="00174453"/>
    <w:rsid w:val="0017453A"/>
    <w:rsid w:val="00174B72"/>
    <w:rsid w:val="00174F5E"/>
    <w:rsid w:val="001756F8"/>
    <w:rsid w:val="00176B92"/>
    <w:rsid w:val="00176C00"/>
    <w:rsid w:val="00180CA1"/>
    <w:rsid w:val="00181E72"/>
    <w:rsid w:val="00182ECE"/>
    <w:rsid w:val="00182F84"/>
    <w:rsid w:val="00183CA2"/>
    <w:rsid w:val="001851DB"/>
    <w:rsid w:val="00185221"/>
    <w:rsid w:val="001853FD"/>
    <w:rsid w:val="00185BE1"/>
    <w:rsid w:val="00185E03"/>
    <w:rsid w:val="00186696"/>
    <w:rsid w:val="00186877"/>
    <w:rsid w:val="00186BED"/>
    <w:rsid w:val="0019045E"/>
    <w:rsid w:val="00190A63"/>
    <w:rsid w:val="00190C2B"/>
    <w:rsid w:val="00191100"/>
    <w:rsid w:val="00191312"/>
    <w:rsid w:val="001915A1"/>
    <w:rsid w:val="00191B7C"/>
    <w:rsid w:val="00191C74"/>
    <w:rsid w:val="00192006"/>
    <w:rsid w:val="001920A2"/>
    <w:rsid w:val="001929BE"/>
    <w:rsid w:val="00192B0B"/>
    <w:rsid w:val="001943DE"/>
    <w:rsid w:val="001947EF"/>
    <w:rsid w:val="00194A77"/>
    <w:rsid w:val="00194AC7"/>
    <w:rsid w:val="001954A9"/>
    <w:rsid w:val="00195AFA"/>
    <w:rsid w:val="00195DA5"/>
    <w:rsid w:val="00195F8C"/>
    <w:rsid w:val="001968DC"/>
    <w:rsid w:val="00196D9C"/>
    <w:rsid w:val="001975C9"/>
    <w:rsid w:val="001A1905"/>
    <w:rsid w:val="001A1A51"/>
    <w:rsid w:val="001A1F55"/>
    <w:rsid w:val="001A30F2"/>
    <w:rsid w:val="001A3721"/>
    <w:rsid w:val="001A4292"/>
    <w:rsid w:val="001A492C"/>
    <w:rsid w:val="001A55CF"/>
    <w:rsid w:val="001A562E"/>
    <w:rsid w:val="001A5665"/>
    <w:rsid w:val="001A5890"/>
    <w:rsid w:val="001A5989"/>
    <w:rsid w:val="001A6208"/>
    <w:rsid w:val="001A6795"/>
    <w:rsid w:val="001A6BDA"/>
    <w:rsid w:val="001A7C56"/>
    <w:rsid w:val="001A7D67"/>
    <w:rsid w:val="001B0263"/>
    <w:rsid w:val="001B05C2"/>
    <w:rsid w:val="001B0F7D"/>
    <w:rsid w:val="001B175E"/>
    <w:rsid w:val="001B25E6"/>
    <w:rsid w:val="001B326D"/>
    <w:rsid w:val="001B3E64"/>
    <w:rsid w:val="001B5A56"/>
    <w:rsid w:val="001B61CA"/>
    <w:rsid w:val="001B69F3"/>
    <w:rsid w:val="001B6BFE"/>
    <w:rsid w:val="001B781D"/>
    <w:rsid w:val="001B797E"/>
    <w:rsid w:val="001B7D7B"/>
    <w:rsid w:val="001C010F"/>
    <w:rsid w:val="001C02BC"/>
    <w:rsid w:val="001C0664"/>
    <w:rsid w:val="001C0C1E"/>
    <w:rsid w:val="001C1B55"/>
    <w:rsid w:val="001C1CA2"/>
    <w:rsid w:val="001C2D61"/>
    <w:rsid w:val="001C3BB1"/>
    <w:rsid w:val="001C4688"/>
    <w:rsid w:val="001C50DE"/>
    <w:rsid w:val="001C56B7"/>
    <w:rsid w:val="001C577A"/>
    <w:rsid w:val="001C5FD3"/>
    <w:rsid w:val="001D0387"/>
    <w:rsid w:val="001D05D7"/>
    <w:rsid w:val="001D104F"/>
    <w:rsid w:val="001D13D7"/>
    <w:rsid w:val="001D1F1C"/>
    <w:rsid w:val="001D3BCE"/>
    <w:rsid w:val="001D4017"/>
    <w:rsid w:val="001D44FE"/>
    <w:rsid w:val="001D517B"/>
    <w:rsid w:val="001D5A09"/>
    <w:rsid w:val="001D5FFC"/>
    <w:rsid w:val="001D62BB"/>
    <w:rsid w:val="001D6B9D"/>
    <w:rsid w:val="001D7EC1"/>
    <w:rsid w:val="001E2B5A"/>
    <w:rsid w:val="001E2CF5"/>
    <w:rsid w:val="001E3003"/>
    <w:rsid w:val="001E318F"/>
    <w:rsid w:val="001E3233"/>
    <w:rsid w:val="001E4583"/>
    <w:rsid w:val="001E49FF"/>
    <w:rsid w:val="001E4BC3"/>
    <w:rsid w:val="001E642C"/>
    <w:rsid w:val="001E66A6"/>
    <w:rsid w:val="001E6712"/>
    <w:rsid w:val="001E6B1D"/>
    <w:rsid w:val="001E70D6"/>
    <w:rsid w:val="001E72A7"/>
    <w:rsid w:val="001E73B4"/>
    <w:rsid w:val="001E73F7"/>
    <w:rsid w:val="001E75F2"/>
    <w:rsid w:val="001E7650"/>
    <w:rsid w:val="001F0316"/>
    <w:rsid w:val="001F0D92"/>
    <w:rsid w:val="001F1511"/>
    <w:rsid w:val="001F22D8"/>
    <w:rsid w:val="001F2998"/>
    <w:rsid w:val="001F2B68"/>
    <w:rsid w:val="001F32FF"/>
    <w:rsid w:val="001F3746"/>
    <w:rsid w:val="001F3AD2"/>
    <w:rsid w:val="001F3E29"/>
    <w:rsid w:val="001F4318"/>
    <w:rsid w:val="001F5625"/>
    <w:rsid w:val="001F6862"/>
    <w:rsid w:val="001F6A2F"/>
    <w:rsid w:val="001F6AFD"/>
    <w:rsid w:val="001F6B2A"/>
    <w:rsid w:val="00200542"/>
    <w:rsid w:val="00200914"/>
    <w:rsid w:val="00200CD3"/>
    <w:rsid w:val="00201116"/>
    <w:rsid w:val="0020138D"/>
    <w:rsid w:val="00201FAB"/>
    <w:rsid w:val="00202B4C"/>
    <w:rsid w:val="00202C5E"/>
    <w:rsid w:val="00203613"/>
    <w:rsid w:val="00203853"/>
    <w:rsid w:val="00205720"/>
    <w:rsid w:val="00206FB3"/>
    <w:rsid w:val="00207925"/>
    <w:rsid w:val="002101AA"/>
    <w:rsid w:val="0021058E"/>
    <w:rsid w:val="00210BDD"/>
    <w:rsid w:val="002112A9"/>
    <w:rsid w:val="0021174F"/>
    <w:rsid w:val="00212C88"/>
    <w:rsid w:val="00213302"/>
    <w:rsid w:val="00213F20"/>
    <w:rsid w:val="00214C08"/>
    <w:rsid w:val="00215BB3"/>
    <w:rsid w:val="00215DDC"/>
    <w:rsid w:val="00216558"/>
    <w:rsid w:val="0021678E"/>
    <w:rsid w:val="002170E0"/>
    <w:rsid w:val="0021735C"/>
    <w:rsid w:val="002173A3"/>
    <w:rsid w:val="00217AC2"/>
    <w:rsid w:val="00217B2C"/>
    <w:rsid w:val="00220C24"/>
    <w:rsid w:val="00221145"/>
    <w:rsid w:val="00221477"/>
    <w:rsid w:val="0022361C"/>
    <w:rsid w:val="00224C03"/>
    <w:rsid w:val="002256FB"/>
    <w:rsid w:val="00226FAD"/>
    <w:rsid w:val="00227588"/>
    <w:rsid w:val="00227DD2"/>
    <w:rsid w:val="00227E5B"/>
    <w:rsid w:val="00230B7D"/>
    <w:rsid w:val="00230C9E"/>
    <w:rsid w:val="002317FB"/>
    <w:rsid w:val="00232733"/>
    <w:rsid w:val="002337EB"/>
    <w:rsid w:val="002351DE"/>
    <w:rsid w:val="00237085"/>
    <w:rsid w:val="002376EF"/>
    <w:rsid w:val="002378F7"/>
    <w:rsid w:val="00237FD1"/>
    <w:rsid w:val="00240FC1"/>
    <w:rsid w:val="002417C2"/>
    <w:rsid w:val="00242099"/>
    <w:rsid w:val="002421A8"/>
    <w:rsid w:val="002434FA"/>
    <w:rsid w:val="002435A2"/>
    <w:rsid w:val="00243DD1"/>
    <w:rsid w:val="00244A68"/>
    <w:rsid w:val="00244C8F"/>
    <w:rsid w:val="0024516A"/>
    <w:rsid w:val="00245A42"/>
    <w:rsid w:val="00246E03"/>
    <w:rsid w:val="0024764A"/>
    <w:rsid w:val="00250A92"/>
    <w:rsid w:val="00251AB5"/>
    <w:rsid w:val="00251D3B"/>
    <w:rsid w:val="00251D88"/>
    <w:rsid w:val="00251DD9"/>
    <w:rsid w:val="00251E94"/>
    <w:rsid w:val="00253607"/>
    <w:rsid w:val="00253D93"/>
    <w:rsid w:val="00254086"/>
    <w:rsid w:val="00254AC3"/>
    <w:rsid w:val="00254BEE"/>
    <w:rsid w:val="00254DA0"/>
    <w:rsid w:val="00255E05"/>
    <w:rsid w:val="00256D88"/>
    <w:rsid w:val="002570C9"/>
    <w:rsid w:val="002575D2"/>
    <w:rsid w:val="00262398"/>
    <w:rsid w:val="00262651"/>
    <w:rsid w:val="0026290F"/>
    <w:rsid w:val="0026325D"/>
    <w:rsid w:val="00264E5C"/>
    <w:rsid w:val="00265DC1"/>
    <w:rsid w:val="002667BF"/>
    <w:rsid w:val="00266C6F"/>
    <w:rsid w:val="00267A04"/>
    <w:rsid w:val="00267AD9"/>
    <w:rsid w:val="0027064F"/>
    <w:rsid w:val="002711CA"/>
    <w:rsid w:val="002738B7"/>
    <w:rsid w:val="002757EF"/>
    <w:rsid w:val="002767B5"/>
    <w:rsid w:val="00276C08"/>
    <w:rsid w:val="00277A31"/>
    <w:rsid w:val="00277DC3"/>
    <w:rsid w:val="00280A44"/>
    <w:rsid w:val="00281114"/>
    <w:rsid w:val="002813A2"/>
    <w:rsid w:val="00281433"/>
    <w:rsid w:val="00281F56"/>
    <w:rsid w:val="002832AE"/>
    <w:rsid w:val="00283AA0"/>
    <w:rsid w:val="002853DE"/>
    <w:rsid w:val="00286174"/>
    <w:rsid w:val="002861AC"/>
    <w:rsid w:val="00286765"/>
    <w:rsid w:val="002879B0"/>
    <w:rsid w:val="00290D7E"/>
    <w:rsid w:val="00290F39"/>
    <w:rsid w:val="00291179"/>
    <w:rsid w:val="002911E9"/>
    <w:rsid w:val="00291908"/>
    <w:rsid w:val="00292B45"/>
    <w:rsid w:val="00293B3C"/>
    <w:rsid w:val="002944F5"/>
    <w:rsid w:val="00294A38"/>
    <w:rsid w:val="002950E1"/>
    <w:rsid w:val="00295E13"/>
    <w:rsid w:val="00296364"/>
    <w:rsid w:val="002979D5"/>
    <w:rsid w:val="002A0072"/>
    <w:rsid w:val="002A0491"/>
    <w:rsid w:val="002A04EB"/>
    <w:rsid w:val="002A067E"/>
    <w:rsid w:val="002A1536"/>
    <w:rsid w:val="002A16C3"/>
    <w:rsid w:val="002A29D2"/>
    <w:rsid w:val="002A3B45"/>
    <w:rsid w:val="002A471E"/>
    <w:rsid w:val="002A4D4F"/>
    <w:rsid w:val="002A4F9F"/>
    <w:rsid w:val="002A55CA"/>
    <w:rsid w:val="002A56E6"/>
    <w:rsid w:val="002A5A57"/>
    <w:rsid w:val="002A634D"/>
    <w:rsid w:val="002A6388"/>
    <w:rsid w:val="002A6482"/>
    <w:rsid w:val="002A6EE0"/>
    <w:rsid w:val="002A752F"/>
    <w:rsid w:val="002A7616"/>
    <w:rsid w:val="002A7870"/>
    <w:rsid w:val="002A7B58"/>
    <w:rsid w:val="002B0409"/>
    <w:rsid w:val="002B0A2A"/>
    <w:rsid w:val="002B0ED9"/>
    <w:rsid w:val="002B1C52"/>
    <w:rsid w:val="002B23B8"/>
    <w:rsid w:val="002B2DE4"/>
    <w:rsid w:val="002B3A94"/>
    <w:rsid w:val="002B454B"/>
    <w:rsid w:val="002B45EF"/>
    <w:rsid w:val="002B5DF2"/>
    <w:rsid w:val="002C021F"/>
    <w:rsid w:val="002C13FA"/>
    <w:rsid w:val="002C2422"/>
    <w:rsid w:val="002C274A"/>
    <w:rsid w:val="002C29AF"/>
    <w:rsid w:val="002C2A02"/>
    <w:rsid w:val="002C3307"/>
    <w:rsid w:val="002C364D"/>
    <w:rsid w:val="002C3D07"/>
    <w:rsid w:val="002C3D11"/>
    <w:rsid w:val="002C3D6D"/>
    <w:rsid w:val="002C43AA"/>
    <w:rsid w:val="002C4FF0"/>
    <w:rsid w:val="002C67C2"/>
    <w:rsid w:val="002C6A0B"/>
    <w:rsid w:val="002C71C5"/>
    <w:rsid w:val="002D0637"/>
    <w:rsid w:val="002D1AA3"/>
    <w:rsid w:val="002D22C7"/>
    <w:rsid w:val="002D28B8"/>
    <w:rsid w:val="002D2D82"/>
    <w:rsid w:val="002D33D9"/>
    <w:rsid w:val="002D435C"/>
    <w:rsid w:val="002D49F2"/>
    <w:rsid w:val="002D4A6C"/>
    <w:rsid w:val="002D50A0"/>
    <w:rsid w:val="002D51BB"/>
    <w:rsid w:val="002D5562"/>
    <w:rsid w:val="002D705F"/>
    <w:rsid w:val="002D7570"/>
    <w:rsid w:val="002D7CCF"/>
    <w:rsid w:val="002E2D53"/>
    <w:rsid w:val="002E442D"/>
    <w:rsid w:val="002E513E"/>
    <w:rsid w:val="002E52F8"/>
    <w:rsid w:val="002F0A38"/>
    <w:rsid w:val="002F0DC9"/>
    <w:rsid w:val="002F0FBB"/>
    <w:rsid w:val="002F25E2"/>
    <w:rsid w:val="002F2DD5"/>
    <w:rsid w:val="002F32A1"/>
    <w:rsid w:val="002F33B0"/>
    <w:rsid w:val="002F352C"/>
    <w:rsid w:val="002F3CE9"/>
    <w:rsid w:val="002F4248"/>
    <w:rsid w:val="002F4884"/>
    <w:rsid w:val="00300D45"/>
    <w:rsid w:val="00301D7E"/>
    <w:rsid w:val="00301F2F"/>
    <w:rsid w:val="003031D2"/>
    <w:rsid w:val="003041DD"/>
    <w:rsid w:val="0030434A"/>
    <w:rsid w:val="00304CA5"/>
    <w:rsid w:val="00304D56"/>
    <w:rsid w:val="0030502B"/>
    <w:rsid w:val="00305256"/>
    <w:rsid w:val="00305801"/>
    <w:rsid w:val="00305F24"/>
    <w:rsid w:val="00306971"/>
    <w:rsid w:val="00306AEC"/>
    <w:rsid w:val="00307C90"/>
    <w:rsid w:val="00307F47"/>
    <w:rsid w:val="003100BD"/>
    <w:rsid w:val="003109C4"/>
    <w:rsid w:val="00312D43"/>
    <w:rsid w:val="0031320D"/>
    <w:rsid w:val="00314848"/>
    <w:rsid w:val="00314C65"/>
    <w:rsid w:val="0031517E"/>
    <w:rsid w:val="003166E2"/>
    <w:rsid w:val="00316C49"/>
    <w:rsid w:val="00316EC2"/>
    <w:rsid w:val="00317649"/>
    <w:rsid w:val="00317AA1"/>
    <w:rsid w:val="003207FB"/>
    <w:rsid w:val="00321806"/>
    <w:rsid w:val="00321A6E"/>
    <w:rsid w:val="0032212B"/>
    <w:rsid w:val="0032399B"/>
    <w:rsid w:val="00323F52"/>
    <w:rsid w:val="003254A4"/>
    <w:rsid w:val="0032591F"/>
    <w:rsid w:val="00325C0B"/>
    <w:rsid w:val="00330081"/>
    <w:rsid w:val="00330A90"/>
    <w:rsid w:val="003318DE"/>
    <w:rsid w:val="003318F7"/>
    <w:rsid w:val="0033240B"/>
    <w:rsid w:val="003325C8"/>
    <w:rsid w:val="003328CA"/>
    <w:rsid w:val="0033351A"/>
    <w:rsid w:val="00334C76"/>
    <w:rsid w:val="00334CD9"/>
    <w:rsid w:val="00335302"/>
    <w:rsid w:val="00335366"/>
    <w:rsid w:val="003358AB"/>
    <w:rsid w:val="00335FE8"/>
    <w:rsid w:val="003371AD"/>
    <w:rsid w:val="0034054E"/>
    <w:rsid w:val="00340E8A"/>
    <w:rsid w:val="0034137E"/>
    <w:rsid w:val="003417BE"/>
    <w:rsid w:val="00342CA3"/>
    <w:rsid w:val="00344B8A"/>
    <w:rsid w:val="00344DDF"/>
    <w:rsid w:val="003467EC"/>
    <w:rsid w:val="00346DE6"/>
    <w:rsid w:val="00347D47"/>
    <w:rsid w:val="003508B5"/>
    <w:rsid w:val="00350FB3"/>
    <w:rsid w:val="0035134A"/>
    <w:rsid w:val="003527D2"/>
    <w:rsid w:val="0035319B"/>
    <w:rsid w:val="00353B95"/>
    <w:rsid w:val="00355377"/>
    <w:rsid w:val="00356400"/>
    <w:rsid w:val="00356C32"/>
    <w:rsid w:val="003574F8"/>
    <w:rsid w:val="0035751D"/>
    <w:rsid w:val="003576F1"/>
    <w:rsid w:val="0035775A"/>
    <w:rsid w:val="003578D6"/>
    <w:rsid w:val="00357AA0"/>
    <w:rsid w:val="003600FE"/>
    <w:rsid w:val="0036063B"/>
    <w:rsid w:val="00361582"/>
    <w:rsid w:val="003624A0"/>
    <w:rsid w:val="00362961"/>
    <w:rsid w:val="00362AAB"/>
    <w:rsid w:val="00362B39"/>
    <w:rsid w:val="00363028"/>
    <w:rsid w:val="00363A2C"/>
    <w:rsid w:val="00364DF0"/>
    <w:rsid w:val="0036601F"/>
    <w:rsid w:val="00366714"/>
    <w:rsid w:val="0036739B"/>
    <w:rsid w:val="0037014A"/>
    <w:rsid w:val="003703A3"/>
    <w:rsid w:val="00370696"/>
    <w:rsid w:val="00370AFB"/>
    <w:rsid w:val="00374E60"/>
    <w:rsid w:val="00375042"/>
    <w:rsid w:val="003751E2"/>
    <w:rsid w:val="00376C0F"/>
    <w:rsid w:val="00380791"/>
    <w:rsid w:val="00380C27"/>
    <w:rsid w:val="00381216"/>
    <w:rsid w:val="00381690"/>
    <w:rsid w:val="00381E47"/>
    <w:rsid w:val="0038208F"/>
    <w:rsid w:val="00382D7D"/>
    <w:rsid w:val="0038358C"/>
    <w:rsid w:val="00383B57"/>
    <w:rsid w:val="00384B3D"/>
    <w:rsid w:val="00384B7B"/>
    <w:rsid w:val="00384F6F"/>
    <w:rsid w:val="00385F71"/>
    <w:rsid w:val="0038624D"/>
    <w:rsid w:val="003866DB"/>
    <w:rsid w:val="0039079E"/>
    <w:rsid w:val="0039198E"/>
    <w:rsid w:val="00391BD1"/>
    <w:rsid w:val="003922C3"/>
    <w:rsid w:val="0039367F"/>
    <w:rsid w:val="00395070"/>
    <w:rsid w:val="0039542C"/>
    <w:rsid w:val="00395F94"/>
    <w:rsid w:val="0039663D"/>
    <w:rsid w:val="00396CEE"/>
    <w:rsid w:val="003979AA"/>
    <w:rsid w:val="003979CE"/>
    <w:rsid w:val="003A01AC"/>
    <w:rsid w:val="003A066C"/>
    <w:rsid w:val="003A0D49"/>
    <w:rsid w:val="003A0E1E"/>
    <w:rsid w:val="003A11A8"/>
    <w:rsid w:val="003A1294"/>
    <w:rsid w:val="003A2367"/>
    <w:rsid w:val="003A24EA"/>
    <w:rsid w:val="003A3646"/>
    <w:rsid w:val="003A3EDF"/>
    <w:rsid w:val="003A4BD8"/>
    <w:rsid w:val="003A4CF1"/>
    <w:rsid w:val="003A4EE2"/>
    <w:rsid w:val="003A5305"/>
    <w:rsid w:val="003A54D5"/>
    <w:rsid w:val="003A6329"/>
    <w:rsid w:val="003A6394"/>
    <w:rsid w:val="003A6FF0"/>
    <w:rsid w:val="003B02B5"/>
    <w:rsid w:val="003B0C24"/>
    <w:rsid w:val="003B0CB9"/>
    <w:rsid w:val="003B0EB2"/>
    <w:rsid w:val="003B156C"/>
    <w:rsid w:val="003B1EAE"/>
    <w:rsid w:val="003B3087"/>
    <w:rsid w:val="003B5031"/>
    <w:rsid w:val="003B5514"/>
    <w:rsid w:val="003B7C5F"/>
    <w:rsid w:val="003B7F83"/>
    <w:rsid w:val="003C0DAC"/>
    <w:rsid w:val="003C1032"/>
    <w:rsid w:val="003C12AD"/>
    <w:rsid w:val="003C1862"/>
    <w:rsid w:val="003C1DDC"/>
    <w:rsid w:val="003C2B69"/>
    <w:rsid w:val="003C2C2B"/>
    <w:rsid w:val="003C4B08"/>
    <w:rsid w:val="003C68B4"/>
    <w:rsid w:val="003C6962"/>
    <w:rsid w:val="003C70FC"/>
    <w:rsid w:val="003C7C43"/>
    <w:rsid w:val="003D026F"/>
    <w:rsid w:val="003D08DE"/>
    <w:rsid w:val="003D0CC5"/>
    <w:rsid w:val="003D1521"/>
    <w:rsid w:val="003D179B"/>
    <w:rsid w:val="003D1961"/>
    <w:rsid w:val="003D2021"/>
    <w:rsid w:val="003D221B"/>
    <w:rsid w:val="003D25B2"/>
    <w:rsid w:val="003D2D0F"/>
    <w:rsid w:val="003D3465"/>
    <w:rsid w:val="003D362D"/>
    <w:rsid w:val="003D3663"/>
    <w:rsid w:val="003D3CA2"/>
    <w:rsid w:val="003D4312"/>
    <w:rsid w:val="003D439A"/>
    <w:rsid w:val="003D48C6"/>
    <w:rsid w:val="003D4E58"/>
    <w:rsid w:val="003D5107"/>
    <w:rsid w:val="003D55C9"/>
    <w:rsid w:val="003D5AC6"/>
    <w:rsid w:val="003D6313"/>
    <w:rsid w:val="003D642F"/>
    <w:rsid w:val="003D6CD4"/>
    <w:rsid w:val="003D736C"/>
    <w:rsid w:val="003D769B"/>
    <w:rsid w:val="003D7B58"/>
    <w:rsid w:val="003D7F7E"/>
    <w:rsid w:val="003E154F"/>
    <w:rsid w:val="003E1581"/>
    <w:rsid w:val="003E1DDD"/>
    <w:rsid w:val="003E28B1"/>
    <w:rsid w:val="003E3AAD"/>
    <w:rsid w:val="003E3C31"/>
    <w:rsid w:val="003E4A87"/>
    <w:rsid w:val="003E6153"/>
    <w:rsid w:val="003E62CE"/>
    <w:rsid w:val="003E7652"/>
    <w:rsid w:val="003F1258"/>
    <w:rsid w:val="003F1D14"/>
    <w:rsid w:val="003F2DCC"/>
    <w:rsid w:val="003F3532"/>
    <w:rsid w:val="003F35EF"/>
    <w:rsid w:val="003F515D"/>
    <w:rsid w:val="003F572B"/>
    <w:rsid w:val="003F61DD"/>
    <w:rsid w:val="003F624D"/>
    <w:rsid w:val="003F6514"/>
    <w:rsid w:val="003F6619"/>
    <w:rsid w:val="003F68FA"/>
    <w:rsid w:val="003F6DA0"/>
    <w:rsid w:val="003F70D1"/>
    <w:rsid w:val="003F780E"/>
    <w:rsid w:val="00400B65"/>
    <w:rsid w:val="004015BD"/>
    <w:rsid w:val="0040196A"/>
    <w:rsid w:val="00401C87"/>
    <w:rsid w:val="0040268D"/>
    <w:rsid w:val="00402AF5"/>
    <w:rsid w:val="00402DAA"/>
    <w:rsid w:val="00403546"/>
    <w:rsid w:val="00403EB3"/>
    <w:rsid w:val="00404D8B"/>
    <w:rsid w:val="00405620"/>
    <w:rsid w:val="00405EFA"/>
    <w:rsid w:val="004064FD"/>
    <w:rsid w:val="00406786"/>
    <w:rsid w:val="004073DC"/>
    <w:rsid w:val="0040770E"/>
    <w:rsid w:val="00407817"/>
    <w:rsid w:val="00407B37"/>
    <w:rsid w:val="00407FC6"/>
    <w:rsid w:val="00410145"/>
    <w:rsid w:val="004102F8"/>
    <w:rsid w:val="004107BF"/>
    <w:rsid w:val="00411A5A"/>
    <w:rsid w:val="00412205"/>
    <w:rsid w:val="00412B82"/>
    <w:rsid w:val="00412D9B"/>
    <w:rsid w:val="00413249"/>
    <w:rsid w:val="00413735"/>
    <w:rsid w:val="004139DE"/>
    <w:rsid w:val="004142E2"/>
    <w:rsid w:val="00414946"/>
    <w:rsid w:val="00414F78"/>
    <w:rsid w:val="004165DC"/>
    <w:rsid w:val="00416733"/>
    <w:rsid w:val="00417896"/>
    <w:rsid w:val="00417E3C"/>
    <w:rsid w:val="00420BE2"/>
    <w:rsid w:val="00420E5A"/>
    <w:rsid w:val="00420F7E"/>
    <w:rsid w:val="00421416"/>
    <w:rsid w:val="00421615"/>
    <w:rsid w:val="00421DED"/>
    <w:rsid w:val="0042264E"/>
    <w:rsid w:val="00422C50"/>
    <w:rsid w:val="0042325B"/>
    <w:rsid w:val="00424852"/>
    <w:rsid w:val="004249FB"/>
    <w:rsid w:val="00425033"/>
    <w:rsid w:val="0042583B"/>
    <w:rsid w:val="00425AD4"/>
    <w:rsid w:val="00426473"/>
    <w:rsid w:val="004269BB"/>
    <w:rsid w:val="00430359"/>
    <w:rsid w:val="004311A6"/>
    <w:rsid w:val="00431AE0"/>
    <w:rsid w:val="00431C96"/>
    <w:rsid w:val="00432F07"/>
    <w:rsid w:val="00433C15"/>
    <w:rsid w:val="00434A45"/>
    <w:rsid w:val="0043511E"/>
    <w:rsid w:val="0043595A"/>
    <w:rsid w:val="0043750E"/>
    <w:rsid w:val="00437EDB"/>
    <w:rsid w:val="00440931"/>
    <w:rsid w:val="00440F93"/>
    <w:rsid w:val="004411C8"/>
    <w:rsid w:val="004417AF"/>
    <w:rsid w:val="00441FE5"/>
    <w:rsid w:val="00442F63"/>
    <w:rsid w:val="004434EE"/>
    <w:rsid w:val="004439EA"/>
    <w:rsid w:val="0044473A"/>
    <w:rsid w:val="00444ACA"/>
    <w:rsid w:val="004450D8"/>
    <w:rsid w:val="004452D5"/>
    <w:rsid w:val="00445798"/>
    <w:rsid w:val="0044592D"/>
    <w:rsid w:val="004464EA"/>
    <w:rsid w:val="0044699D"/>
    <w:rsid w:val="00446EFE"/>
    <w:rsid w:val="00446F00"/>
    <w:rsid w:val="00447148"/>
    <w:rsid w:val="004472A4"/>
    <w:rsid w:val="00447AD6"/>
    <w:rsid w:val="00450112"/>
    <w:rsid w:val="00450D08"/>
    <w:rsid w:val="00451B73"/>
    <w:rsid w:val="00452142"/>
    <w:rsid w:val="004537C4"/>
    <w:rsid w:val="004537FB"/>
    <w:rsid w:val="0045454D"/>
    <w:rsid w:val="004549F0"/>
    <w:rsid w:val="0045530F"/>
    <w:rsid w:val="0045545A"/>
    <w:rsid w:val="00456220"/>
    <w:rsid w:val="00456DAD"/>
    <w:rsid w:val="004575E0"/>
    <w:rsid w:val="00457B98"/>
    <w:rsid w:val="00460FA2"/>
    <w:rsid w:val="00462DB6"/>
    <w:rsid w:val="00462F91"/>
    <w:rsid w:val="0046357D"/>
    <w:rsid w:val="00463E20"/>
    <w:rsid w:val="004652D7"/>
    <w:rsid w:val="004702D6"/>
    <w:rsid w:val="0047111F"/>
    <w:rsid w:val="00471FE8"/>
    <w:rsid w:val="004723AF"/>
    <w:rsid w:val="00473BBE"/>
    <w:rsid w:val="00473DAD"/>
    <w:rsid w:val="004756F3"/>
    <w:rsid w:val="0047739A"/>
    <w:rsid w:val="004802C7"/>
    <w:rsid w:val="00481FD5"/>
    <w:rsid w:val="0048282B"/>
    <w:rsid w:val="00482953"/>
    <w:rsid w:val="004829DF"/>
    <w:rsid w:val="00482A90"/>
    <w:rsid w:val="00482E6D"/>
    <w:rsid w:val="00482FA3"/>
    <w:rsid w:val="00483D98"/>
    <w:rsid w:val="004848F0"/>
    <w:rsid w:val="0048501B"/>
    <w:rsid w:val="004856A5"/>
    <w:rsid w:val="00485E31"/>
    <w:rsid w:val="00487860"/>
    <w:rsid w:val="00487F40"/>
    <w:rsid w:val="00490476"/>
    <w:rsid w:val="0049134A"/>
    <w:rsid w:val="00492627"/>
    <w:rsid w:val="00492DA5"/>
    <w:rsid w:val="00494469"/>
    <w:rsid w:val="00494ED5"/>
    <w:rsid w:val="00494FD0"/>
    <w:rsid w:val="00495F55"/>
    <w:rsid w:val="004964E6"/>
    <w:rsid w:val="004970F3"/>
    <w:rsid w:val="004A05E1"/>
    <w:rsid w:val="004A07B8"/>
    <w:rsid w:val="004A07CF"/>
    <w:rsid w:val="004A1104"/>
    <w:rsid w:val="004A1189"/>
    <w:rsid w:val="004A21F6"/>
    <w:rsid w:val="004A259C"/>
    <w:rsid w:val="004A2604"/>
    <w:rsid w:val="004A2F54"/>
    <w:rsid w:val="004A36DF"/>
    <w:rsid w:val="004A3B5C"/>
    <w:rsid w:val="004A3CAE"/>
    <w:rsid w:val="004A445A"/>
    <w:rsid w:val="004A6712"/>
    <w:rsid w:val="004A67A0"/>
    <w:rsid w:val="004A6B79"/>
    <w:rsid w:val="004A6BDF"/>
    <w:rsid w:val="004A6DE4"/>
    <w:rsid w:val="004A757E"/>
    <w:rsid w:val="004A7E2E"/>
    <w:rsid w:val="004B0176"/>
    <w:rsid w:val="004B12B5"/>
    <w:rsid w:val="004B13A4"/>
    <w:rsid w:val="004B1755"/>
    <w:rsid w:val="004B1B94"/>
    <w:rsid w:val="004B1F32"/>
    <w:rsid w:val="004B1FE5"/>
    <w:rsid w:val="004B24B1"/>
    <w:rsid w:val="004B24FC"/>
    <w:rsid w:val="004B27E5"/>
    <w:rsid w:val="004B29F8"/>
    <w:rsid w:val="004B2A45"/>
    <w:rsid w:val="004B33B5"/>
    <w:rsid w:val="004B3625"/>
    <w:rsid w:val="004B39BA"/>
    <w:rsid w:val="004B50ED"/>
    <w:rsid w:val="004B54E3"/>
    <w:rsid w:val="004B5E5F"/>
    <w:rsid w:val="004B5FAC"/>
    <w:rsid w:val="004B78F0"/>
    <w:rsid w:val="004C0336"/>
    <w:rsid w:val="004C0541"/>
    <w:rsid w:val="004C0958"/>
    <w:rsid w:val="004C0A46"/>
    <w:rsid w:val="004C0DA4"/>
    <w:rsid w:val="004C1447"/>
    <w:rsid w:val="004C191B"/>
    <w:rsid w:val="004C218C"/>
    <w:rsid w:val="004C2C41"/>
    <w:rsid w:val="004C2EAC"/>
    <w:rsid w:val="004C30C1"/>
    <w:rsid w:val="004C4ABA"/>
    <w:rsid w:val="004C5111"/>
    <w:rsid w:val="004C6370"/>
    <w:rsid w:val="004C65F2"/>
    <w:rsid w:val="004C6881"/>
    <w:rsid w:val="004C7AB9"/>
    <w:rsid w:val="004D021F"/>
    <w:rsid w:val="004D0369"/>
    <w:rsid w:val="004D142D"/>
    <w:rsid w:val="004D1C9B"/>
    <w:rsid w:val="004D1CC0"/>
    <w:rsid w:val="004D1CC6"/>
    <w:rsid w:val="004D2196"/>
    <w:rsid w:val="004D2233"/>
    <w:rsid w:val="004D2804"/>
    <w:rsid w:val="004D3DB3"/>
    <w:rsid w:val="004D4183"/>
    <w:rsid w:val="004D4194"/>
    <w:rsid w:val="004D436B"/>
    <w:rsid w:val="004D4945"/>
    <w:rsid w:val="004D59EB"/>
    <w:rsid w:val="004D5A6E"/>
    <w:rsid w:val="004D601E"/>
    <w:rsid w:val="004D6235"/>
    <w:rsid w:val="004D62E4"/>
    <w:rsid w:val="004D665A"/>
    <w:rsid w:val="004D75B8"/>
    <w:rsid w:val="004D7663"/>
    <w:rsid w:val="004E0789"/>
    <w:rsid w:val="004E198C"/>
    <w:rsid w:val="004E1DC3"/>
    <w:rsid w:val="004E30E0"/>
    <w:rsid w:val="004E38CA"/>
    <w:rsid w:val="004E4028"/>
    <w:rsid w:val="004E4414"/>
    <w:rsid w:val="004E4A0A"/>
    <w:rsid w:val="004E4AF9"/>
    <w:rsid w:val="004E51DD"/>
    <w:rsid w:val="004E5306"/>
    <w:rsid w:val="004E5A98"/>
    <w:rsid w:val="004E5C78"/>
    <w:rsid w:val="004E5E12"/>
    <w:rsid w:val="004E6DDE"/>
    <w:rsid w:val="004E6ED3"/>
    <w:rsid w:val="004E735D"/>
    <w:rsid w:val="004E7699"/>
    <w:rsid w:val="004F0396"/>
    <w:rsid w:val="004F071D"/>
    <w:rsid w:val="004F0EDF"/>
    <w:rsid w:val="004F13EC"/>
    <w:rsid w:val="004F14F7"/>
    <w:rsid w:val="004F1D2C"/>
    <w:rsid w:val="004F2DF9"/>
    <w:rsid w:val="004F3094"/>
    <w:rsid w:val="004F320D"/>
    <w:rsid w:val="004F38C7"/>
    <w:rsid w:val="004F445B"/>
    <w:rsid w:val="004F4588"/>
    <w:rsid w:val="004F669E"/>
    <w:rsid w:val="004F69AE"/>
    <w:rsid w:val="00500945"/>
    <w:rsid w:val="005011ED"/>
    <w:rsid w:val="00502319"/>
    <w:rsid w:val="005028BB"/>
    <w:rsid w:val="00502A91"/>
    <w:rsid w:val="00503194"/>
    <w:rsid w:val="005042C9"/>
    <w:rsid w:val="00504EA3"/>
    <w:rsid w:val="00505256"/>
    <w:rsid w:val="00505822"/>
    <w:rsid w:val="0050645B"/>
    <w:rsid w:val="00506884"/>
    <w:rsid w:val="005073F2"/>
    <w:rsid w:val="0050745C"/>
    <w:rsid w:val="005110DF"/>
    <w:rsid w:val="00511494"/>
    <w:rsid w:val="00511852"/>
    <w:rsid w:val="00511BE3"/>
    <w:rsid w:val="005125B7"/>
    <w:rsid w:val="0051298A"/>
    <w:rsid w:val="00512F54"/>
    <w:rsid w:val="0051303C"/>
    <w:rsid w:val="00513FA5"/>
    <w:rsid w:val="00514A5D"/>
    <w:rsid w:val="0051554F"/>
    <w:rsid w:val="005155AD"/>
    <w:rsid w:val="005162A8"/>
    <w:rsid w:val="00516655"/>
    <w:rsid w:val="005166E9"/>
    <w:rsid w:val="005177DA"/>
    <w:rsid w:val="005179BD"/>
    <w:rsid w:val="00520C41"/>
    <w:rsid w:val="00520E2B"/>
    <w:rsid w:val="0052135F"/>
    <w:rsid w:val="0052203C"/>
    <w:rsid w:val="0052295E"/>
    <w:rsid w:val="00522B81"/>
    <w:rsid w:val="00523437"/>
    <w:rsid w:val="00523953"/>
    <w:rsid w:val="00523A3A"/>
    <w:rsid w:val="00523A72"/>
    <w:rsid w:val="00523FCA"/>
    <w:rsid w:val="005240A4"/>
    <w:rsid w:val="0052462B"/>
    <w:rsid w:val="00524F9C"/>
    <w:rsid w:val="0052538E"/>
    <w:rsid w:val="00526E87"/>
    <w:rsid w:val="00527541"/>
    <w:rsid w:val="0052786C"/>
    <w:rsid w:val="00527B97"/>
    <w:rsid w:val="00531783"/>
    <w:rsid w:val="00532619"/>
    <w:rsid w:val="005329DA"/>
    <w:rsid w:val="00532A5F"/>
    <w:rsid w:val="00532B1B"/>
    <w:rsid w:val="0053332B"/>
    <w:rsid w:val="00534000"/>
    <w:rsid w:val="00534114"/>
    <w:rsid w:val="005346B2"/>
    <w:rsid w:val="00534FEF"/>
    <w:rsid w:val="00536055"/>
    <w:rsid w:val="0053629E"/>
    <w:rsid w:val="005367B7"/>
    <w:rsid w:val="00537264"/>
    <w:rsid w:val="00537D92"/>
    <w:rsid w:val="005406BB"/>
    <w:rsid w:val="00541F4E"/>
    <w:rsid w:val="00542B82"/>
    <w:rsid w:val="00543108"/>
    <w:rsid w:val="00543371"/>
    <w:rsid w:val="00543751"/>
    <w:rsid w:val="005437A0"/>
    <w:rsid w:val="00543DF7"/>
    <w:rsid w:val="00544275"/>
    <w:rsid w:val="0054442F"/>
    <w:rsid w:val="00544735"/>
    <w:rsid w:val="00545CDC"/>
    <w:rsid w:val="0054673E"/>
    <w:rsid w:val="00547653"/>
    <w:rsid w:val="00547B4C"/>
    <w:rsid w:val="00547F66"/>
    <w:rsid w:val="00550153"/>
    <w:rsid w:val="00550F6A"/>
    <w:rsid w:val="00550FEC"/>
    <w:rsid w:val="00551298"/>
    <w:rsid w:val="0055196A"/>
    <w:rsid w:val="00551D82"/>
    <w:rsid w:val="0055328C"/>
    <w:rsid w:val="005543E1"/>
    <w:rsid w:val="00554B5F"/>
    <w:rsid w:val="00555DE7"/>
    <w:rsid w:val="00555F70"/>
    <w:rsid w:val="00556833"/>
    <w:rsid w:val="00556978"/>
    <w:rsid w:val="00557908"/>
    <w:rsid w:val="00557D07"/>
    <w:rsid w:val="0056021F"/>
    <w:rsid w:val="00560555"/>
    <w:rsid w:val="0056197D"/>
    <w:rsid w:val="005633B0"/>
    <w:rsid w:val="005634B0"/>
    <w:rsid w:val="00563613"/>
    <w:rsid w:val="00563FB3"/>
    <w:rsid w:val="005644EF"/>
    <w:rsid w:val="00564D1F"/>
    <w:rsid w:val="00565A4B"/>
    <w:rsid w:val="00565E3D"/>
    <w:rsid w:val="005668C3"/>
    <w:rsid w:val="005671BE"/>
    <w:rsid w:val="005671E1"/>
    <w:rsid w:val="00567297"/>
    <w:rsid w:val="00567C78"/>
    <w:rsid w:val="005710AC"/>
    <w:rsid w:val="005714D0"/>
    <w:rsid w:val="00572510"/>
    <w:rsid w:val="00572ECF"/>
    <w:rsid w:val="0057336C"/>
    <w:rsid w:val="005751D3"/>
    <w:rsid w:val="00575B68"/>
    <w:rsid w:val="00575D5F"/>
    <w:rsid w:val="005762A7"/>
    <w:rsid w:val="005762EF"/>
    <w:rsid w:val="00576BF5"/>
    <w:rsid w:val="00580D0A"/>
    <w:rsid w:val="005817B8"/>
    <w:rsid w:val="005820E5"/>
    <w:rsid w:val="005822B9"/>
    <w:rsid w:val="005826E7"/>
    <w:rsid w:val="00582DA4"/>
    <w:rsid w:val="00583994"/>
    <w:rsid w:val="00583A52"/>
    <w:rsid w:val="00584165"/>
    <w:rsid w:val="0058444E"/>
    <w:rsid w:val="00584562"/>
    <w:rsid w:val="00586FD6"/>
    <w:rsid w:val="00587165"/>
    <w:rsid w:val="00587598"/>
    <w:rsid w:val="00590830"/>
    <w:rsid w:val="00590C0E"/>
    <w:rsid w:val="005912F7"/>
    <w:rsid w:val="005919B7"/>
    <w:rsid w:val="00593216"/>
    <w:rsid w:val="00593709"/>
    <w:rsid w:val="00593A00"/>
    <w:rsid w:val="005949E9"/>
    <w:rsid w:val="00594B2A"/>
    <w:rsid w:val="00596D1F"/>
    <w:rsid w:val="00596F25"/>
    <w:rsid w:val="0059716E"/>
    <w:rsid w:val="005A039C"/>
    <w:rsid w:val="005A079A"/>
    <w:rsid w:val="005A0DB5"/>
    <w:rsid w:val="005A1629"/>
    <w:rsid w:val="005A3093"/>
    <w:rsid w:val="005A3379"/>
    <w:rsid w:val="005A3548"/>
    <w:rsid w:val="005A3929"/>
    <w:rsid w:val="005A48DF"/>
    <w:rsid w:val="005A4A8B"/>
    <w:rsid w:val="005A50DC"/>
    <w:rsid w:val="005A573A"/>
    <w:rsid w:val="005A63BA"/>
    <w:rsid w:val="005A672B"/>
    <w:rsid w:val="005A6D9B"/>
    <w:rsid w:val="005A734D"/>
    <w:rsid w:val="005A741B"/>
    <w:rsid w:val="005B0CE8"/>
    <w:rsid w:val="005B0D02"/>
    <w:rsid w:val="005B0D38"/>
    <w:rsid w:val="005B0E51"/>
    <w:rsid w:val="005B1062"/>
    <w:rsid w:val="005B1CA6"/>
    <w:rsid w:val="005B2A94"/>
    <w:rsid w:val="005B2F04"/>
    <w:rsid w:val="005B31CA"/>
    <w:rsid w:val="005B35D7"/>
    <w:rsid w:val="005B3EFD"/>
    <w:rsid w:val="005B445F"/>
    <w:rsid w:val="005B4A6A"/>
    <w:rsid w:val="005B4EFC"/>
    <w:rsid w:val="005B4F4F"/>
    <w:rsid w:val="005B5973"/>
    <w:rsid w:val="005B5C88"/>
    <w:rsid w:val="005B67FA"/>
    <w:rsid w:val="005B688B"/>
    <w:rsid w:val="005B6CF2"/>
    <w:rsid w:val="005B7039"/>
    <w:rsid w:val="005B7958"/>
    <w:rsid w:val="005B7EB7"/>
    <w:rsid w:val="005C0059"/>
    <w:rsid w:val="005C0D6F"/>
    <w:rsid w:val="005C0F04"/>
    <w:rsid w:val="005C1782"/>
    <w:rsid w:val="005C1F7E"/>
    <w:rsid w:val="005C21DB"/>
    <w:rsid w:val="005C3657"/>
    <w:rsid w:val="005C48B7"/>
    <w:rsid w:val="005C4AFB"/>
    <w:rsid w:val="005C4F77"/>
    <w:rsid w:val="005C55B4"/>
    <w:rsid w:val="005C57DD"/>
    <w:rsid w:val="005C5D98"/>
    <w:rsid w:val="005C5EBA"/>
    <w:rsid w:val="005C683D"/>
    <w:rsid w:val="005C7B8C"/>
    <w:rsid w:val="005C7FC7"/>
    <w:rsid w:val="005D1D7A"/>
    <w:rsid w:val="005D2504"/>
    <w:rsid w:val="005D445D"/>
    <w:rsid w:val="005D4804"/>
    <w:rsid w:val="005D4F10"/>
    <w:rsid w:val="005D51EE"/>
    <w:rsid w:val="005D5346"/>
    <w:rsid w:val="005D5675"/>
    <w:rsid w:val="005D57E9"/>
    <w:rsid w:val="005D6908"/>
    <w:rsid w:val="005D6AAD"/>
    <w:rsid w:val="005D6E2E"/>
    <w:rsid w:val="005D71D4"/>
    <w:rsid w:val="005D764C"/>
    <w:rsid w:val="005E0052"/>
    <w:rsid w:val="005E0E4E"/>
    <w:rsid w:val="005E17A8"/>
    <w:rsid w:val="005E1877"/>
    <w:rsid w:val="005E19CA"/>
    <w:rsid w:val="005E1FF0"/>
    <w:rsid w:val="005E2A72"/>
    <w:rsid w:val="005E3911"/>
    <w:rsid w:val="005E3EC2"/>
    <w:rsid w:val="005E4803"/>
    <w:rsid w:val="005E4DEF"/>
    <w:rsid w:val="005E51D7"/>
    <w:rsid w:val="005E529E"/>
    <w:rsid w:val="005E587C"/>
    <w:rsid w:val="005E6BB7"/>
    <w:rsid w:val="005E6EAA"/>
    <w:rsid w:val="005E70A6"/>
    <w:rsid w:val="005E71B4"/>
    <w:rsid w:val="005E7380"/>
    <w:rsid w:val="005E781C"/>
    <w:rsid w:val="005F02DF"/>
    <w:rsid w:val="005F0499"/>
    <w:rsid w:val="005F061A"/>
    <w:rsid w:val="005F072F"/>
    <w:rsid w:val="005F0AE9"/>
    <w:rsid w:val="005F1F03"/>
    <w:rsid w:val="005F28EB"/>
    <w:rsid w:val="005F3151"/>
    <w:rsid w:val="005F3CD5"/>
    <w:rsid w:val="005F449C"/>
    <w:rsid w:val="005F467A"/>
    <w:rsid w:val="005F4B3E"/>
    <w:rsid w:val="005F5DF7"/>
    <w:rsid w:val="005F6510"/>
    <w:rsid w:val="005F6AD6"/>
    <w:rsid w:val="006008C2"/>
    <w:rsid w:val="00600E21"/>
    <w:rsid w:val="00601367"/>
    <w:rsid w:val="00601BA3"/>
    <w:rsid w:val="0060234A"/>
    <w:rsid w:val="00602554"/>
    <w:rsid w:val="00603479"/>
    <w:rsid w:val="006038AA"/>
    <w:rsid w:val="00603D6C"/>
    <w:rsid w:val="00604093"/>
    <w:rsid w:val="00604220"/>
    <w:rsid w:val="0060472C"/>
    <w:rsid w:val="00604FD2"/>
    <w:rsid w:val="00605140"/>
    <w:rsid w:val="006061E3"/>
    <w:rsid w:val="0060791A"/>
    <w:rsid w:val="006079D8"/>
    <w:rsid w:val="00610E98"/>
    <w:rsid w:val="00611B61"/>
    <w:rsid w:val="0061219A"/>
    <w:rsid w:val="00612BD2"/>
    <w:rsid w:val="006131D3"/>
    <w:rsid w:val="006131E2"/>
    <w:rsid w:val="00613A56"/>
    <w:rsid w:val="00613CDA"/>
    <w:rsid w:val="00615828"/>
    <w:rsid w:val="00615967"/>
    <w:rsid w:val="0061666C"/>
    <w:rsid w:val="00616E08"/>
    <w:rsid w:val="00616E45"/>
    <w:rsid w:val="00620AB5"/>
    <w:rsid w:val="00620E7F"/>
    <w:rsid w:val="006217F6"/>
    <w:rsid w:val="006243DB"/>
    <w:rsid w:val="0062485C"/>
    <w:rsid w:val="00625242"/>
    <w:rsid w:val="00625946"/>
    <w:rsid w:val="00625F3C"/>
    <w:rsid w:val="0062625D"/>
    <w:rsid w:val="00626ADC"/>
    <w:rsid w:val="00626EA1"/>
    <w:rsid w:val="006274FE"/>
    <w:rsid w:val="00627965"/>
    <w:rsid w:val="00630037"/>
    <w:rsid w:val="0063004F"/>
    <w:rsid w:val="0063065D"/>
    <w:rsid w:val="006319AE"/>
    <w:rsid w:val="00631B4C"/>
    <w:rsid w:val="00631D02"/>
    <w:rsid w:val="00631FD8"/>
    <w:rsid w:val="006320BF"/>
    <w:rsid w:val="00632141"/>
    <w:rsid w:val="0063217D"/>
    <w:rsid w:val="00632CB0"/>
    <w:rsid w:val="00634670"/>
    <w:rsid w:val="00636A2D"/>
    <w:rsid w:val="00636BD7"/>
    <w:rsid w:val="00637005"/>
    <w:rsid w:val="0063715F"/>
    <w:rsid w:val="0063722D"/>
    <w:rsid w:val="00637297"/>
    <w:rsid w:val="00640180"/>
    <w:rsid w:val="006418BE"/>
    <w:rsid w:val="00641B6B"/>
    <w:rsid w:val="00641ECD"/>
    <w:rsid w:val="006433C3"/>
    <w:rsid w:val="00643957"/>
    <w:rsid w:val="0064460B"/>
    <w:rsid w:val="00644CC9"/>
    <w:rsid w:val="00645D5A"/>
    <w:rsid w:val="006472DA"/>
    <w:rsid w:val="006474B8"/>
    <w:rsid w:val="0065073A"/>
    <w:rsid w:val="006519D0"/>
    <w:rsid w:val="0065243D"/>
    <w:rsid w:val="00652508"/>
    <w:rsid w:val="00652531"/>
    <w:rsid w:val="006527E5"/>
    <w:rsid w:val="00653308"/>
    <w:rsid w:val="00653532"/>
    <w:rsid w:val="00653D0B"/>
    <w:rsid w:val="00653F49"/>
    <w:rsid w:val="00654575"/>
    <w:rsid w:val="006551AF"/>
    <w:rsid w:val="0065575F"/>
    <w:rsid w:val="00655A92"/>
    <w:rsid w:val="0065673D"/>
    <w:rsid w:val="00657001"/>
    <w:rsid w:val="00657691"/>
    <w:rsid w:val="00657AD4"/>
    <w:rsid w:val="00660598"/>
    <w:rsid w:val="00660636"/>
    <w:rsid w:val="006606C3"/>
    <w:rsid w:val="00660867"/>
    <w:rsid w:val="00660A63"/>
    <w:rsid w:val="00660C65"/>
    <w:rsid w:val="0066169C"/>
    <w:rsid w:val="0066191F"/>
    <w:rsid w:val="006625DE"/>
    <w:rsid w:val="00663CE2"/>
    <w:rsid w:val="00664168"/>
    <w:rsid w:val="00664422"/>
    <w:rsid w:val="00664F1E"/>
    <w:rsid w:val="00665567"/>
    <w:rsid w:val="00667466"/>
    <w:rsid w:val="00667793"/>
    <w:rsid w:val="00670535"/>
    <w:rsid w:val="00671FEA"/>
    <w:rsid w:val="006721EB"/>
    <w:rsid w:val="006723EC"/>
    <w:rsid w:val="00672434"/>
    <w:rsid w:val="006724F6"/>
    <w:rsid w:val="00673889"/>
    <w:rsid w:val="00673DB5"/>
    <w:rsid w:val="00675443"/>
    <w:rsid w:val="00675AE1"/>
    <w:rsid w:val="006763C2"/>
    <w:rsid w:val="00676448"/>
    <w:rsid w:val="00676F2F"/>
    <w:rsid w:val="00680965"/>
    <w:rsid w:val="00680D44"/>
    <w:rsid w:val="00680F2A"/>
    <w:rsid w:val="00681177"/>
    <w:rsid w:val="00683D69"/>
    <w:rsid w:val="00683E2B"/>
    <w:rsid w:val="00684317"/>
    <w:rsid w:val="006854FF"/>
    <w:rsid w:val="00685645"/>
    <w:rsid w:val="00685EB9"/>
    <w:rsid w:val="006864CD"/>
    <w:rsid w:val="00686683"/>
    <w:rsid w:val="00686C96"/>
    <w:rsid w:val="0069029A"/>
    <w:rsid w:val="00690682"/>
    <w:rsid w:val="00690BA0"/>
    <w:rsid w:val="00690E77"/>
    <w:rsid w:val="00691E79"/>
    <w:rsid w:val="00691F11"/>
    <w:rsid w:val="006922D1"/>
    <w:rsid w:val="006923EC"/>
    <w:rsid w:val="00693645"/>
    <w:rsid w:val="00693C83"/>
    <w:rsid w:val="0069407E"/>
    <w:rsid w:val="006945D5"/>
    <w:rsid w:val="00694721"/>
    <w:rsid w:val="0069482D"/>
    <w:rsid w:val="00694A78"/>
    <w:rsid w:val="00695357"/>
    <w:rsid w:val="00695CFC"/>
    <w:rsid w:val="00697917"/>
    <w:rsid w:val="006A02D0"/>
    <w:rsid w:val="006A048F"/>
    <w:rsid w:val="006A0D2A"/>
    <w:rsid w:val="006A1960"/>
    <w:rsid w:val="006A19EF"/>
    <w:rsid w:val="006A1CA3"/>
    <w:rsid w:val="006A1FD2"/>
    <w:rsid w:val="006A26CB"/>
    <w:rsid w:val="006A37B7"/>
    <w:rsid w:val="006A4D8F"/>
    <w:rsid w:val="006A5EB0"/>
    <w:rsid w:val="006A6470"/>
    <w:rsid w:val="006A6B6A"/>
    <w:rsid w:val="006A7174"/>
    <w:rsid w:val="006A77DF"/>
    <w:rsid w:val="006B028C"/>
    <w:rsid w:val="006B15D7"/>
    <w:rsid w:val="006B1D85"/>
    <w:rsid w:val="006B1DFC"/>
    <w:rsid w:val="006B244D"/>
    <w:rsid w:val="006B310B"/>
    <w:rsid w:val="006B323F"/>
    <w:rsid w:val="006B32A4"/>
    <w:rsid w:val="006B3EAE"/>
    <w:rsid w:val="006B4C05"/>
    <w:rsid w:val="006B4E31"/>
    <w:rsid w:val="006B69EB"/>
    <w:rsid w:val="006B6C6C"/>
    <w:rsid w:val="006B6E3B"/>
    <w:rsid w:val="006B6E43"/>
    <w:rsid w:val="006B6E8B"/>
    <w:rsid w:val="006B745F"/>
    <w:rsid w:val="006B7DA5"/>
    <w:rsid w:val="006C066A"/>
    <w:rsid w:val="006C0DDD"/>
    <w:rsid w:val="006C0F10"/>
    <w:rsid w:val="006C18B4"/>
    <w:rsid w:val="006C1D7B"/>
    <w:rsid w:val="006C2093"/>
    <w:rsid w:val="006C21F0"/>
    <w:rsid w:val="006C329E"/>
    <w:rsid w:val="006C3399"/>
    <w:rsid w:val="006C3520"/>
    <w:rsid w:val="006C3787"/>
    <w:rsid w:val="006C37C2"/>
    <w:rsid w:val="006C4076"/>
    <w:rsid w:val="006C448E"/>
    <w:rsid w:val="006C4EAC"/>
    <w:rsid w:val="006C66B8"/>
    <w:rsid w:val="006C7729"/>
    <w:rsid w:val="006D0D9F"/>
    <w:rsid w:val="006D10EF"/>
    <w:rsid w:val="006D1915"/>
    <w:rsid w:val="006D1E75"/>
    <w:rsid w:val="006D2799"/>
    <w:rsid w:val="006D36C1"/>
    <w:rsid w:val="006D3E3C"/>
    <w:rsid w:val="006D5A4D"/>
    <w:rsid w:val="006D5B5B"/>
    <w:rsid w:val="006D5B6E"/>
    <w:rsid w:val="006D5C5D"/>
    <w:rsid w:val="006D5EC7"/>
    <w:rsid w:val="006D6363"/>
    <w:rsid w:val="006D6DA3"/>
    <w:rsid w:val="006D76DD"/>
    <w:rsid w:val="006D7FFA"/>
    <w:rsid w:val="006E06A1"/>
    <w:rsid w:val="006E0CC6"/>
    <w:rsid w:val="006E0E70"/>
    <w:rsid w:val="006E0F36"/>
    <w:rsid w:val="006E10B9"/>
    <w:rsid w:val="006E1628"/>
    <w:rsid w:val="006E1C2B"/>
    <w:rsid w:val="006E2932"/>
    <w:rsid w:val="006E349F"/>
    <w:rsid w:val="006E43EF"/>
    <w:rsid w:val="006E4C3E"/>
    <w:rsid w:val="006E4E89"/>
    <w:rsid w:val="006E6013"/>
    <w:rsid w:val="006F0C60"/>
    <w:rsid w:val="006F11D5"/>
    <w:rsid w:val="006F185E"/>
    <w:rsid w:val="006F2675"/>
    <w:rsid w:val="006F29AA"/>
    <w:rsid w:val="006F2B28"/>
    <w:rsid w:val="006F351F"/>
    <w:rsid w:val="006F4235"/>
    <w:rsid w:val="006F43FB"/>
    <w:rsid w:val="006F46FD"/>
    <w:rsid w:val="006F4ACD"/>
    <w:rsid w:val="006F519F"/>
    <w:rsid w:val="006F60E5"/>
    <w:rsid w:val="006F690D"/>
    <w:rsid w:val="007002D8"/>
    <w:rsid w:val="00700BFC"/>
    <w:rsid w:val="00700FBE"/>
    <w:rsid w:val="00701DF2"/>
    <w:rsid w:val="007029E1"/>
    <w:rsid w:val="00702A58"/>
    <w:rsid w:val="00702ABF"/>
    <w:rsid w:val="00703916"/>
    <w:rsid w:val="00704B8B"/>
    <w:rsid w:val="00704E13"/>
    <w:rsid w:val="00705874"/>
    <w:rsid w:val="00707159"/>
    <w:rsid w:val="0070727A"/>
    <w:rsid w:val="007105C3"/>
    <w:rsid w:val="00711791"/>
    <w:rsid w:val="00711B06"/>
    <w:rsid w:val="007121A3"/>
    <w:rsid w:val="0071225A"/>
    <w:rsid w:val="00712C61"/>
    <w:rsid w:val="00712CDD"/>
    <w:rsid w:val="00712E9A"/>
    <w:rsid w:val="007136BA"/>
    <w:rsid w:val="0071477D"/>
    <w:rsid w:val="00715219"/>
    <w:rsid w:val="00715A25"/>
    <w:rsid w:val="00715A47"/>
    <w:rsid w:val="00715AAB"/>
    <w:rsid w:val="0071661D"/>
    <w:rsid w:val="007167E3"/>
    <w:rsid w:val="007169D9"/>
    <w:rsid w:val="00717209"/>
    <w:rsid w:val="007173AA"/>
    <w:rsid w:val="00717541"/>
    <w:rsid w:val="0071786E"/>
    <w:rsid w:val="00720F9C"/>
    <w:rsid w:val="007219BB"/>
    <w:rsid w:val="00721F64"/>
    <w:rsid w:val="00722019"/>
    <w:rsid w:val="00723751"/>
    <w:rsid w:val="00723A2F"/>
    <w:rsid w:val="00723B9C"/>
    <w:rsid w:val="00724785"/>
    <w:rsid w:val="007252AC"/>
    <w:rsid w:val="00725567"/>
    <w:rsid w:val="007257B8"/>
    <w:rsid w:val="00726FCE"/>
    <w:rsid w:val="007279E4"/>
    <w:rsid w:val="00727E3F"/>
    <w:rsid w:val="0073028A"/>
    <w:rsid w:val="00730839"/>
    <w:rsid w:val="007318EB"/>
    <w:rsid w:val="007322A9"/>
    <w:rsid w:val="007324C3"/>
    <w:rsid w:val="00732743"/>
    <w:rsid w:val="00732938"/>
    <w:rsid w:val="0073297F"/>
    <w:rsid w:val="007332D8"/>
    <w:rsid w:val="007335EC"/>
    <w:rsid w:val="0073385D"/>
    <w:rsid w:val="0073484A"/>
    <w:rsid w:val="0073491B"/>
    <w:rsid w:val="0073500B"/>
    <w:rsid w:val="00735D78"/>
    <w:rsid w:val="00735EFF"/>
    <w:rsid w:val="00735FCB"/>
    <w:rsid w:val="0073618D"/>
    <w:rsid w:val="00736860"/>
    <w:rsid w:val="00736EF1"/>
    <w:rsid w:val="007373FF"/>
    <w:rsid w:val="00740D36"/>
    <w:rsid w:val="007413DC"/>
    <w:rsid w:val="007418F5"/>
    <w:rsid w:val="00741F68"/>
    <w:rsid w:val="00742377"/>
    <w:rsid w:val="00742BFA"/>
    <w:rsid w:val="0074350A"/>
    <w:rsid w:val="0074362D"/>
    <w:rsid w:val="00743D3A"/>
    <w:rsid w:val="007441A0"/>
    <w:rsid w:val="00744301"/>
    <w:rsid w:val="007447CC"/>
    <w:rsid w:val="00745D46"/>
    <w:rsid w:val="00746B85"/>
    <w:rsid w:val="0074743D"/>
    <w:rsid w:val="007478FB"/>
    <w:rsid w:val="00747EFA"/>
    <w:rsid w:val="00750A08"/>
    <w:rsid w:val="007514A7"/>
    <w:rsid w:val="00751740"/>
    <w:rsid w:val="00753AF3"/>
    <w:rsid w:val="00753FEA"/>
    <w:rsid w:val="0075412C"/>
    <w:rsid w:val="0075422C"/>
    <w:rsid w:val="00754A87"/>
    <w:rsid w:val="00754B18"/>
    <w:rsid w:val="00754E5C"/>
    <w:rsid w:val="007557EF"/>
    <w:rsid w:val="00755BE6"/>
    <w:rsid w:val="00756400"/>
    <w:rsid w:val="00756B41"/>
    <w:rsid w:val="00756E21"/>
    <w:rsid w:val="00757DE4"/>
    <w:rsid w:val="00760C45"/>
    <w:rsid w:val="00761071"/>
    <w:rsid w:val="007618DE"/>
    <w:rsid w:val="00762671"/>
    <w:rsid w:val="00762C79"/>
    <w:rsid w:val="007632BE"/>
    <w:rsid w:val="007636AB"/>
    <w:rsid w:val="00763CF5"/>
    <w:rsid w:val="00764C67"/>
    <w:rsid w:val="00765288"/>
    <w:rsid w:val="00765391"/>
    <w:rsid w:val="007662A1"/>
    <w:rsid w:val="00766459"/>
    <w:rsid w:val="00767DBD"/>
    <w:rsid w:val="00770151"/>
    <w:rsid w:val="00772B9A"/>
    <w:rsid w:val="007736AA"/>
    <w:rsid w:val="00773ACF"/>
    <w:rsid w:val="00773DFD"/>
    <w:rsid w:val="00774EBE"/>
    <w:rsid w:val="0077610F"/>
    <w:rsid w:val="00776DA3"/>
    <w:rsid w:val="007770FD"/>
    <w:rsid w:val="0077748F"/>
    <w:rsid w:val="00777B08"/>
    <w:rsid w:val="00777C10"/>
    <w:rsid w:val="00780E88"/>
    <w:rsid w:val="00781C43"/>
    <w:rsid w:val="00782333"/>
    <w:rsid w:val="00782E0F"/>
    <w:rsid w:val="00782E2D"/>
    <w:rsid w:val="007839FC"/>
    <w:rsid w:val="007851C3"/>
    <w:rsid w:val="00785383"/>
    <w:rsid w:val="00785669"/>
    <w:rsid w:val="00785CAE"/>
    <w:rsid w:val="0078606B"/>
    <w:rsid w:val="007866F9"/>
    <w:rsid w:val="00787182"/>
    <w:rsid w:val="007915B8"/>
    <w:rsid w:val="00792108"/>
    <w:rsid w:val="00792755"/>
    <w:rsid w:val="00792921"/>
    <w:rsid w:val="00792CCE"/>
    <w:rsid w:val="00793EF5"/>
    <w:rsid w:val="00794BF8"/>
    <w:rsid w:val="00795508"/>
    <w:rsid w:val="0079556C"/>
    <w:rsid w:val="007962EF"/>
    <w:rsid w:val="00796488"/>
    <w:rsid w:val="00796562"/>
    <w:rsid w:val="00797FB3"/>
    <w:rsid w:val="007A08FB"/>
    <w:rsid w:val="007A16ED"/>
    <w:rsid w:val="007A1995"/>
    <w:rsid w:val="007A2710"/>
    <w:rsid w:val="007A3D27"/>
    <w:rsid w:val="007A3DAF"/>
    <w:rsid w:val="007A5CD0"/>
    <w:rsid w:val="007A5F18"/>
    <w:rsid w:val="007A7096"/>
    <w:rsid w:val="007A71FA"/>
    <w:rsid w:val="007A76BC"/>
    <w:rsid w:val="007B0D25"/>
    <w:rsid w:val="007B1AAF"/>
    <w:rsid w:val="007B2860"/>
    <w:rsid w:val="007B2C29"/>
    <w:rsid w:val="007B2DCC"/>
    <w:rsid w:val="007B3DE5"/>
    <w:rsid w:val="007B4371"/>
    <w:rsid w:val="007B5269"/>
    <w:rsid w:val="007B5694"/>
    <w:rsid w:val="007B572B"/>
    <w:rsid w:val="007B58F4"/>
    <w:rsid w:val="007B6BB2"/>
    <w:rsid w:val="007B7864"/>
    <w:rsid w:val="007B79A7"/>
    <w:rsid w:val="007C0595"/>
    <w:rsid w:val="007C0CB0"/>
    <w:rsid w:val="007C0E96"/>
    <w:rsid w:val="007C16F2"/>
    <w:rsid w:val="007C1D57"/>
    <w:rsid w:val="007C1F0B"/>
    <w:rsid w:val="007C366D"/>
    <w:rsid w:val="007C386C"/>
    <w:rsid w:val="007C4A53"/>
    <w:rsid w:val="007C59FD"/>
    <w:rsid w:val="007C5EE4"/>
    <w:rsid w:val="007C64A8"/>
    <w:rsid w:val="007C70AC"/>
    <w:rsid w:val="007C741F"/>
    <w:rsid w:val="007C77D6"/>
    <w:rsid w:val="007C7A88"/>
    <w:rsid w:val="007D017C"/>
    <w:rsid w:val="007D09C4"/>
    <w:rsid w:val="007D1300"/>
    <w:rsid w:val="007D1841"/>
    <w:rsid w:val="007D1BFD"/>
    <w:rsid w:val="007D280D"/>
    <w:rsid w:val="007D524D"/>
    <w:rsid w:val="007D535B"/>
    <w:rsid w:val="007D673C"/>
    <w:rsid w:val="007D6A50"/>
    <w:rsid w:val="007D6D21"/>
    <w:rsid w:val="007D7F3D"/>
    <w:rsid w:val="007E018E"/>
    <w:rsid w:val="007E117E"/>
    <w:rsid w:val="007E19DE"/>
    <w:rsid w:val="007E2905"/>
    <w:rsid w:val="007E2B2A"/>
    <w:rsid w:val="007E4211"/>
    <w:rsid w:val="007E4FA7"/>
    <w:rsid w:val="007E5906"/>
    <w:rsid w:val="007E6D28"/>
    <w:rsid w:val="007E6E6B"/>
    <w:rsid w:val="007E6E76"/>
    <w:rsid w:val="007E7FB3"/>
    <w:rsid w:val="007F0071"/>
    <w:rsid w:val="007F263D"/>
    <w:rsid w:val="007F2B9E"/>
    <w:rsid w:val="007F2D0B"/>
    <w:rsid w:val="007F341E"/>
    <w:rsid w:val="007F375C"/>
    <w:rsid w:val="007F41FB"/>
    <w:rsid w:val="007F6C7B"/>
    <w:rsid w:val="007F6C7E"/>
    <w:rsid w:val="007F6F69"/>
    <w:rsid w:val="007F6F6C"/>
    <w:rsid w:val="007F7F56"/>
    <w:rsid w:val="00800490"/>
    <w:rsid w:val="00800744"/>
    <w:rsid w:val="00800E27"/>
    <w:rsid w:val="008026A7"/>
    <w:rsid w:val="00802E79"/>
    <w:rsid w:val="00802FBB"/>
    <w:rsid w:val="00803991"/>
    <w:rsid w:val="00805299"/>
    <w:rsid w:val="00805584"/>
    <w:rsid w:val="008059E6"/>
    <w:rsid w:val="00806660"/>
    <w:rsid w:val="00806DCF"/>
    <w:rsid w:val="00810E27"/>
    <w:rsid w:val="00811716"/>
    <w:rsid w:val="0081283B"/>
    <w:rsid w:val="00813DF9"/>
    <w:rsid w:val="00814DC8"/>
    <w:rsid w:val="00816DBF"/>
    <w:rsid w:val="00816EB4"/>
    <w:rsid w:val="008177BE"/>
    <w:rsid w:val="008178AD"/>
    <w:rsid w:val="00820222"/>
    <w:rsid w:val="008204F7"/>
    <w:rsid w:val="0082051F"/>
    <w:rsid w:val="0082063F"/>
    <w:rsid w:val="00820B07"/>
    <w:rsid w:val="00821028"/>
    <w:rsid w:val="0082232B"/>
    <w:rsid w:val="008229FA"/>
    <w:rsid w:val="00822D20"/>
    <w:rsid w:val="00823627"/>
    <w:rsid w:val="00823F1D"/>
    <w:rsid w:val="0082508E"/>
    <w:rsid w:val="0082566E"/>
    <w:rsid w:val="008275CE"/>
    <w:rsid w:val="00827860"/>
    <w:rsid w:val="00830360"/>
    <w:rsid w:val="0083070B"/>
    <w:rsid w:val="00830F73"/>
    <w:rsid w:val="00831312"/>
    <w:rsid w:val="00831F06"/>
    <w:rsid w:val="00832302"/>
    <w:rsid w:val="0083293E"/>
    <w:rsid w:val="00833A40"/>
    <w:rsid w:val="00833D47"/>
    <w:rsid w:val="00835034"/>
    <w:rsid w:val="00835647"/>
    <w:rsid w:val="008368E9"/>
    <w:rsid w:val="008369B0"/>
    <w:rsid w:val="0083755A"/>
    <w:rsid w:val="008379A8"/>
    <w:rsid w:val="00840049"/>
    <w:rsid w:val="0084284D"/>
    <w:rsid w:val="00842929"/>
    <w:rsid w:val="00842B7C"/>
    <w:rsid w:val="0084322B"/>
    <w:rsid w:val="00843254"/>
    <w:rsid w:val="00843EA7"/>
    <w:rsid w:val="0084488B"/>
    <w:rsid w:val="00844C31"/>
    <w:rsid w:val="008452B7"/>
    <w:rsid w:val="008454A4"/>
    <w:rsid w:val="0084559E"/>
    <w:rsid w:val="00845792"/>
    <w:rsid w:val="008475CF"/>
    <w:rsid w:val="00847C5E"/>
    <w:rsid w:val="00850B65"/>
    <w:rsid w:val="00850C5B"/>
    <w:rsid w:val="008513DC"/>
    <w:rsid w:val="008517B0"/>
    <w:rsid w:val="00851E1F"/>
    <w:rsid w:val="00852A4B"/>
    <w:rsid w:val="008533D3"/>
    <w:rsid w:val="0085351F"/>
    <w:rsid w:val="00853749"/>
    <w:rsid w:val="00853ABB"/>
    <w:rsid w:val="00853ABF"/>
    <w:rsid w:val="00853DE5"/>
    <w:rsid w:val="008541AD"/>
    <w:rsid w:val="0085469D"/>
    <w:rsid w:val="00855BBC"/>
    <w:rsid w:val="008563A2"/>
    <w:rsid w:val="0085718A"/>
    <w:rsid w:val="00857289"/>
    <w:rsid w:val="008604BB"/>
    <w:rsid w:val="00860D04"/>
    <w:rsid w:val="00861540"/>
    <w:rsid w:val="0086177B"/>
    <w:rsid w:val="0086268C"/>
    <w:rsid w:val="008629FA"/>
    <w:rsid w:val="00862F63"/>
    <w:rsid w:val="0086318C"/>
    <w:rsid w:val="00863221"/>
    <w:rsid w:val="00863458"/>
    <w:rsid w:val="0086371E"/>
    <w:rsid w:val="00863879"/>
    <w:rsid w:val="008640AD"/>
    <w:rsid w:val="0086497A"/>
    <w:rsid w:val="00866866"/>
    <w:rsid w:val="00867274"/>
    <w:rsid w:val="008706C8"/>
    <w:rsid w:val="0087083C"/>
    <w:rsid w:val="00870E36"/>
    <w:rsid w:val="00870E5A"/>
    <w:rsid w:val="00870F75"/>
    <w:rsid w:val="00871E7D"/>
    <w:rsid w:val="0087323A"/>
    <w:rsid w:val="008751AB"/>
    <w:rsid w:val="008769B6"/>
    <w:rsid w:val="00876E8C"/>
    <w:rsid w:val="00876FE2"/>
    <w:rsid w:val="00877878"/>
    <w:rsid w:val="00877BBB"/>
    <w:rsid w:val="0088027F"/>
    <w:rsid w:val="00880B89"/>
    <w:rsid w:val="0088250B"/>
    <w:rsid w:val="0088274F"/>
    <w:rsid w:val="008834A0"/>
    <w:rsid w:val="00883852"/>
    <w:rsid w:val="0088390A"/>
    <w:rsid w:val="00883B29"/>
    <w:rsid w:val="0088427B"/>
    <w:rsid w:val="0088445D"/>
    <w:rsid w:val="00884BA2"/>
    <w:rsid w:val="00884D4B"/>
    <w:rsid w:val="00884D99"/>
    <w:rsid w:val="00885012"/>
    <w:rsid w:val="00885587"/>
    <w:rsid w:val="00885AEF"/>
    <w:rsid w:val="008912EB"/>
    <w:rsid w:val="00894512"/>
    <w:rsid w:val="008945C3"/>
    <w:rsid w:val="00894978"/>
    <w:rsid w:val="0089579C"/>
    <w:rsid w:val="00896674"/>
    <w:rsid w:val="008967B2"/>
    <w:rsid w:val="0089683B"/>
    <w:rsid w:val="00896FDE"/>
    <w:rsid w:val="008971D9"/>
    <w:rsid w:val="0089753B"/>
    <w:rsid w:val="00897C87"/>
    <w:rsid w:val="00897FAF"/>
    <w:rsid w:val="008A0293"/>
    <w:rsid w:val="008A0C69"/>
    <w:rsid w:val="008A0EBF"/>
    <w:rsid w:val="008A11B4"/>
    <w:rsid w:val="008A2F1C"/>
    <w:rsid w:val="008A32E1"/>
    <w:rsid w:val="008A40C5"/>
    <w:rsid w:val="008A43FA"/>
    <w:rsid w:val="008A50A0"/>
    <w:rsid w:val="008A60E0"/>
    <w:rsid w:val="008A6A32"/>
    <w:rsid w:val="008A6A4B"/>
    <w:rsid w:val="008A6F4E"/>
    <w:rsid w:val="008B1010"/>
    <w:rsid w:val="008B1141"/>
    <w:rsid w:val="008B23AA"/>
    <w:rsid w:val="008B25AF"/>
    <w:rsid w:val="008B275A"/>
    <w:rsid w:val="008B31EE"/>
    <w:rsid w:val="008B36ED"/>
    <w:rsid w:val="008B42FA"/>
    <w:rsid w:val="008B4549"/>
    <w:rsid w:val="008B563E"/>
    <w:rsid w:val="008B5AC9"/>
    <w:rsid w:val="008B5BC3"/>
    <w:rsid w:val="008B64CF"/>
    <w:rsid w:val="008B6D3B"/>
    <w:rsid w:val="008B7181"/>
    <w:rsid w:val="008B7262"/>
    <w:rsid w:val="008B7599"/>
    <w:rsid w:val="008B79C7"/>
    <w:rsid w:val="008B7C50"/>
    <w:rsid w:val="008C0411"/>
    <w:rsid w:val="008C09AA"/>
    <w:rsid w:val="008C0C7D"/>
    <w:rsid w:val="008C13F2"/>
    <w:rsid w:val="008C1BCA"/>
    <w:rsid w:val="008C6189"/>
    <w:rsid w:val="008C62A4"/>
    <w:rsid w:val="008C6539"/>
    <w:rsid w:val="008C7C4A"/>
    <w:rsid w:val="008D01FB"/>
    <w:rsid w:val="008D276E"/>
    <w:rsid w:val="008D2C71"/>
    <w:rsid w:val="008D2FB1"/>
    <w:rsid w:val="008D38B9"/>
    <w:rsid w:val="008D3DCA"/>
    <w:rsid w:val="008D3E85"/>
    <w:rsid w:val="008D3EC7"/>
    <w:rsid w:val="008D4145"/>
    <w:rsid w:val="008D4279"/>
    <w:rsid w:val="008D489A"/>
    <w:rsid w:val="008D4E89"/>
    <w:rsid w:val="008D5051"/>
    <w:rsid w:val="008D5234"/>
    <w:rsid w:val="008D56ED"/>
    <w:rsid w:val="008D5909"/>
    <w:rsid w:val="008D61D9"/>
    <w:rsid w:val="008D6AE1"/>
    <w:rsid w:val="008D76FC"/>
    <w:rsid w:val="008D7ECE"/>
    <w:rsid w:val="008E0127"/>
    <w:rsid w:val="008E0556"/>
    <w:rsid w:val="008E06E8"/>
    <w:rsid w:val="008E0F90"/>
    <w:rsid w:val="008E1618"/>
    <w:rsid w:val="008E20FA"/>
    <w:rsid w:val="008E2750"/>
    <w:rsid w:val="008E2A88"/>
    <w:rsid w:val="008E30B2"/>
    <w:rsid w:val="008E3359"/>
    <w:rsid w:val="008E4208"/>
    <w:rsid w:val="008E4318"/>
    <w:rsid w:val="008E494B"/>
    <w:rsid w:val="008E4DDA"/>
    <w:rsid w:val="008E5827"/>
    <w:rsid w:val="008E67EC"/>
    <w:rsid w:val="008E6A70"/>
    <w:rsid w:val="008E7107"/>
    <w:rsid w:val="008E7289"/>
    <w:rsid w:val="008E74FE"/>
    <w:rsid w:val="008E75AE"/>
    <w:rsid w:val="008E76BA"/>
    <w:rsid w:val="008E7CC7"/>
    <w:rsid w:val="008F0B99"/>
    <w:rsid w:val="008F2D64"/>
    <w:rsid w:val="008F47A5"/>
    <w:rsid w:val="008F4F36"/>
    <w:rsid w:val="008F5CD6"/>
    <w:rsid w:val="008F62EA"/>
    <w:rsid w:val="008F6662"/>
    <w:rsid w:val="008F6DE9"/>
    <w:rsid w:val="008F77C1"/>
    <w:rsid w:val="008F7DCD"/>
    <w:rsid w:val="009001F4"/>
    <w:rsid w:val="00900388"/>
    <w:rsid w:val="009013C1"/>
    <w:rsid w:val="00902FBD"/>
    <w:rsid w:val="00903000"/>
    <w:rsid w:val="009032D5"/>
    <w:rsid w:val="00903340"/>
    <w:rsid w:val="00903866"/>
    <w:rsid w:val="0090483E"/>
    <w:rsid w:val="00905723"/>
    <w:rsid w:val="00905D06"/>
    <w:rsid w:val="00905DD0"/>
    <w:rsid w:val="009065B8"/>
    <w:rsid w:val="00907F2D"/>
    <w:rsid w:val="00910747"/>
    <w:rsid w:val="009109DC"/>
    <w:rsid w:val="00910EEC"/>
    <w:rsid w:val="00911431"/>
    <w:rsid w:val="00911AEC"/>
    <w:rsid w:val="009120CF"/>
    <w:rsid w:val="0091289B"/>
    <w:rsid w:val="00912984"/>
    <w:rsid w:val="00912A7F"/>
    <w:rsid w:val="0091458A"/>
    <w:rsid w:val="00915ACF"/>
    <w:rsid w:val="00916693"/>
    <w:rsid w:val="00916C21"/>
    <w:rsid w:val="00917252"/>
    <w:rsid w:val="0091755C"/>
    <w:rsid w:val="009179D4"/>
    <w:rsid w:val="0092121A"/>
    <w:rsid w:val="009214CA"/>
    <w:rsid w:val="0092172B"/>
    <w:rsid w:val="009223DC"/>
    <w:rsid w:val="00922556"/>
    <w:rsid w:val="0092264C"/>
    <w:rsid w:val="009227D4"/>
    <w:rsid w:val="00923ACC"/>
    <w:rsid w:val="00924448"/>
    <w:rsid w:val="00924D0F"/>
    <w:rsid w:val="009263CC"/>
    <w:rsid w:val="0092656F"/>
    <w:rsid w:val="009269C3"/>
    <w:rsid w:val="00926BC1"/>
    <w:rsid w:val="0092718C"/>
    <w:rsid w:val="009300BB"/>
    <w:rsid w:val="009303F4"/>
    <w:rsid w:val="009316FE"/>
    <w:rsid w:val="00931BD7"/>
    <w:rsid w:val="0093221F"/>
    <w:rsid w:val="009326BF"/>
    <w:rsid w:val="00932701"/>
    <w:rsid w:val="0093356F"/>
    <w:rsid w:val="009335C0"/>
    <w:rsid w:val="009347B7"/>
    <w:rsid w:val="00934BB8"/>
    <w:rsid w:val="00935933"/>
    <w:rsid w:val="00936129"/>
    <w:rsid w:val="009362BE"/>
    <w:rsid w:val="00936EAD"/>
    <w:rsid w:val="00937089"/>
    <w:rsid w:val="00937AE1"/>
    <w:rsid w:val="0094018E"/>
    <w:rsid w:val="0094038A"/>
    <w:rsid w:val="0094047F"/>
    <w:rsid w:val="00940D47"/>
    <w:rsid w:val="00940EDA"/>
    <w:rsid w:val="0094130B"/>
    <w:rsid w:val="00941F28"/>
    <w:rsid w:val="00942442"/>
    <w:rsid w:val="00942F3A"/>
    <w:rsid w:val="00942F8A"/>
    <w:rsid w:val="00943A8D"/>
    <w:rsid w:val="00943ADE"/>
    <w:rsid w:val="009464C9"/>
    <w:rsid w:val="00946EF9"/>
    <w:rsid w:val="0094719E"/>
    <w:rsid w:val="00947DE1"/>
    <w:rsid w:val="009510FD"/>
    <w:rsid w:val="00951413"/>
    <w:rsid w:val="00951B1D"/>
    <w:rsid w:val="00951C34"/>
    <w:rsid w:val="00951DB8"/>
    <w:rsid w:val="00951E2F"/>
    <w:rsid w:val="009533A2"/>
    <w:rsid w:val="00954375"/>
    <w:rsid w:val="009543ED"/>
    <w:rsid w:val="00954586"/>
    <w:rsid w:val="00954612"/>
    <w:rsid w:val="0095463A"/>
    <w:rsid w:val="00954E55"/>
    <w:rsid w:val="00954F03"/>
    <w:rsid w:val="0095565D"/>
    <w:rsid w:val="00955F77"/>
    <w:rsid w:val="00956A90"/>
    <w:rsid w:val="00956C8B"/>
    <w:rsid w:val="00956E0E"/>
    <w:rsid w:val="00957A93"/>
    <w:rsid w:val="00957D05"/>
    <w:rsid w:val="00960AA4"/>
    <w:rsid w:val="009619CA"/>
    <w:rsid w:val="00962DA6"/>
    <w:rsid w:val="009641C8"/>
    <w:rsid w:val="00964953"/>
    <w:rsid w:val="00964ADB"/>
    <w:rsid w:val="00964D0A"/>
    <w:rsid w:val="00964F23"/>
    <w:rsid w:val="0096579D"/>
    <w:rsid w:val="0096592F"/>
    <w:rsid w:val="009659EA"/>
    <w:rsid w:val="00965A2E"/>
    <w:rsid w:val="00965D5A"/>
    <w:rsid w:val="009678F7"/>
    <w:rsid w:val="009679F0"/>
    <w:rsid w:val="00970378"/>
    <w:rsid w:val="00970F18"/>
    <w:rsid w:val="0097149C"/>
    <w:rsid w:val="00971B44"/>
    <w:rsid w:val="00971D06"/>
    <w:rsid w:val="00971E90"/>
    <w:rsid w:val="009720B1"/>
    <w:rsid w:val="00972254"/>
    <w:rsid w:val="00972443"/>
    <w:rsid w:val="00973FCC"/>
    <w:rsid w:val="00975199"/>
    <w:rsid w:val="0097599A"/>
    <w:rsid w:val="0097795E"/>
    <w:rsid w:val="00977DE9"/>
    <w:rsid w:val="0098051B"/>
    <w:rsid w:val="00980B1A"/>
    <w:rsid w:val="00981292"/>
    <w:rsid w:val="00981697"/>
    <w:rsid w:val="009816A0"/>
    <w:rsid w:val="00981C7C"/>
    <w:rsid w:val="00982662"/>
    <w:rsid w:val="0098290D"/>
    <w:rsid w:val="00982D29"/>
    <w:rsid w:val="009849A7"/>
    <w:rsid w:val="00985428"/>
    <w:rsid w:val="00986A84"/>
    <w:rsid w:val="00986C4A"/>
    <w:rsid w:val="009900D4"/>
    <w:rsid w:val="00990461"/>
    <w:rsid w:val="009907C7"/>
    <w:rsid w:val="00991F46"/>
    <w:rsid w:val="00992EAE"/>
    <w:rsid w:val="00992F1C"/>
    <w:rsid w:val="00993F23"/>
    <w:rsid w:val="0099436A"/>
    <w:rsid w:val="00996CDC"/>
    <w:rsid w:val="00996F86"/>
    <w:rsid w:val="0099747E"/>
    <w:rsid w:val="0099786E"/>
    <w:rsid w:val="00997B62"/>
    <w:rsid w:val="00997B84"/>
    <w:rsid w:val="00997D52"/>
    <w:rsid w:val="009A0334"/>
    <w:rsid w:val="009A08C7"/>
    <w:rsid w:val="009A1D7F"/>
    <w:rsid w:val="009A1D8B"/>
    <w:rsid w:val="009A3967"/>
    <w:rsid w:val="009A4067"/>
    <w:rsid w:val="009A40AC"/>
    <w:rsid w:val="009A40DA"/>
    <w:rsid w:val="009A4599"/>
    <w:rsid w:val="009A46A8"/>
    <w:rsid w:val="009A4A18"/>
    <w:rsid w:val="009A55CB"/>
    <w:rsid w:val="009A5669"/>
    <w:rsid w:val="009A5A2F"/>
    <w:rsid w:val="009A5A42"/>
    <w:rsid w:val="009A5D8A"/>
    <w:rsid w:val="009A60AA"/>
    <w:rsid w:val="009A60D8"/>
    <w:rsid w:val="009A70FC"/>
    <w:rsid w:val="009A7379"/>
    <w:rsid w:val="009A77F7"/>
    <w:rsid w:val="009B03D8"/>
    <w:rsid w:val="009B04AF"/>
    <w:rsid w:val="009B0669"/>
    <w:rsid w:val="009B10AE"/>
    <w:rsid w:val="009B13AE"/>
    <w:rsid w:val="009B18C0"/>
    <w:rsid w:val="009B2AC8"/>
    <w:rsid w:val="009B30EF"/>
    <w:rsid w:val="009B3333"/>
    <w:rsid w:val="009B39E0"/>
    <w:rsid w:val="009B43F3"/>
    <w:rsid w:val="009B45AF"/>
    <w:rsid w:val="009B4E91"/>
    <w:rsid w:val="009B5264"/>
    <w:rsid w:val="009B5C9B"/>
    <w:rsid w:val="009B7A21"/>
    <w:rsid w:val="009C0522"/>
    <w:rsid w:val="009C05E6"/>
    <w:rsid w:val="009C06BF"/>
    <w:rsid w:val="009C1350"/>
    <w:rsid w:val="009C1CAE"/>
    <w:rsid w:val="009C22D5"/>
    <w:rsid w:val="009C2A54"/>
    <w:rsid w:val="009C443B"/>
    <w:rsid w:val="009C49D6"/>
    <w:rsid w:val="009C536E"/>
    <w:rsid w:val="009C5A7E"/>
    <w:rsid w:val="009C60B8"/>
    <w:rsid w:val="009C6250"/>
    <w:rsid w:val="009C64D2"/>
    <w:rsid w:val="009C6946"/>
    <w:rsid w:val="009C6F7B"/>
    <w:rsid w:val="009C7F41"/>
    <w:rsid w:val="009D0745"/>
    <w:rsid w:val="009D18FD"/>
    <w:rsid w:val="009D22C7"/>
    <w:rsid w:val="009D22E7"/>
    <w:rsid w:val="009D304F"/>
    <w:rsid w:val="009D51EB"/>
    <w:rsid w:val="009D53AB"/>
    <w:rsid w:val="009D54AD"/>
    <w:rsid w:val="009D5837"/>
    <w:rsid w:val="009D64D2"/>
    <w:rsid w:val="009D678A"/>
    <w:rsid w:val="009D6BCA"/>
    <w:rsid w:val="009D746F"/>
    <w:rsid w:val="009E0107"/>
    <w:rsid w:val="009E07AC"/>
    <w:rsid w:val="009E08A9"/>
    <w:rsid w:val="009E137B"/>
    <w:rsid w:val="009E1399"/>
    <w:rsid w:val="009E17EC"/>
    <w:rsid w:val="009E4066"/>
    <w:rsid w:val="009E4143"/>
    <w:rsid w:val="009E50C9"/>
    <w:rsid w:val="009E5554"/>
    <w:rsid w:val="009E6577"/>
    <w:rsid w:val="009E72FF"/>
    <w:rsid w:val="009E743B"/>
    <w:rsid w:val="009E7758"/>
    <w:rsid w:val="009E7C38"/>
    <w:rsid w:val="009F0B6D"/>
    <w:rsid w:val="009F0C23"/>
    <w:rsid w:val="009F1855"/>
    <w:rsid w:val="009F1A3A"/>
    <w:rsid w:val="009F1FD5"/>
    <w:rsid w:val="009F210D"/>
    <w:rsid w:val="009F25F0"/>
    <w:rsid w:val="009F266E"/>
    <w:rsid w:val="009F3043"/>
    <w:rsid w:val="009F3138"/>
    <w:rsid w:val="009F3722"/>
    <w:rsid w:val="009F3BE7"/>
    <w:rsid w:val="009F4164"/>
    <w:rsid w:val="009F5F79"/>
    <w:rsid w:val="009F650D"/>
    <w:rsid w:val="009F793C"/>
    <w:rsid w:val="009F7A46"/>
    <w:rsid w:val="009F7B9E"/>
    <w:rsid w:val="00A006AD"/>
    <w:rsid w:val="00A0096C"/>
    <w:rsid w:val="00A00A9F"/>
    <w:rsid w:val="00A010FB"/>
    <w:rsid w:val="00A01253"/>
    <w:rsid w:val="00A012C7"/>
    <w:rsid w:val="00A018BE"/>
    <w:rsid w:val="00A0236C"/>
    <w:rsid w:val="00A0284F"/>
    <w:rsid w:val="00A03374"/>
    <w:rsid w:val="00A03C65"/>
    <w:rsid w:val="00A04DE0"/>
    <w:rsid w:val="00A05352"/>
    <w:rsid w:val="00A063FB"/>
    <w:rsid w:val="00A06489"/>
    <w:rsid w:val="00A067F3"/>
    <w:rsid w:val="00A06B7B"/>
    <w:rsid w:val="00A10169"/>
    <w:rsid w:val="00A105A5"/>
    <w:rsid w:val="00A10E02"/>
    <w:rsid w:val="00A110D4"/>
    <w:rsid w:val="00A11596"/>
    <w:rsid w:val="00A118B7"/>
    <w:rsid w:val="00A1372C"/>
    <w:rsid w:val="00A13A82"/>
    <w:rsid w:val="00A13D35"/>
    <w:rsid w:val="00A13DAA"/>
    <w:rsid w:val="00A14073"/>
    <w:rsid w:val="00A14637"/>
    <w:rsid w:val="00A1465D"/>
    <w:rsid w:val="00A14B6F"/>
    <w:rsid w:val="00A14F9D"/>
    <w:rsid w:val="00A152FA"/>
    <w:rsid w:val="00A15F2B"/>
    <w:rsid w:val="00A171A2"/>
    <w:rsid w:val="00A172F9"/>
    <w:rsid w:val="00A178BC"/>
    <w:rsid w:val="00A1798D"/>
    <w:rsid w:val="00A207B0"/>
    <w:rsid w:val="00A2080F"/>
    <w:rsid w:val="00A20B24"/>
    <w:rsid w:val="00A2189E"/>
    <w:rsid w:val="00A21F10"/>
    <w:rsid w:val="00A22CA5"/>
    <w:rsid w:val="00A24716"/>
    <w:rsid w:val="00A24BFE"/>
    <w:rsid w:val="00A250A5"/>
    <w:rsid w:val="00A25797"/>
    <w:rsid w:val="00A25BCF"/>
    <w:rsid w:val="00A25D3B"/>
    <w:rsid w:val="00A25E12"/>
    <w:rsid w:val="00A2762F"/>
    <w:rsid w:val="00A2766A"/>
    <w:rsid w:val="00A27692"/>
    <w:rsid w:val="00A27781"/>
    <w:rsid w:val="00A27A53"/>
    <w:rsid w:val="00A27E57"/>
    <w:rsid w:val="00A308EE"/>
    <w:rsid w:val="00A30942"/>
    <w:rsid w:val="00A30E79"/>
    <w:rsid w:val="00A31274"/>
    <w:rsid w:val="00A313C1"/>
    <w:rsid w:val="00A31900"/>
    <w:rsid w:val="00A328A0"/>
    <w:rsid w:val="00A32B3D"/>
    <w:rsid w:val="00A32BA8"/>
    <w:rsid w:val="00A33AC2"/>
    <w:rsid w:val="00A3429A"/>
    <w:rsid w:val="00A360FE"/>
    <w:rsid w:val="00A368CC"/>
    <w:rsid w:val="00A368FB"/>
    <w:rsid w:val="00A36C7E"/>
    <w:rsid w:val="00A37206"/>
    <w:rsid w:val="00A37501"/>
    <w:rsid w:val="00A401BF"/>
    <w:rsid w:val="00A40C6B"/>
    <w:rsid w:val="00A418A2"/>
    <w:rsid w:val="00A41BD0"/>
    <w:rsid w:val="00A41C13"/>
    <w:rsid w:val="00A41FE3"/>
    <w:rsid w:val="00A42049"/>
    <w:rsid w:val="00A4329E"/>
    <w:rsid w:val="00A432EC"/>
    <w:rsid w:val="00A4333D"/>
    <w:rsid w:val="00A43565"/>
    <w:rsid w:val="00A44257"/>
    <w:rsid w:val="00A45DAC"/>
    <w:rsid w:val="00A46B7A"/>
    <w:rsid w:val="00A46BF0"/>
    <w:rsid w:val="00A514E0"/>
    <w:rsid w:val="00A51529"/>
    <w:rsid w:val="00A527C8"/>
    <w:rsid w:val="00A53030"/>
    <w:rsid w:val="00A5312B"/>
    <w:rsid w:val="00A54626"/>
    <w:rsid w:val="00A552FF"/>
    <w:rsid w:val="00A57369"/>
    <w:rsid w:val="00A5742A"/>
    <w:rsid w:val="00A607D0"/>
    <w:rsid w:val="00A60A6D"/>
    <w:rsid w:val="00A60F68"/>
    <w:rsid w:val="00A6106A"/>
    <w:rsid w:val="00A616BD"/>
    <w:rsid w:val="00A61CB9"/>
    <w:rsid w:val="00A61D9E"/>
    <w:rsid w:val="00A63493"/>
    <w:rsid w:val="00A6379A"/>
    <w:rsid w:val="00A63831"/>
    <w:rsid w:val="00A63E64"/>
    <w:rsid w:val="00A64DD4"/>
    <w:rsid w:val="00A65122"/>
    <w:rsid w:val="00A65247"/>
    <w:rsid w:val="00A65465"/>
    <w:rsid w:val="00A657D3"/>
    <w:rsid w:val="00A6651D"/>
    <w:rsid w:val="00A669FE"/>
    <w:rsid w:val="00A66BAB"/>
    <w:rsid w:val="00A7024F"/>
    <w:rsid w:val="00A70648"/>
    <w:rsid w:val="00A70CFE"/>
    <w:rsid w:val="00A71544"/>
    <w:rsid w:val="00A71668"/>
    <w:rsid w:val="00A72645"/>
    <w:rsid w:val="00A73287"/>
    <w:rsid w:val="00A73A2C"/>
    <w:rsid w:val="00A7502D"/>
    <w:rsid w:val="00A769FC"/>
    <w:rsid w:val="00A76C35"/>
    <w:rsid w:val="00A77A2D"/>
    <w:rsid w:val="00A80462"/>
    <w:rsid w:val="00A80739"/>
    <w:rsid w:val="00A80AAA"/>
    <w:rsid w:val="00A81477"/>
    <w:rsid w:val="00A818E7"/>
    <w:rsid w:val="00A8246A"/>
    <w:rsid w:val="00A856AA"/>
    <w:rsid w:val="00A863D3"/>
    <w:rsid w:val="00A86C6A"/>
    <w:rsid w:val="00A86D87"/>
    <w:rsid w:val="00A87472"/>
    <w:rsid w:val="00A87928"/>
    <w:rsid w:val="00A90D8B"/>
    <w:rsid w:val="00A910B0"/>
    <w:rsid w:val="00A91CAD"/>
    <w:rsid w:val="00A9303F"/>
    <w:rsid w:val="00A9332B"/>
    <w:rsid w:val="00A9337C"/>
    <w:rsid w:val="00A93654"/>
    <w:rsid w:val="00A93C63"/>
    <w:rsid w:val="00A95286"/>
    <w:rsid w:val="00A95F67"/>
    <w:rsid w:val="00A96A35"/>
    <w:rsid w:val="00A97BB5"/>
    <w:rsid w:val="00AA0DFA"/>
    <w:rsid w:val="00AA23ED"/>
    <w:rsid w:val="00AA2E0A"/>
    <w:rsid w:val="00AA3640"/>
    <w:rsid w:val="00AA3658"/>
    <w:rsid w:val="00AA376E"/>
    <w:rsid w:val="00AA4445"/>
    <w:rsid w:val="00AA645B"/>
    <w:rsid w:val="00AA693E"/>
    <w:rsid w:val="00AA75C7"/>
    <w:rsid w:val="00AA771F"/>
    <w:rsid w:val="00AA7A2F"/>
    <w:rsid w:val="00AA7DA6"/>
    <w:rsid w:val="00AB05A7"/>
    <w:rsid w:val="00AB1005"/>
    <w:rsid w:val="00AB1691"/>
    <w:rsid w:val="00AB16F2"/>
    <w:rsid w:val="00AB1F7F"/>
    <w:rsid w:val="00AB2659"/>
    <w:rsid w:val="00AB3DF7"/>
    <w:rsid w:val="00AB3F6E"/>
    <w:rsid w:val="00AB41DE"/>
    <w:rsid w:val="00AB5CBF"/>
    <w:rsid w:val="00AB601F"/>
    <w:rsid w:val="00AB7A75"/>
    <w:rsid w:val="00AB7BFF"/>
    <w:rsid w:val="00AB7E73"/>
    <w:rsid w:val="00AC0EE8"/>
    <w:rsid w:val="00AC1AAA"/>
    <w:rsid w:val="00AC2931"/>
    <w:rsid w:val="00AC2BBD"/>
    <w:rsid w:val="00AC313D"/>
    <w:rsid w:val="00AC36B6"/>
    <w:rsid w:val="00AC386A"/>
    <w:rsid w:val="00AC420F"/>
    <w:rsid w:val="00AC6DCD"/>
    <w:rsid w:val="00AC6F6B"/>
    <w:rsid w:val="00AC7902"/>
    <w:rsid w:val="00AD027D"/>
    <w:rsid w:val="00AD02A4"/>
    <w:rsid w:val="00AD0710"/>
    <w:rsid w:val="00AD0C06"/>
    <w:rsid w:val="00AD344F"/>
    <w:rsid w:val="00AD3633"/>
    <w:rsid w:val="00AD395F"/>
    <w:rsid w:val="00AD4433"/>
    <w:rsid w:val="00AD491F"/>
    <w:rsid w:val="00AD4BDC"/>
    <w:rsid w:val="00AD6E19"/>
    <w:rsid w:val="00AD7970"/>
    <w:rsid w:val="00AE029B"/>
    <w:rsid w:val="00AE050E"/>
    <w:rsid w:val="00AE1480"/>
    <w:rsid w:val="00AE15E8"/>
    <w:rsid w:val="00AE1B18"/>
    <w:rsid w:val="00AE1BF5"/>
    <w:rsid w:val="00AE1F72"/>
    <w:rsid w:val="00AE3FF4"/>
    <w:rsid w:val="00AE429B"/>
    <w:rsid w:val="00AE4D5B"/>
    <w:rsid w:val="00AE545F"/>
    <w:rsid w:val="00AE5668"/>
    <w:rsid w:val="00AE59D1"/>
    <w:rsid w:val="00AE5B13"/>
    <w:rsid w:val="00AE6027"/>
    <w:rsid w:val="00AE6E8A"/>
    <w:rsid w:val="00AE7C37"/>
    <w:rsid w:val="00AF00E4"/>
    <w:rsid w:val="00AF0697"/>
    <w:rsid w:val="00AF1A93"/>
    <w:rsid w:val="00AF20C9"/>
    <w:rsid w:val="00AF2292"/>
    <w:rsid w:val="00AF2EF4"/>
    <w:rsid w:val="00AF405C"/>
    <w:rsid w:val="00AF4B3A"/>
    <w:rsid w:val="00AF4D61"/>
    <w:rsid w:val="00AF4D88"/>
    <w:rsid w:val="00AF4E73"/>
    <w:rsid w:val="00AF64D1"/>
    <w:rsid w:val="00AF69FB"/>
    <w:rsid w:val="00AF6D64"/>
    <w:rsid w:val="00AF73E3"/>
    <w:rsid w:val="00B00C82"/>
    <w:rsid w:val="00B011FE"/>
    <w:rsid w:val="00B014FD"/>
    <w:rsid w:val="00B0329F"/>
    <w:rsid w:val="00B047BE"/>
    <w:rsid w:val="00B04A83"/>
    <w:rsid w:val="00B04C5C"/>
    <w:rsid w:val="00B06848"/>
    <w:rsid w:val="00B06D7C"/>
    <w:rsid w:val="00B07341"/>
    <w:rsid w:val="00B1017B"/>
    <w:rsid w:val="00B10856"/>
    <w:rsid w:val="00B1152E"/>
    <w:rsid w:val="00B11FF0"/>
    <w:rsid w:val="00B12653"/>
    <w:rsid w:val="00B1332C"/>
    <w:rsid w:val="00B1342F"/>
    <w:rsid w:val="00B1343D"/>
    <w:rsid w:val="00B13953"/>
    <w:rsid w:val="00B13FC2"/>
    <w:rsid w:val="00B14A3F"/>
    <w:rsid w:val="00B14CDF"/>
    <w:rsid w:val="00B14D5A"/>
    <w:rsid w:val="00B14DA2"/>
    <w:rsid w:val="00B1560D"/>
    <w:rsid w:val="00B166D0"/>
    <w:rsid w:val="00B16C22"/>
    <w:rsid w:val="00B1720E"/>
    <w:rsid w:val="00B1728A"/>
    <w:rsid w:val="00B20572"/>
    <w:rsid w:val="00B21CE9"/>
    <w:rsid w:val="00B21E4D"/>
    <w:rsid w:val="00B22E4B"/>
    <w:rsid w:val="00B233A5"/>
    <w:rsid w:val="00B2501B"/>
    <w:rsid w:val="00B252DC"/>
    <w:rsid w:val="00B25E3D"/>
    <w:rsid w:val="00B25E6D"/>
    <w:rsid w:val="00B25F7B"/>
    <w:rsid w:val="00B26A5F"/>
    <w:rsid w:val="00B272D5"/>
    <w:rsid w:val="00B30D2B"/>
    <w:rsid w:val="00B31303"/>
    <w:rsid w:val="00B328E9"/>
    <w:rsid w:val="00B3343D"/>
    <w:rsid w:val="00B33618"/>
    <w:rsid w:val="00B34022"/>
    <w:rsid w:val="00B343EB"/>
    <w:rsid w:val="00B34472"/>
    <w:rsid w:val="00B34B24"/>
    <w:rsid w:val="00B34D43"/>
    <w:rsid w:val="00B3554F"/>
    <w:rsid w:val="00B35AF3"/>
    <w:rsid w:val="00B35B99"/>
    <w:rsid w:val="00B360C5"/>
    <w:rsid w:val="00B363FA"/>
    <w:rsid w:val="00B3690B"/>
    <w:rsid w:val="00B37660"/>
    <w:rsid w:val="00B40620"/>
    <w:rsid w:val="00B40877"/>
    <w:rsid w:val="00B4152D"/>
    <w:rsid w:val="00B420BB"/>
    <w:rsid w:val="00B4495E"/>
    <w:rsid w:val="00B44EFF"/>
    <w:rsid w:val="00B450B2"/>
    <w:rsid w:val="00B4553D"/>
    <w:rsid w:val="00B4716C"/>
    <w:rsid w:val="00B47C36"/>
    <w:rsid w:val="00B51DBC"/>
    <w:rsid w:val="00B51F97"/>
    <w:rsid w:val="00B523FC"/>
    <w:rsid w:val="00B52695"/>
    <w:rsid w:val="00B52A19"/>
    <w:rsid w:val="00B5395D"/>
    <w:rsid w:val="00B53E28"/>
    <w:rsid w:val="00B54622"/>
    <w:rsid w:val="00B55907"/>
    <w:rsid w:val="00B55CFD"/>
    <w:rsid w:val="00B56992"/>
    <w:rsid w:val="00B57C5F"/>
    <w:rsid w:val="00B61E64"/>
    <w:rsid w:val="00B6245F"/>
    <w:rsid w:val="00B625FF"/>
    <w:rsid w:val="00B62712"/>
    <w:rsid w:val="00B6324F"/>
    <w:rsid w:val="00B63287"/>
    <w:rsid w:val="00B642CF"/>
    <w:rsid w:val="00B64D32"/>
    <w:rsid w:val="00B650FB"/>
    <w:rsid w:val="00B65C87"/>
    <w:rsid w:val="00B66102"/>
    <w:rsid w:val="00B662B5"/>
    <w:rsid w:val="00B669FA"/>
    <w:rsid w:val="00B66BB1"/>
    <w:rsid w:val="00B66FD9"/>
    <w:rsid w:val="00B67441"/>
    <w:rsid w:val="00B67923"/>
    <w:rsid w:val="00B700A4"/>
    <w:rsid w:val="00B701E8"/>
    <w:rsid w:val="00B71D0F"/>
    <w:rsid w:val="00B72077"/>
    <w:rsid w:val="00B7310B"/>
    <w:rsid w:val="00B7352B"/>
    <w:rsid w:val="00B739E9"/>
    <w:rsid w:val="00B73CA9"/>
    <w:rsid w:val="00B74F04"/>
    <w:rsid w:val="00B76E15"/>
    <w:rsid w:val="00B779C0"/>
    <w:rsid w:val="00B80113"/>
    <w:rsid w:val="00B806F8"/>
    <w:rsid w:val="00B80A7C"/>
    <w:rsid w:val="00B80EAB"/>
    <w:rsid w:val="00B81056"/>
    <w:rsid w:val="00B8167F"/>
    <w:rsid w:val="00B81B55"/>
    <w:rsid w:val="00B81C6E"/>
    <w:rsid w:val="00B825C1"/>
    <w:rsid w:val="00B82719"/>
    <w:rsid w:val="00B82C81"/>
    <w:rsid w:val="00B834C9"/>
    <w:rsid w:val="00B836DA"/>
    <w:rsid w:val="00B83CBD"/>
    <w:rsid w:val="00B84ADB"/>
    <w:rsid w:val="00B8559B"/>
    <w:rsid w:val="00B8671C"/>
    <w:rsid w:val="00B873C1"/>
    <w:rsid w:val="00B87F83"/>
    <w:rsid w:val="00B87FE5"/>
    <w:rsid w:val="00B90736"/>
    <w:rsid w:val="00B90747"/>
    <w:rsid w:val="00B91769"/>
    <w:rsid w:val="00B919C2"/>
    <w:rsid w:val="00B92B0D"/>
    <w:rsid w:val="00B93283"/>
    <w:rsid w:val="00B94424"/>
    <w:rsid w:val="00B957CB"/>
    <w:rsid w:val="00B95B47"/>
    <w:rsid w:val="00B97099"/>
    <w:rsid w:val="00BA01C5"/>
    <w:rsid w:val="00BA06DE"/>
    <w:rsid w:val="00BA24A0"/>
    <w:rsid w:val="00BA34FF"/>
    <w:rsid w:val="00BA374B"/>
    <w:rsid w:val="00BA39D5"/>
    <w:rsid w:val="00BA50AA"/>
    <w:rsid w:val="00BA55DC"/>
    <w:rsid w:val="00BA58D4"/>
    <w:rsid w:val="00BA5B7E"/>
    <w:rsid w:val="00BA60AD"/>
    <w:rsid w:val="00BA6BBE"/>
    <w:rsid w:val="00BA7811"/>
    <w:rsid w:val="00BB0872"/>
    <w:rsid w:val="00BB0FB1"/>
    <w:rsid w:val="00BB1546"/>
    <w:rsid w:val="00BB166D"/>
    <w:rsid w:val="00BB1CF3"/>
    <w:rsid w:val="00BB2829"/>
    <w:rsid w:val="00BB286F"/>
    <w:rsid w:val="00BB2A04"/>
    <w:rsid w:val="00BB3509"/>
    <w:rsid w:val="00BB3F4C"/>
    <w:rsid w:val="00BB438D"/>
    <w:rsid w:val="00BB4731"/>
    <w:rsid w:val="00BB4D4B"/>
    <w:rsid w:val="00BB5A25"/>
    <w:rsid w:val="00BB5BFB"/>
    <w:rsid w:val="00BB5F5D"/>
    <w:rsid w:val="00BB6E2F"/>
    <w:rsid w:val="00BB6F9D"/>
    <w:rsid w:val="00BB71CE"/>
    <w:rsid w:val="00BB72B8"/>
    <w:rsid w:val="00BC07A5"/>
    <w:rsid w:val="00BC14B6"/>
    <w:rsid w:val="00BC1D8E"/>
    <w:rsid w:val="00BC1FE6"/>
    <w:rsid w:val="00BC22C8"/>
    <w:rsid w:val="00BC2349"/>
    <w:rsid w:val="00BC26C8"/>
    <w:rsid w:val="00BC29EC"/>
    <w:rsid w:val="00BC376A"/>
    <w:rsid w:val="00BC3788"/>
    <w:rsid w:val="00BC6176"/>
    <w:rsid w:val="00BC62DA"/>
    <w:rsid w:val="00BC7154"/>
    <w:rsid w:val="00BC7518"/>
    <w:rsid w:val="00BC785C"/>
    <w:rsid w:val="00BC7F9C"/>
    <w:rsid w:val="00BD10AC"/>
    <w:rsid w:val="00BD17BF"/>
    <w:rsid w:val="00BD2A55"/>
    <w:rsid w:val="00BD4FF4"/>
    <w:rsid w:val="00BD63E9"/>
    <w:rsid w:val="00BD6514"/>
    <w:rsid w:val="00BD7A0B"/>
    <w:rsid w:val="00BD7AF7"/>
    <w:rsid w:val="00BE047D"/>
    <w:rsid w:val="00BE0B08"/>
    <w:rsid w:val="00BE3119"/>
    <w:rsid w:val="00BE386F"/>
    <w:rsid w:val="00BE443F"/>
    <w:rsid w:val="00BE51E2"/>
    <w:rsid w:val="00BE5EF5"/>
    <w:rsid w:val="00BE61BD"/>
    <w:rsid w:val="00BE7037"/>
    <w:rsid w:val="00BE7987"/>
    <w:rsid w:val="00BE7FF5"/>
    <w:rsid w:val="00BF0311"/>
    <w:rsid w:val="00BF0889"/>
    <w:rsid w:val="00BF0ADA"/>
    <w:rsid w:val="00BF0BBF"/>
    <w:rsid w:val="00BF1F1C"/>
    <w:rsid w:val="00BF2122"/>
    <w:rsid w:val="00BF212E"/>
    <w:rsid w:val="00BF26D7"/>
    <w:rsid w:val="00BF2B90"/>
    <w:rsid w:val="00BF311D"/>
    <w:rsid w:val="00BF38C4"/>
    <w:rsid w:val="00BF481B"/>
    <w:rsid w:val="00BF5294"/>
    <w:rsid w:val="00BF63EE"/>
    <w:rsid w:val="00BF6693"/>
    <w:rsid w:val="00BF7143"/>
    <w:rsid w:val="00BF789B"/>
    <w:rsid w:val="00BF7ED4"/>
    <w:rsid w:val="00BF7FB1"/>
    <w:rsid w:val="00C014D0"/>
    <w:rsid w:val="00C01E7A"/>
    <w:rsid w:val="00C01EED"/>
    <w:rsid w:val="00C0208D"/>
    <w:rsid w:val="00C02B6C"/>
    <w:rsid w:val="00C02BB2"/>
    <w:rsid w:val="00C032E9"/>
    <w:rsid w:val="00C03F39"/>
    <w:rsid w:val="00C043DD"/>
    <w:rsid w:val="00C053A1"/>
    <w:rsid w:val="00C0571D"/>
    <w:rsid w:val="00C05899"/>
    <w:rsid w:val="00C06D4C"/>
    <w:rsid w:val="00C10564"/>
    <w:rsid w:val="00C116D0"/>
    <w:rsid w:val="00C11C2C"/>
    <w:rsid w:val="00C1278E"/>
    <w:rsid w:val="00C1318C"/>
    <w:rsid w:val="00C13774"/>
    <w:rsid w:val="00C13FD4"/>
    <w:rsid w:val="00C14AB8"/>
    <w:rsid w:val="00C14DF4"/>
    <w:rsid w:val="00C15917"/>
    <w:rsid w:val="00C20C3F"/>
    <w:rsid w:val="00C20CC2"/>
    <w:rsid w:val="00C212B3"/>
    <w:rsid w:val="00C22EC7"/>
    <w:rsid w:val="00C23418"/>
    <w:rsid w:val="00C236FE"/>
    <w:rsid w:val="00C264DB"/>
    <w:rsid w:val="00C26AD4"/>
    <w:rsid w:val="00C2739F"/>
    <w:rsid w:val="00C275A0"/>
    <w:rsid w:val="00C27E94"/>
    <w:rsid w:val="00C30143"/>
    <w:rsid w:val="00C30CD3"/>
    <w:rsid w:val="00C3138A"/>
    <w:rsid w:val="00C31F46"/>
    <w:rsid w:val="00C3258F"/>
    <w:rsid w:val="00C32EA5"/>
    <w:rsid w:val="00C3403D"/>
    <w:rsid w:val="00C3420C"/>
    <w:rsid w:val="00C343F3"/>
    <w:rsid w:val="00C354DF"/>
    <w:rsid w:val="00C356A4"/>
    <w:rsid w:val="00C35E86"/>
    <w:rsid w:val="00C36977"/>
    <w:rsid w:val="00C374BF"/>
    <w:rsid w:val="00C40D2E"/>
    <w:rsid w:val="00C411E2"/>
    <w:rsid w:val="00C41647"/>
    <w:rsid w:val="00C41C77"/>
    <w:rsid w:val="00C41FB0"/>
    <w:rsid w:val="00C42EFF"/>
    <w:rsid w:val="00C43A40"/>
    <w:rsid w:val="00C4460E"/>
    <w:rsid w:val="00C45403"/>
    <w:rsid w:val="00C45835"/>
    <w:rsid w:val="00C4626B"/>
    <w:rsid w:val="00C46FE1"/>
    <w:rsid w:val="00C477E0"/>
    <w:rsid w:val="00C47807"/>
    <w:rsid w:val="00C479B0"/>
    <w:rsid w:val="00C479F2"/>
    <w:rsid w:val="00C51A37"/>
    <w:rsid w:val="00C51BC8"/>
    <w:rsid w:val="00C520D2"/>
    <w:rsid w:val="00C530DE"/>
    <w:rsid w:val="00C5324D"/>
    <w:rsid w:val="00C53318"/>
    <w:rsid w:val="00C53FA8"/>
    <w:rsid w:val="00C543ED"/>
    <w:rsid w:val="00C54438"/>
    <w:rsid w:val="00C558CA"/>
    <w:rsid w:val="00C55E57"/>
    <w:rsid w:val="00C55ED6"/>
    <w:rsid w:val="00C55F7D"/>
    <w:rsid w:val="00C57023"/>
    <w:rsid w:val="00C579B4"/>
    <w:rsid w:val="00C57E95"/>
    <w:rsid w:val="00C57FB9"/>
    <w:rsid w:val="00C604B8"/>
    <w:rsid w:val="00C60C80"/>
    <w:rsid w:val="00C614D8"/>
    <w:rsid w:val="00C62FFD"/>
    <w:rsid w:val="00C64155"/>
    <w:rsid w:val="00C64D81"/>
    <w:rsid w:val="00C65216"/>
    <w:rsid w:val="00C66FF0"/>
    <w:rsid w:val="00C67AD0"/>
    <w:rsid w:val="00C67B27"/>
    <w:rsid w:val="00C67D1A"/>
    <w:rsid w:val="00C704B9"/>
    <w:rsid w:val="00C709FA"/>
    <w:rsid w:val="00C711F7"/>
    <w:rsid w:val="00C7135F"/>
    <w:rsid w:val="00C717E2"/>
    <w:rsid w:val="00C71D25"/>
    <w:rsid w:val="00C72C2D"/>
    <w:rsid w:val="00C72CB3"/>
    <w:rsid w:val="00C73F45"/>
    <w:rsid w:val="00C74078"/>
    <w:rsid w:val="00C741F3"/>
    <w:rsid w:val="00C7490A"/>
    <w:rsid w:val="00C74C20"/>
    <w:rsid w:val="00C75C44"/>
    <w:rsid w:val="00C75E88"/>
    <w:rsid w:val="00C76374"/>
    <w:rsid w:val="00C76548"/>
    <w:rsid w:val="00C77084"/>
    <w:rsid w:val="00C771D1"/>
    <w:rsid w:val="00C77916"/>
    <w:rsid w:val="00C7798C"/>
    <w:rsid w:val="00C8055E"/>
    <w:rsid w:val="00C80EF1"/>
    <w:rsid w:val="00C81821"/>
    <w:rsid w:val="00C819DC"/>
    <w:rsid w:val="00C81D48"/>
    <w:rsid w:val="00C822A1"/>
    <w:rsid w:val="00C8301E"/>
    <w:rsid w:val="00C834D1"/>
    <w:rsid w:val="00C83CD5"/>
    <w:rsid w:val="00C84000"/>
    <w:rsid w:val="00C848D8"/>
    <w:rsid w:val="00C86B93"/>
    <w:rsid w:val="00C8765C"/>
    <w:rsid w:val="00C87A96"/>
    <w:rsid w:val="00C9010D"/>
    <w:rsid w:val="00C90A99"/>
    <w:rsid w:val="00C92173"/>
    <w:rsid w:val="00C927B3"/>
    <w:rsid w:val="00C92B7D"/>
    <w:rsid w:val="00C95A50"/>
    <w:rsid w:val="00C96790"/>
    <w:rsid w:val="00CA0C80"/>
    <w:rsid w:val="00CA1CE2"/>
    <w:rsid w:val="00CA1DE7"/>
    <w:rsid w:val="00CA1EF4"/>
    <w:rsid w:val="00CA1F6E"/>
    <w:rsid w:val="00CA36FB"/>
    <w:rsid w:val="00CA3BD4"/>
    <w:rsid w:val="00CA3FA9"/>
    <w:rsid w:val="00CA4CA3"/>
    <w:rsid w:val="00CA576A"/>
    <w:rsid w:val="00CA5C46"/>
    <w:rsid w:val="00CA638C"/>
    <w:rsid w:val="00CA649A"/>
    <w:rsid w:val="00CA7A8F"/>
    <w:rsid w:val="00CA7FC4"/>
    <w:rsid w:val="00CB02B7"/>
    <w:rsid w:val="00CB0734"/>
    <w:rsid w:val="00CB0B40"/>
    <w:rsid w:val="00CB16CF"/>
    <w:rsid w:val="00CB1901"/>
    <w:rsid w:val="00CB1F1F"/>
    <w:rsid w:val="00CB351D"/>
    <w:rsid w:val="00CB44C6"/>
    <w:rsid w:val="00CB46B8"/>
    <w:rsid w:val="00CB484B"/>
    <w:rsid w:val="00CB4C77"/>
    <w:rsid w:val="00CB4D46"/>
    <w:rsid w:val="00CB5F12"/>
    <w:rsid w:val="00CB72AE"/>
    <w:rsid w:val="00CB77EC"/>
    <w:rsid w:val="00CB7BC3"/>
    <w:rsid w:val="00CC004A"/>
    <w:rsid w:val="00CC1179"/>
    <w:rsid w:val="00CC18E3"/>
    <w:rsid w:val="00CC2090"/>
    <w:rsid w:val="00CC5E0A"/>
    <w:rsid w:val="00CC6DCF"/>
    <w:rsid w:val="00CC7AAF"/>
    <w:rsid w:val="00CC7FA9"/>
    <w:rsid w:val="00CD009E"/>
    <w:rsid w:val="00CD24F3"/>
    <w:rsid w:val="00CD3CEC"/>
    <w:rsid w:val="00CD3D36"/>
    <w:rsid w:val="00CD6872"/>
    <w:rsid w:val="00CD7119"/>
    <w:rsid w:val="00CD7279"/>
    <w:rsid w:val="00CD7A28"/>
    <w:rsid w:val="00CD7AB1"/>
    <w:rsid w:val="00CE03F9"/>
    <w:rsid w:val="00CE04D8"/>
    <w:rsid w:val="00CE1201"/>
    <w:rsid w:val="00CE1385"/>
    <w:rsid w:val="00CE1F5D"/>
    <w:rsid w:val="00CE3732"/>
    <w:rsid w:val="00CE3862"/>
    <w:rsid w:val="00CE3A90"/>
    <w:rsid w:val="00CE49FC"/>
    <w:rsid w:val="00CE5A13"/>
    <w:rsid w:val="00CE63C6"/>
    <w:rsid w:val="00CE690E"/>
    <w:rsid w:val="00CE79D6"/>
    <w:rsid w:val="00CF02D3"/>
    <w:rsid w:val="00CF059C"/>
    <w:rsid w:val="00CF0854"/>
    <w:rsid w:val="00CF0EDE"/>
    <w:rsid w:val="00CF16E5"/>
    <w:rsid w:val="00CF24D3"/>
    <w:rsid w:val="00CF2A1A"/>
    <w:rsid w:val="00CF2B3C"/>
    <w:rsid w:val="00CF2E42"/>
    <w:rsid w:val="00CF3DE9"/>
    <w:rsid w:val="00CF4B47"/>
    <w:rsid w:val="00CF536A"/>
    <w:rsid w:val="00CF6452"/>
    <w:rsid w:val="00CF7B25"/>
    <w:rsid w:val="00CF7B6E"/>
    <w:rsid w:val="00CF7DA1"/>
    <w:rsid w:val="00D008D7"/>
    <w:rsid w:val="00D00C53"/>
    <w:rsid w:val="00D00DD6"/>
    <w:rsid w:val="00D01203"/>
    <w:rsid w:val="00D02788"/>
    <w:rsid w:val="00D03065"/>
    <w:rsid w:val="00D03520"/>
    <w:rsid w:val="00D03DE6"/>
    <w:rsid w:val="00D04613"/>
    <w:rsid w:val="00D04BAC"/>
    <w:rsid w:val="00D04EEA"/>
    <w:rsid w:val="00D05424"/>
    <w:rsid w:val="00D05502"/>
    <w:rsid w:val="00D05ADC"/>
    <w:rsid w:val="00D05B74"/>
    <w:rsid w:val="00D05BBA"/>
    <w:rsid w:val="00D0616B"/>
    <w:rsid w:val="00D06FB6"/>
    <w:rsid w:val="00D104A6"/>
    <w:rsid w:val="00D10943"/>
    <w:rsid w:val="00D10AEE"/>
    <w:rsid w:val="00D10C46"/>
    <w:rsid w:val="00D112CE"/>
    <w:rsid w:val="00D11D4F"/>
    <w:rsid w:val="00D121AB"/>
    <w:rsid w:val="00D1230B"/>
    <w:rsid w:val="00D124D3"/>
    <w:rsid w:val="00D133DD"/>
    <w:rsid w:val="00D13CA6"/>
    <w:rsid w:val="00D13CB2"/>
    <w:rsid w:val="00D13E2B"/>
    <w:rsid w:val="00D1404C"/>
    <w:rsid w:val="00D1468F"/>
    <w:rsid w:val="00D14B97"/>
    <w:rsid w:val="00D14E1E"/>
    <w:rsid w:val="00D158B7"/>
    <w:rsid w:val="00D15AE0"/>
    <w:rsid w:val="00D17096"/>
    <w:rsid w:val="00D178E0"/>
    <w:rsid w:val="00D2033E"/>
    <w:rsid w:val="00D212C8"/>
    <w:rsid w:val="00D21565"/>
    <w:rsid w:val="00D21865"/>
    <w:rsid w:val="00D21958"/>
    <w:rsid w:val="00D226EB"/>
    <w:rsid w:val="00D24952"/>
    <w:rsid w:val="00D254EC"/>
    <w:rsid w:val="00D276EE"/>
    <w:rsid w:val="00D300C0"/>
    <w:rsid w:val="00D30213"/>
    <w:rsid w:val="00D30B62"/>
    <w:rsid w:val="00D3196B"/>
    <w:rsid w:val="00D31ECF"/>
    <w:rsid w:val="00D322D5"/>
    <w:rsid w:val="00D322F6"/>
    <w:rsid w:val="00D3259F"/>
    <w:rsid w:val="00D32830"/>
    <w:rsid w:val="00D33606"/>
    <w:rsid w:val="00D345BB"/>
    <w:rsid w:val="00D345DB"/>
    <w:rsid w:val="00D3514C"/>
    <w:rsid w:val="00D351ED"/>
    <w:rsid w:val="00D353D7"/>
    <w:rsid w:val="00D35415"/>
    <w:rsid w:val="00D35B81"/>
    <w:rsid w:val="00D36088"/>
    <w:rsid w:val="00D36128"/>
    <w:rsid w:val="00D37E13"/>
    <w:rsid w:val="00D402AE"/>
    <w:rsid w:val="00D40ECD"/>
    <w:rsid w:val="00D42161"/>
    <w:rsid w:val="00D43BE3"/>
    <w:rsid w:val="00D43D97"/>
    <w:rsid w:val="00D4409A"/>
    <w:rsid w:val="00D452D4"/>
    <w:rsid w:val="00D45D8C"/>
    <w:rsid w:val="00D45F5A"/>
    <w:rsid w:val="00D463FE"/>
    <w:rsid w:val="00D46FC4"/>
    <w:rsid w:val="00D4788A"/>
    <w:rsid w:val="00D5070B"/>
    <w:rsid w:val="00D508CF"/>
    <w:rsid w:val="00D5095E"/>
    <w:rsid w:val="00D50C90"/>
    <w:rsid w:val="00D51069"/>
    <w:rsid w:val="00D523C6"/>
    <w:rsid w:val="00D52773"/>
    <w:rsid w:val="00D52814"/>
    <w:rsid w:val="00D52B8B"/>
    <w:rsid w:val="00D52D7C"/>
    <w:rsid w:val="00D52DE4"/>
    <w:rsid w:val="00D53380"/>
    <w:rsid w:val="00D54E3E"/>
    <w:rsid w:val="00D5500D"/>
    <w:rsid w:val="00D55E1F"/>
    <w:rsid w:val="00D55EAB"/>
    <w:rsid w:val="00D56078"/>
    <w:rsid w:val="00D56155"/>
    <w:rsid w:val="00D565A3"/>
    <w:rsid w:val="00D612C6"/>
    <w:rsid w:val="00D61BB2"/>
    <w:rsid w:val="00D62F59"/>
    <w:rsid w:val="00D642B9"/>
    <w:rsid w:val="00D64A30"/>
    <w:rsid w:val="00D65238"/>
    <w:rsid w:val="00D65730"/>
    <w:rsid w:val="00D659B9"/>
    <w:rsid w:val="00D65CC1"/>
    <w:rsid w:val="00D65D53"/>
    <w:rsid w:val="00D660E8"/>
    <w:rsid w:val="00D66AA7"/>
    <w:rsid w:val="00D66B42"/>
    <w:rsid w:val="00D66BB9"/>
    <w:rsid w:val="00D700C7"/>
    <w:rsid w:val="00D70346"/>
    <w:rsid w:val="00D7045A"/>
    <w:rsid w:val="00D705E9"/>
    <w:rsid w:val="00D715D0"/>
    <w:rsid w:val="00D7167F"/>
    <w:rsid w:val="00D72420"/>
    <w:rsid w:val="00D72E17"/>
    <w:rsid w:val="00D72F76"/>
    <w:rsid w:val="00D73E43"/>
    <w:rsid w:val="00D74346"/>
    <w:rsid w:val="00D74EDE"/>
    <w:rsid w:val="00D7552C"/>
    <w:rsid w:val="00D7597F"/>
    <w:rsid w:val="00D7613D"/>
    <w:rsid w:val="00D76F44"/>
    <w:rsid w:val="00D770DC"/>
    <w:rsid w:val="00D77586"/>
    <w:rsid w:val="00D80C4F"/>
    <w:rsid w:val="00D81D37"/>
    <w:rsid w:val="00D8380B"/>
    <w:rsid w:val="00D83AF7"/>
    <w:rsid w:val="00D865CC"/>
    <w:rsid w:val="00D902D0"/>
    <w:rsid w:val="00D9058C"/>
    <w:rsid w:val="00D908AE"/>
    <w:rsid w:val="00D90CF7"/>
    <w:rsid w:val="00D9163D"/>
    <w:rsid w:val="00D9226F"/>
    <w:rsid w:val="00D92CE0"/>
    <w:rsid w:val="00D93D2F"/>
    <w:rsid w:val="00D94184"/>
    <w:rsid w:val="00D942B6"/>
    <w:rsid w:val="00D94802"/>
    <w:rsid w:val="00D94CFC"/>
    <w:rsid w:val="00D95AF5"/>
    <w:rsid w:val="00D96323"/>
    <w:rsid w:val="00D96620"/>
    <w:rsid w:val="00D966C0"/>
    <w:rsid w:val="00D967B5"/>
    <w:rsid w:val="00D96DED"/>
    <w:rsid w:val="00D96EDE"/>
    <w:rsid w:val="00DA0154"/>
    <w:rsid w:val="00DA0237"/>
    <w:rsid w:val="00DA1726"/>
    <w:rsid w:val="00DA20E9"/>
    <w:rsid w:val="00DA2BFD"/>
    <w:rsid w:val="00DA2EE0"/>
    <w:rsid w:val="00DA3122"/>
    <w:rsid w:val="00DA32DC"/>
    <w:rsid w:val="00DA3354"/>
    <w:rsid w:val="00DA397F"/>
    <w:rsid w:val="00DA3A86"/>
    <w:rsid w:val="00DA3BD3"/>
    <w:rsid w:val="00DA4104"/>
    <w:rsid w:val="00DA4202"/>
    <w:rsid w:val="00DA49F0"/>
    <w:rsid w:val="00DA5071"/>
    <w:rsid w:val="00DA5354"/>
    <w:rsid w:val="00DA5421"/>
    <w:rsid w:val="00DA57CF"/>
    <w:rsid w:val="00DA5966"/>
    <w:rsid w:val="00DA7175"/>
    <w:rsid w:val="00DA7802"/>
    <w:rsid w:val="00DA785A"/>
    <w:rsid w:val="00DA7C85"/>
    <w:rsid w:val="00DA7F6C"/>
    <w:rsid w:val="00DB01E6"/>
    <w:rsid w:val="00DB079C"/>
    <w:rsid w:val="00DB079E"/>
    <w:rsid w:val="00DB2581"/>
    <w:rsid w:val="00DB29ED"/>
    <w:rsid w:val="00DB2F13"/>
    <w:rsid w:val="00DB47F6"/>
    <w:rsid w:val="00DB5B00"/>
    <w:rsid w:val="00DB5D41"/>
    <w:rsid w:val="00DB7005"/>
    <w:rsid w:val="00DB7489"/>
    <w:rsid w:val="00DB77BD"/>
    <w:rsid w:val="00DB7DBF"/>
    <w:rsid w:val="00DB7E99"/>
    <w:rsid w:val="00DC03D0"/>
    <w:rsid w:val="00DC20DD"/>
    <w:rsid w:val="00DC2285"/>
    <w:rsid w:val="00DC230C"/>
    <w:rsid w:val="00DC3680"/>
    <w:rsid w:val="00DC3E22"/>
    <w:rsid w:val="00DC426B"/>
    <w:rsid w:val="00DC48E6"/>
    <w:rsid w:val="00DC5731"/>
    <w:rsid w:val="00DC5EBD"/>
    <w:rsid w:val="00DC6C4D"/>
    <w:rsid w:val="00DC7BB8"/>
    <w:rsid w:val="00DC7D38"/>
    <w:rsid w:val="00DD1AB0"/>
    <w:rsid w:val="00DD204D"/>
    <w:rsid w:val="00DD273A"/>
    <w:rsid w:val="00DD2C11"/>
    <w:rsid w:val="00DD2E78"/>
    <w:rsid w:val="00DD41CB"/>
    <w:rsid w:val="00DD47B5"/>
    <w:rsid w:val="00DD4C5F"/>
    <w:rsid w:val="00DD4FD9"/>
    <w:rsid w:val="00DD7410"/>
    <w:rsid w:val="00DD7DA4"/>
    <w:rsid w:val="00DD7DAB"/>
    <w:rsid w:val="00DE0C35"/>
    <w:rsid w:val="00DE1A27"/>
    <w:rsid w:val="00DE1ED5"/>
    <w:rsid w:val="00DE3730"/>
    <w:rsid w:val="00DE3C33"/>
    <w:rsid w:val="00DE3E81"/>
    <w:rsid w:val="00DE43CD"/>
    <w:rsid w:val="00DE4812"/>
    <w:rsid w:val="00DE50B3"/>
    <w:rsid w:val="00DE543C"/>
    <w:rsid w:val="00DE6FF0"/>
    <w:rsid w:val="00DE710F"/>
    <w:rsid w:val="00DE72D4"/>
    <w:rsid w:val="00DF0239"/>
    <w:rsid w:val="00DF1361"/>
    <w:rsid w:val="00DF174C"/>
    <w:rsid w:val="00DF1DF7"/>
    <w:rsid w:val="00DF4E88"/>
    <w:rsid w:val="00DF5489"/>
    <w:rsid w:val="00DF64DC"/>
    <w:rsid w:val="00DF6644"/>
    <w:rsid w:val="00DF6718"/>
    <w:rsid w:val="00DF6D2E"/>
    <w:rsid w:val="00DF6EB2"/>
    <w:rsid w:val="00DF76F1"/>
    <w:rsid w:val="00E004B8"/>
    <w:rsid w:val="00E00AA7"/>
    <w:rsid w:val="00E00AC4"/>
    <w:rsid w:val="00E0126E"/>
    <w:rsid w:val="00E01FB0"/>
    <w:rsid w:val="00E01FF7"/>
    <w:rsid w:val="00E03A8A"/>
    <w:rsid w:val="00E03ADC"/>
    <w:rsid w:val="00E05A4D"/>
    <w:rsid w:val="00E0616F"/>
    <w:rsid w:val="00E07789"/>
    <w:rsid w:val="00E104CE"/>
    <w:rsid w:val="00E10800"/>
    <w:rsid w:val="00E11540"/>
    <w:rsid w:val="00E11EBF"/>
    <w:rsid w:val="00E11F54"/>
    <w:rsid w:val="00E11FF3"/>
    <w:rsid w:val="00E12467"/>
    <w:rsid w:val="00E12AE7"/>
    <w:rsid w:val="00E139FC"/>
    <w:rsid w:val="00E13C0A"/>
    <w:rsid w:val="00E13C27"/>
    <w:rsid w:val="00E13C4F"/>
    <w:rsid w:val="00E142BF"/>
    <w:rsid w:val="00E148D2"/>
    <w:rsid w:val="00E14BC9"/>
    <w:rsid w:val="00E1509B"/>
    <w:rsid w:val="00E150A3"/>
    <w:rsid w:val="00E15307"/>
    <w:rsid w:val="00E15D70"/>
    <w:rsid w:val="00E164FE"/>
    <w:rsid w:val="00E16C8A"/>
    <w:rsid w:val="00E1770D"/>
    <w:rsid w:val="00E204C7"/>
    <w:rsid w:val="00E20B3A"/>
    <w:rsid w:val="00E20DF4"/>
    <w:rsid w:val="00E20F18"/>
    <w:rsid w:val="00E22321"/>
    <w:rsid w:val="00E23566"/>
    <w:rsid w:val="00E236A0"/>
    <w:rsid w:val="00E241B5"/>
    <w:rsid w:val="00E24994"/>
    <w:rsid w:val="00E25911"/>
    <w:rsid w:val="00E25A62"/>
    <w:rsid w:val="00E27545"/>
    <w:rsid w:val="00E2776D"/>
    <w:rsid w:val="00E27814"/>
    <w:rsid w:val="00E27D36"/>
    <w:rsid w:val="00E30756"/>
    <w:rsid w:val="00E329BE"/>
    <w:rsid w:val="00E32C60"/>
    <w:rsid w:val="00E33ACC"/>
    <w:rsid w:val="00E33B13"/>
    <w:rsid w:val="00E33CA7"/>
    <w:rsid w:val="00E35125"/>
    <w:rsid w:val="00E351E1"/>
    <w:rsid w:val="00E353F0"/>
    <w:rsid w:val="00E355DF"/>
    <w:rsid w:val="00E35763"/>
    <w:rsid w:val="00E368C5"/>
    <w:rsid w:val="00E40408"/>
    <w:rsid w:val="00E4075C"/>
    <w:rsid w:val="00E40C25"/>
    <w:rsid w:val="00E41285"/>
    <w:rsid w:val="00E42964"/>
    <w:rsid w:val="00E44951"/>
    <w:rsid w:val="00E44A5B"/>
    <w:rsid w:val="00E44B5E"/>
    <w:rsid w:val="00E44F4B"/>
    <w:rsid w:val="00E45BAB"/>
    <w:rsid w:val="00E46A0F"/>
    <w:rsid w:val="00E4722D"/>
    <w:rsid w:val="00E473E9"/>
    <w:rsid w:val="00E4764E"/>
    <w:rsid w:val="00E47B1D"/>
    <w:rsid w:val="00E50510"/>
    <w:rsid w:val="00E5065D"/>
    <w:rsid w:val="00E50ADD"/>
    <w:rsid w:val="00E519D2"/>
    <w:rsid w:val="00E51E7D"/>
    <w:rsid w:val="00E521C1"/>
    <w:rsid w:val="00E523E0"/>
    <w:rsid w:val="00E5317D"/>
    <w:rsid w:val="00E5324C"/>
    <w:rsid w:val="00E5347F"/>
    <w:rsid w:val="00E53D44"/>
    <w:rsid w:val="00E54D58"/>
    <w:rsid w:val="00E559FE"/>
    <w:rsid w:val="00E55B93"/>
    <w:rsid w:val="00E572B4"/>
    <w:rsid w:val="00E57712"/>
    <w:rsid w:val="00E5772D"/>
    <w:rsid w:val="00E57F1D"/>
    <w:rsid w:val="00E61509"/>
    <w:rsid w:val="00E6214E"/>
    <w:rsid w:val="00E62620"/>
    <w:rsid w:val="00E62725"/>
    <w:rsid w:val="00E63110"/>
    <w:rsid w:val="00E63443"/>
    <w:rsid w:val="00E63953"/>
    <w:rsid w:val="00E6500A"/>
    <w:rsid w:val="00E663EE"/>
    <w:rsid w:val="00E6677F"/>
    <w:rsid w:val="00E6714D"/>
    <w:rsid w:val="00E67A0C"/>
    <w:rsid w:val="00E67E73"/>
    <w:rsid w:val="00E700FE"/>
    <w:rsid w:val="00E702E3"/>
    <w:rsid w:val="00E704C9"/>
    <w:rsid w:val="00E708F0"/>
    <w:rsid w:val="00E7291E"/>
    <w:rsid w:val="00E72DDA"/>
    <w:rsid w:val="00E737CD"/>
    <w:rsid w:val="00E741DE"/>
    <w:rsid w:val="00E74AAA"/>
    <w:rsid w:val="00E74EB9"/>
    <w:rsid w:val="00E752EF"/>
    <w:rsid w:val="00E755C8"/>
    <w:rsid w:val="00E76730"/>
    <w:rsid w:val="00E767DE"/>
    <w:rsid w:val="00E77AAE"/>
    <w:rsid w:val="00E77CB2"/>
    <w:rsid w:val="00E80ABD"/>
    <w:rsid w:val="00E80DC1"/>
    <w:rsid w:val="00E81A6C"/>
    <w:rsid w:val="00E82111"/>
    <w:rsid w:val="00E83102"/>
    <w:rsid w:val="00E83200"/>
    <w:rsid w:val="00E836DB"/>
    <w:rsid w:val="00E84161"/>
    <w:rsid w:val="00E85CF3"/>
    <w:rsid w:val="00E8761D"/>
    <w:rsid w:val="00E8777B"/>
    <w:rsid w:val="00E879CE"/>
    <w:rsid w:val="00E91589"/>
    <w:rsid w:val="00E91BE2"/>
    <w:rsid w:val="00E926D5"/>
    <w:rsid w:val="00E9333C"/>
    <w:rsid w:val="00E93B0A"/>
    <w:rsid w:val="00E95DA3"/>
    <w:rsid w:val="00E96367"/>
    <w:rsid w:val="00E9787A"/>
    <w:rsid w:val="00E97E1F"/>
    <w:rsid w:val="00EA2722"/>
    <w:rsid w:val="00EA2BB2"/>
    <w:rsid w:val="00EA3117"/>
    <w:rsid w:val="00EA35BE"/>
    <w:rsid w:val="00EA489F"/>
    <w:rsid w:val="00EA4A12"/>
    <w:rsid w:val="00EA61D6"/>
    <w:rsid w:val="00EA6F57"/>
    <w:rsid w:val="00EA7343"/>
    <w:rsid w:val="00EA74E8"/>
    <w:rsid w:val="00EA79DA"/>
    <w:rsid w:val="00EB0B37"/>
    <w:rsid w:val="00EB1730"/>
    <w:rsid w:val="00EB177B"/>
    <w:rsid w:val="00EB2DCD"/>
    <w:rsid w:val="00EB4064"/>
    <w:rsid w:val="00EB40FD"/>
    <w:rsid w:val="00EB4791"/>
    <w:rsid w:val="00EB4D68"/>
    <w:rsid w:val="00EB5524"/>
    <w:rsid w:val="00EB5689"/>
    <w:rsid w:val="00EB58EC"/>
    <w:rsid w:val="00EB6339"/>
    <w:rsid w:val="00EB682C"/>
    <w:rsid w:val="00EB6BF1"/>
    <w:rsid w:val="00EC046B"/>
    <w:rsid w:val="00EC1556"/>
    <w:rsid w:val="00EC236E"/>
    <w:rsid w:val="00EC31E4"/>
    <w:rsid w:val="00EC3FA2"/>
    <w:rsid w:val="00EC447C"/>
    <w:rsid w:val="00EC4BE6"/>
    <w:rsid w:val="00EC50C6"/>
    <w:rsid w:val="00EC5211"/>
    <w:rsid w:val="00EC526D"/>
    <w:rsid w:val="00EC7D66"/>
    <w:rsid w:val="00ED0DB6"/>
    <w:rsid w:val="00ED0E3F"/>
    <w:rsid w:val="00ED0F58"/>
    <w:rsid w:val="00ED1089"/>
    <w:rsid w:val="00ED19BA"/>
    <w:rsid w:val="00ED291F"/>
    <w:rsid w:val="00ED2962"/>
    <w:rsid w:val="00ED2FA9"/>
    <w:rsid w:val="00ED30D7"/>
    <w:rsid w:val="00ED46D6"/>
    <w:rsid w:val="00ED487D"/>
    <w:rsid w:val="00ED5AB0"/>
    <w:rsid w:val="00ED64B1"/>
    <w:rsid w:val="00ED6BD1"/>
    <w:rsid w:val="00ED6EC4"/>
    <w:rsid w:val="00ED73AD"/>
    <w:rsid w:val="00ED7529"/>
    <w:rsid w:val="00EE17A6"/>
    <w:rsid w:val="00EE1D19"/>
    <w:rsid w:val="00EE24B7"/>
    <w:rsid w:val="00EE25A5"/>
    <w:rsid w:val="00EE2600"/>
    <w:rsid w:val="00EE310F"/>
    <w:rsid w:val="00EE37C9"/>
    <w:rsid w:val="00EE381D"/>
    <w:rsid w:val="00EE407E"/>
    <w:rsid w:val="00EE41D8"/>
    <w:rsid w:val="00EE75E1"/>
    <w:rsid w:val="00EF0717"/>
    <w:rsid w:val="00EF09F4"/>
    <w:rsid w:val="00EF09F8"/>
    <w:rsid w:val="00EF0A1B"/>
    <w:rsid w:val="00EF13E8"/>
    <w:rsid w:val="00EF1874"/>
    <w:rsid w:val="00EF19E6"/>
    <w:rsid w:val="00EF1B96"/>
    <w:rsid w:val="00EF31DF"/>
    <w:rsid w:val="00EF36DD"/>
    <w:rsid w:val="00EF3823"/>
    <w:rsid w:val="00EF3C9D"/>
    <w:rsid w:val="00EF3D83"/>
    <w:rsid w:val="00EF4E4D"/>
    <w:rsid w:val="00EF53D2"/>
    <w:rsid w:val="00EF698B"/>
    <w:rsid w:val="00EF7064"/>
    <w:rsid w:val="00F00D42"/>
    <w:rsid w:val="00F00FE8"/>
    <w:rsid w:val="00F01078"/>
    <w:rsid w:val="00F01350"/>
    <w:rsid w:val="00F016AE"/>
    <w:rsid w:val="00F016F4"/>
    <w:rsid w:val="00F02A51"/>
    <w:rsid w:val="00F02C7A"/>
    <w:rsid w:val="00F02C8F"/>
    <w:rsid w:val="00F02DE4"/>
    <w:rsid w:val="00F03BB3"/>
    <w:rsid w:val="00F03D28"/>
    <w:rsid w:val="00F04374"/>
    <w:rsid w:val="00F043F1"/>
    <w:rsid w:val="00F04DAB"/>
    <w:rsid w:val="00F05263"/>
    <w:rsid w:val="00F052DB"/>
    <w:rsid w:val="00F058D7"/>
    <w:rsid w:val="00F05FFD"/>
    <w:rsid w:val="00F06869"/>
    <w:rsid w:val="00F0690D"/>
    <w:rsid w:val="00F073D6"/>
    <w:rsid w:val="00F10543"/>
    <w:rsid w:val="00F10FC5"/>
    <w:rsid w:val="00F11CA9"/>
    <w:rsid w:val="00F121AB"/>
    <w:rsid w:val="00F1295F"/>
    <w:rsid w:val="00F13067"/>
    <w:rsid w:val="00F1364E"/>
    <w:rsid w:val="00F141AA"/>
    <w:rsid w:val="00F14715"/>
    <w:rsid w:val="00F14970"/>
    <w:rsid w:val="00F15148"/>
    <w:rsid w:val="00F151F1"/>
    <w:rsid w:val="00F1607E"/>
    <w:rsid w:val="00F209A7"/>
    <w:rsid w:val="00F209E3"/>
    <w:rsid w:val="00F20B62"/>
    <w:rsid w:val="00F2114B"/>
    <w:rsid w:val="00F217D4"/>
    <w:rsid w:val="00F21EB7"/>
    <w:rsid w:val="00F22F8D"/>
    <w:rsid w:val="00F2391B"/>
    <w:rsid w:val="00F23F37"/>
    <w:rsid w:val="00F23F50"/>
    <w:rsid w:val="00F25E4F"/>
    <w:rsid w:val="00F27C96"/>
    <w:rsid w:val="00F31109"/>
    <w:rsid w:val="00F312BE"/>
    <w:rsid w:val="00F315B4"/>
    <w:rsid w:val="00F317BF"/>
    <w:rsid w:val="00F321A6"/>
    <w:rsid w:val="00F32377"/>
    <w:rsid w:val="00F329ED"/>
    <w:rsid w:val="00F32BE8"/>
    <w:rsid w:val="00F331D2"/>
    <w:rsid w:val="00F33211"/>
    <w:rsid w:val="00F33FCF"/>
    <w:rsid w:val="00F34B0F"/>
    <w:rsid w:val="00F34B65"/>
    <w:rsid w:val="00F35280"/>
    <w:rsid w:val="00F35A45"/>
    <w:rsid w:val="00F35B13"/>
    <w:rsid w:val="00F36180"/>
    <w:rsid w:val="00F363FF"/>
    <w:rsid w:val="00F3786C"/>
    <w:rsid w:val="00F40447"/>
    <w:rsid w:val="00F40DEB"/>
    <w:rsid w:val="00F4135D"/>
    <w:rsid w:val="00F41736"/>
    <w:rsid w:val="00F41A9E"/>
    <w:rsid w:val="00F421EE"/>
    <w:rsid w:val="00F423F5"/>
    <w:rsid w:val="00F428C8"/>
    <w:rsid w:val="00F42A06"/>
    <w:rsid w:val="00F42EB9"/>
    <w:rsid w:val="00F4311E"/>
    <w:rsid w:val="00F435F3"/>
    <w:rsid w:val="00F4390F"/>
    <w:rsid w:val="00F44317"/>
    <w:rsid w:val="00F44E44"/>
    <w:rsid w:val="00F45215"/>
    <w:rsid w:val="00F478C0"/>
    <w:rsid w:val="00F51652"/>
    <w:rsid w:val="00F51E7B"/>
    <w:rsid w:val="00F536BD"/>
    <w:rsid w:val="00F54C36"/>
    <w:rsid w:val="00F54D7E"/>
    <w:rsid w:val="00F550AA"/>
    <w:rsid w:val="00F564D5"/>
    <w:rsid w:val="00F56913"/>
    <w:rsid w:val="00F56C97"/>
    <w:rsid w:val="00F56CD9"/>
    <w:rsid w:val="00F56E8E"/>
    <w:rsid w:val="00F57357"/>
    <w:rsid w:val="00F5735F"/>
    <w:rsid w:val="00F57767"/>
    <w:rsid w:val="00F57FB0"/>
    <w:rsid w:val="00F6034A"/>
    <w:rsid w:val="00F60855"/>
    <w:rsid w:val="00F61831"/>
    <w:rsid w:val="00F63A83"/>
    <w:rsid w:val="00F64181"/>
    <w:rsid w:val="00F64C43"/>
    <w:rsid w:val="00F661D0"/>
    <w:rsid w:val="00F66EB3"/>
    <w:rsid w:val="00F66F61"/>
    <w:rsid w:val="00F673C0"/>
    <w:rsid w:val="00F67DAF"/>
    <w:rsid w:val="00F70760"/>
    <w:rsid w:val="00F72733"/>
    <w:rsid w:val="00F729E9"/>
    <w:rsid w:val="00F72B41"/>
    <w:rsid w:val="00F73BD6"/>
    <w:rsid w:val="00F73E9B"/>
    <w:rsid w:val="00F7453E"/>
    <w:rsid w:val="00F74548"/>
    <w:rsid w:val="00F746B8"/>
    <w:rsid w:val="00F75664"/>
    <w:rsid w:val="00F76EDE"/>
    <w:rsid w:val="00F8014F"/>
    <w:rsid w:val="00F80A1B"/>
    <w:rsid w:val="00F81001"/>
    <w:rsid w:val="00F812D7"/>
    <w:rsid w:val="00F81BA4"/>
    <w:rsid w:val="00F81E20"/>
    <w:rsid w:val="00F82CC8"/>
    <w:rsid w:val="00F82F20"/>
    <w:rsid w:val="00F83615"/>
    <w:rsid w:val="00F8364F"/>
    <w:rsid w:val="00F83C4C"/>
    <w:rsid w:val="00F84CFC"/>
    <w:rsid w:val="00F851D6"/>
    <w:rsid w:val="00F854C1"/>
    <w:rsid w:val="00F854E7"/>
    <w:rsid w:val="00F85DCE"/>
    <w:rsid w:val="00F86020"/>
    <w:rsid w:val="00F8636F"/>
    <w:rsid w:val="00F86B70"/>
    <w:rsid w:val="00F902DC"/>
    <w:rsid w:val="00F90EB8"/>
    <w:rsid w:val="00F9231A"/>
    <w:rsid w:val="00F923F8"/>
    <w:rsid w:val="00F9285B"/>
    <w:rsid w:val="00F92D42"/>
    <w:rsid w:val="00F93589"/>
    <w:rsid w:val="00F94477"/>
    <w:rsid w:val="00F9484E"/>
    <w:rsid w:val="00F949A5"/>
    <w:rsid w:val="00F95223"/>
    <w:rsid w:val="00F955C0"/>
    <w:rsid w:val="00F9593E"/>
    <w:rsid w:val="00F95A3B"/>
    <w:rsid w:val="00F964C7"/>
    <w:rsid w:val="00F9665D"/>
    <w:rsid w:val="00F96799"/>
    <w:rsid w:val="00F968F7"/>
    <w:rsid w:val="00F97641"/>
    <w:rsid w:val="00F97E29"/>
    <w:rsid w:val="00FA0774"/>
    <w:rsid w:val="00FA0DF2"/>
    <w:rsid w:val="00FA1401"/>
    <w:rsid w:val="00FA27DE"/>
    <w:rsid w:val="00FA302C"/>
    <w:rsid w:val="00FA4211"/>
    <w:rsid w:val="00FA46B4"/>
    <w:rsid w:val="00FA4903"/>
    <w:rsid w:val="00FA4B08"/>
    <w:rsid w:val="00FA505B"/>
    <w:rsid w:val="00FA5F23"/>
    <w:rsid w:val="00FA6BE6"/>
    <w:rsid w:val="00FA7D44"/>
    <w:rsid w:val="00FA7D83"/>
    <w:rsid w:val="00FA7F41"/>
    <w:rsid w:val="00FB045A"/>
    <w:rsid w:val="00FB073E"/>
    <w:rsid w:val="00FB1252"/>
    <w:rsid w:val="00FB174A"/>
    <w:rsid w:val="00FB1A15"/>
    <w:rsid w:val="00FB2753"/>
    <w:rsid w:val="00FB2783"/>
    <w:rsid w:val="00FB338B"/>
    <w:rsid w:val="00FB446D"/>
    <w:rsid w:val="00FB4744"/>
    <w:rsid w:val="00FB5B69"/>
    <w:rsid w:val="00FC0101"/>
    <w:rsid w:val="00FC113B"/>
    <w:rsid w:val="00FC1588"/>
    <w:rsid w:val="00FC2035"/>
    <w:rsid w:val="00FC2695"/>
    <w:rsid w:val="00FC26D8"/>
    <w:rsid w:val="00FC2F88"/>
    <w:rsid w:val="00FC366E"/>
    <w:rsid w:val="00FC37CB"/>
    <w:rsid w:val="00FC3FBD"/>
    <w:rsid w:val="00FC40E6"/>
    <w:rsid w:val="00FC44B8"/>
    <w:rsid w:val="00FC44E0"/>
    <w:rsid w:val="00FC4E5E"/>
    <w:rsid w:val="00FC4F7C"/>
    <w:rsid w:val="00FC62B7"/>
    <w:rsid w:val="00FC7B2A"/>
    <w:rsid w:val="00FD01CA"/>
    <w:rsid w:val="00FD0B3E"/>
    <w:rsid w:val="00FD0C40"/>
    <w:rsid w:val="00FD20E1"/>
    <w:rsid w:val="00FD3CF2"/>
    <w:rsid w:val="00FD43EC"/>
    <w:rsid w:val="00FD4463"/>
    <w:rsid w:val="00FD52FB"/>
    <w:rsid w:val="00FD56F3"/>
    <w:rsid w:val="00FD5A16"/>
    <w:rsid w:val="00FD6803"/>
    <w:rsid w:val="00FD7259"/>
    <w:rsid w:val="00FD7AD4"/>
    <w:rsid w:val="00FE056A"/>
    <w:rsid w:val="00FE079F"/>
    <w:rsid w:val="00FE102B"/>
    <w:rsid w:val="00FE125E"/>
    <w:rsid w:val="00FE1371"/>
    <w:rsid w:val="00FE14F3"/>
    <w:rsid w:val="00FE2BE0"/>
    <w:rsid w:val="00FE2F7C"/>
    <w:rsid w:val="00FE49C6"/>
    <w:rsid w:val="00FE4A15"/>
    <w:rsid w:val="00FE619C"/>
    <w:rsid w:val="00FE6615"/>
    <w:rsid w:val="00FF09A9"/>
    <w:rsid w:val="00FF0CA4"/>
    <w:rsid w:val="00FF13B8"/>
    <w:rsid w:val="00FF14B5"/>
    <w:rsid w:val="00FF1AAB"/>
    <w:rsid w:val="00FF1F03"/>
    <w:rsid w:val="00FF242B"/>
    <w:rsid w:val="00FF3AC2"/>
    <w:rsid w:val="00FF4C21"/>
    <w:rsid w:val="00FF4E1C"/>
    <w:rsid w:val="00FF4E1E"/>
    <w:rsid w:val="00FF5947"/>
    <w:rsid w:val="00FF6D23"/>
    <w:rsid w:val="00FF715D"/>
    <w:rsid w:val="35EB258B"/>
    <w:rsid w:val="432A98EE"/>
    <w:rsid w:val="45E25487"/>
    <w:rsid w:val="4C9CAF34"/>
    <w:rsid w:val="4D5D99BD"/>
    <w:rsid w:val="4DB0DAD0"/>
    <w:rsid w:val="535B8344"/>
    <w:rsid w:val="609CA07D"/>
    <w:rsid w:val="6393209D"/>
    <w:rsid w:val="6707F391"/>
    <w:rsid w:val="67AF9792"/>
    <w:rsid w:val="706019A7"/>
    <w:rsid w:val="79339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B68B9F7E-1631-4318-BD81-C8125F1E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667793"/>
    <w:pPr>
      <w:tabs>
        <w:tab w:val="left" w:pos="660"/>
        <w:tab w:val="right" w:leader="dot" w:pos="9628"/>
      </w:tabs>
      <w:spacing w:after="100"/>
    </w:pPr>
  </w:style>
  <w:style w:type="paragraph" w:styleId="TOC2">
    <w:name w:val="toc 2"/>
    <w:basedOn w:val="Heading2"/>
    <w:next w:val="Normal"/>
    <w:autoRedefine/>
    <w:uiPriority w:val="39"/>
    <w:unhideWhenUsed/>
    <w:rsid w:val="00DA2BFD"/>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0"/>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7E2B2A"/>
    <w:rPr>
      <w:rFonts w:ascii="Segoe UI" w:hAnsi="Segoe UI" w:cs="Segoe UI" w:hint="default"/>
      <w:sz w:val="18"/>
      <w:szCs w:val="18"/>
    </w:rPr>
  </w:style>
  <w:style w:type="character" w:styleId="Emphasis">
    <w:name w:val="Emphasis"/>
    <w:basedOn w:val="DefaultParagraphFont"/>
    <w:uiPriority w:val="20"/>
    <w:qFormat/>
    <w:rsid w:val="00441F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2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hyperlink" Target="https://www.nrlmry.navy.mil/TC.html"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nrlmry.navy.mil/TC.html"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rlmry.navy.mil/TC.html" TargetMode="External"/><Relationship Id="rId29" Type="http://schemas.openxmlformats.org/officeDocument/2006/relationships/image" Target="media/image10.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rlmry.navy.mil/TC.html" TargetMode="External"/><Relationship Id="rId32" Type="http://schemas.openxmlformats.org/officeDocument/2006/relationships/hyperlink" Target="https://www.nrlmry.navy.mil/TC.html" TargetMode="External"/><Relationship Id="rId37" Type="http://schemas.openxmlformats.org/officeDocument/2006/relationships/image" Target="media/image14.png"/><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www.nrlmry.navy.mil/TC.html" TargetMode="Externa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nrlmry.navy.mil/TC.html" TargetMode="External"/><Relationship Id="rId27" Type="http://schemas.openxmlformats.org/officeDocument/2006/relationships/image" Target="media/image9.png"/><Relationship Id="rId30" Type="http://schemas.openxmlformats.org/officeDocument/2006/relationships/hyperlink" Target="https://www.nrlmry.navy.mil/TC.html" TargetMode="External"/><Relationship Id="rId35" Type="http://schemas.openxmlformats.org/officeDocument/2006/relationships/hyperlink" Target="https://www.abc.net.au/news/2023-02-11/tropical-cyclone-gabrielle-norfolk-island-pictures/101961792" TargetMode="Externa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438E3"/>
    <w:rsid w:val="00067B81"/>
    <w:rsid w:val="00124E01"/>
    <w:rsid w:val="001A3C82"/>
    <w:rsid w:val="001A6C37"/>
    <w:rsid w:val="001E46E6"/>
    <w:rsid w:val="00210F62"/>
    <w:rsid w:val="00211E12"/>
    <w:rsid w:val="002256BF"/>
    <w:rsid w:val="0031521D"/>
    <w:rsid w:val="003350EB"/>
    <w:rsid w:val="003744F3"/>
    <w:rsid w:val="003E4DD3"/>
    <w:rsid w:val="004140A8"/>
    <w:rsid w:val="004B0897"/>
    <w:rsid w:val="006B752E"/>
    <w:rsid w:val="007247D8"/>
    <w:rsid w:val="00734F69"/>
    <w:rsid w:val="007670FD"/>
    <w:rsid w:val="00770AF7"/>
    <w:rsid w:val="00801B37"/>
    <w:rsid w:val="00836590"/>
    <w:rsid w:val="00882178"/>
    <w:rsid w:val="008934C7"/>
    <w:rsid w:val="008C041A"/>
    <w:rsid w:val="00953249"/>
    <w:rsid w:val="009A3EFC"/>
    <w:rsid w:val="009D0DBF"/>
    <w:rsid w:val="00A557C9"/>
    <w:rsid w:val="00A669CB"/>
    <w:rsid w:val="00AE06FB"/>
    <w:rsid w:val="00AF2FA8"/>
    <w:rsid w:val="00B3476D"/>
    <w:rsid w:val="00B44335"/>
    <w:rsid w:val="00B95516"/>
    <w:rsid w:val="00BF4087"/>
    <w:rsid w:val="00C20593"/>
    <w:rsid w:val="00C33CDB"/>
    <w:rsid w:val="00C33EB0"/>
    <w:rsid w:val="00C6117B"/>
    <w:rsid w:val="00D13DE8"/>
    <w:rsid w:val="00DC268E"/>
    <w:rsid w:val="00DD0E09"/>
    <w:rsid w:val="00E472B0"/>
    <w:rsid w:val="00E53EFE"/>
    <w:rsid w:val="00ED29BE"/>
    <w:rsid w:val="00EE1BAA"/>
    <w:rsid w:val="00F02E18"/>
    <w:rsid w:val="00F03DBF"/>
    <w:rsid w:val="00F06BA9"/>
    <w:rsid w:val="00F22CDA"/>
    <w:rsid w:val="00F31408"/>
    <w:rsid w:val="00F80B1C"/>
    <w:rsid w:val="00FB6250"/>
    <w:rsid w:val="00FD01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Forecast</Value>
      <Value>Hazards Warnings and Forecasts</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1E019-C0BB-462A-ADFE-E83894C03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documentManagement/types"/>
    <ds:schemaRef ds:uri="9001eb1a-bf51-4187-96a6-0857fe21f5ac"/>
    <ds:schemaRef ds:uri="http://purl.org/dc/elements/1.1/"/>
    <ds:schemaRef ds:uri="http://schemas.microsoft.com/office/infopath/2007/PartnerControls"/>
    <ds:schemaRef ds:uri="http://schemas.openxmlformats.org/package/2006/metadata/core-properties"/>
    <ds:schemaRef ds:uri="http://purl.org/dc/terms/"/>
    <ds:schemaRef ds:uri="033baca5-4e20-4515-816c-6a87a8375b13"/>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3415</TotalTime>
  <Pages>24</Pages>
  <Words>3244</Words>
  <Characters>18491</Characters>
  <Application>Microsoft Office Word</Application>
  <DocSecurity>2</DocSecurity>
  <Lines>154</Lines>
  <Paragraphs>43</Paragraphs>
  <ScaleCrop>false</ScaleCrop>
  <HeadingPairs>
    <vt:vector size="2" baseType="variant">
      <vt:variant>
        <vt:lpstr>Title</vt:lpstr>
      </vt:variant>
      <vt:variant>
        <vt:i4>1</vt:i4>
      </vt:variant>
    </vt:vector>
  </HeadingPairs>
  <TitlesOfParts>
    <vt:vector size="1" baseType="lpstr">
      <vt:lpstr>Best track report for Gabrielle</vt:lpstr>
    </vt:vector>
  </TitlesOfParts>
  <Company/>
  <LinksUpToDate>false</LinksUpToDate>
  <CharactersWithSpaces>21692</CharactersWithSpaces>
  <SharedDoc>false</SharedDoc>
  <HLinks>
    <vt:vector size="222" baseType="variant">
      <vt:variant>
        <vt:i4>7274528</vt:i4>
      </vt:variant>
      <vt:variant>
        <vt:i4>264</vt:i4>
      </vt:variant>
      <vt:variant>
        <vt:i4>0</vt:i4>
      </vt:variant>
      <vt:variant>
        <vt:i4>5</vt:i4>
      </vt:variant>
      <vt:variant>
        <vt:lpwstr>https://www.abc.net.au/news/2023-02-11/tropical-cyclone-gabrielle-norfolk-island-pictures/101961792</vt:lpwstr>
      </vt:variant>
      <vt:variant>
        <vt:lpwstr/>
      </vt:variant>
      <vt:variant>
        <vt:i4>3670057</vt:i4>
      </vt:variant>
      <vt:variant>
        <vt:i4>258</vt:i4>
      </vt:variant>
      <vt:variant>
        <vt:i4>0</vt:i4>
      </vt:variant>
      <vt:variant>
        <vt:i4>5</vt:i4>
      </vt:variant>
      <vt:variant>
        <vt:lpwstr>https://www.nrlmry.navy.mil/TC.html</vt:lpwstr>
      </vt:variant>
      <vt:variant>
        <vt:lpwstr/>
      </vt:variant>
      <vt:variant>
        <vt:i4>3670057</vt:i4>
      </vt:variant>
      <vt:variant>
        <vt:i4>252</vt:i4>
      </vt:variant>
      <vt:variant>
        <vt:i4>0</vt:i4>
      </vt:variant>
      <vt:variant>
        <vt:i4>5</vt:i4>
      </vt:variant>
      <vt:variant>
        <vt:lpwstr>https://www.nrlmry.navy.mil/TC.html</vt:lpwstr>
      </vt:variant>
      <vt:variant>
        <vt:lpwstr/>
      </vt:variant>
      <vt:variant>
        <vt:i4>3670057</vt:i4>
      </vt:variant>
      <vt:variant>
        <vt:i4>246</vt:i4>
      </vt:variant>
      <vt:variant>
        <vt:i4>0</vt:i4>
      </vt:variant>
      <vt:variant>
        <vt:i4>5</vt:i4>
      </vt:variant>
      <vt:variant>
        <vt:lpwstr>https://www.nrlmry.navy.mil/TC.html</vt:lpwstr>
      </vt:variant>
      <vt:variant>
        <vt:lpwstr/>
      </vt:variant>
      <vt:variant>
        <vt:i4>3670057</vt:i4>
      </vt:variant>
      <vt:variant>
        <vt:i4>240</vt:i4>
      </vt:variant>
      <vt:variant>
        <vt:i4>0</vt:i4>
      </vt:variant>
      <vt:variant>
        <vt:i4>5</vt:i4>
      </vt:variant>
      <vt:variant>
        <vt:lpwstr>https://www.nrlmry.navy.mil/TC.html</vt:lpwstr>
      </vt:variant>
      <vt:variant>
        <vt:lpwstr/>
      </vt:variant>
      <vt:variant>
        <vt:i4>3670057</vt:i4>
      </vt:variant>
      <vt:variant>
        <vt:i4>234</vt:i4>
      </vt:variant>
      <vt:variant>
        <vt:i4>0</vt:i4>
      </vt:variant>
      <vt:variant>
        <vt:i4>5</vt:i4>
      </vt:variant>
      <vt:variant>
        <vt:lpwstr>https://www.nrlmry.navy.mil/TC.html</vt:lpwstr>
      </vt:variant>
      <vt:variant>
        <vt:lpwstr/>
      </vt:variant>
      <vt:variant>
        <vt:i4>3670057</vt:i4>
      </vt:variant>
      <vt:variant>
        <vt:i4>228</vt:i4>
      </vt:variant>
      <vt:variant>
        <vt:i4>0</vt:i4>
      </vt:variant>
      <vt:variant>
        <vt:i4>5</vt:i4>
      </vt:variant>
      <vt:variant>
        <vt:lpwstr>https://www.nrlmry.navy.mil/TC.html</vt:lpwstr>
      </vt:variant>
      <vt:variant>
        <vt:lpwstr/>
      </vt:variant>
      <vt:variant>
        <vt:i4>3670057</vt:i4>
      </vt:variant>
      <vt:variant>
        <vt:i4>222</vt:i4>
      </vt:variant>
      <vt:variant>
        <vt:i4>0</vt:i4>
      </vt:variant>
      <vt:variant>
        <vt:i4>5</vt:i4>
      </vt:variant>
      <vt:variant>
        <vt:lpwstr>https://www.nrlmry.navy.mil/TC.html</vt:lpwstr>
      </vt:variant>
      <vt:variant>
        <vt:lpwstr/>
      </vt:variant>
      <vt:variant>
        <vt:i4>3670057</vt:i4>
      </vt:variant>
      <vt:variant>
        <vt:i4>216</vt:i4>
      </vt:variant>
      <vt:variant>
        <vt:i4>0</vt:i4>
      </vt:variant>
      <vt:variant>
        <vt:i4>5</vt:i4>
      </vt:variant>
      <vt:variant>
        <vt:lpwstr>https://www.nrlmry.navy.mil/TC.html</vt:lpwstr>
      </vt:variant>
      <vt:variant>
        <vt:lpwstr/>
      </vt:variant>
      <vt:variant>
        <vt:i4>1310775</vt:i4>
      </vt:variant>
      <vt:variant>
        <vt:i4>170</vt:i4>
      </vt:variant>
      <vt:variant>
        <vt:i4>0</vt:i4>
      </vt:variant>
      <vt:variant>
        <vt:i4>5</vt:i4>
      </vt:variant>
      <vt:variant>
        <vt:lpwstr/>
      </vt:variant>
      <vt:variant>
        <vt:lpwstr>_Toc162340067</vt:lpwstr>
      </vt:variant>
      <vt:variant>
        <vt:i4>1310775</vt:i4>
      </vt:variant>
      <vt:variant>
        <vt:i4>164</vt:i4>
      </vt:variant>
      <vt:variant>
        <vt:i4>0</vt:i4>
      </vt:variant>
      <vt:variant>
        <vt:i4>5</vt:i4>
      </vt:variant>
      <vt:variant>
        <vt:lpwstr/>
      </vt:variant>
      <vt:variant>
        <vt:lpwstr>_Toc162340066</vt:lpwstr>
      </vt:variant>
      <vt:variant>
        <vt:i4>1310775</vt:i4>
      </vt:variant>
      <vt:variant>
        <vt:i4>158</vt:i4>
      </vt:variant>
      <vt:variant>
        <vt:i4>0</vt:i4>
      </vt:variant>
      <vt:variant>
        <vt:i4>5</vt:i4>
      </vt:variant>
      <vt:variant>
        <vt:lpwstr/>
      </vt:variant>
      <vt:variant>
        <vt:lpwstr>_Toc162340065</vt:lpwstr>
      </vt:variant>
      <vt:variant>
        <vt:i4>1179697</vt:i4>
      </vt:variant>
      <vt:variant>
        <vt:i4>149</vt:i4>
      </vt:variant>
      <vt:variant>
        <vt:i4>0</vt:i4>
      </vt:variant>
      <vt:variant>
        <vt:i4>5</vt:i4>
      </vt:variant>
      <vt:variant>
        <vt:lpwstr/>
      </vt:variant>
      <vt:variant>
        <vt:lpwstr>_Toc162352728</vt:lpwstr>
      </vt:variant>
      <vt:variant>
        <vt:i4>1179697</vt:i4>
      </vt:variant>
      <vt:variant>
        <vt:i4>143</vt:i4>
      </vt:variant>
      <vt:variant>
        <vt:i4>0</vt:i4>
      </vt:variant>
      <vt:variant>
        <vt:i4>5</vt:i4>
      </vt:variant>
      <vt:variant>
        <vt:lpwstr/>
      </vt:variant>
      <vt:variant>
        <vt:lpwstr>_Toc162352727</vt:lpwstr>
      </vt:variant>
      <vt:variant>
        <vt:i4>1179697</vt:i4>
      </vt:variant>
      <vt:variant>
        <vt:i4>137</vt:i4>
      </vt:variant>
      <vt:variant>
        <vt:i4>0</vt:i4>
      </vt:variant>
      <vt:variant>
        <vt:i4>5</vt:i4>
      </vt:variant>
      <vt:variant>
        <vt:lpwstr/>
      </vt:variant>
      <vt:variant>
        <vt:lpwstr>_Toc162352726</vt:lpwstr>
      </vt:variant>
      <vt:variant>
        <vt:i4>1179697</vt:i4>
      </vt:variant>
      <vt:variant>
        <vt:i4>131</vt:i4>
      </vt:variant>
      <vt:variant>
        <vt:i4>0</vt:i4>
      </vt:variant>
      <vt:variant>
        <vt:i4>5</vt:i4>
      </vt:variant>
      <vt:variant>
        <vt:lpwstr/>
      </vt:variant>
      <vt:variant>
        <vt:lpwstr>_Toc162352725</vt:lpwstr>
      </vt:variant>
      <vt:variant>
        <vt:i4>1179697</vt:i4>
      </vt:variant>
      <vt:variant>
        <vt:i4>125</vt:i4>
      </vt:variant>
      <vt:variant>
        <vt:i4>0</vt:i4>
      </vt:variant>
      <vt:variant>
        <vt:i4>5</vt:i4>
      </vt:variant>
      <vt:variant>
        <vt:lpwstr/>
      </vt:variant>
      <vt:variant>
        <vt:lpwstr>_Toc162352724</vt:lpwstr>
      </vt:variant>
      <vt:variant>
        <vt:i4>1179697</vt:i4>
      </vt:variant>
      <vt:variant>
        <vt:i4>119</vt:i4>
      </vt:variant>
      <vt:variant>
        <vt:i4>0</vt:i4>
      </vt:variant>
      <vt:variant>
        <vt:i4>5</vt:i4>
      </vt:variant>
      <vt:variant>
        <vt:lpwstr/>
      </vt:variant>
      <vt:variant>
        <vt:lpwstr>_Toc162352723</vt:lpwstr>
      </vt:variant>
      <vt:variant>
        <vt:i4>1179697</vt:i4>
      </vt:variant>
      <vt:variant>
        <vt:i4>113</vt:i4>
      </vt:variant>
      <vt:variant>
        <vt:i4>0</vt:i4>
      </vt:variant>
      <vt:variant>
        <vt:i4>5</vt:i4>
      </vt:variant>
      <vt:variant>
        <vt:lpwstr/>
      </vt:variant>
      <vt:variant>
        <vt:lpwstr>_Toc162352722</vt:lpwstr>
      </vt:variant>
      <vt:variant>
        <vt:i4>1179697</vt:i4>
      </vt:variant>
      <vt:variant>
        <vt:i4>107</vt:i4>
      </vt:variant>
      <vt:variant>
        <vt:i4>0</vt:i4>
      </vt:variant>
      <vt:variant>
        <vt:i4>5</vt:i4>
      </vt:variant>
      <vt:variant>
        <vt:lpwstr/>
      </vt:variant>
      <vt:variant>
        <vt:lpwstr>_Toc162352721</vt:lpwstr>
      </vt:variant>
      <vt:variant>
        <vt:i4>1179697</vt:i4>
      </vt:variant>
      <vt:variant>
        <vt:i4>101</vt:i4>
      </vt:variant>
      <vt:variant>
        <vt:i4>0</vt:i4>
      </vt:variant>
      <vt:variant>
        <vt:i4>5</vt:i4>
      </vt:variant>
      <vt:variant>
        <vt:lpwstr/>
      </vt:variant>
      <vt:variant>
        <vt:lpwstr>_Toc162352720</vt:lpwstr>
      </vt:variant>
      <vt:variant>
        <vt:i4>1114161</vt:i4>
      </vt:variant>
      <vt:variant>
        <vt:i4>95</vt:i4>
      </vt:variant>
      <vt:variant>
        <vt:i4>0</vt:i4>
      </vt:variant>
      <vt:variant>
        <vt:i4>5</vt:i4>
      </vt:variant>
      <vt:variant>
        <vt:lpwstr/>
      </vt:variant>
      <vt:variant>
        <vt:lpwstr>_Toc162352719</vt:lpwstr>
      </vt:variant>
      <vt:variant>
        <vt:i4>1114161</vt:i4>
      </vt:variant>
      <vt:variant>
        <vt:i4>89</vt:i4>
      </vt:variant>
      <vt:variant>
        <vt:i4>0</vt:i4>
      </vt:variant>
      <vt:variant>
        <vt:i4>5</vt:i4>
      </vt:variant>
      <vt:variant>
        <vt:lpwstr/>
      </vt:variant>
      <vt:variant>
        <vt:lpwstr>_Toc162352718</vt:lpwstr>
      </vt:variant>
      <vt:variant>
        <vt:i4>1114161</vt:i4>
      </vt:variant>
      <vt:variant>
        <vt:i4>83</vt:i4>
      </vt:variant>
      <vt:variant>
        <vt:i4>0</vt:i4>
      </vt:variant>
      <vt:variant>
        <vt:i4>5</vt:i4>
      </vt:variant>
      <vt:variant>
        <vt:lpwstr/>
      </vt:variant>
      <vt:variant>
        <vt:lpwstr>_Toc162352717</vt:lpwstr>
      </vt:variant>
      <vt:variant>
        <vt:i4>1245238</vt:i4>
      </vt:variant>
      <vt:variant>
        <vt:i4>74</vt:i4>
      </vt:variant>
      <vt:variant>
        <vt:i4>0</vt:i4>
      </vt:variant>
      <vt:variant>
        <vt:i4>5</vt:i4>
      </vt:variant>
      <vt:variant>
        <vt:lpwstr/>
      </vt:variant>
      <vt:variant>
        <vt:lpwstr>_Toc162353021</vt:lpwstr>
      </vt:variant>
      <vt:variant>
        <vt:i4>1245238</vt:i4>
      </vt:variant>
      <vt:variant>
        <vt:i4>68</vt:i4>
      </vt:variant>
      <vt:variant>
        <vt:i4>0</vt:i4>
      </vt:variant>
      <vt:variant>
        <vt:i4>5</vt:i4>
      </vt:variant>
      <vt:variant>
        <vt:lpwstr/>
      </vt:variant>
      <vt:variant>
        <vt:lpwstr>_Toc162353020</vt:lpwstr>
      </vt:variant>
      <vt:variant>
        <vt:i4>1048630</vt:i4>
      </vt:variant>
      <vt:variant>
        <vt:i4>62</vt:i4>
      </vt:variant>
      <vt:variant>
        <vt:i4>0</vt:i4>
      </vt:variant>
      <vt:variant>
        <vt:i4>5</vt:i4>
      </vt:variant>
      <vt:variant>
        <vt:lpwstr/>
      </vt:variant>
      <vt:variant>
        <vt:lpwstr>_Toc162353019</vt:lpwstr>
      </vt:variant>
      <vt:variant>
        <vt:i4>1048630</vt:i4>
      </vt:variant>
      <vt:variant>
        <vt:i4>56</vt:i4>
      </vt:variant>
      <vt:variant>
        <vt:i4>0</vt:i4>
      </vt:variant>
      <vt:variant>
        <vt:i4>5</vt:i4>
      </vt:variant>
      <vt:variant>
        <vt:lpwstr/>
      </vt:variant>
      <vt:variant>
        <vt:lpwstr>_Toc162353018</vt:lpwstr>
      </vt:variant>
      <vt:variant>
        <vt:i4>1048630</vt:i4>
      </vt:variant>
      <vt:variant>
        <vt:i4>50</vt:i4>
      </vt:variant>
      <vt:variant>
        <vt:i4>0</vt:i4>
      </vt:variant>
      <vt:variant>
        <vt:i4>5</vt:i4>
      </vt:variant>
      <vt:variant>
        <vt:lpwstr/>
      </vt:variant>
      <vt:variant>
        <vt:lpwstr>_Toc162353017</vt:lpwstr>
      </vt:variant>
      <vt:variant>
        <vt:i4>1048630</vt:i4>
      </vt:variant>
      <vt:variant>
        <vt:i4>44</vt:i4>
      </vt:variant>
      <vt:variant>
        <vt:i4>0</vt:i4>
      </vt:variant>
      <vt:variant>
        <vt:i4>5</vt:i4>
      </vt:variant>
      <vt:variant>
        <vt:lpwstr/>
      </vt:variant>
      <vt:variant>
        <vt:lpwstr>_Toc162353016</vt:lpwstr>
      </vt:variant>
      <vt:variant>
        <vt:i4>1048630</vt:i4>
      </vt:variant>
      <vt:variant>
        <vt:i4>38</vt:i4>
      </vt:variant>
      <vt:variant>
        <vt:i4>0</vt:i4>
      </vt:variant>
      <vt:variant>
        <vt:i4>5</vt:i4>
      </vt:variant>
      <vt:variant>
        <vt:lpwstr/>
      </vt:variant>
      <vt:variant>
        <vt:lpwstr>_Toc162353015</vt:lpwstr>
      </vt:variant>
      <vt:variant>
        <vt:i4>1048630</vt:i4>
      </vt:variant>
      <vt:variant>
        <vt:i4>32</vt:i4>
      </vt:variant>
      <vt:variant>
        <vt:i4>0</vt:i4>
      </vt:variant>
      <vt:variant>
        <vt:i4>5</vt:i4>
      </vt:variant>
      <vt:variant>
        <vt:lpwstr/>
      </vt:variant>
      <vt:variant>
        <vt:lpwstr>_Toc162353014</vt:lpwstr>
      </vt:variant>
      <vt:variant>
        <vt:i4>1048630</vt:i4>
      </vt:variant>
      <vt:variant>
        <vt:i4>26</vt:i4>
      </vt:variant>
      <vt:variant>
        <vt:i4>0</vt:i4>
      </vt:variant>
      <vt:variant>
        <vt:i4>5</vt:i4>
      </vt:variant>
      <vt:variant>
        <vt:lpwstr/>
      </vt:variant>
      <vt:variant>
        <vt:lpwstr>_Toc162353013</vt:lpwstr>
      </vt:variant>
      <vt:variant>
        <vt:i4>1048630</vt:i4>
      </vt:variant>
      <vt:variant>
        <vt:i4>20</vt:i4>
      </vt:variant>
      <vt:variant>
        <vt:i4>0</vt:i4>
      </vt:variant>
      <vt:variant>
        <vt:i4>5</vt:i4>
      </vt:variant>
      <vt:variant>
        <vt:lpwstr/>
      </vt:variant>
      <vt:variant>
        <vt:lpwstr>_Toc162353012</vt:lpwstr>
      </vt:variant>
      <vt:variant>
        <vt:i4>1048630</vt:i4>
      </vt:variant>
      <vt:variant>
        <vt:i4>14</vt:i4>
      </vt:variant>
      <vt:variant>
        <vt:i4>0</vt:i4>
      </vt:variant>
      <vt:variant>
        <vt:i4>5</vt:i4>
      </vt:variant>
      <vt:variant>
        <vt:lpwstr/>
      </vt:variant>
      <vt:variant>
        <vt:lpwstr>_Toc162353011</vt:lpwstr>
      </vt:variant>
      <vt:variant>
        <vt:i4>1048630</vt:i4>
      </vt:variant>
      <vt:variant>
        <vt:i4>8</vt:i4>
      </vt:variant>
      <vt:variant>
        <vt:i4>0</vt:i4>
      </vt:variant>
      <vt:variant>
        <vt:i4>5</vt:i4>
      </vt:variant>
      <vt:variant>
        <vt:lpwstr/>
      </vt:variant>
      <vt:variant>
        <vt:lpwstr>_Toc162353010</vt:lpwstr>
      </vt:variant>
      <vt:variant>
        <vt:i4>1114166</vt:i4>
      </vt:variant>
      <vt:variant>
        <vt:i4>2</vt:i4>
      </vt:variant>
      <vt:variant>
        <vt:i4>0</vt:i4>
      </vt:variant>
      <vt:variant>
        <vt:i4>5</vt:i4>
      </vt:variant>
      <vt:variant>
        <vt:lpwstr/>
      </vt:variant>
      <vt:variant>
        <vt:lpwstr>_Toc162353009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track report for Gabrielle</dc:title>
  <dc:subject/>
  <dc:creator>Linda Paterson</dc:creator>
  <cp:keywords/>
  <cp:lastModifiedBy>Linda Paterson</cp:lastModifiedBy>
  <cp:revision>587</cp:revision>
  <cp:lastPrinted>2024-03-23T13:31:00Z</cp:lastPrinted>
  <dcterms:created xsi:type="dcterms:W3CDTF">2023-07-15T13:25:00Z</dcterms:created>
  <dcterms:modified xsi:type="dcterms:W3CDTF">2024-03-26T06:47:00Z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0x010100003BE58E3ECFD5438C812B312EE4414F</vt:lpwstr>
  </property>
  <property fmtid="{D5CDD505-2E9C-101B-9397-08002B2CF9AE}" pid="4" name="Record Activity">
    <vt:lpwstr/>
  </property>
</Properties>
</file>