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5ABCE635" w:rsidR="001B6BFE" w:rsidRPr="00F626E4" w:rsidRDefault="0099177A" w:rsidP="001B6BFE">
      <w:pPr>
        <w:pStyle w:val="Title"/>
      </w:pPr>
      <w:r>
        <w:t xml:space="preserve">Severe </w:t>
      </w:r>
      <w:r w:rsidR="001B6BFE">
        <w:t>T</w:t>
      </w:r>
      <w:r w:rsidR="00902FD8">
        <w:t xml:space="preserve">ropical Cyclone </w:t>
      </w:r>
      <w:r w:rsidR="001C0D3D">
        <w:t>Monica</w:t>
      </w:r>
    </w:p>
    <w:p w14:paraId="56CC630F" w14:textId="388FA194" w:rsidR="008C5AB8" w:rsidRDefault="009C769E" w:rsidP="008C5AB8">
      <w:pPr>
        <w:pStyle w:val="Heading2"/>
      </w:pPr>
      <w:bookmarkStart w:id="0" w:name="_Toc162361513"/>
      <w:bookmarkStart w:id="1" w:name="_Toc175080406"/>
      <w:bookmarkStart w:id="2" w:name="_Toc179189369"/>
      <w:bookmarkStart w:id="3" w:name="_Toc179189994"/>
      <w:bookmarkStart w:id="4" w:name="_Toc179385619"/>
      <w:bookmarkStart w:id="5" w:name="_Toc179385870"/>
      <w:bookmarkStart w:id="6" w:name="_Toc181795192"/>
      <w:bookmarkStart w:id="7" w:name="_Toc181881725"/>
      <w:bookmarkStart w:id="8" w:name="_Toc182411272"/>
      <w:bookmarkStart w:id="9" w:name="_Toc115789106"/>
      <w:r>
        <w:t>16</w:t>
      </w:r>
      <w:r w:rsidR="0099177A">
        <w:t xml:space="preserve"> - </w:t>
      </w:r>
      <w:r>
        <w:t>2</w:t>
      </w:r>
      <w:r w:rsidR="004F41D7">
        <w:t>7</w:t>
      </w:r>
      <w:r w:rsidR="0099177A">
        <w:t xml:space="preserve"> </w:t>
      </w:r>
      <w:r w:rsidR="001C0D3D">
        <w:t>April</w:t>
      </w:r>
      <w:r w:rsidR="0099177A">
        <w:t xml:space="preserve"> </w:t>
      </w:r>
      <w:r w:rsidR="00FB5800">
        <w:t>20</w:t>
      </w:r>
      <w:r w:rsidR="0099177A">
        <w:t>0</w:t>
      </w:r>
      <w:bookmarkEnd w:id="0"/>
      <w:bookmarkEnd w:id="1"/>
      <w:bookmarkEnd w:id="2"/>
      <w:bookmarkEnd w:id="3"/>
      <w:bookmarkEnd w:id="4"/>
      <w:bookmarkEnd w:id="5"/>
      <w:bookmarkEnd w:id="6"/>
      <w:bookmarkEnd w:id="7"/>
      <w:r w:rsidR="001C0D3D">
        <w:t>6</w:t>
      </w:r>
      <w:bookmarkEnd w:id="8"/>
    </w:p>
    <w:p w14:paraId="0B5BE72D" w14:textId="77621BEA" w:rsidR="008C5AB8" w:rsidRDefault="000605FF" w:rsidP="008C5AB8">
      <w:pPr>
        <w:pStyle w:val="Heading2"/>
      </w:pPr>
      <w:bookmarkStart w:id="10" w:name="_Toc162361514"/>
      <w:bookmarkStart w:id="11" w:name="_Toc175080407"/>
      <w:bookmarkStart w:id="12" w:name="_Toc179189370"/>
      <w:bookmarkStart w:id="13" w:name="_Toc179189995"/>
      <w:bookmarkStart w:id="14" w:name="_Toc179385620"/>
      <w:bookmarkStart w:id="15" w:name="_Toc179385871"/>
      <w:bookmarkStart w:id="16" w:name="_Toc181795193"/>
      <w:bookmarkStart w:id="17" w:name="_Toc181881726"/>
      <w:bookmarkStart w:id="18" w:name="_Toc182411273"/>
      <w:r>
        <w:t>Joe Courtney</w:t>
      </w:r>
      <w:bookmarkEnd w:id="9"/>
      <w:bookmarkEnd w:id="10"/>
      <w:bookmarkEnd w:id="11"/>
      <w:bookmarkEnd w:id="12"/>
      <w:bookmarkEnd w:id="13"/>
      <w:r w:rsidR="00F1646E">
        <w:t xml:space="preserve">, </w:t>
      </w:r>
      <w:bookmarkStart w:id="19" w:name="_Toc162361515"/>
      <w:bookmarkStart w:id="20" w:name="_Toc175080408"/>
      <w:bookmarkStart w:id="21" w:name="_Toc179189371"/>
      <w:bookmarkStart w:id="22" w:name="_Toc179189996"/>
      <w:r w:rsidR="008C5AB8">
        <w:t>Tropical Cyclone Environmental Prediction Services</w:t>
      </w:r>
      <w:bookmarkEnd w:id="14"/>
      <w:bookmarkEnd w:id="15"/>
      <w:bookmarkEnd w:id="16"/>
      <w:bookmarkEnd w:id="17"/>
      <w:bookmarkEnd w:id="18"/>
      <w:bookmarkEnd w:id="19"/>
      <w:bookmarkEnd w:id="20"/>
      <w:bookmarkEnd w:id="21"/>
      <w:bookmarkEnd w:id="22"/>
    </w:p>
    <w:p w14:paraId="7B7297D9" w14:textId="77777777" w:rsidR="000C1611" w:rsidRPr="000C1611" w:rsidRDefault="000C1611" w:rsidP="000C1611"/>
    <w:p w14:paraId="702315BD" w14:textId="3CC53F36" w:rsidR="00576DF2" w:rsidRPr="00576DF2" w:rsidRDefault="000C1611" w:rsidP="00576DF2">
      <w:r>
        <w:rPr>
          <w:noProof/>
        </w:rPr>
        <w:drawing>
          <wp:inline distT="0" distB="0" distL="0" distR="0" wp14:anchorId="7616D128" wp14:editId="2A8CC018">
            <wp:extent cx="6120130" cy="3233420"/>
            <wp:effectExtent l="0" t="0" r="0" b="5080"/>
            <wp:docPr id="2128598766" name="Picture 12" descr="Track of Severe Tropical Cyclone Monica 16 – 27 April 2006. Monica started near the Solomon Is on 16 April, crossed the north Queensland coast on 19 April at category 3 intensity, moved across the Gulf of Carpentaria and reached category 5 intensity before crossing Northern Territory coast just west of Maningrida on 24 April before we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98766" name="Picture 12" descr="Track of Severe Tropical Cyclone Monica 16 – 27 April 2006. Monica started near the Solomon Is on 16 April, crossed the north Queensland coast on 19 April at category 3 intensity, moved across the Gulf of Carpentaria and reached category 5 intensity before crossing Northern Territory coast just west of Maningrida on 24 April before weakeni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233420"/>
                    </a:xfrm>
                    <a:prstGeom prst="rect">
                      <a:avLst/>
                    </a:prstGeom>
                  </pic:spPr>
                </pic:pic>
              </a:graphicData>
            </a:graphic>
          </wp:inline>
        </w:drawing>
      </w:r>
    </w:p>
    <w:p w14:paraId="0069E8A7" w14:textId="7DDD216A" w:rsidR="001B6BFE" w:rsidRPr="001F0A4E" w:rsidRDefault="003C3E89" w:rsidP="007A76BC">
      <w:r>
        <w:rPr>
          <w:noProof/>
        </w:rPr>
        <w:t xml:space="preserve"> </w:t>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23" w:name="_Toc162361516"/>
      <w:bookmarkStart w:id="24" w:name="_Toc175080409"/>
      <w:bookmarkStart w:id="25" w:name="_Toc179189372"/>
      <w:bookmarkStart w:id="26" w:name="_Toc179189997"/>
      <w:bookmarkStart w:id="27" w:name="_Toc179385621"/>
      <w:bookmarkStart w:id="28" w:name="_Toc179385872"/>
      <w:bookmarkStart w:id="29" w:name="_Toc181795194"/>
      <w:bookmarkStart w:id="30" w:name="_Toc181881727"/>
      <w:bookmarkStart w:id="31" w:name="_Toc182411274"/>
      <w:r w:rsidRPr="007A76BC">
        <w:lastRenderedPageBreak/>
        <w:t>Revision history</w:t>
      </w:r>
      <w:bookmarkEnd w:id="23"/>
      <w:bookmarkEnd w:id="24"/>
      <w:bookmarkEnd w:id="25"/>
      <w:bookmarkEnd w:id="26"/>
      <w:bookmarkEnd w:id="27"/>
      <w:bookmarkEnd w:id="28"/>
      <w:bookmarkEnd w:id="29"/>
      <w:bookmarkEnd w:id="30"/>
      <w:bookmarkEnd w:id="31"/>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0BA1FB53" w:rsidR="007A76BC" w:rsidRDefault="00C3741A" w:rsidP="00BC26C8">
            <w:pPr>
              <w:spacing w:before="120"/>
            </w:pPr>
            <w:r>
              <w:t>13</w:t>
            </w:r>
            <w:r w:rsidR="00476272">
              <w:t>/</w:t>
            </w:r>
            <w:r w:rsidR="00942FA7">
              <w:t>11</w:t>
            </w:r>
            <w:r w:rsidR="00476272">
              <w:t>/202</w:t>
            </w:r>
            <w:r w:rsidR="00942FA7">
              <w:t>4</w:t>
            </w:r>
          </w:p>
        </w:tc>
        <w:tc>
          <w:tcPr>
            <w:tcW w:w="1134" w:type="dxa"/>
          </w:tcPr>
          <w:p w14:paraId="18272792" w14:textId="4E5FDAB9" w:rsidR="007A76BC" w:rsidRDefault="00397410" w:rsidP="00BC26C8">
            <w:pPr>
              <w:spacing w:before="120"/>
            </w:pPr>
            <w:r>
              <w:t>1.0</w:t>
            </w:r>
          </w:p>
        </w:tc>
        <w:tc>
          <w:tcPr>
            <w:tcW w:w="1984" w:type="dxa"/>
          </w:tcPr>
          <w:p w14:paraId="3125C24A" w14:textId="52EF5D3A" w:rsidR="007A76BC" w:rsidRDefault="000605FF" w:rsidP="00BC26C8">
            <w:pPr>
              <w:spacing w:before="120"/>
            </w:pPr>
            <w:r>
              <w:t>Joe Courtney</w:t>
            </w:r>
          </w:p>
        </w:tc>
        <w:tc>
          <w:tcPr>
            <w:tcW w:w="5097" w:type="dxa"/>
          </w:tcPr>
          <w:p w14:paraId="109B57D8" w14:textId="2A93259D" w:rsidR="007A76BC" w:rsidRDefault="00FD75E8" w:rsidP="00BC26C8">
            <w:pPr>
              <w:spacing w:before="120"/>
            </w:pPr>
            <w:r>
              <w:t>Final draft ready</w:t>
            </w:r>
            <w:r w:rsidR="009C0262">
              <w:t xml:space="preserve">. Based on information primarily </w:t>
            </w:r>
            <w:r w:rsidR="00942FA7">
              <w:t>collated during 2006.</w:t>
            </w:r>
          </w:p>
        </w:tc>
      </w:tr>
    </w:tbl>
    <w:p w14:paraId="34F736DA" w14:textId="77777777" w:rsidR="00BC26C8" w:rsidRDefault="007A76BC" w:rsidP="007A76BC">
      <w:pPr>
        <w:pStyle w:val="Heading3"/>
      </w:pPr>
      <w:bookmarkStart w:id="32" w:name="_Toc162361517"/>
      <w:bookmarkStart w:id="33" w:name="_Toc175080410"/>
      <w:bookmarkStart w:id="34" w:name="_Toc179189373"/>
      <w:bookmarkStart w:id="35" w:name="_Toc179189998"/>
      <w:bookmarkStart w:id="36" w:name="_Toc179385622"/>
      <w:bookmarkStart w:id="37" w:name="_Toc179385873"/>
      <w:bookmarkStart w:id="38" w:name="_Toc181795195"/>
      <w:bookmarkStart w:id="39" w:name="_Toc181881728"/>
      <w:bookmarkStart w:id="40" w:name="_Toc182411275"/>
      <w:r>
        <w:t>Review status</w:t>
      </w:r>
      <w:bookmarkEnd w:id="32"/>
      <w:bookmarkEnd w:id="33"/>
      <w:bookmarkEnd w:id="34"/>
      <w:bookmarkEnd w:id="35"/>
      <w:bookmarkEnd w:id="36"/>
      <w:bookmarkEnd w:id="37"/>
      <w:bookmarkEnd w:id="38"/>
      <w:bookmarkEnd w:id="39"/>
      <w:bookmarkEnd w:id="40"/>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031E89BD" w:rsidR="007A76BC" w:rsidRDefault="00DD70FC">
            <w:pPr>
              <w:spacing w:before="120"/>
            </w:pPr>
            <w:r>
              <w:t>15</w:t>
            </w:r>
            <w:r w:rsidR="00D82A85">
              <w:t>/</w:t>
            </w:r>
            <w:r w:rsidR="00242BEC">
              <w:t>11</w:t>
            </w:r>
            <w:r w:rsidR="00D82A85">
              <w:t>/202</w:t>
            </w:r>
            <w:r w:rsidR="00242BEC">
              <w:t>4</w:t>
            </w:r>
          </w:p>
        </w:tc>
        <w:tc>
          <w:tcPr>
            <w:tcW w:w="1134" w:type="dxa"/>
          </w:tcPr>
          <w:p w14:paraId="1984A548" w14:textId="0C07F7C3" w:rsidR="007A76BC" w:rsidRDefault="00397410">
            <w:pPr>
              <w:spacing w:before="120"/>
            </w:pPr>
            <w:r>
              <w:t>1.0</w:t>
            </w:r>
          </w:p>
        </w:tc>
        <w:tc>
          <w:tcPr>
            <w:tcW w:w="1984" w:type="dxa"/>
          </w:tcPr>
          <w:p w14:paraId="10C58CC2" w14:textId="201815FF" w:rsidR="007A76BC" w:rsidRDefault="0099177A">
            <w:pPr>
              <w:spacing w:before="120"/>
            </w:pPr>
            <w:r>
              <w:t>Ian Shepherd</w:t>
            </w:r>
          </w:p>
        </w:tc>
        <w:tc>
          <w:tcPr>
            <w:tcW w:w="5097" w:type="dxa"/>
          </w:tcPr>
          <w:p w14:paraId="05B59A8A" w14:textId="156231F8" w:rsidR="007A76BC" w:rsidRDefault="00415B32">
            <w:pPr>
              <w:spacing w:before="120"/>
            </w:pPr>
            <w:r>
              <w:t>Completed</w:t>
            </w:r>
          </w:p>
        </w:tc>
      </w:tr>
    </w:tbl>
    <w:p w14:paraId="65C0E308" w14:textId="77777777" w:rsidR="007A76BC" w:rsidRDefault="007A76BC" w:rsidP="007A76BC">
      <w:pPr>
        <w:pStyle w:val="Heading3"/>
      </w:pPr>
      <w:bookmarkStart w:id="41" w:name="_Toc162361518"/>
      <w:bookmarkStart w:id="42" w:name="_Toc175080411"/>
      <w:bookmarkStart w:id="43" w:name="_Toc179189374"/>
      <w:bookmarkStart w:id="44" w:name="_Toc179189999"/>
      <w:bookmarkStart w:id="45" w:name="_Toc179385623"/>
      <w:bookmarkStart w:id="46" w:name="_Toc179385874"/>
      <w:bookmarkStart w:id="47" w:name="_Toc181795196"/>
      <w:bookmarkStart w:id="48" w:name="_Toc181881729"/>
      <w:bookmarkStart w:id="49" w:name="_Toc182411276"/>
      <w:r>
        <w:t>Release history</w:t>
      </w:r>
      <w:bookmarkEnd w:id="41"/>
      <w:bookmarkEnd w:id="42"/>
      <w:bookmarkEnd w:id="43"/>
      <w:bookmarkEnd w:id="44"/>
      <w:bookmarkEnd w:id="45"/>
      <w:bookmarkEnd w:id="46"/>
      <w:bookmarkEnd w:id="47"/>
      <w:bookmarkEnd w:id="48"/>
      <w:bookmarkEnd w:id="49"/>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6001D996" w:rsidR="007A76BC" w:rsidRDefault="00242BEC">
            <w:pPr>
              <w:spacing w:before="120"/>
            </w:pPr>
            <w:r>
              <w:t>2</w:t>
            </w:r>
            <w:r w:rsidR="006E2370">
              <w:t>2</w:t>
            </w:r>
            <w:r w:rsidR="00457B47">
              <w:t>/</w:t>
            </w:r>
            <w:r>
              <w:t>11</w:t>
            </w:r>
            <w:r w:rsidR="00457B47">
              <w:t>/202</w:t>
            </w:r>
            <w:r>
              <w:t>4</w:t>
            </w:r>
          </w:p>
        </w:tc>
        <w:tc>
          <w:tcPr>
            <w:tcW w:w="1134" w:type="dxa"/>
          </w:tcPr>
          <w:p w14:paraId="7330120E" w14:textId="358D5976" w:rsidR="007A76BC" w:rsidRDefault="00397410">
            <w:pPr>
              <w:spacing w:before="120"/>
            </w:pPr>
            <w:r>
              <w:t>1.</w:t>
            </w:r>
            <w:r w:rsidR="000605FF">
              <w:t>0</w:t>
            </w:r>
          </w:p>
        </w:tc>
        <w:tc>
          <w:tcPr>
            <w:tcW w:w="1984" w:type="dxa"/>
          </w:tcPr>
          <w:p w14:paraId="1631901C" w14:textId="55252F95" w:rsidR="007A76BC" w:rsidRDefault="00397410">
            <w:pPr>
              <w:spacing w:before="120"/>
            </w:pPr>
            <w:r>
              <w:t>Approved for release</w:t>
            </w:r>
          </w:p>
        </w:tc>
        <w:tc>
          <w:tcPr>
            <w:tcW w:w="5097" w:type="dxa"/>
          </w:tcPr>
          <w:p w14:paraId="067240BE" w14:textId="25545F03" w:rsidR="007A76BC" w:rsidRDefault="0099177A">
            <w:pPr>
              <w:spacing w:before="120"/>
            </w:pPr>
            <w:r>
              <w:t>Andrew Burton</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w:t>
      </w:r>
      <w:proofErr w:type="gramStart"/>
      <w:r>
        <w:t>be reproduced</w:t>
      </w:r>
      <w:proofErr w:type="gramEnd"/>
      <w:r>
        <w:t xml:space="preserve"> without prior written permission from the Bureau of Meteorology. Refer to www.bom.gov.au/other/copyright.shtml for further information. </w:t>
      </w:r>
      <w:r w:rsidRPr="008918E8">
        <w:t xml:space="preserve">Unless otherwise noted, all images in this document </w:t>
      </w:r>
      <w:proofErr w:type="gramStart"/>
      <w:r w:rsidRPr="008918E8">
        <w:t>are licensed</w:t>
      </w:r>
      <w:proofErr w:type="gramEnd"/>
      <w:r w:rsidRPr="008918E8">
        <w:t xml:space="preserve"> under the Creative Commons Attribution Australia Licence.</w:t>
      </w:r>
    </w:p>
    <w:p w14:paraId="5F714D2A" w14:textId="56B91899" w:rsidR="00BC26C8" w:rsidRPr="00921A63" w:rsidRDefault="00BC26C8" w:rsidP="00BC26C8">
      <w:r w:rsidRPr="00921A63">
        <w:t xml:space="preserve">© Commonwealth of </w:t>
      </w:r>
      <w:r w:rsidRPr="004D5426">
        <w:t>Australia 20</w:t>
      </w:r>
      <w:r w:rsidR="004D5426" w:rsidRPr="004D5426">
        <w:t>24</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4193491D" w:rsidR="00BC26C8" w:rsidRDefault="00BC26C8" w:rsidP="00BC26C8">
      <w:r w:rsidRPr="00ED7BA5">
        <w:t xml:space="preserve">Cover image: </w:t>
      </w:r>
      <w:r w:rsidR="004D5426" w:rsidRPr="00ED7BA5">
        <w:t xml:space="preserve">Track of </w:t>
      </w:r>
      <w:r w:rsidR="0099177A">
        <w:t xml:space="preserve">Severe </w:t>
      </w:r>
      <w:r w:rsidR="004D5426" w:rsidRPr="00ED7BA5">
        <w:t xml:space="preserve">Tropical Cyclone </w:t>
      </w:r>
      <w:r w:rsidR="004F41D7">
        <w:t>Monica</w:t>
      </w:r>
      <w:r w:rsidR="009C769E">
        <w:t xml:space="preserve"> 16</w:t>
      </w:r>
      <w:r w:rsidR="009B51A7" w:rsidRPr="00ED7BA5">
        <w:t xml:space="preserve"> </w:t>
      </w:r>
      <w:r w:rsidR="000605FF">
        <w:t xml:space="preserve">– </w:t>
      </w:r>
      <w:r w:rsidR="009C769E">
        <w:t>2</w:t>
      </w:r>
      <w:r w:rsidR="004F41D7">
        <w:t>7</w:t>
      </w:r>
      <w:r w:rsidR="000605FF">
        <w:t xml:space="preserve"> </w:t>
      </w:r>
      <w:r w:rsidR="004F41D7">
        <w:t>April 2006</w:t>
      </w:r>
      <w:r w:rsidR="00230AEA" w:rsidRPr="00ED7BA5">
        <w:t xml:space="preserve">. Times in </w:t>
      </w:r>
      <w:r w:rsidR="00B8244E">
        <w:t>UTC (</w:t>
      </w:r>
      <w:r w:rsidR="00310E5D">
        <w:t>A</w:t>
      </w:r>
      <w:r w:rsidR="009C769E">
        <w:t>C</w:t>
      </w:r>
      <w:r w:rsidR="00310E5D">
        <w:t>ST</w:t>
      </w:r>
      <w:r w:rsidR="00B8244E">
        <w:t>-</w:t>
      </w:r>
      <w:r w:rsidR="009C769E">
        <w:t>9</w:t>
      </w:r>
      <w:r w:rsidR="00983145" w:rsidRPr="00ED7BA5">
        <w:t>.</w:t>
      </w:r>
      <w:r w:rsidR="009C769E">
        <w:t>5</w:t>
      </w:r>
      <w:r w:rsidR="00983145" w:rsidRPr="00ED7BA5">
        <w:t>h</w:t>
      </w:r>
      <w:r w:rsidR="002D66E3">
        <w:t xml:space="preserve"> or AEST-10h</w:t>
      </w:r>
      <w:r w:rsidR="00B8244E">
        <w:t>)</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HAnsi" w:hAnsi="Arial" w:cstheme="minorBidi"/>
          <w:b w:val="0"/>
          <w:color w:val="auto"/>
          <w:sz w:val="22"/>
          <w:szCs w:val="24"/>
        </w:rPr>
        <w:id w:val="1727254739"/>
        <w:docPartObj>
          <w:docPartGallery w:val="Table of Contents"/>
          <w:docPartUnique/>
        </w:docPartObj>
      </w:sdtPr>
      <w:sdtEndPr>
        <w:rPr>
          <w:bCs/>
          <w:noProof/>
        </w:rPr>
      </w:sdtEndPr>
      <w:sdtContent>
        <w:p w14:paraId="089492B9" w14:textId="4E5F2778" w:rsidR="00A04344" w:rsidRDefault="00A04344">
          <w:pPr>
            <w:pStyle w:val="TOCHeading"/>
          </w:pPr>
          <w:r>
            <w:t>Table of Contents</w:t>
          </w:r>
        </w:p>
        <w:p w14:paraId="04988313" w14:textId="3904252B" w:rsidR="003A1F52"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2411277" w:history="1">
            <w:r w:rsidR="003A1F52" w:rsidRPr="00D01DF5">
              <w:rPr>
                <w:rStyle w:val="Hyperlink"/>
                <w:noProof/>
              </w:rPr>
              <w:t>1. Summary</w:t>
            </w:r>
            <w:r w:rsidR="003A1F52">
              <w:rPr>
                <w:noProof/>
                <w:webHidden/>
              </w:rPr>
              <w:tab/>
            </w:r>
            <w:r w:rsidR="003A1F52">
              <w:rPr>
                <w:noProof/>
                <w:webHidden/>
              </w:rPr>
              <w:fldChar w:fldCharType="begin"/>
            </w:r>
            <w:r w:rsidR="003A1F52">
              <w:rPr>
                <w:noProof/>
                <w:webHidden/>
              </w:rPr>
              <w:instrText xml:space="preserve"> PAGEREF _Toc182411277 \h </w:instrText>
            </w:r>
            <w:r w:rsidR="003A1F52">
              <w:rPr>
                <w:noProof/>
                <w:webHidden/>
              </w:rPr>
            </w:r>
            <w:r w:rsidR="003A1F52">
              <w:rPr>
                <w:noProof/>
                <w:webHidden/>
              </w:rPr>
              <w:fldChar w:fldCharType="separate"/>
            </w:r>
            <w:r w:rsidR="003A1F52">
              <w:rPr>
                <w:noProof/>
                <w:webHidden/>
              </w:rPr>
              <w:t>5</w:t>
            </w:r>
            <w:r w:rsidR="003A1F52">
              <w:rPr>
                <w:noProof/>
                <w:webHidden/>
              </w:rPr>
              <w:fldChar w:fldCharType="end"/>
            </w:r>
          </w:hyperlink>
        </w:p>
        <w:p w14:paraId="69E93462" w14:textId="70AE05C3"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78" w:history="1">
            <w:r w:rsidRPr="00D01DF5">
              <w:rPr>
                <w:rStyle w:val="Hyperlink"/>
                <w:noProof/>
              </w:rPr>
              <w:t>2. Meteorological description</w:t>
            </w:r>
            <w:r>
              <w:rPr>
                <w:noProof/>
                <w:webHidden/>
              </w:rPr>
              <w:tab/>
            </w:r>
            <w:r>
              <w:rPr>
                <w:noProof/>
                <w:webHidden/>
              </w:rPr>
              <w:fldChar w:fldCharType="begin"/>
            </w:r>
            <w:r>
              <w:rPr>
                <w:noProof/>
                <w:webHidden/>
              </w:rPr>
              <w:instrText xml:space="preserve"> PAGEREF _Toc182411278 \h </w:instrText>
            </w:r>
            <w:r>
              <w:rPr>
                <w:noProof/>
                <w:webHidden/>
              </w:rPr>
            </w:r>
            <w:r>
              <w:rPr>
                <w:noProof/>
                <w:webHidden/>
              </w:rPr>
              <w:fldChar w:fldCharType="separate"/>
            </w:r>
            <w:r>
              <w:rPr>
                <w:noProof/>
                <w:webHidden/>
              </w:rPr>
              <w:t>10</w:t>
            </w:r>
            <w:r>
              <w:rPr>
                <w:noProof/>
                <w:webHidden/>
              </w:rPr>
              <w:fldChar w:fldCharType="end"/>
            </w:r>
          </w:hyperlink>
        </w:p>
        <w:p w14:paraId="328B948E" w14:textId="30325BDE"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79" w:history="1">
            <w:r w:rsidRPr="00D01DF5">
              <w:rPr>
                <w:rStyle w:val="Hyperlink"/>
                <w:noProof/>
              </w:rPr>
              <w:t>2.1. Intensity Analysis</w:t>
            </w:r>
            <w:r>
              <w:rPr>
                <w:noProof/>
                <w:webHidden/>
              </w:rPr>
              <w:tab/>
            </w:r>
            <w:r>
              <w:rPr>
                <w:noProof/>
                <w:webHidden/>
              </w:rPr>
              <w:fldChar w:fldCharType="begin"/>
            </w:r>
            <w:r>
              <w:rPr>
                <w:noProof/>
                <w:webHidden/>
              </w:rPr>
              <w:instrText xml:space="preserve"> PAGEREF _Toc182411279 \h </w:instrText>
            </w:r>
            <w:r>
              <w:rPr>
                <w:noProof/>
                <w:webHidden/>
              </w:rPr>
            </w:r>
            <w:r>
              <w:rPr>
                <w:noProof/>
                <w:webHidden/>
              </w:rPr>
              <w:fldChar w:fldCharType="separate"/>
            </w:r>
            <w:r>
              <w:rPr>
                <w:noProof/>
                <w:webHidden/>
              </w:rPr>
              <w:t>10</w:t>
            </w:r>
            <w:r>
              <w:rPr>
                <w:noProof/>
                <w:webHidden/>
              </w:rPr>
              <w:fldChar w:fldCharType="end"/>
            </w:r>
          </w:hyperlink>
        </w:p>
        <w:p w14:paraId="2FCED637" w14:textId="7453737A"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0" w:history="1">
            <w:r w:rsidRPr="00D01DF5">
              <w:rPr>
                <w:rStyle w:val="Hyperlink"/>
                <w:noProof/>
              </w:rPr>
              <w:t>2.2. Structure</w:t>
            </w:r>
            <w:r>
              <w:rPr>
                <w:noProof/>
                <w:webHidden/>
              </w:rPr>
              <w:tab/>
            </w:r>
            <w:r>
              <w:rPr>
                <w:noProof/>
                <w:webHidden/>
              </w:rPr>
              <w:fldChar w:fldCharType="begin"/>
            </w:r>
            <w:r>
              <w:rPr>
                <w:noProof/>
                <w:webHidden/>
              </w:rPr>
              <w:instrText xml:space="preserve"> PAGEREF _Toc182411280 \h </w:instrText>
            </w:r>
            <w:r>
              <w:rPr>
                <w:noProof/>
                <w:webHidden/>
              </w:rPr>
            </w:r>
            <w:r>
              <w:rPr>
                <w:noProof/>
                <w:webHidden/>
              </w:rPr>
              <w:fldChar w:fldCharType="separate"/>
            </w:r>
            <w:r>
              <w:rPr>
                <w:noProof/>
                <w:webHidden/>
              </w:rPr>
              <w:t>11</w:t>
            </w:r>
            <w:r>
              <w:rPr>
                <w:noProof/>
                <w:webHidden/>
              </w:rPr>
              <w:fldChar w:fldCharType="end"/>
            </w:r>
          </w:hyperlink>
        </w:p>
        <w:p w14:paraId="2CFCD286" w14:textId="509D5E1C"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1" w:history="1">
            <w:r w:rsidRPr="00D01DF5">
              <w:rPr>
                <w:rStyle w:val="Hyperlink"/>
                <w:noProof/>
              </w:rPr>
              <w:t>2.3. Motion</w:t>
            </w:r>
            <w:r>
              <w:rPr>
                <w:noProof/>
                <w:webHidden/>
              </w:rPr>
              <w:tab/>
            </w:r>
            <w:r>
              <w:rPr>
                <w:noProof/>
                <w:webHidden/>
              </w:rPr>
              <w:fldChar w:fldCharType="begin"/>
            </w:r>
            <w:r>
              <w:rPr>
                <w:noProof/>
                <w:webHidden/>
              </w:rPr>
              <w:instrText xml:space="preserve"> PAGEREF _Toc182411281 \h </w:instrText>
            </w:r>
            <w:r>
              <w:rPr>
                <w:noProof/>
                <w:webHidden/>
              </w:rPr>
            </w:r>
            <w:r>
              <w:rPr>
                <w:noProof/>
                <w:webHidden/>
              </w:rPr>
              <w:fldChar w:fldCharType="separate"/>
            </w:r>
            <w:r>
              <w:rPr>
                <w:noProof/>
                <w:webHidden/>
              </w:rPr>
              <w:t>11</w:t>
            </w:r>
            <w:r>
              <w:rPr>
                <w:noProof/>
                <w:webHidden/>
              </w:rPr>
              <w:fldChar w:fldCharType="end"/>
            </w:r>
          </w:hyperlink>
        </w:p>
        <w:p w14:paraId="7A2530A6" w14:textId="49494BB3"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2" w:history="1">
            <w:r w:rsidRPr="00D01DF5">
              <w:rPr>
                <w:rStyle w:val="Hyperlink"/>
                <w:noProof/>
              </w:rPr>
              <w:t>3. Impact</w:t>
            </w:r>
            <w:r>
              <w:rPr>
                <w:noProof/>
                <w:webHidden/>
              </w:rPr>
              <w:tab/>
            </w:r>
            <w:r>
              <w:rPr>
                <w:noProof/>
                <w:webHidden/>
              </w:rPr>
              <w:fldChar w:fldCharType="begin"/>
            </w:r>
            <w:r>
              <w:rPr>
                <w:noProof/>
                <w:webHidden/>
              </w:rPr>
              <w:instrText xml:space="preserve"> PAGEREF _Toc182411282 \h </w:instrText>
            </w:r>
            <w:r>
              <w:rPr>
                <w:noProof/>
                <w:webHidden/>
              </w:rPr>
            </w:r>
            <w:r>
              <w:rPr>
                <w:noProof/>
                <w:webHidden/>
              </w:rPr>
              <w:fldChar w:fldCharType="separate"/>
            </w:r>
            <w:r>
              <w:rPr>
                <w:noProof/>
                <w:webHidden/>
              </w:rPr>
              <w:t>18</w:t>
            </w:r>
            <w:r>
              <w:rPr>
                <w:noProof/>
                <w:webHidden/>
              </w:rPr>
              <w:fldChar w:fldCharType="end"/>
            </w:r>
          </w:hyperlink>
        </w:p>
        <w:p w14:paraId="7FC84590" w14:textId="7EE6D87B"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3" w:history="1">
            <w:r w:rsidRPr="00D01DF5">
              <w:rPr>
                <w:rStyle w:val="Hyperlink"/>
                <w:noProof/>
              </w:rPr>
              <w:t>4. Observations</w:t>
            </w:r>
            <w:r>
              <w:rPr>
                <w:noProof/>
                <w:webHidden/>
              </w:rPr>
              <w:tab/>
            </w:r>
            <w:r>
              <w:rPr>
                <w:noProof/>
                <w:webHidden/>
              </w:rPr>
              <w:fldChar w:fldCharType="begin"/>
            </w:r>
            <w:r>
              <w:rPr>
                <w:noProof/>
                <w:webHidden/>
              </w:rPr>
              <w:instrText xml:space="preserve"> PAGEREF _Toc182411283 \h </w:instrText>
            </w:r>
            <w:r>
              <w:rPr>
                <w:noProof/>
                <w:webHidden/>
              </w:rPr>
            </w:r>
            <w:r>
              <w:rPr>
                <w:noProof/>
                <w:webHidden/>
              </w:rPr>
              <w:fldChar w:fldCharType="separate"/>
            </w:r>
            <w:r>
              <w:rPr>
                <w:noProof/>
                <w:webHidden/>
              </w:rPr>
              <w:t>18</w:t>
            </w:r>
            <w:r>
              <w:rPr>
                <w:noProof/>
                <w:webHidden/>
              </w:rPr>
              <w:fldChar w:fldCharType="end"/>
            </w:r>
          </w:hyperlink>
        </w:p>
        <w:p w14:paraId="4121AFDB" w14:textId="22E8A47D"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4" w:history="1">
            <w:r w:rsidRPr="00D01DF5">
              <w:rPr>
                <w:rStyle w:val="Hyperlink"/>
                <w:noProof/>
              </w:rPr>
              <w:t>4.1. Wind</w:t>
            </w:r>
            <w:r>
              <w:rPr>
                <w:noProof/>
                <w:webHidden/>
              </w:rPr>
              <w:tab/>
            </w:r>
            <w:r>
              <w:rPr>
                <w:noProof/>
                <w:webHidden/>
              </w:rPr>
              <w:fldChar w:fldCharType="begin"/>
            </w:r>
            <w:r>
              <w:rPr>
                <w:noProof/>
                <w:webHidden/>
              </w:rPr>
              <w:instrText xml:space="preserve"> PAGEREF _Toc182411284 \h </w:instrText>
            </w:r>
            <w:r>
              <w:rPr>
                <w:noProof/>
                <w:webHidden/>
              </w:rPr>
            </w:r>
            <w:r>
              <w:rPr>
                <w:noProof/>
                <w:webHidden/>
              </w:rPr>
              <w:fldChar w:fldCharType="separate"/>
            </w:r>
            <w:r>
              <w:rPr>
                <w:noProof/>
                <w:webHidden/>
              </w:rPr>
              <w:t>18</w:t>
            </w:r>
            <w:r>
              <w:rPr>
                <w:noProof/>
                <w:webHidden/>
              </w:rPr>
              <w:fldChar w:fldCharType="end"/>
            </w:r>
          </w:hyperlink>
        </w:p>
        <w:p w14:paraId="446438DA" w14:textId="248D851B"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5" w:history="1">
            <w:r w:rsidRPr="00D01DF5">
              <w:rPr>
                <w:rStyle w:val="Hyperlink"/>
                <w:noProof/>
              </w:rPr>
              <w:t>4.2. Pressure</w:t>
            </w:r>
            <w:r>
              <w:rPr>
                <w:noProof/>
                <w:webHidden/>
              </w:rPr>
              <w:tab/>
            </w:r>
            <w:r>
              <w:rPr>
                <w:noProof/>
                <w:webHidden/>
              </w:rPr>
              <w:fldChar w:fldCharType="begin"/>
            </w:r>
            <w:r>
              <w:rPr>
                <w:noProof/>
                <w:webHidden/>
              </w:rPr>
              <w:instrText xml:space="preserve"> PAGEREF _Toc182411285 \h </w:instrText>
            </w:r>
            <w:r>
              <w:rPr>
                <w:noProof/>
                <w:webHidden/>
              </w:rPr>
            </w:r>
            <w:r>
              <w:rPr>
                <w:noProof/>
                <w:webHidden/>
              </w:rPr>
              <w:fldChar w:fldCharType="separate"/>
            </w:r>
            <w:r>
              <w:rPr>
                <w:noProof/>
                <w:webHidden/>
              </w:rPr>
              <w:t>19</w:t>
            </w:r>
            <w:r>
              <w:rPr>
                <w:noProof/>
                <w:webHidden/>
              </w:rPr>
              <w:fldChar w:fldCharType="end"/>
            </w:r>
          </w:hyperlink>
        </w:p>
        <w:p w14:paraId="53E5EA4C" w14:textId="3FF25713"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6" w:history="1">
            <w:r w:rsidRPr="00D01DF5">
              <w:rPr>
                <w:rStyle w:val="Hyperlink"/>
                <w:noProof/>
              </w:rPr>
              <w:t>4.3. Rainfall</w:t>
            </w:r>
            <w:r>
              <w:rPr>
                <w:noProof/>
                <w:webHidden/>
              </w:rPr>
              <w:tab/>
            </w:r>
            <w:r>
              <w:rPr>
                <w:noProof/>
                <w:webHidden/>
              </w:rPr>
              <w:fldChar w:fldCharType="begin"/>
            </w:r>
            <w:r>
              <w:rPr>
                <w:noProof/>
                <w:webHidden/>
              </w:rPr>
              <w:instrText xml:space="preserve"> PAGEREF _Toc182411286 \h </w:instrText>
            </w:r>
            <w:r>
              <w:rPr>
                <w:noProof/>
                <w:webHidden/>
              </w:rPr>
            </w:r>
            <w:r>
              <w:rPr>
                <w:noProof/>
                <w:webHidden/>
              </w:rPr>
              <w:fldChar w:fldCharType="separate"/>
            </w:r>
            <w:r>
              <w:rPr>
                <w:noProof/>
                <w:webHidden/>
              </w:rPr>
              <w:t>19</w:t>
            </w:r>
            <w:r>
              <w:rPr>
                <w:noProof/>
                <w:webHidden/>
              </w:rPr>
              <w:fldChar w:fldCharType="end"/>
            </w:r>
          </w:hyperlink>
        </w:p>
        <w:p w14:paraId="365A3D0D" w14:textId="7556BB5E"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7" w:history="1">
            <w:r w:rsidRPr="00D01DF5">
              <w:rPr>
                <w:rStyle w:val="Hyperlink"/>
                <w:noProof/>
              </w:rPr>
              <w:t>4.4. Storm Surge</w:t>
            </w:r>
            <w:r>
              <w:rPr>
                <w:noProof/>
                <w:webHidden/>
              </w:rPr>
              <w:tab/>
            </w:r>
            <w:r>
              <w:rPr>
                <w:noProof/>
                <w:webHidden/>
              </w:rPr>
              <w:fldChar w:fldCharType="begin"/>
            </w:r>
            <w:r>
              <w:rPr>
                <w:noProof/>
                <w:webHidden/>
              </w:rPr>
              <w:instrText xml:space="preserve"> PAGEREF _Toc182411287 \h </w:instrText>
            </w:r>
            <w:r>
              <w:rPr>
                <w:noProof/>
                <w:webHidden/>
              </w:rPr>
            </w:r>
            <w:r>
              <w:rPr>
                <w:noProof/>
                <w:webHidden/>
              </w:rPr>
              <w:fldChar w:fldCharType="separate"/>
            </w:r>
            <w:r>
              <w:rPr>
                <w:noProof/>
                <w:webHidden/>
              </w:rPr>
              <w:t>19</w:t>
            </w:r>
            <w:r>
              <w:rPr>
                <w:noProof/>
                <w:webHidden/>
              </w:rPr>
              <w:fldChar w:fldCharType="end"/>
            </w:r>
          </w:hyperlink>
        </w:p>
        <w:p w14:paraId="3EE4F497" w14:textId="4633A501" w:rsidR="003A1F52" w:rsidRDefault="003A1F5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82411288" w:history="1">
            <w:r w:rsidRPr="00D01DF5">
              <w:rPr>
                <w:rStyle w:val="Hyperlink"/>
                <w:noProof/>
              </w:rPr>
              <w:t>5. Appendix: List of Abbreviations</w:t>
            </w:r>
            <w:r>
              <w:rPr>
                <w:noProof/>
                <w:webHidden/>
              </w:rPr>
              <w:tab/>
            </w:r>
            <w:r>
              <w:rPr>
                <w:noProof/>
                <w:webHidden/>
              </w:rPr>
              <w:fldChar w:fldCharType="begin"/>
            </w:r>
            <w:r>
              <w:rPr>
                <w:noProof/>
                <w:webHidden/>
              </w:rPr>
              <w:instrText xml:space="preserve"> PAGEREF _Toc182411288 \h </w:instrText>
            </w:r>
            <w:r>
              <w:rPr>
                <w:noProof/>
                <w:webHidden/>
              </w:rPr>
            </w:r>
            <w:r>
              <w:rPr>
                <w:noProof/>
                <w:webHidden/>
              </w:rPr>
              <w:fldChar w:fldCharType="separate"/>
            </w:r>
            <w:r>
              <w:rPr>
                <w:noProof/>
                <w:webHidden/>
              </w:rPr>
              <w:t>26</w:t>
            </w:r>
            <w:r>
              <w:rPr>
                <w:noProof/>
                <w:webHidden/>
              </w:rPr>
              <w:fldChar w:fldCharType="end"/>
            </w:r>
          </w:hyperlink>
        </w:p>
        <w:p w14:paraId="46CD71E3" w14:textId="708808AA"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lastRenderedPageBreak/>
        <w:t>List of Figures</w:t>
      </w:r>
    </w:p>
    <w:p w14:paraId="7F643256" w14:textId="3664FF74" w:rsidR="003A1F52" w:rsidRDefault="00C13308">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3A1F52">
        <w:rPr>
          <w:noProof/>
        </w:rPr>
        <w:t>Figure 1. Track of Severe Tropical Cyclone Monica 16 – 27 April 2006.</w:t>
      </w:r>
      <w:r w:rsidR="003A1F52">
        <w:rPr>
          <w:noProof/>
        </w:rPr>
        <w:tab/>
      </w:r>
      <w:r w:rsidR="003A1F52">
        <w:rPr>
          <w:noProof/>
        </w:rPr>
        <w:fldChar w:fldCharType="begin"/>
      </w:r>
      <w:r w:rsidR="003A1F52">
        <w:rPr>
          <w:noProof/>
        </w:rPr>
        <w:instrText xml:space="preserve"> PAGEREF _Toc182411293 \h </w:instrText>
      </w:r>
      <w:r w:rsidR="003A1F52">
        <w:rPr>
          <w:noProof/>
        </w:rPr>
      </w:r>
      <w:r w:rsidR="003A1F52">
        <w:rPr>
          <w:noProof/>
        </w:rPr>
        <w:fldChar w:fldCharType="separate"/>
      </w:r>
      <w:r w:rsidR="003A1F52">
        <w:rPr>
          <w:noProof/>
        </w:rPr>
        <w:t>6</w:t>
      </w:r>
      <w:r w:rsidR="003A1F52">
        <w:rPr>
          <w:noProof/>
        </w:rPr>
        <w:fldChar w:fldCharType="end"/>
      </w:r>
    </w:p>
    <w:p w14:paraId="41EC104B" w14:textId="5BA8CD72"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2. Detailed best of Severe Tropical Cyclone Monica as it approached and crossed the north Queensland coast 17-20 April 2006.</w:t>
      </w:r>
      <w:r>
        <w:rPr>
          <w:noProof/>
        </w:rPr>
        <w:tab/>
      </w:r>
      <w:r>
        <w:rPr>
          <w:noProof/>
        </w:rPr>
        <w:fldChar w:fldCharType="begin"/>
      </w:r>
      <w:r>
        <w:rPr>
          <w:noProof/>
        </w:rPr>
        <w:instrText xml:space="preserve"> PAGEREF _Toc182411294 \h </w:instrText>
      </w:r>
      <w:r>
        <w:rPr>
          <w:noProof/>
        </w:rPr>
      </w:r>
      <w:r>
        <w:rPr>
          <w:noProof/>
        </w:rPr>
        <w:fldChar w:fldCharType="separate"/>
      </w:r>
      <w:r>
        <w:rPr>
          <w:noProof/>
        </w:rPr>
        <w:t>6</w:t>
      </w:r>
      <w:r>
        <w:rPr>
          <w:noProof/>
        </w:rPr>
        <w:fldChar w:fldCharType="end"/>
      </w:r>
    </w:p>
    <w:p w14:paraId="1839DB40" w14:textId="75DE731D"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3. Detailed best of Severe Tropical Cyclone Monica as it approached and crossed the Northern Territory coast 22-24 April 2006.</w:t>
      </w:r>
      <w:r>
        <w:rPr>
          <w:noProof/>
        </w:rPr>
        <w:tab/>
      </w:r>
      <w:r>
        <w:rPr>
          <w:noProof/>
        </w:rPr>
        <w:fldChar w:fldCharType="begin"/>
      </w:r>
      <w:r>
        <w:rPr>
          <w:noProof/>
        </w:rPr>
        <w:instrText xml:space="preserve"> PAGEREF _Toc182411295 \h </w:instrText>
      </w:r>
      <w:r>
        <w:rPr>
          <w:noProof/>
        </w:rPr>
      </w:r>
      <w:r>
        <w:rPr>
          <w:noProof/>
        </w:rPr>
        <w:fldChar w:fldCharType="separate"/>
      </w:r>
      <w:r>
        <w:rPr>
          <w:noProof/>
        </w:rPr>
        <w:t>7</w:t>
      </w:r>
      <w:r>
        <w:rPr>
          <w:noProof/>
        </w:rPr>
        <w:fldChar w:fldCharType="end"/>
      </w:r>
    </w:p>
    <w:p w14:paraId="7E9CDD18" w14:textId="3E54E30F"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 xml:space="preserve">Figure 4. Visible images at 0003 UTC whilst Monica was in the Coral Sea: left 18 April and right 19 April. </w:t>
      </w:r>
      <w:r>
        <w:rPr>
          <w:noProof/>
        </w:rPr>
        <w:tab/>
      </w:r>
      <w:r>
        <w:rPr>
          <w:noProof/>
        </w:rPr>
        <w:fldChar w:fldCharType="begin"/>
      </w:r>
      <w:r>
        <w:rPr>
          <w:noProof/>
        </w:rPr>
        <w:instrText xml:space="preserve"> PAGEREF _Toc182411296 \h </w:instrText>
      </w:r>
      <w:r>
        <w:rPr>
          <w:noProof/>
        </w:rPr>
      </w:r>
      <w:r>
        <w:rPr>
          <w:noProof/>
        </w:rPr>
        <w:fldChar w:fldCharType="separate"/>
      </w:r>
      <w:r>
        <w:rPr>
          <w:noProof/>
        </w:rPr>
        <w:t>12</w:t>
      </w:r>
      <w:r>
        <w:rPr>
          <w:noProof/>
        </w:rPr>
        <w:fldChar w:fldCharType="end"/>
      </w:r>
    </w:p>
    <w:p w14:paraId="62DAE06C" w14:textId="217ED4B6"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5. AMSRE 89 GHz microwave images at a. 1552 UTC 18 April and b. 0406 UTC 19 April whilst Monica was in the Coral Sea.</w:t>
      </w:r>
      <w:r>
        <w:rPr>
          <w:noProof/>
        </w:rPr>
        <w:tab/>
      </w:r>
      <w:r>
        <w:rPr>
          <w:noProof/>
        </w:rPr>
        <w:fldChar w:fldCharType="begin"/>
      </w:r>
      <w:r>
        <w:rPr>
          <w:noProof/>
        </w:rPr>
        <w:instrText xml:space="preserve"> PAGEREF _Toc182411297 \h </w:instrText>
      </w:r>
      <w:r>
        <w:rPr>
          <w:noProof/>
        </w:rPr>
      </w:r>
      <w:r>
        <w:rPr>
          <w:noProof/>
        </w:rPr>
        <w:fldChar w:fldCharType="separate"/>
      </w:r>
      <w:r>
        <w:rPr>
          <w:noProof/>
        </w:rPr>
        <w:t>12</w:t>
      </w:r>
      <w:r>
        <w:rPr>
          <w:noProof/>
        </w:rPr>
        <w:fldChar w:fldCharType="end"/>
      </w:r>
    </w:p>
    <w:p w14:paraId="01E06F12" w14:textId="1A28B367"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6. Radar images: from left Weipa at 0600 UTC 19 April; and right Gove at 1150 UTC 23 April 2006.</w:t>
      </w:r>
      <w:r>
        <w:rPr>
          <w:noProof/>
        </w:rPr>
        <w:tab/>
      </w:r>
      <w:r>
        <w:rPr>
          <w:noProof/>
        </w:rPr>
        <w:fldChar w:fldCharType="begin"/>
      </w:r>
      <w:r>
        <w:rPr>
          <w:noProof/>
        </w:rPr>
        <w:instrText xml:space="preserve"> PAGEREF _Toc182411298 \h </w:instrText>
      </w:r>
      <w:r>
        <w:rPr>
          <w:noProof/>
        </w:rPr>
      </w:r>
      <w:r>
        <w:rPr>
          <w:noProof/>
        </w:rPr>
        <w:fldChar w:fldCharType="separate"/>
      </w:r>
      <w:r>
        <w:rPr>
          <w:noProof/>
        </w:rPr>
        <w:t>13</w:t>
      </w:r>
      <w:r>
        <w:rPr>
          <w:noProof/>
        </w:rPr>
        <w:fldChar w:fldCharType="end"/>
      </w:r>
    </w:p>
    <w:p w14:paraId="1A11C53B" w14:textId="19B30490"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7. Visible images at 0003 UTC whilst Monica was in the Gulf of Carpentaria: a. 20 April, b. 21 April, c. 22 April, d. 23 April.</w:t>
      </w:r>
      <w:r>
        <w:rPr>
          <w:noProof/>
        </w:rPr>
        <w:tab/>
      </w:r>
      <w:r>
        <w:rPr>
          <w:noProof/>
        </w:rPr>
        <w:fldChar w:fldCharType="begin"/>
      </w:r>
      <w:r>
        <w:rPr>
          <w:noProof/>
        </w:rPr>
        <w:instrText xml:space="preserve"> PAGEREF _Toc182411299 \h </w:instrText>
      </w:r>
      <w:r>
        <w:rPr>
          <w:noProof/>
        </w:rPr>
      </w:r>
      <w:r>
        <w:rPr>
          <w:noProof/>
        </w:rPr>
        <w:fldChar w:fldCharType="separate"/>
      </w:r>
      <w:r>
        <w:rPr>
          <w:noProof/>
        </w:rPr>
        <w:t>14</w:t>
      </w:r>
      <w:r>
        <w:rPr>
          <w:noProof/>
        </w:rPr>
        <w:fldChar w:fldCharType="end"/>
      </w:r>
    </w:p>
    <w:p w14:paraId="36C82B0C" w14:textId="5CC2A905"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sidRPr="00EE6996">
        <w:rPr>
          <w:iCs/>
          <w:noProof/>
        </w:rPr>
        <w:t xml:space="preserve">Figure </w:t>
      </w:r>
      <w:r>
        <w:rPr>
          <w:noProof/>
        </w:rPr>
        <w:t>8</w:t>
      </w:r>
      <w:r w:rsidRPr="00EE6996">
        <w:rPr>
          <w:iCs/>
          <w:noProof/>
        </w:rPr>
        <w:t>. Series of microwave images from 20 to 23 April showing the development of Monica across the Gulf of Carpentaria: a. TMI 85 GHz 0309 UTC 20 April; b. TMI 85 GHz 0213 UTC 21 April; c. AMSRE 89 GHz 0437 UTC 22 April; and d. TMI 85 GHz 0200 UTC 23 April.</w:t>
      </w:r>
      <w:r>
        <w:rPr>
          <w:noProof/>
        </w:rPr>
        <w:tab/>
      </w:r>
      <w:r>
        <w:rPr>
          <w:noProof/>
        </w:rPr>
        <w:fldChar w:fldCharType="begin"/>
      </w:r>
      <w:r>
        <w:rPr>
          <w:noProof/>
        </w:rPr>
        <w:instrText xml:space="preserve"> PAGEREF _Toc182411300 \h </w:instrText>
      </w:r>
      <w:r>
        <w:rPr>
          <w:noProof/>
        </w:rPr>
      </w:r>
      <w:r>
        <w:rPr>
          <w:noProof/>
        </w:rPr>
        <w:fldChar w:fldCharType="separate"/>
      </w:r>
      <w:r>
        <w:rPr>
          <w:noProof/>
        </w:rPr>
        <w:t>15</w:t>
      </w:r>
      <w:r>
        <w:rPr>
          <w:noProof/>
        </w:rPr>
        <w:fldChar w:fldCharType="end"/>
      </w:r>
    </w:p>
    <w:p w14:paraId="38284832" w14:textId="32DB1A74"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sidRPr="00EE6996">
        <w:rPr>
          <w:iCs/>
          <w:noProof/>
        </w:rPr>
        <w:t xml:space="preserve">Figure </w:t>
      </w:r>
      <w:r>
        <w:rPr>
          <w:noProof/>
        </w:rPr>
        <w:t>9</w:t>
      </w:r>
      <w:r w:rsidRPr="00EE6996">
        <w:rPr>
          <w:iCs/>
          <w:noProof/>
        </w:rPr>
        <w:t>. AMSRE microwave images at 0426 UTC 24 April just prior to Monica crossing the Northern Territory coast: left 36 GHz composite image; and right 89 GHz (horizontally polarised).</w:t>
      </w:r>
      <w:r>
        <w:rPr>
          <w:noProof/>
        </w:rPr>
        <w:tab/>
      </w:r>
      <w:r>
        <w:rPr>
          <w:noProof/>
        </w:rPr>
        <w:fldChar w:fldCharType="begin"/>
      </w:r>
      <w:r>
        <w:rPr>
          <w:noProof/>
        </w:rPr>
        <w:instrText xml:space="preserve"> PAGEREF _Toc182411301 \h </w:instrText>
      </w:r>
      <w:r>
        <w:rPr>
          <w:noProof/>
        </w:rPr>
      </w:r>
      <w:r>
        <w:rPr>
          <w:noProof/>
        </w:rPr>
        <w:fldChar w:fldCharType="separate"/>
      </w:r>
      <w:r>
        <w:rPr>
          <w:noProof/>
        </w:rPr>
        <w:t>16</w:t>
      </w:r>
      <w:r>
        <w:rPr>
          <w:noProof/>
        </w:rPr>
        <w:fldChar w:fldCharType="end"/>
      </w:r>
    </w:p>
    <w:p w14:paraId="7C668206" w14:textId="65C324C5"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10. MODIS visible image at 0430 UTC 24 April.</w:t>
      </w:r>
      <w:r>
        <w:rPr>
          <w:noProof/>
        </w:rPr>
        <w:tab/>
      </w:r>
      <w:r>
        <w:rPr>
          <w:noProof/>
        </w:rPr>
        <w:fldChar w:fldCharType="begin"/>
      </w:r>
      <w:r>
        <w:rPr>
          <w:noProof/>
        </w:rPr>
        <w:instrText xml:space="preserve"> PAGEREF _Toc182411302 \h </w:instrText>
      </w:r>
      <w:r>
        <w:rPr>
          <w:noProof/>
        </w:rPr>
      </w:r>
      <w:r>
        <w:rPr>
          <w:noProof/>
        </w:rPr>
        <w:fldChar w:fldCharType="separate"/>
      </w:r>
      <w:r>
        <w:rPr>
          <w:noProof/>
        </w:rPr>
        <w:t>17</w:t>
      </w:r>
      <w:r>
        <w:rPr>
          <w:noProof/>
        </w:rPr>
        <w:fldChar w:fldCharType="end"/>
      </w:r>
    </w:p>
    <w:p w14:paraId="0397148C" w14:textId="1139DD73"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11. Rainfall analysis for Queensland for week ending 23 April 2006.</w:t>
      </w:r>
      <w:r>
        <w:rPr>
          <w:noProof/>
        </w:rPr>
        <w:tab/>
      </w:r>
      <w:r>
        <w:rPr>
          <w:noProof/>
        </w:rPr>
        <w:fldChar w:fldCharType="begin"/>
      </w:r>
      <w:r>
        <w:rPr>
          <w:noProof/>
        </w:rPr>
        <w:instrText xml:space="preserve"> PAGEREF _Toc182411303 \h </w:instrText>
      </w:r>
      <w:r>
        <w:rPr>
          <w:noProof/>
        </w:rPr>
      </w:r>
      <w:r>
        <w:rPr>
          <w:noProof/>
        </w:rPr>
        <w:fldChar w:fldCharType="separate"/>
      </w:r>
      <w:r>
        <w:rPr>
          <w:noProof/>
        </w:rPr>
        <w:t>20</w:t>
      </w:r>
      <w:r>
        <w:rPr>
          <w:noProof/>
        </w:rPr>
        <w:fldChar w:fldCharType="end"/>
      </w:r>
    </w:p>
    <w:p w14:paraId="55FBF5C8" w14:textId="2AA524CE"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12. Rainfall analysis for Northern Territory for week ending 23 April 2006.</w:t>
      </w:r>
      <w:r>
        <w:rPr>
          <w:noProof/>
        </w:rPr>
        <w:tab/>
      </w:r>
      <w:r>
        <w:rPr>
          <w:noProof/>
        </w:rPr>
        <w:fldChar w:fldCharType="begin"/>
      </w:r>
      <w:r>
        <w:rPr>
          <w:noProof/>
        </w:rPr>
        <w:instrText xml:space="preserve"> PAGEREF _Toc182411304 \h </w:instrText>
      </w:r>
      <w:r>
        <w:rPr>
          <w:noProof/>
        </w:rPr>
      </w:r>
      <w:r>
        <w:rPr>
          <w:noProof/>
        </w:rPr>
        <w:fldChar w:fldCharType="separate"/>
      </w:r>
      <w:r>
        <w:rPr>
          <w:noProof/>
        </w:rPr>
        <w:t>21</w:t>
      </w:r>
      <w:r>
        <w:rPr>
          <w:noProof/>
        </w:rPr>
        <w:fldChar w:fldCharType="end"/>
      </w:r>
    </w:p>
    <w:p w14:paraId="3E10D8F7" w14:textId="1CF3AD3E"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13. Defoliation at Junction Bay, 35 km west of Maningrida, after Tropical Cyclone Monica.</w:t>
      </w:r>
      <w:r>
        <w:rPr>
          <w:noProof/>
        </w:rPr>
        <w:tab/>
      </w:r>
      <w:r>
        <w:rPr>
          <w:noProof/>
        </w:rPr>
        <w:fldChar w:fldCharType="begin"/>
      </w:r>
      <w:r>
        <w:rPr>
          <w:noProof/>
        </w:rPr>
        <w:instrText xml:space="preserve"> PAGEREF _Toc182411305 \h </w:instrText>
      </w:r>
      <w:r>
        <w:rPr>
          <w:noProof/>
        </w:rPr>
      </w:r>
      <w:r>
        <w:rPr>
          <w:noProof/>
        </w:rPr>
        <w:fldChar w:fldCharType="separate"/>
      </w:r>
      <w:r>
        <w:rPr>
          <w:noProof/>
        </w:rPr>
        <w:t>22</w:t>
      </w:r>
      <w:r>
        <w:rPr>
          <w:noProof/>
        </w:rPr>
        <w:fldChar w:fldCharType="end"/>
      </w:r>
    </w:p>
    <w:p w14:paraId="2760575F" w14:textId="6CD7F501"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14. Damage to the Cape Wessel Automatic Weather Station..</w:t>
      </w:r>
      <w:r>
        <w:rPr>
          <w:noProof/>
        </w:rPr>
        <w:tab/>
      </w:r>
      <w:r>
        <w:rPr>
          <w:noProof/>
        </w:rPr>
        <w:fldChar w:fldCharType="begin"/>
      </w:r>
      <w:r>
        <w:rPr>
          <w:noProof/>
        </w:rPr>
        <w:instrText xml:space="preserve"> PAGEREF _Toc182411306 \h </w:instrText>
      </w:r>
      <w:r>
        <w:rPr>
          <w:noProof/>
        </w:rPr>
      </w:r>
      <w:r>
        <w:rPr>
          <w:noProof/>
        </w:rPr>
        <w:fldChar w:fldCharType="separate"/>
      </w:r>
      <w:r>
        <w:rPr>
          <w:noProof/>
        </w:rPr>
        <w:t>23</w:t>
      </w:r>
      <w:r>
        <w:rPr>
          <w:noProof/>
        </w:rPr>
        <w:fldChar w:fldCharType="end"/>
      </w:r>
    </w:p>
    <w:p w14:paraId="3604909C" w14:textId="33DF0DDE"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15. Damage to Maningrida after Tropical Cyclone Monica narrowly missed a direct hit on the township..</w:t>
      </w:r>
      <w:r>
        <w:rPr>
          <w:noProof/>
        </w:rPr>
        <w:tab/>
      </w:r>
      <w:r>
        <w:rPr>
          <w:noProof/>
        </w:rPr>
        <w:fldChar w:fldCharType="begin"/>
      </w:r>
      <w:r>
        <w:rPr>
          <w:noProof/>
        </w:rPr>
        <w:instrText xml:space="preserve"> PAGEREF _Toc182411307 \h </w:instrText>
      </w:r>
      <w:r>
        <w:rPr>
          <w:noProof/>
        </w:rPr>
      </w:r>
      <w:r>
        <w:rPr>
          <w:noProof/>
        </w:rPr>
        <w:fldChar w:fldCharType="separate"/>
      </w:r>
      <w:r>
        <w:rPr>
          <w:noProof/>
        </w:rPr>
        <w:t>24</w:t>
      </w:r>
      <w:r>
        <w:rPr>
          <w:noProof/>
        </w:rPr>
        <w:fldChar w:fldCharType="end"/>
      </w:r>
    </w:p>
    <w:p w14:paraId="682C73E1" w14:textId="6A17CA39" w:rsidR="003A1F52" w:rsidRDefault="003A1F52">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16. Erosion at the coastal crossing point of Junction Bay, 35 km west of Maningrida.</w:t>
      </w:r>
      <w:r>
        <w:rPr>
          <w:noProof/>
        </w:rPr>
        <w:tab/>
      </w:r>
      <w:r>
        <w:rPr>
          <w:noProof/>
        </w:rPr>
        <w:fldChar w:fldCharType="begin"/>
      </w:r>
      <w:r>
        <w:rPr>
          <w:noProof/>
        </w:rPr>
        <w:instrText xml:space="preserve"> PAGEREF _Toc182411308 \h </w:instrText>
      </w:r>
      <w:r>
        <w:rPr>
          <w:noProof/>
        </w:rPr>
      </w:r>
      <w:r>
        <w:rPr>
          <w:noProof/>
        </w:rPr>
        <w:fldChar w:fldCharType="separate"/>
      </w:r>
      <w:r>
        <w:rPr>
          <w:noProof/>
        </w:rPr>
        <w:t>25</w:t>
      </w:r>
      <w:r>
        <w:rPr>
          <w:noProof/>
        </w:rPr>
        <w:fldChar w:fldCharType="end"/>
      </w:r>
    </w:p>
    <w:p w14:paraId="5D3D3536" w14:textId="0C667C52" w:rsidR="001F0E53" w:rsidRDefault="00C13308">
      <w:r>
        <w:fldChar w:fldCharType="end"/>
      </w:r>
    </w:p>
    <w:p w14:paraId="7E05C04B" w14:textId="37FFA7E4" w:rsidR="001F0E53" w:rsidRPr="00AE210D" w:rsidRDefault="00AE210D">
      <w:pPr>
        <w:rPr>
          <w:b/>
          <w:bCs/>
        </w:rPr>
      </w:pPr>
      <w:r w:rsidRPr="00AE210D">
        <w:rPr>
          <w:b/>
          <w:bCs/>
        </w:rPr>
        <w:t>List of Tables</w:t>
      </w:r>
    </w:p>
    <w:p w14:paraId="4C012239" w14:textId="405F950F" w:rsidR="007F46AC"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sidR="007F46AC">
        <w:rPr>
          <w:noProof/>
        </w:rPr>
        <w:t>Table 1. Best track summary for Severe Tropical Cyclone Monica 16-27 April 2006..</w:t>
      </w:r>
      <w:r w:rsidR="007F46AC">
        <w:rPr>
          <w:noProof/>
        </w:rPr>
        <w:tab/>
      </w:r>
      <w:r w:rsidR="007F46AC">
        <w:rPr>
          <w:noProof/>
        </w:rPr>
        <w:fldChar w:fldCharType="begin"/>
      </w:r>
      <w:r w:rsidR="007F46AC">
        <w:rPr>
          <w:noProof/>
        </w:rPr>
        <w:instrText xml:space="preserve"> PAGEREF _Toc182411401 \h </w:instrText>
      </w:r>
      <w:r w:rsidR="007F46AC">
        <w:rPr>
          <w:noProof/>
        </w:rPr>
      </w:r>
      <w:r w:rsidR="007F46AC">
        <w:rPr>
          <w:noProof/>
        </w:rPr>
        <w:fldChar w:fldCharType="separate"/>
      </w:r>
      <w:r w:rsidR="007F46AC">
        <w:rPr>
          <w:noProof/>
        </w:rPr>
        <w:t>9</w:t>
      </w:r>
      <w:r w:rsidR="007F46AC">
        <w:rPr>
          <w:noProof/>
        </w:rPr>
        <w:fldChar w:fldCharType="end"/>
      </w:r>
    </w:p>
    <w:p w14:paraId="41B8E8BF" w14:textId="628ACBA8" w:rsidR="00AE210D" w:rsidRDefault="00AE210D">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50" w:name="_Toc162361519"/>
      <w:bookmarkStart w:id="51" w:name="_Toc182411277"/>
      <w:r>
        <w:lastRenderedPageBreak/>
        <w:t>Summary</w:t>
      </w:r>
      <w:bookmarkEnd w:id="50"/>
      <w:bookmarkEnd w:id="51"/>
    </w:p>
    <w:p w14:paraId="7DDDC613" w14:textId="20EF7444" w:rsidR="005E579E" w:rsidRDefault="00883353" w:rsidP="00461C75">
      <w:pPr>
        <w:pStyle w:val="Caption"/>
        <w:spacing w:before="0" w:after="120"/>
        <w:rPr>
          <w:rFonts w:eastAsiaTheme="minorEastAsia"/>
          <w:iCs w:val="0"/>
          <w:color w:val="000000" w:themeColor="text1"/>
          <w:sz w:val="22"/>
          <w:szCs w:val="24"/>
        </w:rPr>
      </w:pPr>
      <w:bookmarkStart w:id="52" w:name="_Toc174376715"/>
      <w:r>
        <w:rPr>
          <w:rFonts w:eastAsiaTheme="minorEastAsia"/>
          <w:iCs w:val="0"/>
          <w:color w:val="000000" w:themeColor="text1"/>
          <w:sz w:val="22"/>
          <w:szCs w:val="24"/>
        </w:rPr>
        <w:t xml:space="preserve">Severe Tropical Cyclone </w:t>
      </w:r>
      <w:r w:rsidR="005D4F50">
        <w:rPr>
          <w:rFonts w:eastAsiaTheme="minorEastAsia"/>
          <w:iCs w:val="0"/>
          <w:color w:val="000000" w:themeColor="text1"/>
          <w:sz w:val="22"/>
          <w:szCs w:val="24"/>
        </w:rPr>
        <w:t xml:space="preserve">Monica </w:t>
      </w:r>
      <w:r w:rsidR="002C502A">
        <w:rPr>
          <w:rFonts w:eastAsiaTheme="minorEastAsia"/>
          <w:iCs w:val="0"/>
          <w:color w:val="000000" w:themeColor="text1"/>
          <w:sz w:val="22"/>
          <w:szCs w:val="24"/>
        </w:rPr>
        <w:t xml:space="preserve">made two significant landfalls, firstly as a </w:t>
      </w:r>
      <w:r w:rsidR="000C051B">
        <w:rPr>
          <w:rFonts w:eastAsiaTheme="minorEastAsia"/>
          <w:iCs w:val="0"/>
          <w:color w:val="000000" w:themeColor="text1"/>
          <w:sz w:val="22"/>
          <w:szCs w:val="24"/>
        </w:rPr>
        <w:t xml:space="preserve">category three system on the far north Queensland coast north of Cooktown on </w:t>
      </w:r>
      <w:r w:rsidR="003D5195">
        <w:rPr>
          <w:rFonts w:eastAsiaTheme="minorEastAsia"/>
          <w:iCs w:val="0"/>
          <w:color w:val="000000" w:themeColor="text1"/>
          <w:sz w:val="22"/>
          <w:szCs w:val="24"/>
        </w:rPr>
        <w:t xml:space="preserve">19 April and then on the north coast of the Northern Territory near Maningrida at category </w:t>
      </w:r>
      <w:proofErr w:type="gramStart"/>
      <w:r w:rsidR="003D5195">
        <w:rPr>
          <w:rFonts w:eastAsiaTheme="minorEastAsia"/>
          <w:iCs w:val="0"/>
          <w:color w:val="000000" w:themeColor="text1"/>
          <w:sz w:val="22"/>
          <w:szCs w:val="24"/>
        </w:rPr>
        <w:t>5</w:t>
      </w:r>
      <w:proofErr w:type="gramEnd"/>
      <w:r w:rsidR="003D5195">
        <w:rPr>
          <w:rFonts w:eastAsiaTheme="minorEastAsia"/>
          <w:iCs w:val="0"/>
          <w:color w:val="000000" w:themeColor="text1"/>
          <w:sz w:val="22"/>
          <w:szCs w:val="24"/>
        </w:rPr>
        <w:t xml:space="preserve"> intensity on 24 April. </w:t>
      </w:r>
      <w:r w:rsidR="00AF1B4D">
        <w:rPr>
          <w:rFonts w:eastAsiaTheme="minorEastAsia"/>
          <w:iCs w:val="0"/>
          <w:color w:val="000000" w:themeColor="text1"/>
          <w:sz w:val="22"/>
          <w:szCs w:val="24"/>
        </w:rPr>
        <w:t xml:space="preserve">Monica was the </w:t>
      </w:r>
      <w:r w:rsidR="00AA22AA">
        <w:rPr>
          <w:rFonts w:eastAsiaTheme="minorEastAsia"/>
          <w:iCs w:val="0"/>
          <w:color w:val="000000" w:themeColor="text1"/>
          <w:sz w:val="22"/>
          <w:szCs w:val="24"/>
        </w:rPr>
        <w:t xml:space="preserve">most </w:t>
      </w:r>
      <w:r w:rsidR="00474A76">
        <w:rPr>
          <w:rFonts w:eastAsiaTheme="minorEastAsia"/>
          <w:iCs w:val="0"/>
          <w:color w:val="000000" w:themeColor="text1"/>
          <w:sz w:val="22"/>
          <w:szCs w:val="24"/>
        </w:rPr>
        <w:t xml:space="preserve">intense tropical cyclone </w:t>
      </w:r>
      <w:r w:rsidR="00103A8E">
        <w:rPr>
          <w:rFonts w:eastAsiaTheme="minorEastAsia"/>
          <w:iCs w:val="0"/>
          <w:color w:val="000000" w:themeColor="text1"/>
          <w:sz w:val="22"/>
          <w:szCs w:val="24"/>
        </w:rPr>
        <w:t xml:space="preserve">in the </w:t>
      </w:r>
      <w:r w:rsidR="00D20458">
        <w:rPr>
          <w:rFonts w:eastAsiaTheme="minorEastAsia"/>
          <w:iCs w:val="0"/>
          <w:color w:val="000000" w:themeColor="text1"/>
          <w:sz w:val="22"/>
          <w:szCs w:val="24"/>
        </w:rPr>
        <w:t xml:space="preserve">Australian region </w:t>
      </w:r>
      <w:r w:rsidR="00515F00">
        <w:rPr>
          <w:rFonts w:eastAsiaTheme="minorEastAsia"/>
          <w:iCs w:val="0"/>
          <w:color w:val="000000" w:themeColor="text1"/>
          <w:sz w:val="22"/>
          <w:szCs w:val="24"/>
        </w:rPr>
        <w:t xml:space="preserve">and the strongest </w:t>
      </w:r>
      <w:r w:rsidR="00474A76">
        <w:rPr>
          <w:rFonts w:eastAsiaTheme="minorEastAsia"/>
          <w:iCs w:val="0"/>
          <w:color w:val="000000" w:themeColor="text1"/>
          <w:sz w:val="22"/>
          <w:szCs w:val="24"/>
        </w:rPr>
        <w:t xml:space="preserve">to </w:t>
      </w:r>
      <w:r w:rsidR="00806C95">
        <w:rPr>
          <w:rFonts w:eastAsiaTheme="minorEastAsia"/>
          <w:iCs w:val="0"/>
          <w:color w:val="000000" w:themeColor="text1"/>
          <w:sz w:val="22"/>
          <w:szCs w:val="24"/>
        </w:rPr>
        <w:t xml:space="preserve">ever </w:t>
      </w:r>
      <w:r w:rsidR="00474A76">
        <w:rPr>
          <w:rFonts w:eastAsiaTheme="minorEastAsia"/>
          <w:iCs w:val="0"/>
          <w:color w:val="000000" w:themeColor="text1"/>
          <w:sz w:val="22"/>
          <w:szCs w:val="24"/>
        </w:rPr>
        <w:t>make landfall in Australia</w:t>
      </w:r>
      <w:r w:rsidR="00557094">
        <w:rPr>
          <w:rFonts w:eastAsiaTheme="minorEastAsia"/>
          <w:iCs w:val="0"/>
          <w:color w:val="000000" w:themeColor="text1"/>
          <w:sz w:val="22"/>
          <w:szCs w:val="24"/>
        </w:rPr>
        <w:t>. Monica is also</w:t>
      </w:r>
      <w:r w:rsidR="00C11458">
        <w:rPr>
          <w:rFonts w:eastAsiaTheme="minorEastAsia"/>
          <w:iCs w:val="0"/>
          <w:color w:val="000000" w:themeColor="text1"/>
          <w:sz w:val="22"/>
          <w:szCs w:val="24"/>
        </w:rPr>
        <w:t xml:space="preserve"> one of only three category </w:t>
      </w:r>
      <w:proofErr w:type="gramStart"/>
      <w:r w:rsidR="00C11458">
        <w:rPr>
          <w:rFonts w:eastAsiaTheme="minorEastAsia"/>
          <w:iCs w:val="0"/>
          <w:color w:val="000000" w:themeColor="text1"/>
          <w:sz w:val="22"/>
          <w:szCs w:val="24"/>
        </w:rPr>
        <w:t>5</w:t>
      </w:r>
      <w:proofErr w:type="gramEnd"/>
      <w:r w:rsidR="00C11458">
        <w:rPr>
          <w:rFonts w:eastAsiaTheme="minorEastAsia"/>
          <w:iCs w:val="0"/>
          <w:color w:val="000000" w:themeColor="text1"/>
          <w:sz w:val="22"/>
          <w:szCs w:val="24"/>
        </w:rPr>
        <w:t xml:space="preserve"> tropical cyclones to affect the Northern Territory coast</w:t>
      </w:r>
      <w:r w:rsidR="00D950B6">
        <w:rPr>
          <w:rFonts w:eastAsiaTheme="minorEastAsia"/>
          <w:iCs w:val="0"/>
          <w:color w:val="000000" w:themeColor="text1"/>
          <w:sz w:val="22"/>
          <w:szCs w:val="24"/>
        </w:rPr>
        <w:t>,</w:t>
      </w:r>
      <w:r w:rsidR="00C11458">
        <w:rPr>
          <w:rFonts w:eastAsiaTheme="minorEastAsia"/>
          <w:iCs w:val="0"/>
          <w:color w:val="000000" w:themeColor="text1"/>
          <w:sz w:val="22"/>
          <w:szCs w:val="24"/>
        </w:rPr>
        <w:t xml:space="preserve"> the others being Kathy (1984) and Ingrid (</w:t>
      </w:r>
      <w:r w:rsidR="00557094">
        <w:rPr>
          <w:rFonts w:eastAsiaTheme="minorEastAsia"/>
          <w:iCs w:val="0"/>
          <w:color w:val="000000" w:themeColor="text1"/>
          <w:sz w:val="22"/>
          <w:szCs w:val="24"/>
        </w:rPr>
        <w:t>2005)</w:t>
      </w:r>
      <w:proofErr w:type="gramStart"/>
      <w:r w:rsidR="00474A76">
        <w:rPr>
          <w:rFonts w:eastAsiaTheme="minorEastAsia"/>
          <w:iCs w:val="0"/>
          <w:color w:val="000000" w:themeColor="text1"/>
          <w:sz w:val="22"/>
          <w:szCs w:val="24"/>
        </w:rPr>
        <w:t xml:space="preserve">. </w:t>
      </w:r>
      <w:r w:rsidR="00961E90">
        <w:rPr>
          <w:rFonts w:eastAsiaTheme="minorEastAsia"/>
          <w:iCs w:val="0"/>
          <w:color w:val="000000" w:themeColor="text1"/>
          <w:sz w:val="22"/>
          <w:szCs w:val="24"/>
        </w:rPr>
        <w:t xml:space="preserve"> </w:t>
      </w:r>
      <w:proofErr w:type="gramEnd"/>
      <w:r w:rsidR="00660002">
        <w:rPr>
          <w:rFonts w:eastAsiaTheme="minorEastAsia"/>
          <w:iCs w:val="0"/>
          <w:color w:val="000000" w:themeColor="text1"/>
          <w:sz w:val="22"/>
          <w:szCs w:val="24"/>
        </w:rPr>
        <w:t xml:space="preserve"> </w:t>
      </w:r>
    </w:p>
    <w:p w14:paraId="36BFCB52" w14:textId="581FFFED" w:rsidR="00461C75" w:rsidRDefault="00461C75" w:rsidP="00461C75">
      <w:pPr>
        <w:pStyle w:val="Caption"/>
        <w:spacing w:before="0" w:after="120"/>
        <w:rPr>
          <w:rFonts w:eastAsiaTheme="minorEastAsia"/>
          <w:iCs w:val="0"/>
          <w:color w:val="000000" w:themeColor="text1"/>
          <w:sz w:val="22"/>
          <w:szCs w:val="24"/>
        </w:rPr>
      </w:pPr>
      <w:r>
        <w:rPr>
          <w:rFonts w:eastAsiaTheme="minorEastAsia"/>
          <w:iCs w:val="0"/>
          <w:color w:val="000000" w:themeColor="text1"/>
          <w:sz w:val="22"/>
          <w:szCs w:val="24"/>
        </w:rPr>
        <w:t xml:space="preserve">The track is shown </w:t>
      </w:r>
      <w:r w:rsidRPr="00B55F88">
        <w:rPr>
          <w:rFonts w:eastAsiaTheme="minorEastAsia"/>
          <w:iCs w:val="0"/>
          <w:color w:val="000000" w:themeColor="text1"/>
          <w:sz w:val="22"/>
          <w:szCs w:val="22"/>
        </w:rPr>
        <w:t xml:space="preserve">in </w:t>
      </w:r>
      <w:r w:rsidRPr="00DB297F">
        <w:rPr>
          <w:rFonts w:eastAsiaTheme="minorEastAsia"/>
          <w:iCs w:val="0"/>
          <w:color w:val="000000" w:themeColor="text1"/>
          <w:sz w:val="22"/>
          <w:szCs w:val="22"/>
        </w:rPr>
        <w:fldChar w:fldCharType="begin"/>
      </w:r>
      <w:r w:rsidRPr="00DB297F">
        <w:rPr>
          <w:rFonts w:eastAsiaTheme="minorEastAsia"/>
          <w:iCs w:val="0"/>
          <w:color w:val="000000" w:themeColor="text1"/>
          <w:sz w:val="22"/>
          <w:szCs w:val="22"/>
        </w:rPr>
        <w:instrText xml:space="preserve"> REF _Ref179385034 \h  \* MERGEFORMAT </w:instrText>
      </w:r>
      <w:r w:rsidRPr="00DB297F">
        <w:rPr>
          <w:rFonts w:eastAsiaTheme="minorEastAsia"/>
          <w:iCs w:val="0"/>
          <w:color w:val="000000" w:themeColor="text1"/>
          <w:sz w:val="22"/>
          <w:szCs w:val="22"/>
        </w:rPr>
      </w:r>
      <w:r w:rsidRPr="00DB297F">
        <w:rPr>
          <w:rFonts w:eastAsiaTheme="minorEastAsia"/>
          <w:iCs w:val="0"/>
          <w:color w:val="000000" w:themeColor="text1"/>
          <w:sz w:val="22"/>
          <w:szCs w:val="22"/>
        </w:rPr>
        <w:fldChar w:fldCharType="separate"/>
      </w:r>
      <w:r w:rsidR="00DB297F" w:rsidRPr="00DB297F">
        <w:rPr>
          <w:sz w:val="22"/>
          <w:szCs w:val="22"/>
        </w:rPr>
        <w:fldChar w:fldCharType="begin"/>
      </w:r>
      <w:r w:rsidR="00DB297F" w:rsidRPr="00DB297F">
        <w:rPr>
          <w:sz w:val="22"/>
          <w:szCs w:val="22"/>
        </w:rPr>
        <w:instrText xml:space="preserve"> REF _Ref197422570 \h </w:instrText>
      </w:r>
      <w:r w:rsidR="00DB297F" w:rsidRPr="00DB297F">
        <w:rPr>
          <w:sz w:val="22"/>
          <w:szCs w:val="22"/>
        </w:rPr>
      </w:r>
      <w:r w:rsidR="00DB297F">
        <w:rPr>
          <w:sz w:val="22"/>
          <w:szCs w:val="22"/>
        </w:rPr>
        <w:instrText xml:space="preserve"> \* MERGEFORMAT </w:instrText>
      </w:r>
      <w:r w:rsidR="00DB297F" w:rsidRPr="00DB297F">
        <w:rPr>
          <w:sz w:val="22"/>
          <w:szCs w:val="22"/>
        </w:rPr>
        <w:fldChar w:fldCharType="separate"/>
      </w:r>
      <w:r w:rsidR="00DB297F" w:rsidRPr="00DB297F">
        <w:rPr>
          <w:sz w:val="22"/>
          <w:szCs w:val="22"/>
        </w:rPr>
        <w:t>Figu</w:t>
      </w:r>
      <w:r w:rsidR="00DB297F" w:rsidRPr="00DB297F">
        <w:rPr>
          <w:sz w:val="22"/>
          <w:szCs w:val="22"/>
        </w:rPr>
        <w:t>r</w:t>
      </w:r>
      <w:r w:rsidR="00DB297F" w:rsidRPr="00DB297F">
        <w:rPr>
          <w:sz w:val="22"/>
          <w:szCs w:val="22"/>
        </w:rPr>
        <w:t xml:space="preserve">e </w:t>
      </w:r>
      <w:r w:rsidR="00DB297F" w:rsidRPr="00DB297F">
        <w:rPr>
          <w:noProof/>
          <w:sz w:val="22"/>
          <w:szCs w:val="22"/>
        </w:rPr>
        <w:t>1</w:t>
      </w:r>
      <w:r w:rsidR="00DB297F" w:rsidRPr="00DB297F">
        <w:rPr>
          <w:sz w:val="22"/>
          <w:szCs w:val="22"/>
        </w:rPr>
        <w:fldChar w:fldCharType="end"/>
      </w:r>
      <w:r w:rsidRPr="00DB297F">
        <w:rPr>
          <w:rFonts w:eastAsiaTheme="minorEastAsia"/>
          <w:iCs w:val="0"/>
          <w:color w:val="000000" w:themeColor="text1"/>
          <w:sz w:val="22"/>
          <w:szCs w:val="22"/>
        </w:rPr>
        <w:fldChar w:fldCharType="end"/>
      </w:r>
      <w:r w:rsidRPr="00B55F88">
        <w:rPr>
          <w:rFonts w:eastAsiaTheme="minorEastAsia"/>
          <w:iCs w:val="0"/>
          <w:color w:val="000000" w:themeColor="text1"/>
          <w:sz w:val="22"/>
          <w:szCs w:val="22"/>
        </w:rPr>
        <w:t xml:space="preserve"> while </w:t>
      </w:r>
      <w:r w:rsidRPr="00B55F88">
        <w:rPr>
          <w:rFonts w:eastAsiaTheme="minorEastAsia"/>
          <w:iCs w:val="0"/>
          <w:color w:val="000000" w:themeColor="text1"/>
          <w:sz w:val="22"/>
          <w:szCs w:val="22"/>
        </w:rPr>
        <w:fldChar w:fldCharType="begin"/>
      </w:r>
      <w:r w:rsidRPr="00B55F88">
        <w:rPr>
          <w:rFonts w:eastAsiaTheme="minorEastAsia"/>
          <w:iCs w:val="0"/>
          <w:color w:val="000000" w:themeColor="text1"/>
          <w:sz w:val="22"/>
          <w:szCs w:val="22"/>
        </w:rPr>
        <w:instrText xml:space="preserve"> REF _Ref179385046 \h </w:instrText>
      </w:r>
      <w:r>
        <w:rPr>
          <w:rFonts w:eastAsiaTheme="minorEastAsia"/>
          <w:iCs w:val="0"/>
          <w:color w:val="000000" w:themeColor="text1"/>
          <w:sz w:val="22"/>
          <w:szCs w:val="22"/>
        </w:rPr>
        <w:instrText xml:space="preserve"> \* MERGEFORMAT </w:instrText>
      </w:r>
      <w:r w:rsidRPr="00B55F88">
        <w:rPr>
          <w:rFonts w:eastAsiaTheme="minorEastAsia"/>
          <w:iCs w:val="0"/>
          <w:color w:val="000000" w:themeColor="text1"/>
          <w:sz w:val="22"/>
          <w:szCs w:val="22"/>
        </w:rPr>
      </w:r>
      <w:r w:rsidRPr="00B55F88">
        <w:rPr>
          <w:rFonts w:eastAsiaTheme="minorEastAsia"/>
          <w:iCs w:val="0"/>
          <w:color w:val="000000" w:themeColor="text1"/>
          <w:sz w:val="22"/>
          <w:szCs w:val="22"/>
        </w:rPr>
        <w:fldChar w:fldCharType="separate"/>
      </w:r>
      <w:r w:rsidRPr="00B55F88">
        <w:rPr>
          <w:sz w:val="22"/>
          <w:szCs w:val="22"/>
        </w:rPr>
        <w:t xml:space="preserve">Figure </w:t>
      </w:r>
      <w:r w:rsidRPr="00B55F88">
        <w:rPr>
          <w:noProof/>
          <w:sz w:val="22"/>
          <w:szCs w:val="22"/>
        </w:rPr>
        <w:t>2</w:t>
      </w:r>
      <w:r w:rsidRPr="00B55F88">
        <w:rPr>
          <w:rFonts w:eastAsiaTheme="minorEastAsia"/>
          <w:iCs w:val="0"/>
          <w:color w:val="000000" w:themeColor="text1"/>
          <w:sz w:val="22"/>
          <w:szCs w:val="22"/>
        </w:rPr>
        <w:fldChar w:fldCharType="end"/>
      </w:r>
      <w:r>
        <w:rPr>
          <w:rFonts w:eastAsiaTheme="minorEastAsia"/>
          <w:iCs w:val="0"/>
          <w:color w:val="000000" w:themeColor="text1"/>
          <w:sz w:val="22"/>
          <w:szCs w:val="24"/>
        </w:rPr>
        <w:t xml:space="preserve"> shows more detailed track </w:t>
      </w:r>
      <w:r w:rsidR="00C150DE">
        <w:rPr>
          <w:rFonts w:eastAsiaTheme="minorEastAsia"/>
          <w:iCs w:val="0"/>
          <w:color w:val="000000" w:themeColor="text1"/>
          <w:sz w:val="22"/>
          <w:szCs w:val="24"/>
        </w:rPr>
        <w:t xml:space="preserve">as Monica approached and crossed the Queensland coast and </w:t>
      </w:r>
      <w:r w:rsidR="00C939DA" w:rsidRPr="00C939DA">
        <w:rPr>
          <w:rFonts w:eastAsiaTheme="minorEastAsia"/>
          <w:iCs w:val="0"/>
          <w:color w:val="000000" w:themeColor="text1"/>
          <w:sz w:val="22"/>
          <w:szCs w:val="22"/>
        </w:rPr>
        <w:fldChar w:fldCharType="begin"/>
      </w:r>
      <w:r w:rsidR="00C939DA" w:rsidRPr="00C939DA">
        <w:rPr>
          <w:rFonts w:eastAsiaTheme="minorEastAsia"/>
          <w:iCs w:val="0"/>
          <w:color w:val="000000" w:themeColor="text1"/>
          <w:sz w:val="22"/>
          <w:szCs w:val="22"/>
        </w:rPr>
        <w:instrText xml:space="preserve"> REF _Ref182409747 \h </w:instrText>
      </w:r>
      <w:r w:rsidR="00C939DA">
        <w:rPr>
          <w:rFonts w:eastAsiaTheme="minorEastAsia"/>
          <w:iCs w:val="0"/>
          <w:color w:val="000000" w:themeColor="text1"/>
          <w:sz w:val="22"/>
          <w:szCs w:val="22"/>
        </w:rPr>
        <w:instrText xml:space="preserve"> \* MERGEFORMAT </w:instrText>
      </w:r>
      <w:r w:rsidR="00C939DA" w:rsidRPr="00C939DA">
        <w:rPr>
          <w:rFonts w:eastAsiaTheme="minorEastAsia"/>
          <w:iCs w:val="0"/>
          <w:color w:val="000000" w:themeColor="text1"/>
          <w:sz w:val="22"/>
          <w:szCs w:val="22"/>
        </w:rPr>
      </w:r>
      <w:r w:rsidR="00C939DA" w:rsidRPr="00C939DA">
        <w:rPr>
          <w:rFonts w:eastAsiaTheme="minorEastAsia"/>
          <w:iCs w:val="0"/>
          <w:color w:val="000000" w:themeColor="text1"/>
          <w:sz w:val="22"/>
          <w:szCs w:val="22"/>
        </w:rPr>
        <w:fldChar w:fldCharType="separate"/>
      </w:r>
      <w:r w:rsidR="00C939DA" w:rsidRPr="00C939DA">
        <w:rPr>
          <w:sz w:val="22"/>
          <w:szCs w:val="22"/>
        </w:rPr>
        <w:t xml:space="preserve">Figure </w:t>
      </w:r>
      <w:r w:rsidR="00C939DA" w:rsidRPr="00C939DA">
        <w:rPr>
          <w:noProof/>
          <w:sz w:val="22"/>
          <w:szCs w:val="22"/>
        </w:rPr>
        <w:t>3</w:t>
      </w:r>
      <w:r w:rsidR="00C939DA" w:rsidRPr="00C939DA">
        <w:rPr>
          <w:rFonts w:eastAsiaTheme="minorEastAsia"/>
          <w:iCs w:val="0"/>
          <w:color w:val="000000" w:themeColor="text1"/>
          <w:sz w:val="22"/>
          <w:szCs w:val="22"/>
        </w:rPr>
        <w:fldChar w:fldCharType="end"/>
      </w:r>
      <w:r w:rsidR="00C939DA" w:rsidRPr="00C939DA">
        <w:rPr>
          <w:rFonts w:eastAsiaTheme="minorEastAsia"/>
          <w:iCs w:val="0"/>
          <w:color w:val="000000" w:themeColor="text1"/>
          <w:sz w:val="22"/>
          <w:szCs w:val="22"/>
        </w:rPr>
        <w:t xml:space="preserve"> </w:t>
      </w:r>
      <w:r w:rsidR="00C150DE" w:rsidRPr="00C939DA">
        <w:rPr>
          <w:rFonts w:eastAsiaTheme="minorEastAsia"/>
          <w:iCs w:val="0"/>
          <w:color w:val="000000" w:themeColor="text1"/>
          <w:sz w:val="22"/>
          <w:szCs w:val="22"/>
        </w:rPr>
        <w:t>sho</w:t>
      </w:r>
      <w:r w:rsidR="00C150DE">
        <w:rPr>
          <w:rFonts w:eastAsiaTheme="minorEastAsia"/>
          <w:iCs w:val="0"/>
          <w:color w:val="000000" w:themeColor="text1"/>
          <w:sz w:val="22"/>
          <w:szCs w:val="24"/>
        </w:rPr>
        <w:t>ws the more detailed track as Monica approached and crossed the Northern Territory coast</w:t>
      </w:r>
      <w:r w:rsidR="00187F73">
        <w:rPr>
          <w:rFonts w:eastAsiaTheme="minorEastAsia"/>
          <w:iCs w:val="0"/>
          <w:color w:val="000000" w:themeColor="text1"/>
          <w:sz w:val="22"/>
          <w:szCs w:val="24"/>
        </w:rPr>
        <w:t>. T</w:t>
      </w:r>
      <w:r>
        <w:rPr>
          <w:rFonts w:eastAsiaTheme="minorEastAsia"/>
          <w:iCs w:val="0"/>
          <w:color w:val="000000" w:themeColor="text1"/>
          <w:sz w:val="22"/>
          <w:szCs w:val="24"/>
        </w:rPr>
        <w:t xml:space="preserve">rack data are </w:t>
      </w:r>
      <w:r w:rsidRPr="00FB7C55">
        <w:rPr>
          <w:rFonts w:eastAsiaTheme="minorEastAsia"/>
          <w:iCs w:val="0"/>
          <w:color w:val="000000" w:themeColor="text1"/>
          <w:sz w:val="22"/>
          <w:szCs w:val="22"/>
        </w:rPr>
        <w:t xml:space="preserve">in </w:t>
      </w:r>
      <w:r w:rsidRPr="00FB7C55">
        <w:rPr>
          <w:rFonts w:eastAsiaTheme="minorEastAsia"/>
          <w:iCs w:val="0"/>
          <w:color w:val="000000" w:themeColor="text1"/>
          <w:sz w:val="22"/>
          <w:szCs w:val="22"/>
        </w:rPr>
        <w:fldChar w:fldCharType="begin"/>
      </w:r>
      <w:r w:rsidRPr="00FB7C55">
        <w:rPr>
          <w:rFonts w:eastAsiaTheme="minorEastAsia"/>
          <w:iCs w:val="0"/>
          <w:color w:val="000000" w:themeColor="text1"/>
          <w:sz w:val="22"/>
          <w:szCs w:val="22"/>
        </w:rPr>
        <w:instrText xml:space="preserve"> REF _Ref179385594 \h </w:instrText>
      </w:r>
      <w:r>
        <w:rPr>
          <w:rFonts w:eastAsiaTheme="minorEastAsia"/>
          <w:iCs w:val="0"/>
          <w:color w:val="000000" w:themeColor="text1"/>
          <w:sz w:val="22"/>
          <w:szCs w:val="22"/>
        </w:rPr>
        <w:instrText xml:space="preserve"> \* MERGEFORMAT </w:instrText>
      </w:r>
      <w:r w:rsidRPr="00FB7C55">
        <w:rPr>
          <w:rFonts w:eastAsiaTheme="minorEastAsia"/>
          <w:iCs w:val="0"/>
          <w:color w:val="000000" w:themeColor="text1"/>
          <w:sz w:val="22"/>
          <w:szCs w:val="22"/>
        </w:rPr>
      </w:r>
      <w:r w:rsidRPr="00FB7C55">
        <w:rPr>
          <w:rFonts w:eastAsiaTheme="minorEastAsia"/>
          <w:iCs w:val="0"/>
          <w:color w:val="000000" w:themeColor="text1"/>
          <w:sz w:val="22"/>
          <w:szCs w:val="22"/>
        </w:rPr>
        <w:fldChar w:fldCharType="separate"/>
      </w:r>
      <w:r w:rsidRPr="00FB7C55">
        <w:rPr>
          <w:sz w:val="22"/>
          <w:szCs w:val="22"/>
        </w:rPr>
        <w:t xml:space="preserve">Table </w:t>
      </w:r>
      <w:r w:rsidRPr="00FB7C55">
        <w:rPr>
          <w:noProof/>
          <w:sz w:val="22"/>
          <w:szCs w:val="22"/>
        </w:rPr>
        <w:t>1</w:t>
      </w:r>
      <w:r w:rsidRPr="00FB7C55">
        <w:rPr>
          <w:rFonts w:eastAsiaTheme="minorEastAsia"/>
          <w:iCs w:val="0"/>
          <w:color w:val="000000" w:themeColor="text1"/>
          <w:sz w:val="22"/>
          <w:szCs w:val="22"/>
        </w:rPr>
        <w:fldChar w:fldCharType="end"/>
      </w:r>
      <w:r>
        <w:rPr>
          <w:rFonts w:eastAsiaTheme="minorEastAsia"/>
          <w:iCs w:val="0"/>
          <w:color w:val="000000" w:themeColor="text1"/>
          <w:sz w:val="22"/>
          <w:szCs w:val="24"/>
        </w:rPr>
        <w:t xml:space="preserve">. </w:t>
      </w:r>
    </w:p>
    <w:p w14:paraId="58442740" w14:textId="77777777" w:rsidR="005D4F50" w:rsidRPr="005D4F50" w:rsidRDefault="005D4F50" w:rsidP="005D4F50">
      <w:pPr>
        <w:pStyle w:val="Caption"/>
        <w:rPr>
          <w:rFonts w:eastAsiaTheme="minorEastAsia"/>
          <w:iCs w:val="0"/>
          <w:color w:val="000000" w:themeColor="text1"/>
          <w:sz w:val="22"/>
          <w:szCs w:val="24"/>
        </w:rPr>
      </w:pPr>
      <w:r w:rsidRPr="005D4F50">
        <w:rPr>
          <w:rFonts w:eastAsiaTheme="minorEastAsia"/>
          <w:iCs w:val="0"/>
          <w:color w:val="000000" w:themeColor="text1"/>
          <w:sz w:val="22"/>
          <w:szCs w:val="24"/>
        </w:rPr>
        <w:t xml:space="preserve">A tropical low </w:t>
      </w:r>
      <w:proofErr w:type="gramStart"/>
      <w:r w:rsidRPr="005D4F50">
        <w:rPr>
          <w:rFonts w:eastAsiaTheme="minorEastAsia"/>
          <w:iCs w:val="0"/>
          <w:color w:val="000000" w:themeColor="text1"/>
          <w:sz w:val="22"/>
          <w:szCs w:val="24"/>
        </w:rPr>
        <w:t>was analysed</w:t>
      </w:r>
      <w:proofErr w:type="gramEnd"/>
      <w:r w:rsidRPr="005D4F50">
        <w:rPr>
          <w:rFonts w:eastAsiaTheme="minorEastAsia"/>
          <w:iCs w:val="0"/>
          <w:color w:val="000000" w:themeColor="text1"/>
          <w:sz w:val="22"/>
          <w:szCs w:val="24"/>
        </w:rPr>
        <w:t xml:space="preserve"> in the far northern Coral Sea on 16 April. The low moved towards the southwest under the influence of a weakening ridge to the south. There it reached cyclone intensity on 17 April and began a more westward track toward Cape York Peninsula. The system intensified to hurricane-force strength before making landfall 40 km south of Lockhart River on the afternoon of 19 April. The system weakened over land, before entering the Gulf of Carpentaria as a weak cyclone early the following day.</w:t>
      </w:r>
    </w:p>
    <w:p w14:paraId="7E78EDF4" w14:textId="7AFD1647" w:rsidR="005D4F50" w:rsidRPr="005D4F50" w:rsidRDefault="005D4F50" w:rsidP="005D4F50">
      <w:pPr>
        <w:pStyle w:val="Caption"/>
        <w:rPr>
          <w:rFonts w:eastAsiaTheme="minorEastAsia"/>
          <w:iCs w:val="0"/>
          <w:color w:val="000000" w:themeColor="text1"/>
          <w:sz w:val="22"/>
          <w:szCs w:val="24"/>
        </w:rPr>
      </w:pPr>
      <w:r w:rsidRPr="005D4F50">
        <w:rPr>
          <w:rFonts w:eastAsiaTheme="minorEastAsia"/>
          <w:iCs w:val="0"/>
          <w:color w:val="000000" w:themeColor="text1"/>
          <w:sz w:val="22"/>
          <w:szCs w:val="24"/>
        </w:rPr>
        <w:t xml:space="preserve">Monica began to intensify rapidly as it tracked to the northwest over the Gulf of Carpentaria reaching </w:t>
      </w:r>
      <w:r w:rsidR="004537DA">
        <w:rPr>
          <w:rFonts w:eastAsiaTheme="minorEastAsia"/>
          <w:iCs w:val="0"/>
          <w:color w:val="000000" w:themeColor="text1"/>
          <w:sz w:val="22"/>
          <w:szCs w:val="24"/>
        </w:rPr>
        <w:t xml:space="preserve">category </w:t>
      </w:r>
      <w:proofErr w:type="gramStart"/>
      <w:r w:rsidR="004537DA">
        <w:rPr>
          <w:rFonts w:eastAsiaTheme="minorEastAsia"/>
          <w:iCs w:val="0"/>
          <w:color w:val="000000" w:themeColor="text1"/>
          <w:sz w:val="22"/>
          <w:szCs w:val="24"/>
        </w:rPr>
        <w:t>5</w:t>
      </w:r>
      <w:proofErr w:type="gramEnd"/>
      <w:r w:rsidRPr="005D4F50">
        <w:rPr>
          <w:rFonts w:eastAsiaTheme="minorEastAsia"/>
          <w:iCs w:val="0"/>
          <w:color w:val="000000" w:themeColor="text1"/>
          <w:sz w:val="22"/>
          <w:szCs w:val="24"/>
        </w:rPr>
        <w:t xml:space="preserve"> intensity at 0600 UTC 22 April then attaining maximum intensity of 135 kn</w:t>
      </w:r>
      <w:r w:rsidR="00213384">
        <w:rPr>
          <w:rFonts w:eastAsiaTheme="minorEastAsia"/>
          <w:iCs w:val="0"/>
          <w:color w:val="000000" w:themeColor="text1"/>
          <w:sz w:val="22"/>
          <w:szCs w:val="24"/>
        </w:rPr>
        <w:t xml:space="preserve"> (</w:t>
      </w:r>
      <w:r w:rsidR="00786D4D">
        <w:rPr>
          <w:rFonts w:eastAsiaTheme="minorEastAsia"/>
          <w:iCs w:val="0"/>
          <w:color w:val="000000" w:themeColor="text1"/>
          <w:sz w:val="22"/>
          <w:szCs w:val="24"/>
        </w:rPr>
        <w:t>250</w:t>
      </w:r>
      <w:r w:rsidR="00213384">
        <w:rPr>
          <w:rFonts w:eastAsiaTheme="minorEastAsia"/>
          <w:iCs w:val="0"/>
          <w:color w:val="000000" w:themeColor="text1"/>
          <w:sz w:val="22"/>
          <w:szCs w:val="24"/>
        </w:rPr>
        <w:t xml:space="preserve"> km/h)</w:t>
      </w:r>
      <w:r w:rsidRPr="005D4F50">
        <w:rPr>
          <w:rFonts w:eastAsiaTheme="minorEastAsia"/>
          <w:iCs w:val="0"/>
          <w:color w:val="000000" w:themeColor="text1"/>
          <w:sz w:val="22"/>
          <w:szCs w:val="24"/>
        </w:rPr>
        <w:t xml:space="preserve"> 24 hours later about 1</w:t>
      </w:r>
      <w:r w:rsidR="001D5057">
        <w:rPr>
          <w:rFonts w:eastAsiaTheme="minorEastAsia"/>
          <w:iCs w:val="0"/>
          <w:color w:val="000000" w:themeColor="text1"/>
          <w:sz w:val="22"/>
          <w:szCs w:val="24"/>
        </w:rPr>
        <w:t>1</w:t>
      </w:r>
      <w:r w:rsidRPr="005D4F50">
        <w:rPr>
          <w:rFonts w:eastAsiaTheme="minorEastAsia"/>
          <w:iCs w:val="0"/>
          <w:color w:val="000000" w:themeColor="text1"/>
          <w:sz w:val="22"/>
          <w:szCs w:val="24"/>
        </w:rPr>
        <w:t xml:space="preserve">0 km to the northeast of Nhulunbuy. This is the highest intensity of any cyclone in the Australian region. At this time, Monica had an eye diameter of around 30 km but the effects of the very destructive core </w:t>
      </w:r>
      <w:proofErr w:type="gramStart"/>
      <w:r w:rsidRPr="005D4F50">
        <w:rPr>
          <w:rFonts w:eastAsiaTheme="minorEastAsia"/>
          <w:iCs w:val="0"/>
          <w:color w:val="000000" w:themeColor="text1"/>
          <w:sz w:val="22"/>
          <w:szCs w:val="24"/>
        </w:rPr>
        <w:t>were very much confined</w:t>
      </w:r>
      <w:proofErr w:type="gramEnd"/>
      <w:r w:rsidRPr="005D4F50">
        <w:rPr>
          <w:rFonts w:eastAsiaTheme="minorEastAsia"/>
          <w:iCs w:val="0"/>
          <w:color w:val="000000" w:themeColor="text1"/>
          <w:sz w:val="22"/>
          <w:szCs w:val="24"/>
        </w:rPr>
        <w:t xml:space="preserve"> near to the eye wall. The Cape Wessel AWS recorded a mean wind of 70 kn</w:t>
      </w:r>
      <w:r w:rsidR="001E6DB9">
        <w:rPr>
          <w:rFonts w:eastAsiaTheme="minorEastAsia"/>
          <w:iCs w:val="0"/>
          <w:color w:val="000000" w:themeColor="text1"/>
          <w:sz w:val="22"/>
          <w:szCs w:val="24"/>
        </w:rPr>
        <w:t xml:space="preserve"> (130 km/h)</w:t>
      </w:r>
      <w:r w:rsidR="009B702B">
        <w:rPr>
          <w:rFonts w:eastAsiaTheme="minorEastAsia"/>
          <w:iCs w:val="0"/>
          <w:color w:val="000000" w:themeColor="text1"/>
          <w:sz w:val="22"/>
          <w:szCs w:val="24"/>
        </w:rPr>
        <w:t xml:space="preserve"> at 1030 UTC (2000 ACST) 23 April</w:t>
      </w:r>
      <w:r w:rsidRPr="005D4F50">
        <w:rPr>
          <w:rFonts w:eastAsiaTheme="minorEastAsia"/>
          <w:iCs w:val="0"/>
          <w:color w:val="000000" w:themeColor="text1"/>
          <w:sz w:val="22"/>
          <w:szCs w:val="24"/>
        </w:rPr>
        <w:t xml:space="preserve"> prior to failing as Monica 's maximum winds approached to </w:t>
      </w:r>
      <w:r w:rsidR="00812DD4">
        <w:rPr>
          <w:rFonts w:eastAsiaTheme="minorEastAsia"/>
          <w:iCs w:val="0"/>
          <w:color w:val="000000" w:themeColor="text1"/>
          <w:sz w:val="22"/>
          <w:szCs w:val="24"/>
        </w:rPr>
        <w:t xml:space="preserve">within </w:t>
      </w:r>
      <w:r w:rsidRPr="005D4F50">
        <w:rPr>
          <w:rFonts w:eastAsiaTheme="minorEastAsia"/>
          <w:iCs w:val="0"/>
          <w:color w:val="000000" w:themeColor="text1"/>
          <w:sz w:val="22"/>
          <w:szCs w:val="24"/>
        </w:rPr>
        <w:t xml:space="preserve">an estimated 15 km of the station. The convective structure of Monica maintained its intense nature until it made landfall at </w:t>
      </w:r>
      <w:r w:rsidR="001C1EE9">
        <w:rPr>
          <w:rFonts w:eastAsiaTheme="minorEastAsia"/>
          <w:iCs w:val="0"/>
          <w:color w:val="000000" w:themeColor="text1"/>
          <w:sz w:val="22"/>
          <w:szCs w:val="24"/>
        </w:rPr>
        <w:t>1015</w:t>
      </w:r>
      <w:r w:rsidRPr="005D4F50">
        <w:rPr>
          <w:rFonts w:eastAsiaTheme="minorEastAsia"/>
          <w:iCs w:val="0"/>
          <w:color w:val="000000" w:themeColor="text1"/>
          <w:sz w:val="22"/>
          <w:szCs w:val="24"/>
        </w:rPr>
        <w:t xml:space="preserve"> UTC </w:t>
      </w:r>
      <w:r w:rsidR="001C1EE9">
        <w:rPr>
          <w:rFonts w:eastAsiaTheme="minorEastAsia"/>
          <w:iCs w:val="0"/>
          <w:color w:val="000000" w:themeColor="text1"/>
          <w:sz w:val="22"/>
          <w:szCs w:val="24"/>
        </w:rPr>
        <w:t>(</w:t>
      </w:r>
      <w:r w:rsidR="00FA72A5">
        <w:rPr>
          <w:rFonts w:eastAsiaTheme="minorEastAsia"/>
          <w:iCs w:val="0"/>
          <w:color w:val="000000" w:themeColor="text1"/>
          <w:sz w:val="22"/>
          <w:szCs w:val="24"/>
        </w:rPr>
        <w:t xml:space="preserve">1945 </w:t>
      </w:r>
      <w:r w:rsidR="00CC0D21">
        <w:rPr>
          <w:rFonts w:eastAsiaTheme="minorEastAsia"/>
          <w:iCs w:val="0"/>
          <w:color w:val="000000" w:themeColor="text1"/>
          <w:sz w:val="22"/>
          <w:szCs w:val="24"/>
        </w:rPr>
        <w:t xml:space="preserve">ACST) </w:t>
      </w:r>
      <w:r w:rsidRPr="005D4F50">
        <w:rPr>
          <w:rFonts w:eastAsiaTheme="minorEastAsia"/>
          <w:iCs w:val="0"/>
          <w:color w:val="000000" w:themeColor="text1"/>
          <w:sz w:val="22"/>
          <w:szCs w:val="24"/>
        </w:rPr>
        <w:t>24 April at Junction Bay, 35 km west of Maningrida.</w:t>
      </w:r>
    </w:p>
    <w:p w14:paraId="4006435E" w14:textId="660DACE8" w:rsidR="005D4F50" w:rsidRPr="005D4F50" w:rsidRDefault="00FA72A5" w:rsidP="005D4F50">
      <w:pPr>
        <w:pStyle w:val="Caption"/>
        <w:rPr>
          <w:rFonts w:eastAsiaTheme="minorEastAsia"/>
          <w:iCs w:val="0"/>
          <w:color w:val="000000" w:themeColor="text1"/>
          <w:sz w:val="22"/>
          <w:szCs w:val="24"/>
        </w:rPr>
      </w:pPr>
      <w:r>
        <w:rPr>
          <w:rFonts w:eastAsiaTheme="minorEastAsia"/>
          <w:iCs w:val="0"/>
          <w:color w:val="000000" w:themeColor="text1"/>
          <w:sz w:val="22"/>
          <w:szCs w:val="24"/>
        </w:rPr>
        <w:t>Monica quickly weakened</w:t>
      </w:r>
      <w:r w:rsidR="00BC1108">
        <w:rPr>
          <w:rFonts w:eastAsiaTheme="minorEastAsia"/>
          <w:iCs w:val="0"/>
          <w:color w:val="000000" w:themeColor="text1"/>
          <w:sz w:val="22"/>
          <w:szCs w:val="24"/>
        </w:rPr>
        <w:t xml:space="preserve"> after landfall, passing </w:t>
      </w:r>
      <w:r w:rsidR="005247BD">
        <w:rPr>
          <w:rFonts w:eastAsiaTheme="minorEastAsia"/>
          <w:iCs w:val="0"/>
          <w:color w:val="000000" w:themeColor="text1"/>
          <w:sz w:val="22"/>
          <w:szCs w:val="24"/>
        </w:rPr>
        <w:t xml:space="preserve">over northern parts </w:t>
      </w:r>
      <w:r w:rsidR="00BE108F">
        <w:rPr>
          <w:rFonts w:eastAsiaTheme="minorEastAsia"/>
          <w:iCs w:val="0"/>
          <w:color w:val="000000" w:themeColor="text1"/>
          <w:sz w:val="22"/>
          <w:szCs w:val="24"/>
        </w:rPr>
        <w:t xml:space="preserve">of Kakadu National Park </w:t>
      </w:r>
      <w:r w:rsidR="00BC1108">
        <w:rPr>
          <w:rFonts w:eastAsiaTheme="minorEastAsia"/>
          <w:iCs w:val="0"/>
          <w:color w:val="000000" w:themeColor="text1"/>
          <w:sz w:val="22"/>
          <w:szCs w:val="24"/>
        </w:rPr>
        <w:t xml:space="preserve">near Jabiru at category </w:t>
      </w:r>
      <w:proofErr w:type="gramStart"/>
      <w:r w:rsidR="00BC1108">
        <w:rPr>
          <w:rFonts w:eastAsiaTheme="minorEastAsia"/>
          <w:iCs w:val="0"/>
          <w:color w:val="000000" w:themeColor="text1"/>
          <w:sz w:val="22"/>
          <w:szCs w:val="24"/>
        </w:rPr>
        <w:t>2</w:t>
      </w:r>
      <w:proofErr w:type="gramEnd"/>
      <w:r w:rsidR="00BC1108">
        <w:rPr>
          <w:rFonts w:eastAsiaTheme="minorEastAsia"/>
          <w:iCs w:val="0"/>
          <w:color w:val="000000" w:themeColor="text1"/>
          <w:sz w:val="22"/>
          <w:szCs w:val="24"/>
        </w:rPr>
        <w:t xml:space="preserve"> intensity and then </w:t>
      </w:r>
      <w:r w:rsidR="00E449B4">
        <w:rPr>
          <w:rFonts w:eastAsiaTheme="minorEastAsia"/>
          <w:iCs w:val="0"/>
          <w:color w:val="000000" w:themeColor="text1"/>
          <w:sz w:val="22"/>
          <w:szCs w:val="24"/>
        </w:rPr>
        <w:t xml:space="preserve">weakening below tropical cyclone intensity just 12 hours after landfall. </w:t>
      </w:r>
      <w:r w:rsidR="00006531">
        <w:rPr>
          <w:rFonts w:eastAsiaTheme="minorEastAsia"/>
          <w:iCs w:val="0"/>
          <w:color w:val="000000" w:themeColor="text1"/>
          <w:sz w:val="22"/>
          <w:szCs w:val="24"/>
        </w:rPr>
        <w:t xml:space="preserve">The system </w:t>
      </w:r>
      <w:r w:rsidR="005D4F50" w:rsidRPr="005D4F50">
        <w:rPr>
          <w:rFonts w:eastAsiaTheme="minorEastAsia"/>
          <w:iCs w:val="0"/>
          <w:color w:val="000000" w:themeColor="text1"/>
          <w:sz w:val="22"/>
          <w:szCs w:val="24"/>
        </w:rPr>
        <w:t>passed to the north of Darwin as a tropical low during the afternoon of 25 April</w:t>
      </w:r>
      <w:r w:rsidR="00006531">
        <w:rPr>
          <w:rFonts w:eastAsiaTheme="minorEastAsia"/>
          <w:iCs w:val="0"/>
          <w:color w:val="000000" w:themeColor="text1"/>
          <w:sz w:val="22"/>
          <w:szCs w:val="24"/>
        </w:rPr>
        <w:t xml:space="preserve"> and then turned </w:t>
      </w:r>
      <w:r w:rsidR="00D6772E">
        <w:rPr>
          <w:rFonts w:eastAsiaTheme="minorEastAsia"/>
          <w:iCs w:val="0"/>
          <w:color w:val="000000" w:themeColor="text1"/>
          <w:sz w:val="22"/>
          <w:szCs w:val="24"/>
        </w:rPr>
        <w:t xml:space="preserve">to the southwest then to the southeast weakening over land on 27 April. </w:t>
      </w:r>
    </w:p>
    <w:p w14:paraId="4EA77332" w14:textId="17FE6082" w:rsidR="006F024A" w:rsidRDefault="008F6C56" w:rsidP="006F024A">
      <w:pPr>
        <w:pStyle w:val="Caption"/>
        <w:rPr>
          <w:rFonts w:eastAsiaTheme="minorEastAsia"/>
          <w:iCs w:val="0"/>
          <w:color w:val="000000" w:themeColor="text1"/>
          <w:sz w:val="22"/>
          <w:szCs w:val="24"/>
        </w:rPr>
      </w:pPr>
      <w:r w:rsidRPr="005D4F50">
        <w:rPr>
          <w:rFonts w:eastAsiaTheme="minorEastAsia"/>
          <w:iCs w:val="0"/>
          <w:color w:val="000000" w:themeColor="text1"/>
          <w:sz w:val="22"/>
          <w:szCs w:val="24"/>
        </w:rPr>
        <w:t>Fortunately,</w:t>
      </w:r>
      <w:r w:rsidR="005D4F50" w:rsidRPr="005D4F50">
        <w:rPr>
          <w:rFonts w:eastAsiaTheme="minorEastAsia"/>
          <w:iCs w:val="0"/>
          <w:color w:val="000000" w:themeColor="text1"/>
          <w:sz w:val="22"/>
          <w:szCs w:val="24"/>
        </w:rPr>
        <w:t xml:space="preserve"> Monica crossed Cape York Peninsula at a remote location, avoiding the local townships of Lockhart River and Coen. However</w:t>
      </w:r>
      <w:r w:rsidR="00F25D52">
        <w:rPr>
          <w:rFonts w:eastAsiaTheme="minorEastAsia"/>
          <w:iCs w:val="0"/>
          <w:color w:val="000000" w:themeColor="text1"/>
          <w:sz w:val="22"/>
          <w:szCs w:val="24"/>
        </w:rPr>
        <w:t>,</w:t>
      </w:r>
      <w:r w:rsidR="005D4F50" w:rsidRPr="005D4F50">
        <w:rPr>
          <w:rFonts w:eastAsiaTheme="minorEastAsia"/>
          <w:iCs w:val="0"/>
          <w:color w:val="000000" w:themeColor="text1"/>
          <w:sz w:val="22"/>
          <w:szCs w:val="24"/>
        </w:rPr>
        <w:t xml:space="preserve"> there was widespread tree damage and moderate damage to infrastructure along the Arnhem Land coast, extending as far west as the township of Jabiru. Maningrida community received substantial damage as the cyclone passed just to the north of the township, with </w:t>
      </w:r>
      <w:proofErr w:type="gramStart"/>
      <w:r w:rsidR="005D4F50" w:rsidRPr="005D4F50">
        <w:rPr>
          <w:rFonts w:eastAsiaTheme="minorEastAsia"/>
          <w:iCs w:val="0"/>
          <w:color w:val="000000" w:themeColor="text1"/>
          <w:sz w:val="22"/>
          <w:szCs w:val="24"/>
        </w:rPr>
        <w:t>several</w:t>
      </w:r>
      <w:proofErr w:type="gramEnd"/>
      <w:r w:rsidR="005D4F50" w:rsidRPr="005D4F50">
        <w:rPr>
          <w:rFonts w:eastAsiaTheme="minorEastAsia"/>
          <w:iCs w:val="0"/>
          <w:color w:val="000000" w:themeColor="text1"/>
          <w:sz w:val="22"/>
          <w:szCs w:val="24"/>
        </w:rPr>
        <w:t xml:space="preserve"> houses damaged by fallen trees</w:t>
      </w:r>
      <w:r w:rsidR="0043305D">
        <w:rPr>
          <w:rFonts w:eastAsiaTheme="minorEastAsia"/>
          <w:iCs w:val="0"/>
          <w:color w:val="000000" w:themeColor="text1"/>
          <w:sz w:val="22"/>
          <w:szCs w:val="24"/>
        </w:rPr>
        <w:t xml:space="preserve"> and debris</w:t>
      </w:r>
      <w:r w:rsidR="005D4F50" w:rsidRPr="005D4F50">
        <w:rPr>
          <w:rFonts w:eastAsiaTheme="minorEastAsia"/>
          <w:iCs w:val="0"/>
          <w:color w:val="000000" w:themeColor="text1"/>
          <w:sz w:val="22"/>
          <w:szCs w:val="24"/>
        </w:rPr>
        <w:t xml:space="preserve">. The uninhabited coastal crossing point suffered severe vegetation damage, with </w:t>
      </w:r>
      <w:r w:rsidR="006A3DF5">
        <w:rPr>
          <w:rFonts w:eastAsiaTheme="minorEastAsia"/>
          <w:iCs w:val="0"/>
          <w:color w:val="000000" w:themeColor="text1"/>
          <w:sz w:val="22"/>
          <w:szCs w:val="24"/>
        </w:rPr>
        <w:t>6</w:t>
      </w:r>
      <w:r w:rsidR="005D4F50" w:rsidRPr="005D4F50">
        <w:rPr>
          <w:rFonts w:eastAsiaTheme="minorEastAsia"/>
          <w:iCs w:val="0"/>
          <w:color w:val="000000" w:themeColor="text1"/>
          <w:sz w:val="22"/>
          <w:szCs w:val="24"/>
        </w:rPr>
        <w:t>0-</w:t>
      </w:r>
      <w:r w:rsidR="006A3DF5">
        <w:rPr>
          <w:rFonts w:eastAsiaTheme="minorEastAsia"/>
          <w:iCs w:val="0"/>
          <w:color w:val="000000" w:themeColor="text1"/>
          <w:sz w:val="22"/>
          <w:szCs w:val="24"/>
        </w:rPr>
        <w:t>8</w:t>
      </w:r>
      <w:r w:rsidR="005D4F50" w:rsidRPr="005D4F50">
        <w:rPr>
          <w:rFonts w:eastAsiaTheme="minorEastAsia"/>
          <w:iCs w:val="0"/>
          <w:color w:val="000000" w:themeColor="text1"/>
          <w:sz w:val="22"/>
          <w:szCs w:val="24"/>
        </w:rPr>
        <w:t xml:space="preserve">0 per cent of all trees </w:t>
      </w:r>
      <w:r w:rsidR="006A3DF5">
        <w:rPr>
          <w:rFonts w:eastAsiaTheme="minorEastAsia"/>
          <w:iCs w:val="0"/>
          <w:color w:val="000000" w:themeColor="text1"/>
          <w:sz w:val="22"/>
          <w:szCs w:val="24"/>
        </w:rPr>
        <w:t xml:space="preserve">uprooted or </w:t>
      </w:r>
      <w:r w:rsidR="0043305D">
        <w:rPr>
          <w:rFonts w:eastAsiaTheme="minorEastAsia"/>
          <w:iCs w:val="0"/>
          <w:color w:val="000000" w:themeColor="text1"/>
          <w:sz w:val="22"/>
          <w:szCs w:val="24"/>
        </w:rPr>
        <w:t>snapped</w:t>
      </w:r>
      <w:r w:rsidR="005D4F50" w:rsidRPr="005D4F50">
        <w:rPr>
          <w:rFonts w:eastAsiaTheme="minorEastAsia"/>
          <w:iCs w:val="0"/>
          <w:color w:val="000000" w:themeColor="text1"/>
          <w:sz w:val="22"/>
          <w:szCs w:val="24"/>
        </w:rPr>
        <w:t>, as well as evidence of a 5-6 m storm surge in Junction Bay.</w:t>
      </w:r>
      <w:r w:rsidR="006F024A">
        <w:rPr>
          <w:rFonts w:eastAsiaTheme="minorEastAsia"/>
          <w:iCs w:val="0"/>
          <w:color w:val="000000" w:themeColor="text1"/>
          <w:sz w:val="22"/>
          <w:szCs w:val="24"/>
        </w:rPr>
        <w:t xml:space="preserve"> </w:t>
      </w:r>
    </w:p>
    <w:p w14:paraId="0CF087B6" w14:textId="28A7A46A" w:rsidR="006D6892" w:rsidRDefault="006F024A" w:rsidP="00213384">
      <w:pPr>
        <w:pStyle w:val="Caption"/>
      </w:pPr>
      <w:r>
        <w:rPr>
          <w:rFonts w:eastAsiaTheme="minorEastAsia"/>
          <w:iCs w:val="0"/>
          <w:color w:val="000000" w:themeColor="text1"/>
          <w:sz w:val="22"/>
          <w:szCs w:val="24"/>
        </w:rPr>
        <w:t xml:space="preserve">Heavy rainfall caused flooding </w:t>
      </w:r>
      <w:r w:rsidR="00B55E62">
        <w:rPr>
          <w:rFonts w:eastAsiaTheme="minorEastAsia"/>
          <w:iCs w:val="0"/>
          <w:color w:val="000000" w:themeColor="text1"/>
          <w:sz w:val="22"/>
          <w:szCs w:val="24"/>
        </w:rPr>
        <w:t xml:space="preserve">in the </w:t>
      </w:r>
      <w:r w:rsidRPr="003A26FB">
        <w:rPr>
          <w:rFonts w:eastAsiaTheme="minorEastAsia"/>
          <w:iCs w:val="0"/>
          <w:color w:val="000000" w:themeColor="text1"/>
          <w:sz w:val="22"/>
          <w:szCs w:val="22"/>
        </w:rPr>
        <w:t>Adelaide</w:t>
      </w:r>
      <w:r w:rsidR="00B55E62">
        <w:rPr>
          <w:rFonts w:eastAsiaTheme="minorEastAsia"/>
          <w:iCs w:val="0"/>
          <w:color w:val="000000" w:themeColor="text1"/>
          <w:sz w:val="22"/>
          <w:szCs w:val="22"/>
        </w:rPr>
        <w:t xml:space="preserve">, </w:t>
      </w:r>
      <w:r w:rsidRPr="003A26FB">
        <w:rPr>
          <w:rFonts w:eastAsiaTheme="minorEastAsia"/>
          <w:iCs w:val="0"/>
          <w:color w:val="000000" w:themeColor="text1"/>
          <w:sz w:val="22"/>
          <w:szCs w:val="22"/>
        </w:rPr>
        <w:t>Victoria</w:t>
      </w:r>
      <w:r w:rsidR="00B55E62">
        <w:rPr>
          <w:rFonts w:eastAsiaTheme="minorEastAsia"/>
          <w:iCs w:val="0"/>
          <w:color w:val="000000" w:themeColor="text1"/>
          <w:sz w:val="22"/>
          <w:szCs w:val="22"/>
        </w:rPr>
        <w:t>,</w:t>
      </w:r>
      <w:r w:rsidRPr="003A26FB">
        <w:rPr>
          <w:rFonts w:eastAsiaTheme="minorEastAsia"/>
          <w:iCs w:val="0"/>
          <w:color w:val="000000" w:themeColor="text1"/>
          <w:sz w:val="22"/>
          <w:szCs w:val="22"/>
        </w:rPr>
        <w:t xml:space="preserve"> </w:t>
      </w:r>
      <w:proofErr w:type="gramStart"/>
      <w:r w:rsidR="00B55E62">
        <w:rPr>
          <w:rFonts w:eastAsiaTheme="minorEastAsia"/>
          <w:iCs w:val="0"/>
          <w:color w:val="000000" w:themeColor="text1"/>
          <w:sz w:val="22"/>
          <w:szCs w:val="22"/>
        </w:rPr>
        <w:t>Daly</w:t>
      </w:r>
      <w:proofErr w:type="gramEnd"/>
      <w:r w:rsidR="00B55E62">
        <w:rPr>
          <w:rFonts w:eastAsiaTheme="minorEastAsia"/>
          <w:iCs w:val="0"/>
          <w:color w:val="000000" w:themeColor="text1"/>
          <w:sz w:val="22"/>
          <w:szCs w:val="22"/>
        </w:rPr>
        <w:t xml:space="preserve"> and Katherine River catchments</w:t>
      </w:r>
      <w:r w:rsidR="00213384">
        <w:rPr>
          <w:rFonts w:eastAsiaTheme="minorEastAsia"/>
          <w:iCs w:val="0"/>
          <w:color w:val="000000" w:themeColor="text1"/>
          <w:sz w:val="22"/>
          <w:szCs w:val="22"/>
        </w:rPr>
        <w:t>.</w:t>
      </w:r>
      <w:r>
        <w:rPr>
          <w:rFonts w:eastAsiaTheme="minorEastAsia"/>
          <w:iCs w:val="0"/>
          <w:color w:val="000000" w:themeColor="text1"/>
          <w:sz w:val="22"/>
          <w:szCs w:val="24"/>
        </w:rPr>
        <w:t xml:space="preserve"> </w:t>
      </w:r>
    </w:p>
    <w:p w14:paraId="1052E5FD" w14:textId="77777777" w:rsidR="00A21934" w:rsidRDefault="00A21934" w:rsidP="004D477B">
      <w:pPr>
        <w:pStyle w:val="Caption"/>
      </w:pPr>
      <w:bookmarkStart w:id="53" w:name="_Ref179385034"/>
    </w:p>
    <w:p w14:paraId="62C4D1AA" w14:textId="78FC8BF3" w:rsidR="00A21934" w:rsidRDefault="004C11B1" w:rsidP="004D477B">
      <w:pPr>
        <w:pStyle w:val="Caption"/>
      </w:pPr>
      <w:r>
        <w:rPr>
          <w:noProof/>
        </w:rPr>
        <w:lastRenderedPageBreak/>
        <w:drawing>
          <wp:inline distT="0" distB="0" distL="0" distR="0" wp14:anchorId="0B91F206" wp14:editId="12A8CB25">
            <wp:extent cx="6120130" cy="3233420"/>
            <wp:effectExtent l="0" t="0" r="0" b="5080"/>
            <wp:docPr id="327199228" name="Picture 11" descr="Track of Severe Tropical Cyclone Monica 16 – 27 April 2006. Monica started near the Solomon Is on 16 April, crossed the north Queensland coast on 19 April at category 3 intensity, moved across the Gulf of Carpentaria and reached category 5 intensity before crossing Northern Territory coast just west of Maningrida on 24 April before we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99228" name="Picture 11" descr="Track of Severe Tropical Cyclone Monica 16 – 27 April 2006. Monica started near the Solomon Is on 16 April, crossed the north Queensland coast on 19 April at category 3 intensity, moved across the Gulf of Carpentaria and reached category 5 intensity before crossing Northern Territory coast just west of Maningrida on 24 April before weakeni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233420"/>
                    </a:xfrm>
                    <a:prstGeom prst="rect">
                      <a:avLst/>
                    </a:prstGeom>
                  </pic:spPr>
                </pic:pic>
              </a:graphicData>
            </a:graphic>
          </wp:inline>
        </w:drawing>
      </w:r>
    </w:p>
    <w:p w14:paraId="0375A640" w14:textId="21FAD0C7" w:rsidR="004D477B" w:rsidRDefault="007C2319" w:rsidP="004D477B">
      <w:pPr>
        <w:pStyle w:val="Caption"/>
      </w:pPr>
      <w:bookmarkStart w:id="54" w:name="_Toc182411293"/>
      <w:bookmarkStart w:id="55" w:name="_Ref197422570"/>
      <w:r>
        <w:t xml:space="preserve">Figure </w:t>
      </w:r>
      <w:r>
        <w:fldChar w:fldCharType="begin"/>
      </w:r>
      <w:r>
        <w:instrText xml:space="preserve"> SEQ Figure \* ARABIC </w:instrText>
      </w:r>
      <w:r>
        <w:fldChar w:fldCharType="separate"/>
      </w:r>
      <w:r w:rsidR="004347B6">
        <w:rPr>
          <w:noProof/>
        </w:rPr>
        <w:t>1</w:t>
      </w:r>
      <w:r>
        <w:fldChar w:fldCharType="end"/>
      </w:r>
      <w:bookmarkEnd w:id="53"/>
      <w:bookmarkEnd w:id="55"/>
      <w:r>
        <w:t xml:space="preserve">. </w:t>
      </w:r>
      <w:r w:rsidR="004F41D7" w:rsidRPr="004F41D7">
        <w:t xml:space="preserve">Track of Severe Tropical Cyclone Monica 16 – 27 April 2006. </w:t>
      </w:r>
      <w:r w:rsidR="00060CED">
        <w:t>T</w:t>
      </w:r>
      <w:r>
        <w:t xml:space="preserve">imes in </w:t>
      </w:r>
      <w:r w:rsidR="004F41D7">
        <w:t xml:space="preserve">UTC </w:t>
      </w:r>
      <w:r w:rsidR="00060CED">
        <w:t xml:space="preserve">(AEST-10h, </w:t>
      </w:r>
      <w:r>
        <w:t>A</w:t>
      </w:r>
      <w:r w:rsidR="00B57CD0">
        <w:t>C</w:t>
      </w:r>
      <w:r>
        <w:t>ST</w:t>
      </w:r>
      <w:r w:rsidR="00060CED">
        <w:t>-</w:t>
      </w:r>
      <w:r w:rsidR="004E38FF">
        <w:t>9.5</w:t>
      </w:r>
      <w:r w:rsidR="00060CED">
        <w:t>h</w:t>
      </w:r>
      <w:r>
        <w:t>).</w:t>
      </w:r>
      <w:bookmarkEnd w:id="52"/>
      <w:bookmarkEnd w:id="54"/>
    </w:p>
    <w:p w14:paraId="375A40DC" w14:textId="6A614A46" w:rsidR="007D6DD9" w:rsidRDefault="0016508C" w:rsidP="004D477B">
      <w:pPr>
        <w:pStyle w:val="Caption"/>
      </w:pPr>
      <w:r>
        <w:rPr>
          <w:noProof/>
        </w:rPr>
        <w:drawing>
          <wp:inline distT="0" distB="0" distL="0" distR="0" wp14:anchorId="316B548B" wp14:editId="64EF676B">
            <wp:extent cx="6120130" cy="2745740"/>
            <wp:effectExtent l="0" t="0" r="0" b="0"/>
            <wp:docPr id="1769643748" name="Picture 9" descr="Detailed best of Severe Tropical Cyclone Monica as it approached and crossed the north Queensland coast 17-20 April 2006 (times in AEST, UTC +10). The pink areas show the extent of gales, the red area the extent of storm-force winds and the dark red colour is the extent of hurricane-forc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43748" name="Picture 9" descr="Detailed best of Severe Tropical Cyclone Monica as it approached and crossed the north Queensland coast 17-20 April 2006 (times in AEST, UTC +10). The pink areas show the extent of gales, the red area the extent of storm-force winds and the dark red colour is the extent of hurricane-force winds."/>
                    <pic:cNvPicPr/>
                  </pic:nvPicPr>
                  <pic:blipFill>
                    <a:blip r:embed="rId20">
                      <a:extLst>
                        <a:ext uri="{28A0092B-C50C-407E-A947-70E740481C1C}">
                          <a14:useLocalDpi xmlns:a14="http://schemas.microsoft.com/office/drawing/2010/main" val="0"/>
                        </a:ext>
                      </a:extLst>
                    </a:blip>
                    <a:stretch>
                      <a:fillRect/>
                    </a:stretch>
                  </pic:blipFill>
                  <pic:spPr>
                    <a:xfrm>
                      <a:off x="0" y="0"/>
                      <a:ext cx="6120130" cy="2745740"/>
                    </a:xfrm>
                    <a:prstGeom prst="rect">
                      <a:avLst/>
                    </a:prstGeom>
                  </pic:spPr>
                </pic:pic>
              </a:graphicData>
            </a:graphic>
          </wp:inline>
        </w:drawing>
      </w:r>
    </w:p>
    <w:p w14:paraId="33239768" w14:textId="5060E17B" w:rsidR="000067E0" w:rsidRDefault="007D6DD9" w:rsidP="007D6DD9">
      <w:pPr>
        <w:pStyle w:val="Caption"/>
      </w:pPr>
      <w:bookmarkStart w:id="56" w:name="_Toc174376716"/>
      <w:bookmarkStart w:id="57" w:name="_Toc182411294"/>
      <w:bookmarkStart w:id="58" w:name="_Ref179385046"/>
      <w:r>
        <w:t xml:space="preserve">Figure </w:t>
      </w:r>
      <w:r>
        <w:fldChar w:fldCharType="begin"/>
      </w:r>
      <w:r>
        <w:instrText xml:space="preserve"> SEQ Figure \* ARABIC </w:instrText>
      </w:r>
      <w:r>
        <w:fldChar w:fldCharType="separate"/>
      </w:r>
      <w:r w:rsidR="004347B6">
        <w:rPr>
          <w:noProof/>
        </w:rPr>
        <w:t>2</w:t>
      </w:r>
      <w:r>
        <w:fldChar w:fldCharType="end"/>
      </w:r>
      <w:bookmarkEnd w:id="58"/>
      <w:r>
        <w:t xml:space="preserve">. Detailed best </w:t>
      </w:r>
      <w:r w:rsidR="00060CED" w:rsidRPr="004F41D7">
        <w:t xml:space="preserve">of Severe Tropical Cyclone Monica </w:t>
      </w:r>
      <w:r w:rsidR="004054D8">
        <w:t xml:space="preserve">as it </w:t>
      </w:r>
      <w:r>
        <w:t>approach</w:t>
      </w:r>
      <w:r w:rsidR="004A77A8">
        <w:t>ed</w:t>
      </w:r>
      <w:r>
        <w:t xml:space="preserve"> and </w:t>
      </w:r>
      <w:r w:rsidR="004A77A8">
        <w:t xml:space="preserve">crossed </w:t>
      </w:r>
      <w:r>
        <w:t xml:space="preserve">the </w:t>
      </w:r>
      <w:r w:rsidR="00060CED">
        <w:t xml:space="preserve">north Queensland coast </w:t>
      </w:r>
      <w:r w:rsidR="004E38FF">
        <w:t>1</w:t>
      </w:r>
      <w:r w:rsidR="00DF590A">
        <w:t>7</w:t>
      </w:r>
      <w:r w:rsidR="004E38FF">
        <w:t>-</w:t>
      </w:r>
      <w:r w:rsidR="00B6126D">
        <w:t>20</w:t>
      </w:r>
      <w:r w:rsidR="004E38FF">
        <w:t xml:space="preserve"> </w:t>
      </w:r>
      <w:r w:rsidR="00DF590A">
        <w:t>April 2006</w:t>
      </w:r>
      <w:r w:rsidR="004E38FF">
        <w:t xml:space="preserve"> </w:t>
      </w:r>
      <w:r>
        <w:t>(times in A</w:t>
      </w:r>
      <w:r w:rsidR="005E579E">
        <w:t>E</w:t>
      </w:r>
      <w:r>
        <w:t>ST, UTC +</w:t>
      </w:r>
      <w:r w:rsidR="005E579E">
        <w:t>10</w:t>
      </w:r>
      <w:r>
        <w:t>).</w:t>
      </w:r>
      <w:bookmarkEnd w:id="56"/>
      <w:r w:rsidR="008E3B9F">
        <w:t xml:space="preserve"> The pink areas show the extent of gales</w:t>
      </w:r>
      <w:r w:rsidR="000F3F67">
        <w:t>,</w:t>
      </w:r>
      <w:r w:rsidR="008E3B9F">
        <w:t xml:space="preserve"> the red area the extent of storm-force winds</w:t>
      </w:r>
      <w:r w:rsidR="000F3F67">
        <w:t xml:space="preserve"> and the dark red colour is the extent of hurricane-force winds</w:t>
      </w:r>
      <w:r w:rsidR="008E3B9F">
        <w:t>.</w:t>
      </w:r>
      <w:bookmarkEnd w:id="57"/>
    </w:p>
    <w:p w14:paraId="11391B56" w14:textId="0A7C0FC7" w:rsidR="00DF590A" w:rsidRDefault="00B6126D" w:rsidP="001D3D1C">
      <w:pPr>
        <w:spacing w:after="0" w:line="240" w:lineRule="auto"/>
      </w:pPr>
      <w:r>
        <w:rPr>
          <w:noProof/>
        </w:rPr>
        <w:lastRenderedPageBreak/>
        <w:drawing>
          <wp:inline distT="0" distB="0" distL="0" distR="0" wp14:anchorId="5475E98F" wp14:editId="2E569605">
            <wp:extent cx="6120130" cy="3177540"/>
            <wp:effectExtent l="0" t="0" r="0" b="3810"/>
            <wp:docPr id="1642332398" name="Picture 10" descr="Detailed best of Severe Tropical Cyclone Monica as it approached and crossed the Northern Territory coast 22-24 April 2006 (times in ACST, UTC +9.5). The pink areas show the extent of gales, the red area the extent of storm-force winds and the dark red colour is the extent of hurricane-forc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2398" name="Picture 10" descr="Detailed best of Severe Tropical Cyclone Monica as it approached and crossed the Northern Territory coast 22-24 April 2006 (times in ACST, UTC +9.5). The pink areas show the extent of gales, the red area the extent of storm-force winds and the dark red colour is the extent of hurricane-force winds."/>
                    <pic:cNvPicPr/>
                  </pic:nvPicPr>
                  <pic:blipFill>
                    <a:blip r:embed="rId21">
                      <a:extLst>
                        <a:ext uri="{28A0092B-C50C-407E-A947-70E740481C1C}">
                          <a14:useLocalDpi xmlns:a14="http://schemas.microsoft.com/office/drawing/2010/main" val="0"/>
                        </a:ext>
                      </a:extLst>
                    </a:blip>
                    <a:stretch>
                      <a:fillRect/>
                    </a:stretch>
                  </pic:blipFill>
                  <pic:spPr>
                    <a:xfrm>
                      <a:off x="0" y="0"/>
                      <a:ext cx="6120130" cy="3177540"/>
                    </a:xfrm>
                    <a:prstGeom prst="rect">
                      <a:avLst/>
                    </a:prstGeom>
                  </pic:spPr>
                </pic:pic>
              </a:graphicData>
            </a:graphic>
          </wp:inline>
        </w:drawing>
      </w:r>
    </w:p>
    <w:p w14:paraId="56DA75D4" w14:textId="12967F1C" w:rsidR="00DF590A" w:rsidRDefault="00DF590A" w:rsidP="004347B6">
      <w:pPr>
        <w:pStyle w:val="Caption"/>
        <w:keepNext/>
      </w:pPr>
      <w:bookmarkStart w:id="59" w:name="_Toc182411295"/>
      <w:bookmarkStart w:id="60" w:name="_Ref182409747"/>
      <w:r>
        <w:t xml:space="preserve">Figure </w:t>
      </w:r>
      <w:r w:rsidR="004347B6">
        <w:fldChar w:fldCharType="begin"/>
      </w:r>
      <w:r w:rsidR="004347B6">
        <w:instrText xml:space="preserve"> SEQ Figure \* ARABIC </w:instrText>
      </w:r>
      <w:r w:rsidR="004347B6">
        <w:fldChar w:fldCharType="separate"/>
      </w:r>
      <w:r w:rsidR="004347B6">
        <w:rPr>
          <w:noProof/>
        </w:rPr>
        <w:t>3</w:t>
      </w:r>
      <w:r w:rsidR="004347B6">
        <w:fldChar w:fldCharType="end"/>
      </w:r>
      <w:bookmarkEnd w:id="60"/>
      <w:r>
        <w:t xml:space="preserve">. Detailed best </w:t>
      </w:r>
      <w:r w:rsidRPr="004F41D7">
        <w:t xml:space="preserve">of Severe Tropical Cyclone Monica </w:t>
      </w:r>
      <w:r>
        <w:t xml:space="preserve">as it approached and crossed </w:t>
      </w:r>
      <w:r w:rsidR="005E579E">
        <w:t>the Northern Territory</w:t>
      </w:r>
      <w:r>
        <w:t xml:space="preserve"> coast </w:t>
      </w:r>
      <w:r w:rsidR="005E579E">
        <w:t>22</w:t>
      </w:r>
      <w:r>
        <w:t>-</w:t>
      </w:r>
      <w:r w:rsidR="005E579E">
        <w:t>24</w:t>
      </w:r>
      <w:r>
        <w:t xml:space="preserve"> April 2006 (times in ACST, UTC +9.5). The pink areas show the extent of gales, the red area the extent of storm-force winds and the dark red colour is the extent of hurricane-force winds.</w:t>
      </w:r>
      <w:bookmarkEnd w:id="59"/>
    </w:p>
    <w:p w14:paraId="19D8E0AF" w14:textId="37B7620B" w:rsidR="002A7B1F" w:rsidRDefault="001D3D1C" w:rsidP="001D3D1C">
      <w:pPr>
        <w:spacing w:after="0" w:line="240" w:lineRule="auto"/>
      </w:pPr>
      <w:r>
        <w:br w:type="page"/>
      </w:r>
    </w:p>
    <w:tbl>
      <w:tblPr>
        <w:tblStyle w:val="TableGrid"/>
        <w:tblW w:w="5301" w:type="pct"/>
        <w:tblInd w:w="-431" w:type="dxa"/>
        <w:tblLook w:val="04A0" w:firstRow="1" w:lastRow="0" w:firstColumn="1" w:lastColumn="0" w:noHBand="0" w:noVBand="1"/>
      </w:tblPr>
      <w:tblGrid>
        <w:gridCol w:w="661"/>
        <w:gridCol w:w="756"/>
        <w:gridCol w:w="547"/>
        <w:gridCol w:w="661"/>
        <w:gridCol w:w="606"/>
        <w:gridCol w:w="717"/>
        <w:gridCol w:w="597"/>
        <w:gridCol w:w="626"/>
        <w:gridCol w:w="617"/>
        <w:gridCol w:w="707"/>
        <w:gridCol w:w="1480"/>
        <w:gridCol w:w="1480"/>
        <w:gridCol w:w="753"/>
      </w:tblGrid>
      <w:tr w:rsidR="00FE5D3D" w:rsidRPr="007A76BC" w14:paraId="6289A83F" w14:textId="77777777" w:rsidTr="005B33AD">
        <w:trPr>
          <w:cnfStyle w:val="100000000000" w:firstRow="1" w:lastRow="0" w:firstColumn="0" w:lastColumn="0" w:oddVBand="0" w:evenVBand="0" w:oddHBand="0" w:evenHBand="0" w:firstRowFirstColumn="0" w:firstRowLastColumn="0" w:lastRowFirstColumn="0" w:lastRowLastColumn="0"/>
          <w:trHeight w:val="484"/>
        </w:trPr>
        <w:tc>
          <w:tcPr>
            <w:tcW w:w="317" w:type="pct"/>
          </w:tcPr>
          <w:p w14:paraId="52BD4032" w14:textId="7D74560F" w:rsidR="00503511" w:rsidRPr="00503511" w:rsidRDefault="00503511" w:rsidP="00503511">
            <w:pPr>
              <w:pStyle w:val="Tableheadingrow"/>
              <w:jc w:val="center"/>
              <w:rPr>
                <w:sz w:val="18"/>
                <w:szCs w:val="18"/>
              </w:rPr>
            </w:pPr>
            <w:r w:rsidRPr="00503511">
              <w:rPr>
                <w:sz w:val="18"/>
                <w:szCs w:val="18"/>
              </w:rPr>
              <w:lastRenderedPageBreak/>
              <w:t>Year</w:t>
            </w:r>
          </w:p>
        </w:tc>
        <w:tc>
          <w:tcPr>
            <w:tcW w:w="362" w:type="pct"/>
          </w:tcPr>
          <w:p w14:paraId="4154AE68" w14:textId="119719C6" w:rsidR="00503511" w:rsidRPr="00503511" w:rsidRDefault="00503511" w:rsidP="00503511">
            <w:pPr>
              <w:pStyle w:val="Tableheadingrow"/>
              <w:jc w:val="center"/>
              <w:rPr>
                <w:sz w:val="18"/>
                <w:szCs w:val="18"/>
              </w:rPr>
            </w:pPr>
            <w:r w:rsidRPr="00503511">
              <w:rPr>
                <w:sz w:val="18"/>
                <w:szCs w:val="18"/>
              </w:rPr>
              <w:t>Month</w:t>
            </w:r>
          </w:p>
        </w:tc>
        <w:tc>
          <w:tcPr>
            <w:tcW w:w="263" w:type="pct"/>
          </w:tcPr>
          <w:p w14:paraId="68B3A95D" w14:textId="159595F3" w:rsidR="00503511" w:rsidRPr="00503511" w:rsidRDefault="00503511" w:rsidP="00503511">
            <w:pPr>
              <w:pStyle w:val="Tableheadingrow"/>
              <w:rPr>
                <w:sz w:val="18"/>
                <w:szCs w:val="18"/>
              </w:rPr>
            </w:pPr>
            <w:r w:rsidRPr="00503511">
              <w:rPr>
                <w:sz w:val="18"/>
                <w:szCs w:val="18"/>
              </w:rPr>
              <w:t>Day</w:t>
            </w:r>
          </w:p>
        </w:tc>
        <w:tc>
          <w:tcPr>
            <w:tcW w:w="317" w:type="pct"/>
          </w:tcPr>
          <w:p w14:paraId="72DB36A3" w14:textId="7B0FC0CC" w:rsidR="00503511" w:rsidRPr="00503511" w:rsidRDefault="00503511" w:rsidP="00503511">
            <w:pPr>
              <w:pStyle w:val="Tableheadingrow"/>
              <w:rPr>
                <w:sz w:val="18"/>
                <w:szCs w:val="18"/>
              </w:rPr>
            </w:pPr>
            <w:r w:rsidRPr="00503511">
              <w:rPr>
                <w:sz w:val="18"/>
                <w:szCs w:val="18"/>
              </w:rPr>
              <w:t>Hour UTC</w:t>
            </w:r>
          </w:p>
        </w:tc>
        <w:tc>
          <w:tcPr>
            <w:tcW w:w="291" w:type="pct"/>
          </w:tcPr>
          <w:p w14:paraId="5788DEEB" w14:textId="11FDBE4E" w:rsidR="00503511" w:rsidRPr="00503511" w:rsidRDefault="00503511" w:rsidP="00503511">
            <w:pPr>
              <w:pStyle w:val="Tableheadingrow"/>
              <w:rPr>
                <w:sz w:val="18"/>
                <w:szCs w:val="18"/>
              </w:rPr>
            </w:pPr>
            <w:r w:rsidRPr="00503511">
              <w:rPr>
                <w:sz w:val="18"/>
                <w:szCs w:val="18"/>
              </w:rPr>
              <w:t>Pos. Lat</w:t>
            </w:r>
            <w:r w:rsidR="007D05D9">
              <w:rPr>
                <w:sz w:val="18"/>
                <w:szCs w:val="18"/>
              </w:rPr>
              <w:t>.</w:t>
            </w:r>
            <w:r w:rsidRPr="00503511">
              <w:rPr>
                <w:sz w:val="18"/>
                <w:szCs w:val="18"/>
              </w:rPr>
              <w:t xml:space="preserve"> S</w:t>
            </w:r>
          </w:p>
        </w:tc>
        <w:tc>
          <w:tcPr>
            <w:tcW w:w="343" w:type="pct"/>
          </w:tcPr>
          <w:p w14:paraId="7F595FC5" w14:textId="38B005E9" w:rsidR="00503511" w:rsidRPr="00503511" w:rsidRDefault="00503511" w:rsidP="00503511">
            <w:pPr>
              <w:pStyle w:val="Tableheadingrow"/>
              <w:rPr>
                <w:sz w:val="18"/>
                <w:szCs w:val="18"/>
              </w:rPr>
            </w:pPr>
            <w:r w:rsidRPr="00503511">
              <w:rPr>
                <w:sz w:val="18"/>
                <w:szCs w:val="18"/>
              </w:rPr>
              <w:t>Pos. Long. E</w:t>
            </w:r>
          </w:p>
        </w:tc>
        <w:tc>
          <w:tcPr>
            <w:tcW w:w="287" w:type="pct"/>
          </w:tcPr>
          <w:p w14:paraId="7C1B948E" w14:textId="5F1D78C7" w:rsidR="00503511" w:rsidRPr="00503511" w:rsidRDefault="00503511" w:rsidP="00503511">
            <w:pPr>
              <w:pStyle w:val="Tableheadingrow"/>
              <w:rPr>
                <w:sz w:val="18"/>
                <w:szCs w:val="18"/>
              </w:rPr>
            </w:pPr>
            <w:r w:rsidRPr="00503511">
              <w:rPr>
                <w:sz w:val="18"/>
                <w:szCs w:val="18"/>
              </w:rPr>
              <w:t xml:space="preserve">Pos. Acc. </w:t>
            </w:r>
            <w:r w:rsidR="00FC3356">
              <w:rPr>
                <w:sz w:val="18"/>
                <w:szCs w:val="18"/>
              </w:rPr>
              <w:t>n</w:t>
            </w:r>
            <w:r w:rsidRPr="00503511">
              <w:rPr>
                <w:sz w:val="18"/>
                <w:szCs w:val="18"/>
              </w:rPr>
              <w:t>m</w:t>
            </w:r>
          </w:p>
        </w:tc>
        <w:tc>
          <w:tcPr>
            <w:tcW w:w="300" w:type="pct"/>
          </w:tcPr>
          <w:p w14:paraId="4EC0CE25" w14:textId="7D0DB33C" w:rsidR="00503511" w:rsidRPr="00503511" w:rsidRDefault="00503511" w:rsidP="00503511">
            <w:pPr>
              <w:pStyle w:val="Tableheadingrow"/>
              <w:rPr>
                <w:sz w:val="18"/>
                <w:szCs w:val="18"/>
              </w:rPr>
            </w:pPr>
            <w:r w:rsidRPr="00503511">
              <w:rPr>
                <w:sz w:val="18"/>
                <w:szCs w:val="18"/>
              </w:rPr>
              <w:t xml:space="preserve">Max. </w:t>
            </w:r>
            <w:r w:rsidR="00EB750F">
              <w:rPr>
                <w:sz w:val="18"/>
                <w:szCs w:val="18"/>
              </w:rPr>
              <w:t>wind</w:t>
            </w:r>
            <w:r w:rsidRPr="00503511">
              <w:rPr>
                <w:sz w:val="18"/>
                <w:szCs w:val="18"/>
              </w:rPr>
              <w:t xml:space="preserve"> kn</w:t>
            </w:r>
          </w:p>
        </w:tc>
        <w:tc>
          <w:tcPr>
            <w:tcW w:w="296" w:type="pct"/>
          </w:tcPr>
          <w:p w14:paraId="7CEDCB77" w14:textId="418075A0" w:rsidR="00503511" w:rsidRPr="00503511" w:rsidRDefault="00503511" w:rsidP="00503511">
            <w:pPr>
              <w:pStyle w:val="Tableheadingrow"/>
              <w:rPr>
                <w:sz w:val="18"/>
                <w:szCs w:val="18"/>
              </w:rPr>
            </w:pPr>
            <w:r w:rsidRPr="00503511">
              <w:rPr>
                <w:sz w:val="18"/>
                <w:szCs w:val="18"/>
              </w:rPr>
              <w:t>Max. gust kn</w:t>
            </w:r>
          </w:p>
        </w:tc>
        <w:tc>
          <w:tcPr>
            <w:tcW w:w="339" w:type="pct"/>
          </w:tcPr>
          <w:p w14:paraId="522F56D7" w14:textId="3FDF6173" w:rsidR="00503511" w:rsidRPr="00503511" w:rsidRDefault="00503511" w:rsidP="00503511">
            <w:pPr>
              <w:pStyle w:val="Tableheadingrow"/>
              <w:rPr>
                <w:sz w:val="18"/>
                <w:szCs w:val="18"/>
              </w:rPr>
            </w:pPr>
            <w:r w:rsidRPr="00503511">
              <w:rPr>
                <w:sz w:val="18"/>
                <w:szCs w:val="18"/>
              </w:rPr>
              <w:t>Cent. Press hPa</w:t>
            </w:r>
          </w:p>
        </w:tc>
        <w:tc>
          <w:tcPr>
            <w:tcW w:w="747" w:type="pct"/>
          </w:tcPr>
          <w:p w14:paraId="5F08E899" w14:textId="7C2934E0" w:rsidR="00503511" w:rsidRPr="00503511" w:rsidRDefault="00503511" w:rsidP="00503511">
            <w:pPr>
              <w:pStyle w:val="Tableheadingrow"/>
              <w:rPr>
                <w:sz w:val="18"/>
                <w:szCs w:val="18"/>
              </w:rPr>
            </w:pPr>
            <w:r w:rsidRPr="00503511">
              <w:rPr>
                <w:sz w:val="18"/>
                <w:szCs w:val="18"/>
              </w:rPr>
              <w:t>Rad of gales NE/SE/SW/NW nm</w:t>
            </w:r>
          </w:p>
        </w:tc>
        <w:tc>
          <w:tcPr>
            <w:tcW w:w="747" w:type="pct"/>
          </w:tcPr>
          <w:p w14:paraId="148651FF" w14:textId="161B3A11" w:rsidR="00503511" w:rsidRPr="00503511" w:rsidRDefault="00503511" w:rsidP="00503511">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92" w:type="pct"/>
          </w:tcPr>
          <w:p w14:paraId="4F754FF7" w14:textId="484FB848" w:rsidR="00503511" w:rsidRPr="00503511" w:rsidRDefault="00503511" w:rsidP="00503511">
            <w:pPr>
              <w:pStyle w:val="Tableheadingrow"/>
              <w:rPr>
                <w:sz w:val="18"/>
                <w:szCs w:val="18"/>
              </w:rPr>
            </w:pPr>
            <w:r>
              <w:rPr>
                <w:sz w:val="18"/>
                <w:szCs w:val="18"/>
              </w:rPr>
              <w:t>RMW nm</w:t>
            </w:r>
          </w:p>
        </w:tc>
      </w:tr>
      <w:tr w:rsidR="00D77451" w:rsidRPr="005B33AD" w14:paraId="30C10873"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00C5263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65844C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352771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16</w:t>
            </w:r>
          </w:p>
        </w:tc>
        <w:tc>
          <w:tcPr>
            <w:tcW w:w="317" w:type="pct"/>
            <w:noWrap/>
            <w:hideMark/>
          </w:tcPr>
          <w:p w14:paraId="2DB027B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59F0F5C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w:t>
            </w:r>
          </w:p>
        </w:tc>
        <w:tc>
          <w:tcPr>
            <w:tcW w:w="343" w:type="pct"/>
            <w:noWrap/>
            <w:hideMark/>
          </w:tcPr>
          <w:p w14:paraId="0C10D3E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152.5</w:t>
            </w:r>
          </w:p>
        </w:tc>
        <w:tc>
          <w:tcPr>
            <w:tcW w:w="287" w:type="pct"/>
            <w:noWrap/>
            <w:hideMark/>
          </w:tcPr>
          <w:p w14:paraId="7C9D29F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345FD0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296" w:type="pct"/>
            <w:noWrap/>
            <w:hideMark/>
          </w:tcPr>
          <w:p w14:paraId="5AD494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2850BED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1003</w:t>
            </w:r>
          </w:p>
        </w:tc>
        <w:tc>
          <w:tcPr>
            <w:tcW w:w="747" w:type="pct"/>
            <w:noWrap/>
            <w:hideMark/>
          </w:tcPr>
          <w:p w14:paraId="3CB5687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16755F7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2FDC47F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0D64B1B8"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786DEF1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C79C12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5F4152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16</w:t>
            </w:r>
          </w:p>
        </w:tc>
        <w:tc>
          <w:tcPr>
            <w:tcW w:w="317" w:type="pct"/>
            <w:noWrap/>
            <w:hideMark/>
          </w:tcPr>
          <w:p w14:paraId="0FDBD85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0007B91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11.1</w:t>
            </w:r>
          </w:p>
        </w:tc>
        <w:tc>
          <w:tcPr>
            <w:tcW w:w="343" w:type="pct"/>
            <w:noWrap/>
            <w:hideMark/>
          </w:tcPr>
          <w:p w14:paraId="4355146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151.3</w:t>
            </w:r>
          </w:p>
        </w:tc>
        <w:tc>
          <w:tcPr>
            <w:tcW w:w="287" w:type="pct"/>
            <w:noWrap/>
            <w:hideMark/>
          </w:tcPr>
          <w:p w14:paraId="31FD8EB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6758BFE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296" w:type="pct"/>
            <w:noWrap/>
            <w:hideMark/>
          </w:tcPr>
          <w:p w14:paraId="52C798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4E314EB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1003</w:t>
            </w:r>
          </w:p>
        </w:tc>
        <w:tc>
          <w:tcPr>
            <w:tcW w:w="747" w:type="pct"/>
            <w:noWrap/>
            <w:hideMark/>
          </w:tcPr>
          <w:p w14:paraId="54A4DC5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53A652C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2EC3176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68BE6413"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6B028C4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5BCC4E9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7F0E08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16</w:t>
            </w:r>
          </w:p>
        </w:tc>
        <w:tc>
          <w:tcPr>
            <w:tcW w:w="317" w:type="pct"/>
            <w:noWrap/>
            <w:hideMark/>
          </w:tcPr>
          <w:p w14:paraId="7EE2B92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5AE57DF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11.5</w:t>
            </w:r>
          </w:p>
        </w:tc>
        <w:tc>
          <w:tcPr>
            <w:tcW w:w="343" w:type="pct"/>
            <w:noWrap/>
            <w:hideMark/>
          </w:tcPr>
          <w:p w14:paraId="311DFEC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151.0</w:t>
            </w:r>
          </w:p>
        </w:tc>
        <w:tc>
          <w:tcPr>
            <w:tcW w:w="287" w:type="pct"/>
            <w:noWrap/>
            <w:hideMark/>
          </w:tcPr>
          <w:p w14:paraId="66C45C9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16217C4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296" w:type="pct"/>
            <w:noWrap/>
            <w:hideMark/>
          </w:tcPr>
          <w:p w14:paraId="1DA88A3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65CAB66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1003</w:t>
            </w:r>
          </w:p>
        </w:tc>
        <w:tc>
          <w:tcPr>
            <w:tcW w:w="747" w:type="pct"/>
            <w:noWrap/>
            <w:hideMark/>
          </w:tcPr>
          <w:p w14:paraId="2CC421C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7B51788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7F89E90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0760C8F4"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6B120A5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E23727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0EBF8F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16</w:t>
            </w:r>
          </w:p>
        </w:tc>
        <w:tc>
          <w:tcPr>
            <w:tcW w:w="317" w:type="pct"/>
            <w:noWrap/>
            <w:hideMark/>
          </w:tcPr>
          <w:p w14:paraId="17BA96C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6C37774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11.5</w:t>
            </w:r>
          </w:p>
        </w:tc>
        <w:tc>
          <w:tcPr>
            <w:tcW w:w="343" w:type="pct"/>
            <w:noWrap/>
            <w:hideMark/>
          </w:tcPr>
          <w:p w14:paraId="26E8E6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151.0</w:t>
            </w:r>
          </w:p>
        </w:tc>
        <w:tc>
          <w:tcPr>
            <w:tcW w:w="287" w:type="pct"/>
            <w:noWrap/>
            <w:hideMark/>
          </w:tcPr>
          <w:p w14:paraId="4FEBC6F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233C4F1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w:t>
            </w:r>
          </w:p>
        </w:tc>
        <w:tc>
          <w:tcPr>
            <w:tcW w:w="296" w:type="pct"/>
            <w:noWrap/>
            <w:hideMark/>
          </w:tcPr>
          <w:p w14:paraId="5BB3E88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1FEC201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1000</w:t>
            </w:r>
          </w:p>
        </w:tc>
        <w:tc>
          <w:tcPr>
            <w:tcW w:w="747" w:type="pct"/>
            <w:noWrap/>
            <w:hideMark/>
          </w:tcPr>
          <w:p w14:paraId="4098E4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50/50/0/0</w:t>
            </w:r>
          </w:p>
        </w:tc>
        <w:tc>
          <w:tcPr>
            <w:tcW w:w="747" w:type="pct"/>
            <w:noWrap/>
            <w:hideMark/>
          </w:tcPr>
          <w:p w14:paraId="4488DEF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51DF87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465F7CF3"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2709F51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40CFD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154B94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w:t>
            </w:r>
          </w:p>
        </w:tc>
        <w:tc>
          <w:tcPr>
            <w:tcW w:w="317" w:type="pct"/>
            <w:noWrap/>
            <w:hideMark/>
          </w:tcPr>
          <w:p w14:paraId="6A55E0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7B93197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12.3</w:t>
            </w:r>
          </w:p>
        </w:tc>
        <w:tc>
          <w:tcPr>
            <w:tcW w:w="343" w:type="pct"/>
            <w:noWrap/>
            <w:hideMark/>
          </w:tcPr>
          <w:p w14:paraId="5544F18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150.5</w:t>
            </w:r>
          </w:p>
        </w:tc>
        <w:tc>
          <w:tcPr>
            <w:tcW w:w="287" w:type="pct"/>
            <w:noWrap/>
            <w:hideMark/>
          </w:tcPr>
          <w:p w14:paraId="50F389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29FC9C6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w:t>
            </w:r>
          </w:p>
        </w:tc>
        <w:tc>
          <w:tcPr>
            <w:tcW w:w="296" w:type="pct"/>
            <w:noWrap/>
            <w:hideMark/>
          </w:tcPr>
          <w:p w14:paraId="5B081ED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55</w:t>
            </w:r>
          </w:p>
        </w:tc>
        <w:tc>
          <w:tcPr>
            <w:tcW w:w="339" w:type="pct"/>
            <w:noWrap/>
            <w:hideMark/>
          </w:tcPr>
          <w:p w14:paraId="6192E8C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994</w:t>
            </w:r>
          </w:p>
        </w:tc>
        <w:tc>
          <w:tcPr>
            <w:tcW w:w="747" w:type="pct"/>
            <w:noWrap/>
            <w:hideMark/>
          </w:tcPr>
          <w:p w14:paraId="5BF9049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80/80/60/60</w:t>
            </w:r>
          </w:p>
        </w:tc>
        <w:tc>
          <w:tcPr>
            <w:tcW w:w="747" w:type="pct"/>
            <w:noWrap/>
            <w:hideMark/>
          </w:tcPr>
          <w:p w14:paraId="7B32F1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6C6A558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291385D9"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5849419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D65B9A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2905BA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w:t>
            </w:r>
          </w:p>
        </w:tc>
        <w:tc>
          <w:tcPr>
            <w:tcW w:w="317" w:type="pct"/>
            <w:noWrap/>
            <w:hideMark/>
          </w:tcPr>
          <w:p w14:paraId="471874D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1047939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12.3</w:t>
            </w:r>
          </w:p>
        </w:tc>
        <w:tc>
          <w:tcPr>
            <w:tcW w:w="343" w:type="pct"/>
            <w:noWrap/>
            <w:hideMark/>
          </w:tcPr>
          <w:p w14:paraId="24F674E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149.8</w:t>
            </w:r>
          </w:p>
        </w:tc>
        <w:tc>
          <w:tcPr>
            <w:tcW w:w="287" w:type="pct"/>
            <w:noWrap/>
            <w:hideMark/>
          </w:tcPr>
          <w:p w14:paraId="1DF09D3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00" w:type="pct"/>
            <w:noWrap/>
            <w:hideMark/>
          </w:tcPr>
          <w:p w14:paraId="32CBF6C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w:t>
            </w:r>
          </w:p>
        </w:tc>
        <w:tc>
          <w:tcPr>
            <w:tcW w:w="296" w:type="pct"/>
            <w:noWrap/>
            <w:hideMark/>
          </w:tcPr>
          <w:p w14:paraId="55C7528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55</w:t>
            </w:r>
          </w:p>
        </w:tc>
        <w:tc>
          <w:tcPr>
            <w:tcW w:w="339" w:type="pct"/>
            <w:noWrap/>
            <w:hideMark/>
          </w:tcPr>
          <w:p w14:paraId="5AB54F1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994</w:t>
            </w:r>
          </w:p>
        </w:tc>
        <w:tc>
          <w:tcPr>
            <w:tcW w:w="747" w:type="pct"/>
            <w:noWrap/>
            <w:hideMark/>
          </w:tcPr>
          <w:p w14:paraId="78A82DF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80/80/60/60</w:t>
            </w:r>
          </w:p>
        </w:tc>
        <w:tc>
          <w:tcPr>
            <w:tcW w:w="747" w:type="pct"/>
            <w:noWrap/>
            <w:hideMark/>
          </w:tcPr>
          <w:p w14:paraId="66F7A2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4513F1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r>
      <w:tr w:rsidR="00D77451" w:rsidRPr="005B33AD" w14:paraId="5FEB4AA4"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6D028E8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623A45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063A33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w:t>
            </w:r>
          </w:p>
        </w:tc>
        <w:tc>
          <w:tcPr>
            <w:tcW w:w="317" w:type="pct"/>
            <w:noWrap/>
            <w:hideMark/>
          </w:tcPr>
          <w:p w14:paraId="397A905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2E00152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12.3</w:t>
            </w:r>
          </w:p>
        </w:tc>
        <w:tc>
          <w:tcPr>
            <w:tcW w:w="343" w:type="pct"/>
            <w:noWrap/>
            <w:hideMark/>
          </w:tcPr>
          <w:p w14:paraId="543922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149.4</w:t>
            </w:r>
          </w:p>
        </w:tc>
        <w:tc>
          <w:tcPr>
            <w:tcW w:w="287" w:type="pct"/>
            <w:noWrap/>
            <w:hideMark/>
          </w:tcPr>
          <w:p w14:paraId="2EE6FF8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00" w:type="pct"/>
            <w:noWrap/>
            <w:hideMark/>
          </w:tcPr>
          <w:p w14:paraId="6EE6BAE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296" w:type="pct"/>
            <w:noWrap/>
            <w:hideMark/>
          </w:tcPr>
          <w:p w14:paraId="249D4BB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339" w:type="pct"/>
            <w:noWrap/>
            <w:hideMark/>
          </w:tcPr>
          <w:p w14:paraId="416DB76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990</w:t>
            </w:r>
          </w:p>
        </w:tc>
        <w:tc>
          <w:tcPr>
            <w:tcW w:w="747" w:type="pct"/>
            <w:noWrap/>
            <w:hideMark/>
          </w:tcPr>
          <w:p w14:paraId="29224FD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80/80/70/60</w:t>
            </w:r>
          </w:p>
        </w:tc>
        <w:tc>
          <w:tcPr>
            <w:tcW w:w="747" w:type="pct"/>
            <w:noWrap/>
            <w:hideMark/>
          </w:tcPr>
          <w:p w14:paraId="245E18B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48E6F90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357B04C9"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609B670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4CC04C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61E132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w:t>
            </w:r>
          </w:p>
        </w:tc>
        <w:tc>
          <w:tcPr>
            <w:tcW w:w="317" w:type="pct"/>
            <w:noWrap/>
            <w:hideMark/>
          </w:tcPr>
          <w:p w14:paraId="1759109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4EDD334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43" w:type="pct"/>
            <w:noWrap/>
            <w:hideMark/>
          </w:tcPr>
          <w:p w14:paraId="1705629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148.5</w:t>
            </w:r>
          </w:p>
        </w:tc>
        <w:tc>
          <w:tcPr>
            <w:tcW w:w="287" w:type="pct"/>
            <w:noWrap/>
            <w:hideMark/>
          </w:tcPr>
          <w:p w14:paraId="44A42A5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00" w:type="pct"/>
            <w:noWrap/>
            <w:hideMark/>
          </w:tcPr>
          <w:p w14:paraId="68F97CF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w:t>
            </w:r>
          </w:p>
        </w:tc>
        <w:tc>
          <w:tcPr>
            <w:tcW w:w="296" w:type="pct"/>
            <w:noWrap/>
            <w:hideMark/>
          </w:tcPr>
          <w:p w14:paraId="463BC10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w:t>
            </w:r>
          </w:p>
        </w:tc>
        <w:tc>
          <w:tcPr>
            <w:tcW w:w="339" w:type="pct"/>
            <w:noWrap/>
            <w:hideMark/>
          </w:tcPr>
          <w:p w14:paraId="7D693DA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985</w:t>
            </w:r>
          </w:p>
        </w:tc>
        <w:tc>
          <w:tcPr>
            <w:tcW w:w="747" w:type="pct"/>
            <w:noWrap/>
            <w:hideMark/>
          </w:tcPr>
          <w:p w14:paraId="496FF3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80/80/70/60</w:t>
            </w:r>
          </w:p>
        </w:tc>
        <w:tc>
          <w:tcPr>
            <w:tcW w:w="747" w:type="pct"/>
            <w:noWrap/>
            <w:hideMark/>
          </w:tcPr>
          <w:p w14:paraId="66E35DC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0/30/0/0</w:t>
            </w:r>
          </w:p>
        </w:tc>
        <w:tc>
          <w:tcPr>
            <w:tcW w:w="392" w:type="pct"/>
            <w:noWrap/>
            <w:hideMark/>
          </w:tcPr>
          <w:p w14:paraId="3B909A4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42DA7004"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4B7363F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4CDF4F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0C3C389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w:t>
            </w:r>
          </w:p>
        </w:tc>
        <w:tc>
          <w:tcPr>
            <w:tcW w:w="317" w:type="pct"/>
            <w:noWrap/>
            <w:hideMark/>
          </w:tcPr>
          <w:p w14:paraId="7D54F3C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3F18956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12.7</w:t>
            </w:r>
          </w:p>
        </w:tc>
        <w:tc>
          <w:tcPr>
            <w:tcW w:w="343" w:type="pct"/>
            <w:noWrap/>
            <w:hideMark/>
          </w:tcPr>
          <w:p w14:paraId="2D2832D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147.5</w:t>
            </w:r>
          </w:p>
        </w:tc>
        <w:tc>
          <w:tcPr>
            <w:tcW w:w="287" w:type="pct"/>
            <w:noWrap/>
            <w:hideMark/>
          </w:tcPr>
          <w:p w14:paraId="7A32175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00" w:type="pct"/>
            <w:noWrap/>
            <w:hideMark/>
          </w:tcPr>
          <w:p w14:paraId="6EB69D9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w:t>
            </w:r>
          </w:p>
        </w:tc>
        <w:tc>
          <w:tcPr>
            <w:tcW w:w="296" w:type="pct"/>
            <w:noWrap/>
            <w:hideMark/>
          </w:tcPr>
          <w:p w14:paraId="6EC908E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85</w:t>
            </w:r>
          </w:p>
        </w:tc>
        <w:tc>
          <w:tcPr>
            <w:tcW w:w="339" w:type="pct"/>
            <w:noWrap/>
            <w:hideMark/>
          </w:tcPr>
          <w:p w14:paraId="3167EF7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980</w:t>
            </w:r>
          </w:p>
        </w:tc>
        <w:tc>
          <w:tcPr>
            <w:tcW w:w="747" w:type="pct"/>
            <w:noWrap/>
            <w:hideMark/>
          </w:tcPr>
          <w:p w14:paraId="7B5AAF2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80/80/70/60</w:t>
            </w:r>
          </w:p>
        </w:tc>
        <w:tc>
          <w:tcPr>
            <w:tcW w:w="747" w:type="pct"/>
            <w:noWrap/>
            <w:hideMark/>
          </w:tcPr>
          <w:p w14:paraId="60FF305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30/30/25/0</w:t>
            </w:r>
          </w:p>
        </w:tc>
        <w:tc>
          <w:tcPr>
            <w:tcW w:w="392" w:type="pct"/>
            <w:noWrap/>
            <w:hideMark/>
          </w:tcPr>
          <w:p w14:paraId="38EEF93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01420DED"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5108318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260ED5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B7E38F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w:t>
            </w:r>
          </w:p>
        </w:tc>
        <w:tc>
          <w:tcPr>
            <w:tcW w:w="317" w:type="pct"/>
            <w:noWrap/>
            <w:hideMark/>
          </w:tcPr>
          <w:p w14:paraId="545D0A9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106C240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w:t>
            </w:r>
          </w:p>
        </w:tc>
        <w:tc>
          <w:tcPr>
            <w:tcW w:w="343" w:type="pct"/>
            <w:noWrap/>
            <w:hideMark/>
          </w:tcPr>
          <w:p w14:paraId="1FAF5DA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146.5</w:t>
            </w:r>
          </w:p>
        </w:tc>
        <w:tc>
          <w:tcPr>
            <w:tcW w:w="287" w:type="pct"/>
            <w:noWrap/>
            <w:hideMark/>
          </w:tcPr>
          <w:p w14:paraId="25A907E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00" w:type="pct"/>
            <w:noWrap/>
            <w:hideMark/>
          </w:tcPr>
          <w:p w14:paraId="60A18EF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296" w:type="pct"/>
            <w:noWrap/>
            <w:hideMark/>
          </w:tcPr>
          <w:p w14:paraId="30F5CC2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90</w:t>
            </w:r>
          </w:p>
        </w:tc>
        <w:tc>
          <w:tcPr>
            <w:tcW w:w="339" w:type="pct"/>
            <w:noWrap/>
            <w:hideMark/>
          </w:tcPr>
          <w:p w14:paraId="60A6DAA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975</w:t>
            </w:r>
          </w:p>
        </w:tc>
        <w:tc>
          <w:tcPr>
            <w:tcW w:w="747" w:type="pct"/>
            <w:noWrap/>
            <w:hideMark/>
          </w:tcPr>
          <w:p w14:paraId="7C1E04C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80/80/70/60</w:t>
            </w:r>
          </w:p>
        </w:tc>
        <w:tc>
          <w:tcPr>
            <w:tcW w:w="747" w:type="pct"/>
            <w:noWrap/>
            <w:hideMark/>
          </w:tcPr>
          <w:p w14:paraId="26A9A8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30/35/30/20</w:t>
            </w:r>
          </w:p>
        </w:tc>
        <w:tc>
          <w:tcPr>
            <w:tcW w:w="392" w:type="pct"/>
            <w:noWrap/>
            <w:hideMark/>
          </w:tcPr>
          <w:p w14:paraId="55B0F8B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4A50EB25"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E1CEC3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69F509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8E3051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w:t>
            </w:r>
          </w:p>
        </w:tc>
        <w:tc>
          <w:tcPr>
            <w:tcW w:w="317" w:type="pct"/>
            <w:noWrap/>
            <w:hideMark/>
          </w:tcPr>
          <w:p w14:paraId="384766E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264459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12.7</w:t>
            </w:r>
          </w:p>
        </w:tc>
        <w:tc>
          <w:tcPr>
            <w:tcW w:w="343" w:type="pct"/>
            <w:noWrap/>
            <w:hideMark/>
          </w:tcPr>
          <w:p w14:paraId="2730476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145.4</w:t>
            </w:r>
          </w:p>
        </w:tc>
        <w:tc>
          <w:tcPr>
            <w:tcW w:w="287" w:type="pct"/>
            <w:noWrap/>
            <w:hideMark/>
          </w:tcPr>
          <w:p w14:paraId="02308EF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00" w:type="pct"/>
            <w:noWrap/>
            <w:hideMark/>
          </w:tcPr>
          <w:p w14:paraId="1BEA65D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w:t>
            </w:r>
          </w:p>
        </w:tc>
        <w:tc>
          <w:tcPr>
            <w:tcW w:w="296" w:type="pct"/>
            <w:noWrap/>
            <w:hideMark/>
          </w:tcPr>
          <w:p w14:paraId="0A50B79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w:t>
            </w:r>
          </w:p>
        </w:tc>
        <w:tc>
          <w:tcPr>
            <w:tcW w:w="339" w:type="pct"/>
            <w:noWrap/>
            <w:hideMark/>
          </w:tcPr>
          <w:p w14:paraId="55A0740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970</w:t>
            </w:r>
          </w:p>
        </w:tc>
        <w:tc>
          <w:tcPr>
            <w:tcW w:w="747" w:type="pct"/>
            <w:noWrap/>
            <w:hideMark/>
          </w:tcPr>
          <w:p w14:paraId="078FE54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80/80/70/60</w:t>
            </w:r>
          </w:p>
        </w:tc>
        <w:tc>
          <w:tcPr>
            <w:tcW w:w="747" w:type="pct"/>
            <w:noWrap/>
            <w:hideMark/>
          </w:tcPr>
          <w:p w14:paraId="365C434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30/35/30/20</w:t>
            </w:r>
          </w:p>
        </w:tc>
        <w:tc>
          <w:tcPr>
            <w:tcW w:w="392" w:type="pct"/>
            <w:noWrap/>
            <w:hideMark/>
          </w:tcPr>
          <w:p w14:paraId="0C8E4DF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FE5D3D" w:rsidRPr="005B33AD" w14:paraId="1C896759"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1D59C7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8362B0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11E1F5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w:t>
            </w:r>
          </w:p>
        </w:tc>
        <w:tc>
          <w:tcPr>
            <w:tcW w:w="317" w:type="pct"/>
            <w:noWrap/>
            <w:hideMark/>
          </w:tcPr>
          <w:p w14:paraId="2BA5E88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16D5A63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12.9</w:t>
            </w:r>
          </w:p>
        </w:tc>
        <w:tc>
          <w:tcPr>
            <w:tcW w:w="343" w:type="pct"/>
            <w:noWrap/>
            <w:hideMark/>
          </w:tcPr>
          <w:p w14:paraId="1D56171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144.8</w:t>
            </w:r>
          </w:p>
        </w:tc>
        <w:tc>
          <w:tcPr>
            <w:tcW w:w="287" w:type="pct"/>
            <w:noWrap/>
            <w:hideMark/>
          </w:tcPr>
          <w:p w14:paraId="0ABFE2E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7E6FCDA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75</w:t>
            </w:r>
          </w:p>
        </w:tc>
        <w:tc>
          <w:tcPr>
            <w:tcW w:w="296" w:type="pct"/>
            <w:noWrap/>
            <w:hideMark/>
          </w:tcPr>
          <w:p w14:paraId="2232039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105</w:t>
            </w:r>
          </w:p>
        </w:tc>
        <w:tc>
          <w:tcPr>
            <w:tcW w:w="339" w:type="pct"/>
            <w:noWrap/>
            <w:hideMark/>
          </w:tcPr>
          <w:p w14:paraId="73C0BC6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965</w:t>
            </w:r>
          </w:p>
        </w:tc>
        <w:tc>
          <w:tcPr>
            <w:tcW w:w="747" w:type="pct"/>
            <w:noWrap/>
            <w:hideMark/>
          </w:tcPr>
          <w:p w14:paraId="4408A19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70/80/70/60</w:t>
            </w:r>
          </w:p>
        </w:tc>
        <w:tc>
          <w:tcPr>
            <w:tcW w:w="747" w:type="pct"/>
            <w:noWrap/>
            <w:hideMark/>
          </w:tcPr>
          <w:p w14:paraId="1A2D215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40/40/40/30</w:t>
            </w:r>
          </w:p>
        </w:tc>
        <w:tc>
          <w:tcPr>
            <w:tcW w:w="392" w:type="pct"/>
            <w:noWrap/>
            <w:hideMark/>
          </w:tcPr>
          <w:p w14:paraId="5063B7A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01A484D7"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E4E877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5AFBAA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199152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w:t>
            </w:r>
          </w:p>
        </w:tc>
        <w:tc>
          <w:tcPr>
            <w:tcW w:w="317" w:type="pct"/>
            <w:noWrap/>
            <w:hideMark/>
          </w:tcPr>
          <w:p w14:paraId="28CE3E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0B326F9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w:t>
            </w:r>
          </w:p>
        </w:tc>
        <w:tc>
          <w:tcPr>
            <w:tcW w:w="343" w:type="pct"/>
            <w:noWrap/>
            <w:hideMark/>
          </w:tcPr>
          <w:p w14:paraId="28EF305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144.3</w:t>
            </w:r>
          </w:p>
        </w:tc>
        <w:tc>
          <w:tcPr>
            <w:tcW w:w="287" w:type="pct"/>
            <w:noWrap/>
            <w:hideMark/>
          </w:tcPr>
          <w:p w14:paraId="7B1E86E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5D2AD53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75</w:t>
            </w:r>
          </w:p>
        </w:tc>
        <w:tc>
          <w:tcPr>
            <w:tcW w:w="296" w:type="pct"/>
            <w:noWrap/>
            <w:hideMark/>
          </w:tcPr>
          <w:p w14:paraId="4F43665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105</w:t>
            </w:r>
          </w:p>
        </w:tc>
        <w:tc>
          <w:tcPr>
            <w:tcW w:w="339" w:type="pct"/>
            <w:noWrap/>
            <w:hideMark/>
          </w:tcPr>
          <w:p w14:paraId="67BA07F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965</w:t>
            </w:r>
          </w:p>
        </w:tc>
        <w:tc>
          <w:tcPr>
            <w:tcW w:w="747" w:type="pct"/>
            <w:noWrap/>
            <w:hideMark/>
          </w:tcPr>
          <w:p w14:paraId="66D1AD2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70/80/70/60</w:t>
            </w:r>
          </w:p>
        </w:tc>
        <w:tc>
          <w:tcPr>
            <w:tcW w:w="747" w:type="pct"/>
            <w:noWrap/>
            <w:hideMark/>
          </w:tcPr>
          <w:p w14:paraId="14ECCA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40/45/45/30</w:t>
            </w:r>
          </w:p>
        </w:tc>
        <w:tc>
          <w:tcPr>
            <w:tcW w:w="392" w:type="pct"/>
            <w:noWrap/>
            <w:hideMark/>
          </w:tcPr>
          <w:p w14:paraId="5B204F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5EC63E0C"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1F88DE6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0C82AD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A21871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w:t>
            </w:r>
          </w:p>
        </w:tc>
        <w:tc>
          <w:tcPr>
            <w:tcW w:w="317" w:type="pct"/>
            <w:noWrap/>
            <w:hideMark/>
          </w:tcPr>
          <w:p w14:paraId="73493A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5B54429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13.2</w:t>
            </w:r>
          </w:p>
        </w:tc>
        <w:tc>
          <w:tcPr>
            <w:tcW w:w="343" w:type="pct"/>
            <w:noWrap/>
            <w:hideMark/>
          </w:tcPr>
          <w:p w14:paraId="4A8B7B9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143.4</w:t>
            </w:r>
          </w:p>
        </w:tc>
        <w:tc>
          <w:tcPr>
            <w:tcW w:w="287" w:type="pct"/>
            <w:noWrap/>
            <w:hideMark/>
          </w:tcPr>
          <w:p w14:paraId="6411167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7E96A4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75</w:t>
            </w:r>
          </w:p>
        </w:tc>
        <w:tc>
          <w:tcPr>
            <w:tcW w:w="296" w:type="pct"/>
            <w:noWrap/>
            <w:hideMark/>
          </w:tcPr>
          <w:p w14:paraId="743465B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105</w:t>
            </w:r>
          </w:p>
        </w:tc>
        <w:tc>
          <w:tcPr>
            <w:tcW w:w="339" w:type="pct"/>
            <w:noWrap/>
            <w:hideMark/>
          </w:tcPr>
          <w:p w14:paraId="192F97F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965</w:t>
            </w:r>
          </w:p>
        </w:tc>
        <w:tc>
          <w:tcPr>
            <w:tcW w:w="747" w:type="pct"/>
            <w:noWrap/>
            <w:hideMark/>
          </w:tcPr>
          <w:p w14:paraId="51E5C14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60/80/40/40</w:t>
            </w:r>
          </w:p>
        </w:tc>
        <w:tc>
          <w:tcPr>
            <w:tcW w:w="747" w:type="pct"/>
            <w:noWrap/>
            <w:hideMark/>
          </w:tcPr>
          <w:p w14:paraId="7633FBB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35/45/30/25</w:t>
            </w:r>
          </w:p>
        </w:tc>
        <w:tc>
          <w:tcPr>
            <w:tcW w:w="392" w:type="pct"/>
            <w:noWrap/>
            <w:hideMark/>
          </w:tcPr>
          <w:p w14:paraId="434C3CD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0FAA958D"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7647329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46BC73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5C610B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w:t>
            </w:r>
          </w:p>
        </w:tc>
        <w:tc>
          <w:tcPr>
            <w:tcW w:w="317" w:type="pct"/>
            <w:noWrap/>
            <w:hideMark/>
          </w:tcPr>
          <w:p w14:paraId="2A7B71B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5CC5D59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343" w:type="pct"/>
            <w:noWrap/>
            <w:hideMark/>
          </w:tcPr>
          <w:p w14:paraId="2C9FDB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142.6</w:t>
            </w:r>
          </w:p>
        </w:tc>
        <w:tc>
          <w:tcPr>
            <w:tcW w:w="287" w:type="pct"/>
            <w:noWrap/>
            <w:hideMark/>
          </w:tcPr>
          <w:p w14:paraId="0BB36DB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7D8537F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w:t>
            </w:r>
          </w:p>
        </w:tc>
        <w:tc>
          <w:tcPr>
            <w:tcW w:w="296" w:type="pct"/>
            <w:noWrap/>
            <w:hideMark/>
          </w:tcPr>
          <w:p w14:paraId="7AC0A57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85</w:t>
            </w:r>
          </w:p>
        </w:tc>
        <w:tc>
          <w:tcPr>
            <w:tcW w:w="339" w:type="pct"/>
            <w:noWrap/>
            <w:hideMark/>
          </w:tcPr>
          <w:p w14:paraId="4B98C2F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970</w:t>
            </w:r>
          </w:p>
        </w:tc>
        <w:tc>
          <w:tcPr>
            <w:tcW w:w="747" w:type="pct"/>
            <w:noWrap/>
            <w:hideMark/>
          </w:tcPr>
          <w:p w14:paraId="3E7D280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20/60/60/30</w:t>
            </w:r>
          </w:p>
        </w:tc>
        <w:tc>
          <w:tcPr>
            <w:tcW w:w="747" w:type="pct"/>
            <w:noWrap/>
            <w:hideMark/>
          </w:tcPr>
          <w:p w14:paraId="627525E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0/30/20/0</w:t>
            </w:r>
          </w:p>
        </w:tc>
        <w:tc>
          <w:tcPr>
            <w:tcW w:w="392" w:type="pct"/>
            <w:noWrap/>
            <w:hideMark/>
          </w:tcPr>
          <w:p w14:paraId="433CD4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0DA6C26F"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1E37FF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54F54E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F78633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w:t>
            </w:r>
          </w:p>
        </w:tc>
        <w:tc>
          <w:tcPr>
            <w:tcW w:w="317" w:type="pct"/>
            <w:noWrap/>
            <w:hideMark/>
          </w:tcPr>
          <w:p w14:paraId="38829A7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056C48C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343" w:type="pct"/>
            <w:noWrap/>
            <w:hideMark/>
          </w:tcPr>
          <w:p w14:paraId="2631D98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141.9</w:t>
            </w:r>
          </w:p>
        </w:tc>
        <w:tc>
          <w:tcPr>
            <w:tcW w:w="287" w:type="pct"/>
            <w:noWrap/>
            <w:hideMark/>
          </w:tcPr>
          <w:p w14:paraId="61740AC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3BCF621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w:t>
            </w:r>
          </w:p>
        </w:tc>
        <w:tc>
          <w:tcPr>
            <w:tcW w:w="296" w:type="pct"/>
            <w:noWrap/>
            <w:hideMark/>
          </w:tcPr>
          <w:p w14:paraId="1DF303B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339" w:type="pct"/>
            <w:noWrap/>
            <w:hideMark/>
          </w:tcPr>
          <w:p w14:paraId="0EE26AE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985</w:t>
            </w:r>
          </w:p>
        </w:tc>
        <w:tc>
          <w:tcPr>
            <w:tcW w:w="747" w:type="pct"/>
            <w:noWrap/>
            <w:hideMark/>
          </w:tcPr>
          <w:p w14:paraId="1F2B2D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0/50/50/0</w:t>
            </w:r>
          </w:p>
        </w:tc>
        <w:tc>
          <w:tcPr>
            <w:tcW w:w="747" w:type="pct"/>
            <w:noWrap/>
            <w:hideMark/>
          </w:tcPr>
          <w:p w14:paraId="566C3A7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110BD2E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0B0AE995"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17DDFF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506A13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A63663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17" w:type="pct"/>
            <w:noWrap/>
            <w:hideMark/>
          </w:tcPr>
          <w:p w14:paraId="62551E6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767C27C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13.8</w:t>
            </w:r>
          </w:p>
        </w:tc>
        <w:tc>
          <w:tcPr>
            <w:tcW w:w="343" w:type="pct"/>
            <w:noWrap/>
            <w:hideMark/>
          </w:tcPr>
          <w:p w14:paraId="140E559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141.3</w:t>
            </w:r>
          </w:p>
        </w:tc>
        <w:tc>
          <w:tcPr>
            <w:tcW w:w="287" w:type="pct"/>
            <w:noWrap/>
            <w:hideMark/>
          </w:tcPr>
          <w:p w14:paraId="04F604C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6D22235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w:t>
            </w:r>
          </w:p>
        </w:tc>
        <w:tc>
          <w:tcPr>
            <w:tcW w:w="296" w:type="pct"/>
            <w:noWrap/>
            <w:hideMark/>
          </w:tcPr>
          <w:p w14:paraId="51B3247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55</w:t>
            </w:r>
          </w:p>
        </w:tc>
        <w:tc>
          <w:tcPr>
            <w:tcW w:w="339" w:type="pct"/>
            <w:noWrap/>
            <w:hideMark/>
          </w:tcPr>
          <w:p w14:paraId="608AAAF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990</w:t>
            </w:r>
          </w:p>
        </w:tc>
        <w:tc>
          <w:tcPr>
            <w:tcW w:w="747" w:type="pct"/>
            <w:noWrap/>
            <w:hideMark/>
          </w:tcPr>
          <w:p w14:paraId="42CCC4D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0/40/80/40</w:t>
            </w:r>
          </w:p>
        </w:tc>
        <w:tc>
          <w:tcPr>
            <w:tcW w:w="747" w:type="pct"/>
            <w:noWrap/>
            <w:hideMark/>
          </w:tcPr>
          <w:p w14:paraId="44A8CF3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1B2239A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13AC2A61"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3CAF9CC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381F034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8CD3AA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17" w:type="pct"/>
            <w:noWrap/>
            <w:hideMark/>
          </w:tcPr>
          <w:p w14:paraId="144F97D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4C81136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14.1</w:t>
            </w:r>
          </w:p>
        </w:tc>
        <w:tc>
          <w:tcPr>
            <w:tcW w:w="343" w:type="pct"/>
            <w:noWrap/>
            <w:hideMark/>
          </w:tcPr>
          <w:p w14:paraId="0ED16F3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140.7</w:t>
            </w:r>
          </w:p>
        </w:tc>
        <w:tc>
          <w:tcPr>
            <w:tcW w:w="287" w:type="pct"/>
            <w:noWrap/>
            <w:hideMark/>
          </w:tcPr>
          <w:p w14:paraId="13A572C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4D31A45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w:t>
            </w:r>
          </w:p>
        </w:tc>
        <w:tc>
          <w:tcPr>
            <w:tcW w:w="296" w:type="pct"/>
            <w:noWrap/>
            <w:hideMark/>
          </w:tcPr>
          <w:p w14:paraId="047AB29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55</w:t>
            </w:r>
          </w:p>
        </w:tc>
        <w:tc>
          <w:tcPr>
            <w:tcW w:w="339" w:type="pct"/>
            <w:noWrap/>
            <w:hideMark/>
          </w:tcPr>
          <w:p w14:paraId="72211C0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987</w:t>
            </w:r>
          </w:p>
        </w:tc>
        <w:tc>
          <w:tcPr>
            <w:tcW w:w="747" w:type="pct"/>
            <w:noWrap/>
            <w:hideMark/>
          </w:tcPr>
          <w:p w14:paraId="7B3DDB1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40/60/90/50</w:t>
            </w:r>
          </w:p>
        </w:tc>
        <w:tc>
          <w:tcPr>
            <w:tcW w:w="747" w:type="pct"/>
            <w:noWrap/>
            <w:hideMark/>
          </w:tcPr>
          <w:p w14:paraId="0F0BD0F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535C36B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69ABCF30"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4EE2968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5B61B0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637AEC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17" w:type="pct"/>
            <w:noWrap/>
            <w:hideMark/>
          </w:tcPr>
          <w:p w14:paraId="71394DA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3E64EA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13.8</w:t>
            </w:r>
          </w:p>
        </w:tc>
        <w:tc>
          <w:tcPr>
            <w:tcW w:w="343" w:type="pct"/>
            <w:noWrap/>
            <w:hideMark/>
          </w:tcPr>
          <w:p w14:paraId="4082C4B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140.5</w:t>
            </w:r>
          </w:p>
        </w:tc>
        <w:tc>
          <w:tcPr>
            <w:tcW w:w="287" w:type="pct"/>
            <w:noWrap/>
            <w:hideMark/>
          </w:tcPr>
          <w:p w14:paraId="73C2A91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0DDE42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w:t>
            </w:r>
          </w:p>
        </w:tc>
        <w:tc>
          <w:tcPr>
            <w:tcW w:w="296" w:type="pct"/>
            <w:noWrap/>
            <w:hideMark/>
          </w:tcPr>
          <w:p w14:paraId="22B7A18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w:t>
            </w:r>
          </w:p>
        </w:tc>
        <w:tc>
          <w:tcPr>
            <w:tcW w:w="339" w:type="pct"/>
            <w:noWrap/>
            <w:hideMark/>
          </w:tcPr>
          <w:p w14:paraId="79BB92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984</w:t>
            </w:r>
          </w:p>
        </w:tc>
        <w:tc>
          <w:tcPr>
            <w:tcW w:w="747" w:type="pct"/>
            <w:noWrap/>
            <w:hideMark/>
          </w:tcPr>
          <w:p w14:paraId="2BEE35A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50/60/90/50</w:t>
            </w:r>
          </w:p>
        </w:tc>
        <w:tc>
          <w:tcPr>
            <w:tcW w:w="747" w:type="pct"/>
            <w:noWrap/>
            <w:hideMark/>
          </w:tcPr>
          <w:p w14:paraId="6C8CDC1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0/30/40/20</w:t>
            </w:r>
          </w:p>
        </w:tc>
        <w:tc>
          <w:tcPr>
            <w:tcW w:w="392" w:type="pct"/>
            <w:noWrap/>
            <w:hideMark/>
          </w:tcPr>
          <w:p w14:paraId="72E581A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7DD3073F"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7F3857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F7FD00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55BD90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17" w:type="pct"/>
            <w:noWrap/>
            <w:hideMark/>
          </w:tcPr>
          <w:p w14:paraId="3FA1EE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4255376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13.7</w:t>
            </w:r>
          </w:p>
        </w:tc>
        <w:tc>
          <w:tcPr>
            <w:tcW w:w="343" w:type="pct"/>
            <w:noWrap/>
            <w:hideMark/>
          </w:tcPr>
          <w:p w14:paraId="5A3C31B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140.2</w:t>
            </w:r>
          </w:p>
        </w:tc>
        <w:tc>
          <w:tcPr>
            <w:tcW w:w="287" w:type="pct"/>
            <w:noWrap/>
            <w:hideMark/>
          </w:tcPr>
          <w:p w14:paraId="524BAFD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3CA4AE3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55</w:t>
            </w:r>
          </w:p>
        </w:tc>
        <w:tc>
          <w:tcPr>
            <w:tcW w:w="296" w:type="pct"/>
            <w:noWrap/>
            <w:hideMark/>
          </w:tcPr>
          <w:p w14:paraId="14BBF37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w:t>
            </w:r>
          </w:p>
        </w:tc>
        <w:tc>
          <w:tcPr>
            <w:tcW w:w="339" w:type="pct"/>
            <w:noWrap/>
            <w:hideMark/>
          </w:tcPr>
          <w:p w14:paraId="09779EE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976</w:t>
            </w:r>
          </w:p>
        </w:tc>
        <w:tc>
          <w:tcPr>
            <w:tcW w:w="747" w:type="pct"/>
            <w:noWrap/>
            <w:hideMark/>
          </w:tcPr>
          <w:p w14:paraId="4D18D89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60/70/90/60</w:t>
            </w:r>
          </w:p>
        </w:tc>
        <w:tc>
          <w:tcPr>
            <w:tcW w:w="747" w:type="pct"/>
            <w:noWrap/>
            <w:hideMark/>
          </w:tcPr>
          <w:p w14:paraId="4D3AFC2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0/30/40/30</w:t>
            </w:r>
          </w:p>
        </w:tc>
        <w:tc>
          <w:tcPr>
            <w:tcW w:w="392" w:type="pct"/>
            <w:noWrap/>
            <w:hideMark/>
          </w:tcPr>
          <w:p w14:paraId="6AE8BE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D77451" w:rsidRPr="005B33AD" w14:paraId="59E7D8D8"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23CA077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88DBC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083353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21</w:t>
            </w:r>
          </w:p>
        </w:tc>
        <w:tc>
          <w:tcPr>
            <w:tcW w:w="317" w:type="pct"/>
            <w:noWrap/>
            <w:hideMark/>
          </w:tcPr>
          <w:p w14:paraId="149C28C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45D48EC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343" w:type="pct"/>
            <w:noWrap/>
            <w:hideMark/>
          </w:tcPr>
          <w:p w14:paraId="0675CB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140.1</w:t>
            </w:r>
          </w:p>
        </w:tc>
        <w:tc>
          <w:tcPr>
            <w:tcW w:w="287" w:type="pct"/>
            <w:noWrap/>
            <w:hideMark/>
          </w:tcPr>
          <w:p w14:paraId="700AB0D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653060C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296" w:type="pct"/>
            <w:noWrap/>
            <w:hideMark/>
          </w:tcPr>
          <w:p w14:paraId="0BFCD52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w:t>
            </w:r>
          </w:p>
        </w:tc>
        <w:tc>
          <w:tcPr>
            <w:tcW w:w="339" w:type="pct"/>
            <w:noWrap/>
            <w:hideMark/>
          </w:tcPr>
          <w:p w14:paraId="7D8A41D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971</w:t>
            </w:r>
          </w:p>
        </w:tc>
        <w:tc>
          <w:tcPr>
            <w:tcW w:w="747" w:type="pct"/>
            <w:noWrap/>
            <w:hideMark/>
          </w:tcPr>
          <w:p w14:paraId="3C0C94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60/70/90/60</w:t>
            </w:r>
          </w:p>
        </w:tc>
        <w:tc>
          <w:tcPr>
            <w:tcW w:w="747" w:type="pct"/>
            <w:noWrap/>
            <w:hideMark/>
          </w:tcPr>
          <w:p w14:paraId="49AC792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30/40/40/40</w:t>
            </w:r>
          </w:p>
        </w:tc>
        <w:tc>
          <w:tcPr>
            <w:tcW w:w="392" w:type="pct"/>
            <w:noWrap/>
            <w:hideMark/>
          </w:tcPr>
          <w:p w14:paraId="78B1D93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r>
      <w:tr w:rsidR="00FE5D3D" w:rsidRPr="005B33AD" w14:paraId="128212D0"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2E76AEA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A175B3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0D13344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21</w:t>
            </w:r>
          </w:p>
        </w:tc>
        <w:tc>
          <w:tcPr>
            <w:tcW w:w="317" w:type="pct"/>
            <w:noWrap/>
            <w:hideMark/>
          </w:tcPr>
          <w:p w14:paraId="34CA80A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57B7861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13.3</w:t>
            </w:r>
          </w:p>
        </w:tc>
        <w:tc>
          <w:tcPr>
            <w:tcW w:w="343" w:type="pct"/>
            <w:noWrap/>
            <w:hideMark/>
          </w:tcPr>
          <w:p w14:paraId="369F723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139.9</w:t>
            </w:r>
          </w:p>
        </w:tc>
        <w:tc>
          <w:tcPr>
            <w:tcW w:w="287" w:type="pct"/>
            <w:noWrap/>
            <w:hideMark/>
          </w:tcPr>
          <w:p w14:paraId="1DECEC9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253C289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w:t>
            </w:r>
          </w:p>
        </w:tc>
        <w:tc>
          <w:tcPr>
            <w:tcW w:w="296" w:type="pct"/>
            <w:noWrap/>
            <w:hideMark/>
          </w:tcPr>
          <w:p w14:paraId="0FED8E8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110</w:t>
            </w:r>
          </w:p>
        </w:tc>
        <w:tc>
          <w:tcPr>
            <w:tcW w:w="339" w:type="pct"/>
            <w:noWrap/>
            <w:hideMark/>
          </w:tcPr>
          <w:p w14:paraId="2782C0C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959</w:t>
            </w:r>
          </w:p>
        </w:tc>
        <w:tc>
          <w:tcPr>
            <w:tcW w:w="747" w:type="pct"/>
            <w:noWrap/>
            <w:hideMark/>
          </w:tcPr>
          <w:p w14:paraId="5E2AF21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60/80/90/60</w:t>
            </w:r>
          </w:p>
        </w:tc>
        <w:tc>
          <w:tcPr>
            <w:tcW w:w="747" w:type="pct"/>
            <w:noWrap/>
            <w:hideMark/>
          </w:tcPr>
          <w:p w14:paraId="3096BEC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2222221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743C65C2"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23187C3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7D62553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06B4BB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21</w:t>
            </w:r>
          </w:p>
        </w:tc>
        <w:tc>
          <w:tcPr>
            <w:tcW w:w="317" w:type="pct"/>
            <w:noWrap/>
            <w:hideMark/>
          </w:tcPr>
          <w:p w14:paraId="6F454CC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509F543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13.1</w:t>
            </w:r>
          </w:p>
        </w:tc>
        <w:tc>
          <w:tcPr>
            <w:tcW w:w="343" w:type="pct"/>
            <w:noWrap/>
            <w:hideMark/>
          </w:tcPr>
          <w:p w14:paraId="0B6DDD3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139.7</w:t>
            </w:r>
          </w:p>
        </w:tc>
        <w:tc>
          <w:tcPr>
            <w:tcW w:w="287" w:type="pct"/>
            <w:noWrap/>
            <w:hideMark/>
          </w:tcPr>
          <w:p w14:paraId="10CBE1F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78A8A4E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90</w:t>
            </w:r>
          </w:p>
        </w:tc>
        <w:tc>
          <w:tcPr>
            <w:tcW w:w="296" w:type="pct"/>
            <w:noWrap/>
            <w:hideMark/>
          </w:tcPr>
          <w:p w14:paraId="78CB52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39" w:type="pct"/>
            <w:noWrap/>
            <w:hideMark/>
          </w:tcPr>
          <w:p w14:paraId="2B36C86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954</w:t>
            </w:r>
          </w:p>
        </w:tc>
        <w:tc>
          <w:tcPr>
            <w:tcW w:w="747" w:type="pct"/>
            <w:noWrap/>
            <w:hideMark/>
          </w:tcPr>
          <w:p w14:paraId="6FB38C8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70/80/90/70</w:t>
            </w:r>
          </w:p>
        </w:tc>
        <w:tc>
          <w:tcPr>
            <w:tcW w:w="747" w:type="pct"/>
            <w:noWrap/>
            <w:hideMark/>
          </w:tcPr>
          <w:p w14:paraId="562236A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7998C14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FE5D3D" w:rsidRPr="005B33AD" w14:paraId="4A8C353D"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4C18CC1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E59AD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0160DA1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21</w:t>
            </w:r>
          </w:p>
        </w:tc>
        <w:tc>
          <w:tcPr>
            <w:tcW w:w="317" w:type="pct"/>
            <w:noWrap/>
            <w:hideMark/>
          </w:tcPr>
          <w:p w14:paraId="7B9C7EB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3DB75B0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12.8</w:t>
            </w:r>
          </w:p>
        </w:tc>
        <w:tc>
          <w:tcPr>
            <w:tcW w:w="343" w:type="pct"/>
            <w:noWrap/>
            <w:hideMark/>
          </w:tcPr>
          <w:p w14:paraId="3E2BE14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139.6</w:t>
            </w:r>
          </w:p>
        </w:tc>
        <w:tc>
          <w:tcPr>
            <w:tcW w:w="287" w:type="pct"/>
            <w:noWrap/>
            <w:hideMark/>
          </w:tcPr>
          <w:p w14:paraId="346F24E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26E8B62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90</w:t>
            </w:r>
          </w:p>
        </w:tc>
        <w:tc>
          <w:tcPr>
            <w:tcW w:w="296" w:type="pct"/>
            <w:noWrap/>
            <w:hideMark/>
          </w:tcPr>
          <w:p w14:paraId="489FA02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39" w:type="pct"/>
            <w:noWrap/>
            <w:hideMark/>
          </w:tcPr>
          <w:p w14:paraId="2ED09AD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953</w:t>
            </w:r>
          </w:p>
        </w:tc>
        <w:tc>
          <w:tcPr>
            <w:tcW w:w="747" w:type="pct"/>
            <w:noWrap/>
            <w:hideMark/>
          </w:tcPr>
          <w:p w14:paraId="13D00DC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70/90/100/80</w:t>
            </w:r>
          </w:p>
        </w:tc>
        <w:tc>
          <w:tcPr>
            <w:tcW w:w="747" w:type="pct"/>
            <w:noWrap/>
            <w:hideMark/>
          </w:tcPr>
          <w:p w14:paraId="2FAE756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52DB85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w:t>
            </w:r>
          </w:p>
        </w:tc>
      </w:tr>
      <w:tr w:rsidR="00D77451" w:rsidRPr="005B33AD" w14:paraId="5FAF7D39"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7FE3461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D05C86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1E54F8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22</w:t>
            </w:r>
          </w:p>
        </w:tc>
        <w:tc>
          <w:tcPr>
            <w:tcW w:w="317" w:type="pct"/>
            <w:noWrap/>
            <w:hideMark/>
          </w:tcPr>
          <w:p w14:paraId="052A19B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3B2A13A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12.6</w:t>
            </w:r>
          </w:p>
        </w:tc>
        <w:tc>
          <w:tcPr>
            <w:tcW w:w="343" w:type="pct"/>
            <w:noWrap/>
            <w:hideMark/>
          </w:tcPr>
          <w:p w14:paraId="58406C5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139.4</w:t>
            </w:r>
          </w:p>
        </w:tc>
        <w:tc>
          <w:tcPr>
            <w:tcW w:w="287" w:type="pct"/>
            <w:noWrap/>
            <w:hideMark/>
          </w:tcPr>
          <w:p w14:paraId="3A88554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1B3CC70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w:t>
            </w:r>
          </w:p>
        </w:tc>
        <w:tc>
          <w:tcPr>
            <w:tcW w:w="296" w:type="pct"/>
            <w:noWrap/>
            <w:hideMark/>
          </w:tcPr>
          <w:p w14:paraId="05AB6A6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w:t>
            </w:r>
          </w:p>
        </w:tc>
        <w:tc>
          <w:tcPr>
            <w:tcW w:w="339" w:type="pct"/>
            <w:noWrap/>
            <w:hideMark/>
          </w:tcPr>
          <w:p w14:paraId="1C1CA5C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947</w:t>
            </w:r>
          </w:p>
        </w:tc>
        <w:tc>
          <w:tcPr>
            <w:tcW w:w="747" w:type="pct"/>
            <w:noWrap/>
            <w:hideMark/>
          </w:tcPr>
          <w:p w14:paraId="12100F3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70/90/100/80</w:t>
            </w:r>
          </w:p>
        </w:tc>
        <w:tc>
          <w:tcPr>
            <w:tcW w:w="747" w:type="pct"/>
            <w:noWrap/>
            <w:hideMark/>
          </w:tcPr>
          <w:p w14:paraId="0D24A7F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524C99A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FE5D3D" w:rsidRPr="005B33AD" w14:paraId="566FBB72"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6A63E09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4AB64A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0E425C0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22</w:t>
            </w:r>
          </w:p>
        </w:tc>
        <w:tc>
          <w:tcPr>
            <w:tcW w:w="317" w:type="pct"/>
            <w:noWrap/>
            <w:hideMark/>
          </w:tcPr>
          <w:p w14:paraId="22D132D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4E9821B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43" w:type="pct"/>
            <w:noWrap/>
            <w:hideMark/>
          </w:tcPr>
          <w:p w14:paraId="3D5271D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139.2</w:t>
            </w:r>
          </w:p>
        </w:tc>
        <w:tc>
          <w:tcPr>
            <w:tcW w:w="287" w:type="pct"/>
            <w:noWrap/>
            <w:hideMark/>
          </w:tcPr>
          <w:p w14:paraId="1EE6822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0C1BD05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110</w:t>
            </w:r>
          </w:p>
        </w:tc>
        <w:tc>
          <w:tcPr>
            <w:tcW w:w="296" w:type="pct"/>
            <w:noWrap/>
            <w:hideMark/>
          </w:tcPr>
          <w:p w14:paraId="22152A1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155</w:t>
            </w:r>
          </w:p>
        </w:tc>
        <w:tc>
          <w:tcPr>
            <w:tcW w:w="339" w:type="pct"/>
            <w:noWrap/>
            <w:hideMark/>
          </w:tcPr>
          <w:p w14:paraId="20FDB2C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935</w:t>
            </w:r>
          </w:p>
        </w:tc>
        <w:tc>
          <w:tcPr>
            <w:tcW w:w="747" w:type="pct"/>
            <w:noWrap/>
            <w:hideMark/>
          </w:tcPr>
          <w:p w14:paraId="3FC0CC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80/80/90/80</w:t>
            </w:r>
          </w:p>
        </w:tc>
        <w:tc>
          <w:tcPr>
            <w:tcW w:w="747" w:type="pct"/>
            <w:noWrap/>
            <w:hideMark/>
          </w:tcPr>
          <w:p w14:paraId="627E5B2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247C7A6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D77451" w:rsidRPr="005B33AD" w14:paraId="0BCE5320"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1776E6F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786A64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3A6063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22</w:t>
            </w:r>
          </w:p>
        </w:tc>
        <w:tc>
          <w:tcPr>
            <w:tcW w:w="317" w:type="pct"/>
            <w:noWrap/>
            <w:hideMark/>
          </w:tcPr>
          <w:p w14:paraId="6349B26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1D4D7F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12.1</w:t>
            </w:r>
          </w:p>
        </w:tc>
        <w:tc>
          <w:tcPr>
            <w:tcW w:w="343" w:type="pct"/>
            <w:noWrap/>
            <w:hideMark/>
          </w:tcPr>
          <w:p w14:paraId="4123C45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138.8</w:t>
            </w:r>
          </w:p>
        </w:tc>
        <w:tc>
          <w:tcPr>
            <w:tcW w:w="287" w:type="pct"/>
            <w:noWrap/>
            <w:hideMark/>
          </w:tcPr>
          <w:p w14:paraId="142F9E8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01E0D2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296" w:type="pct"/>
            <w:noWrap/>
            <w:hideMark/>
          </w:tcPr>
          <w:p w14:paraId="290483D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175</w:t>
            </w:r>
          </w:p>
        </w:tc>
        <w:tc>
          <w:tcPr>
            <w:tcW w:w="339" w:type="pct"/>
            <w:noWrap/>
            <w:hideMark/>
          </w:tcPr>
          <w:p w14:paraId="2D43199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928</w:t>
            </w:r>
          </w:p>
        </w:tc>
        <w:tc>
          <w:tcPr>
            <w:tcW w:w="747" w:type="pct"/>
            <w:noWrap/>
            <w:hideMark/>
          </w:tcPr>
          <w:p w14:paraId="0238923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70/70/70/70</w:t>
            </w:r>
          </w:p>
        </w:tc>
        <w:tc>
          <w:tcPr>
            <w:tcW w:w="747" w:type="pct"/>
            <w:noWrap/>
            <w:hideMark/>
          </w:tcPr>
          <w:p w14:paraId="4F4E06D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7F6975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FE5D3D" w:rsidRPr="005B33AD" w14:paraId="2A2847B3"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0557A40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E3B88B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CF9945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22</w:t>
            </w:r>
          </w:p>
        </w:tc>
        <w:tc>
          <w:tcPr>
            <w:tcW w:w="317" w:type="pct"/>
            <w:noWrap/>
            <w:hideMark/>
          </w:tcPr>
          <w:p w14:paraId="2DBD046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475FD19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11.8</w:t>
            </w:r>
          </w:p>
        </w:tc>
        <w:tc>
          <w:tcPr>
            <w:tcW w:w="343" w:type="pct"/>
            <w:noWrap/>
            <w:hideMark/>
          </w:tcPr>
          <w:p w14:paraId="41F881B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138.4</w:t>
            </w:r>
          </w:p>
        </w:tc>
        <w:tc>
          <w:tcPr>
            <w:tcW w:w="287" w:type="pct"/>
            <w:noWrap/>
            <w:hideMark/>
          </w:tcPr>
          <w:p w14:paraId="75945C7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57ABE9B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296" w:type="pct"/>
            <w:noWrap/>
            <w:hideMark/>
          </w:tcPr>
          <w:p w14:paraId="7931086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175</w:t>
            </w:r>
          </w:p>
        </w:tc>
        <w:tc>
          <w:tcPr>
            <w:tcW w:w="339" w:type="pct"/>
            <w:noWrap/>
            <w:hideMark/>
          </w:tcPr>
          <w:p w14:paraId="691D820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928</w:t>
            </w:r>
          </w:p>
        </w:tc>
        <w:tc>
          <w:tcPr>
            <w:tcW w:w="747" w:type="pct"/>
            <w:noWrap/>
            <w:hideMark/>
          </w:tcPr>
          <w:p w14:paraId="2C135D7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70/60/70/60</w:t>
            </w:r>
          </w:p>
        </w:tc>
        <w:tc>
          <w:tcPr>
            <w:tcW w:w="747" w:type="pct"/>
            <w:noWrap/>
            <w:hideMark/>
          </w:tcPr>
          <w:p w14:paraId="7DF5FDF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611CD51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1BAE0A44"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66535E2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7505DA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126AFA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23</w:t>
            </w:r>
          </w:p>
        </w:tc>
        <w:tc>
          <w:tcPr>
            <w:tcW w:w="317" w:type="pct"/>
            <w:noWrap/>
            <w:hideMark/>
          </w:tcPr>
          <w:p w14:paraId="542E8D6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18F2ED6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11.4</w:t>
            </w:r>
          </w:p>
        </w:tc>
        <w:tc>
          <w:tcPr>
            <w:tcW w:w="343" w:type="pct"/>
            <w:noWrap/>
            <w:hideMark/>
          </w:tcPr>
          <w:p w14:paraId="3A89509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138.0</w:t>
            </w:r>
          </w:p>
        </w:tc>
        <w:tc>
          <w:tcPr>
            <w:tcW w:w="287" w:type="pct"/>
            <w:noWrap/>
            <w:hideMark/>
          </w:tcPr>
          <w:p w14:paraId="40E6A7F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6BC5D3F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296" w:type="pct"/>
            <w:noWrap/>
            <w:hideMark/>
          </w:tcPr>
          <w:p w14:paraId="1F62926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175</w:t>
            </w:r>
          </w:p>
        </w:tc>
        <w:tc>
          <w:tcPr>
            <w:tcW w:w="339" w:type="pct"/>
            <w:noWrap/>
            <w:hideMark/>
          </w:tcPr>
          <w:p w14:paraId="2396B50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929</w:t>
            </w:r>
          </w:p>
        </w:tc>
        <w:tc>
          <w:tcPr>
            <w:tcW w:w="747" w:type="pct"/>
            <w:noWrap/>
            <w:hideMark/>
          </w:tcPr>
          <w:p w14:paraId="67AAEDC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70/60/60/60</w:t>
            </w:r>
          </w:p>
        </w:tc>
        <w:tc>
          <w:tcPr>
            <w:tcW w:w="747" w:type="pct"/>
            <w:noWrap/>
            <w:hideMark/>
          </w:tcPr>
          <w:p w14:paraId="23710C9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40/40/40/40</w:t>
            </w:r>
          </w:p>
        </w:tc>
        <w:tc>
          <w:tcPr>
            <w:tcW w:w="392" w:type="pct"/>
            <w:noWrap/>
            <w:hideMark/>
          </w:tcPr>
          <w:p w14:paraId="42FDBFA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w:t>
            </w:r>
          </w:p>
        </w:tc>
      </w:tr>
      <w:tr w:rsidR="00FE5D3D" w:rsidRPr="005B33AD" w14:paraId="167EC474"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7ECC86B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758837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69B8C24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23</w:t>
            </w:r>
          </w:p>
        </w:tc>
        <w:tc>
          <w:tcPr>
            <w:tcW w:w="317" w:type="pct"/>
            <w:noWrap/>
            <w:hideMark/>
          </w:tcPr>
          <w:p w14:paraId="7002DBC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38B6A9B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11.4</w:t>
            </w:r>
          </w:p>
        </w:tc>
        <w:tc>
          <w:tcPr>
            <w:tcW w:w="343" w:type="pct"/>
            <w:noWrap/>
            <w:hideMark/>
          </w:tcPr>
          <w:p w14:paraId="529A1A3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137.4</w:t>
            </w:r>
          </w:p>
        </w:tc>
        <w:tc>
          <w:tcPr>
            <w:tcW w:w="287" w:type="pct"/>
            <w:noWrap/>
            <w:hideMark/>
          </w:tcPr>
          <w:p w14:paraId="7CEC7B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1739C8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1ECB506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78D724A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916</w:t>
            </w:r>
          </w:p>
        </w:tc>
        <w:tc>
          <w:tcPr>
            <w:tcW w:w="747" w:type="pct"/>
            <w:noWrap/>
            <w:hideMark/>
          </w:tcPr>
          <w:p w14:paraId="70A4FF5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60/55/55/60</w:t>
            </w:r>
          </w:p>
        </w:tc>
        <w:tc>
          <w:tcPr>
            <w:tcW w:w="747" w:type="pct"/>
            <w:noWrap/>
            <w:hideMark/>
          </w:tcPr>
          <w:p w14:paraId="04E498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40/35/35/40</w:t>
            </w:r>
          </w:p>
        </w:tc>
        <w:tc>
          <w:tcPr>
            <w:tcW w:w="392" w:type="pct"/>
            <w:noWrap/>
            <w:hideMark/>
          </w:tcPr>
          <w:p w14:paraId="50ACF6A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D77451" w:rsidRPr="005B33AD" w14:paraId="16B36D3C"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1843459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7D0CB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00AA9D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23</w:t>
            </w:r>
          </w:p>
        </w:tc>
        <w:tc>
          <w:tcPr>
            <w:tcW w:w="317" w:type="pct"/>
            <w:noWrap/>
            <w:hideMark/>
          </w:tcPr>
          <w:p w14:paraId="442230B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6EB48CC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11.3</w:t>
            </w:r>
          </w:p>
        </w:tc>
        <w:tc>
          <w:tcPr>
            <w:tcW w:w="343" w:type="pct"/>
            <w:noWrap/>
            <w:hideMark/>
          </w:tcPr>
          <w:p w14:paraId="1F8907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137.0</w:t>
            </w:r>
          </w:p>
        </w:tc>
        <w:tc>
          <w:tcPr>
            <w:tcW w:w="287" w:type="pct"/>
            <w:noWrap/>
            <w:hideMark/>
          </w:tcPr>
          <w:p w14:paraId="66EB10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62DE7F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0CCEE7B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789BF52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919</w:t>
            </w:r>
          </w:p>
        </w:tc>
        <w:tc>
          <w:tcPr>
            <w:tcW w:w="747" w:type="pct"/>
            <w:noWrap/>
            <w:hideMark/>
          </w:tcPr>
          <w:p w14:paraId="1218B05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60/55/55/60</w:t>
            </w:r>
          </w:p>
        </w:tc>
        <w:tc>
          <w:tcPr>
            <w:tcW w:w="747" w:type="pct"/>
            <w:noWrap/>
            <w:hideMark/>
          </w:tcPr>
          <w:p w14:paraId="5830AA2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40/35/35/40</w:t>
            </w:r>
          </w:p>
        </w:tc>
        <w:tc>
          <w:tcPr>
            <w:tcW w:w="392" w:type="pct"/>
            <w:noWrap/>
            <w:hideMark/>
          </w:tcPr>
          <w:p w14:paraId="5DFB8F4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FE5D3D" w:rsidRPr="005B33AD" w14:paraId="4E13917E"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7C72483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74A949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33360D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23</w:t>
            </w:r>
          </w:p>
        </w:tc>
        <w:tc>
          <w:tcPr>
            <w:tcW w:w="317" w:type="pct"/>
            <w:noWrap/>
            <w:hideMark/>
          </w:tcPr>
          <w:p w14:paraId="3517C95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6C94CEC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11.3</w:t>
            </w:r>
          </w:p>
        </w:tc>
        <w:tc>
          <w:tcPr>
            <w:tcW w:w="343" w:type="pct"/>
            <w:noWrap/>
            <w:hideMark/>
          </w:tcPr>
          <w:p w14:paraId="23CD618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135.8</w:t>
            </w:r>
          </w:p>
        </w:tc>
        <w:tc>
          <w:tcPr>
            <w:tcW w:w="287" w:type="pct"/>
            <w:noWrap/>
            <w:hideMark/>
          </w:tcPr>
          <w:p w14:paraId="1923BC4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0AFAE5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56350E0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4C6944F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917</w:t>
            </w:r>
          </w:p>
        </w:tc>
        <w:tc>
          <w:tcPr>
            <w:tcW w:w="747" w:type="pct"/>
            <w:noWrap/>
            <w:hideMark/>
          </w:tcPr>
          <w:p w14:paraId="7D86B62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60/50/50/60</w:t>
            </w:r>
          </w:p>
        </w:tc>
        <w:tc>
          <w:tcPr>
            <w:tcW w:w="747" w:type="pct"/>
            <w:noWrap/>
            <w:hideMark/>
          </w:tcPr>
          <w:p w14:paraId="3407DA6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40/35/35/40</w:t>
            </w:r>
          </w:p>
        </w:tc>
        <w:tc>
          <w:tcPr>
            <w:tcW w:w="392" w:type="pct"/>
            <w:noWrap/>
            <w:hideMark/>
          </w:tcPr>
          <w:p w14:paraId="2C5182C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r>
      <w:tr w:rsidR="00D77451" w:rsidRPr="005B33AD" w14:paraId="0643B8A9"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FC1704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AFC538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D1CC9F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347DE35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5C87B18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11.4</w:t>
            </w:r>
          </w:p>
        </w:tc>
        <w:tc>
          <w:tcPr>
            <w:tcW w:w="343" w:type="pct"/>
            <w:noWrap/>
            <w:hideMark/>
          </w:tcPr>
          <w:p w14:paraId="5CB1C2C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135.2</w:t>
            </w:r>
          </w:p>
        </w:tc>
        <w:tc>
          <w:tcPr>
            <w:tcW w:w="287" w:type="pct"/>
            <w:noWrap/>
            <w:hideMark/>
          </w:tcPr>
          <w:p w14:paraId="2A8B5F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3FD51B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6D8A968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78BE19D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919</w:t>
            </w:r>
          </w:p>
        </w:tc>
        <w:tc>
          <w:tcPr>
            <w:tcW w:w="747" w:type="pct"/>
            <w:noWrap/>
            <w:hideMark/>
          </w:tcPr>
          <w:p w14:paraId="2FF1B0D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60/50/50/60</w:t>
            </w:r>
          </w:p>
        </w:tc>
        <w:tc>
          <w:tcPr>
            <w:tcW w:w="747" w:type="pct"/>
            <w:noWrap/>
            <w:hideMark/>
          </w:tcPr>
          <w:p w14:paraId="661AAF7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40/35/35/40</w:t>
            </w:r>
          </w:p>
        </w:tc>
        <w:tc>
          <w:tcPr>
            <w:tcW w:w="392" w:type="pct"/>
            <w:noWrap/>
            <w:hideMark/>
          </w:tcPr>
          <w:p w14:paraId="28CAC71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w:t>
            </w:r>
          </w:p>
        </w:tc>
      </w:tr>
      <w:tr w:rsidR="00FE5D3D" w:rsidRPr="005B33AD" w14:paraId="0F69E86B"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6F0FEAE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50B4ADD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3E7EC57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20691E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7BC2D8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11.7</w:t>
            </w:r>
          </w:p>
        </w:tc>
        <w:tc>
          <w:tcPr>
            <w:tcW w:w="343" w:type="pct"/>
            <w:noWrap/>
            <w:hideMark/>
          </w:tcPr>
          <w:p w14:paraId="7CE7719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134.4</w:t>
            </w:r>
          </w:p>
        </w:tc>
        <w:tc>
          <w:tcPr>
            <w:tcW w:w="287" w:type="pct"/>
            <w:noWrap/>
            <w:hideMark/>
          </w:tcPr>
          <w:p w14:paraId="55FDAC4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7FC64A4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751D3C2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7D993F1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917</w:t>
            </w:r>
          </w:p>
        </w:tc>
        <w:tc>
          <w:tcPr>
            <w:tcW w:w="747" w:type="pct"/>
            <w:noWrap/>
            <w:hideMark/>
          </w:tcPr>
          <w:p w14:paraId="7B15511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50/50/45/50</w:t>
            </w:r>
          </w:p>
        </w:tc>
        <w:tc>
          <w:tcPr>
            <w:tcW w:w="747" w:type="pct"/>
            <w:noWrap/>
            <w:hideMark/>
          </w:tcPr>
          <w:p w14:paraId="7BD5623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35/35/35/35</w:t>
            </w:r>
          </w:p>
        </w:tc>
        <w:tc>
          <w:tcPr>
            <w:tcW w:w="392" w:type="pct"/>
            <w:noWrap/>
            <w:hideMark/>
          </w:tcPr>
          <w:p w14:paraId="4426612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7EBD0EA5"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6D05FCC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9BF491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A62E4D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1EF314B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0900</w:t>
            </w:r>
          </w:p>
        </w:tc>
        <w:tc>
          <w:tcPr>
            <w:tcW w:w="291" w:type="pct"/>
            <w:noWrap/>
            <w:hideMark/>
          </w:tcPr>
          <w:p w14:paraId="6E6F1BF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11.8</w:t>
            </w:r>
          </w:p>
        </w:tc>
        <w:tc>
          <w:tcPr>
            <w:tcW w:w="343" w:type="pct"/>
            <w:noWrap/>
            <w:hideMark/>
          </w:tcPr>
          <w:p w14:paraId="379142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134.0</w:t>
            </w:r>
          </w:p>
        </w:tc>
        <w:tc>
          <w:tcPr>
            <w:tcW w:w="287" w:type="pct"/>
            <w:noWrap/>
            <w:hideMark/>
          </w:tcPr>
          <w:p w14:paraId="5A9FCCD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3F82C91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176A82C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195</w:t>
            </w:r>
          </w:p>
        </w:tc>
        <w:tc>
          <w:tcPr>
            <w:tcW w:w="339" w:type="pct"/>
            <w:noWrap/>
            <w:hideMark/>
          </w:tcPr>
          <w:p w14:paraId="6C26ED7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917</w:t>
            </w:r>
          </w:p>
        </w:tc>
        <w:tc>
          <w:tcPr>
            <w:tcW w:w="747" w:type="pct"/>
            <w:noWrap/>
            <w:hideMark/>
          </w:tcPr>
          <w:p w14:paraId="2C70054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50/45/40/50</w:t>
            </w:r>
          </w:p>
        </w:tc>
        <w:tc>
          <w:tcPr>
            <w:tcW w:w="747" w:type="pct"/>
            <w:noWrap/>
            <w:hideMark/>
          </w:tcPr>
          <w:p w14:paraId="60867C8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35/30/25/35</w:t>
            </w:r>
          </w:p>
        </w:tc>
        <w:tc>
          <w:tcPr>
            <w:tcW w:w="392" w:type="pct"/>
            <w:noWrap/>
            <w:hideMark/>
          </w:tcPr>
          <w:p w14:paraId="2264592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FE5D3D" w:rsidRPr="005B33AD" w14:paraId="05FA5881"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35E7DC3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AF7B84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C65E35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5BCEA4F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1025</w:t>
            </w:r>
          </w:p>
        </w:tc>
        <w:tc>
          <w:tcPr>
            <w:tcW w:w="291" w:type="pct"/>
            <w:noWrap/>
            <w:hideMark/>
          </w:tcPr>
          <w:p w14:paraId="219B925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11.9</w:t>
            </w:r>
          </w:p>
        </w:tc>
        <w:tc>
          <w:tcPr>
            <w:tcW w:w="343" w:type="pct"/>
            <w:noWrap/>
            <w:hideMark/>
          </w:tcPr>
          <w:p w14:paraId="6848E73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133.9</w:t>
            </w:r>
          </w:p>
        </w:tc>
        <w:tc>
          <w:tcPr>
            <w:tcW w:w="287" w:type="pct"/>
            <w:noWrap/>
            <w:hideMark/>
          </w:tcPr>
          <w:p w14:paraId="4FDA44B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w:t>
            </w:r>
          </w:p>
        </w:tc>
        <w:tc>
          <w:tcPr>
            <w:tcW w:w="300" w:type="pct"/>
            <w:noWrap/>
            <w:hideMark/>
          </w:tcPr>
          <w:p w14:paraId="038B6C1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135</w:t>
            </w:r>
          </w:p>
        </w:tc>
        <w:tc>
          <w:tcPr>
            <w:tcW w:w="296" w:type="pct"/>
            <w:noWrap/>
            <w:hideMark/>
          </w:tcPr>
          <w:p w14:paraId="16BD692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w:t>
            </w:r>
          </w:p>
        </w:tc>
        <w:tc>
          <w:tcPr>
            <w:tcW w:w="339" w:type="pct"/>
            <w:noWrap/>
            <w:hideMark/>
          </w:tcPr>
          <w:p w14:paraId="7B77874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917</w:t>
            </w:r>
          </w:p>
        </w:tc>
        <w:tc>
          <w:tcPr>
            <w:tcW w:w="747" w:type="pct"/>
            <w:noWrap/>
            <w:hideMark/>
          </w:tcPr>
          <w:p w14:paraId="338DC30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50/40/35/50</w:t>
            </w:r>
          </w:p>
        </w:tc>
        <w:tc>
          <w:tcPr>
            <w:tcW w:w="747" w:type="pct"/>
            <w:noWrap/>
            <w:hideMark/>
          </w:tcPr>
          <w:p w14:paraId="607EBBE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35/30/20/35</w:t>
            </w:r>
          </w:p>
        </w:tc>
        <w:tc>
          <w:tcPr>
            <w:tcW w:w="392" w:type="pct"/>
            <w:noWrap/>
            <w:hideMark/>
          </w:tcPr>
          <w:p w14:paraId="78FC66A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32F809AA"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702205E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644891B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F0AA81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66DF644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2317D80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w:t>
            </w:r>
          </w:p>
        </w:tc>
        <w:tc>
          <w:tcPr>
            <w:tcW w:w="343" w:type="pct"/>
            <w:noWrap/>
            <w:hideMark/>
          </w:tcPr>
          <w:p w14:paraId="64C7809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133.7</w:t>
            </w:r>
          </w:p>
        </w:tc>
        <w:tc>
          <w:tcPr>
            <w:tcW w:w="287" w:type="pct"/>
            <w:noWrap/>
            <w:hideMark/>
          </w:tcPr>
          <w:p w14:paraId="549E4C2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300" w:type="pct"/>
            <w:noWrap/>
            <w:hideMark/>
          </w:tcPr>
          <w:p w14:paraId="57DD09D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90</w:t>
            </w:r>
          </w:p>
        </w:tc>
        <w:tc>
          <w:tcPr>
            <w:tcW w:w="296" w:type="pct"/>
            <w:noWrap/>
            <w:hideMark/>
          </w:tcPr>
          <w:p w14:paraId="55CFD02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39" w:type="pct"/>
            <w:noWrap/>
            <w:hideMark/>
          </w:tcPr>
          <w:p w14:paraId="2072425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954</w:t>
            </w:r>
          </w:p>
        </w:tc>
        <w:tc>
          <w:tcPr>
            <w:tcW w:w="747" w:type="pct"/>
            <w:noWrap/>
            <w:hideMark/>
          </w:tcPr>
          <w:p w14:paraId="5A67BDF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50/35/35/45</w:t>
            </w:r>
          </w:p>
        </w:tc>
        <w:tc>
          <w:tcPr>
            <w:tcW w:w="747" w:type="pct"/>
            <w:noWrap/>
            <w:hideMark/>
          </w:tcPr>
          <w:p w14:paraId="58EFE66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35/20/20/35</w:t>
            </w:r>
          </w:p>
        </w:tc>
        <w:tc>
          <w:tcPr>
            <w:tcW w:w="392" w:type="pct"/>
            <w:noWrap/>
            <w:hideMark/>
          </w:tcPr>
          <w:p w14:paraId="0666DB4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FE5D3D" w:rsidRPr="005B33AD" w14:paraId="09CB734D"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70979FC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3D9EAD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A1307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271991C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1AFB09D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12.6</w:t>
            </w:r>
          </w:p>
        </w:tc>
        <w:tc>
          <w:tcPr>
            <w:tcW w:w="343" w:type="pct"/>
            <w:noWrap/>
            <w:hideMark/>
          </w:tcPr>
          <w:p w14:paraId="2BB44E1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132.9</w:t>
            </w:r>
          </w:p>
        </w:tc>
        <w:tc>
          <w:tcPr>
            <w:tcW w:w="287" w:type="pct"/>
            <w:noWrap/>
            <w:hideMark/>
          </w:tcPr>
          <w:p w14:paraId="3F23FCC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62A4476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50</w:t>
            </w:r>
          </w:p>
        </w:tc>
        <w:tc>
          <w:tcPr>
            <w:tcW w:w="296" w:type="pct"/>
            <w:noWrap/>
            <w:hideMark/>
          </w:tcPr>
          <w:p w14:paraId="5353818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70</w:t>
            </w:r>
          </w:p>
        </w:tc>
        <w:tc>
          <w:tcPr>
            <w:tcW w:w="339" w:type="pct"/>
            <w:noWrap/>
            <w:hideMark/>
          </w:tcPr>
          <w:p w14:paraId="459DB6D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983</w:t>
            </w:r>
          </w:p>
        </w:tc>
        <w:tc>
          <w:tcPr>
            <w:tcW w:w="747" w:type="pct"/>
            <w:noWrap/>
            <w:hideMark/>
          </w:tcPr>
          <w:p w14:paraId="4E7D48C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35/30/30/25</w:t>
            </w:r>
          </w:p>
        </w:tc>
        <w:tc>
          <w:tcPr>
            <w:tcW w:w="747" w:type="pct"/>
            <w:noWrap/>
            <w:hideMark/>
          </w:tcPr>
          <w:p w14:paraId="375DC3E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0/15/15/0</w:t>
            </w:r>
          </w:p>
        </w:tc>
        <w:tc>
          <w:tcPr>
            <w:tcW w:w="392" w:type="pct"/>
            <w:noWrap/>
            <w:hideMark/>
          </w:tcPr>
          <w:p w14:paraId="23302A1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r>
      <w:tr w:rsidR="00D77451" w:rsidRPr="005B33AD" w14:paraId="474E922E"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D12F44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3B319D6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96F99C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24</w:t>
            </w:r>
          </w:p>
        </w:tc>
        <w:tc>
          <w:tcPr>
            <w:tcW w:w="317" w:type="pct"/>
            <w:noWrap/>
            <w:hideMark/>
          </w:tcPr>
          <w:p w14:paraId="496B7E0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2100</w:t>
            </w:r>
          </w:p>
        </w:tc>
        <w:tc>
          <w:tcPr>
            <w:tcW w:w="291" w:type="pct"/>
            <w:noWrap/>
            <w:hideMark/>
          </w:tcPr>
          <w:p w14:paraId="3BCF7DE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12.6</w:t>
            </w:r>
          </w:p>
        </w:tc>
        <w:tc>
          <w:tcPr>
            <w:tcW w:w="343" w:type="pct"/>
            <w:noWrap/>
            <w:hideMark/>
          </w:tcPr>
          <w:p w14:paraId="221D13A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132.0</w:t>
            </w:r>
          </w:p>
        </w:tc>
        <w:tc>
          <w:tcPr>
            <w:tcW w:w="287" w:type="pct"/>
            <w:noWrap/>
            <w:hideMark/>
          </w:tcPr>
          <w:p w14:paraId="5088C61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2A2520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296" w:type="pct"/>
            <w:noWrap/>
            <w:hideMark/>
          </w:tcPr>
          <w:p w14:paraId="6D5AB46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4BC8422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994</w:t>
            </w:r>
          </w:p>
        </w:tc>
        <w:tc>
          <w:tcPr>
            <w:tcW w:w="747" w:type="pct"/>
            <w:noWrap/>
            <w:hideMark/>
          </w:tcPr>
          <w:p w14:paraId="5C9E2DD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3B50F42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2BB484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541CA998"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2C4AD0F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D3E8C6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739D705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17" w:type="pct"/>
            <w:noWrap/>
            <w:hideMark/>
          </w:tcPr>
          <w:p w14:paraId="79EB651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5690FE2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12.5</w:t>
            </w:r>
          </w:p>
        </w:tc>
        <w:tc>
          <w:tcPr>
            <w:tcW w:w="343" w:type="pct"/>
            <w:noWrap/>
            <w:hideMark/>
          </w:tcPr>
          <w:p w14:paraId="1372712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131.4</w:t>
            </w:r>
          </w:p>
        </w:tc>
        <w:tc>
          <w:tcPr>
            <w:tcW w:w="287" w:type="pct"/>
            <w:noWrap/>
            <w:hideMark/>
          </w:tcPr>
          <w:p w14:paraId="286B1F3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3098354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296" w:type="pct"/>
            <w:noWrap/>
            <w:hideMark/>
          </w:tcPr>
          <w:p w14:paraId="5A3FB6A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w:t>
            </w:r>
          </w:p>
        </w:tc>
        <w:tc>
          <w:tcPr>
            <w:tcW w:w="339" w:type="pct"/>
            <w:noWrap/>
            <w:hideMark/>
          </w:tcPr>
          <w:p w14:paraId="594F462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998</w:t>
            </w:r>
          </w:p>
        </w:tc>
        <w:tc>
          <w:tcPr>
            <w:tcW w:w="747" w:type="pct"/>
            <w:noWrap/>
            <w:hideMark/>
          </w:tcPr>
          <w:p w14:paraId="5142974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02B1CA6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79AF45F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0F6F38FE"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6AA2FCE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9CD8EE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DEFEAF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17" w:type="pct"/>
            <w:noWrap/>
            <w:hideMark/>
          </w:tcPr>
          <w:p w14:paraId="6816D92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4F95A6E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12.3</w:t>
            </w:r>
          </w:p>
        </w:tc>
        <w:tc>
          <w:tcPr>
            <w:tcW w:w="343" w:type="pct"/>
            <w:noWrap/>
            <w:hideMark/>
          </w:tcPr>
          <w:p w14:paraId="3B31B24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130.7</w:t>
            </w:r>
          </w:p>
        </w:tc>
        <w:tc>
          <w:tcPr>
            <w:tcW w:w="287" w:type="pct"/>
            <w:noWrap/>
            <w:hideMark/>
          </w:tcPr>
          <w:p w14:paraId="7C923CD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1135E50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296" w:type="pct"/>
            <w:noWrap/>
            <w:hideMark/>
          </w:tcPr>
          <w:p w14:paraId="5B9FB8A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35</w:t>
            </w:r>
          </w:p>
        </w:tc>
        <w:tc>
          <w:tcPr>
            <w:tcW w:w="339" w:type="pct"/>
            <w:noWrap/>
            <w:hideMark/>
          </w:tcPr>
          <w:p w14:paraId="197C7FB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998</w:t>
            </w:r>
          </w:p>
        </w:tc>
        <w:tc>
          <w:tcPr>
            <w:tcW w:w="747" w:type="pct"/>
            <w:noWrap/>
            <w:hideMark/>
          </w:tcPr>
          <w:p w14:paraId="583D6D0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478C403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6A88714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25611859"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38EA2D9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lastRenderedPageBreak/>
              <w:t>2006</w:t>
            </w:r>
          </w:p>
        </w:tc>
        <w:tc>
          <w:tcPr>
            <w:tcW w:w="362" w:type="pct"/>
            <w:noWrap/>
            <w:hideMark/>
          </w:tcPr>
          <w:p w14:paraId="0AE387A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55D7889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17" w:type="pct"/>
            <w:noWrap/>
            <w:hideMark/>
          </w:tcPr>
          <w:p w14:paraId="48A0569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4A27704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12.4</w:t>
            </w:r>
          </w:p>
        </w:tc>
        <w:tc>
          <w:tcPr>
            <w:tcW w:w="343" w:type="pct"/>
            <w:noWrap/>
            <w:hideMark/>
          </w:tcPr>
          <w:p w14:paraId="660AD97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130.5</w:t>
            </w:r>
          </w:p>
        </w:tc>
        <w:tc>
          <w:tcPr>
            <w:tcW w:w="287" w:type="pct"/>
            <w:noWrap/>
            <w:hideMark/>
          </w:tcPr>
          <w:p w14:paraId="494662C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2C4777D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296" w:type="pct"/>
            <w:noWrap/>
            <w:hideMark/>
          </w:tcPr>
          <w:p w14:paraId="4CCDDC0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107FFA9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998</w:t>
            </w:r>
          </w:p>
        </w:tc>
        <w:tc>
          <w:tcPr>
            <w:tcW w:w="747" w:type="pct"/>
            <w:noWrap/>
            <w:hideMark/>
          </w:tcPr>
          <w:p w14:paraId="18BCAC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19212F9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292C59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052C922A"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18EFD2E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437A566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750DA7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17" w:type="pct"/>
            <w:noWrap/>
            <w:hideMark/>
          </w:tcPr>
          <w:p w14:paraId="03DA2AE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63ABA1D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12.7</w:t>
            </w:r>
          </w:p>
        </w:tc>
        <w:tc>
          <w:tcPr>
            <w:tcW w:w="343" w:type="pct"/>
            <w:noWrap/>
            <w:hideMark/>
          </w:tcPr>
          <w:p w14:paraId="4A6BFC4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130.2</w:t>
            </w:r>
          </w:p>
        </w:tc>
        <w:tc>
          <w:tcPr>
            <w:tcW w:w="287" w:type="pct"/>
            <w:noWrap/>
            <w:hideMark/>
          </w:tcPr>
          <w:p w14:paraId="2BBB48A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w:t>
            </w:r>
          </w:p>
        </w:tc>
        <w:tc>
          <w:tcPr>
            <w:tcW w:w="300" w:type="pct"/>
            <w:noWrap/>
            <w:hideMark/>
          </w:tcPr>
          <w:p w14:paraId="4ADFF6D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296" w:type="pct"/>
            <w:noWrap/>
            <w:hideMark/>
          </w:tcPr>
          <w:p w14:paraId="0D0DF9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6C29FB2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995</w:t>
            </w:r>
          </w:p>
        </w:tc>
        <w:tc>
          <w:tcPr>
            <w:tcW w:w="747" w:type="pct"/>
            <w:noWrap/>
            <w:hideMark/>
          </w:tcPr>
          <w:p w14:paraId="21948B2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5AAAAFA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61228A9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274AF94D"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19F002A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27A3107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35BAB35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26</w:t>
            </w:r>
          </w:p>
        </w:tc>
        <w:tc>
          <w:tcPr>
            <w:tcW w:w="317" w:type="pct"/>
            <w:noWrap/>
            <w:hideMark/>
          </w:tcPr>
          <w:p w14:paraId="567EE6D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5D6AEF4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13.2</w:t>
            </w:r>
          </w:p>
        </w:tc>
        <w:tc>
          <w:tcPr>
            <w:tcW w:w="343" w:type="pct"/>
            <w:noWrap/>
            <w:hideMark/>
          </w:tcPr>
          <w:p w14:paraId="6A6AEFA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129.6</w:t>
            </w:r>
          </w:p>
        </w:tc>
        <w:tc>
          <w:tcPr>
            <w:tcW w:w="287" w:type="pct"/>
            <w:noWrap/>
            <w:hideMark/>
          </w:tcPr>
          <w:p w14:paraId="2377D61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25</w:t>
            </w:r>
          </w:p>
        </w:tc>
        <w:tc>
          <w:tcPr>
            <w:tcW w:w="300" w:type="pct"/>
            <w:noWrap/>
            <w:hideMark/>
          </w:tcPr>
          <w:p w14:paraId="475D32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296" w:type="pct"/>
            <w:noWrap/>
            <w:hideMark/>
          </w:tcPr>
          <w:p w14:paraId="5D562D0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4E0A85F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996</w:t>
            </w:r>
          </w:p>
        </w:tc>
        <w:tc>
          <w:tcPr>
            <w:tcW w:w="747" w:type="pct"/>
            <w:noWrap/>
            <w:hideMark/>
          </w:tcPr>
          <w:p w14:paraId="04C22A7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27E34FD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567A278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144B80C2"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024ACC9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A97EA5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0104EC0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26</w:t>
            </w:r>
          </w:p>
        </w:tc>
        <w:tc>
          <w:tcPr>
            <w:tcW w:w="317" w:type="pct"/>
            <w:noWrap/>
            <w:hideMark/>
          </w:tcPr>
          <w:p w14:paraId="34DEFD9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69B3FBA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13.6</w:t>
            </w:r>
          </w:p>
        </w:tc>
        <w:tc>
          <w:tcPr>
            <w:tcW w:w="343" w:type="pct"/>
            <w:noWrap/>
            <w:hideMark/>
          </w:tcPr>
          <w:p w14:paraId="38CB0E8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129.4</w:t>
            </w:r>
          </w:p>
        </w:tc>
        <w:tc>
          <w:tcPr>
            <w:tcW w:w="287" w:type="pct"/>
            <w:noWrap/>
            <w:hideMark/>
          </w:tcPr>
          <w:p w14:paraId="60F917C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4F11F2C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296" w:type="pct"/>
            <w:noWrap/>
            <w:hideMark/>
          </w:tcPr>
          <w:p w14:paraId="7E9A983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45</w:t>
            </w:r>
          </w:p>
        </w:tc>
        <w:tc>
          <w:tcPr>
            <w:tcW w:w="339" w:type="pct"/>
            <w:noWrap/>
            <w:hideMark/>
          </w:tcPr>
          <w:p w14:paraId="0BCDBE5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995</w:t>
            </w:r>
          </w:p>
        </w:tc>
        <w:tc>
          <w:tcPr>
            <w:tcW w:w="747" w:type="pct"/>
            <w:noWrap/>
            <w:hideMark/>
          </w:tcPr>
          <w:p w14:paraId="6F0AB82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0948DAF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4B04DA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2969E9A6"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2F975D7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5CEA0AB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9A97F1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26</w:t>
            </w:r>
          </w:p>
        </w:tc>
        <w:tc>
          <w:tcPr>
            <w:tcW w:w="317" w:type="pct"/>
            <w:noWrap/>
            <w:hideMark/>
          </w:tcPr>
          <w:p w14:paraId="167E990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11C1C0C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14.0</w:t>
            </w:r>
          </w:p>
        </w:tc>
        <w:tc>
          <w:tcPr>
            <w:tcW w:w="343" w:type="pct"/>
            <w:noWrap/>
            <w:hideMark/>
          </w:tcPr>
          <w:p w14:paraId="510CF8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129.9</w:t>
            </w:r>
          </w:p>
        </w:tc>
        <w:tc>
          <w:tcPr>
            <w:tcW w:w="287" w:type="pct"/>
            <w:noWrap/>
            <w:hideMark/>
          </w:tcPr>
          <w:p w14:paraId="79A6CD9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0F29504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3EF97F8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049EE9D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1000</w:t>
            </w:r>
          </w:p>
        </w:tc>
        <w:tc>
          <w:tcPr>
            <w:tcW w:w="747" w:type="pct"/>
            <w:noWrap/>
            <w:hideMark/>
          </w:tcPr>
          <w:p w14:paraId="5F7D979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702EA9A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492EF49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6D714FFC"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F353FE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18E1360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12E3158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26</w:t>
            </w:r>
          </w:p>
        </w:tc>
        <w:tc>
          <w:tcPr>
            <w:tcW w:w="317" w:type="pct"/>
            <w:noWrap/>
            <w:hideMark/>
          </w:tcPr>
          <w:p w14:paraId="2CBD5AC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77500E0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14.6</w:t>
            </w:r>
          </w:p>
        </w:tc>
        <w:tc>
          <w:tcPr>
            <w:tcW w:w="343" w:type="pct"/>
            <w:noWrap/>
            <w:hideMark/>
          </w:tcPr>
          <w:p w14:paraId="55373A4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130.3</w:t>
            </w:r>
          </w:p>
        </w:tc>
        <w:tc>
          <w:tcPr>
            <w:tcW w:w="287" w:type="pct"/>
            <w:noWrap/>
            <w:hideMark/>
          </w:tcPr>
          <w:p w14:paraId="42C3628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5CA7996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24B3EAE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2546FFB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1002</w:t>
            </w:r>
          </w:p>
        </w:tc>
        <w:tc>
          <w:tcPr>
            <w:tcW w:w="747" w:type="pct"/>
            <w:noWrap/>
            <w:hideMark/>
          </w:tcPr>
          <w:p w14:paraId="2FCC4B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4B85904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5DFDD21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19A4577C"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2F16670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097AD0A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7A38C7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27</w:t>
            </w:r>
          </w:p>
        </w:tc>
        <w:tc>
          <w:tcPr>
            <w:tcW w:w="317" w:type="pct"/>
            <w:noWrap/>
            <w:hideMark/>
          </w:tcPr>
          <w:p w14:paraId="68502CA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291" w:type="pct"/>
            <w:noWrap/>
            <w:hideMark/>
          </w:tcPr>
          <w:p w14:paraId="66CE262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15.4</w:t>
            </w:r>
          </w:p>
        </w:tc>
        <w:tc>
          <w:tcPr>
            <w:tcW w:w="343" w:type="pct"/>
            <w:noWrap/>
            <w:hideMark/>
          </w:tcPr>
          <w:p w14:paraId="0D9AD9C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130.8</w:t>
            </w:r>
          </w:p>
        </w:tc>
        <w:tc>
          <w:tcPr>
            <w:tcW w:w="287" w:type="pct"/>
            <w:noWrap/>
            <w:hideMark/>
          </w:tcPr>
          <w:p w14:paraId="08A1437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2DA6117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56F89E8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1AE77A6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1004</w:t>
            </w:r>
          </w:p>
        </w:tc>
        <w:tc>
          <w:tcPr>
            <w:tcW w:w="747" w:type="pct"/>
            <w:noWrap/>
            <w:hideMark/>
          </w:tcPr>
          <w:p w14:paraId="3D4F08C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1C10617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3B78857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7C08190F"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50BCE73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79FE370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289163B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27</w:t>
            </w:r>
          </w:p>
        </w:tc>
        <w:tc>
          <w:tcPr>
            <w:tcW w:w="317" w:type="pct"/>
            <w:noWrap/>
            <w:hideMark/>
          </w:tcPr>
          <w:p w14:paraId="6CABB74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0600</w:t>
            </w:r>
          </w:p>
        </w:tc>
        <w:tc>
          <w:tcPr>
            <w:tcW w:w="291" w:type="pct"/>
            <w:noWrap/>
            <w:hideMark/>
          </w:tcPr>
          <w:p w14:paraId="12A3F1E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17.1</w:t>
            </w:r>
          </w:p>
        </w:tc>
        <w:tc>
          <w:tcPr>
            <w:tcW w:w="343" w:type="pct"/>
            <w:noWrap/>
            <w:hideMark/>
          </w:tcPr>
          <w:p w14:paraId="3684A268"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131.4</w:t>
            </w:r>
          </w:p>
        </w:tc>
        <w:tc>
          <w:tcPr>
            <w:tcW w:w="287" w:type="pct"/>
            <w:noWrap/>
            <w:hideMark/>
          </w:tcPr>
          <w:p w14:paraId="1957480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00" w:type="pct"/>
            <w:noWrap/>
            <w:hideMark/>
          </w:tcPr>
          <w:p w14:paraId="4473CD2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29920E03"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63304F7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1003</w:t>
            </w:r>
          </w:p>
        </w:tc>
        <w:tc>
          <w:tcPr>
            <w:tcW w:w="747" w:type="pct"/>
            <w:noWrap/>
            <w:hideMark/>
          </w:tcPr>
          <w:p w14:paraId="4F64B7C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65EA642B"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6C11A58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FE5D3D" w:rsidRPr="005B33AD" w14:paraId="19EC2268" w14:textId="77777777" w:rsidTr="005B33AD">
        <w:trPr>
          <w:cnfStyle w:val="000000010000" w:firstRow="0" w:lastRow="0" w:firstColumn="0" w:lastColumn="0" w:oddVBand="0" w:evenVBand="0" w:oddHBand="0" w:evenHBand="1" w:firstRowFirstColumn="0" w:firstRowLastColumn="0" w:lastRowFirstColumn="0" w:lastRowLastColumn="0"/>
          <w:trHeight w:val="300"/>
        </w:trPr>
        <w:tc>
          <w:tcPr>
            <w:tcW w:w="317" w:type="pct"/>
            <w:noWrap/>
            <w:hideMark/>
          </w:tcPr>
          <w:p w14:paraId="5DB65FB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3883C94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32CD66A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27</w:t>
            </w:r>
          </w:p>
        </w:tc>
        <w:tc>
          <w:tcPr>
            <w:tcW w:w="317" w:type="pct"/>
            <w:noWrap/>
            <w:hideMark/>
          </w:tcPr>
          <w:p w14:paraId="0CE922C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1200</w:t>
            </w:r>
          </w:p>
        </w:tc>
        <w:tc>
          <w:tcPr>
            <w:tcW w:w="291" w:type="pct"/>
            <w:noWrap/>
            <w:hideMark/>
          </w:tcPr>
          <w:p w14:paraId="66E76EDA"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17.5</w:t>
            </w:r>
          </w:p>
        </w:tc>
        <w:tc>
          <w:tcPr>
            <w:tcW w:w="343" w:type="pct"/>
            <w:noWrap/>
            <w:hideMark/>
          </w:tcPr>
          <w:p w14:paraId="57947D2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131.9</w:t>
            </w:r>
          </w:p>
        </w:tc>
        <w:tc>
          <w:tcPr>
            <w:tcW w:w="287" w:type="pct"/>
            <w:noWrap/>
            <w:hideMark/>
          </w:tcPr>
          <w:p w14:paraId="7691565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300" w:type="pct"/>
            <w:noWrap/>
            <w:hideMark/>
          </w:tcPr>
          <w:p w14:paraId="40A960E1"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3CF6708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5547CE3F"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1005</w:t>
            </w:r>
          </w:p>
        </w:tc>
        <w:tc>
          <w:tcPr>
            <w:tcW w:w="747" w:type="pct"/>
            <w:noWrap/>
            <w:hideMark/>
          </w:tcPr>
          <w:p w14:paraId="3EC0339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6E88B0A6"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0CEDCD5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r w:rsidR="00D77451" w:rsidRPr="005B33AD" w14:paraId="41A96327" w14:textId="77777777" w:rsidTr="005B33AD">
        <w:trPr>
          <w:cnfStyle w:val="000000100000" w:firstRow="0" w:lastRow="0" w:firstColumn="0" w:lastColumn="0" w:oddVBand="0" w:evenVBand="0" w:oddHBand="1" w:evenHBand="0" w:firstRowFirstColumn="0" w:firstRowLastColumn="0" w:lastRowFirstColumn="0" w:lastRowLastColumn="0"/>
          <w:trHeight w:val="300"/>
        </w:trPr>
        <w:tc>
          <w:tcPr>
            <w:tcW w:w="317" w:type="pct"/>
            <w:noWrap/>
            <w:hideMark/>
          </w:tcPr>
          <w:p w14:paraId="12F0BD6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2006</w:t>
            </w:r>
          </w:p>
        </w:tc>
        <w:tc>
          <w:tcPr>
            <w:tcW w:w="362" w:type="pct"/>
            <w:noWrap/>
            <w:hideMark/>
          </w:tcPr>
          <w:p w14:paraId="389F1F84"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4</w:t>
            </w:r>
          </w:p>
        </w:tc>
        <w:tc>
          <w:tcPr>
            <w:tcW w:w="263" w:type="pct"/>
            <w:noWrap/>
            <w:hideMark/>
          </w:tcPr>
          <w:p w14:paraId="4B88D18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27</w:t>
            </w:r>
          </w:p>
        </w:tc>
        <w:tc>
          <w:tcPr>
            <w:tcW w:w="317" w:type="pct"/>
            <w:noWrap/>
            <w:hideMark/>
          </w:tcPr>
          <w:p w14:paraId="5ADB52A7"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1800</w:t>
            </w:r>
          </w:p>
        </w:tc>
        <w:tc>
          <w:tcPr>
            <w:tcW w:w="291" w:type="pct"/>
            <w:noWrap/>
            <w:hideMark/>
          </w:tcPr>
          <w:p w14:paraId="2AFEC15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17.8</w:t>
            </w:r>
          </w:p>
        </w:tc>
        <w:tc>
          <w:tcPr>
            <w:tcW w:w="343" w:type="pct"/>
            <w:noWrap/>
            <w:hideMark/>
          </w:tcPr>
          <w:p w14:paraId="0A4CC77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132.6</w:t>
            </w:r>
          </w:p>
        </w:tc>
        <w:tc>
          <w:tcPr>
            <w:tcW w:w="287" w:type="pct"/>
            <w:noWrap/>
            <w:hideMark/>
          </w:tcPr>
          <w:p w14:paraId="3E8C8F99"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65</w:t>
            </w:r>
          </w:p>
        </w:tc>
        <w:tc>
          <w:tcPr>
            <w:tcW w:w="300" w:type="pct"/>
            <w:noWrap/>
            <w:hideMark/>
          </w:tcPr>
          <w:p w14:paraId="316DADFC"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20</w:t>
            </w:r>
          </w:p>
        </w:tc>
        <w:tc>
          <w:tcPr>
            <w:tcW w:w="296" w:type="pct"/>
            <w:noWrap/>
            <w:hideMark/>
          </w:tcPr>
          <w:p w14:paraId="57B86860"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30</w:t>
            </w:r>
          </w:p>
        </w:tc>
        <w:tc>
          <w:tcPr>
            <w:tcW w:w="339" w:type="pct"/>
            <w:noWrap/>
            <w:hideMark/>
          </w:tcPr>
          <w:p w14:paraId="5888FDD2"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1005</w:t>
            </w:r>
          </w:p>
        </w:tc>
        <w:tc>
          <w:tcPr>
            <w:tcW w:w="747" w:type="pct"/>
            <w:noWrap/>
            <w:hideMark/>
          </w:tcPr>
          <w:p w14:paraId="1A7E3E0E"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747" w:type="pct"/>
            <w:noWrap/>
            <w:hideMark/>
          </w:tcPr>
          <w:p w14:paraId="781F4D9D"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0/0/0/0</w:t>
            </w:r>
          </w:p>
        </w:tc>
        <w:tc>
          <w:tcPr>
            <w:tcW w:w="392" w:type="pct"/>
            <w:noWrap/>
            <w:hideMark/>
          </w:tcPr>
          <w:p w14:paraId="63F17885" w14:textId="77777777" w:rsidR="00CF1E92" w:rsidRPr="00CF1E92" w:rsidRDefault="00CF1E92" w:rsidP="00CF1E92">
            <w:pPr>
              <w:spacing w:after="0" w:line="240" w:lineRule="auto"/>
              <w:jc w:val="center"/>
              <w:rPr>
                <w:rFonts w:eastAsia="Times New Roman" w:cs="Arial"/>
                <w:color w:val="000000"/>
                <w:sz w:val="20"/>
                <w:szCs w:val="20"/>
                <w:lang w:eastAsia="en-AU"/>
              </w:rPr>
            </w:pPr>
            <w:r w:rsidRPr="00CF1E92">
              <w:rPr>
                <w:rFonts w:eastAsia="Times New Roman" w:cs="Arial"/>
                <w:color w:val="000000"/>
                <w:sz w:val="20"/>
                <w:szCs w:val="20"/>
                <w:lang w:eastAsia="en-AU"/>
              </w:rPr>
              <w:t>-</w:t>
            </w:r>
          </w:p>
        </w:tc>
      </w:tr>
    </w:tbl>
    <w:p w14:paraId="1DA73488" w14:textId="45DE2D79" w:rsidR="009D52B6" w:rsidRPr="00C67BD7" w:rsidRDefault="00883E4E" w:rsidP="006452E9">
      <w:pPr>
        <w:pStyle w:val="Caption"/>
      </w:pPr>
      <w:bookmarkStart w:id="61" w:name="_Ref179385594"/>
      <w:bookmarkStart w:id="62" w:name="_Toc182411401"/>
      <w:r>
        <w:t xml:space="preserve">Table </w:t>
      </w:r>
      <w:r w:rsidR="009A160F">
        <w:fldChar w:fldCharType="begin"/>
      </w:r>
      <w:r w:rsidR="009A160F">
        <w:instrText xml:space="preserve"> SEQ Table \* ARABIC </w:instrText>
      </w:r>
      <w:r w:rsidR="009A160F">
        <w:fldChar w:fldCharType="separate"/>
      </w:r>
      <w:r w:rsidR="009A160F">
        <w:rPr>
          <w:noProof/>
        </w:rPr>
        <w:t>1</w:t>
      </w:r>
      <w:r w:rsidR="009A160F">
        <w:fldChar w:fldCharType="end"/>
      </w:r>
      <w:bookmarkEnd w:id="61"/>
      <w:r>
        <w:t xml:space="preserve">. Best track summary for </w:t>
      </w:r>
      <w:r w:rsidR="00702BF3">
        <w:t xml:space="preserve">Severe </w:t>
      </w:r>
      <w:r>
        <w:t xml:space="preserve">Tropical Cyclone </w:t>
      </w:r>
      <w:r w:rsidR="008A03F5">
        <w:t>Monica</w:t>
      </w:r>
      <w:r w:rsidR="004E38FF">
        <w:t xml:space="preserve"> 16-2</w:t>
      </w:r>
      <w:r w:rsidR="008A03F5">
        <w:t>7</w:t>
      </w:r>
      <w:r w:rsidR="004E38FF">
        <w:t xml:space="preserve"> </w:t>
      </w:r>
      <w:r w:rsidR="008A03F5">
        <w:t>April 2006</w:t>
      </w:r>
      <w:r>
        <w:t>.</w:t>
      </w:r>
      <w:r w:rsidR="00110C56">
        <w:t xml:space="preserve"> </w:t>
      </w:r>
      <w:r w:rsidR="00D50CB0" w:rsidRPr="00C67BD7">
        <w:t>UTC</w:t>
      </w:r>
      <w:r w:rsidR="00C67BD7" w:rsidRPr="00C67BD7">
        <w:t>=A</w:t>
      </w:r>
      <w:r w:rsidR="00702BF3">
        <w:t>C</w:t>
      </w:r>
      <w:r w:rsidR="00C67BD7" w:rsidRPr="00C67BD7">
        <w:t>ST-</w:t>
      </w:r>
      <w:r w:rsidR="00702BF3">
        <w:t>9.5</w:t>
      </w:r>
      <w:r w:rsidR="008A03F5">
        <w:t xml:space="preserve">, </w:t>
      </w:r>
      <w:r w:rsidR="00E62C56">
        <w:t>AEST-10</w:t>
      </w:r>
      <w:proofErr w:type="gramStart"/>
      <w:r w:rsidR="00E62C56">
        <w:t>h</w:t>
      </w:r>
      <w:r w:rsidR="00C67BD7" w:rsidRPr="00C67BD7">
        <w:t xml:space="preserve">. </w:t>
      </w:r>
      <w:r w:rsidR="00E62C56">
        <w:t xml:space="preserve"> </w:t>
      </w:r>
      <w:proofErr w:type="gramEnd"/>
      <w:r w:rsidR="00E62C56">
        <w:t xml:space="preserve">             </w:t>
      </w:r>
      <w:r w:rsidR="00C67BD7" w:rsidRPr="00C67BD7">
        <w:t>* Not at tropical cyclone intensity as gales less than halfway around centre.</w:t>
      </w:r>
      <w:bookmarkEnd w:id="62"/>
      <w:r w:rsidR="00AE3F35">
        <w:fldChar w:fldCharType="begin"/>
      </w:r>
      <w:r w:rsidR="00AE3F35" w:rsidRPr="00C67BD7">
        <w:instrText xml:space="preserve"> LINK </w:instrText>
      </w:r>
      <w:r w:rsidR="00E164D0">
        <w:instrText xml:space="preserve">Excel.Sheet.12 https://bom365.sharepoint.com/sites/TCWC/Event%20archive/2023_2024/09U_Megan/TC_Report_tool_v4_Megan.xlsx "BT Table!R1C1:R38C13" </w:instrText>
      </w:r>
      <w:r w:rsidR="00AE3F35" w:rsidRPr="00C67BD7">
        <w:instrText xml:space="preserve">\a \f 5 \h  \* MERGEFORMAT </w:instrText>
      </w:r>
      <w:r w:rsidR="00AE3F35">
        <w:fldChar w:fldCharType="separate"/>
      </w:r>
      <w:bookmarkStart w:id="63" w:name="_1780488116"/>
      <w:bookmarkEnd w:id="63"/>
    </w:p>
    <w:p w14:paraId="776547F5" w14:textId="59D8BA61" w:rsidR="009D52B6" w:rsidRDefault="009D52B6">
      <w:pPr>
        <w:spacing w:after="0" w:line="240" w:lineRule="auto"/>
      </w:pPr>
    </w:p>
    <w:p w14:paraId="1A8F640D" w14:textId="53AB76BF" w:rsidR="002D13F1" w:rsidRDefault="00AE3F35" w:rsidP="00F1364E">
      <w:r>
        <w:fldChar w:fldCharType="end"/>
      </w:r>
    </w:p>
    <w:p w14:paraId="594A59C1" w14:textId="77777777" w:rsidR="00C72EDA" w:rsidRDefault="00C72EDA">
      <w:pPr>
        <w:spacing w:after="0" w:line="240" w:lineRule="auto"/>
        <w:rPr>
          <w:rFonts w:eastAsiaTheme="majorEastAsia" w:cstheme="majorBidi"/>
          <w:b/>
          <w:color w:val="000000" w:themeColor="text1"/>
          <w:sz w:val="36"/>
          <w:szCs w:val="36"/>
        </w:rPr>
      </w:pPr>
      <w:bookmarkStart w:id="64" w:name="_Toc162361520"/>
      <w:r>
        <w:br w:type="page"/>
      </w:r>
    </w:p>
    <w:p w14:paraId="260762E9" w14:textId="6A730316" w:rsidR="007820DC" w:rsidRDefault="007820DC" w:rsidP="007820DC">
      <w:pPr>
        <w:pStyle w:val="NumberedHeading1"/>
      </w:pPr>
      <w:bookmarkStart w:id="65" w:name="_Toc182411278"/>
      <w:r>
        <w:lastRenderedPageBreak/>
        <w:t>Meteorological description</w:t>
      </w:r>
      <w:bookmarkEnd w:id="64"/>
      <w:bookmarkEnd w:id="65"/>
    </w:p>
    <w:p w14:paraId="212ECF0E" w14:textId="54864AF3" w:rsidR="001C3803" w:rsidRDefault="001C3803" w:rsidP="001C3803">
      <w:pPr>
        <w:pStyle w:val="NumberedHeading2"/>
      </w:pPr>
      <w:bookmarkStart w:id="66" w:name="_Toc162361521"/>
      <w:bookmarkStart w:id="67" w:name="_Toc182411279"/>
      <w:r>
        <w:t>Intensity Analysis</w:t>
      </w:r>
      <w:bookmarkEnd w:id="66"/>
      <w:bookmarkEnd w:id="67"/>
    </w:p>
    <w:p w14:paraId="6144B5F4" w14:textId="32A98EA2" w:rsidR="00BC1D9A" w:rsidRDefault="00AA66B5" w:rsidP="00BC1D9A">
      <w:pPr>
        <w:pStyle w:val="Caption"/>
        <w:rPr>
          <w:rFonts w:eastAsiaTheme="minorEastAsia"/>
          <w:iCs w:val="0"/>
          <w:color w:val="000000" w:themeColor="text1"/>
          <w:sz w:val="22"/>
          <w:szCs w:val="24"/>
        </w:rPr>
      </w:pPr>
      <w:r w:rsidRPr="00AA66B5">
        <w:rPr>
          <w:rFonts w:eastAsiaTheme="minorEastAsia"/>
          <w:iCs w:val="0"/>
          <w:color w:val="000000" w:themeColor="text1"/>
          <w:sz w:val="22"/>
          <w:szCs w:val="24"/>
        </w:rPr>
        <w:t>A</w:t>
      </w:r>
      <w:r w:rsidR="00933C9E">
        <w:rPr>
          <w:rFonts w:eastAsiaTheme="minorEastAsia"/>
          <w:iCs w:val="0"/>
          <w:color w:val="000000" w:themeColor="text1"/>
          <w:sz w:val="22"/>
          <w:szCs w:val="24"/>
        </w:rPr>
        <w:t xml:space="preserve">n active monsoon </w:t>
      </w:r>
      <w:r w:rsidR="008A3A4B">
        <w:rPr>
          <w:rFonts w:eastAsiaTheme="minorEastAsia"/>
          <w:iCs w:val="0"/>
          <w:color w:val="000000" w:themeColor="text1"/>
          <w:sz w:val="22"/>
          <w:szCs w:val="24"/>
        </w:rPr>
        <w:t>associated with the MJO</w:t>
      </w:r>
      <w:r w:rsidR="006A3B4F">
        <w:rPr>
          <w:rFonts w:eastAsiaTheme="minorEastAsia"/>
          <w:iCs w:val="0"/>
          <w:color w:val="000000" w:themeColor="text1"/>
          <w:sz w:val="22"/>
          <w:szCs w:val="24"/>
        </w:rPr>
        <w:t xml:space="preserve"> </w:t>
      </w:r>
      <w:proofErr w:type="gramStart"/>
      <w:r w:rsidR="006A3B4F">
        <w:rPr>
          <w:rFonts w:eastAsiaTheme="minorEastAsia"/>
          <w:iCs w:val="0"/>
          <w:color w:val="000000" w:themeColor="text1"/>
          <w:sz w:val="22"/>
          <w:szCs w:val="24"/>
        </w:rPr>
        <w:t>was sustained</w:t>
      </w:r>
      <w:proofErr w:type="gramEnd"/>
      <w:r w:rsidR="006A3B4F">
        <w:rPr>
          <w:rFonts w:eastAsiaTheme="minorEastAsia"/>
          <w:iCs w:val="0"/>
          <w:color w:val="000000" w:themeColor="text1"/>
          <w:sz w:val="22"/>
          <w:szCs w:val="24"/>
        </w:rPr>
        <w:t xml:space="preserve"> over Papua New Guinea and the Solomon Islands</w:t>
      </w:r>
      <w:r w:rsidR="00C805D4">
        <w:rPr>
          <w:rFonts w:eastAsiaTheme="minorEastAsia"/>
          <w:iCs w:val="0"/>
          <w:color w:val="000000" w:themeColor="text1"/>
          <w:sz w:val="22"/>
          <w:szCs w:val="24"/>
        </w:rPr>
        <w:t xml:space="preserve"> in early to mid-April. A</w:t>
      </w:r>
      <w:r w:rsidRPr="00AA66B5">
        <w:rPr>
          <w:rFonts w:eastAsiaTheme="minorEastAsia"/>
          <w:iCs w:val="0"/>
          <w:color w:val="000000" w:themeColor="text1"/>
          <w:sz w:val="22"/>
          <w:szCs w:val="24"/>
        </w:rPr>
        <w:t xml:space="preserve"> tropical low </w:t>
      </w:r>
      <w:proofErr w:type="gramStart"/>
      <w:r w:rsidRPr="00AA66B5">
        <w:rPr>
          <w:rFonts w:eastAsiaTheme="minorEastAsia"/>
          <w:iCs w:val="0"/>
          <w:color w:val="000000" w:themeColor="text1"/>
          <w:sz w:val="22"/>
          <w:szCs w:val="24"/>
        </w:rPr>
        <w:t>was analysed</w:t>
      </w:r>
      <w:proofErr w:type="gramEnd"/>
      <w:r w:rsidRPr="00AA66B5">
        <w:rPr>
          <w:rFonts w:eastAsiaTheme="minorEastAsia"/>
          <w:iCs w:val="0"/>
          <w:color w:val="000000" w:themeColor="text1"/>
          <w:sz w:val="22"/>
          <w:szCs w:val="24"/>
        </w:rPr>
        <w:t xml:space="preserve"> in the far northern Coral Sea on 16 April. </w:t>
      </w:r>
      <w:r w:rsidR="005B0BB8">
        <w:rPr>
          <w:rFonts w:eastAsiaTheme="minorEastAsia"/>
          <w:iCs w:val="0"/>
          <w:color w:val="000000" w:themeColor="text1"/>
          <w:sz w:val="22"/>
          <w:szCs w:val="24"/>
        </w:rPr>
        <w:t xml:space="preserve">The general environment </w:t>
      </w:r>
      <w:r w:rsidR="00544434">
        <w:rPr>
          <w:rFonts w:eastAsiaTheme="minorEastAsia"/>
          <w:iCs w:val="0"/>
          <w:color w:val="000000" w:themeColor="text1"/>
          <w:sz w:val="22"/>
          <w:szCs w:val="24"/>
        </w:rPr>
        <w:t xml:space="preserve">of the low </w:t>
      </w:r>
      <w:r w:rsidR="005B0BB8">
        <w:rPr>
          <w:rFonts w:eastAsiaTheme="minorEastAsia"/>
          <w:iCs w:val="0"/>
          <w:color w:val="000000" w:themeColor="text1"/>
          <w:sz w:val="22"/>
          <w:szCs w:val="24"/>
        </w:rPr>
        <w:t>was conducive for development being in low vertical wind shear</w:t>
      </w:r>
      <w:r w:rsidR="000A2AE4">
        <w:rPr>
          <w:rFonts w:eastAsiaTheme="minorEastAsia"/>
          <w:iCs w:val="0"/>
          <w:color w:val="000000" w:themeColor="text1"/>
          <w:sz w:val="22"/>
          <w:szCs w:val="24"/>
        </w:rPr>
        <w:t xml:space="preserve"> near the axis of the upper ridge and high SSTs of about 29</w:t>
      </w:r>
      <w:r w:rsidR="00956396">
        <w:rPr>
          <w:rFonts w:eastAsiaTheme="minorEastAsia"/>
          <w:iCs w:val="0"/>
          <w:color w:val="000000" w:themeColor="text1"/>
          <w:sz w:val="22"/>
          <w:szCs w:val="24"/>
        </w:rPr>
        <w:t>-30</w:t>
      </w:r>
      <w:r w:rsidR="002B7577">
        <w:rPr>
          <w:rFonts w:eastAsiaTheme="minorEastAsia" w:cs="Arial"/>
          <w:iCs w:val="0"/>
          <w:color w:val="000000" w:themeColor="text1"/>
          <w:sz w:val="22"/>
          <w:szCs w:val="24"/>
        </w:rPr>
        <w:t>°</w:t>
      </w:r>
      <w:r w:rsidR="000A2AE4">
        <w:rPr>
          <w:rFonts w:eastAsiaTheme="minorEastAsia"/>
          <w:iCs w:val="0"/>
          <w:color w:val="000000" w:themeColor="text1"/>
          <w:sz w:val="22"/>
          <w:szCs w:val="24"/>
        </w:rPr>
        <w:t xml:space="preserve">C. </w:t>
      </w:r>
      <w:r w:rsidRPr="00AA66B5">
        <w:rPr>
          <w:rFonts w:eastAsiaTheme="minorEastAsia"/>
          <w:iCs w:val="0"/>
          <w:color w:val="000000" w:themeColor="text1"/>
          <w:sz w:val="22"/>
          <w:szCs w:val="24"/>
        </w:rPr>
        <w:t xml:space="preserve">The low moved towards the southwest under the influence of a weakening ridge to the south. There it reached cyclone intensity on 17 April. The system intensified to </w:t>
      </w:r>
      <w:r w:rsidR="00FB5B42">
        <w:rPr>
          <w:rFonts w:eastAsiaTheme="minorEastAsia"/>
          <w:iCs w:val="0"/>
          <w:color w:val="000000" w:themeColor="text1"/>
          <w:sz w:val="22"/>
          <w:szCs w:val="24"/>
        </w:rPr>
        <w:t>c</w:t>
      </w:r>
      <w:r w:rsidR="008D6ECA">
        <w:rPr>
          <w:rFonts w:eastAsiaTheme="minorEastAsia"/>
          <w:iCs w:val="0"/>
          <w:color w:val="000000" w:themeColor="text1"/>
          <w:sz w:val="22"/>
          <w:szCs w:val="24"/>
        </w:rPr>
        <w:t xml:space="preserve">ategory </w:t>
      </w:r>
      <w:proofErr w:type="gramStart"/>
      <w:r w:rsidR="008D6ECA">
        <w:rPr>
          <w:rFonts w:eastAsiaTheme="minorEastAsia"/>
          <w:iCs w:val="0"/>
          <w:color w:val="000000" w:themeColor="text1"/>
          <w:sz w:val="22"/>
          <w:szCs w:val="24"/>
        </w:rPr>
        <w:t>3</w:t>
      </w:r>
      <w:proofErr w:type="gramEnd"/>
      <w:r w:rsidR="008D6ECA">
        <w:rPr>
          <w:rFonts w:eastAsiaTheme="minorEastAsia"/>
          <w:iCs w:val="0"/>
          <w:color w:val="000000" w:themeColor="text1"/>
          <w:sz w:val="22"/>
          <w:szCs w:val="24"/>
        </w:rPr>
        <w:t xml:space="preserve"> intensity with maximum 10-minute winds to </w:t>
      </w:r>
      <w:proofErr w:type="gramStart"/>
      <w:r w:rsidR="00426E7D">
        <w:rPr>
          <w:rFonts w:eastAsiaTheme="minorEastAsia"/>
          <w:iCs w:val="0"/>
          <w:color w:val="000000" w:themeColor="text1"/>
          <w:sz w:val="22"/>
          <w:szCs w:val="24"/>
        </w:rPr>
        <w:t>75</w:t>
      </w:r>
      <w:proofErr w:type="gramEnd"/>
      <w:r w:rsidR="00426E7D">
        <w:rPr>
          <w:rFonts w:eastAsiaTheme="minorEastAsia"/>
          <w:iCs w:val="0"/>
          <w:color w:val="000000" w:themeColor="text1"/>
          <w:sz w:val="22"/>
          <w:szCs w:val="24"/>
        </w:rPr>
        <w:t xml:space="preserve"> kn (</w:t>
      </w:r>
      <w:r w:rsidR="007050FB">
        <w:rPr>
          <w:rFonts w:eastAsiaTheme="minorEastAsia"/>
          <w:iCs w:val="0"/>
          <w:color w:val="000000" w:themeColor="text1"/>
          <w:sz w:val="22"/>
          <w:szCs w:val="24"/>
        </w:rPr>
        <w:t>140</w:t>
      </w:r>
      <w:r w:rsidR="003E429C">
        <w:rPr>
          <w:rFonts w:eastAsiaTheme="minorEastAsia"/>
          <w:iCs w:val="0"/>
          <w:color w:val="000000" w:themeColor="text1"/>
          <w:sz w:val="22"/>
          <w:szCs w:val="24"/>
        </w:rPr>
        <w:t xml:space="preserve"> </w:t>
      </w:r>
      <w:r w:rsidR="00426E7D">
        <w:rPr>
          <w:rFonts w:eastAsiaTheme="minorEastAsia"/>
          <w:iCs w:val="0"/>
          <w:color w:val="000000" w:themeColor="text1"/>
          <w:sz w:val="22"/>
          <w:szCs w:val="24"/>
        </w:rPr>
        <w:t>km/h)</w:t>
      </w:r>
      <w:r w:rsidRPr="00AA66B5">
        <w:rPr>
          <w:rFonts w:eastAsiaTheme="minorEastAsia"/>
          <w:iCs w:val="0"/>
          <w:color w:val="000000" w:themeColor="text1"/>
          <w:sz w:val="22"/>
          <w:szCs w:val="24"/>
        </w:rPr>
        <w:t xml:space="preserve"> before making landfall 40 km south of Lockhart River on the afternoon of 19 April. </w:t>
      </w:r>
      <w:r w:rsidR="006C08A3">
        <w:rPr>
          <w:rFonts w:eastAsiaTheme="minorEastAsia"/>
          <w:iCs w:val="0"/>
          <w:color w:val="000000" w:themeColor="text1"/>
          <w:sz w:val="22"/>
          <w:szCs w:val="24"/>
        </w:rPr>
        <w:t xml:space="preserve">The visible images in </w:t>
      </w:r>
      <w:r w:rsidR="00C939DA" w:rsidRPr="00C939DA">
        <w:rPr>
          <w:rFonts w:eastAsiaTheme="minorEastAsia"/>
          <w:iCs w:val="0"/>
          <w:color w:val="000000" w:themeColor="text1"/>
          <w:sz w:val="22"/>
          <w:szCs w:val="22"/>
        </w:rPr>
        <w:fldChar w:fldCharType="begin"/>
      </w:r>
      <w:r w:rsidR="00C939DA" w:rsidRPr="00C939DA">
        <w:rPr>
          <w:rFonts w:eastAsiaTheme="minorEastAsia"/>
          <w:iCs w:val="0"/>
          <w:color w:val="000000" w:themeColor="text1"/>
          <w:sz w:val="22"/>
          <w:szCs w:val="22"/>
        </w:rPr>
        <w:instrText xml:space="preserve"> REF _Ref182409778 \h </w:instrText>
      </w:r>
      <w:r w:rsidR="00C939DA">
        <w:rPr>
          <w:rFonts w:eastAsiaTheme="minorEastAsia"/>
          <w:iCs w:val="0"/>
          <w:color w:val="000000" w:themeColor="text1"/>
          <w:sz w:val="22"/>
          <w:szCs w:val="22"/>
        </w:rPr>
        <w:instrText xml:space="preserve"> \* MERGEFORMAT </w:instrText>
      </w:r>
      <w:r w:rsidR="00C939DA" w:rsidRPr="00C939DA">
        <w:rPr>
          <w:rFonts w:eastAsiaTheme="minorEastAsia"/>
          <w:iCs w:val="0"/>
          <w:color w:val="000000" w:themeColor="text1"/>
          <w:sz w:val="22"/>
          <w:szCs w:val="22"/>
        </w:rPr>
      </w:r>
      <w:r w:rsidR="00C939DA" w:rsidRPr="00C939DA">
        <w:rPr>
          <w:rFonts w:eastAsiaTheme="minorEastAsia"/>
          <w:iCs w:val="0"/>
          <w:color w:val="000000" w:themeColor="text1"/>
          <w:sz w:val="22"/>
          <w:szCs w:val="22"/>
        </w:rPr>
        <w:fldChar w:fldCharType="separate"/>
      </w:r>
      <w:r w:rsidR="00C939DA" w:rsidRPr="00C939DA">
        <w:rPr>
          <w:sz w:val="22"/>
          <w:szCs w:val="22"/>
        </w:rPr>
        <w:t xml:space="preserve">Figure </w:t>
      </w:r>
      <w:r w:rsidR="00C939DA" w:rsidRPr="00C939DA">
        <w:rPr>
          <w:noProof/>
          <w:sz w:val="22"/>
          <w:szCs w:val="22"/>
        </w:rPr>
        <w:t>4</w:t>
      </w:r>
      <w:r w:rsidR="00C939DA" w:rsidRPr="00C939DA">
        <w:rPr>
          <w:rFonts w:eastAsiaTheme="minorEastAsia"/>
          <w:iCs w:val="0"/>
          <w:color w:val="000000" w:themeColor="text1"/>
          <w:sz w:val="22"/>
          <w:szCs w:val="22"/>
        </w:rPr>
        <w:fldChar w:fldCharType="end"/>
      </w:r>
      <w:r w:rsidR="00C939DA" w:rsidRPr="00C939DA">
        <w:rPr>
          <w:rFonts w:eastAsiaTheme="minorEastAsia"/>
          <w:iCs w:val="0"/>
          <w:color w:val="000000" w:themeColor="text1"/>
          <w:sz w:val="22"/>
          <w:szCs w:val="22"/>
        </w:rPr>
        <w:t xml:space="preserve"> </w:t>
      </w:r>
      <w:r w:rsidR="006C08A3" w:rsidRPr="00C939DA">
        <w:rPr>
          <w:rFonts w:eastAsiaTheme="minorEastAsia"/>
          <w:iCs w:val="0"/>
          <w:color w:val="000000" w:themeColor="text1"/>
          <w:sz w:val="22"/>
          <w:szCs w:val="22"/>
        </w:rPr>
        <w:t>and</w:t>
      </w:r>
      <w:r w:rsidR="006C08A3">
        <w:rPr>
          <w:rFonts w:eastAsiaTheme="minorEastAsia"/>
          <w:iCs w:val="0"/>
          <w:color w:val="000000" w:themeColor="text1"/>
          <w:sz w:val="22"/>
          <w:szCs w:val="24"/>
        </w:rPr>
        <w:t xml:space="preserve"> microwave images </w:t>
      </w:r>
      <w:r w:rsidR="006C08A3" w:rsidRPr="00C939DA">
        <w:rPr>
          <w:rFonts w:eastAsiaTheme="minorEastAsia"/>
          <w:iCs w:val="0"/>
          <w:color w:val="000000" w:themeColor="text1"/>
          <w:sz w:val="22"/>
          <w:szCs w:val="22"/>
        </w:rPr>
        <w:t xml:space="preserve">in </w:t>
      </w:r>
      <w:r w:rsidR="00C939DA" w:rsidRPr="00C939DA">
        <w:rPr>
          <w:rFonts w:eastAsiaTheme="minorEastAsia"/>
          <w:iCs w:val="0"/>
          <w:color w:val="000000" w:themeColor="text1"/>
          <w:sz w:val="22"/>
          <w:szCs w:val="22"/>
        </w:rPr>
        <w:fldChar w:fldCharType="begin"/>
      </w:r>
      <w:r w:rsidR="00C939DA" w:rsidRPr="00C939DA">
        <w:rPr>
          <w:rFonts w:eastAsiaTheme="minorEastAsia"/>
          <w:iCs w:val="0"/>
          <w:color w:val="000000" w:themeColor="text1"/>
          <w:sz w:val="22"/>
          <w:szCs w:val="22"/>
        </w:rPr>
        <w:instrText xml:space="preserve"> REF _Ref182409792 \h </w:instrText>
      </w:r>
      <w:r w:rsidR="00C939DA">
        <w:rPr>
          <w:rFonts w:eastAsiaTheme="minorEastAsia"/>
          <w:iCs w:val="0"/>
          <w:color w:val="000000" w:themeColor="text1"/>
          <w:sz w:val="22"/>
          <w:szCs w:val="22"/>
        </w:rPr>
        <w:instrText xml:space="preserve"> \* MERGEFORMAT </w:instrText>
      </w:r>
      <w:r w:rsidR="00C939DA" w:rsidRPr="00C939DA">
        <w:rPr>
          <w:rFonts w:eastAsiaTheme="minorEastAsia"/>
          <w:iCs w:val="0"/>
          <w:color w:val="000000" w:themeColor="text1"/>
          <w:sz w:val="22"/>
          <w:szCs w:val="22"/>
        </w:rPr>
      </w:r>
      <w:r w:rsidR="00C939DA" w:rsidRPr="00C939DA">
        <w:rPr>
          <w:rFonts w:eastAsiaTheme="minorEastAsia"/>
          <w:iCs w:val="0"/>
          <w:color w:val="000000" w:themeColor="text1"/>
          <w:sz w:val="22"/>
          <w:szCs w:val="22"/>
        </w:rPr>
        <w:fldChar w:fldCharType="separate"/>
      </w:r>
      <w:r w:rsidR="00C939DA" w:rsidRPr="00C939DA">
        <w:rPr>
          <w:sz w:val="22"/>
          <w:szCs w:val="22"/>
        </w:rPr>
        <w:t xml:space="preserve">Figure </w:t>
      </w:r>
      <w:r w:rsidR="00C939DA" w:rsidRPr="00C939DA">
        <w:rPr>
          <w:noProof/>
          <w:sz w:val="22"/>
          <w:szCs w:val="22"/>
        </w:rPr>
        <w:t>5</w:t>
      </w:r>
      <w:r w:rsidR="00C939DA" w:rsidRPr="00C939DA">
        <w:rPr>
          <w:rFonts w:eastAsiaTheme="minorEastAsia"/>
          <w:iCs w:val="0"/>
          <w:color w:val="000000" w:themeColor="text1"/>
          <w:sz w:val="22"/>
          <w:szCs w:val="22"/>
        </w:rPr>
        <w:fldChar w:fldCharType="end"/>
      </w:r>
      <w:r w:rsidR="0086333A" w:rsidRPr="00C939DA">
        <w:rPr>
          <w:rFonts w:eastAsiaTheme="minorEastAsia"/>
          <w:iCs w:val="0"/>
          <w:color w:val="000000" w:themeColor="text1"/>
          <w:sz w:val="22"/>
          <w:szCs w:val="22"/>
        </w:rPr>
        <w:t xml:space="preserve"> show</w:t>
      </w:r>
      <w:r w:rsidR="0086333A">
        <w:rPr>
          <w:rFonts w:eastAsiaTheme="minorEastAsia"/>
          <w:iCs w:val="0"/>
          <w:color w:val="000000" w:themeColor="text1"/>
          <w:sz w:val="22"/>
          <w:szCs w:val="24"/>
        </w:rPr>
        <w:t xml:space="preserve"> the development of an eye, albeit not well defined just prior to landfall on 19 April. </w:t>
      </w:r>
      <w:r w:rsidR="00E30145">
        <w:rPr>
          <w:rFonts w:eastAsiaTheme="minorEastAsia"/>
          <w:iCs w:val="0"/>
          <w:color w:val="000000" w:themeColor="text1"/>
          <w:sz w:val="22"/>
          <w:szCs w:val="24"/>
        </w:rPr>
        <w:t xml:space="preserve">The Weipa radar in </w:t>
      </w:r>
      <w:r w:rsidR="00C8516F" w:rsidRPr="00C8516F">
        <w:rPr>
          <w:rFonts w:eastAsiaTheme="minorEastAsia"/>
          <w:iCs w:val="0"/>
          <w:color w:val="000000" w:themeColor="text1"/>
          <w:sz w:val="22"/>
          <w:szCs w:val="22"/>
        </w:rPr>
        <w:fldChar w:fldCharType="begin"/>
      </w:r>
      <w:r w:rsidR="00C8516F" w:rsidRPr="00C8516F">
        <w:rPr>
          <w:rFonts w:eastAsiaTheme="minorEastAsia"/>
          <w:iCs w:val="0"/>
          <w:color w:val="000000" w:themeColor="text1"/>
          <w:sz w:val="22"/>
          <w:szCs w:val="22"/>
        </w:rPr>
        <w:instrText xml:space="preserve"> REF _Ref182409820 \h </w:instrText>
      </w:r>
      <w:r w:rsidR="00C8516F">
        <w:rPr>
          <w:rFonts w:eastAsiaTheme="minorEastAsia"/>
          <w:iCs w:val="0"/>
          <w:color w:val="000000" w:themeColor="text1"/>
          <w:sz w:val="22"/>
          <w:szCs w:val="22"/>
        </w:rPr>
        <w:instrText xml:space="preserve"> \* MERGEFORMAT </w:instrText>
      </w:r>
      <w:r w:rsidR="00C8516F" w:rsidRPr="00C8516F">
        <w:rPr>
          <w:rFonts w:eastAsiaTheme="minorEastAsia"/>
          <w:iCs w:val="0"/>
          <w:color w:val="000000" w:themeColor="text1"/>
          <w:sz w:val="22"/>
          <w:szCs w:val="22"/>
        </w:rPr>
      </w:r>
      <w:r w:rsidR="00C8516F" w:rsidRPr="00C8516F">
        <w:rPr>
          <w:rFonts w:eastAsiaTheme="minorEastAsia"/>
          <w:iCs w:val="0"/>
          <w:color w:val="000000" w:themeColor="text1"/>
          <w:sz w:val="22"/>
          <w:szCs w:val="22"/>
        </w:rPr>
        <w:fldChar w:fldCharType="separate"/>
      </w:r>
      <w:r w:rsidR="00C8516F" w:rsidRPr="00C8516F">
        <w:rPr>
          <w:sz w:val="22"/>
          <w:szCs w:val="22"/>
        </w:rPr>
        <w:t xml:space="preserve">Figure </w:t>
      </w:r>
      <w:r w:rsidR="00C8516F" w:rsidRPr="00C8516F">
        <w:rPr>
          <w:noProof/>
          <w:sz w:val="22"/>
          <w:szCs w:val="22"/>
        </w:rPr>
        <w:t>6</w:t>
      </w:r>
      <w:r w:rsidR="00C8516F" w:rsidRPr="00C8516F">
        <w:rPr>
          <w:rFonts w:eastAsiaTheme="minorEastAsia"/>
          <w:iCs w:val="0"/>
          <w:color w:val="000000" w:themeColor="text1"/>
          <w:sz w:val="22"/>
          <w:szCs w:val="22"/>
        </w:rPr>
        <w:fldChar w:fldCharType="end"/>
      </w:r>
      <w:r w:rsidR="00C8516F" w:rsidRPr="00C8516F">
        <w:rPr>
          <w:rFonts w:eastAsiaTheme="minorEastAsia"/>
          <w:iCs w:val="0"/>
          <w:color w:val="000000" w:themeColor="text1"/>
          <w:sz w:val="22"/>
          <w:szCs w:val="22"/>
        </w:rPr>
        <w:t xml:space="preserve"> </w:t>
      </w:r>
      <w:r w:rsidR="000D5800">
        <w:rPr>
          <w:rFonts w:eastAsiaTheme="minorEastAsia"/>
          <w:iCs w:val="0"/>
          <w:color w:val="000000" w:themeColor="text1"/>
          <w:sz w:val="22"/>
          <w:szCs w:val="22"/>
        </w:rPr>
        <w:t xml:space="preserve">also </w:t>
      </w:r>
      <w:r w:rsidR="00C939DA" w:rsidRPr="00C8516F">
        <w:rPr>
          <w:rFonts w:eastAsiaTheme="minorEastAsia"/>
          <w:iCs w:val="0"/>
          <w:color w:val="000000" w:themeColor="text1"/>
          <w:sz w:val="22"/>
          <w:szCs w:val="22"/>
        </w:rPr>
        <w:t>sh</w:t>
      </w:r>
      <w:r w:rsidR="00C939DA">
        <w:rPr>
          <w:rFonts w:eastAsiaTheme="minorEastAsia"/>
          <w:iCs w:val="0"/>
          <w:color w:val="000000" w:themeColor="text1"/>
          <w:sz w:val="22"/>
          <w:szCs w:val="24"/>
        </w:rPr>
        <w:t xml:space="preserve">ows a </w:t>
      </w:r>
      <w:r w:rsidR="00AC40B2">
        <w:rPr>
          <w:rFonts w:eastAsiaTheme="minorEastAsia"/>
          <w:iCs w:val="0"/>
          <w:color w:val="000000" w:themeColor="text1"/>
          <w:sz w:val="22"/>
          <w:szCs w:val="24"/>
        </w:rPr>
        <w:t xml:space="preserve">strong circulation at landfall. </w:t>
      </w:r>
      <w:r w:rsidRPr="00AA66B5">
        <w:rPr>
          <w:rFonts w:eastAsiaTheme="minorEastAsia"/>
          <w:iCs w:val="0"/>
          <w:color w:val="000000" w:themeColor="text1"/>
          <w:sz w:val="22"/>
          <w:szCs w:val="24"/>
        </w:rPr>
        <w:t>The system weakened over land, before entering the Gulf of Carpentaria as a weak cyclone early the following day.</w:t>
      </w:r>
    </w:p>
    <w:p w14:paraId="047E32CC" w14:textId="3D5E5FEB" w:rsidR="00B11FD7" w:rsidRDefault="00770B6B" w:rsidP="00BC1D9A">
      <w:pPr>
        <w:pStyle w:val="Caption"/>
      </w:pPr>
      <w:r>
        <w:rPr>
          <w:rFonts w:eastAsiaTheme="minorEastAsia"/>
          <w:iCs w:val="0"/>
          <w:color w:val="000000" w:themeColor="text1"/>
          <w:sz w:val="22"/>
          <w:szCs w:val="24"/>
        </w:rPr>
        <w:t>Despite weakening overland</w:t>
      </w:r>
      <w:r w:rsidR="003E429C">
        <w:rPr>
          <w:rFonts w:eastAsiaTheme="minorEastAsia"/>
          <w:iCs w:val="0"/>
          <w:color w:val="000000" w:themeColor="text1"/>
          <w:sz w:val="22"/>
          <w:szCs w:val="24"/>
        </w:rPr>
        <w:t>,</w:t>
      </w:r>
      <w:r>
        <w:rPr>
          <w:rFonts w:eastAsiaTheme="minorEastAsia"/>
          <w:iCs w:val="0"/>
          <w:color w:val="000000" w:themeColor="text1"/>
          <w:sz w:val="22"/>
          <w:szCs w:val="24"/>
        </w:rPr>
        <w:t xml:space="preserve"> Monica retained a deep circulation</w:t>
      </w:r>
      <w:r w:rsidR="00BC1D9A">
        <w:rPr>
          <w:rFonts w:eastAsiaTheme="minorEastAsia"/>
          <w:iCs w:val="0"/>
          <w:color w:val="000000" w:themeColor="text1"/>
          <w:sz w:val="22"/>
          <w:szCs w:val="24"/>
        </w:rPr>
        <w:t xml:space="preserve"> and o</w:t>
      </w:r>
      <w:r w:rsidR="00523888" w:rsidRPr="00BC1D9A">
        <w:rPr>
          <w:rFonts w:eastAsiaTheme="minorEastAsia"/>
          <w:iCs w:val="0"/>
          <w:color w:val="000000" w:themeColor="text1"/>
          <w:sz w:val="22"/>
          <w:szCs w:val="24"/>
        </w:rPr>
        <w:t>nce over the warm waters of the Gulf of Carpentaria</w:t>
      </w:r>
      <w:r w:rsidR="002E389F" w:rsidRPr="00BC1D9A">
        <w:rPr>
          <w:rFonts w:eastAsiaTheme="minorEastAsia"/>
          <w:iCs w:val="0"/>
          <w:color w:val="000000" w:themeColor="text1"/>
          <w:sz w:val="22"/>
          <w:szCs w:val="24"/>
        </w:rPr>
        <w:t xml:space="preserve"> on 20 April</w:t>
      </w:r>
      <w:r w:rsidR="00610DA2" w:rsidRPr="00BC1D9A">
        <w:rPr>
          <w:rFonts w:eastAsiaTheme="minorEastAsia"/>
          <w:iCs w:val="0"/>
          <w:color w:val="000000" w:themeColor="text1"/>
          <w:sz w:val="22"/>
          <w:szCs w:val="24"/>
        </w:rPr>
        <w:t>, rapidly intensified</w:t>
      </w:r>
      <w:r w:rsidR="00B44AF5" w:rsidRPr="00BC1D9A">
        <w:rPr>
          <w:rFonts w:eastAsiaTheme="minorEastAsia"/>
          <w:iCs w:val="0"/>
          <w:color w:val="000000" w:themeColor="text1"/>
          <w:sz w:val="22"/>
          <w:szCs w:val="24"/>
        </w:rPr>
        <w:t xml:space="preserve"> reaching category three intensity </w:t>
      </w:r>
      <w:r w:rsidR="00A47208" w:rsidRPr="00BC1D9A">
        <w:rPr>
          <w:rFonts w:eastAsiaTheme="minorEastAsia"/>
          <w:iCs w:val="0"/>
          <w:color w:val="000000" w:themeColor="text1"/>
          <w:sz w:val="22"/>
          <w:szCs w:val="24"/>
        </w:rPr>
        <w:t xml:space="preserve">on the morning of 21 April </w:t>
      </w:r>
      <w:r w:rsidR="00760601" w:rsidRPr="00BC1D9A">
        <w:rPr>
          <w:rFonts w:eastAsiaTheme="minorEastAsia"/>
          <w:iCs w:val="0"/>
          <w:color w:val="000000" w:themeColor="text1"/>
          <w:sz w:val="22"/>
          <w:szCs w:val="24"/>
        </w:rPr>
        <w:t xml:space="preserve">and then to category </w:t>
      </w:r>
      <w:proofErr w:type="gramStart"/>
      <w:r w:rsidR="00760601" w:rsidRPr="00BC1D9A">
        <w:rPr>
          <w:rFonts w:eastAsiaTheme="minorEastAsia"/>
          <w:iCs w:val="0"/>
          <w:color w:val="000000" w:themeColor="text1"/>
          <w:sz w:val="22"/>
          <w:szCs w:val="24"/>
        </w:rPr>
        <w:t>5</w:t>
      </w:r>
      <w:proofErr w:type="gramEnd"/>
      <w:r w:rsidR="00760601" w:rsidRPr="00BC1D9A">
        <w:rPr>
          <w:rFonts w:eastAsiaTheme="minorEastAsia"/>
          <w:iCs w:val="0"/>
          <w:color w:val="000000" w:themeColor="text1"/>
          <w:sz w:val="22"/>
          <w:szCs w:val="24"/>
        </w:rPr>
        <w:t xml:space="preserve"> intensity </w:t>
      </w:r>
      <w:r w:rsidR="00A47208" w:rsidRPr="00BC1D9A">
        <w:rPr>
          <w:rFonts w:eastAsiaTheme="minorEastAsia"/>
          <w:iCs w:val="0"/>
          <w:color w:val="000000" w:themeColor="text1"/>
          <w:sz w:val="22"/>
          <w:szCs w:val="24"/>
        </w:rPr>
        <w:t xml:space="preserve">on 22 April. </w:t>
      </w:r>
      <w:r w:rsidR="006B2347">
        <w:rPr>
          <w:rFonts w:eastAsiaTheme="minorEastAsia"/>
          <w:iCs w:val="0"/>
          <w:color w:val="000000" w:themeColor="text1"/>
          <w:sz w:val="22"/>
          <w:szCs w:val="24"/>
        </w:rPr>
        <w:t xml:space="preserve">The series of visible images in </w:t>
      </w:r>
      <w:r w:rsidR="00C8516F" w:rsidRPr="00C8516F">
        <w:rPr>
          <w:rFonts w:eastAsiaTheme="minorEastAsia"/>
          <w:iCs w:val="0"/>
          <w:color w:val="000000" w:themeColor="text1"/>
          <w:sz w:val="22"/>
          <w:szCs w:val="22"/>
        </w:rPr>
        <w:fldChar w:fldCharType="begin"/>
      </w:r>
      <w:r w:rsidR="00C8516F" w:rsidRPr="00C8516F">
        <w:rPr>
          <w:rFonts w:eastAsiaTheme="minorEastAsia"/>
          <w:iCs w:val="0"/>
          <w:color w:val="000000" w:themeColor="text1"/>
          <w:sz w:val="22"/>
          <w:szCs w:val="22"/>
        </w:rPr>
        <w:instrText xml:space="preserve"> REF _Ref182409841 \h </w:instrText>
      </w:r>
      <w:r w:rsidR="00C8516F">
        <w:rPr>
          <w:rFonts w:eastAsiaTheme="minorEastAsia"/>
          <w:iCs w:val="0"/>
          <w:color w:val="000000" w:themeColor="text1"/>
          <w:sz w:val="22"/>
          <w:szCs w:val="22"/>
        </w:rPr>
        <w:instrText xml:space="preserve"> \* MERGEFORMAT </w:instrText>
      </w:r>
      <w:r w:rsidR="00C8516F" w:rsidRPr="00C8516F">
        <w:rPr>
          <w:rFonts w:eastAsiaTheme="minorEastAsia"/>
          <w:iCs w:val="0"/>
          <w:color w:val="000000" w:themeColor="text1"/>
          <w:sz w:val="22"/>
          <w:szCs w:val="22"/>
        </w:rPr>
      </w:r>
      <w:r w:rsidR="00C8516F" w:rsidRPr="00C8516F">
        <w:rPr>
          <w:rFonts w:eastAsiaTheme="minorEastAsia"/>
          <w:iCs w:val="0"/>
          <w:color w:val="000000" w:themeColor="text1"/>
          <w:sz w:val="22"/>
          <w:szCs w:val="22"/>
        </w:rPr>
        <w:fldChar w:fldCharType="separate"/>
      </w:r>
      <w:r w:rsidR="00C8516F" w:rsidRPr="00C8516F">
        <w:rPr>
          <w:sz w:val="22"/>
          <w:szCs w:val="22"/>
        </w:rPr>
        <w:t xml:space="preserve">Figure </w:t>
      </w:r>
      <w:r w:rsidR="00C8516F" w:rsidRPr="00C8516F">
        <w:rPr>
          <w:noProof/>
          <w:sz w:val="22"/>
          <w:szCs w:val="22"/>
        </w:rPr>
        <w:t>7</w:t>
      </w:r>
      <w:r w:rsidR="00C8516F" w:rsidRPr="00C8516F">
        <w:rPr>
          <w:rFonts w:eastAsiaTheme="minorEastAsia"/>
          <w:iCs w:val="0"/>
          <w:color w:val="000000" w:themeColor="text1"/>
          <w:sz w:val="22"/>
          <w:szCs w:val="22"/>
        </w:rPr>
        <w:fldChar w:fldCharType="end"/>
      </w:r>
      <w:r w:rsidR="006B2347" w:rsidRPr="00C8516F">
        <w:rPr>
          <w:rFonts w:eastAsiaTheme="minorEastAsia"/>
          <w:iCs w:val="0"/>
          <w:color w:val="000000" w:themeColor="text1"/>
          <w:sz w:val="22"/>
          <w:szCs w:val="22"/>
        </w:rPr>
        <w:t xml:space="preserve"> an</w:t>
      </w:r>
      <w:r w:rsidR="006B2347">
        <w:rPr>
          <w:rFonts w:eastAsiaTheme="minorEastAsia"/>
          <w:iCs w:val="0"/>
          <w:color w:val="000000" w:themeColor="text1"/>
          <w:sz w:val="22"/>
          <w:szCs w:val="24"/>
        </w:rPr>
        <w:t xml:space="preserve">d microwave images </w:t>
      </w:r>
      <w:r w:rsidR="006B2347" w:rsidRPr="00C8516F">
        <w:rPr>
          <w:rFonts w:eastAsiaTheme="minorEastAsia"/>
          <w:iCs w:val="0"/>
          <w:color w:val="000000" w:themeColor="text1"/>
          <w:sz w:val="22"/>
          <w:szCs w:val="22"/>
        </w:rPr>
        <w:t xml:space="preserve">in </w:t>
      </w:r>
      <w:r w:rsidR="00C8516F" w:rsidRPr="00C8516F">
        <w:rPr>
          <w:rFonts w:eastAsiaTheme="minorEastAsia"/>
          <w:iCs w:val="0"/>
          <w:color w:val="000000" w:themeColor="text1"/>
          <w:sz w:val="22"/>
          <w:szCs w:val="22"/>
        </w:rPr>
        <w:fldChar w:fldCharType="begin"/>
      </w:r>
      <w:r w:rsidR="00C8516F" w:rsidRPr="00C8516F">
        <w:rPr>
          <w:rFonts w:eastAsiaTheme="minorEastAsia"/>
          <w:iCs w:val="0"/>
          <w:color w:val="000000" w:themeColor="text1"/>
          <w:sz w:val="22"/>
          <w:szCs w:val="22"/>
        </w:rPr>
        <w:instrText xml:space="preserve"> REF _Ref182409869 \h </w:instrText>
      </w:r>
      <w:r w:rsidR="00C8516F">
        <w:rPr>
          <w:rFonts w:eastAsiaTheme="minorEastAsia"/>
          <w:iCs w:val="0"/>
          <w:color w:val="000000" w:themeColor="text1"/>
          <w:sz w:val="22"/>
          <w:szCs w:val="22"/>
        </w:rPr>
        <w:instrText xml:space="preserve"> \* MERGEFORMAT </w:instrText>
      </w:r>
      <w:r w:rsidR="00C8516F" w:rsidRPr="00C8516F">
        <w:rPr>
          <w:rFonts w:eastAsiaTheme="minorEastAsia"/>
          <w:iCs w:val="0"/>
          <w:color w:val="000000" w:themeColor="text1"/>
          <w:sz w:val="22"/>
          <w:szCs w:val="22"/>
        </w:rPr>
      </w:r>
      <w:r w:rsidR="00C8516F" w:rsidRPr="00C8516F">
        <w:rPr>
          <w:rFonts w:eastAsiaTheme="minorEastAsia"/>
          <w:iCs w:val="0"/>
          <w:color w:val="000000" w:themeColor="text1"/>
          <w:sz w:val="22"/>
          <w:szCs w:val="22"/>
        </w:rPr>
        <w:fldChar w:fldCharType="separate"/>
      </w:r>
      <w:r w:rsidR="00C8516F" w:rsidRPr="00C8516F">
        <w:rPr>
          <w:iCs w:val="0"/>
          <w:sz w:val="22"/>
          <w:szCs w:val="22"/>
        </w:rPr>
        <w:t xml:space="preserve">Figure </w:t>
      </w:r>
      <w:r w:rsidR="00C8516F" w:rsidRPr="00C8516F">
        <w:rPr>
          <w:noProof/>
          <w:sz w:val="22"/>
          <w:szCs w:val="22"/>
        </w:rPr>
        <w:t>8</w:t>
      </w:r>
      <w:r w:rsidR="00C8516F" w:rsidRPr="00C8516F">
        <w:rPr>
          <w:rFonts w:eastAsiaTheme="minorEastAsia"/>
          <w:iCs w:val="0"/>
          <w:color w:val="000000" w:themeColor="text1"/>
          <w:sz w:val="22"/>
          <w:szCs w:val="22"/>
        </w:rPr>
        <w:fldChar w:fldCharType="end"/>
      </w:r>
      <w:r w:rsidR="00FC161A" w:rsidRPr="00C8516F">
        <w:rPr>
          <w:rFonts w:eastAsiaTheme="minorEastAsia"/>
          <w:iCs w:val="0"/>
          <w:color w:val="000000" w:themeColor="text1"/>
          <w:sz w:val="22"/>
          <w:szCs w:val="22"/>
        </w:rPr>
        <w:t xml:space="preserve"> identify</w:t>
      </w:r>
      <w:r w:rsidR="00FC161A">
        <w:rPr>
          <w:rFonts w:eastAsiaTheme="minorEastAsia"/>
          <w:iCs w:val="0"/>
          <w:color w:val="000000" w:themeColor="text1"/>
          <w:sz w:val="22"/>
          <w:szCs w:val="24"/>
        </w:rPr>
        <w:t xml:space="preserve"> the formation of a </w:t>
      </w:r>
      <w:r w:rsidR="000D5800">
        <w:rPr>
          <w:rFonts w:eastAsiaTheme="minorEastAsia"/>
          <w:iCs w:val="0"/>
          <w:color w:val="000000" w:themeColor="text1"/>
          <w:sz w:val="22"/>
          <w:szCs w:val="24"/>
        </w:rPr>
        <w:t>well-defined</w:t>
      </w:r>
      <w:r w:rsidR="00FC161A">
        <w:rPr>
          <w:rFonts w:eastAsiaTheme="minorEastAsia"/>
          <w:iCs w:val="0"/>
          <w:color w:val="000000" w:themeColor="text1"/>
          <w:sz w:val="22"/>
          <w:szCs w:val="24"/>
        </w:rPr>
        <w:t xml:space="preserve"> eye that continued on the 24 April as shown on the </w:t>
      </w:r>
      <w:r w:rsidR="00117986">
        <w:rPr>
          <w:rFonts w:eastAsiaTheme="minorEastAsia"/>
          <w:iCs w:val="0"/>
          <w:color w:val="000000" w:themeColor="text1"/>
          <w:sz w:val="22"/>
          <w:szCs w:val="24"/>
        </w:rPr>
        <w:t xml:space="preserve">AMSRE microwave images at 0426 UTC </w:t>
      </w:r>
      <w:r w:rsidR="00117986" w:rsidRPr="00C8516F">
        <w:rPr>
          <w:rFonts w:eastAsiaTheme="minorEastAsia"/>
          <w:iCs w:val="0"/>
          <w:color w:val="000000" w:themeColor="text1"/>
          <w:sz w:val="22"/>
          <w:szCs w:val="22"/>
        </w:rPr>
        <w:t xml:space="preserve">in </w:t>
      </w:r>
      <w:r w:rsidR="00C8516F" w:rsidRPr="00C8516F">
        <w:rPr>
          <w:rFonts w:eastAsiaTheme="minorEastAsia"/>
          <w:iCs w:val="0"/>
          <w:color w:val="000000" w:themeColor="text1"/>
          <w:sz w:val="22"/>
          <w:szCs w:val="22"/>
        </w:rPr>
        <w:fldChar w:fldCharType="begin"/>
      </w:r>
      <w:r w:rsidR="00C8516F" w:rsidRPr="00C8516F">
        <w:rPr>
          <w:rFonts w:eastAsiaTheme="minorEastAsia"/>
          <w:iCs w:val="0"/>
          <w:color w:val="000000" w:themeColor="text1"/>
          <w:sz w:val="22"/>
          <w:szCs w:val="22"/>
        </w:rPr>
        <w:instrText xml:space="preserve"> REF _Ref182409884 \h </w:instrText>
      </w:r>
      <w:r w:rsidR="00C8516F">
        <w:rPr>
          <w:rFonts w:eastAsiaTheme="minorEastAsia"/>
          <w:iCs w:val="0"/>
          <w:color w:val="000000" w:themeColor="text1"/>
          <w:sz w:val="22"/>
          <w:szCs w:val="22"/>
        </w:rPr>
        <w:instrText xml:space="preserve"> \* MERGEFORMAT </w:instrText>
      </w:r>
      <w:r w:rsidR="00C8516F" w:rsidRPr="00C8516F">
        <w:rPr>
          <w:rFonts w:eastAsiaTheme="minorEastAsia"/>
          <w:iCs w:val="0"/>
          <w:color w:val="000000" w:themeColor="text1"/>
          <w:sz w:val="22"/>
          <w:szCs w:val="22"/>
        </w:rPr>
      </w:r>
      <w:r w:rsidR="00C8516F" w:rsidRPr="00C8516F">
        <w:rPr>
          <w:rFonts w:eastAsiaTheme="minorEastAsia"/>
          <w:iCs w:val="0"/>
          <w:color w:val="000000" w:themeColor="text1"/>
          <w:sz w:val="22"/>
          <w:szCs w:val="22"/>
        </w:rPr>
        <w:fldChar w:fldCharType="separate"/>
      </w:r>
      <w:r w:rsidR="00C8516F" w:rsidRPr="00C8516F">
        <w:rPr>
          <w:iCs w:val="0"/>
          <w:sz w:val="22"/>
          <w:szCs w:val="22"/>
        </w:rPr>
        <w:t xml:space="preserve">Figure </w:t>
      </w:r>
      <w:r w:rsidR="00C8516F" w:rsidRPr="00C8516F">
        <w:rPr>
          <w:noProof/>
          <w:sz w:val="22"/>
          <w:szCs w:val="22"/>
        </w:rPr>
        <w:t>9</w:t>
      </w:r>
      <w:r w:rsidR="00C8516F" w:rsidRPr="00C8516F">
        <w:rPr>
          <w:rFonts w:eastAsiaTheme="minorEastAsia"/>
          <w:iCs w:val="0"/>
          <w:color w:val="000000" w:themeColor="text1"/>
          <w:sz w:val="22"/>
          <w:szCs w:val="22"/>
        </w:rPr>
        <w:fldChar w:fldCharType="end"/>
      </w:r>
      <w:r w:rsidR="00117986" w:rsidRPr="00C8516F">
        <w:rPr>
          <w:rFonts w:eastAsiaTheme="minorEastAsia"/>
          <w:iCs w:val="0"/>
          <w:color w:val="000000" w:themeColor="text1"/>
          <w:sz w:val="22"/>
          <w:szCs w:val="22"/>
        </w:rPr>
        <w:t>, and</w:t>
      </w:r>
      <w:r w:rsidR="00FC161A">
        <w:rPr>
          <w:rFonts w:eastAsiaTheme="minorEastAsia"/>
          <w:iCs w:val="0"/>
          <w:color w:val="000000" w:themeColor="text1"/>
          <w:sz w:val="22"/>
          <w:szCs w:val="24"/>
        </w:rPr>
        <w:t xml:space="preserve"> in the MODIS visible image </w:t>
      </w:r>
      <w:r w:rsidR="00117986">
        <w:rPr>
          <w:rFonts w:eastAsiaTheme="minorEastAsia"/>
          <w:iCs w:val="0"/>
          <w:color w:val="000000" w:themeColor="text1"/>
          <w:sz w:val="22"/>
          <w:szCs w:val="24"/>
        </w:rPr>
        <w:t xml:space="preserve">at 0430 UTC </w:t>
      </w:r>
      <w:r w:rsidR="00FC161A" w:rsidRPr="00C8516F">
        <w:rPr>
          <w:rFonts w:eastAsiaTheme="minorEastAsia"/>
          <w:iCs w:val="0"/>
          <w:color w:val="000000" w:themeColor="text1"/>
          <w:sz w:val="22"/>
          <w:szCs w:val="22"/>
        </w:rPr>
        <w:t xml:space="preserve">in </w:t>
      </w:r>
      <w:r w:rsidR="00C8516F" w:rsidRPr="00C8516F">
        <w:rPr>
          <w:rFonts w:eastAsiaTheme="minorEastAsia"/>
          <w:iCs w:val="0"/>
          <w:color w:val="000000" w:themeColor="text1"/>
          <w:sz w:val="22"/>
          <w:szCs w:val="22"/>
        </w:rPr>
        <w:fldChar w:fldCharType="begin"/>
      </w:r>
      <w:r w:rsidR="00C8516F" w:rsidRPr="00C8516F">
        <w:rPr>
          <w:rFonts w:eastAsiaTheme="minorEastAsia"/>
          <w:iCs w:val="0"/>
          <w:color w:val="000000" w:themeColor="text1"/>
          <w:sz w:val="22"/>
          <w:szCs w:val="22"/>
        </w:rPr>
        <w:instrText xml:space="preserve"> REF _Ref182409899 \h </w:instrText>
      </w:r>
      <w:r w:rsidR="00C8516F">
        <w:rPr>
          <w:rFonts w:eastAsiaTheme="minorEastAsia"/>
          <w:iCs w:val="0"/>
          <w:color w:val="000000" w:themeColor="text1"/>
          <w:sz w:val="22"/>
          <w:szCs w:val="22"/>
        </w:rPr>
        <w:instrText xml:space="preserve"> \* MERGEFORMAT </w:instrText>
      </w:r>
      <w:r w:rsidR="00C8516F" w:rsidRPr="00C8516F">
        <w:rPr>
          <w:rFonts w:eastAsiaTheme="minorEastAsia"/>
          <w:iCs w:val="0"/>
          <w:color w:val="000000" w:themeColor="text1"/>
          <w:sz w:val="22"/>
          <w:szCs w:val="22"/>
        </w:rPr>
      </w:r>
      <w:r w:rsidR="00C8516F" w:rsidRPr="00C8516F">
        <w:rPr>
          <w:rFonts w:eastAsiaTheme="minorEastAsia"/>
          <w:iCs w:val="0"/>
          <w:color w:val="000000" w:themeColor="text1"/>
          <w:sz w:val="22"/>
          <w:szCs w:val="22"/>
        </w:rPr>
        <w:fldChar w:fldCharType="separate"/>
      </w:r>
      <w:r w:rsidR="00C8516F" w:rsidRPr="00C8516F">
        <w:rPr>
          <w:sz w:val="22"/>
          <w:szCs w:val="22"/>
        </w:rPr>
        <w:t xml:space="preserve">Figure </w:t>
      </w:r>
      <w:r w:rsidR="00C8516F" w:rsidRPr="00C8516F">
        <w:rPr>
          <w:noProof/>
          <w:sz w:val="22"/>
          <w:szCs w:val="22"/>
        </w:rPr>
        <w:t>10</w:t>
      </w:r>
      <w:r w:rsidR="00C8516F" w:rsidRPr="00C8516F">
        <w:rPr>
          <w:rFonts w:eastAsiaTheme="minorEastAsia"/>
          <w:iCs w:val="0"/>
          <w:color w:val="000000" w:themeColor="text1"/>
          <w:sz w:val="22"/>
          <w:szCs w:val="22"/>
        </w:rPr>
        <w:fldChar w:fldCharType="end"/>
      </w:r>
      <w:r w:rsidR="00FC161A">
        <w:rPr>
          <w:rFonts w:eastAsiaTheme="minorEastAsia"/>
          <w:iCs w:val="0"/>
          <w:color w:val="000000" w:themeColor="text1"/>
          <w:sz w:val="22"/>
          <w:szCs w:val="24"/>
        </w:rPr>
        <w:t xml:space="preserve">. </w:t>
      </w:r>
      <w:r w:rsidR="00496D2C" w:rsidRPr="00BC1D9A">
        <w:rPr>
          <w:rFonts w:eastAsiaTheme="minorEastAsia"/>
          <w:iCs w:val="0"/>
          <w:color w:val="000000" w:themeColor="text1"/>
          <w:sz w:val="22"/>
          <w:szCs w:val="24"/>
        </w:rPr>
        <w:t xml:space="preserve">The system was in an environment of weak vertical wind shear </w:t>
      </w:r>
      <w:r w:rsidR="00297C21" w:rsidRPr="00BC1D9A">
        <w:rPr>
          <w:rFonts w:eastAsiaTheme="minorEastAsia"/>
          <w:iCs w:val="0"/>
          <w:color w:val="000000" w:themeColor="text1"/>
          <w:sz w:val="22"/>
          <w:szCs w:val="24"/>
        </w:rPr>
        <w:t xml:space="preserve">and a weak upper-level trough passed to the south </w:t>
      </w:r>
      <w:r w:rsidR="00525B8D" w:rsidRPr="00BC1D9A">
        <w:rPr>
          <w:rFonts w:eastAsiaTheme="minorEastAsia"/>
          <w:iCs w:val="0"/>
          <w:color w:val="000000" w:themeColor="text1"/>
          <w:sz w:val="22"/>
          <w:szCs w:val="24"/>
        </w:rPr>
        <w:t xml:space="preserve">that </w:t>
      </w:r>
      <w:r w:rsidR="00297C21" w:rsidRPr="00BC1D9A">
        <w:rPr>
          <w:rFonts w:eastAsiaTheme="minorEastAsia"/>
          <w:iCs w:val="0"/>
          <w:color w:val="000000" w:themeColor="text1"/>
          <w:sz w:val="22"/>
          <w:szCs w:val="24"/>
        </w:rPr>
        <w:t>enhanc</w:t>
      </w:r>
      <w:r w:rsidR="00525B8D" w:rsidRPr="00BC1D9A">
        <w:rPr>
          <w:rFonts w:eastAsiaTheme="minorEastAsia"/>
          <w:iCs w:val="0"/>
          <w:color w:val="000000" w:themeColor="text1"/>
          <w:sz w:val="22"/>
          <w:szCs w:val="24"/>
        </w:rPr>
        <w:t>ed</w:t>
      </w:r>
      <w:r w:rsidR="00297C21" w:rsidRPr="00BC1D9A">
        <w:rPr>
          <w:rFonts w:eastAsiaTheme="minorEastAsia"/>
          <w:iCs w:val="0"/>
          <w:color w:val="000000" w:themeColor="text1"/>
          <w:sz w:val="22"/>
          <w:szCs w:val="24"/>
        </w:rPr>
        <w:t xml:space="preserve"> </w:t>
      </w:r>
      <w:r w:rsidR="000D1A53" w:rsidRPr="00BC1D9A">
        <w:rPr>
          <w:rFonts w:eastAsiaTheme="minorEastAsia"/>
          <w:iCs w:val="0"/>
          <w:color w:val="000000" w:themeColor="text1"/>
          <w:sz w:val="22"/>
          <w:szCs w:val="24"/>
        </w:rPr>
        <w:t xml:space="preserve">influence on Monica's deep convection providing strong </w:t>
      </w:r>
      <w:r w:rsidR="00297C21" w:rsidRPr="00BC1D9A">
        <w:rPr>
          <w:rFonts w:eastAsiaTheme="minorEastAsia"/>
          <w:iCs w:val="0"/>
          <w:color w:val="000000" w:themeColor="text1"/>
          <w:sz w:val="22"/>
          <w:szCs w:val="24"/>
        </w:rPr>
        <w:t>outflow</w:t>
      </w:r>
      <w:r w:rsidR="00525B8D" w:rsidRPr="00BC1D9A">
        <w:rPr>
          <w:rFonts w:eastAsiaTheme="minorEastAsia"/>
          <w:iCs w:val="0"/>
          <w:color w:val="000000" w:themeColor="text1"/>
          <w:sz w:val="22"/>
          <w:szCs w:val="24"/>
        </w:rPr>
        <w:t xml:space="preserve"> </w:t>
      </w:r>
      <w:r w:rsidR="00B11FD7" w:rsidRPr="00BC1D9A">
        <w:rPr>
          <w:rFonts w:eastAsiaTheme="minorEastAsia"/>
          <w:iCs w:val="0"/>
          <w:color w:val="000000" w:themeColor="text1"/>
          <w:sz w:val="22"/>
          <w:szCs w:val="24"/>
        </w:rPr>
        <w:t xml:space="preserve">from the system to the southeast. </w:t>
      </w:r>
    </w:p>
    <w:p w14:paraId="185A628E" w14:textId="33ADA3EE" w:rsidR="00CF5CA3" w:rsidRDefault="002E389F" w:rsidP="00A82928">
      <w:pPr>
        <w:rPr>
          <w:rFonts w:eastAsiaTheme="minorEastAsia"/>
          <w:color w:val="000000" w:themeColor="text1"/>
        </w:rPr>
      </w:pPr>
      <w:r>
        <w:t xml:space="preserve">Monica then reached a peak intensity </w:t>
      </w:r>
      <w:r w:rsidR="002809F0">
        <w:t>on 23 April</w:t>
      </w:r>
      <w:r w:rsidR="009106DC">
        <w:t xml:space="preserve"> </w:t>
      </w:r>
      <w:r w:rsidR="00A82928">
        <w:t xml:space="preserve">having </w:t>
      </w:r>
      <w:r w:rsidR="00AA66B5" w:rsidRPr="00AA66B5">
        <w:rPr>
          <w:rFonts w:eastAsiaTheme="minorEastAsia"/>
          <w:color w:val="000000" w:themeColor="text1"/>
        </w:rPr>
        <w:t xml:space="preserve">maximum </w:t>
      </w:r>
      <w:r w:rsidR="00A82928">
        <w:rPr>
          <w:rFonts w:eastAsiaTheme="minorEastAsia"/>
          <w:color w:val="000000" w:themeColor="text1"/>
        </w:rPr>
        <w:t xml:space="preserve">10-minute winds </w:t>
      </w:r>
      <w:r w:rsidR="00AA66B5" w:rsidRPr="00AA66B5">
        <w:rPr>
          <w:rFonts w:eastAsiaTheme="minorEastAsia"/>
          <w:color w:val="000000" w:themeColor="text1"/>
        </w:rPr>
        <w:t xml:space="preserve">of </w:t>
      </w:r>
      <w:r w:rsidR="00A82928">
        <w:rPr>
          <w:rFonts w:eastAsiaTheme="minorEastAsia"/>
          <w:color w:val="000000" w:themeColor="text1"/>
        </w:rPr>
        <w:t>135 kn (</w:t>
      </w:r>
      <w:r w:rsidR="00C85163">
        <w:rPr>
          <w:rFonts w:eastAsiaTheme="minorEastAsia"/>
          <w:color w:val="000000" w:themeColor="text1"/>
        </w:rPr>
        <w:t>250</w:t>
      </w:r>
      <w:r w:rsidR="00AA66B5" w:rsidRPr="00AA66B5">
        <w:rPr>
          <w:rFonts w:eastAsiaTheme="minorEastAsia"/>
          <w:color w:val="000000" w:themeColor="text1"/>
        </w:rPr>
        <w:t xml:space="preserve"> k</w:t>
      </w:r>
      <w:r w:rsidR="006C37CA">
        <w:rPr>
          <w:rFonts w:eastAsiaTheme="minorEastAsia"/>
          <w:color w:val="000000" w:themeColor="text1"/>
        </w:rPr>
        <w:t>m/h</w:t>
      </w:r>
      <w:r w:rsidR="00AA66B5" w:rsidRPr="00AA66B5">
        <w:rPr>
          <w:rFonts w:eastAsiaTheme="minorEastAsia"/>
          <w:color w:val="000000" w:themeColor="text1"/>
        </w:rPr>
        <w:t xml:space="preserve">) </w:t>
      </w:r>
      <w:r w:rsidR="009106DC">
        <w:rPr>
          <w:rFonts w:eastAsiaTheme="minorEastAsia"/>
          <w:color w:val="000000" w:themeColor="text1"/>
        </w:rPr>
        <w:t xml:space="preserve">which persisted to landfall late on 24 April. </w:t>
      </w:r>
      <w:r w:rsidR="00AA66B5" w:rsidRPr="00AA66B5">
        <w:rPr>
          <w:rFonts w:eastAsiaTheme="minorEastAsia"/>
          <w:color w:val="000000" w:themeColor="text1"/>
        </w:rPr>
        <w:t xml:space="preserve">This is the highest intensity of any cyclone in the Australian region. At this time, Monica had an eye diameter of around 30 km but the effects of the very destructive core </w:t>
      </w:r>
      <w:proofErr w:type="gramStart"/>
      <w:r w:rsidR="00AA66B5" w:rsidRPr="00AA66B5">
        <w:rPr>
          <w:rFonts w:eastAsiaTheme="minorEastAsia"/>
          <w:color w:val="000000" w:themeColor="text1"/>
        </w:rPr>
        <w:t>were very much confined</w:t>
      </w:r>
      <w:proofErr w:type="gramEnd"/>
      <w:r w:rsidR="00AA66B5" w:rsidRPr="00AA66B5">
        <w:rPr>
          <w:rFonts w:eastAsiaTheme="minorEastAsia"/>
          <w:color w:val="000000" w:themeColor="text1"/>
        </w:rPr>
        <w:t xml:space="preserve"> near to the eye wall. The Cape Wessel AWS recorded a mean wind of 70 kn</w:t>
      </w:r>
      <w:r w:rsidR="00443451">
        <w:rPr>
          <w:rFonts w:eastAsiaTheme="minorEastAsia"/>
          <w:color w:val="000000" w:themeColor="text1"/>
        </w:rPr>
        <w:t xml:space="preserve"> (</w:t>
      </w:r>
      <w:r w:rsidR="0056716C">
        <w:rPr>
          <w:rFonts w:eastAsiaTheme="minorEastAsia"/>
          <w:color w:val="000000" w:themeColor="text1"/>
        </w:rPr>
        <w:t xml:space="preserve">130 </w:t>
      </w:r>
      <w:r w:rsidR="00443451">
        <w:rPr>
          <w:rFonts w:eastAsiaTheme="minorEastAsia"/>
          <w:color w:val="000000" w:themeColor="text1"/>
        </w:rPr>
        <w:t>km/h</w:t>
      </w:r>
      <w:r w:rsidR="00AA66B5" w:rsidRPr="00AA66B5">
        <w:rPr>
          <w:rFonts w:eastAsiaTheme="minorEastAsia"/>
          <w:color w:val="000000" w:themeColor="text1"/>
        </w:rPr>
        <w:t xml:space="preserve">) </w:t>
      </w:r>
      <w:r w:rsidR="0094739B">
        <w:rPr>
          <w:rFonts w:eastAsiaTheme="minorEastAsia"/>
          <w:color w:val="000000" w:themeColor="text1"/>
        </w:rPr>
        <w:t xml:space="preserve">at 1030 UTC (2000 ACST) </w:t>
      </w:r>
      <w:r w:rsidR="00AA66B5" w:rsidRPr="00AA66B5">
        <w:rPr>
          <w:rFonts w:eastAsiaTheme="minorEastAsia"/>
          <w:color w:val="000000" w:themeColor="text1"/>
        </w:rPr>
        <w:t xml:space="preserve">prior to failing as Monica's maximum winds approached to </w:t>
      </w:r>
      <w:r w:rsidR="00373B72">
        <w:rPr>
          <w:rFonts w:eastAsiaTheme="minorEastAsia"/>
          <w:color w:val="000000" w:themeColor="text1"/>
        </w:rPr>
        <w:t xml:space="preserve">within </w:t>
      </w:r>
      <w:r w:rsidR="00AA66B5" w:rsidRPr="00AA66B5">
        <w:rPr>
          <w:rFonts w:eastAsiaTheme="minorEastAsia"/>
          <w:color w:val="000000" w:themeColor="text1"/>
        </w:rPr>
        <w:t xml:space="preserve">an estimated 15 km of the station. </w:t>
      </w:r>
      <w:r w:rsidR="00C8516F">
        <w:rPr>
          <w:rFonts w:eastAsiaTheme="minorEastAsia"/>
          <w:color w:val="000000" w:themeColor="text1"/>
        </w:rPr>
        <w:fldChar w:fldCharType="begin"/>
      </w:r>
      <w:r w:rsidR="00C8516F">
        <w:rPr>
          <w:rFonts w:eastAsiaTheme="minorEastAsia"/>
          <w:color w:val="000000" w:themeColor="text1"/>
        </w:rPr>
        <w:instrText xml:space="preserve"> REF _Ref182409820 \h </w:instrText>
      </w:r>
      <w:r w:rsidR="00C8516F">
        <w:rPr>
          <w:rFonts w:eastAsiaTheme="minorEastAsia"/>
          <w:color w:val="000000" w:themeColor="text1"/>
        </w:rPr>
      </w:r>
      <w:r w:rsidR="00C8516F">
        <w:rPr>
          <w:rFonts w:eastAsiaTheme="minorEastAsia"/>
          <w:color w:val="000000" w:themeColor="text1"/>
        </w:rPr>
        <w:fldChar w:fldCharType="separate"/>
      </w:r>
      <w:r w:rsidR="00C8516F">
        <w:t xml:space="preserve">Figure </w:t>
      </w:r>
      <w:r w:rsidR="00C8516F">
        <w:rPr>
          <w:noProof/>
        </w:rPr>
        <w:t>6</w:t>
      </w:r>
      <w:r w:rsidR="00C8516F">
        <w:rPr>
          <w:rFonts w:eastAsiaTheme="minorEastAsia"/>
          <w:color w:val="000000" w:themeColor="text1"/>
        </w:rPr>
        <w:fldChar w:fldCharType="end"/>
      </w:r>
      <w:r w:rsidR="00B43673">
        <w:rPr>
          <w:rFonts w:eastAsiaTheme="minorEastAsia"/>
          <w:color w:val="000000" w:themeColor="text1"/>
        </w:rPr>
        <w:t xml:space="preserve"> also</w:t>
      </w:r>
      <w:r w:rsidR="00C8516F">
        <w:rPr>
          <w:rFonts w:eastAsiaTheme="minorEastAsia"/>
          <w:color w:val="000000" w:themeColor="text1"/>
        </w:rPr>
        <w:t xml:space="preserve"> </w:t>
      </w:r>
      <w:r w:rsidR="00E72CC3">
        <w:rPr>
          <w:rFonts w:eastAsiaTheme="minorEastAsia"/>
          <w:color w:val="000000" w:themeColor="text1"/>
        </w:rPr>
        <w:t>shows the Gove radar at 1</w:t>
      </w:r>
      <w:r w:rsidR="00DC5115">
        <w:rPr>
          <w:rFonts w:eastAsiaTheme="minorEastAsia"/>
          <w:color w:val="000000" w:themeColor="text1"/>
        </w:rPr>
        <w:t>1</w:t>
      </w:r>
      <w:r w:rsidR="00E72CC3">
        <w:rPr>
          <w:rFonts w:eastAsiaTheme="minorEastAsia"/>
          <w:color w:val="000000" w:themeColor="text1"/>
        </w:rPr>
        <w:t xml:space="preserve">50 UTC </w:t>
      </w:r>
      <w:r w:rsidR="00852248">
        <w:rPr>
          <w:rFonts w:eastAsiaTheme="minorEastAsia"/>
          <w:color w:val="000000" w:themeColor="text1"/>
        </w:rPr>
        <w:t xml:space="preserve">clearly showing the eyewall as it passes over </w:t>
      </w:r>
      <w:r w:rsidR="00B6720A">
        <w:rPr>
          <w:rFonts w:eastAsiaTheme="minorEastAsia"/>
          <w:color w:val="000000" w:themeColor="text1"/>
        </w:rPr>
        <w:t>Wessel Islands</w:t>
      </w:r>
      <w:r w:rsidR="00183561">
        <w:rPr>
          <w:rFonts w:eastAsiaTheme="minorEastAsia"/>
          <w:color w:val="000000" w:themeColor="text1"/>
        </w:rPr>
        <w:t xml:space="preserve"> </w:t>
      </w:r>
      <w:r w:rsidR="00E72CC3">
        <w:rPr>
          <w:rFonts w:eastAsiaTheme="minorEastAsia"/>
          <w:color w:val="000000" w:themeColor="text1"/>
        </w:rPr>
        <w:t>after the failure of the AWS.</w:t>
      </w:r>
    </w:p>
    <w:p w14:paraId="76B5D183" w14:textId="17AD9367" w:rsidR="00AA66B5" w:rsidRPr="00AA66B5" w:rsidRDefault="00AA66B5" w:rsidP="00A82928">
      <w:pPr>
        <w:rPr>
          <w:rFonts w:eastAsiaTheme="minorEastAsia"/>
          <w:color w:val="000000" w:themeColor="text1"/>
        </w:rPr>
      </w:pPr>
      <w:r w:rsidRPr="00AA66B5">
        <w:rPr>
          <w:rFonts w:eastAsiaTheme="minorEastAsia"/>
          <w:color w:val="000000" w:themeColor="text1"/>
        </w:rPr>
        <w:t xml:space="preserve">The convective structure of Monica maintained its intense nature until it made landfall at </w:t>
      </w:r>
      <w:r w:rsidR="00660FD3">
        <w:rPr>
          <w:rFonts w:eastAsiaTheme="minorEastAsia"/>
          <w:color w:val="000000" w:themeColor="text1"/>
        </w:rPr>
        <w:t>10</w:t>
      </w:r>
      <w:r w:rsidR="004F6F24">
        <w:rPr>
          <w:rFonts w:eastAsiaTheme="minorEastAsia"/>
          <w:color w:val="000000" w:themeColor="text1"/>
        </w:rPr>
        <w:t>15</w:t>
      </w:r>
      <w:r w:rsidRPr="00AA66B5">
        <w:rPr>
          <w:rFonts w:eastAsiaTheme="minorEastAsia"/>
          <w:color w:val="000000" w:themeColor="text1"/>
        </w:rPr>
        <w:t xml:space="preserve"> UTC 24 April at Junction Bay, 35 km west </w:t>
      </w:r>
      <w:r w:rsidR="00660FD3">
        <w:rPr>
          <w:rFonts w:eastAsiaTheme="minorEastAsia"/>
          <w:color w:val="000000" w:themeColor="text1"/>
        </w:rPr>
        <w:t xml:space="preserve">northwest </w:t>
      </w:r>
      <w:r w:rsidRPr="00AA66B5">
        <w:rPr>
          <w:rFonts w:eastAsiaTheme="minorEastAsia"/>
          <w:color w:val="000000" w:themeColor="text1"/>
        </w:rPr>
        <w:t>of Maningrida.</w:t>
      </w:r>
      <w:r w:rsidR="001B53A3">
        <w:rPr>
          <w:rFonts w:eastAsiaTheme="minorEastAsia"/>
          <w:color w:val="000000" w:themeColor="text1"/>
        </w:rPr>
        <w:t xml:space="preserve"> </w:t>
      </w:r>
      <w:r w:rsidR="0084776C">
        <w:rPr>
          <w:rFonts w:eastAsiaTheme="minorEastAsia"/>
          <w:color w:val="000000" w:themeColor="text1"/>
        </w:rPr>
        <w:t xml:space="preserve">Subjective Dvorak </w:t>
      </w:r>
      <w:r w:rsidR="00396F94">
        <w:rPr>
          <w:rFonts w:eastAsiaTheme="minorEastAsia"/>
          <w:color w:val="000000" w:themeColor="text1"/>
        </w:rPr>
        <w:t xml:space="preserve">DT </w:t>
      </w:r>
      <w:r w:rsidR="0084776C">
        <w:rPr>
          <w:rFonts w:eastAsiaTheme="minorEastAsia"/>
          <w:color w:val="000000" w:themeColor="text1"/>
        </w:rPr>
        <w:t xml:space="preserve">estimates </w:t>
      </w:r>
      <w:r w:rsidR="00B84DE4">
        <w:rPr>
          <w:rFonts w:eastAsiaTheme="minorEastAsia"/>
          <w:color w:val="000000" w:themeColor="text1"/>
        </w:rPr>
        <w:t xml:space="preserve">were consistently 7.0-7.5 from </w:t>
      </w:r>
      <w:r w:rsidR="00160DF2">
        <w:rPr>
          <w:rFonts w:eastAsiaTheme="minorEastAsia"/>
          <w:color w:val="000000" w:themeColor="text1"/>
        </w:rPr>
        <w:t>1200</w:t>
      </w:r>
      <w:r w:rsidR="00B84DE4">
        <w:rPr>
          <w:rFonts w:eastAsiaTheme="minorEastAsia"/>
          <w:color w:val="000000" w:themeColor="text1"/>
        </w:rPr>
        <w:t xml:space="preserve"> UTC 23 April through to landfall. </w:t>
      </w:r>
      <w:r w:rsidR="00B93E90">
        <w:rPr>
          <w:rFonts w:eastAsiaTheme="minorEastAsia"/>
          <w:color w:val="000000" w:themeColor="text1"/>
        </w:rPr>
        <w:t xml:space="preserve">Objective </w:t>
      </w:r>
      <w:r w:rsidR="00C5018F">
        <w:rPr>
          <w:rFonts w:eastAsiaTheme="minorEastAsia"/>
          <w:color w:val="000000" w:themeColor="text1"/>
        </w:rPr>
        <w:t xml:space="preserve">ADT estimates </w:t>
      </w:r>
      <w:r w:rsidR="00B55A0B">
        <w:rPr>
          <w:rFonts w:eastAsiaTheme="minorEastAsia"/>
          <w:color w:val="000000" w:themeColor="text1"/>
        </w:rPr>
        <w:t xml:space="preserve">even reached </w:t>
      </w:r>
      <w:r w:rsidR="00B93E90">
        <w:rPr>
          <w:rFonts w:eastAsiaTheme="minorEastAsia"/>
          <w:color w:val="000000" w:themeColor="text1"/>
        </w:rPr>
        <w:t>CI=</w:t>
      </w:r>
      <w:r w:rsidR="00B55A0B">
        <w:rPr>
          <w:rFonts w:eastAsiaTheme="minorEastAsia"/>
          <w:color w:val="000000" w:themeColor="text1"/>
        </w:rPr>
        <w:t xml:space="preserve">8.0 for a period on </w:t>
      </w:r>
      <w:r w:rsidR="00B93E90">
        <w:rPr>
          <w:rFonts w:eastAsiaTheme="minorEastAsia"/>
          <w:color w:val="000000" w:themeColor="text1"/>
        </w:rPr>
        <w:t xml:space="preserve">23-24 April and SATCON </w:t>
      </w:r>
      <w:r w:rsidR="00535AAE">
        <w:rPr>
          <w:rFonts w:eastAsiaTheme="minorEastAsia"/>
          <w:color w:val="000000" w:themeColor="text1"/>
        </w:rPr>
        <w:t xml:space="preserve">peaked at </w:t>
      </w:r>
      <w:r w:rsidR="00F37431">
        <w:rPr>
          <w:rFonts w:eastAsiaTheme="minorEastAsia"/>
          <w:color w:val="000000" w:themeColor="text1"/>
        </w:rPr>
        <w:t>about 165 kn (1-minute means). These objective estimates are the highest of any tropical cyclone in the Australian region</w:t>
      </w:r>
      <w:r w:rsidR="000A5524">
        <w:rPr>
          <w:rFonts w:eastAsiaTheme="minorEastAsia"/>
          <w:color w:val="000000" w:themeColor="text1"/>
        </w:rPr>
        <w:t xml:space="preserve">. Maningrida AWS recorded </w:t>
      </w:r>
      <w:r w:rsidR="00FF7DA5">
        <w:rPr>
          <w:rFonts w:eastAsiaTheme="minorEastAsia"/>
          <w:color w:val="000000" w:themeColor="text1"/>
        </w:rPr>
        <w:t xml:space="preserve">gales from </w:t>
      </w:r>
      <w:r w:rsidR="00FF7DA5">
        <w:rPr>
          <w:rFonts w:eastAsia="Arial" w:cs="Arial"/>
          <w:color w:val="000000" w:themeColor="text1"/>
        </w:rPr>
        <w:t xml:space="preserve">0620-1150 UTC (1550-2120 ACST) 24 April but fortunately was outside the zone of </w:t>
      </w:r>
      <w:r w:rsidR="00A21F26">
        <w:rPr>
          <w:rFonts w:eastAsia="Arial" w:cs="Arial"/>
          <w:color w:val="000000" w:themeColor="text1"/>
        </w:rPr>
        <w:t>the highest winds</w:t>
      </w:r>
      <w:proofErr w:type="gramStart"/>
      <w:r w:rsidR="00A21F26">
        <w:rPr>
          <w:rFonts w:eastAsia="Arial" w:cs="Arial"/>
          <w:color w:val="000000" w:themeColor="text1"/>
        </w:rPr>
        <w:t xml:space="preserve">. </w:t>
      </w:r>
      <w:r w:rsidR="00FF7DA5">
        <w:rPr>
          <w:rFonts w:eastAsia="Arial" w:cs="Arial"/>
          <w:color w:val="000000" w:themeColor="text1"/>
        </w:rPr>
        <w:t xml:space="preserve"> </w:t>
      </w:r>
      <w:proofErr w:type="gramEnd"/>
      <w:r w:rsidR="000A5524">
        <w:rPr>
          <w:rFonts w:eastAsiaTheme="minorEastAsia"/>
          <w:color w:val="000000" w:themeColor="text1"/>
        </w:rPr>
        <w:t xml:space="preserve"> </w:t>
      </w:r>
    </w:p>
    <w:p w14:paraId="61DD74A6" w14:textId="289570D2" w:rsidR="006B0DEC" w:rsidRDefault="00A644AB" w:rsidP="00AA66B5">
      <w:pPr>
        <w:pStyle w:val="Caption"/>
        <w:rPr>
          <w:rFonts w:eastAsiaTheme="minorEastAsia"/>
          <w:iCs w:val="0"/>
          <w:color w:val="000000" w:themeColor="text1"/>
          <w:sz w:val="22"/>
          <w:szCs w:val="24"/>
        </w:rPr>
      </w:pPr>
      <w:r>
        <w:rPr>
          <w:rFonts w:eastAsiaTheme="minorEastAsia"/>
          <w:iCs w:val="0"/>
          <w:color w:val="000000" w:themeColor="text1"/>
          <w:sz w:val="22"/>
          <w:szCs w:val="24"/>
        </w:rPr>
        <w:t xml:space="preserve">From the time of landfall, </w:t>
      </w:r>
      <w:r w:rsidR="0092539A">
        <w:rPr>
          <w:rFonts w:eastAsiaTheme="minorEastAsia"/>
          <w:iCs w:val="0"/>
          <w:color w:val="000000" w:themeColor="text1"/>
          <w:sz w:val="22"/>
          <w:szCs w:val="24"/>
        </w:rPr>
        <w:t xml:space="preserve">Monica was beginning to move south of the upper ridge and felt the influence of </w:t>
      </w:r>
      <w:r>
        <w:rPr>
          <w:rFonts w:eastAsiaTheme="minorEastAsia"/>
          <w:iCs w:val="0"/>
          <w:color w:val="000000" w:themeColor="text1"/>
          <w:sz w:val="22"/>
          <w:szCs w:val="24"/>
        </w:rPr>
        <w:t>i</w:t>
      </w:r>
      <w:r w:rsidR="00AA66B5" w:rsidRPr="00AA66B5">
        <w:rPr>
          <w:rFonts w:eastAsiaTheme="minorEastAsia"/>
          <w:iCs w:val="0"/>
          <w:color w:val="000000" w:themeColor="text1"/>
          <w:sz w:val="22"/>
          <w:szCs w:val="24"/>
        </w:rPr>
        <w:t>ncreasing</w:t>
      </w:r>
      <w:r w:rsidR="008F54F2">
        <w:rPr>
          <w:rFonts w:eastAsiaTheme="minorEastAsia"/>
          <w:iCs w:val="0"/>
          <w:color w:val="000000" w:themeColor="text1"/>
          <w:sz w:val="22"/>
          <w:szCs w:val="24"/>
        </w:rPr>
        <w:t xml:space="preserve"> westerly</w:t>
      </w:r>
      <w:r w:rsidR="00AA66B5" w:rsidRPr="00AA66B5">
        <w:rPr>
          <w:rFonts w:eastAsiaTheme="minorEastAsia"/>
          <w:iCs w:val="0"/>
          <w:color w:val="000000" w:themeColor="text1"/>
          <w:sz w:val="22"/>
          <w:szCs w:val="24"/>
        </w:rPr>
        <w:t xml:space="preserve"> shear</w:t>
      </w:r>
      <w:r w:rsidR="0092539A">
        <w:rPr>
          <w:rFonts w:eastAsiaTheme="minorEastAsia"/>
          <w:iCs w:val="0"/>
          <w:color w:val="000000" w:themeColor="text1"/>
          <w:sz w:val="22"/>
          <w:szCs w:val="24"/>
        </w:rPr>
        <w:t xml:space="preserve">. This combined with </w:t>
      </w:r>
      <w:r w:rsidR="00A904BA" w:rsidRPr="00AA66B5">
        <w:rPr>
          <w:rFonts w:eastAsiaTheme="minorEastAsia"/>
          <w:iCs w:val="0"/>
          <w:color w:val="000000" w:themeColor="text1"/>
          <w:sz w:val="22"/>
          <w:szCs w:val="24"/>
        </w:rPr>
        <w:t xml:space="preserve">entrainment of mid-level dry </w:t>
      </w:r>
      <w:r w:rsidR="00B4591A">
        <w:rPr>
          <w:rFonts w:eastAsiaTheme="minorEastAsia"/>
          <w:iCs w:val="0"/>
          <w:color w:val="000000" w:themeColor="text1"/>
          <w:sz w:val="22"/>
          <w:szCs w:val="24"/>
        </w:rPr>
        <w:t xml:space="preserve">air </w:t>
      </w:r>
      <w:r w:rsidR="00E13EF0">
        <w:rPr>
          <w:rFonts w:eastAsiaTheme="minorEastAsia"/>
          <w:iCs w:val="0"/>
          <w:color w:val="000000" w:themeColor="text1"/>
          <w:sz w:val="22"/>
          <w:szCs w:val="24"/>
        </w:rPr>
        <w:t>and the terrain</w:t>
      </w:r>
      <w:r w:rsidR="00367980">
        <w:rPr>
          <w:rFonts w:eastAsiaTheme="minorEastAsia"/>
          <w:iCs w:val="0"/>
          <w:color w:val="000000" w:themeColor="text1"/>
          <w:sz w:val="22"/>
          <w:szCs w:val="24"/>
        </w:rPr>
        <w:t xml:space="preserve"> of northwestern Arnhem Land </w:t>
      </w:r>
      <w:r w:rsidR="0092539A">
        <w:rPr>
          <w:rFonts w:eastAsiaTheme="minorEastAsia"/>
          <w:iCs w:val="0"/>
          <w:color w:val="000000" w:themeColor="text1"/>
          <w:sz w:val="22"/>
          <w:szCs w:val="24"/>
        </w:rPr>
        <w:t xml:space="preserve">to </w:t>
      </w:r>
      <w:r w:rsidR="00AA66B5" w:rsidRPr="00AA66B5">
        <w:rPr>
          <w:rFonts w:eastAsiaTheme="minorEastAsia"/>
          <w:iCs w:val="0"/>
          <w:color w:val="000000" w:themeColor="text1"/>
          <w:sz w:val="22"/>
          <w:szCs w:val="24"/>
        </w:rPr>
        <w:t>contribute to</w:t>
      </w:r>
      <w:r w:rsidR="00A904BA">
        <w:rPr>
          <w:rFonts w:eastAsiaTheme="minorEastAsia"/>
          <w:iCs w:val="0"/>
          <w:color w:val="000000" w:themeColor="text1"/>
          <w:sz w:val="22"/>
          <w:szCs w:val="24"/>
        </w:rPr>
        <w:t xml:space="preserve"> rapid </w:t>
      </w:r>
      <w:r w:rsidR="00AA66B5" w:rsidRPr="00AA66B5">
        <w:rPr>
          <w:rFonts w:eastAsiaTheme="minorEastAsia"/>
          <w:iCs w:val="0"/>
          <w:color w:val="000000" w:themeColor="text1"/>
          <w:sz w:val="22"/>
          <w:szCs w:val="24"/>
        </w:rPr>
        <w:t>weakening.</w:t>
      </w:r>
      <w:r w:rsidR="0033601C">
        <w:rPr>
          <w:rFonts w:eastAsiaTheme="minorEastAsia"/>
          <w:iCs w:val="0"/>
          <w:color w:val="000000" w:themeColor="text1"/>
          <w:sz w:val="22"/>
          <w:szCs w:val="24"/>
        </w:rPr>
        <w:t xml:space="preserve"> Gales </w:t>
      </w:r>
      <w:proofErr w:type="gramStart"/>
      <w:r w:rsidR="0033601C">
        <w:rPr>
          <w:rFonts w:eastAsiaTheme="minorEastAsia"/>
          <w:iCs w:val="0"/>
          <w:color w:val="000000" w:themeColor="text1"/>
          <w:sz w:val="22"/>
          <w:szCs w:val="24"/>
        </w:rPr>
        <w:t>were observed</w:t>
      </w:r>
      <w:proofErr w:type="gramEnd"/>
      <w:r w:rsidR="0033601C">
        <w:rPr>
          <w:rFonts w:eastAsiaTheme="minorEastAsia"/>
          <w:iCs w:val="0"/>
          <w:color w:val="000000" w:themeColor="text1"/>
          <w:sz w:val="22"/>
          <w:szCs w:val="24"/>
        </w:rPr>
        <w:t xml:space="preserve"> at Jabiru </w:t>
      </w:r>
      <w:r w:rsidR="006B0DEC">
        <w:rPr>
          <w:rFonts w:eastAsiaTheme="minorEastAsia"/>
          <w:iCs w:val="0"/>
          <w:color w:val="000000" w:themeColor="text1"/>
          <w:sz w:val="22"/>
          <w:szCs w:val="24"/>
        </w:rPr>
        <w:t xml:space="preserve">Airport for </w:t>
      </w:r>
      <w:r w:rsidR="002F7367">
        <w:rPr>
          <w:rFonts w:eastAsiaTheme="minorEastAsia"/>
          <w:iCs w:val="0"/>
          <w:color w:val="000000" w:themeColor="text1"/>
          <w:sz w:val="22"/>
          <w:szCs w:val="24"/>
        </w:rPr>
        <w:t>and recorded maximum mean winds of 40 kn</w:t>
      </w:r>
      <w:r w:rsidR="00DD190C">
        <w:rPr>
          <w:rFonts w:eastAsiaTheme="minorEastAsia"/>
          <w:iCs w:val="0"/>
          <w:color w:val="000000" w:themeColor="text1"/>
          <w:sz w:val="22"/>
          <w:szCs w:val="24"/>
        </w:rPr>
        <w:t xml:space="preserve"> (75 km/h)</w:t>
      </w:r>
      <w:r w:rsidR="00DD190C" w:rsidRPr="007E5089">
        <w:rPr>
          <w:rFonts w:eastAsiaTheme="minorEastAsia"/>
          <w:iCs w:val="0"/>
          <w:color w:val="000000" w:themeColor="text1"/>
          <w:sz w:val="22"/>
          <w:szCs w:val="24"/>
        </w:rPr>
        <w:t xml:space="preserve"> </w:t>
      </w:r>
      <w:r w:rsidR="002F7367">
        <w:rPr>
          <w:rFonts w:eastAsiaTheme="minorEastAsia"/>
          <w:iCs w:val="0"/>
          <w:color w:val="000000" w:themeColor="text1"/>
          <w:sz w:val="22"/>
          <w:szCs w:val="24"/>
        </w:rPr>
        <w:t>and peak gusts of 64 kn (</w:t>
      </w:r>
      <w:r w:rsidR="003F6E69">
        <w:rPr>
          <w:rFonts w:eastAsiaTheme="minorEastAsia"/>
          <w:iCs w:val="0"/>
          <w:color w:val="000000" w:themeColor="text1"/>
          <w:sz w:val="22"/>
          <w:szCs w:val="24"/>
        </w:rPr>
        <w:t>118</w:t>
      </w:r>
      <w:r w:rsidR="002F7367">
        <w:rPr>
          <w:rFonts w:eastAsiaTheme="minorEastAsia"/>
          <w:iCs w:val="0"/>
          <w:color w:val="000000" w:themeColor="text1"/>
          <w:sz w:val="22"/>
          <w:szCs w:val="24"/>
        </w:rPr>
        <w:t xml:space="preserve"> km/h)</w:t>
      </w:r>
      <w:r w:rsidR="009C0E24">
        <w:rPr>
          <w:rFonts w:eastAsiaTheme="minorEastAsia"/>
          <w:iCs w:val="0"/>
          <w:color w:val="000000" w:themeColor="text1"/>
          <w:sz w:val="22"/>
          <w:szCs w:val="24"/>
        </w:rPr>
        <w:t>.</w:t>
      </w:r>
    </w:p>
    <w:p w14:paraId="7FBB6CF9" w14:textId="629DB335" w:rsidR="0044767F" w:rsidRPr="00885D29" w:rsidRDefault="00AA66B5" w:rsidP="00AA66B5">
      <w:pPr>
        <w:pStyle w:val="Caption"/>
        <w:rPr>
          <w:rFonts w:eastAsiaTheme="minorEastAsia"/>
          <w:iCs w:val="0"/>
          <w:color w:val="000000" w:themeColor="text1"/>
          <w:sz w:val="22"/>
          <w:szCs w:val="24"/>
        </w:rPr>
      </w:pPr>
      <w:r w:rsidRPr="00AA66B5">
        <w:rPr>
          <w:rFonts w:eastAsiaTheme="minorEastAsia"/>
          <w:iCs w:val="0"/>
          <w:color w:val="000000" w:themeColor="text1"/>
          <w:sz w:val="22"/>
          <w:szCs w:val="24"/>
        </w:rPr>
        <w:lastRenderedPageBreak/>
        <w:t xml:space="preserve">Just 12 hours after landfall the system had weakened to below cyclone </w:t>
      </w:r>
      <w:r w:rsidR="00704BA0" w:rsidRPr="00AA66B5">
        <w:rPr>
          <w:rFonts w:eastAsiaTheme="minorEastAsia"/>
          <w:iCs w:val="0"/>
          <w:color w:val="000000" w:themeColor="text1"/>
          <w:sz w:val="22"/>
          <w:szCs w:val="24"/>
        </w:rPr>
        <w:t>intensity and</w:t>
      </w:r>
      <w:r w:rsidRPr="00AA66B5">
        <w:rPr>
          <w:rFonts w:eastAsiaTheme="minorEastAsia"/>
          <w:iCs w:val="0"/>
          <w:color w:val="000000" w:themeColor="text1"/>
          <w:sz w:val="22"/>
          <w:szCs w:val="24"/>
        </w:rPr>
        <w:t xml:space="preserve"> passed to the north of Darwin as a tropical low during the afternoon of 25 April.</w:t>
      </w:r>
      <w:r w:rsidR="00802D4B">
        <w:rPr>
          <w:rFonts w:eastAsiaTheme="minorEastAsia"/>
          <w:iCs w:val="0"/>
          <w:color w:val="000000" w:themeColor="text1"/>
          <w:sz w:val="22"/>
          <w:szCs w:val="24"/>
        </w:rPr>
        <w:t xml:space="preserve"> </w:t>
      </w:r>
      <w:r w:rsidR="007E5089" w:rsidRPr="007E5089">
        <w:rPr>
          <w:rFonts w:eastAsiaTheme="minorEastAsia"/>
          <w:iCs w:val="0"/>
          <w:color w:val="000000" w:themeColor="text1"/>
          <w:sz w:val="22"/>
          <w:szCs w:val="24"/>
        </w:rPr>
        <w:t>As it moved offshore, the system stalled just to the northwest of Charles Point, and being back out over warm waters again, began to re-intensify. The system never redeveloped into a tropical cyclone, but peripheral squall lines produced 33 kn</w:t>
      </w:r>
      <w:r w:rsidR="00B11EE3">
        <w:rPr>
          <w:rFonts w:eastAsiaTheme="minorEastAsia"/>
          <w:iCs w:val="0"/>
          <w:color w:val="000000" w:themeColor="text1"/>
          <w:sz w:val="22"/>
          <w:szCs w:val="24"/>
        </w:rPr>
        <w:t xml:space="preserve"> (</w:t>
      </w:r>
      <w:r w:rsidR="00DE5A16">
        <w:rPr>
          <w:rFonts w:eastAsiaTheme="minorEastAsia"/>
          <w:iCs w:val="0"/>
          <w:color w:val="000000" w:themeColor="text1"/>
          <w:sz w:val="22"/>
          <w:szCs w:val="24"/>
        </w:rPr>
        <w:t>61</w:t>
      </w:r>
      <w:r w:rsidR="00B11EE3">
        <w:rPr>
          <w:rFonts w:eastAsiaTheme="minorEastAsia"/>
          <w:iCs w:val="0"/>
          <w:color w:val="000000" w:themeColor="text1"/>
          <w:sz w:val="22"/>
          <w:szCs w:val="24"/>
        </w:rPr>
        <w:t xml:space="preserve"> km/h)</w:t>
      </w:r>
      <w:r w:rsidR="007E5089" w:rsidRPr="007E5089">
        <w:rPr>
          <w:rFonts w:eastAsiaTheme="minorEastAsia"/>
          <w:iCs w:val="0"/>
          <w:color w:val="000000" w:themeColor="text1"/>
          <w:sz w:val="22"/>
          <w:szCs w:val="24"/>
        </w:rPr>
        <w:t xml:space="preserve"> mean winds at Charles Point</w:t>
      </w:r>
      <w:r w:rsidR="007D3BD0">
        <w:rPr>
          <w:rFonts w:eastAsiaTheme="minorEastAsia"/>
          <w:iCs w:val="0"/>
          <w:color w:val="000000" w:themeColor="text1"/>
          <w:sz w:val="22"/>
          <w:szCs w:val="24"/>
        </w:rPr>
        <w:t xml:space="preserve"> (12 km west of Darwin)</w:t>
      </w:r>
      <w:r w:rsidR="007E5089" w:rsidRPr="007E5089">
        <w:rPr>
          <w:rFonts w:eastAsiaTheme="minorEastAsia"/>
          <w:iCs w:val="0"/>
          <w:color w:val="000000" w:themeColor="text1"/>
          <w:sz w:val="22"/>
          <w:szCs w:val="24"/>
        </w:rPr>
        <w:t>, with wind gusts to 49 kn</w:t>
      </w:r>
      <w:r w:rsidR="00DE3857">
        <w:rPr>
          <w:rFonts w:eastAsiaTheme="minorEastAsia"/>
          <w:iCs w:val="0"/>
          <w:color w:val="000000" w:themeColor="text1"/>
          <w:sz w:val="22"/>
          <w:szCs w:val="24"/>
        </w:rPr>
        <w:t xml:space="preserve"> </w:t>
      </w:r>
      <w:r w:rsidR="00B11EE3">
        <w:rPr>
          <w:rFonts w:eastAsiaTheme="minorEastAsia"/>
          <w:iCs w:val="0"/>
          <w:color w:val="000000" w:themeColor="text1"/>
          <w:sz w:val="22"/>
          <w:szCs w:val="24"/>
        </w:rPr>
        <w:t>(</w:t>
      </w:r>
      <w:r w:rsidR="00DE5A16">
        <w:rPr>
          <w:rFonts w:eastAsiaTheme="minorEastAsia"/>
          <w:iCs w:val="0"/>
          <w:color w:val="000000" w:themeColor="text1"/>
          <w:sz w:val="22"/>
          <w:szCs w:val="24"/>
        </w:rPr>
        <w:t>91</w:t>
      </w:r>
      <w:r w:rsidR="00B11EE3">
        <w:rPr>
          <w:rFonts w:eastAsiaTheme="minorEastAsia"/>
          <w:iCs w:val="0"/>
          <w:color w:val="000000" w:themeColor="text1"/>
          <w:sz w:val="22"/>
          <w:szCs w:val="24"/>
        </w:rPr>
        <w:t xml:space="preserve"> km/h)</w:t>
      </w:r>
      <w:r w:rsidR="00B11EE3" w:rsidRPr="007E5089">
        <w:rPr>
          <w:rFonts w:eastAsiaTheme="minorEastAsia"/>
          <w:iCs w:val="0"/>
          <w:color w:val="000000" w:themeColor="text1"/>
          <w:sz w:val="22"/>
          <w:szCs w:val="24"/>
        </w:rPr>
        <w:t xml:space="preserve"> </w:t>
      </w:r>
      <w:r w:rsidR="00DE3857">
        <w:rPr>
          <w:rFonts w:eastAsiaTheme="minorEastAsia"/>
          <w:iCs w:val="0"/>
          <w:color w:val="000000" w:themeColor="text1"/>
          <w:sz w:val="22"/>
          <w:szCs w:val="24"/>
        </w:rPr>
        <w:t xml:space="preserve">and very heavy rainfall </w:t>
      </w:r>
      <w:r w:rsidR="00B11EE3">
        <w:rPr>
          <w:rFonts w:eastAsiaTheme="minorEastAsia"/>
          <w:iCs w:val="0"/>
          <w:color w:val="000000" w:themeColor="text1"/>
          <w:sz w:val="22"/>
          <w:szCs w:val="24"/>
        </w:rPr>
        <w:t>to the western Top End and Victoria River District</w:t>
      </w:r>
      <w:r w:rsidR="001B397D">
        <w:rPr>
          <w:rFonts w:eastAsiaTheme="minorEastAsia"/>
          <w:iCs w:val="0"/>
          <w:color w:val="000000" w:themeColor="text1"/>
          <w:sz w:val="22"/>
          <w:szCs w:val="24"/>
        </w:rPr>
        <w:t>. The low then moved to the south and moved over land until its demise early on 28 April.</w:t>
      </w:r>
    </w:p>
    <w:p w14:paraId="7248E0BB" w14:textId="77777777" w:rsidR="00293662" w:rsidRDefault="00293662" w:rsidP="00293662">
      <w:pPr>
        <w:pStyle w:val="NumberedHeading2"/>
      </w:pPr>
      <w:bookmarkStart w:id="68" w:name="_Toc162361522"/>
      <w:bookmarkStart w:id="69" w:name="_Toc182411280"/>
      <w:r>
        <w:t>Structure</w:t>
      </w:r>
      <w:bookmarkEnd w:id="68"/>
      <w:bookmarkEnd w:id="69"/>
    </w:p>
    <w:p w14:paraId="41425BEC" w14:textId="19C30B6E" w:rsidR="00056796" w:rsidRDefault="00183DEF" w:rsidP="00293662">
      <w:r>
        <w:t xml:space="preserve">During its first phase </w:t>
      </w:r>
      <w:r w:rsidR="00A3499F">
        <w:t xml:space="preserve">as a tropical cyclone </w:t>
      </w:r>
      <w:r>
        <w:t>in the Coral Sea</w:t>
      </w:r>
      <w:r w:rsidR="000F54C0">
        <w:t>,</w:t>
      </w:r>
      <w:r>
        <w:t xml:space="preserve"> </w:t>
      </w:r>
      <w:r w:rsidR="00495FEF">
        <w:t>Monica</w:t>
      </w:r>
      <w:r w:rsidR="000F54C0">
        <w:t>'s extent of gales w</w:t>
      </w:r>
      <w:r w:rsidR="001B2913">
        <w:t>as</w:t>
      </w:r>
      <w:r w:rsidR="000F54C0">
        <w:t xml:space="preserve"> </w:t>
      </w:r>
      <w:r w:rsidR="008E272F">
        <w:t xml:space="preserve">around </w:t>
      </w:r>
      <w:r w:rsidR="000F54C0">
        <w:t>60-70</w:t>
      </w:r>
      <w:r w:rsidR="008E272F">
        <w:t xml:space="preserve"> </w:t>
      </w:r>
      <w:r w:rsidR="000F54C0">
        <w:t xml:space="preserve">nm </w:t>
      </w:r>
      <w:r w:rsidR="008E272F">
        <w:t xml:space="preserve">(110-130 km) </w:t>
      </w:r>
      <w:r w:rsidR="000F54C0">
        <w:t xml:space="preserve">west of the centre </w:t>
      </w:r>
      <w:r w:rsidR="00653922">
        <w:t xml:space="preserve">increasing </w:t>
      </w:r>
      <w:r w:rsidR="000F54C0">
        <w:t xml:space="preserve">to </w:t>
      </w:r>
      <w:r w:rsidR="008E272F">
        <w:t xml:space="preserve">around </w:t>
      </w:r>
      <w:r w:rsidR="000F54C0">
        <w:t xml:space="preserve">80 nm </w:t>
      </w:r>
      <w:r w:rsidR="008E272F">
        <w:t>(15</w:t>
      </w:r>
      <w:r w:rsidR="008226EC">
        <w:t>0</w:t>
      </w:r>
      <w:r w:rsidR="008E272F">
        <w:t xml:space="preserve"> km) </w:t>
      </w:r>
      <w:r w:rsidR="000F54C0">
        <w:t>east of the centre</w:t>
      </w:r>
      <w:r w:rsidR="00FB3EC5">
        <w:t xml:space="preserve">. The </w:t>
      </w:r>
      <w:r w:rsidR="002E09F7">
        <w:t>radius of maximum winds (</w:t>
      </w:r>
      <w:r w:rsidR="00FB3EC5">
        <w:t>RMW</w:t>
      </w:r>
      <w:r w:rsidR="002E09F7">
        <w:t>)</w:t>
      </w:r>
      <w:r w:rsidR="00FB3EC5">
        <w:t xml:space="preserve"> was initially 20-25 nm (</w:t>
      </w:r>
      <w:r w:rsidR="008B6E77">
        <w:t>35-4</w:t>
      </w:r>
      <w:r w:rsidR="006066CD">
        <w:t>5</w:t>
      </w:r>
      <w:r w:rsidR="008B6E77">
        <w:t xml:space="preserve"> km)</w:t>
      </w:r>
      <w:r w:rsidR="006A20D8">
        <w:t xml:space="preserve"> reducing to 10 nm (18 km) </w:t>
      </w:r>
      <w:r w:rsidR="00C3616C">
        <w:t xml:space="preserve">as the cyclone reached category </w:t>
      </w:r>
      <w:proofErr w:type="gramStart"/>
      <w:r w:rsidR="00C3616C">
        <w:t>3</w:t>
      </w:r>
      <w:proofErr w:type="gramEnd"/>
      <w:r w:rsidR="00C3616C">
        <w:t xml:space="preserve"> intensity</w:t>
      </w:r>
      <w:r w:rsidR="00B80F7F">
        <w:t xml:space="preserve"> before being 20 nm (35 km) at landfall </w:t>
      </w:r>
      <w:r w:rsidR="00056796">
        <w:t xml:space="preserve">on the far north Queensland coast. </w:t>
      </w:r>
    </w:p>
    <w:p w14:paraId="5CAC08E1" w14:textId="5FD29DDE" w:rsidR="002E09F7" w:rsidRDefault="00056796" w:rsidP="00293662">
      <w:r>
        <w:t xml:space="preserve">In the second phase as a tropical cyclone in the Gulf of Carpentaria and </w:t>
      </w:r>
      <w:r w:rsidR="00A969A5">
        <w:t xml:space="preserve">off Northern Territory, Monica </w:t>
      </w:r>
      <w:r w:rsidR="00F41C11">
        <w:t>became</w:t>
      </w:r>
      <w:r w:rsidR="00A969A5">
        <w:t xml:space="preserve"> a compact system</w:t>
      </w:r>
      <w:r w:rsidR="0012347B">
        <w:t xml:space="preserve">. </w:t>
      </w:r>
      <w:r w:rsidR="00F41C11">
        <w:t>Initially o</w:t>
      </w:r>
      <w:r w:rsidR="0012347B">
        <w:t xml:space="preserve">n </w:t>
      </w:r>
      <w:r w:rsidR="00F56E4A">
        <w:t>21 and 22 April gales extended to 60-80 nm</w:t>
      </w:r>
      <w:r w:rsidR="00237AA0">
        <w:t xml:space="preserve"> </w:t>
      </w:r>
      <w:r w:rsidR="002141F9">
        <w:t>(</w:t>
      </w:r>
      <w:r w:rsidR="00986952">
        <w:t>110-135</w:t>
      </w:r>
      <w:r w:rsidR="002141F9">
        <w:t xml:space="preserve"> km) </w:t>
      </w:r>
      <w:r w:rsidR="00237AA0">
        <w:t xml:space="preserve">to a peak of 90-100 nm </w:t>
      </w:r>
      <w:r w:rsidR="00986952">
        <w:t>(1</w:t>
      </w:r>
      <w:r w:rsidR="001F4669">
        <w:t>65</w:t>
      </w:r>
      <w:r w:rsidR="00986952">
        <w:t xml:space="preserve">-185 km) </w:t>
      </w:r>
      <w:r w:rsidR="00C7148F">
        <w:t>in the southwest quadrant</w:t>
      </w:r>
      <w:r w:rsidR="00A969A5">
        <w:t xml:space="preserve"> </w:t>
      </w:r>
      <w:r w:rsidR="005E6D0A">
        <w:t xml:space="preserve">which reflected </w:t>
      </w:r>
      <w:r w:rsidR="00BC1011">
        <w:t>an enhancement in the southeasterly</w:t>
      </w:r>
      <w:r w:rsidR="00442757">
        <w:t xml:space="preserve"> flow across the Gulf of Carpentaria. </w:t>
      </w:r>
      <w:r w:rsidR="00726175">
        <w:t xml:space="preserve">During the peak phase as a category </w:t>
      </w:r>
      <w:proofErr w:type="gramStart"/>
      <w:r w:rsidR="00726175">
        <w:t>5</w:t>
      </w:r>
      <w:proofErr w:type="gramEnd"/>
      <w:r w:rsidR="00726175">
        <w:t xml:space="preserve"> cyclone from 23 </w:t>
      </w:r>
      <w:r w:rsidR="00571032">
        <w:t xml:space="preserve">April </w:t>
      </w:r>
      <w:r w:rsidR="00726175">
        <w:t xml:space="preserve">to landfall </w:t>
      </w:r>
      <w:r w:rsidR="00571032">
        <w:t>on 24 April, the extent of gales reduced to 50-60 nm (</w:t>
      </w:r>
      <w:r w:rsidR="00666119">
        <w:t>95-110 km).</w:t>
      </w:r>
      <w:r w:rsidR="00C43691">
        <w:t xml:space="preserve"> </w:t>
      </w:r>
      <w:r w:rsidR="002E09F7">
        <w:t xml:space="preserve">The RMW </w:t>
      </w:r>
      <w:r w:rsidR="007A3D2A">
        <w:t xml:space="preserve">during the peak phase was </w:t>
      </w:r>
      <w:r w:rsidR="00C600D3">
        <w:t>10-15 nm (</w:t>
      </w:r>
      <w:r w:rsidR="001A118E">
        <w:t>18-</w:t>
      </w:r>
      <w:r w:rsidR="00B100F6">
        <w:t>28 km)</w:t>
      </w:r>
      <w:r w:rsidR="00C43691">
        <w:t>.</w:t>
      </w:r>
      <w:r w:rsidR="00C600D3">
        <w:t xml:space="preserve"> </w:t>
      </w:r>
    </w:p>
    <w:p w14:paraId="02AA9724" w14:textId="77777777" w:rsidR="00293662" w:rsidRDefault="00293662" w:rsidP="00293662">
      <w:pPr>
        <w:pStyle w:val="NumberedHeading2"/>
      </w:pPr>
      <w:bookmarkStart w:id="70" w:name="_Toc162361523"/>
      <w:bookmarkStart w:id="71" w:name="_Toc182411281"/>
      <w:r w:rsidRPr="00F93E7A">
        <w:t>Motion</w:t>
      </w:r>
      <w:bookmarkEnd w:id="70"/>
      <w:bookmarkEnd w:id="71"/>
    </w:p>
    <w:p w14:paraId="6DB81705" w14:textId="298DEFEF" w:rsidR="00F0615F" w:rsidRDefault="00CD6980" w:rsidP="00293662">
      <w:pPr>
        <w:rPr>
          <w:rFonts w:eastAsiaTheme="minorEastAsia"/>
          <w:color w:val="000000" w:themeColor="text1"/>
        </w:rPr>
      </w:pPr>
      <w:r>
        <w:t xml:space="preserve">The initial </w:t>
      </w:r>
      <w:r w:rsidR="00E477AE">
        <w:t xml:space="preserve">movement to the </w:t>
      </w:r>
      <w:r w:rsidR="00A05850">
        <w:t>south</w:t>
      </w:r>
      <w:r w:rsidR="00C016C4">
        <w:t>we</w:t>
      </w:r>
      <w:r w:rsidR="00E477AE">
        <w:t xml:space="preserve">st </w:t>
      </w:r>
      <w:r w:rsidR="009B4285">
        <w:t xml:space="preserve">on </w:t>
      </w:r>
      <w:r w:rsidR="00AD581B">
        <w:t xml:space="preserve">16 </w:t>
      </w:r>
      <w:r w:rsidR="00DF7B6C">
        <w:t xml:space="preserve">April </w:t>
      </w:r>
      <w:proofErr w:type="gramStart"/>
      <w:r w:rsidR="00E477AE">
        <w:t>was driven</w:t>
      </w:r>
      <w:proofErr w:type="gramEnd"/>
      <w:r w:rsidR="00E477AE">
        <w:t xml:space="preserve"> </w:t>
      </w:r>
      <w:r w:rsidR="00DF7B6C">
        <w:t xml:space="preserve">under </w:t>
      </w:r>
      <w:r w:rsidR="00DF7B6C" w:rsidRPr="00DF7B6C">
        <w:t xml:space="preserve">the influence of a weakening ridge to the south </w:t>
      </w:r>
      <w:r w:rsidR="00641437">
        <w:t xml:space="preserve">(refer </w:t>
      </w:r>
      <w:r w:rsidR="00641437">
        <w:fldChar w:fldCharType="begin"/>
      </w:r>
      <w:r w:rsidR="00641437">
        <w:instrText xml:space="preserve"> REF _Ref179385034 \h </w:instrText>
      </w:r>
      <w:r w:rsidR="00641437">
        <w:fldChar w:fldCharType="separate"/>
      </w:r>
      <w:r w:rsidR="00641437">
        <w:t xml:space="preserve">Figure </w:t>
      </w:r>
      <w:r w:rsidR="00641437">
        <w:rPr>
          <w:noProof/>
        </w:rPr>
        <w:t>1</w:t>
      </w:r>
      <w:r w:rsidR="00641437">
        <w:fldChar w:fldCharType="end"/>
      </w:r>
      <w:r w:rsidR="00641437">
        <w:t>).</w:t>
      </w:r>
      <w:r w:rsidR="00DF7B6C">
        <w:t xml:space="preserve"> It then</w:t>
      </w:r>
      <w:r w:rsidR="005010D4">
        <w:t xml:space="preserve"> </w:t>
      </w:r>
      <w:proofErr w:type="gramStart"/>
      <w:r w:rsidR="005010D4">
        <w:t>was steered</w:t>
      </w:r>
      <w:proofErr w:type="gramEnd"/>
      <w:r w:rsidR="005010D4">
        <w:t xml:space="preserve"> on a general westerly track </w:t>
      </w:r>
      <w:r w:rsidR="00C5766E">
        <w:t xml:space="preserve">through to landfall on the far north Queensland coast on 19 December. </w:t>
      </w:r>
      <w:r w:rsidR="00E65AD6">
        <w:t xml:space="preserve">Following </w:t>
      </w:r>
      <w:r w:rsidR="00320DEE">
        <w:t>its traverse over Cape York, Monica slowed as the ridge weakened as a mid-latitude trough</w:t>
      </w:r>
      <w:r w:rsidR="00AA26D6">
        <w:t xml:space="preserve"> passed to the south</w:t>
      </w:r>
      <w:r w:rsidR="003D3EBE" w:rsidRPr="00885D29">
        <w:rPr>
          <w:rFonts w:eastAsiaTheme="minorEastAsia"/>
          <w:color w:val="000000" w:themeColor="text1"/>
        </w:rPr>
        <w:t>.</w:t>
      </w:r>
      <w:r w:rsidR="00E94F94">
        <w:rPr>
          <w:rFonts w:eastAsiaTheme="minorEastAsia"/>
          <w:color w:val="000000" w:themeColor="text1"/>
        </w:rPr>
        <w:t xml:space="preserve"> The ridge to the southwest over Western Australia then turned Monica to the northwest </w:t>
      </w:r>
      <w:r w:rsidR="000405E0">
        <w:rPr>
          <w:rFonts w:eastAsiaTheme="minorEastAsia"/>
          <w:color w:val="000000" w:themeColor="text1"/>
        </w:rPr>
        <w:t>from 20 to 23 April</w:t>
      </w:r>
      <w:r w:rsidR="00F44010">
        <w:rPr>
          <w:rFonts w:eastAsiaTheme="minorEastAsia"/>
          <w:color w:val="000000" w:themeColor="text1"/>
        </w:rPr>
        <w:t xml:space="preserve"> accompanying the period of intensification. As the ridge</w:t>
      </w:r>
      <w:r w:rsidR="00B80918">
        <w:rPr>
          <w:rFonts w:eastAsiaTheme="minorEastAsia"/>
          <w:color w:val="000000" w:themeColor="text1"/>
        </w:rPr>
        <w:t xml:space="preserve"> extended eastwards, Monica then tracked to the west on 23 and 24</w:t>
      </w:r>
      <w:r w:rsidR="003A2997">
        <w:rPr>
          <w:rFonts w:eastAsiaTheme="minorEastAsia"/>
          <w:color w:val="000000" w:themeColor="text1"/>
        </w:rPr>
        <w:t xml:space="preserve"> through to landfall along the north coast of the Northern Territory. </w:t>
      </w:r>
      <w:r w:rsidR="00B754A3">
        <w:rPr>
          <w:rFonts w:eastAsiaTheme="minorEastAsia"/>
          <w:color w:val="000000" w:themeColor="text1"/>
        </w:rPr>
        <w:t>Monica deviated to the southwest briefly following landfall then</w:t>
      </w:r>
      <w:r w:rsidR="002870B4">
        <w:rPr>
          <w:rFonts w:eastAsiaTheme="minorEastAsia"/>
          <w:color w:val="000000" w:themeColor="text1"/>
        </w:rPr>
        <w:t xml:space="preserve"> again to the west to </w:t>
      </w:r>
      <w:r w:rsidR="00F15AA2">
        <w:rPr>
          <w:rFonts w:eastAsiaTheme="minorEastAsia"/>
          <w:color w:val="000000" w:themeColor="text1"/>
        </w:rPr>
        <w:t>pass</w:t>
      </w:r>
      <w:r w:rsidR="002870B4">
        <w:rPr>
          <w:rFonts w:eastAsiaTheme="minorEastAsia"/>
          <w:color w:val="000000" w:themeColor="text1"/>
        </w:rPr>
        <w:t xml:space="preserve"> </w:t>
      </w:r>
      <w:r w:rsidR="00F15AA2">
        <w:rPr>
          <w:rFonts w:eastAsiaTheme="minorEastAsia"/>
          <w:color w:val="000000" w:themeColor="text1"/>
        </w:rPr>
        <w:t xml:space="preserve">near Darwin </w:t>
      </w:r>
      <w:r w:rsidR="000E5D96">
        <w:rPr>
          <w:rFonts w:eastAsiaTheme="minorEastAsia"/>
          <w:color w:val="000000" w:themeColor="text1"/>
        </w:rPr>
        <w:t xml:space="preserve">on 25 April </w:t>
      </w:r>
      <w:r w:rsidR="00F15AA2">
        <w:rPr>
          <w:rFonts w:eastAsiaTheme="minorEastAsia"/>
          <w:color w:val="000000" w:themeColor="text1"/>
        </w:rPr>
        <w:t>as a tropical low</w:t>
      </w:r>
      <w:r w:rsidR="00736C59">
        <w:rPr>
          <w:rFonts w:eastAsiaTheme="minorEastAsia"/>
          <w:color w:val="000000" w:themeColor="text1"/>
        </w:rPr>
        <w:t xml:space="preserve">. </w:t>
      </w:r>
      <w:r w:rsidR="005A0C0E">
        <w:rPr>
          <w:rFonts w:eastAsiaTheme="minorEastAsia"/>
          <w:color w:val="000000" w:themeColor="text1"/>
        </w:rPr>
        <w:t xml:space="preserve">The low then </w:t>
      </w:r>
      <w:r w:rsidR="00F15AA2">
        <w:rPr>
          <w:rFonts w:eastAsiaTheme="minorEastAsia"/>
          <w:color w:val="000000" w:themeColor="text1"/>
        </w:rPr>
        <w:t>turn</w:t>
      </w:r>
      <w:r w:rsidR="005A0C0E">
        <w:rPr>
          <w:rFonts w:eastAsiaTheme="minorEastAsia"/>
          <w:color w:val="000000" w:themeColor="text1"/>
        </w:rPr>
        <w:t>ed</w:t>
      </w:r>
      <w:r w:rsidR="00F15AA2">
        <w:rPr>
          <w:rFonts w:eastAsiaTheme="minorEastAsia"/>
          <w:color w:val="000000" w:themeColor="text1"/>
        </w:rPr>
        <w:t xml:space="preserve"> southwest and then eventually </w:t>
      </w:r>
      <w:r w:rsidR="005A0C0E">
        <w:rPr>
          <w:rFonts w:eastAsiaTheme="minorEastAsia"/>
          <w:color w:val="000000" w:themeColor="text1"/>
        </w:rPr>
        <w:t xml:space="preserve">to the southeast over the Northern Territory </w:t>
      </w:r>
      <w:r w:rsidR="006414F3">
        <w:rPr>
          <w:rFonts w:eastAsiaTheme="minorEastAsia"/>
          <w:color w:val="000000" w:themeColor="text1"/>
        </w:rPr>
        <w:t>from 26 April to its demise early on 28 April.</w:t>
      </w:r>
    </w:p>
    <w:p w14:paraId="63897565" w14:textId="77777777" w:rsidR="00282162" w:rsidRDefault="00282162" w:rsidP="00282162">
      <w:pPr>
        <w:pStyle w:val="Caption"/>
        <w:keepNext/>
      </w:pPr>
    </w:p>
    <w:p w14:paraId="09189B0C" w14:textId="243B4F82" w:rsidR="00282162" w:rsidRDefault="00A553A2" w:rsidP="00282162">
      <w:pPr>
        <w:pStyle w:val="Caption"/>
        <w:keepNext/>
      </w:pPr>
      <w:r>
        <w:rPr>
          <w:noProof/>
        </w:rPr>
        <w:drawing>
          <wp:inline distT="0" distB="0" distL="0" distR="0" wp14:anchorId="1265F3D7" wp14:editId="799E59CB">
            <wp:extent cx="6120130" cy="3064510"/>
            <wp:effectExtent l="0" t="0" r="0" b="2540"/>
            <wp:docPr id="1141372441" name="Picture 1" descr="Panel of two visible images at 0003 UTC whilst Monica was in the Coral Sea: left 18 April and right 19 April. Shows the development into a strong TC just before it reached the far north Queenslan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2441" name="Picture 1" descr="Panel of two visible images at 0003 UTC whilst Monica was in the Coral Sea: left 18 April and right 19 April. Shows the development into a strong TC just before it reached the far north Queensland coast."/>
                    <pic:cNvPicPr/>
                  </pic:nvPicPr>
                  <pic:blipFill>
                    <a:blip r:embed="rId22"/>
                    <a:stretch>
                      <a:fillRect/>
                    </a:stretch>
                  </pic:blipFill>
                  <pic:spPr>
                    <a:xfrm>
                      <a:off x="0" y="0"/>
                      <a:ext cx="6120130" cy="3064510"/>
                    </a:xfrm>
                    <a:prstGeom prst="rect">
                      <a:avLst/>
                    </a:prstGeom>
                  </pic:spPr>
                </pic:pic>
              </a:graphicData>
            </a:graphic>
          </wp:inline>
        </w:drawing>
      </w:r>
    </w:p>
    <w:p w14:paraId="48C19525" w14:textId="471F68C9" w:rsidR="00282162" w:rsidRDefault="00282162" w:rsidP="00282162">
      <w:pPr>
        <w:pStyle w:val="Caption"/>
        <w:keepNext/>
      </w:pPr>
      <w:bookmarkStart w:id="72" w:name="_Toc182411296"/>
      <w:bookmarkStart w:id="73" w:name="_Ref182409778"/>
      <w:r>
        <w:t xml:space="preserve">Figure </w:t>
      </w:r>
      <w:r w:rsidR="004347B6">
        <w:fldChar w:fldCharType="begin"/>
      </w:r>
      <w:r w:rsidR="004347B6">
        <w:instrText xml:space="preserve"> SEQ Figure \* ARABIC </w:instrText>
      </w:r>
      <w:r w:rsidR="004347B6">
        <w:fldChar w:fldCharType="separate"/>
      </w:r>
      <w:r w:rsidR="004347B6">
        <w:rPr>
          <w:noProof/>
        </w:rPr>
        <w:t>4</w:t>
      </w:r>
      <w:r w:rsidR="004347B6">
        <w:fldChar w:fldCharType="end"/>
      </w:r>
      <w:bookmarkEnd w:id="73"/>
      <w:r>
        <w:t xml:space="preserve">. </w:t>
      </w:r>
      <w:r w:rsidR="00A553A2">
        <w:t>V</w:t>
      </w:r>
      <w:r w:rsidR="008306FC">
        <w:t>isible image</w:t>
      </w:r>
      <w:r w:rsidR="007A27CF">
        <w:t>s</w:t>
      </w:r>
      <w:r w:rsidR="008306FC">
        <w:t xml:space="preserve"> </w:t>
      </w:r>
      <w:r w:rsidR="00A553A2">
        <w:t xml:space="preserve">at 0003 UTC whilst Monica was in the Coral Sea: left 18 April and right 19 </w:t>
      </w:r>
      <w:r w:rsidR="008306FC">
        <w:t>April</w:t>
      </w:r>
      <w:r>
        <w:t>.</w:t>
      </w:r>
      <w:r w:rsidR="005B7A9C">
        <w:t xml:space="preserve"> Images courtesy of </w:t>
      </w:r>
      <w:r w:rsidR="001A41D5" w:rsidRPr="002E5EC5">
        <w:t xml:space="preserve">NRL </w:t>
      </w:r>
      <w:hyperlink r:id="rId23" w:history="1">
        <w:r w:rsidR="001A41D5" w:rsidRPr="002E5EC5">
          <w:t>https://www.nrlmry.navy.mil/TC.html</w:t>
        </w:r>
        <w:bookmarkEnd w:id="72"/>
      </w:hyperlink>
    </w:p>
    <w:p w14:paraId="577AFD52" w14:textId="31B87F0E" w:rsidR="006A5F2E" w:rsidRDefault="00CA6C66" w:rsidP="006A5F2E">
      <w:r>
        <w:rPr>
          <w:noProof/>
        </w:rPr>
        <w:drawing>
          <wp:inline distT="0" distB="0" distL="0" distR="0" wp14:anchorId="0DEF1B06" wp14:editId="404A4D03">
            <wp:extent cx="6120130" cy="3303270"/>
            <wp:effectExtent l="0" t="0" r="0" b="0"/>
            <wp:docPr id="1633239854" name="Picture 1" descr="AMSRE 89 GHz microwave images at a. 1552 UTC 18 April and b. 0406 UTC 19 April whilst Monica was in the Cor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9854" name="Picture 1" descr="AMSRE 89 GHz microwave images at a. 1552 UTC 18 April and b. 0406 UTC 19 April whilst Monica was in the Coral Sea"/>
                    <pic:cNvPicPr/>
                  </pic:nvPicPr>
                  <pic:blipFill>
                    <a:blip r:embed="rId24"/>
                    <a:stretch>
                      <a:fillRect/>
                    </a:stretch>
                  </pic:blipFill>
                  <pic:spPr>
                    <a:xfrm>
                      <a:off x="0" y="0"/>
                      <a:ext cx="6120130" cy="3303270"/>
                    </a:xfrm>
                    <a:prstGeom prst="rect">
                      <a:avLst/>
                    </a:prstGeom>
                  </pic:spPr>
                </pic:pic>
              </a:graphicData>
            </a:graphic>
          </wp:inline>
        </w:drawing>
      </w:r>
    </w:p>
    <w:p w14:paraId="4395C9C6" w14:textId="043F2337" w:rsidR="006A5F2E" w:rsidRDefault="006A5F2E" w:rsidP="006A5F2E">
      <w:pPr>
        <w:pStyle w:val="Caption"/>
        <w:keepNext/>
      </w:pPr>
      <w:bookmarkStart w:id="74" w:name="_Toc182411297"/>
      <w:bookmarkStart w:id="75" w:name="_Ref182409792"/>
      <w:r>
        <w:t xml:space="preserve">Figure </w:t>
      </w:r>
      <w:r w:rsidR="004347B6">
        <w:fldChar w:fldCharType="begin"/>
      </w:r>
      <w:r w:rsidR="004347B6">
        <w:instrText xml:space="preserve"> SEQ Figure \* ARABIC </w:instrText>
      </w:r>
      <w:r w:rsidR="004347B6">
        <w:fldChar w:fldCharType="separate"/>
      </w:r>
      <w:r w:rsidR="004347B6">
        <w:rPr>
          <w:noProof/>
        </w:rPr>
        <w:t>5</w:t>
      </w:r>
      <w:r w:rsidR="004347B6">
        <w:fldChar w:fldCharType="end"/>
      </w:r>
      <w:bookmarkEnd w:id="75"/>
      <w:r>
        <w:t xml:space="preserve">. </w:t>
      </w:r>
      <w:r w:rsidR="00CA6C66">
        <w:t xml:space="preserve">AMSRE </w:t>
      </w:r>
      <w:r w:rsidR="00193137">
        <w:t>89 GHz microwave</w:t>
      </w:r>
      <w:r>
        <w:t xml:space="preserve"> images at </w:t>
      </w:r>
      <w:r w:rsidR="00193137">
        <w:t>a. 1552 UTC 18 April and b. 0406 UTC 19 April</w:t>
      </w:r>
      <w:r w:rsidR="001E6699">
        <w:t xml:space="preserve"> </w:t>
      </w:r>
      <w:r>
        <w:t>whilst Monica was in the Coral Sea</w:t>
      </w:r>
      <w:r w:rsidR="001E6699">
        <w:t>.</w:t>
      </w:r>
      <w:r>
        <w:t xml:space="preserve"> Images courtesy of </w:t>
      </w:r>
      <w:r w:rsidR="001A41D5" w:rsidRPr="002E5EC5">
        <w:t xml:space="preserve">NRL </w:t>
      </w:r>
      <w:hyperlink r:id="rId25" w:history="1">
        <w:r w:rsidR="001A41D5" w:rsidRPr="002E5EC5">
          <w:t>https://www.nrlmry.navy.mil/TC.html</w:t>
        </w:r>
        <w:bookmarkEnd w:id="74"/>
      </w:hyperlink>
      <w:r>
        <w:t xml:space="preserve"> </w:t>
      </w:r>
    </w:p>
    <w:p w14:paraId="2A854E73" w14:textId="77777777" w:rsidR="001A41D5" w:rsidRPr="001A41D5" w:rsidRDefault="001A41D5" w:rsidP="001A41D5"/>
    <w:tbl>
      <w:tblPr>
        <w:tblStyle w:val="TableGrid"/>
        <w:tblW w:w="0" w:type="auto"/>
        <w:tblLook w:val="04A0" w:firstRow="1" w:lastRow="0" w:firstColumn="1" w:lastColumn="0" w:noHBand="0" w:noVBand="1"/>
      </w:tblPr>
      <w:tblGrid>
        <w:gridCol w:w="4814"/>
        <w:gridCol w:w="4814"/>
      </w:tblGrid>
      <w:tr w:rsidR="006A5F2E" w14:paraId="6BFCE911" w14:textId="77777777" w:rsidTr="00475F74">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77991B6F" w14:textId="77777777" w:rsidR="006A5F2E" w:rsidRDefault="006A5F2E" w:rsidP="00475F74">
            <w:pPr>
              <w:jc w:val="right"/>
            </w:pPr>
            <w:r>
              <w:rPr>
                <w:noProof/>
              </w:rPr>
              <w:lastRenderedPageBreak/>
              <w:drawing>
                <wp:inline distT="0" distB="0" distL="0" distR="0" wp14:anchorId="02279D61" wp14:editId="44CD50A7">
                  <wp:extent cx="2959652" cy="3190875"/>
                  <wp:effectExtent l="0" t="0" r="0" b="0"/>
                  <wp:docPr id="2047119855" name="Picture 3" descr="Radar image from Weipa at 0600 UTC 19 April showing the centre near  the coast on the far North Queensland coast. The reduced rainfall on the east of the centre is likely attributed to attenuation of the rain signal to the ra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9855" name="Picture 3" descr="Radar image from Weipa at 0600 UTC 19 April showing the centre near  the coast on the far North Queensland coast. The reduced rainfall on the east of the centre is likely attributed to attenuation of the rain signal to the radar. "/>
                          <pic:cNvPicPr/>
                        </pic:nvPicPr>
                        <pic:blipFill>
                          <a:blip r:embed="rId26">
                            <a:extLst>
                              <a:ext uri="{28A0092B-C50C-407E-A947-70E740481C1C}">
                                <a14:useLocalDpi xmlns:a14="http://schemas.microsoft.com/office/drawing/2010/main" val="0"/>
                              </a:ext>
                            </a:extLst>
                          </a:blip>
                          <a:stretch>
                            <a:fillRect/>
                          </a:stretch>
                        </pic:blipFill>
                        <pic:spPr>
                          <a:xfrm>
                            <a:off x="0" y="0"/>
                            <a:ext cx="2965796" cy="3197499"/>
                          </a:xfrm>
                          <a:prstGeom prst="rect">
                            <a:avLst/>
                          </a:prstGeom>
                        </pic:spPr>
                      </pic:pic>
                    </a:graphicData>
                  </a:graphic>
                </wp:inline>
              </w:drawing>
            </w:r>
          </w:p>
        </w:tc>
        <w:tc>
          <w:tcPr>
            <w:tcW w:w="4814" w:type="dxa"/>
            <w:shd w:val="clear" w:color="auto" w:fill="auto"/>
          </w:tcPr>
          <w:p w14:paraId="47BE562D" w14:textId="77777777" w:rsidR="006A5F2E" w:rsidRDefault="006A5F2E" w:rsidP="00475F74">
            <w:r>
              <w:rPr>
                <w:noProof/>
              </w:rPr>
              <w:drawing>
                <wp:inline distT="0" distB="0" distL="0" distR="0" wp14:anchorId="139BFC47" wp14:editId="6229DF98">
                  <wp:extent cx="2959652" cy="3190875"/>
                  <wp:effectExtent l="0" t="0" r="0" b="0"/>
                  <wp:docPr id="559827568" name="Picture 4" descr="Radar image from Gove at 1150 UTC 23 April showing a well defined eye near Cape Wes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27568" name="Picture 4" descr="Radar image from Gove at 1150 UTC 23 April showing a well defined eye near Cape Wessel. "/>
                          <pic:cNvPicPr/>
                        </pic:nvPicPr>
                        <pic:blipFill>
                          <a:blip r:embed="rId27">
                            <a:extLst>
                              <a:ext uri="{28A0092B-C50C-407E-A947-70E740481C1C}">
                                <a14:useLocalDpi xmlns:a14="http://schemas.microsoft.com/office/drawing/2010/main" val="0"/>
                              </a:ext>
                            </a:extLst>
                          </a:blip>
                          <a:stretch>
                            <a:fillRect/>
                          </a:stretch>
                        </pic:blipFill>
                        <pic:spPr>
                          <a:xfrm>
                            <a:off x="0" y="0"/>
                            <a:ext cx="2973064" cy="3205334"/>
                          </a:xfrm>
                          <a:prstGeom prst="rect">
                            <a:avLst/>
                          </a:prstGeom>
                        </pic:spPr>
                      </pic:pic>
                    </a:graphicData>
                  </a:graphic>
                </wp:inline>
              </w:drawing>
            </w:r>
          </w:p>
        </w:tc>
      </w:tr>
    </w:tbl>
    <w:p w14:paraId="149A6529" w14:textId="52D992D6" w:rsidR="006A5F2E" w:rsidRDefault="006A5F2E" w:rsidP="006A5F2E">
      <w:pPr>
        <w:pStyle w:val="Caption"/>
        <w:keepNext/>
      </w:pPr>
      <w:bookmarkStart w:id="76" w:name="_Toc182411298"/>
      <w:bookmarkStart w:id="77" w:name="_Ref182409820"/>
      <w:r>
        <w:t xml:space="preserve">Figure </w:t>
      </w:r>
      <w:r w:rsidR="004347B6">
        <w:fldChar w:fldCharType="begin"/>
      </w:r>
      <w:r w:rsidR="004347B6">
        <w:instrText xml:space="preserve"> SEQ Figure \* ARABIC </w:instrText>
      </w:r>
      <w:r w:rsidR="004347B6">
        <w:fldChar w:fldCharType="separate"/>
      </w:r>
      <w:r w:rsidR="004347B6">
        <w:rPr>
          <w:noProof/>
        </w:rPr>
        <w:t>6</w:t>
      </w:r>
      <w:r w:rsidR="004347B6">
        <w:fldChar w:fldCharType="end"/>
      </w:r>
      <w:bookmarkEnd w:id="77"/>
      <w:r>
        <w:t>. Radar images: from left Weipa at 0600 UTC 19 April; and right Gove at 1150 UTC 23 April 2006.</w:t>
      </w:r>
      <w:bookmarkEnd w:id="76"/>
    </w:p>
    <w:p w14:paraId="6F845AA1" w14:textId="77777777" w:rsidR="006A5F2E" w:rsidRPr="006A5F2E" w:rsidRDefault="006A5F2E" w:rsidP="006A5F2E"/>
    <w:p w14:paraId="1FD501A7" w14:textId="07E42EBF" w:rsidR="00654B57" w:rsidRDefault="009A40F3" w:rsidP="00654B57">
      <w:r>
        <w:rPr>
          <w:noProof/>
        </w:rPr>
        <w:lastRenderedPageBreak/>
        <w:drawing>
          <wp:inline distT="0" distB="0" distL="0" distR="0" wp14:anchorId="57E1FBD3" wp14:editId="71C07C51">
            <wp:extent cx="6120130" cy="5539105"/>
            <wp:effectExtent l="0" t="0" r="0" b="4445"/>
            <wp:docPr id="5161740" name="Picture 2" descr="Panel of four visible images at 0003 UTC whilst Monica was in the Gulf of Carpentaria: top left a. 20 April, top right b. 21 April, lower left c. 22 April and lower right d. 23 April. Shows the development of Monica to have a well developed ey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40" name="Picture 2" descr="Panel of four visible images at 0003 UTC whilst Monica was in the Gulf of Carpentaria: top left a. 20 April, top right b. 21 April, lower left c. 22 April and lower right d. 23 April. Shows the development of Monica to have a well developed eye pattern."/>
                    <pic:cNvPicPr/>
                  </pic:nvPicPr>
                  <pic:blipFill>
                    <a:blip r:embed="rId28">
                      <a:extLst>
                        <a:ext uri="{28A0092B-C50C-407E-A947-70E740481C1C}">
                          <a14:useLocalDpi xmlns:a14="http://schemas.microsoft.com/office/drawing/2010/main" val="0"/>
                        </a:ext>
                      </a:extLst>
                    </a:blip>
                    <a:stretch>
                      <a:fillRect/>
                    </a:stretch>
                  </pic:blipFill>
                  <pic:spPr>
                    <a:xfrm>
                      <a:off x="0" y="0"/>
                      <a:ext cx="6120130" cy="5539105"/>
                    </a:xfrm>
                    <a:prstGeom prst="rect">
                      <a:avLst/>
                    </a:prstGeom>
                  </pic:spPr>
                </pic:pic>
              </a:graphicData>
            </a:graphic>
          </wp:inline>
        </w:drawing>
      </w:r>
    </w:p>
    <w:p w14:paraId="1C5052E9" w14:textId="6AC907CB" w:rsidR="001C58E1" w:rsidRDefault="001C58E1" w:rsidP="001C58E1">
      <w:pPr>
        <w:pStyle w:val="Caption"/>
        <w:keepNext/>
      </w:pPr>
      <w:bookmarkStart w:id="78" w:name="_Toc182411299"/>
      <w:bookmarkStart w:id="79" w:name="_Ref182409841"/>
      <w:r>
        <w:t xml:space="preserve">Figure </w:t>
      </w:r>
      <w:r w:rsidR="004347B6">
        <w:fldChar w:fldCharType="begin"/>
      </w:r>
      <w:r w:rsidR="004347B6">
        <w:instrText xml:space="preserve"> SEQ Figure \* ARABIC </w:instrText>
      </w:r>
      <w:r w:rsidR="004347B6">
        <w:fldChar w:fldCharType="separate"/>
      </w:r>
      <w:r w:rsidR="004347B6">
        <w:rPr>
          <w:noProof/>
        </w:rPr>
        <w:t>7</w:t>
      </w:r>
      <w:r w:rsidR="004347B6">
        <w:fldChar w:fldCharType="end"/>
      </w:r>
      <w:bookmarkEnd w:id="79"/>
      <w:r>
        <w:t xml:space="preserve">. Visible images at 0003 UTC whilst Monica was in the Gulf of Carpentaria: a. 20 April, b. 21 April, c. 22 April, d. </w:t>
      </w:r>
      <w:r w:rsidR="009A40F3">
        <w:t>23 April.</w:t>
      </w:r>
      <w:r w:rsidR="005B7A9C">
        <w:t xml:space="preserve"> Images courtesy of </w:t>
      </w:r>
      <w:r w:rsidR="001A41D5" w:rsidRPr="002E5EC5">
        <w:t xml:space="preserve">NRL </w:t>
      </w:r>
      <w:hyperlink r:id="rId29" w:history="1">
        <w:r w:rsidR="001A41D5" w:rsidRPr="002E5EC5">
          <w:t>https://www.nrlmry.navy.mil/TC.html</w:t>
        </w:r>
        <w:bookmarkEnd w:id="78"/>
      </w:hyperlink>
      <w:r w:rsidR="005B7A9C">
        <w:t xml:space="preserve"> </w:t>
      </w:r>
    </w:p>
    <w:p w14:paraId="76B86D91" w14:textId="77777777" w:rsidR="001C58E1" w:rsidRDefault="001C58E1" w:rsidP="00654B57"/>
    <w:p w14:paraId="4041318E" w14:textId="77777777" w:rsidR="00607869" w:rsidRDefault="00607869" w:rsidP="00607869"/>
    <w:p w14:paraId="2CBC2153" w14:textId="4B55B693" w:rsidR="00607869" w:rsidRDefault="00627253" w:rsidP="00607869">
      <w:r>
        <w:rPr>
          <w:noProof/>
        </w:rPr>
        <w:lastRenderedPageBreak/>
        <w:drawing>
          <wp:inline distT="0" distB="0" distL="0" distR="0" wp14:anchorId="3249F966" wp14:editId="3FEDAB0C">
            <wp:extent cx="6120130" cy="6114415"/>
            <wp:effectExtent l="0" t="0" r="0" b="635"/>
            <wp:docPr id="665153290" name="Picture 1" descr="Series of microwave images from 20 to 23 April showing the development of Monica across the Gulf of Carpentaria: top left a. TMI 85 GHz 0309 UTC 20 April; top right b. TMI 85 GHz 0213 UTC 21 April; lower left c. AMSRE 89 GHz 0437 UTC 22 April; and lower right d. TMI 85 GHz 0200 UTC 23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53290" name="Picture 1" descr="Series of microwave images from 20 to 23 April showing the development of Monica across the Gulf of Carpentaria: top left a. TMI 85 GHz 0309 UTC 20 April; top right b. TMI 85 GHz 0213 UTC 21 April; lower left c. AMSRE 89 GHz 0437 UTC 22 April; and lower right d. TMI 85 GHz 0200 UTC 23 April"/>
                    <pic:cNvPicPr/>
                  </pic:nvPicPr>
                  <pic:blipFill>
                    <a:blip r:embed="rId30"/>
                    <a:stretch>
                      <a:fillRect/>
                    </a:stretch>
                  </pic:blipFill>
                  <pic:spPr>
                    <a:xfrm>
                      <a:off x="0" y="0"/>
                      <a:ext cx="6120130" cy="6114415"/>
                    </a:xfrm>
                    <a:prstGeom prst="rect">
                      <a:avLst/>
                    </a:prstGeom>
                  </pic:spPr>
                </pic:pic>
              </a:graphicData>
            </a:graphic>
          </wp:inline>
        </w:drawing>
      </w:r>
    </w:p>
    <w:p w14:paraId="3D7A8087" w14:textId="1DF2354E" w:rsidR="00607869" w:rsidRPr="00F436F1" w:rsidRDefault="00607869" w:rsidP="004347B6">
      <w:pPr>
        <w:keepNext/>
        <w:spacing w:after="0" w:line="240" w:lineRule="auto"/>
        <w:rPr>
          <w:iCs/>
          <w:sz w:val="18"/>
          <w:szCs w:val="18"/>
        </w:rPr>
      </w:pPr>
      <w:bookmarkStart w:id="80" w:name="_Toc182411300"/>
      <w:bookmarkStart w:id="81" w:name="_Ref182409869"/>
      <w:r w:rsidRPr="00607869">
        <w:rPr>
          <w:iCs/>
          <w:sz w:val="18"/>
          <w:szCs w:val="18"/>
        </w:rPr>
        <w:t>Figure</w:t>
      </w:r>
      <w:r w:rsidRPr="004347B6">
        <w:rPr>
          <w:iCs/>
          <w:sz w:val="14"/>
          <w:szCs w:val="14"/>
        </w:rPr>
        <w:t xml:space="preserve"> </w:t>
      </w:r>
      <w:r w:rsidR="004347B6" w:rsidRPr="004347B6">
        <w:rPr>
          <w:sz w:val="18"/>
          <w:szCs w:val="20"/>
        </w:rPr>
        <w:fldChar w:fldCharType="begin"/>
      </w:r>
      <w:r w:rsidR="004347B6" w:rsidRPr="004347B6">
        <w:rPr>
          <w:sz w:val="18"/>
          <w:szCs w:val="20"/>
        </w:rPr>
        <w:instrText xml:space="preserve"> SEQ Figure \* ARABIC </w:instrText>
      </w:r>
      <w:r w:rsidR="004347B6" w:rsidRPr="004347B6">
        <w:rPr>
          <w:sz w:val="18"/>
          <w:szCs w:val="20"/>
        </w:rPr>
        <w:fldChar w:fldCharType="separate"/>
      </w:r>
      <w:r w:rsidR="004347B6">
        <w:rPr>
          <w:noProof/>
          <w:sz w:val="18"/>
          <w:szCs w:val="20"/>
        </w:rPr>
        <w:t>8</w:t>
      </w:r>
      <w:r w:rsidR="004347B6" w:rsidRPr="004347B6">
        <w:rPr>
          <w:sz w:val="18"/>
          <w:szCs w:val="20"/>
        </w:rPr>
        <w:fldChar w:fldCharType="end"/>
      </w:r>
      <w:bookmarkEnd w:id="81"/>
      <w:r w:rsidRPr="00607869">
        <w:rPr>
          <w:iCs/>
          <w:sz w:val="18"/>
          <w:szCs w:val="18"/>
        </w:rPr>
        <w:t xml:space="preserve">. </w:t>
      </w:r>
      <w:r>
        <w:rPr>
          <w:iCs/>
          <w:sz w:val="18"/>
          <w:szCs w:val="18"/>
        </w:rPr>
        <w:t xml:space="preserve">Series of </w:t>
      </w:r>
      <w:r w:rsidRPr="00607869">
        <w:rPr>
          <w:iCs/>
          <w:sz w:val="18"/>
          <w:szCs w:val="18"/>
        </w:rPr>
        <w:t xml:space="preserve">microwave images </w:t>
      </w:r>
      <w:r>
        <w:rPr>
          <w:iCs/>
          <w:sz w:val="18"/>
          <w:szCs w:val="18"/>
        </w:rPr>
        <w:t>from 2</w:t>
      </w:r>
      <w:r w:rsidR="00957BE6">
        <w:rPr>
          <w:iCs/>
          <w:sz w:val="18"/>
          <w:szCs w:val="18"/>
        </w:rPr>
        <w:t>0</w:t>
      </w:r>
      <w:r>
        <w:rPr>
          <w:iCs/>
          <w:sz w:val="18"/>
          <w:szCs w:val="18"/>
        </w:rPr>
        <w:t xml:space="preserve"> to </w:t>
      </w:r>
      <w:r w:rsidR="00F436F1">
        <w:rPr>
          <w:iCs/>
          <w:sz w:val="18"/>
          <w:szCs w:val="18"/>
        </w:rPr>
        <w:t>23 April showing the development of Monica across the Gulf of Carpentaria: a.</w:t>
      </w:r>
      <w:r w:rsidR="00627253">
        <w:rPr>
          <w:iCs/>
          <w:sz w:val="18"/>
          <w:szCs w:val="18"/>
        </w:rPr>
        <w:t xml:space="preserve"> TMI</w:t>
      </w:r>
      <w:r w:rsidR="007F7DDC">
        <w:rPr>
          <w:iCs/>
          <w:sz w:val="18"/>
          <w:szCs w:val="18"/>
        </w:rPr>
        <w:t xml:space="preserve"> 85 GHz</w:t>
      </w:r>
      <w:r w:rsidR="00F436F1">
        <w:rPr>
          <w:iCs/>
          <w:sz w:val="18"/>
          <w:szCs w:val="18"/>
        </w:rPr>
        <w:t xml:space="preserve"> </w:t>
      </w:r>
      <w:r w:rsidR="007F7DDC">
        <w:rPr>
          <w:iCs/>
          <w:sz w:val="18"/>
          <w:szCs w:val="18"/>
        </w:rPr>
        <w:t xml:space="preserve">0309 UTC </w:t>
      </w:r>
      <w:r w:rsidR="00F436F1">
        <w:rPr>
          <w:iCs/>
          <w:sz w:val="18"/>
          <w:szCs w:val="18"/>
        </w:rPr>
        <w:t xml:space="preserve">20 April; b. </w:t>
      </w:r>
      <w:r w:rsidR="007F7DDC">
        <w:rPr>
          <w:iCs/>
          <w:sz w:val="18"/>
          <w:szCs w:val="18"/>
        </w:rPr>
        <w:t xml:space="preserve">TMI 85 GHz 0213 UTC </w:t>
      </w:r>
      <w:r w:rsidR="00F436F1">
        <w:rPr>
          <w:iCs/>
          <w:sz w:val="18"/>
          <w:szCs w:val="18"/>
        </w:rPr>
        <w:t xml:space="preserve">21 April; c. </w:t>
      </w:r>
      <w:r w:rsidR="007F7DDC">
        <w:rPr>
          <w:iCs/>
          <w:sz w:val="18"/>
          <w:szCs w:val="18"/>
        </w:rPr>
        <w:t>AMSRE 89 GHz 0</w:t>
      </w:r>
      <w:r w:rsidR="0076366D">
        <w:rPr>
          <w:iCs/>
          <w:sz w:val="18"/>
          <w:szCs w:val="18"/>
        </w:rPr>
        <w:t>437</w:t>
      </w:r>
      <w:r w:rsidR="007F7DDC">
        <w:rPr>
          <w:iCs/>
          <w:sz w:val="18"/>
          <w:szCs w:val="18"/>
        </w:rPr>
        <w:t xml:space="preserve"> UTC </w:t>
      </w:r>
      <w:r w:rsidR="00F436F1">
        <w:rPr>
          <w:iCs/>
          <w:sz w:val="18"/>
          <w:szCs w:val="18"/>
        </w:rPr>
        <w:t>22 April</w:t>
      </w:r>
      <w:r w:rsidR="000375E3">
        <w:rPr>
          <w:iCs/>
          <w:sz w:val="18"/>
          <w:szCs w:val="18"/>
        </w:rPr>
        <w:t>;</w:t>
      </w:r>
      <w:r w:rsidR="00F436F1">
        <w:rPr>
          <w:iCs/>
          <w:sz w:val="18"/>
          <w:szCs w:val="18"/>
        </w:rPr>
        <w:t xml:space="preserve"> and d. </w:t>
      </w:r>
      <w:r w:rsidR="007F7DDC">
        <w:rPr>
          <w:iCs/>
          <w:sz w:val="18"/>
          <w:szCs w:val="18"/>
        </w:rPr>
        <w:t>TMI 85 GHz 0</w:t>
      </w:r>
      <w:r w:rsidR="0076366D">
        <w:rPr>
          <w:iCs/>
          <w:sz w:val="18"/>
          <w:szCs w:val="18"/>
        </w:rPr>
        <w:t>200</w:t>
      </w:r>
      <w:r w:rsidR="007F7DDC">
        <w:rPr>
          <w:iCs/>
          <w:sz w:val="18"/>
          <w:szCs w:val="18"/>
        </w:rPr>
        <w:t xml:space="preserve"> UTC </w:t>
      </w:r>
      <w:r w:rsidR="00F436F1">
        <w:rPr>
          <w:iCs/>
          <w:sz w:val="18"/>
          <w:szCs w:val="18"/>
        </w:rPr>
        <w:t xml:space="preserve">23 April. </w:t>
      </w:r>
      <w:r w:rsidRPr="00607869">
        <w:rPr>
          <w:iCs/>
          <w:sz w:val="18"/>
          <w:szCs w:val="18"/>
        </w:rPr>
        <w:t xml:space="preserve">Images courtesy </w:t>
      </w:r>
      <w:r w:rsidR="001A41D5" w:rsidRPr="002E5EC5">
        <w:rPr>
          <w:sz w:val="18"/>
          <w:szCs w:val="18"/>
        </w:rPr>
        <w:t xml:space="preserve">NRL </w:t>
      </w:r>
      <w:hyperlink r:id="rId31" w:history="1">
        <w:r w:rsidR="001A41D5" w:rsidRPr="002E5EC5">
          <w:rPr>
            <w:sz w:val="18"/>
            <w:szCs w:val="18"/>
          </w:rPr>
          <w:t>https://www.nrlmry.navy.mil/TC.html</w:t>
        </w:r>
        <w:bookmarkEnd w:id="80"/>
      </w:hyperlink>
      <w:r>
        <w:t xml:space="preserve"> </w:t>
      </w:r>
      <w:r>
        <w:br w:type="page"/>
      </w:r>
    </w:p>
    <w:p w14:paraId="1759648B" w14:textId="77777777" w:rsidR="00413EED" w:rsidRDefault="00413EED">
      <w:pPr>
        <w:spacing w:after="0" w:line="240" w:lineRule="auto"/>
      </w:pPr>
      <w:r>
        <w:rPr>
          <w:noProof/>
        </w:rPr>
        <w:lastRenderedPageBreak/>
        <w:drawing>
          <wp:inline distT="0" distB="0" distL="0" distR="0" wp14:anchorId="06D3F5D3" wp14:editId="515435F2">
            <wp:extent cx="6120130" cy="3184525"/>
            <wp:effectExtent l="0" t="0" r="0" b="0"/>
            <wp:docPr id="374705088" name="Picture 1" descr="AMSRE microwave images at 0426 UTC 24 April just prior to Monica crossing the Northern Territory coast: left 36 GHz composite image; and right 89 GHz (horizontally pol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05088" name="Picture 1" descr="AMSRE microwave images at 0426 UTC 24 April just prior to Monica crossing the Northern Territory coast: left 36 GHz composite image; and right 89 GHz (horizontally polarised). "/>
                    <pic:cNvPicPr/>
                  </pic:nvPicPr>
                  <pic:blipFill>
                    <a:blip r:embed="rId32"/>
                    <a:stretch>
                      <a:fillRect/>
                    </a:stretch>
                  </pic:blipFill>
                  <pic:spPr>
                    <a:xfrm>
                      <a:off x="0" y="0"/>
                      <a:ext cx="6120130" cy="3184525"/>
                    </a:xfrm>
                    <a:prstGeom prst="rect">
                      <a:avLst/>
                    </a:prstGeom>
                  </pic:spPr>
                </pic:pic>
              </a:graphicData>
            </a:graphic>
          </wp:inline>
        </w:drawing>
      </w:r>
    </w:p>
    <w:p w14:paraId="62A9B764" w14:textId="77777777" w:rsidR="00413EED" w:rsidRDefault="00413EED">
      <w:pPr>
        <w:spacing w:after="0" w:line="240" w:lineRule="auto"/>
      </w:pPr>
    </w:p>
    <w:p w14:paraId="556E78AB" w14:textId="43B1FB6E" w:rsidR="009D13F8" w:rsidRDefault="00413EED" w:rsidP="004347B6">
      <w:pPr>
        <w:keepNext/>
        <w:spacing w:after="0" w:line="240" w:lineRule="auto"/>
      </w:pPr>
      <w:bookmarkStart w:id="82" w:name="_Toc182411301"/>
      <w:bookmarkStart w:id="83" w:name="_Ref182409884"/>
      <w:r w:rsidRPr="004347B6">
        <w:rPr>
          <w:iCs/>
          <w:sz w:val="18"/>
          <w:szCs w:val="18"/>
        </w:rPr>
        <w:t xml:space="preserve">Figure </w:t>
      </w:r>
      <w:r w:rsidR="004347B6" w:rsidRPr="004347B6">
        <w:rPr>
          <w:sz w:val="18"/>
          <w:szCs w:val="18"/>
        </w:rPr>
        <w:fldChar w:fldCharType="begin"/>
      </w:r>
      <w:r w:rsidR="004347B6" w:rsidRPr="004347B6">
        <w:rPr>
          <w:sz w:val="18"/>
          <w:szCs w:val="18"/>
        </w:rPr>
        <w:instrText xml:space="preserve"> SEQ Figure \* ARABIC </w:instrText>
      </w:r>
      <w:r w:rsidR="004347B6" w:rsidRPr="004347B6">
        <w:rPr>
          <w:sz w:val="18"/>
          <w:szCs w:val="18"/>
        </w:rPr>
        <w:fldChar w:fldCharType="separate"/>
      </w:r>
      <w:r w:rsidR="004347B6">
        <w:rPr>
          <w:noProof/>
          <w:sz w:val="18"/>
          <w:szCs w:val="18"/>
        </w:rPr>
        <w:t>9</w:t>
      </w:r>
      <w:r w:rsidR="004347B6" w:rsidRPr="004347B6">
        <w:rPr>
          <w:sz w:val="18"/>
          <w:szCs w:val="18"/>
        </w:rPr>
        <w:fldChar w:fldCharType="end"/>
      </w:r>
      <w:bookmarkEnd w:id="83"/>
      <w:r w:rsidRPr="00607869">
        <w:rPr>
          <w:iCs/>
          <w:sz w:val="18"/>
          <w:szCs w:val="18"/>
        </w:rPr>
        <w:t>. AMSR</w:t>
      </w:r>
      <w:r w:rsidR="00F95C4F" w:rsidRPr="00607869">
        <w:rPr>
          <w:iCs/>
          <w:sz w:val="18"/>
          <w:szCs w:val="18"/>
        </w:rPr>
        <w:t>E microwave images at 0426</w:t>
      </w:r>
      <w:r w:rsidRPr="00607869">
        <w:rPr>
          <w:iCs/>
          <w:sz w:val="18"/>
          <w:szCs w:val="18"/>
        </w:rPr>
        <w:t xml:space="preserve"> UTC 24 April</w:t>
      </w:r>
      <w:r w:rsidR="00F95C4F" w:rsidRPr="00607869">
        <w:rPr>
          <w:iCs/>
          <w:sz w:val="18"/>
          <w:szCs w:val="18"/>
        </w:rPr>
        <w:t xml:space="preserve"> just prior to Monica crossing the Northern Territory coast: left 36 </w:t>
      </w:r>
      <w:r w:rsidR="00607869" w:rsidRPr="00607869">
        <w:rPr>
          <w:iCs/>
          <w:sz w:val="18"/>
          <w:szCs w:val="18"/>
        </w:rPr>
        <w:t>GHz composite</w:t>
      </w:r>
      <w:r w:rsidR="00F95C4F" w:rsidRPr="00607869">
        <w:rPr>
          <w:iCs/>
          <w:sz w:val="18"/>
          <w:szCs w:val="18"/>
        </w:rPr>
        <w:t xml:space="preserve"> image; and right </w:t>
      </w:r>
      <w:r w:rsidR="00607869" w:rsidRPr="00607869">
        <w:rPr>
          <w:iCs/>
          <w:sz w:val="18"/>
          <w:szCs w:val="18"/>
        </w:rPr>
        <w:t>89 GHz (horizontally polarised)</w:t>
      </w:r>
      <w:r w:rsidRPr="00607869">
        <w:rPr>
          <w:iCs/>
          <w:sz w:val="18"/>
          <w:szCs w:val="18"/>
        </w:rPr>
        <w:t>. Image</w:t>
      </w:r>
      <w:r w:rsidR="00607869" w:rsidRPr="00607869">
        <w:rPr>
          <w:iCs/>
          <w:sz w:val="18"/>
          <w:szCs w:val="18"/>
        </w:rPr>
        <w:t>s</w:t>
      </w:r>
      <w:r w:rsidRPr="00607869">
        <w:rPr>
          <w:iCs/>
          <w:sz w:val="18"/>
          <w:szCs w:val="18"/>
        </w:rPr>
        <w:t xml:space="preserve"> courtesy </w:t>
      </w:r>
      <w:r w:rsidR="001A41D5" w:rsidRPr="002E5EC5">
        <w:rPr>
          <w:sz w:val="18"/>
          <w:szCs w:val="18"/>
        </w:rPr>
        <w:t xml:space="preserve">NRL </w:t>
      </w:r>
      <w:hyperlink r:id="rId33" w:history="1">
        <w:r w:rsidR="001A41D5" w:rsidRPr="002E5EC5">
          <w:rPr>
            <w:sz w:val="18"/>
            <w:szCs w:val="18"/>
          </w:rPr>
          <w:t>https://www.nrlmry.navy.mil/TC.html</w:t>
        </w:r>
        <w:bookmarkEnd w:id="82"/>
      </w:hyperlink>
      <w:r>
        <w:t xml:space="preserve"> </w:t>
      </w:r>
    </w:p>
    <w:p w14:paraId="59A96E33" w14:textId="77777777" w:rsidR="009D13F8" w:rsidRDefault="009D13F8">
      <w:pPr>
        <w:spacing w:after="0" w:line="240" w:lineRule="auto"/>
      </w:pPr>
    </w:p>
    <w:p w14:paraId="53F58753" w14:textId="77777777" w:rsidR="009D13F8" w:rsidRDefault="009D13F8" w:rsidP="009D13F8">
      <w:pPr>
        <w:pStyle w:val="Caption"/>
        <w:keepNext/>
      </w:pPr>
      <w:r>
        <w:rPr>
          <w:noProof/>
        </w:rPr>
        <w:lastRenderedPageBreak/>
        <w:drawing>
          <wp:inline distT="0" distB="0" distL="0" distR="0" wp14:anchorId="1C2EF705" wp14:editId="1FD33F53">
            <wp:extent cx="5953125" cy="5953125"/>
            <wp:effectExtent l="0" t="0" r="9525" b="9525"/>
            <wp:docPr id="662976508" name="Picture 1" descr="A satellite view of a hurri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76508" name="Picture 1" descr="A satellite view of a hurrica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53125" cy="5953125"/>
                    </a:xfrm>
                    <a:prstGeom prst="rect">
                      <a:avLst/>
                    </a:prstGeom>
                  </pic:spPr>
                </pic:pic>
              </a:graphicData>
            </a:graphic>
          </wp:inline>
        </w:drawing>
      </w:r>
    </w:p>
    <w:p w14:paraId="0D554B1B" w14:textId="1723471B" w:rsidR="009D13F8" w:rsidRDefault="009D13F8" w:rsidP="009D13F8">
      <w:pPr>
        <w:pStyle w:val="Caption"/>
        <w:keepNext/>
      </w:pPr>
      <w:bookmarkStart w:id="84" w:name="_Hlk182318989"/>
      <w:bookmarkStart w:id="85" w:name="_Toc182411302"/>
      <w:bookmarkStart w:id="86" w:name="_Ref182409899"/>
      <w:r>
        <w:t xml:space="preserve">Figure </w:t>
      </w:r>
      <w:r w:rsidR="004347B6">
        <w:fldChar w:fldCharType="begin"/>
      </w:r>
      <w:r w:rsidR="004347B6">
        <w:instrText xml:space="preserve"> SEQ Figure \* ARABIC </w:instrText>
      </w:r>
      <w:r w:rsidR="004347B6">
        <w:fldChar w:fldCharType="separate"/>
      </w:r>
      <w:r w:rsidR="004347B6">
        <w:rPr>
          <w:noProof/>
        </w:rPr>
        <w:t>10</w:t>
      </w:r>
      <w:r w:rsidR="004347B6">
        <w:fldChar w:fldCharType="end"/>
      </w:r>
      <w:bookmarkEnd w:id="86"/>
      <w:r>
        <w:t xml:space="preserve">. MODIS visible image at 0430 UTC 24 April. </w:t>
      </w:r>
      <w:bookmarkEnd w:id="84"/>
      <w:r>
        <w:t xml:space="preserve">Image courtesy of NASA:  </w:t>
      </w:r>
      <w:bookmarkEnd w:id="85"/>
      <w:r>
        <w:fldChar w:fldCharType="begin"/>
      </w:r>
      <w:r>
        <w:instrText>HYPERLINK "https://earthobservatory.nasa.gov/images/6496/tropical-cyclone-monica"</w:instrText>
      </w:r>
      <w:r>
        <w:fldChar w:fldCharType="separate"/>
      </w:r>
      <w:r w:rsidRPr="004A7CD0">
        <w:rPr>
          <w:rStyle w:val="Hyperlink"/>
        </w:rPr>
        <w:t>https://earthobservatory.nasa.gov/images/6496/tropical-cyclone-monica</w:t>
      </w:r>
      <w:r>
        <w:rPr>
          <w:rStyle w:val="Hyperlink"/>
        </w:rPr>
        <w:fldChar w:fldCharType="end"/>
      </w:r>
    </w:p>
    <w:p w14:paraId="250B2354" w14:textId="0A1819FB" w:rsidR="000524EF" w:rsidRDefault="000524EF">
      <w:pPr>
        <w:spacing w:after="0" w:line="240" w:lineRule="auto"/>
      </w:pPr>
      <w:r>
        <w:br w:type="page"/>
      </w:r>
    </w:p>
    <w:p w14:paraId="65928D12" w14:textId="0FC6FB59" w:rsidR="00F93E7A" w:rsidRDefault="00B57767" w:rsidP="00B57767">
      <w:pPr>
        <w:pStyle w:val="NumberedHeading1"/>
      </w:pPr>
      <w:bookmarkStart w:id="87" w:name="_Toc162361524"/>
      <w:bookmarkStart w:id="88" w:name="_Toc182411282"/>
      <w:r>
        <w:lastRenderedPageBreak/>
        <w:t>Impact</w:t>
      </w:r>
      <w:bookmarkEnd w:id="87"/>
      <w:bookmarkEnd w:id="88"/>
    </w:p>
    <w:p w14:paraId="6DE3D139" w14:textId="0C0058D9" w:rsidR="00F94808" w:rsidRDefault="00D365AB" w:rsidP="009F1E9D">
      <w:pPr>
        <w:pStyle w:val="Caption"/>
        <w:rPr>
          <w:rFonts w:eastAsiaTheme="minorEastAsia"/>
          <w:iCs w:val="0"/>
          <w:color w:val="000000" w:themeColor="text1"/>
          <w:sz w:val="22"/>
          <w:szCs w:val="24"/>
        </w:rPr>
      </w:pPr>
      <w:r w:rsidRPr="005D4F50">
        <w:rPr>
          <w:rFonts w:eastAsiaTheme="minorEastAsia"/>
          <w:iCs w:val="0"/>
          <w:color w:val="000000" w:themeColor="text1"/>
          <w:sz w:val="22"/>
          <w:szCs w:val="24"/>
        </w:rPr>
        <w:t>Fortunately,</w:t>
      </w:r>
      <w:r w:rsidR="009F1E9D" w:rsidRPr="005D4F50">
        <w:rPr>
          <w:rFonts w:eastAsiaTheme="minorEastAsia"/>
          <w:iCs w:val="0"/>
          <w:color w:val="000000" w:themeColor="text1"/>
          <w:sz w:val="22"/>
          <w:szCs w:val="24"/>
        </w:rPr>
        <w:t xml:space="preserve"> </w:t>
      </w:r>
      <w:r w:rsidR="00745EB3">
        <w:rPr>
          <w:rFonts w:eastAsiaTheme="minorEastAsia"/>
          <w:iCs w:val="0"/>
          <w:color w:val="000000" w:themeColor="text1"/>
          <w:sz w:val="22"/>
          <w:szCs w:val="24"/>
        </w:rPr>
        <w:t>populated centre</w:t>
      </w:r>
      <w:r w:rsidR="001626C6">
        <w:rPr>
          <w:rFonts w:eastAsiaTheme="minorEastAsia"/>
          <w:iCs w:val="0"/>
          <w:color w:val="000000" w:themeColor="text1"/>
          <w:sz w:val="22"/>
          <w:szCs w:val="24"/>
        </w:rPr>
        <w:t>s</w:t>
      </w:r>
      <w:r w:rsidR="00745EB3">
        <w:rPr>
          <w:rFonts w:eastAsiaTheme="minorEastAsia"/>
          <w:iCs w:val="0"/>
          <w:color w:val="000000" w:themeColor="text1"/>
          <w:sz w:val="22"/>
          <w:szCs w:val="24"/>
        </w:rPr>
        <w:t xml:space="preserve"> </w:t>
      </w:r>
      <w:proofErr w:type="gramStart"/>
      <w:r w:rsidR="00745EB3">
        <w:rPr>
          <w:rFonts w:eastAsiaTheme="minorEastAsia"/>
          <w:iCs w:val="0"/>
          <w:color w:val="000000" w:themeColor="text1"/>
          <w:sz w:val="22"/>
          <w:szCs w:val="24"/>
        </w:rPr>
        <w:t>were spared</w:t>
      </w:r>
      <w:proofErr w:type="gramEnd"/>
      <w:r w:rsidR="00745EB3">
        <w:rPr>
          <w:rFonts w:eastAsiaTheme="minorEastAsia"/>
          <w:iCs w:val="0"/>
          <w:color w:val="000000" w:themeColor="text1"/>
          <w:sz w:val="22"/>
          <w:szCs w:val="24"/>
        </w:rPr>
        <w:t xml:space="preserve"> the worst of the core of Severe Tropical Cyclone </w:t>
      </w:r>
      <w:r w:rsidR="009F1E9D" w:rsidRPr="005D4F50">
        <w:rPr>
          <w:rFonts w:eastAsiaTheme="minorEastAsia"/>
          <w:iCs w:val="0"/>
          <w:color w:val="000000" w:themeColor="text1"/>
          <w:sz w:val="22"/>
          <w:szCs w:val="24"/>
        </w:rPr>
        <w:t>Monica</w:t>
      </w:r>
      <w:r w:rsidR="00F223D1">
        <w:rPr>
          <w:rFonts w:eastAsiaTheme="minorEastAsia"/>
          <w:iCs w:val="0"/>
          <w:color w:val="000000" w:themeColor="text1"/>
          <w:sz w:val="22"/>
          <w:szCs w:val="24"/>
        </w:rPr>
        <w:t xml:space="preserve"> as it </w:t>
      </w:r>
      <w:r w:rsidR="009F1E9D" w:rsidRPr="005D4F50">
        <w:rPr>
          <w:rFonts w:eastAsiaTheme="minorEastAsia"/>
          <w:iCs w:val="0"/>
          <w:color w:val="000000" w:themeColor="text1"/>
          <w:sz w:val="22"/>
          <w:szCs w:val="24"/>
        </w:rPr>
        <w:t xml:space="preserve">crossed </w:t>
      </w:r>
      <w:r w:rsidR="005A113E">
        <w:rPr>
          <w:rFonts w:eastAsiaTheme="minorEastAsia"/>
          <w:iCs w:val="0"/>
          <w:color w:val="000000" w:themeColor="text1"/>
          <w:sz w:val="22"/>
          <w:szCs w:val="24"/>
        </w:rPr>
        <w:t xml:space="preserve">Queensland's </w:t>
      </w:r>
      <w:r w:rsidR="009F1E9D" w:rsidRPr="005D4F50">
        <w:rPr>
          <w:rFonts w:eastAsiaTheme="minorEastAsia"/>
          <w:iCs w:val="0"/>
          <w:color w:val="000000" w:themeColor="text1"/>
          <w:sz w:val="22"/>
          <w:szCs w:val="24"/>
        </w:rPr>
        <w:t xml:space="preserve">Cape York Peninsula at a remote location, avoiding the local townships of Lockhart River and Coen. </w:t>
      </w:r>
      <w:r w:rsidR="006661E9">
        <w:rPr>
          <w:rFonts w:eastAsiaTheme="minorEastAsia"/>
          <w:iCs w:val="0"/>
          <w:color w:val="000000" w:themeColor="text1"/>
          <w:sz w:val="22"/>
          <w:szCs w:val="24"/>
        </w:rPr>
        <w:t xml:space="preserve">Communities along the </w:t>
      </w:r>
      <w:r w:rsidR="007B66B2">
        <w:rPr>
          <w:rFonts w:eastAsiaTheme="minorEastAsia"/>
          <w:iCs w:val="0"/>
          <w:color w:val="000000" w:themeColor="text1"/>
          <w:sz w:val="22"/>
          <w:szCs w:val="24"/>
        </w:rPr>
        <w:t xml:space="preserve">north coast of the Northern Territory were not so lucky although </w:t>
      </w:r>
      <w:r w:rsidR="00702C13">
        <w:rPr>
          <w:rFonts w:eastAsiaTheme="minorEastAsia"/>
          <w:iCs w:val="0"/>
          <w:color w:val="000000" w:themeColor="text1"/>
          <w:sz w:val="22"/>
          <w:szCs w:val="24"/>
        </w:rPr>
        <w:t xml:space="preserve">the core of </w:t>
      </w:r>
      <w:r w:rsidR="008D6C82">
        <w:rPr>
          <w:rFonts w:eastAsiaTheme="minorEastAsia"/>
          <w:iCs w:val="0"/>
          <w:color w:val="000000" w:themeColor="text1"/>
          <w:sz w:val="22"/>
          <w:szCs w:val="24"/>
        </w:rPr>
        <w:t xml:space="preserve">cyclone passed just to the </w:t>
      </w:r>
      <w:r w:rsidR="008C03CE">
        <w:rPr>
          <w:rFonts w:eastAsiaTheme="minorEastAsia"/>
          <w:iCs w:val="0"/>
          <w:color w:val="000000" w:themeColor="text1"/>
          <w:sz w:val="22"/>
          <w:szCs w:val="24"/>
        </w:rPr>
        <w:t>north</w:t>
      </w:r>
      <w:r w:rsidR="008D6C82">
        <w:rPr>
          <w:rFonts w:eastAsiaTheme="minorEastAsia"/>
          <w:iCs w:val="0"/>
          <w:color w:val="000000" w:themeColor="text1"/>
          <w:sz w:val="22"/>
          <w:szCs w:val="24"/>
        </w:rPr>
        <w:t xml:space="preserve"> </w:t>
      </w:r>
      <w:r w:rsidR="00990D56">
        <w:rPr>
          <w:rFonts w:eastAsiaTheme="minorEastAsia"/>
          <w:iCs w:val="0"/>
          <w:color w:val="000000" w:themeColor="text1"/>
          <w:sz w:val="22"/>
          <w:szCs w:val="24"/>
        </w:rPr>
        <w:t xml:space="preserve">and west </w:t>
      </w:r>
      <w:r w:rsidR="008D6C82">
        <w:rPr>
          <w:rFonts w:eastAsiaTheme="minorEastAsia"/>
          <w:iCs w:val="0"/>
          <w:color w:val="000000" w:themeColor="text1"/>
          <w:sz w:val="22"/>
          <w:szCs w:val="24"/>
        </w:rPr>
        <w:t xml:space="preserve">of Maningrida. </w:t>
      </w:r>
      <w:r w:rsidR="00C42379" w:rsidRPr="00C42379">
        <w:rPr>
          <w:rFonts w:eastAsiaTheme="minorEastAsia"/>
          <w:iCs w:val="0"/>
          <w:color w:val="000000" w:themeColor="text1"/>
          <w:sz w:val="22"/>
          <w:szCs w:val="22"/>
        </w:rPr>
        <w:fldChar w:fldCharType="begin"/>
      </w:r>
      <w:r w:rsidR="00C42379" w:rsidRPr="00C42379">
        <w:rPr>
          <w:rFonts w:eastAsiaTheme="minorEastAsia"/>
          <w:iCs w:val="0"/>
          <w:color w:val="000000" w:themeColor="text1"/>
          <w:sz w:val="22"/>
          <w:szCs w:val="22"/>
        </w:rPr>
        <w:instrText xml:space="preserve"> REF _Ref182408168 \h </w:instrText>
      </w:r>
      <w:r w:rsidR="00C42379">
        <w:rPr>
          <w:rFonts w:eastAsiaTheme="minorEastAsia"/>
          <w:iCs w:val="0"/>
          <w:color w:val="000000" w:themeColor="text1"/>
          <w:sz w:val="22"/>
          <w:szCs w:val="22"/>
        </w:rPr>
        <w:instrText xml:space="preserve"> \* MERGEFORMAT </w:instrText>
      </w:r>
      <w:r w:rsidR="00C42379" w:rsidRPr="00C42379">
        <w:rPr>
          <w:rFonts w:eastAsiaTheme="minorEastAsia"/>
          <w:iCs w:val="0"/>
          <w:color w:val="000000" w:themeColor="text1"/>
          <w:sz w:val="22"/>
          <w:szCs w:val="22"/>
        </w:rPr>
      </w:r>
      <w:r w:rsidR="00C42379" w:rsidRPr="00C42379">
        <w:rPr>
          <w:rFonts w:eastAsiaTheme="minorEastAsia"/>
          <w:iCs w:val="0"/>
          <w:color w:val="000000" w:themeColor="text1"/>
          <w:sz w:val="22"/>
          <w:szCs w:val="22"/>
        </w:rPr>
        <w:fldChar w:fldCharType="separate"/>
      </w:r>
      <w:r w:rsidR="00C42379" w:rsidRPr="00C42379">
        <w:rPr>
          <w:sz w:val="22"/>
          <w:szCs w:val="22"/>
        </w:rPr>
        <w:t xml:space="preserve">Figure </w:t>
      </w:r>
      <w:r w:rsidR="00C42379" w:rsidRPr="00C42379">
        <w:rPr>
          <w:noProof/>
          <w:sz w:val="22"/>
          <w:szCs w:val="22"/>
        </w:rPr>
        <w:t>13</w:t>
      </w:r>
      <w:r w:rsidR="00C42379" w:rsidRPr="00C42379">
        <w:rPr>
          <w:rFonts w:eastAsiaTheme="minorEastAsia"/>
          <w:iCs w:val="0"/>
          <w:color w:val="000000" w:themeColor="text1"/>
          <w:sz w:val="22"/>
          <w:szCs w:val="22"/>
        </w:rPr>
        <w:fldChar w:fldCharType="end"/>
      </w:r>
      <w:r w:rsidR="00C42379" w:rsidRPr="00C42379">
        <w:rPr>
          <w:rFonts w:eastAsiaTheme="minorEastAsia"/>
          <w:iCs w:val="0"/>
          <w:color w:val="000000" w:themeColor="text1"/>
          <w:sz w:val="22"/>
          <w:szCs w:val="22"/>
        </w:rPr>
        <w:t xml:space="preserve"> </w:t>
      </w:r>
      <w:r w:rsidR="00F94808" w:rsidRPr="00C42379">
        <w:rPr>
          <w:rFonts w:eastAsiaTheme="minorEastAsia"/>
          <w:iCs w:val="0"/>
          <w:color w:val="000000" w:themeColor="text1"/>
          <w:sz w:val="22"/>
          <w:szCs w:val="22"/>
        </w:rPr>
        <w:t>sh</w:t>
      </w:r>
      <w:r w:rsidR="00F94808">
        <w:rPr>
          <w:rFonts w:eastAsiaTheme="minorEastAsia"/>
          <w:iCs w:val="0"/>
          <w:color w:val="000000" w:themeColor="text1"/>
          <w:sz w:val="22"/>
          <w:szCs w:val="24"/>
        </w:rPr>
        <w:t>ows the d</w:t>
      </w:r>
      <w:r w:rsidR="00F94808" w:rsidRPr="00F94808">
        <w:rPr>
          <w:rFonts w:eastAsiaTheme="minorEastAsia"/>
          <w:iCs w:val="0"/>
          <w:color w:val="000000" w:themeColor="text1"/>
          <w:sz w:val="22"/>
          <w:szCs w:val="24"/>
        </w:rPr>
        <w:t xml:space="preserve">efoliation </w:t>
      </w:r>
      <w:r w:rsidR="00AD4D24">
        <w:rPr>
          <w:rFonts w:eastAsiaTheme="minorEastAsia"/>
          <w:iCs w:val="0"/>
          <w:color w:val="000000" w:themeColor="text1"/>
          <w:sz w:val="22"/>
          <w:szCs w:val="24"/>
        </w:rPr>
        <w:t xml:space="preserve">and destruction </w:t>
      </w:r>
      <w:r w:rsidR="00F94808">
        <w:rPr>
          <w:rFonts w:eastAsiaTheme="minorEastAsia"/>
          <w:iCs w:val="0"/>
          <w:color w:val="000000" w:themeColor="text1"/>
          <w:sz w:val="22"/>
          <w:szCs w:val="24"/>
        </w:rPr>
        <w:t>of trees</w:t>
      </w:r>
      <w:r w:rsidR="00AD4D24">
        <w:rPr>
          <w:rFonts w:eastAsiaTheme="minorEastAsia"/>
          <w:iCs w:val="0"/>
          <w:color w:val="000000" w:themeColor="text1"/>
          <w:sz w:val="22"/>
          <w:szCs w:val="24"/>
        </w:rPr>
        <w:t xml:space="preserve"> near the crossing point </w:t>
      </w:r>
      <w:r w:rsidR="00F94808" w:rsidRPr="00F94808">
        <w:rPr>
          <w:rFonts w:eastAsiaTheme="minorEastAsia"/>
          <w:iCs w:val="0"/>
          <w:color w:val="000000" w:themeColor="text1"/>
          <w:sz w:val="22"/>
          <w:szCs w:val="24"/>
        </w:rPr>
        <w:t>at Junction Bay, 35 km west of Maningrida.</w:t>
      </w:r>
      <w:r w:rsidR="003D0EF4">
        <w:rPr>
          <w:rFonts w:eastAsiaTheme="minorEastAsia"/>
          <w:iCs w:val="0"/>
          <w:color w:val="000000" w:themeColor="text1"/>
          <w:sz w:val="22"/>
          <w:szCs w:val="24"/>
        </w:rPr>
        <w:t xml:space="preserve"> The core also had passed over Wessel Islands</w:t>
      </w:r>
      <w:r w:rsidR="00D149AD">
        <w:rPr>
          <w:rFonts w:eastAsiaTheme="minorEastAsia"/>
          <w:iCs w:val="0"/>
          <w:color w:val="000000" w:themeColor="text1"/>
          <w:sz w:val="22"/>
          <w:szCs w:val="24"/>
        </w:rPr>
        <w:t xml:space="preserve"> where the </w:t>
      </w:r>
      <w:r w:rsidR="00B83B24">
        <w:rPr>
          <w:rFonts w:eastAsiaTheme="minorEastAsia"/>
          <w:iCs w:val="0"/>
          <w:color w:val="000000" w:themeColor="text1"/>
          <w:sz w:val="22"/>
          <w:szCs w:val="24"/>
        </w:rPr>
        <w:t xml:space="preserve">unoccupied </w:t>
      </w:r>
      <w:r w:rsidR="00D149AD">
        <w:rPr>
          <w:rFonts w:eastAsiaTheme="minorEastAsia"/>
          <w:iCs w:val="0"/>
          <w:color w:val="000000" w:themeColor="text1"/>
          <w:sz w:val="22"/>
          <w:szCs w:val="24"/>
        </w:rPr>
        <w:t>Martjanba Outstation was destroyed and the Cape Wessel AWS was badly damaged</w:t>
      </w:r>
      <w:r w:rsidR="00662DF0">
        <w:rPr>
          <w:rFonts w:eastAsiaTheme="minorEastAsia"/>
          <w:iCs w:val="0"/>
          <w:color w:val="000000" w:themeColor="text1"/>
          <w:sz w:val="22"/>
          <w:szCs w:val="24"/>
        </w:rPr>
        <w:t xml:space="preserve"> as shown in </w:t>
      </w:r>
      <w:r w:rsidR="00EB6A4E" w:rsidRPr="00EB6A4E">
        <w:rPr>
          <w:rFonts w:eastAsiaTheme="minorEastAsia"/>
          <w:iCs w:val="0"/>
          <w:color w:val="000000" w:themeColor="text1"/>
          <w:sz w:val="22"/>
          <w:szCs w:val="22"/>
        </w:rPr>
        <w:fldChar w:fldCharType="begin"/>
      </w:r>
      <w:r w:rsidR="00EB6A4E" w:rsidRPr="00EB6A4E">
        <w:rPr>
          <w:rFonts w:eastAsiaTheme="minorEastAsia"/>
          <w:iCs w:val="0"/>
          <w:color w:val="000000" w:themeColor="text1"/>
          <w:sz w:val="22"/>
          <w:szCs w:val="22"/>
        </w:rPr>
        <w:instrText xml:space="preserve"> REF _Ref182408207 \h </w:instrText>
      </w:r>
      <w:r w:rsidR="00EB6A4E">
        <w:rPr>
          <w:rFonts w:eastAsiaTheme="minorEastAsia"/>
          <w:iCs w:val="0"/>
          <w:color w:val="000000" w:themeColor="text1"/>
          <w:sz w:val="22"/>
          <w:szCs w:val="22"/>
        </w:rPr>
        <w:instrText xml:space="preserve"> \* MERGEFORMAT </w:instrText>
      </w:r>
      <w:r w:rsidR="00EB6A4E" w:rsidRPr="00EB6A4E">
        <w:rPr>
          <w:rFonts w:eastAsiaTheme="minorEastAsia"/>
          <w:iCs w:val="0"/>
          <w:color w:val="000000" w:themeColor="text1"/>
          <w:sz w:val="22"/>
          <w:szCs w:val="22"/>
        </w:rPr>
      </w:r>
      <w:r w:rsidR="00EB6A4E" w:rsidRPr="00EB6A4E">
        <w:rPr>
          <w:rFonts w:eastAsiaTheme="minorEastAsia"/>
          <w:iCs w:val="0"/>
          <w:color w:val="000000" w:themeColor="text1"/>
          <w:sz w:val="22"/>
          <w:szCs w:val="22"/>
        </w:rPr>
        <w:fldChar w:fldCharType="separate"/>
      </w:r>
      <w:r w:rsidR="00EB6A4E" w:rsidRPr="00EB6A4E">
        <w:rPr>
          <w:sz w:val="22"/>
          <w:szCs w:val="22"/>
        </w:rPr>
        <w:t xml:space="preserve">Figure </w:t>
      </w:r>
      <w:r w:rsidR="00EB6A4E" w:rsidRPr="00EB6A4E">
        <w:rPr>
          <w:noProof/>
          <w:sz w:val="22"/>
          <w:szCs w:val="22"/>
        </w:rPr>
        <w:t>14</w:t>
      </w:r>
      <w:r w:rsidR="00EB6A4E" w:rsidRPr="00EB6A4E">
        <w:rPr>
          <w:rFonts w:eastAsiaTheme="minorEastAsia"/>
          <w:iCs w:val="0"/>
          <w:color w:val="000000" w:themeColor="text1"/>
          <w:sz w:val="22"/>
          <w:szCs w:val="22"/>
        </w:rPr>
        <w:fldChar w:fldCharType="end"/>
      </w:r>
      <w:r w:rsidR="00E101ED">
        <w:rPr>
          <w:rFonts w:eastAsiaTheme="minorEastAsia"/>
          <w:iCs w:val="0"/>
          <w:color w:val="000000" w:themeColor="text1"/>
          <w:sz w:val="22"/>
          <w:szCs w:val="24"/>
        </w:rPr>
        <w:t xml:space="preserve">. </w:t>
      </w:r>
    </w:p>
    <w:p w14:paraId="5D9BC53D" w14:textId="470DA9B1" w:rsidR="00AA628A" w:rsidRDefault="008D6C82" w:rsidP="00420C66">
      <w:pPr>
        <w:pStyle w:val="Caption"/>
        <w:rPr>
          <w:rFonts w:eastAsiaTheme="minorEastAsia"/>
          <w:iCs w:val="0"/>
          <w:color w:val="000000" w:themeColor="text1"/>
          <w:sz w:val="22"/>
          <w:szCs w:val="24"/>
        </w:rPr>
      </w:pPr>
      <w:r>
        <w:rPr>
          <w:rFonts w:eastAsiaTheme="minorEastAsia"/>
          <w:iCs w:val="0"/>
          <w:color w:val="000000" w:themeColor="text1"/>
          <w:sz w:val="22"/>
          <w:szCs w:val="24"/>
        </w:rPr>
        <w:t xml:space="preserve">Nevertheless, </w:t>
      </w:r>
      <w:r w:rsidR="009F1E9D" w:rsidRPr="005D4F50">
        <w:rPr>
          <w:rFonts w:eastAsiaTheme="minorEastAsia"/>
          <w:iCs w:val="0"/>
          <w:color w:val="000000" w:themeColor="text1"/>
          <w:sz w:val="22"/>
          <w:szCs w:val="24"/>
        </w:rPr>
        <w:t>there was widespread tree damage and moderate damage to infrastructure along the Arnhem Land coast, extending as far west as the township of Jabiru. Maningrida community received substantial damage, with several houses damaged by fallen trees</w:t>
      </w:r>
      <w:r w:rsidR="00577D14">
        <w:rPr>
          <w:rFonts w:eastAsiaTheme="minorEastAsia"/>
          <w:iCs w:val="0"/>
          <w:color w:val="000000" w:themeColor="text1"/>
          <w:sz w:val="22"/>
          <w:szCs w:val="24"/>
        </w:rPr>
        <w:t>,</w:t>
      </w:r>
      <w:r w:rsidR="00990D56">
        <w:rPr>
          <w:rFonts w:eastAsiaTheme="minorEastAsia"/>
          <w:iCs w:val="0"/>
          <w:color w:val="000000" w:themeColor="text1"/>
          <w:sz w:val="22"/>
          <w:szCs w:val="24"/>
        </w:rPr>
        <w:t xml:space="preserve"> </w:t>
      </w:r>
      <w:r w:rsidR="00277C5E">
        <w:rPr>
          <w:rFonts w:eastAsiaTheme="minorEastAsia"/>
          <w:iCs w:val="0"/>
          <w:color w:val="000000" w:themeColor="text1"/>
          <w:sz w:val="22"/>
          <w:szCs w:val="24"/>
        </w:rPr>
        <w:t xml:space="preserve">mainly large unstable African Mahogany trees, while many eucalypt trees were snapped </w:t>
      </w:r>
      <w:r w:rsidR="00990D56">
        <w:rPr>
          <w:rFonts w:eastAsiaTheme="minorEastAsia"/>
          <w:iCs w:val="0"/>
          <w:color w:val="000000" w:themeColor="text1"/>
          <w:sz w:val="22"/>
          <w:szCs w:val="24"/>
        </w:rPr>
        <w:t>(</w:t>
      </w:r>
      <w:r w:rsidR="00990D56" w:rsidRPr="00EB6A4E">
        <w:rPr>
          <w:rFonts w:eastAsiaTheme="minorEastAsia"/>
          <w:iCs w:val="0"/>
          <w:color w:val="000000" w:themeColor="text1"/>
          <w:sz w:val="22"/>
          <w:szCs w:val="22"/>
        </w:rPr>
        <w:t xml:space="preserve">see </w:t>
      </w:r>
      <w:r w:rsidR="00EB6A4E" w:rsidRPr="00EB6A4E">
        <w:rPr>
          <w:rFonts w:eastAsiaTheme="minorEastAsia"/>
          <w:iCs w:val="0"/>
          <w:color w:val="000000" w:themeColor="text1"/>
          <w:sz w:val="22"/>
          <w:szCs w:val="22"/>
        </w:rPr>
        <w:fldChar w:fldCharType="begin"/>
      </w:r>
      <w:r w:rsidR="00EB6A4E" w:rsidRPr="00EB6A4E">
        <w:rPr>
          <w:rFonts w:eastAsiaTheme="minorEastAsia"/>
          <w:iCs w:val="0"/>
          <w:color w:val="000000" w:themeColor="text1"/>
          <w:sz w:val="22"/>
          <w:szCs w:val="22"/>
        </w:rPr>
        <w:instrText xml:space="preserve"> REF _Ref182408226 \h </w:instrText>
      </w:r>
      <w:r w:rsidR="00EB6A4E">
        <w:rPr>
          <w:rFonts w:eastAsiaTheme="minorEastAsia"/>
          <w:iCs w:val="0"/>
          <w:color w:val="000000" w:themeColor="text1"/>
          <w:sz w:val="22"/>
          <w:szCs w:val="22"/>
        </w:rPr>
        <w:instrText xml:space="preserve"> \* MERGEFORMAT </w:instrText>
      </w:r>
      <w:r w:rsidR="00EB6A4E" w:rsidRPr="00EB6A4E">
        <w:rPr>
          <w:rFonts w:eastAsiaTheme="minorEastAsia"/>
          <w:iCs w:val="0"/>
          <w:color w:val="000000" w:themeColor="text1"/>
          <w:sz w:val="22"/>
          <w:szCs w:val="22"/>
        </w:rPr>
      </w:r>
      <w:r w:rsidR="00EB6A4E" w:rsidRPr="00EB6A4E">
        <w:rPr>
          <w:rFonts w:eastAsiaTheme="minorEastAsia"/>
          <w:iCs w:val="0"/>
          <w:color w:val="000000" w:themeColor="text1"/>
          <w:sz w:val="22"/>
          <w:szCs w:val="22"/>
        </w:rPr>
        <w:fldChar w:fldCharType="separate"/>
      </w:r>
      <w:r w:rsidR="00EB6A4E" w:rsidRPr="00EB6A4E">
        <w:rPr>
          <w:sz w:val="22"/>
          <w:szCs w:val="22"/>
        </w:rPr>
        <w:t xml:space="preserve">Figure </w:t>
      </w:r>
      <w:r w:rsidR="00EB6A4E" w:rsidRPr="00EB6A4E">
        <w:rPr>
          <w:noProof/>
          <w:sz w:val="22"/>
          <w:szCs w:val="22"/>
        </w:rPr>
        <w:t>15</w:t>
      </w:r>
      <w:r w:rsidR="00EB6A4E" w:rsidRPr="00EB6A4E">
        <w:rPr>
          <w:rFonts w:eastAsiaTheme="minorEastAsia"/>
          <w:iCs w:val="0"/>
          <w:color w:val="000000" w:themeColor="text1"/>
          <w:sz w:val="22"/>
          <w:szCs w:val="22"/>
        </w:rPr>
        <w:fldChar w:fldCharType="end"/>
      </w:r>
      <w:r w:rsidR="00990D56">
        <w:rPr>
          <w:rFonts w:eastAsiaTheme="minorEastAsia"/>
          <w:iCs w:val="0"/>
          <w:color w:val="000000" w:themeColor="text1"/>
          <w:sz w:val="22"/>
          <w:szCs w:val="24"/>
        </w:rPr>
        <w:t>)</w:t>
      </w:r>
      <w:r w:rsidR="009F1E9D" w:rsidRPr="005D4F50">
        <w:rPr>
          <w:rFonts w:eastAsiaTheme="minorEastAsia"/>
          <w:iCs w:val="0"/>
          <w:color w:val="000000" w:themeColor="text1"/>
          <w:sz w:val="22"/>
          <w:szCs w:val="24"/>
        </w:rPr>
        <w:t xml:space="preserve">. </w:t>
      </w:r>
      <w:r w:rsidR="00E6751B">
        <w:rPr>
          <w:rFonts w:eastAsiaTheme="minorEastAsia"/>
          <w:iCs w:val="0"/>
          <w:color w:val="000000" w:themeColor="text1"/>
          <w:sz w:val="22"/>
          <w:szCs w:val="24"/>
        </w:rPr>
        <w:t xml:space="preserve">One house was </w:t>
      </w:r>
      <w:proofErr w:type="gramStart"/>
      <w:r w:rsidR="00E6751B">
        <w:rPr>
          <w:rFonts w:eastAsiaTheme="minorEastAsia"/>
          <w:iCs w:val="0"/>
          <w:color w:val="000000" w:themeColor="text1"/>
          <w:sz w:val="22"/>
          <w:szCs w:val="24"/>
        </w:rPr>
        <w:t>totally d</w:t>
      </w:r>
      <w:r w:rsidR="00420C66">
        <w:rPr>
          <w:rFonts w:eastAsiaTheme="minorEastAsia"/>
          <w:iCs w:val="0"/>
          <w:color w:val="000000" w:themeColor="text1"/>
          <w:sz w:val="22"/>
          <w:szCs w:val="24"/>
        </w:rPr>
        <w:t>e</w:t>
      </w:r>
      <w:r w:rsidR="00E6751B">
        <w:rPr>
          <w:rFonts w:eastAsiaTheme="minorEastAsia"/>
          <w:iCs w:val="0"/>
          <w:color w:val="000000" w:themeColor="text1"/>
          <w:sz w:val="22"/>
          <w:szCs w:val="24"/>
        </w:rPr>
        <w:t>stroy</w:t>
      </w:r>
      <w:r w:rsidR="00420C66">
        <w:rPr>
          <w:rFonts w:eastAsiaTheme="minorEastAsia"/>
          <w:iCs w:val="0"/>
          <w:color w:val="000000" w:themeColor="text1"/>
          <w:sz w:val="22"/>
          <w:szCs w:val="24"/>
        </w:rPr>
        <w:t>e</w:t>
      </w:r>
      <w:r w:rsidR="00E6751B">
        <w:rPr>
          <w:rFonts w:eastAsiaTheme="minorEastAsia"/>
          <w:iCs w:val="0"/>
          <w:color w:val="000000" w:themeColor="text1"/>
          <w:sz w:val="22"/>
          <w:szCs w:val="24"/>
        </w:rPr>
        <w:t>d</w:t>
      </w:r>
      <w:proofErr w:type="gramEnd"/>
      <w:r w:rsidR="00E6751B">
        <w:rPr>
          <w:rFonts w:eastAsiaTheme="minorEastAsia"/>
          <w:iCs w:val="0"/>
          <w:color w:val="000000" w:themeColor="text1"/>
          <w:sz w:val="22"/>
          <w:szCs w:val="24"/>
        </w:rPr>
        <w:t xml:space="preserve"> by the impact of flying debris. </w:t>
      </w:r>
      <w:r w:rsidR="00835DA5">
        <w:rPr>
          <w:rFonts w:eastAsiaTheme="minorEastAsia"/>
          <w:iCs w:val="0"/>
          <w:color w:val="000000" w:themeColor="text1"/>
          <w:sz w:val="22"/>
          <w:szCs w:val="24"/>
        </w:rPr>
        <w:t xml:space="preserve">Power and communications </w:t>
      </w:r>
      <w:proofErr w:type="gramStart"/>
      <w:r w:rsidR="00835DA5">
        <w:rPr>
          <w:rFonts w:eastAsiaTheme="minorEastAsia"/>
          <w:iCs w:val="0"/>
          <w:color w:val="000000" w:themeColor="text1"/>
          <w:sz w:val="22"/>
          <w:szCs w:val="24"/>
        </w:rPr>
        <w:t>were cut</w:t>
      </w:r>
      <w:proofErr w:type="gramEnd"/>
      <w:r w:rsidR="00835DA5">
        <w:rPr>
          <w:rFonts w:eastAsiaTheme="minorEastAsia"/>
          <w:iCs w:val="0"/>
          <w:color w:val="000000" w:themeColor="text1"/>
          <w:sz w:val="22"/>
          <w:szCs w:val="24"/>
        </w:rPr>
        <w:t xml:space="preserve"> and </w:t>
      </w:r>
      <w:proofErr w:type="gramStart"/>
      <w:r w:rsidR="00835DA5">
        <w:rPr>
          <w:rFonts w:eastAsiaTheme="minorEastAsia"/>
          <w:iCs w:val="0"/>
          <w:color w:val="000000" w:themeColor="text1"/>
          <w:sz w:val="22"/>
          <w:szCs w:val="24"/>
        </w:rPr>
        <w:t>were not restored</w:t>
      </w:r>
      <w:proofErr w:type="gramEnd"/>
      <w:r w:rsidR="00835DA5">
        <w:rPr>
          <w:rFonts w:eastAsiaTheme="minorEastAsia"/>
          <w:iCs w:val="0"/>
          <w:color w:val="000000" w:themeColor="text1"/>
          <w:sz w:val="22"/>
          <w:szCs w:val="24"/>
        </w:rPr>
        <w:t xml:space="preserve"> until 3-4 days later.</w:t>
      </w:r>
    </w:p>
    <w:p w14:paraId="6052E547" w14:textId="61E89089" w:rsidR="00420C66" w:rsidRDefault="009F1E9D" w:rsidP="00420C66">
      <w:pPr>
        <w:pStyle w:val="Caption"/>
        <w:rPr>
          <w:rFonts w:eastAsiaTheme="minorEastAsia"/>
          <w:iCs w:val="0"/>
          <w:color w:val="000000" w:themeColor="text1"/>
          <w:sz w:val="22"/>
          <w:szCs w:val="24"/>
        </w:rPr>
      </w:pPr>
      <w:r w:rsidRPr="005D4F50">
        <w:rPr>
          <w:rFonts w:eastAsiaTheme="minorEastAsia"/>
          <w:iCs w:val="0"/>
          <w:color w:val="000000" w:themeColor="text1"/>
          <w:sz w:val="22"/>
          <w:szCs w:val="24"/>
        </w:rPr>
        <w:t xml:space="preserve">The uninhabited coastal crossing point suffered severe vegetation damage, with </w:t>
      </w:r>
      <w:r w:rsidR="00EA2744">
        <w:rPr>
          <w:rFonts w:eastAsiaTheme="minorEastAsia"/>
          <w:iCs w:val="0"/>
          <w:color w:val="000000" w:themeColor="text1"/>
          <w:sz w:val="22"/>
          <w:szCs w:val="24"/>
        </w:rPr>
        <w:t>60</w:t>
      </w:r>
      <w:r w:rsidRPr="005D4F50">
        <w:rPr>
          <w:rFonts w:eastAsiaTheme="minorEastAsia"/>
          <w:iCs w:val="0"/>
          <w:color w:val="000000" w:themeColor="text1"/>
          <w:sz w:val="22"/>
          <w:szCs w:val="24"/>
        </w:rPr>
        <w:t>-</w:t>
      </w:r>
      <w:r w:rsidR="00EA2744">
        <w:rPr>
          <w:rFonts w:eastAsiaTheme="minorEastAsia"/>
          <w:iCs w:val="0"/>
          <w:color w:val="000000" w:themeColor="text1"/>
          <w:sz w:val="22"/>
          <w:szCs w:val="24"/>
        </w:rPr>
        <w:t>8</w:t>
      </w:r>
      <w:r w:rsidRPr="005D4F50">
        <w:rPr>
          <w:rFonts w:eastAsiaTheme="minorEastAsia"/>
          <w:iCs w:val="0"/>
          <w:color w:val="000000" w:themeColor="text1"/>
          <w:sz w:val="22"/>
          <w:szCs w:val="24"/>
        </w:rPr>
        <w:t xml:space="preserve">0 per cent of all trees </w:t>
      </w:r>
      <w:r w:rsidR="00EA2744">
        <w:rPr>
          <w:rFonts w:eastAsiaTheme="minorEastAsia"/>
          <w:iCs w:val="0"/>
          <w:color w:val="000000" w:themeColor="text1"/>
          <w:sz w:val="22"/>
          <w:szCs w:val="24"/>
        </w:rPr>
        <w:t>uprooted</w:t>
      </w:r>
      <w:r w:rsidR="00F306C2">
        <w:rPr>
          <w:rFonts w:eastAsiaTheme="minorEastAsia"/>
          <w:iCs w:val="0"/>
          <w:color w:val="000000" w:themeColor="text1"/>
          <w:sz w:val="22"/>
          <w:szCs w:val="24"/>
        </w:rPr>
        <w:t xml:space="preserve"> or snapped and over 80 per cent </w:t>
      </w:r>
      <w:r w:rsidR="00132ECB">
        <w:rPr>
          <w:rFonts w:eastAsiaTheme="minorEastAsia"/>
          <w:iCs w:val="0"/>
          <w:color w:val="000000" w:themeColor="text1"/>
          <w:sz w:val="22"/>
          <w:szCs w:val="24"/>
        </w:rPr>
        <w:t xml:space="preserve">completely defoliated. </w:t>
      </w:r>
    </w:p>
    <w:p w14:paraId="35E80BC5" w14:textId="4BA39445" w:rsidR="00132ECB" w:rsidRDefault="00420C66" w:rsidP="00420C66">
      <w:pPr>
        <w:pStyle w:val="Caption"/>
        <w:rPr>
          <w:rFonts w:eastAsiaTheme="minorEastAsia"/>
          <w:iCs w:val="0"/>
          <w:color w:val="000000" w:themeColor="text1"/>
          <w:sz w:val="22"/>
          <w:szCs w:val="24"/>
        </w:rPr>
      </w:pPr>
      <w:r>
        <w:rPr>
          <w:rFonts w:eastAsiaTheme="minorEastAsia"/>
          <w:iCs w:val="0"/>
          <w:color w:val="000000" w:themeColor="text1"/>
          <w:sz w:val="22"/>
          <w:szCs w:val="24"/>
        </w:rPr>
        <w:t>At J</w:t>
      </w:r>
      <w:r w:rsidRPr="00420C66">
        <w:rPr>
          <w:rFonts w:eastAsiaTheme="minorEastAsia"/>
          <w:iCs w:val="0"/>
          <w:color w:val="000000" w:themeColor="text1"/>
          <w:sz w:val="22"/>
          <w:szCs w:val="24"/>
        </w:rPr>
        <w:t>abiru</w:t>
      </w:r>
      <w:r>
        <w:rPr>
          <w:rFonts w:eastAsiaTheme="minorEastAsia"/>
          <w:iCs w:val="0"/>
          <w:color w:val="000000" w:themeColor="text1"/>
          <w:sz w:val="22"/>
          <w:szCs w:val="24"/>
        </w:rPr>
        <w:t xml:space="preserve"> </w:t>
      </w:r>
      <w:proofErr w:type="gramStart"/>
      <w:r>
        <w:rPr>
          <w:rFonts w:eastAsiaTheme="minorEastAsia"/>
          <w:iCs w:val="0"/>
          <w:color w:val="000000" w:themeColor="text1"/>
          <w:sz w:val="22"/>
          <w:szCs w:val="24"/>
        </w:rPr>
        <w:t>m</w:t>
      </w:r>
      <w:r w:rsidRPr="00420C66">
        <w:rPr>
          <w:rFonts w:eastAsiaTheme="minorEastAsia"/>
          <w:iCs w:val="0"/>
          <w:color w:val="000000" w:themeColor="text1"/>
          <w:sz w:val="22"/>
          <w:szCs w:val="24"/>
        </w:rPr>
        <w:t>any</w:t>
      </w:r>
      <w:proofErr w:type="gramEnd"/>
      <w:r w:rsidRPr="00420C66">
        <w:rPr>
          <w:rFonts w:eastAsiaTheme="minorEastAsia"/>
          <w:iCs w:val="0"/>
          <w:color w:val="000000" w:themeColor="text1"/>
          <w:sz w:val="22"/>
          <w:szCs w:val="24"/>
        </w:rPr>
        <w:t xml:space="preserve"> of the large African Mahogany trees f</w:t>
      </w:r>
      <w:r>
        <w:rPr>
          <w:rFonts w:eastAsiaTheme="minorEastAsia"/>
          <w:iCs w:val="0"/>
          <w:color w:val="000000" w:themeColor="text1"/>
          <w:sz w:val="22"/>
          <w:szCs w:val="24"/>
        </w:rPr>
        <w:t>ell</w:t>
      </w:r>
      <w:r w:rsidRPr="00420C66">
        <w:rPr>
          <w:rFonts w:eastAsiaTheme="minorEastAsia"/>
          <w:iCs w:val="0"/>
          <w:color w:val="000000" w:themeColor="text1"/>
          <w:sz w:val="22"/>
          <w:szCs w:val="24"/>
        </w:rPr>
        <w:t xml:space="preserve"> during the event, with </w:t>
      </w:r>
      <w:proofErr w:type="gramStart"/>
      <w:r w:rsidRPr="00420C66">
        <w:rPr>
          <w:rFonts w:eastAsiaTheme="minorEastAsia"/>
          <w:iCs w:val="0"/>
          <w:color w:val="000000" w:themeColor="text1"/>
          <w:sz w:val="22"/>
          <w:szCs w:val="24"/>
        </w:rPr>
        <w:t>some</w:t>
      </w:r>
      <w:proofErr w:type="gramEnd"/>
      <w:r w:rsidRPr="00420C66">
        <w:rPr>
          <w:rFonts w:eastAsiaTheme="minorEastAsia"/>
          <w:iCs w:val="0"/>
          <w:color w:val="000000" w:themeColor="text1"/>
          <w:sz w:val="22"/>
          <w:szCs w:val="24"/>
        </w:rPr>
        <w:t xml:space="preserve"> causing minor damage to housing, and bringing down power lines. On the northern side of town, where the eye of Monica passed, </w:t>
      </w:r>
      <w:proofErr w:type="gramStart"/>
      <w:r w:rsidRPr="00420C66">
        <w:rPr>
          <w:rFonts w:eastAsiaTheme="minorEastAsia"/>
          <w:iCs w:val="0"/>
          <w:color w:val="000000" w:themeColor="text1"/>
          <w:sz w:val="22"/>
          <w:szCs w:val="24"/>
        </w:rPr>
        <w:t>some</w:t>
      </w:r>
      <w:proofErr w:type="gramEnd"/>
      <w:r w:rsidRPr="00420C66">
        <w:rPr>
          <w:rFonts w:eastAsiaTheme="minorEastAsia"/>
          <w:iCs w:val="0"/>
          <w:color w:val="000000" w:themeColor="text1"/>
          <w:sz w:val="22"/>
          <w:szCs w:val="24"/>
        </w:rPr>
        <w:t xml:space="preserve"> eucalypt trees </w:t>
      </w:r>
      <w:proofErr w:type="gramStart"/>
      <w:r w:rsidRPr="00420C66">
        <w:rPr>
          <w:rFonts w:eastAsiaTheme="minorEastAsia"/>
          <w:iCs w:val="0"/>
          <w:color w:val="000000" w:themeColor="text1"/>
          <w:sz w:val="22"/>
          <w:szCs w:val="24"/>
        </w:rPr>
        <w:t>were snapped</w:t>
      </w:r>
      <w:proofErr w:type="gramEnd"/>
      <w:r w:rsidRPr="00420C66">
        <w:rPr>
          <w:rFonts w:eastAsiaTheme="minorEastAsia"/>
          <w:iCs w:val="0"/>
          <w:color w:val="000000" w:themeColor="text1"/>
          <w:sz w:val="22"/>
          <w:szCs w:val="24"/>
        </w:rPr>
        <w:t xml:space="preserve"> or fallen as well.</w:t>
      </w:r>
    </w:p>
    <w:p w14:paraId="01D3C099" w14:textId="2CAB0F39" w:rsidR="003A26FB" w:rsidRDefault="00132ECB" w:rsidP="003A26FB">
      <w:pPr>
        <w:pStyle w:val="Caption"/>
        <w:rPr>
          <w:rFonts w:eastAsiaTheme="minorEastAsia"/>
          <w:iCs w:val="0"/>
          <w:color w:val="000000" w:themeColor="text1"/>
          <w:sz w:val="22"/>
          <w:szCs w:val="22"/>
        </w:rPr>
      </w:pPr>
      <w:r>
        <w:rPr>
          <w:rFonts w:eastAsiaTheme="minorEastAsia"/>
          <w:iCs w:val="0"/>
          <w:color w:val="000000" w:themeColor="text1"/>
          <w:sz w:val="22"/>
          <w:szCs w:val="24"/>
        </w:rPr>
        <w:t xml:space="preserve">A post event survey estimated the peak storm surge to be </w:t>
      </w:r>
      <w:r w:rsidR="009F1E9D" w:rsidRPr="005D4F50">
        <w:rPr>
          <w:rFonts w:eastAsiaTheme="minorEastAsia"/>
          <w:iCs w:val="0"/>
          <w:color w:val="000000" w:themeColor="text1"/>
          <w:sz w:val="22"/>
          <w:szCs w:val="24"/>
        </w:rPr>
        <w:t xml:space="preserve">5-6 m </w:t>
      </w:r>
      <w:r>
        <w:rPr>
          <w:rFonts w:eastAsiaTheme="minorEastAsia"/>
          <w:iCs w:val="0"/>
          <w:color w:val="000000" w:themeColor="text1"/>
          <w:sz w:val="22"/>
          <w:szCs w:val="24"/>
        </w:rPr>
        <w:t>above the normal tide level</w:t>
      </w:r>
      <w:r w:rsidR="001D6FEF">
        <w:rPr>
          <w:rFonts w:eastAsiaTheme="minorEastAsia"/>
          <w:iCs w:val="0"/>
          <w:color w:val="000000" w:themeColor="text1"/>
          <w:sz w:val="22"/>
          <w:szCs w:val="24"/>
        </w:rPr>
        <w:t xml:space="preserve"> in the</w:t>
      </w:r>
      <w:r>
        <w:rPr>
          <w:rFonts w:eastAsiaTheme="minorEastAsia"/>
          <w:iCs w:val="0"/>
          <w:color w:val="000000" w:themeColor="text1"/>
          <w:sz w:val="22"/>
          <w:szCs w:val="24"/>
        </w:rPr>
        <w:t xml:space="preserve"> </w:t>
      </w:r>
      <w:r w:rsidR="009F1E9D" w:rsidRPr="005D4F50">
        <w:rPr>
          <w:rFonts w:eastAsiaTheme="minorEastAsia"/>
          <w:iCs w:val="0"/>
          <w:color w:val="000000" w:themeColor="text1"/>
          <w:sz w:val="22"/>
          <w:szCs w:val="24"/>
        </w:rPr>
        <w:t xml:space="preserve">storm surge zone in Junction </w:t>
      </w:r>
      <w:r w:rsidR="009F1E9D" w:rsidRPr="00EB6A4E">
        <w:rPr>
          <w:rFonts w:eastAsiaTheme="minorEastAsia"/>
          <w:iCs w:val="0"/>
          <w:color w:val="000000" w:themeColor="text1"/>
          <w:sz w:val="22"/>
          <w:szCs w:val="22"/>
        </w:rPr>
        <w:t>Bay</w:t>
      </w:r>
      <w:r w:rsidR="00E101ED" w:rsidRPr="00EB6A4E">
        <w:rPr>
          <w:rFonts w:eastAsiaTheme="minorEastAsia"/>
          <w:iCs w:val="0"/>
          <w:color w:val="000000" w:themeColor="text1"/>
          <w:sz w:val="22"/>
          <w:szCs w:val="22"/>
        </w:rPr>
        <w:t xml:space="preserve"> (</w:t>
      </w:r>
      <w:r w:rsidR="00EB6A4E" w:rsidRPr="00EB6A4E">
        <w:rPr>
          <w:rFonts w:eastAsiaTheme="minorEastAsia"/>
          <w:iCs w:val="0"/>
          <w:color w:val="000000" w:themeColor="text1"/>
          <w:sz w:val="22"/>
          <w:szCs w:val="22"/>
        </w:rPr>
        <w:fldChar w:fldCharType="begin"/>
      </w:r>
      <w:r w:rsidR="00EB6A4E" w:rsidRPr="00EB6A4E">
        <w:rPr>
          <w:rFonts w:eastAsiaTheme="minorEastAsia"/>
          <w:iCs w:val="0"/>
          <w:color w:val="000000" w:themeColor="text1"/>
          <w:sz w:val="22"/>
          <w:szCs w:val="22"/>
        </w:rPr>
        <w:instrText xml:space="preserve"> REF _Ref182408245 \h </w:instrText>
      </w:r>
      <w:r w:rsidR="00EB6A4E">
        <w:rPr>
          <w:rFonts w:eastAsiaTheme="minorEastAsia"/>
          <w:iCs w:val="0"/>
          <w:color w:val="000000" w:themeColor="text1"/>
          <w:sz w:val="22"/>
          <w:szCs w:val="22"/>
        </w:rPr>
        <w:instrText xml:space="preserve"> \* MERGEFORMAT </w:instrText>
      </w:r>
      <w:r w:rsidR="00EB6A4E" w:rsidRPr="00EB6A4E">
        <w:rPr>
          <w:rFonts w:eastAsiaTheme="minorEastAsia"/>
          <w:iCs w:val="0"/>
          <w:color w:val="000000" w:themeColor="text1"/>
          <w:sz w:val="22"/>
          <w:szCs w:val="22"/>
        </w:rPr>
      </w:r>
      <w:r w:rsidR="00EB6A4E" w:rsidRPr="00EB6A4E">
        <w:rPr>
          <w:rFonts w:eastAsiaTheme="minorEastAsia"/>
          <w:iCs w:val="0"/>
          <w:color w:val="000000" w:themeColor="text1"/>
          <w:sz w:val="22"/>
          <w:szCs w:val="22"/>
        </w:rPr>
        <w:fldChar w:fldCharType="separate"/>
      </w:r>
      <w:r w:rsidR="00EB6A4E" w:rsidRPr="00EB6A4E">
        <w:rPr>
          <w:sz w:val="22"/>
          <w:szCs w:val="22"/>
        </w:rPr>
        <w:t xml:space="preserve">Figure </w:t>
      </w:r>
      <w:r w:rsidR="00EB6A4E" w:rsidRPr="00EB6A4E">
        <w:rPr>
          <w:noProof/>
          <w:sz w:val="22"/>
          <w:szCs w:val="22"/>
        </w:rPr>
        <w:t>16</w:t>
      </w:r>
      <w:r w:rsidR="00EB6A4E" w:rsidRPr="00EB6A4E">
        <w:rPr>
          <w:rFonts w:eastAsiaTheme="minorEastAsia"/>
          <w:iCs w:val="0"/>
          <w:color w:val="000000" w:themeColor="text1"/>
          <w:sz w:val="22"/>
          <w:szCs w:val="22"/>
        </w:rPr>
        <w:fldChar w:fldCharType="end"/>
      </w:r>
      <w:r w:rsidR="00E101ED" w:rsidRPr="00EB6A4E">
        <w:rPr>
          <w:rFonts w:eastAsiaTheme="minorEastAsia"/>
          <w:iCs w:val="0"/>
          <w:color w:val="000000" w:themeColor="text1"/>
          <w:sz w:val="22"/>
          <w:szCs w:val="22"/>
        </w:rPr>
        <w:t>).</w:t>
      </w:r>
      <w:r>
        <w:rPr>
          <w:rFonts w:eastAsiaTheme="minorEastAsia"/>
          <w:iCs w:val="0"/>
          <w:color w:val="000000" w:themeColor="text1"/>
          <w:sz w:val="22"/>
          <w:szCs w:val="22"/>
        </w:rPr>
        <w:t xml:space="preserve"> This was about 3.5-4 m above </w:t>
      </w:r>
      <w:r w:rsidR="00D073F4">
        <w:rPr>
          <w:rFonts w:eastAsiaTheme="minorEastAsia"/>
          <w:iCs w:val="0"/>
          <w:color w:val="000000" w:themeColor="text1"/>
          <w:sz w:val="22"/>
          <w:szCs w:val="22"/>
        </w:rPr>
        <w:t>the highest astronomical tide (</w:t>
      </w:r>
      <w:r>
        <w:rPr>
          <w:rFonts w:eastAsiaTheme="minorEastAsia"/>
          <w:iCs w:val="0"/>
          <w:color w:val="000000" w:themeColor="text1"/>
          <w:sz w:val="22"/>
          <w:szCs w:val="22"/>
        </w:rPr>
        <w:t>HAT</w:t>
      </w:r>
      <w:r w:rsidR="00D073F4">
        <w:rPr>
          <w:rFonts w:eastAsiaTheme="minorEastAsia"/>
          <w:iCs w:val="0"/>
          <w:color w:val="000000" w:themeColor="text1"/>
          <w:sz w:val="22"/>
          <w:szCs w:val="22"/>
        </w:rPr>
        <w:t>)</w:t>
      </w:r>
      <w:r>
        <w:rPr>
          <w:rFonts w:eastAsiaTheme="minorEastAsia"/>
          <w:iCs w:val="0"/>
          <w:color w:val="000000" w:themeColor="text1"/>
          <w:sz w:val="22"/>
          <w:szCs w:val="22"/>
        </w:rPr>
        <w:t xml:space="preserve"> at the time of coastal crossing. </w:t>
      </w:r>
    </w:p>
    <w:p w14:paraId="688C0FA1" w14:textId="1D0E7F0C" w:rsidR="00B23B4E" w:rsidRPr="00A93147" w:rsidRDefault="003A26FB" w:rsidP="003A26FB">
      <w:pPr>
        <w:pStyle w:val="Caption"/>
        <w:rPr>
          <w:rFonts w:eastAsia="Arial" w:cs="Arial"/>
          <w:color w:val="000000" w:themeColor="text1"/>
          <w:szCs w:val="22"/>
        </w:rPr>
      </w:pPr>
      <w:r>
        <w:rPr>
          <w:rFonts w:eastAsiaTheme="minorEastAsia"/>
          <w:iCs w:val="0"/>
          <w:color w:val="000000" w:themeColor="text1"/>
          <w:sz w:val="22"/>
          <w:szCs w:val="22"/>
        </w:rPr>
        <w:t xml:space="preserve">Both the </w:t>
      </w:r>
      <w:r w:rsidRPr="003A26FB">
        <w:rPr>
          <w:rFonts w:eastAsiaTheme="minorEastAsia"/>
          <w:iCs w:val="0"/>
          <w:color w:val="000000" w:themeColor="text1"/>
          <w:sz w:val="22"/>
          <w:szCs w:val="22"/>
        </w:rPr>
        <w:t>Adelaide River and Victoria River</w:t>
      </w:r>
      <w:r>
        <w:rPr>
          <w:rFonts w:eastAsiaTheme="minorEastAsia"/>
          <w:iCs w:val="0"/>
          <w:color w:val="000000" w:themeColor="text1"/>
          <w:sz w:val="22"/>
          <w:szCs w:val="22"/>
        </w:rPr>
        <w:t xml:space="preserve"> fl</w:t>
      </w:r>
      <w:r w:rsidRPr="003A26FB">
        <w:rPr>
          <w:rFonts w:eastAsiaTheme="minorEastAsia"/>
          <w:iCs w:val="0"/>
          <w:color w:val="000000" w:themeColor="text1"/>
          <w:sz w:val="22"/>
          <w:szCs w:val="22"/>
        </w:rPr>
        <w:t>ooded on 26</w:t>
      </w:r>
      <w:r>
        <w:rPr>
          <w:rFonts w:eastAsiaTheme="minorEastAsia"/>
          <w:iCs w:val="0"/>
          <w:color w:val="000000" w:themeColor="text1"/>
          <w:sz w:val="22"/>
          <w:szCs w:val="22"/>
        </w:rPr>
        <w:t xml:space="preserve"> </w:t>
      </w:r>
      <w:r w:rsidRPr="003A26FB">
        <w:rPr>
          <w:rFonts w:eastAsiaTheme="minorEastAsia"/>
          <w:iCs w:val="0"/>
          <w:color w:val="000000" w:themeColor="text1"/>
          <w:sz w:val="22"/>
          <w:szCs w:val="22"/>
        </w:rPr>
        <w:t>and 27</w:t>
      </w:r>
      <w:r>
        <w:rPr>
          <w:rFonts w:eastAsiaTheme="minorEastAsia"/>
          <w:iCs w:val="0"/>
          <w:color w:val="000000" w:themeColor="text1"/>
          <w:sz w:val="22"/>
          <w:szCs w:val="22"/>
        </w:rPr>
        <w:t xml:space="preserve"> April</w:t>
      </w:r>
      <w:r w:rsidRPr="003A26FB">
        <w:rPr>
          <w:rFonts w:eastAsiaTheme="minorEastAsia"/>
          <w:iCs w:val="0"/>
          <w:color w:val="000000" w:themeColor="text1"/>
          <w:sz w:val="22"/>
          <w:szCs w:val="22"/>
        </w:rPr>
        <w:t xml:space="preserve"> respectively, with widespread heavy rainfall in the catchments.</w:t>
      </w:r>
      <w:r>
        <w:rPr>
          <w:rFonts w:eastAsiaTheme="minorEastAsia"/>
          <w:iCs w:val="0"/>
          <w:color w:val="000000" w:themeColor="text1"/>
          <w:sz w:val="22"/>
          <w:szCs w:val="22"/>
        </w:rPr>
        <w:t xml:space="preserve"> </w:t>
      </w:r>
      <w:r w:rsidR="00CF2D8B">
        <w:rPr>
          <w:rFonts w:eastAsiaTheme="minorEastAsia"/>
          <w:iCs w:val="0"/>
          <w:color w:val="000000" w:themeColor="text1"/>
          <w:sz w:val="22"/>
          <w:szCs w:val="22"/>
        </w:rPr>
        <w:t>Moderate flooding</w:t>
      </w:r>
      <w:r w:rsidR="002F0CDD">
        <w:rPr>
          <w:rFonts w:eastAsiaTheme="minorEastAsia"/>
          <w:iCs w:val="0"/>
          <w:color w:val="000000" w:themeColor="text1"/>
          <w:sz w:val="22"/>
          <w:szCs w:val="22"/>
        </w:rPr>
        <w:t xml:space="preserve"> also occurred in the Daly and Katherine River catchments.</w:t>
      </w:r>
    </w:p>
    <w:p w14:paraId="1E8CD08E" w14:textId="3374BB1D" w:rsidR="00D5234D" w:rsidRDefault="00D5234D" w:rsidP="00D5234D">
      <w:pPr>
        <w:pStyle w:val="NumberedHeading1"/>
      </w:pPr>
      <w:bookmarkStart w:id="89" w:name="_Toc162361525"/>
      <w:bookmarkStart w:id="90" w:name="_Toc182411283"/>
      <w:r>
        <w:t>Observations</w:t>
      </w:r>
      <w:bookmarkEnd w:id="89"/>
      <w:bookmarkEnd w:id="90"/>
    </w:p>
    <w:p w14:paraId="2B08E0DC" w14:textId="4347237B" w:rsidR="00D5234D" w:rsidRDefault="00D5234D" w:rsidP="00D5234D">
      <w:pPr>
        <w:pStyle w:val="NumberedHeading2"/>
      </w:pPr>
      <w:bookmarkStart w:id="91" w:name="_Toc162361526"/>
      <w:bookmarkStart w:id="92" w:name="_Toc182411284"/>
      <w:r>
        <w:t>Wind</w:t>
      </w:r>
      <w:bookmarkEnd w:id="91"/>
      <w:bookmarkEnd w:id="92"/>
    </w:p>
    <w:p w14:paraId="4BC127C2" w14:textId="0CC7B967" w:rsidR="00D7289E" w:rsidRDefault="00D7289E" w:rsidP="005C367A">
      <w:pPr>
        <w:jc w:val="both"/>
        <w:rPr>
          <w:rFonts w:eastAsia="Arial" w:cs="Arial"/>
          <w:color w:val="000000" w:themeColor="text1"/>
        </w:rPr>
      </w:pPr>
      <w:r>
        <w:rPr>
          <w:rFonts w:eastAsia="Arial" w:cs="Arial"/>
          <w:color w:val="000000" w:themeColor="text1"/>
        </w:rPr>
        <w:t xml:space="preserve">Lockhart River recorded a maximum wind gust of </w:t>
      </w:r>
      <w:r w:rsidR="00314475">
        <w:rPr>
          <w:rFonts w:eastAsia="Arial" w:cs="Arial"/>
          <w:color w:val="000000" w:themeColor="text1"/>
        </w:rPr>
        <w:t xml:space="preserve">59 </w:t>
      </w:r>
      <w:r w:rsidR="00957EEA">
        <w:rPr>
          <w:rFonts w:eastAsia="Arial" w:cs="Arial"/>
          <w:color w:val="000000" w:themeColor="text1"/>
        </w:rPr>
        <w:t>kn (</w:t>
      </w:r>
      <w:r>
        <w:rPr>
          <w:rFonts w:eastAsia="Arial" w:cs="Arial"/>
          <w:color w:val="000000" w:themeColor="text1"/>
        </w:rPr>
        <w:t>109 km/h)</w:t>
      </w:r>
      <w:r w:rsidR="00957EEA">
        <w:rPr>
          <w:rFonts w:eastAsia="Arial" w:cs="Arial"/>
          <w:color w:val="000000" w:themeColor="text1"/>
        </w:rPr>
        <w:t xml:space="preserve"> at </w:t>
      </w:r>
      <w:r w:rsidR="00800900">
        <w:rPr>
          <w:rFonts w:eastAsia="Arial" w:cs="Arial"/>
          <w:color w:val="000000" w:themeColor="text1"/>
        </w:rPr>
        <w:t xml:space="preserve">0500 </w:t>
      </w:r>
      <w:r w:rsidR="00957EEA">
        <w:rPr>
          <w:rFonts w:eastAsia="Arial" w:cs="Arial"/>
          <w:color w:val="000000" w:themeColor="text1"/>
        </w:rPr>
        <w:t>UTC (</w:t>
      </w:r>
      <w:r w:rsidR="00314475">
        <w:rPr>
          <w:rFonts w:eastAsia="Arial" w:cs="Arial"/>
          <w:color w:val="000000" w:themeColor="text1"/>
        </w:rPr>
        <w:t xml:space="preserve">1500 </w:t>
      </w:r>
      <w:r w:rsidR="00957EEA">
        <w:rPr>
          <w:rFonts w:eastAsia="Arial" w:cs="Arial"/>
          <w:color w:val="000000" w:themeColor="text1"/>
        </w:rPr>
        <w:t>AEST) 19 April.</w:t>
      </w:r>
    </w:p>
    <w:p w14:paraId="3B29ACB9" w14:textId="2645280B" w:rsidR="005C367A" w:rsidRDefault="000B4F9C" w:rsidP="005C367A">
      <w:pPr>
        <w:jc w:val="both"/>
        <w:rPr>
          <w:rFonts w:eastAsia="Arial" w:cs="Arial"/>
          <w:color w:val="000000" w:themeColor="text1"/>
        </w:rPr>
      </w:pPr>
      <w:r>
        <w:rPr>
          <w:rFonts w:eastAsia="Arial" w:cs="Arial"/>
          <w:color w:val="000000" w:themeColor="text1"/>
        </w:rPr>
        <w:t>Cape Wesse</w:t>
      </w:r>
      <w:r w:rsidR="00C1136B">
        <w:rPr>
          <w:rFonts w:eastAsia="Arial" w:cs="Arial"/>
          <w:color w:val="000000" w:themeColor="text1"/>
        </w:rPr>
        <w:t>l</w:t>
      </w:r>
      <w:r w:rsidR="00586405">
        <w:rPr>
          <w:rFonts w:eastAsia="Arial" w:cs="Arial"/>
          <w:color w:val="000000" w:themeColor="text1"/>
        </w:rPr>
        <w:t xml:space="preserve"> recorded a maximum 10</w:t>
      </w:r>
      <w:r w:rsidR="00EC106F">
        <w:rPr>
          <w:rFonts w:eastAsia="Arial" w:cs="Arial"/>
          <w:color w:val="000000" w:themeColor="text1"/>
        </w:rPr>
        <w:t>-</w:t>
      </w:r>
      <w:r w:rsidR="00586405">
        <w:rPr>
          <w:rFonts w:eastAsia="Arial" w:cs="Arial"/>
          <w:color w:val="000000" w:themeColor="text1"/>
        </w:rPr>
        <w:t xml:space="preserve">minute wind of </w:t>
      </w:r>
      <w:r w:rsidR="00D32D64">
        <w:rPr>
          <w:rFonts w:eastAsia="Arial" w:cs="Arial"/>
          <w:color w:val="000000" w:themeColor="text1"/>
        </w:rPr>
        <w:t>70 kn</w:t>
      </w:r>
      <w:r w:rsidR="00EC106F">
        <w:rPr>
          <w:rFonts w:eastAsia="Arial" w:cs="Arial"/>
          <w:color w:val="000000" w:themeColor="text1"/>
        </w:rPr>
        <w:t xml:space="preserve"> (130 km/h) at </w:t>
      </w:r>
      <w:r w:rsidR="00E35881">
        <w:rPr>
          <w:rFonts w:eastAsia="Arial" w:cs="Arial"/>
          <w:color w:val="000000" w:themeColor="text1"/>
        </w:rPr>
        <w:t xml:space="preserve">1030 </w:t>
      </w:r>
      <w:r w:rsidR="00EC106F">
        <w:rPr>
          <w:rFonts w:eastAsia="Arial" w:cs="Arial"/>
          <w:color w:val="000000" w:themeColor="text1"/>
        </w:rPr>
        <w:t xml:space="preserve">UTC (2000 ACST) 23 April prior to observations ceasing. </w:t>
      </w:r>
    </w:p>
    <w:p w14:paraId="52C160F9" w14:textId="109EEE02" w:rsidR="000B4F9C" w:rsidRDefault="000B4F9C" w:rsidP="005C367A">
      <w:pPr>
        <w:jc w:val="both"/>
        <w:rPr>
          <w:rFonts w:eastAsia="Arial" w:cs="Arial"/>
          <w:color w:val="000000" w:themeColor="text1"/>
        </w:rPr>
      </w:pPr>
      <w:r>
        <w:rPr>
          <w:rFonts w:eastAsia="Arial" w:cs="Arial"/>
          <w:color w:val="000000" w:themeColor="text1"/>
        </w:rPr>
        <w:t xml:space="preserve">Maningrida recorded gales </w:t>
      </w:r>
      <w:r w:rsidR="00293E59">
        <w:rPr>
          <w:rFonts w:eastAsia="Arial" w:cs="Arial"/>
          <w:color w:val="000000" w:themeColor="text1"/>
        </w:rPr>
        <w:t>from 0</w:t>
      </w:r>
      <w:r w:rsidR="008A4FCD">
        <w:rPr>
          <w:rFonts w:eastAsia="Arial" w:cs="Arial"/>
          <w:color w:val="000000" w:themeColor="text1"/>
        </w:rPr>
        <w:t>62</w:t>
      </w:r>
      <w:r w:rsidR="000B5DB3">
        <w:rPr>
          <w:rFonts w:eastAsia="Arial" w:cs="Arial"/>
          <w:color w:val="000000" w:themeColor="text1"/>
        </w:rPr>
        <w:t>0</w:t>
      </w:r>
      <w:r w:rsidR="00F32B26">
        <w:rPr>
          <w:rFonts w:eastAsia="Arial" w:cs="Arial"/>
          <w:color w:val="000000" w:themeColor="text1"/>
        </w:rPr>
        <w:t>-</w:t>
      </w:r>
      <w:r w:rsidR="002B04D5">
        <w:rPr>
          <w:rFonts w:eastAsia="Arial" w:cs="Arial"/>
          <w:color w:val="000000" w:themeColor="text1"/>
        </w:rPr>
        <w:t>115</w:t>
      </w:r>
      <w:r w:rsidR="00F32B26">
        <w:rPr>
          <w:rFonts w:eastAsia="Arial" w:cs="Arial"/>
          <w:color w:val="000000" w:themeColor="text1"/>
        </w:rPr>
        <w:t xml:space="preserve">0 </w:t>
      </w:r>
      <w:r w:rsidR="000B5DB3">
        <w:rPr>
          <w:rFonts w:eastAsia="Arial" w:cs="Arial"/>
          <w:color w:val="000000" w:themeColor="text1"/>
        </w:rPr>
        <w:t>UTC (1550-</w:t>
      </w:r>
      <w:r w:rsidR="00F32B26">
        <w:rPr>
          <w:rFonts w:eastAsia="Arial" w:cs="Arial"/>
          <w:color w:val="000000" w:themeColor="text1"/>
        </w:rPr>
        <w:t>2120</w:t>
      </w:r>
      <w:r w:rsidR="000B5DB3">
        <w:rPr>
          <w:rFonts w:eastAsia="Arial" w:cs="Arial"/>
          <w:color w:val="000000" w:themeColor="text1"/>
        </w:rPr>
        <w:t xml:space="preserve"> ACST)</w:t>
      </w:r>
      <w:r w:rsidR="005B34AF">
        <w:rPr>
          <w:rFonts w:eastAsia="Arial" w:cs="Arial"/>
          <w:color w:val="000000" w:themeColor="text1"/>
        </w:rPr>
        <w:t xml:space="preserve"> </w:t>
      </w:r>
      <w:r w:rsidR="000B5DB3">
        <w:rPr>
          <w:rFonts w:eastAsia="Arial" w:cs="Arial"/>
          <w:color w:val="000000" w:themeColor="text1"/>
        </w:rPr>
        <w:t>24 April</w:t>
      </w:r>
      <w:r w:rsidR="00C1136B">
        <w:rPr>
          <w:rFonts w:eastAsia="Arial" w:cs="Arial"/>
          <w:color w:val="000000" w:themeColor="text1"/>
        </w:rPr>
        <w:t xml:space="preserve"> and</w:t>
      </w:r>
      <w:r w:rsidR="005B34AF">
        <w:rPr>
          <w:rFonts w:eastAsia="Arial" w:cs="Arial"/>
          <w:color w:val="000000" w:themeColor="text1"/>
        </w:rPr>
        <w:t xml:space="preserve"> storm-force winds from </w:t>
      </w:r>
      <w:r w:rsidR="008A4FCD">
        <w:rPr>
          <w:rFonts w:eastAsia="Arial" w:cs="Arial"/>
          <w:color w:val="000000" w:themeColor="text1"/>
        </w:rPr>
        <w:t>0830 to 09</w:t>
      </w:r>
      <w:r w:rsidR="00DE55B6">
        <w:rPr>
          <w:rFonts w:eastAsia="Arial" w:cs="Arial"/>
          <w:color w:val="000000" w:themeColor="text1"/>
        </w:rPr>
        <w:t xml:space="preserve">50 UTC </w:t>
      </w:r>
      <w:r w:rsidR="000A5524">
        <w:rPr>
          <w:rFonts w:eastAsia="Arial" w:cs="Arial"/>
          <w:color w:val="000000" w:themeColor="text1"/>
        </w:rPr>
        <w:t>(</w:t>
      </w:r>
      <w:r w:rsidR="00DE55B6">
        <w:rPr>
          <w:rFonts w:eastAsia="Arial" w:cs="Arial"/>
          <w:color w:val="000000" w:themeColor="text1"/>
        </w:rPr>
        <w:t>1800-1920 ACST</w:t>
      </w:r>
      <w:r w:rsidR="00900821">
        <w:rPr>
          <w:rFonts w:eastAsia="Arial" w:cs="Arial"/>
          <w:color w:val="000000" w:themeColor="text1"/>
        </w:rPr>
        <w:t>)</w:t>
      </w:r>
      <w:r w:rsidR="00DE55B6">
        <w:rPr>
          <w:rFonts w:eastAsia="Arial" w:cs="Arial"/>
          <w:color w:val="000000" w:themeColor="text1"/>
        </w:rPr>
        <w:t xml:space="preserve"> 24 April</w:t>
      </w:r>
      <w:r w:rsidR="00FB22FC">
        <w:rPr>
          <w:rFonts w:eastAsia="Arial" w:cs="Arial"/>
          <w:color w:val="000000" w:themeColor="text1"/>
        </w:rPr>
        <w:t>; maximum mean wind of 53 kn</w:t>
      </w:r>
      <w:r w:rsidR="00E90A44">
        <w:rPr>
          <w:rFonts w:eastAsia="Arial" w:cs="Arial"/>
          <w:color w:val="000000" w:themeColor="text1"/>
        </w:rPr>
        <w:t xml:space="preserve"> (</w:t>
      </w:r>
      <w:r w:rsidR="00366E5C">
        <w:rPr>
          <w:rFonts w:eastAsia="Arial" w:cs="Arial"/>
          <w:color w:val="000000" w:themeColor="text1"/>
        </w:rPr>
        <w:t>98</w:t>
      </w:r>
      <w:r w:rsidR="00E90A44">
        <w:rPr>
          <w:rFonts w:eastAsia="Arial" w:cs="Arial"/>
          <w:color w:val="000000" w:themeColor="text1"/>
        </w:rPr>
        <w:t xml:space="preserve"> km/h) at </w:t>
      </w:r>
      <w:r w:rsidR="006763F1">
        <w:rPr>
          <w:rFonts w:eastAsia="Arial" w:cs="Arial"/>
          <w:color w:val="000000" w:themeColor="text1"/>
        </w:rPr>
        <w:t xml:space="preserve">0840 UTC </w:t>
      </w:r>
      <w:r w:rsidR="00E90A44">
        <w:rPr>
          <w:rFonts w:eastAsia="Arial" w:cs="Arial"/>
          <w:color w:val="000000" w:themeColor="text1"/>
        </w:rPr>
        <w:t>(1810 ACST)</w:t>
      </w:r>
      <w:r w:rsidR="00FB22FC">
        <w:rPr>
          <w:rFonts w:eastAsia="Arial" w:cs="Arial"/>
          <w:color w:val="000000" w:themeColor="text1"/>
        </w:rPr>
        <w:t xml:space="preserve"> and </w:t>
      </w:r>
      <w:r w:rsidR="00483A18">
        <w:rPr>
          <w:rFonts w:eastAsia="Arial" w:cs="Arial"/>
          <w:color w:val="000000" w:themeColor="text1"/>
        </w:rPr>
        <w:t>maximum gust of 80 kn</w:t>
      </w:r>
      <w:r w:rsidR="00366E5C">
        <w:rPr>
          <w:rFonts w:eastAsia="Arial" w:cs="Arial"/>
          <w:color w:val="000000" w:themeColor="text1"/>
        </w:rPr>
        <w:t xml:space="preserve"> (</w:t>
      </w:r>
      <w:r w:rsidR="00A75DF5">
        <w:rPr>
          <w:rFonts w:eastAsia="Arial" w:cs="Arial"/>
          <w:color w:val="000000" w:themeColor="text1"/>
        </w:rPr>
        <w:t>148</w:t>
      </w:r>
      <w:r w:rsidR="00366E5C">
        <w:rPr>
          <w:rFonts w:eastAsia="Arial" w:cs="Arial"/>
          <w:color w:val="000000" w:themeColor="text1"/>
        </w:rPr>
        <w:t xml:space="preserve"> km/h)</w:t>
      </w:r>
      <w:r w:rsidR="00483A18">
        <w:rPr>
          <w:rFonts w:eastAsia="Arial" w:cs="Arial"/>
          <w:color w:val="000000" w:themeColor="text1"/>
        </w:rPr>
        <w:t xml:space="preserve"> at </w:t>
      </w:r>
      <w:r w:rsidR="00C20CAF">
        <w:rPr>
          <w:rFonts w:eastAsia="Arial" w:cs="Arial"/>
          <w:color w:val="000000" w:themeColor="text1"/>
        </w:rPr>
        <w:t xml:space="preserve">0910 UTC </w:t>
      </w:r>
      <w:r w:rsidR="00483A18">
        <w:rPr>
          <w:rFonts w:eastAsia="Arial" w:cs="Arial"/>
          <w:color w:val="000000" w:themeColor="text1"/>
        </w:rPr>
        <w:t>(1840 ACST) 24 April</w:t>
      </w:r>
      <w:r w:rsidR="00DE55B6">
        <w:rPr>
          <w:rFonts w:eastAsia="Arial" w:cs="Arial"/>
          <w:color w:val="000000" w:themeColor="text1"/>
        </w:rPr>
        <w:t xml:space="preserve"> </w:t>
      </w:r>
    </w:p>
    <w:p w14:paraId="66FC84B7" w14:textId="6E4638E8" w:rsidR="0021067E" w:rsidRDefault="00DE55B6" w:rsidP="003F1C17">
      <w:pPr>
        <w:jc w:val="both"/>
        <w:rPr>
          <w:rFonts w:eastAsia="Arial" w:cs="Arial"/>
          <w:color w:val="000000" w:themeColor="text1"/>
        </w:rPr>
      </w:pPr>
      <w:r>
        <w:rPr>
          <w:rFonts w:eastAsia="Arial" w:cs="Arial"/>
          <w:color w:val="000000" w:themeColor="text1"/>
        </w:rPr>
        <w:t xml:space="preserve">Milingimbi recorded gales from </w:t>
      </w:r>
      <w:r w:rsidR="00D715C2">
        <w:rPr>
          <w:rFonts w:eastAsia="Arial" w:cs="Arial"/>
          <w:color w:val="000000" w:themeColor="text1"/>
        </w:rPr>
        <w:t xml:space="preserve">0150-0340 </w:t>
      </w:r>
      <w:r w:rsidR="00686E3B">
        <w:rPr>
          <w:rFonts w:eastAsia="Arial" w:cs="Arial"/>
          <w:color w:val="000000" w:themeColor="text1"/>
        </w:rPr>
        <w:t xml:space="preserve">UTC (1120-1310 ACST) 24 April. </w:t>
      </w:r>
    </w:p>
    <w:p w14:paraId="5A7AF900" w14:textId="56DD0C4F" w:rsidR="00E25186" w:rsidRDefault="00E25186" w:rsidP="003F1C17">
      <w:pPr>
        <w:jc w:val="both"/>
        <w:rPr>
          <w:rFonts w:eastAsia="Arial" w:cs="Arial"/>
          <w:color w:val="000000" w:themeColor="text1"/>
        </w:rPr>
      </w:pPr>
      <w:r>
        <w:rPr>
          <w:rFonts w:eastAsia="Arial" w:cs="Arial"/>
          <w:color w:val="000000" w:themeColor="text1"/>
        </w:rPr>
        <w:t xml:space="preserve">Jabiru Airport recorded gales </w:t>
      </w:r>
      <w:r w:rsidR="000B1061">
        <w:rPr>
          <w:rFonts w:eastAsia="Arial" w:cs="Arial"/>
          <w:color w:val="000000" w:themeColor="text1"/>
        </w:rPr>
        <w:t xml:space="preserve">from </w:t>
      </w:r>
      <w:r w:rsidR="009C572E">
        <w:rPr>
          <w:rFonts w:eastAsia="Arial" w:cs="Arial"/>
          <w:color w:val="000000" w:themeColor="text1"/>
        </w:rPr>
        <w:t>1650-</w:t>
      </w:r>
      <w:r w:rsidR="00E22BBE">
        <w:rPr>
          <w:rFonts w:eastAsia="Arial" w:cs="Arial"/>
          <w:color w:val="000000" w:themeColor="text1"/>
        </w:rPr>
        <w:t xml:space="preserve">1800 </w:t>
      </w:r>
      <w:r w:rsidR="000B1061">
        <w:rPr>
          <w:rFonts w:eastAsia="Arial" w:cs="Arial"/>
          <w:color w:val="000000" w:themeColor="text1"/>
        </w:rPr>
        <w:t>UTC (0220-0330 ACST) 25 April</w:t>
      </w:r>
      <w:r w:rsidR="002F7367">
        <w:rPr>
          <w:rFonts w:eastAsia="Arial" w:cs="Arial"/>
          <w:color w:val="000000" w:themeColor="text1"/>
        </w:rPr>
        <w:t xml:space="preserve"> and a maximum </w:t>
      </w:r>
      <w:r w:rsidR="00394249">
        <w:rPr>
          <w:rFonts w:eastAsia="Arial" w:cs="Arial"/>
          <w:color w:val="000000" w:themeColor="text1"/>
        </w:rPr>
        <w:t xml:space="preserve">mean wind of 40 kn </w:t>
      </w:r>
      <w:r w:rsidR="00945162">
        <w:rPr>
          <w:rFonts w:eastAsia="Arial" w:cs="Arial"/>
          <w:color w:val="000000" w:themeColor="text1"/>
        </w:rPr>
        <w:t>(7</w:t>
      </w:r>
      <w:r w:rsidR="00304742">
        <w:rPr>
          <w:rFonts w:eastAsia="Arial" w:cs="Arial"/>
          <w:color w:val="000000" w:themeColor="text1"/>
        </w:rPr>
        <w:t>4</w:t>
      </w:r>
      <w:r w:rsidR="00945162">
        <w:rPr>
          <w:rFonts w:eastAsia="Arial" w:cs="Arial"/>
          <w:color w:val="000000" w:themeColor="text1"/>
        </w:rPr>
        <w:t xml:space="preserve"> km/h) </w:t>
      </w:r>
      <w:r w:rsidR="00394249">
        <w:rPr>
          <w:rFonts w:eastAsia="Arial" w:cs="Arial"/>
          <w:color w:val="000000" w:themeColor="text1"/>
        </w:rPr>
        <w:t>and maximum gust of 64 kn</w:t>
      </w:r>
      <w:r w:rsidR="00945162">
        <w:rPr>
          <w:rFonts w:eastAsia="Arial" w:cs="Arial"/>
          <w:color w:val="000000" w:themeColor="text1"/>
        </w:rPr>
        <w:t xml:space="preserve"> (118 km/h)</w:t>
      </w:r>
      <w:r w:rsidR="00394249">
        <w:rPr>
          <w:rFonts w:eastAsia="Arial" w:cs="Arial"/>
          <w:color w:val="000000" w:themeColor="text1"/>
        </w:rPr>
        <w:t xml:space="preserve">. </w:t>
      </w:r>
    </w:p>
    <w:p w14:paraId="0E4CEFF3" w14:textId="776FD401" w:rsidR="00D5234D" w:rsidRDefault="00D715C2" w:rsidP="00D5234D">
      <w:pPr>
        <w:pStyle w:val="NumberedHeading2"/>
      </w:pPr>
      <w:bookmarkStart w:id="93" w:name="_Toc162361527"/>
      <w:bookmarkStart w:id="94" w:name="_Toc182411285"/>
      <w:r>
        <w:lastRenderedPageBreak/>
        <w:t>Pressure</w:t>
      </w:r>
      <w:bookmarkEnd w:id="93"/>
      <w:bookmarkEnd w:id="94"/>
    </w:p>
    <w:p w14:paraId="775D9D11" w14:textId="44B48A66" w:rsidR="00394249" w:rsidRDefault="00394249" w:rsidP="00394249">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 xml:space="preserve">Lockhart River record a minimum pressure of 986 hPa. </w:t>
      </w:r>
    </w:p>
    <w:p w14:paraId="13F0FB06" w14:textId="77777777" w:rsidR="00F64A31" w:rsidRDefault="00394249"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C</w:t>
      </w:r>
      <w:r w:rsidR="00882530">
        <w:rPr>
          <w:rFonts w:eastAsia="Arial" w:cs="Arial"/>
          <w:color w:val="000000" w:themeColor="text1"/>
          <w:szCs w:val="22"/>
        </w:rPr>
        <w:t>ape Wessel recorded a minimum pressure of 970.2 hPa at</w:t>
      </w:r>
      <w:r w:rsidR="002248CD">
        <w:rPr>
          <w:rFonts w:eastAsia="Arial" w:cs="Arial"/>
          <w:color w:val="000000" w:themeColor="text1"/>
          <w:szCs w:val="22"/>
        </w:rPr>
        <w:t xml:space="preserve"> 1030 UTC</w:t>
      </w:r>
      <w:r w:rsidR="00882530">
        <w:rPr>
          <w:rFonts w:eastAsia="Arial" w:cs="Arial"/>
          <w:color w:val="000000" w:themeColor="text1"/>
          <w:szCs w:val="22"/>
        </w:rPr>
        <w:t xml:space="preserve"> </w:t>
      </w:r>
      <w:r w:rsidR="002248CD">
        <w:rPr>
          <w:rFonts w:eastAsia="Arial" w:cs="Arial"/>
          <w:color w:val="000000" w:themeColor="text1"/>
          <w:szCs w:val="22"/>
        </w:rPr>
        <w:t>(</w:t>
      </w:r>
      <w:r w:rsidR="00882530">
        <w:rPr>
          <w:rFonts w:eastAsia="Arial" w:cs="Arial"/>
          <w:color w:val="000000" w:themeColor="text1"/>
          <w:szCs w:val="22"/>
        </w:rPr>
        <w:t>2000 ACST) 23 April prior to observation</w:t>
      </w:r>
      <w:r w:rsidR="002248CD">
        <w:rPr>
          <w:rFonts w:eastAsia="Arial" w:cs="Arial"/>
          <w:color w:val="000000" w:themeColor="text1"/>
          <w:szCs w:val="22"/>
        </w:rPr>
        <w:t>s</w:t>
      </w:r>
      <w:r w:rsidR="00882530">
        <w:rPr>
          <w:rFonts w:eastAsia="Arial" w:cs="Arial"/>
          <w:color w:val="000000" w:themeColor="text1"/>
          <w:szCs w:val="22"/>
        </w:rPr>
        <w:t xml:space="preserve"> ceasing. </w:t>
      </w:r>
    </w:p>
    <w:p w14:paraId="4E025C28" w14:textId="67FA4055" w:rsidR="00F64A31" w:rsidRDefault="000D4312"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 xml:space="preserve">Maningrida recorded 986.2 hPa at </w:t>
      </w:r>
      <w:r w:rsidR="0027018B">
        <w:rPr>
          <w:rFonts w:eastAsia="Arial" w:cs="Arial"/>
          <w:color w:val="000000" w:themeColor="text1"/>
          <w:szCs w:val="22"/>
        </w:rPr>
        <w:t xml:space="preserve">0920 </w:t>
      </w:r>
      <w:r>
        <w:rPr>
          <w:rFonts w:eastAsia="Arial" w:cs="Arial"/>
          <w:color w:val="000000" w:themeColor="text1"/>
          <w:szCs w:val="22"/>
        </w:rPr>
        <w:t>UTC (</w:t>
      </w:r>
      <w:r w:rsidR="00FB60AD">
        <w:rPr>
          <w:rFonts w:eastAsia="Arial" w:cs="Arial"/>
          <w:color w:val="000000" w:themeColor="text1"/>
          <w:szCs w:val="22"/>
        </w:rPr>
        <w:t xml:space="preserve">1850 </w:t>
      </w:r>
      <w:r>
        <w:rPr>
          <w:rFonts w:eastAsia="Arial" w:cs="Arial"/>
          <w:color w:val="000000" w:themeColor="text1"/>
          <w:szCs w:val="22"/>
        </w:rPr>
        <w:t>ACST) 24 April.</w:t>
      </w:r>
      <w:r w:rsidR="00F64A31">
        <w:rPr>
          <w:rFonts w:eastAsia="Arial" w:cs="Arial"/>
          <w:color w:val="000000" w:themeColor="text1"/>
          <w:szCs w:val="22"/>
        </w:rPr>
        <w:t xml:space="preserve"> </w:t>
      </w:r>
    </w:p>
    <w:p w14:paraId="14EAFCC6" w14:textId="6556E903" w:rsidR="002248CD" w:rsidRDefault="00F64A31"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 xml:space="preserve">Jabiru recorded a minimum pressure of </w:t>
      </w:r>
      <w:r w:rsidR="0027018B">
        <w:rPr>
          <w:rFonts w:eastAsia="Arial" w:cs="Arial"/>
          <w:color w:val="000000" w:themeColor="text1"/>
          <w:szCs w:val="22"/>
        </w:rPr>
        <w:t>9</w:t>
      </w:r>
      <w:r w:rsidR="00010890">
        <w:rPr>
          <w:rFonts w:eastAsia="Arial" w:cs="Arial"/>
          <w:color w:val="000000" w:themeColor="text1"/>
          <w:szCs w:val="22"/>
        </w:rPr>
        <w:t>89</w:t>
      </w:r>
      <w:r w:rsidR="0027018B">
        <w:rPr>
          <w:rFonts w:eastAsia="Arial" w:cs="Arial"/>
          <w:color w:val="000000" w:themeColor="text1"/>
          <w:szCs w:val="22"/>
        </w:rPr>
        <w:t>.</w:t>
      </w:r>
      <w:r w:rsidR="00010890">
        <w:rPr>
          <w:rFonts w:eastAsia="Arial" w:cs="Arial"/>
          <w:color w:val="000000" w:themeColor="text1"/>
          <w:szCs w:val="22"/>
        </w:rPr>
        <w:t>8</w:t>
      </w:r>
      <w:r w:rsidR="0027018B">
        <w:rPr>
          <w:rFonts w:eastAsia="Arial" w:cs="Arial"/>
          <w:color w:val="000000" w:themeColor="text1"/>
          <w:szCs w:val="22"/>
        </w:rPr>
        <w:t xml:space="preserve"> hPa at 1</w:t>
      </w:r>
      <w:r w:rsidR="004269DC">
        <w:rPr>
          <w:rFonts w:eastAsia="Arial" w:cs="Arial"/>
          <w:color w:val="000000" w:themeColor="text1"/>
          <w:szCs w:val="22"/>
        </w:rPr>
        <w:t>70</w:t>
      </w:r>
      <w:r w:rsidR="0027018B">
        <w:rPr>
          <w:rFonts w:eastAsia="Arial" w:cs="Arial"/>
          <w:color w:val="000000" w:themeColor="text1"/>
          <w:szCs w:val="22"/>
        </w:rPr>
        <w:t>0 UTC 24 April (02</w:t>
      </w:r>
      <w:r w:rsidR="004269DC">
        <w:rPr>
          <w:rFonts w:eastAsia="Arial" w:cs="Arial"/>
          <w:color w:val="000000" w:themeColor="text1"/>
          <w:szCs w:val="22"/>
        </w:rPr>
        <w:t>3</w:t>
      </w:r>
      <w:r w:rsidR="0027018B">
        <w:rPr>
          <w:rFonts w:eastAsia="Arial" w:cs="Arial"/>
          <w:color w:val="000000" w:themeColor="text1"/>
          <w:szCs w:val="22"/>
        </w:rPr>
        <w:t>0 ACST 25 April).</w:t>
      </w:r>
    </w:p>
    <w:p w14:paraId="782F577A" w14:textId="77777777" w:rsidR="00D715C2" w:rsidRDefault="00D715C2" w:rsidP="00D715C2">
      <w:pPr>
        <w:pStyle w:val="NumberedHeading2"/>
      </w:pPr>
      <w:bookmarkStart w:id="95" w:name="_Toc182411286"/>
      <w:r>
        <w:t>Rainfall</w:t>
      </w:r>
      <w:bookmarkEnd w:id="95"/>
    </w:p>
    <w:p w14:paraId="6D075A94" w14:textId="630683A7" w:rsidR="00D715C2" w:rsidRDefault="00B01C45" w:rsidP="00EB6A4E">
      <w:pPr>
        <w:shd w:val="clear" w:color="auto" w:fill="FFFFFF" w:themeFill="background1"/>
        <w:jc w:val="both"/>
        <w:rPr>
          <w:rFonts w:eastAsia="Arial" w:cs="Arial"/>
          <w:color w:val="000000" w:themeColor="text1"/>
          <w:szCs w:val="22"/>
        </w:rPr>
      </w:pPr>
      <w:r>
        <w:rPr>
          <w:rFonts w:eastAsia="Arial" w:cs="Arial"/>
          <w:color w:val="000000" w:themeColor="text1"/>
          <w:szCs w:val="22"/>
        </w:rPr>
        <w:t>T</w:t>
      </w:r>
      <w:r w:rsidR="00D715C2">
        <w:rPr>
          <w:rFonts w:eastAsia="Arial" w:cs="Arial"/>
          <w:color w:val="000000" w:themeColor="text1"/>
          <w:szCs w:val="22"/>
        </w:rPr>
        <w:t xml:space="preserve">he </w:t>
      </w:r>
      <w:r>
        <w:rPr>
          <w:rFonts w:eastAsia="Arial" w:cs="Arial"/>
          <w:color w:val="000000" w:themeColor="text1"/>
          <w:szCs w:val="22"/>
        </w:rPr>
        <w:t>w</w:t>
      </w:r>
      <w:r w:rsidR="00D715C2">
        <w:rPr>
          <w:rFonts w:eastAsia="Arial" w:cs="Arial"/>
          <w:color w:val="000000" w:themeColor="text1"/>
          <w:szCs w:val="22"/>
        </w:rPr>
        <w:t>eekly rainfall distribution</w:t>
      </w:r>
      <w:r w:rsidR="00CB2C37">
        <w:rPr>
          <w:rFonts w:eastAsia="Arial" w:cs="Arial"/>
          <w:color w:val="000000" w:themeColor="text1"/>
          <w:szCs w:val="22"/>
        </w:rPr>
        <w:t xml:space="preserve">s are shown in </w:t>
      </w:r>
      <w:r>
        <w:rPr>
          <w:rFonts w:eastAsia="Arial" w:cs="Arial"/>
          <w:color w:val="000000" w:themeColor="text1"/>
          <w:szCs w:val="22"/>
        </w:rPr>
        <w:fldChar w:fldCharType="begin"/>
      </w:r>
      <w:r>
        <w:rPr>
          <w:rFonts w:eastAsia="Arial" w:cs="Arial"/>
          <w:color w:val="000000" w:themeColor="text1"/>
          <w:szCs w:val="22"/>
        </w:rPr>
        <w:instrText xml:space="preserve"> REF _Ref182408065 \h </w:instrText>
      </w:r>
      <w:r>
        <w:rPr>
          <w:rFonts w:eastAsia="Arial" w:cs="Arial"/>
          <w:color w:val="000000" w:themeColor="text1"/>
          <w:szCs w:val="22"/>
        </w:rPr>
      </w:r>
      <w:r>
        <w:rPr>
          <w:rFonts w:eastAsia="Arial" w:cs="Arial"/>
          <w:color w:val="000000" w:themeColor="text1"/>
          <w:szCs w:val="22"/>
        </w:rPr>
        <w:fldChar w:fldCharType="separate"/>
      </w:r>
      <w:r>
        <w:t xml:space="preserve">Figure </w:t>
      </w:r>
      <w:r>
        <w:rPr>
          <w:noProof/>
        </w:rPr>
        <w:t>11</w:t>
      </w:r>
      <w:r>
        <w:rPr>
          <w:rFonts w:eastAsia="Arial" w:cs="Arial"/>
          <w:color w:val="000000" w:themeColor="text1"/>
          <w:szCs w:val="22"/>
        </w:rPr>
        <w:fldChar w:fldCharType="end"/>
      </w:r>
      <w:r w:rsidR="00D715C2">
        <w:rPr>
          <w:rFonts w:eastAsia="Arial" w:cs="Arial"/>
          <w:color w:val="000000" w:themeColor="text1"/>
          <w:szCs w:val="22"/>
        </w:rPr>
        <w:t xml:space="preserve"> for the week ending 2</w:t>
      </w:r>
      <w:r w:rsidR="00D774AF">
        <w:rPr>
          <w:rFonts w:eastAsia="Arial" w:cs="Arial"/>
          <w:color w:val="000000" w:themeColor="text1"/>
          <w:szCs w:val="22"/>
        </w:rPr>
        <w:t>3</w:t>
      </w:r>
      <w:r w:rsidR="00D715C2">
        <w:rPr>
          <w:rFonts w:eastAsia="Arial" w:cs="Arial"/>
          <w:color w:val="000000" w:themeColor="text1"/>
          <w:szCs w:val="22"/>
        </w:rPr>
        <w:t xml:space="preserve"> </w:t>
      </w:r>
      <w:r w:rsidR="00D44A77">
        <w:rPr>
          <w:rFonts w:eastAsia="Arial" w:cs="Arial"/>
          <w:color w:val="000000" w:themeColor="text1"/>
          <w:szCs w:val="22"/>
        </w:rPr>
        <w:t>April over Queensland</w:t>
      </w:r>
      <w:r w:rsidR="006560A2">
        <w:rPr>
          <w:rFonts w:eastAsia="Arial" w:cs="Arial"/>
          <w:color w:val="000000" w:themeColor="text1"/>
          <w:szCs w:val="22"/>
        </w:rPr>
        <w:t>,</w:t>
      </w:r>
      <w:r w:rsidR="00D44A77">
        <w:rPr>
          <w:rFonts w:eastAsia="Arial" w:cs="Arial"/>
          <w:color w:val="000000" w:themeColor="text1"/>
          <w:szCs w:val="22"/>
        </w:rPr>
        <w:t xml:space="preserve"> and </w:t>
      </w:r>
      <w:r w:rsidR="006560A2">
        <w:rPr>
          <w:rFonts w:eastAsia="Arial" w:cs="Arial"/>
          <w:color w:val="000000" w:themeColor="text1"/>
          <w:szCs w:val="22"/>
        </w:rPr>
        <w:t xml:space="preserve">in </w:t>
      </w:r>
      <w:r w:rsidR="006560A2">
        <w:rPr>
          <w:rFonts w:eastAsia="Arial" w:cs="Arial"/>
          <w:color w:val="000000" w:themeColor="text1"/>
          <w:szCs w:val="22"/>
        </w:rPr>
        <w:fldChar w:fldCharType="begin"/>
      </w:r>
      <w:r w:rsidR="006560A2">
        <w:rPr>
          <w:rFonts w:eastAsia="Arial" w:cs="Arial"/>
          <w:color w:val="000000" w:themeColor="text1"/>
          <w:szCs w:val="22"/>
        </w:rPr>
        <w:instrText xml:space="preserve"> REF _Ref182408142 \h </w:instrText>
      </w:r>
      <w:r w:rsidR="006560A2">
        <w:rPr>
          <w:rFonts w:eastAsia="Arial" w:cs="Arial"/>
          <w:color w:val="000000" w:themeColor="text1"/>
          <w:szCs w:val="22"/>
        </w:rPr>
      </w:r>
      <w:r w:rsidR="006560A2">
        <w:rPr>
          <w:rFonts w:eastAsia="Arial" w:cs="Arial"/>
          <w:color w:val="000000" w:themeColor="text1"/>
          <w:szCs w:val="22"/>
        </w:rPr>
        <w:fldChar w:fldCharType="separate"/>
      </w:r>
      <w:r w:rsidR="006560A2">
        <w:t xml:space="preserve">Figure </w:t>
      </w:r>
      <w:r w:rsidR="006560A2">
        <w:rPr>
          <w:noProof/>
        </w:rPr>
        <w:t>12</w:t>
      </w:r>
      <w:r w:rsidR="006560A2">
        <w:rPr>
          <w:rFonts w:eastAsia="Arial" w:cs="Arial"/>
          <w:color w:val="000000" w:themeColor="text1"/>
          <w:szCs w:val="22"/>
        </w:rPr>
        <w:fldChar w:fldCharType="end"/>
      </w:r>
      <w:r w:rsidR="006560A2">
        <w:rPr>
          <w:rFonts w:eastAsia="Arial" w:cs="Arial"/>
          <w:color w:val="000000" w:themeColor="text1"/>
          <w:szCs w:val="22"/>
        </w:rPr>
        <w:t xml:space="preserve"> </w:t>
      </w:r>
      <w:r w:rsidR="00CB2C37">
        <w:rPr>
          <w:rFonts w:eastAsia="Arial" w:cs="Arial"/>
          <w:color w:val="000000" w:themeColor="text1"/>
          <w:szCs w:val="22"/>
        </w:rPr>
        <w:t xml:space="preserve">for the week ending 29 April over Northern Territory. </w:t>
      </w:r>
      <w:r w:rsidR="00D715C2">
        <w:rPr>
          <w:rFonts w:eastAsia="Arial" w:cs="Arial"/>
          <w:color w:val="000000" w:themeColor="text1"/>
          <w:szCs w:val="22"/>
        </w:rPr>
        <w:t>Significant 24-hour rainfall totals to 9 am ACST include:</w:t>
      </w:r>
    </w:p>
    <w:p w14:paraId="1295369B" w14:textId="77927FA2" w:rsidR="00FF10E9" w:rsidRPr="00A45116" w:rsidRDefault="00FF10E9" w:rsidP="00D715C2">
      <w:pPr>
        <w:shd w:val="clear" w:color="auto" w:fill="FFFFFF" w:themeFill="background1"/>
        <w:spacing w:after="109"/>
        <w:jc w:val="both"/>
        <w:rPr>
          <w:rFonts w:eastAsia="Arial" w:cs="Arial"/>
          <w:b/>
          <w:bCs/>
          <w:color w:val="000000" w:themeColor="text1"/>
          <w:szCs w:val="22"/>
        </w:rPr>
      </w:pPr>
      <w:r w:rsidRPr="00A45116">
        <w:rPr>
          <w:rFonts w:eastAsia="Arial" w:cs="Arial"/>
          <w:b/>
          <w:bCs/>
          <w:color w:val="000000" w:themeColor="text1"/>
          <w:szCs w:val="22"/>
        </w:rPr>
        <w:t>Queensland</w:t>
      </w:r>
    </w:p>
    <w:p w14:paraId="6CB0BF25" w14:textId="0D2545FF" w:rsidR="008468AF" w:rsidRDefault="008468AF" w:rsidP="00D715C2">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 xml:space="preserve">20 April: </w:t>
      </w:r>
      <w:r w:rsidR="00065B45">
        <w:rPr>
          <w:rFonts w:eastAsia="Arial" w:cs="Arial"/>
          <w:color w:val="000000" w:themeColor="text1"/>
          <w:szCs w:val="22"/>
        </w:rPr>
        <w:t>239 mm</w:t>
      </w:r>
      <w:r>
        <w:rPr>
          <w:rFonts w:eastAsia="Arial" w:cs="Arial"/>
          <w:color w:val="000000" w:themeColor="text1"/>
          <w:szCs w:val="22"/>
        </w:rPr>
        <w:t xml:space="preserve"> at Violet Vale;</w:t>
      </w:r>
      <w:r w:rsidR="000800B4">
        <w:rPr>
          <w:rFonts w:eastAsia="Arial" w:cs="Arial"/>
          <w:color w:val="000000" w:themeColor="text1"/>
          <w:szCs w:val="22"/>
        </w:rPr>
        <w:t xml:space="preserve"> 212 mm Lakefield N.P.; </w:t>
      </w:r>
      <w:r w:rsidR="00733408">
        <w:rPr>
          <w:rFonts w:eastAsia="Arial" w:cs="Arial"/>
          <w:color w:val="000000" w:themeColor="text1"/>
          <w:szCs w:val="22"/>
        </w:rPr>
        <w:t>200 mm at Strathway</w:t>
      </w:r>
      <w:r w:rsidR="000800B4">
        <w:rPr>
          <w:rFonts w:eastAsia="Arial" w:cs="Arial"/>
          <w:color w:val="000000" w:themeColor="text1"/>
          <w:szCs w:val="22"/>
        </w:rPr>
        <w:t xml:space="preserve">; </w:t>
      </w:r>
      <w:r w:rsidR="005D1688">
        <w:rPr>
          <w:rFonts w:eastAsia="Arial" w:cs="Arial"/>
          <w:color w:val="000000" w:themeColor="text1"/>
          <w:szCs w:val="22"/>
        </w:rPr>
        <w:t xml:space="preserve">188 mm at Wolverton; </w:t>
      </w:r>
      <w:r w:rsidR="008C5F4C">
        <w:rPr>
          <w:rFonts w:eastAsia="Arial" w:cs="Arial"/>
          <w:color w:val="000000" w:themeColor="text1"/>
          <w:szCs w:val="22"/>
        </w:rPr>
        <w:t xml:space="preserve">175 mm at Lilyvale; </w:t>
      </w:r>
      <w:r w:rsidR="00C5770F">
        <w:rPr>
          <w:rFonts w:eastAsia="Arial" w:cs="Arial"/>
          <w:color w:val="000000" w:themeColor="text1"/>
          <w:szCs w:val="22"/>
        </w:rPr>
        <w:t>164 mm at Coen P.O.</w:t>
      </w:r>
    </w:p>
    <w:p w14:paraId="22AAD825" w14:textId="77777777" w:rsidR="00BA6A8A" w:rsidRDefault="008468AF" w:rsidP="00BA6A8A">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21 April: 282 mm at Musgrave.</w:t>
      </w:r>
      <w:r w:rsidR="00BA6A8A" w:rsidRPr="00BA6A8A">
        <w:rPr>
          <w:rFonts w:eastAsia="Arial" w:cs="Arial"/>
          <w:color w:val="000000" w:themeColor="text1"/>
          <w:szCs w:val="22"/>
        </w:rPr>
        <w:t xml:space="preserve"> </w:t>
      </w:r>
    </w:p>
    <w:p w14:paraId="4B766995" w14:textId="2B15DFA0" w:rsidR="00BA6A8A" w:rsidRDefault="00BA6A8A" w:rsidP="00BA6A8A">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22 April: 215 mm at Lockhart River</w:t>
      </w:r>
      <w:r w:rsidR="008E5BFD">
        <w:rPr>
          <w:rFonts w:eastAsia="Arial" w:cs="Arial"/>
          <w:color w:val="000000" w:themeColor="text1"/>
          <w:szCs w:val="22"/>
        </w:rPr>
        <w:t>.</w:t>
      </w:r>
    </w:p>
    <w:p w14:paraId="48153904" w14:textId="18BD646E" w:rsidR="00FF10E9" w:rsidRDefault="00FF10E9" w:rsidP="00D715C2">
      <w:pPr>
        <w:shd w:val="clear" w:color="auto" w:fill="FFFFFF" w:themeFill="background1"/>
        <w:spacing w:after="109"/>
        <w:jc w:val="both"/>
        <w:rPr>
          <w:rFonts w:eastAsia="Arial" w:cs="Arial"/>
          <w:color w:val="000000" w:themeColor="text1"/>
          <w:szCs w:val="22"/>
        </w:rPr>
      </w:pPr>
    </w:p>
    <w:p w14:paraId="3997ADBD" w14:textId="2BC6D033" w:rsidR="00FF10E9" w:rsidRPr="00A45116" w:rsidRDefault="00FF10E9" w:rsidP="00D715C2">
      <w:pPr>
        <w:shd w:val="clear" w:color="auto" w:fill="FFFFFF" w:themeFill="background1"/>
        <w:spacing w:after="109"/>
        <w:jc w:val="both"/>
        <w:rPr>
          <w:rFonts w:eastAsia="Arial" w:cs="Arial"/>
          <w:b/>
          <w:bCs/>
          <w:color w:val="000000" w:themeColor="text1"/>
          <w:szCs w:val="22"/>
        </w:rPr>
      </w:pPr>
      <w:r w:rsidRPr="00A45116">
        <w:rPr>
          <w:rFonts w:eastAsia="Arial" w:cs="Arial"/>
          <w:b/>
          <w:bCs/>
          <w:color w:val="000000" w:themeColor="text1"/>
          <w:szCs w:val="22"/>
        </w:rPr>
        <w:t>Northern Territory</w:t>
      </w:r>
    </w:p>
    <w:p w14:paraId="2F7E6443" w14:textId="26FEF5B7" w:rsidR="00331623" w:rsidRDefault="00170D89"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2</w:t>
      </w:r>
      <w:r w:rsidR="00337391">
        <w:rPr>
          <w:rFonts w:eastAsia="Arial" w:cs="Arial"/>
          <w:color w:val="000000" w:themeColor="text1"/>
          <w:szCs w:val="22"/>
        </w:rPr>
        <w:t>5</w:t>
      </w:r>
      <w:r>
        <w:rPr>
          <w:rFonts w:eastAsia="Arial" w:cs="Arial"/>
          <w:color w:val="000000" w:themeColor="text1"/>
          <w:szCs w:val="22"/>
        </w:rPr>
        <w:t xml:space="preserve"> </w:t>
      </w:r>
      <w:r w:rsidR="00065B45">
        <w:rPr>
          <w:rFonts w:eastAsia="Arial" w:cs="Arial"/>
          <w:color w:val="000000" w:themeColor="text1"/>
          <w:szCs w:val="22"/>
        </w:rPr>
        <w:t>April</w:t>
      </w:r>
      <w:r w:rsidR="00337391">
        <w:rPr>
          <w:rFonts w:eastAsia="Arial" w:cs="Arial"/>
          <w:color w:val="000000" w:themeColor="text1"/>
          <w:szCs w:val="22"/>
        </w:rPr>
        <w:t>: 190 mm at Nhayawilli</w:t>
      </w:r>
      <w:r w:rsidR="00A45116">
        <w:rPr>
          <w:rFonts w:eastAsia="Arial" w:cs="Arial"/>
          <w:color w:val="000000" w:themeColor="text1"/>
          <w:szCs w:val="22"/>
        </w:rPr>
        <w:t>;</w:t>
      </w:r>
    </w:p>
    <w:p w14:paraId="65A6F0BC" w14:textId="1E253BC8" w:rsidR="00337391" w:rsidRDefault="00337391"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26 April: 340 mm at Majestic Orchids (near Darwin River Dam)</w:t>
      </w:r>
      <w:r w:rsidR="00A45116">
        <w:rPr>
          <w:rFonts w:eastAsia="Arial" w:cs="Arial"/>
          <w:color w:val="000000" w:themeColor="text1"/>
          <w:szCs w:val="22"/>
        </w:rPr>
        <w:t>;</w:t>
      </w:r>
    </w:p>
    <w:p w14:paraId="5182A181" w14:textId="437FA259" w:rsidR="00A45116" w:rsidRDefault="00A45116" w:rsidP="279596CF">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27 April 261 mm at Kidman Springs</w:t>
      </w:r>
      <w:r w:rsidR="004900F0">
        <w:rPr>
          <w:rFonts w:eastAsia="Arial" w:cs="Arial"/>
          <w:color w:val="000000" w:themeColor="text1"/>
          <w:szCs w:val="22"/>
        </w:rPr>
        <w:t xml:space="preserve">, </w:t>
      </w:r>
      <w:r w:rsidR="00FF0EFB">
        <w:rPr>
          <w:rFonts w:eastAsia="Arial" w:cs="Arial"/>
          <w:color w:val="000000" w:themeColor="text1"/>
          <w:szCs w:val="22"/>
        </w:rPr>
        <w:t xml:space="preserve">230 mm at Victoria River Roadhouse; </w:t>
      </w:r>
      <w:r w:rsidR="00B16895">
        <w:rPr>
          <w:rFonts w:eastAsia="Arial" w:cs="Arial"/>
          <w:color w:val="000000" w:themeColor="text1"/>
          <w:szCs w:val="22"/>
        </w:rPr>
        <w:t>216.2 mm at Coolibah</w:t>
      </w:r>
      <w:r>
        <w:rPr>
          <w:rFonts w:eastAsia="Arial" w:cs="Arial"/>
          <w:color w:val="000000" w:themeColor="text1"/>
          <w:szCs w:val="22"/>
        </w:rPr>
        <w:t>.</w:t>
      </w:r>
    </w:p>
    <w:p w14:paraId="72504F2E" w14:textId="44260801" w:rsidR="00B23B4E" w:rsidRPr="00F93E7A" w:rsidRDefault="00B23B4E" w:rsidP="00B23B4E">
      <w:pPr>
        <w:pStyle w:val="NumberedHeading2"/>
      </w:pPr>
      <w:bookmarkStart w:id="96" w:name="_Toc162361529"/>
      <w:bookmarkStart w:id="97" w:name="_Toc182411287"/>
      <w:r>
        <w:t>Storm Surge</w:t>
      </w:r>
      <w:bookmarkEnd w:id="96"/>
      <w:bookmarkEnd w:id="97"/>
    </w:p>
    <w:p w14:paraId="1C4CA58D" w14:textId="1DDFD5BA" w:rsidR="00597975" w:rsidRDefault="00B645D5" w:rsidP="00597975">
      <w:pPr>
        <w:spacing w:after="0"/>
        <w:rPr>
          <w:rStyle w:val="Hyperlink"/>
        </w:rPr>
      </w:pPr>
      <w:r>
        <w:rPr>
          <w:rFonts w:eastAsia="Arial" w:cs="Arial"/>
          <w:color w:val="000000" w:themeColor="text1"/>
          <w:szCs w:val="22"/>
        </w:rPr>
        <w:t xml:space="preserve">A </w:t>
      </w:r>
      <w:r w:rsidR="00BF6AD4">
        <w:rPr>
          <w:rFonts w:eastAsia="Arial" w:cs="Arial"/>
          <w:color w:val="000000" w:themeColor="text1"/>
          <w:szCs w:val="22"/>
        </w:rPr>
        <w:t xml:space="preserve">post event </w:t>
      </w:r>
      <w:r>
        <w:rPr>
          <w:rFonts w:eastAsia="Arial" w:cs="Arial"/>
          <w:color w:val="000000" w:themeColor="text1"/>
          <w:szCs w:val="22"/>
        </w:rPr>
        <w:t>survey</w:t>
      </w:r>
      <w:r w:rsidR="00BF6AD4">
        <w:rPr>
          <w:rFonts w:eastAsia="Arial" w:cs="Arial"/>
          <w:color w:val="000000" w:themeColor="text1"/>
          <w:szCs w:val="22"/>
        </w:rPr>
        <w:t xml:space="preserve"> showed</w:t>
      </w:r>
      <w:r w:rsidR="00BF6AD4" w:rsidRPr="00BF6AD4">
        <w:rPr>
          <w:rFonts w:eastAsia="Arial" w:cs="Arial"/>
          <w:color w:val="000000" w:themeColor="text1"/>
          <w:szCs w:val="22"/>
        </w:rPr>
        <w:t xml:space="preserve"> evidence of a 5-6</w:t>
      </w:r>
      <w:r w:rsidR="003754FC">
        <w:rPr>
          <w:rFonts w:eastAsia="Arial" w:cs="Arial"/>
          <w:color w:val="000000" w:themeColor="text1"/>
          <w:szCs w:val="22"/>
        </w:rPr>
        <w:t xml:space="preserve"> </w:t>
      </w:r>
      <w:r w:rsidR="00BF6AD4" w:rsidRPr="00BF6AD4">
        <w:rPr>
          <w:rFonts w:eastAsia="Arial" w:cs="Arial"/>
          <w:color w:val="000000" w:themeColor="text1"/>
          <w:szCs w:val="22"/>
        </w:rPr>
        <w:t>m storm surge in Junction Bay</w:t>
      </w:r>
      <w:r w:rsidR="00D365AB">
        <w:rPr>
          <w:rFonts w:eastAsia="Arial" w:cs="Arial"/>
          <w:color w:val="000000" w:themeColor="text1"/>
          <w:szCs w:val="22"/>
        </w:rPr>
        <w:t xml:space="preserve"> </w:t>
      </w:r>
      <w:r w:rsidR="00D365AB" w:rsidRPr="00D365AB">
        <w:rPr>
          <w:rFonts w:eastAsia="Arial" w:cs="Arial"/>
          <w:color w:val="000000" w:themeColor="text1"/>
          <w:szCs w:val="22"/>
        </w:rPr>
        <w:t>which was about 3.5-4 m above HAT at the time of coastal crossin</w:t>
      </w:r>
      <w:r w:rsidR="003754FC">
        <w:rPr>
          <w:rFonts w:eastAsia="Arial" w:cs="Arial"/>
          <w:color w:val="000000" w:themeColor="text1"/>
          <w:szCs w:val="22"/>
        </w:rPr>
        <w:t>g</w:t>
      </w:r>
      <w:r w:rsidR="00CC76ED">
        <w:rPr>
          <w:rFonts w:eastAsia="Arial" w:cs="Arial"/>
          <w:color w:val="000000" w:themeColor="text1"/>
          <w:szCs w:val="22"/>
        </w:rPr>
        <w:t>. The coastal erosion at Junction Bay</w:t>
      </w:r>
      <w:r w:rsidR="00D362FD">
        <w:rPr>
          <w:rFonts w:eastAsia="Arial" w:cs="Arial"/>
          <w:color w:val="000000" w:themeColor="text1"/>
          <w:szCs w:val="22"/>
        </w:rPr>
        <w:t xml:space="preserve"> </w:t>
      </w:r>
      <w:proofErr w:type="gramStart"/>
      <w:r w:rsidR="00CC76ED">
        <w:rPr>
          <w:rFonts w:eastAsia="Arial" w:cs="Arial"/>
          <w:color w:val="000000" w:themeColor="text1"/>
          <w:szCs w:val="22"/>
        </w:rPr>
        <w:t>is shown</w:t>
      </w:r>
      <w:proofErr w:type="gramEnd"/>
      <w:r w:rsidR="00CC76ED">
        <w:rPr>
          <w:rFonts w:eastAsia="Arial" w:cs="Arial"/>
          <w:color w:val="000000" w:themeColor="text1"/>
          <w:szCs w:val="22"/>
        </w:rPr>
        <w:t xml:space="preserve"> in the </w:t>
      </w:r>
      <w:r w:rsidR="00BF6AD4">
        <w:rPr>
          <w:rFonts w:eastAsia="Arial" w:cs="Arial"/>
          <w:color w:val="000000" w:themeColor="text1"/>
          <w:szCs w:val="22"/>
        </w:rPr>
        <w:t xml:space="preserve">photo in </w:t>
      </w:r>
      <w:r w:rsidR="00AB18B1">
        <w:rPr>
          <w:rFonts w:eastAsia="Arial" w:cs="Arial"/>
          <w:color w:val="000000" w:themeColor="text1"/>
          <w:szCs w:val="22"/>
        </w:rPr>
        <w:fldChar w:fldCharType="begin"/>
      </w:r>
      <w:r w:rsidR="00AB18B1">
        <w:rPr>
          <w:rFonts w:eastAsia="Arial" w:cs="Arial"/>
          <w:color w:val="000000" w:themeColor="text1"/>
          <w:szCs w:val="22"/>
        </w:rPr>
        <w:instrText xml:space="preserve"> REF _Ref182408245 \h </w:instrText>
      </w:r>
      <w:r w:rsidR="00AB18B1">
        <w:rPr>
          <w:rFonts w:eastAsia="Arial" w:cs="Arial"/>
          <w:color w:val="000000" w:themeColor="text1"/>
          <w:szCs w:val="22"/>
        </w:rPr>
      </w:r>
      <w:r w:rsidR="00AB18B1">
        <w:rPr>
          <w:rFonts w:eastAsia="Arial" w:cs="Arial"/>
          <w:color w:val="000000" w:themeColor="text1"/>
          <w:szCs w:val="22"/>
        </w:rPr>
        <w:fldChar w:fldCharType="separate"/>
      </w:r>
      <w:r w:rsidR="00AB18B1">
        <w:t xml:space="preserve">Figure </w:t>
      </w:r>
      <w:r w:rsidR="00AB18B1">
        <w:rPr>
          <w:noProof/>
        </w:rPr>
        <w:t>16</w:t>
      </w:r>
      <w:r w:rsidR="00AB18B1">
        <w:rPr>
          <w:rFonts w:eastAsia="Arial" w:cs="Arial"/>
          <w:color w:val="000000" w:themeColor="text1"/>
          <w:szCs w:val="22"/>
        </w:rPr>
        <w:fldChar w:fldCharType="end"/>
      </w:r>
      <w:r w:rsidR="00CC76ED">
        <w:rPr>
          <w:rFonts w:eastAsia="Arial" w:cs="Arial"/>
          <w:color w:val="000000" w:themeColor="text1"/>
          <w:szCs w:val="22"/>
        </w:rPr>
        <w:t xml:space="preserve">. </w:t>
      </w:r>
    </w:p>
    <w:p w14:paraId="7E88D43B" w14:textId="77777777" w:rsidR="0001521C" w:rsidRDefault="0001521C" w:rsidP="007E7205">
      <w:pPr>
        <w:shd w:val="clear" w:color="auto" w:fill="FFFFFF" w:themeFill="background1"/>
        <w:spacing w:after="0"/>
        <w:jc w:val="both"/>
        <w:rPr>
          <w:rStyle w:val="Hyperlink"/>
        </w:rPr>
      </w:pPr>
    </w:p>
    <w:p w14:paraId="454CDBDB" w14:textId="77777777" w:rsidR="006A0825" w:rsidRDefault="0001521C" w:rsidP="006A0825">
      <w:pPr>
        <w:shd w:val="clear" w:color="auto" w:fill="FFFFFF" w:themeFill="background1"/>
        <w:spacing w:after="0"/>
        <w:jc w:val="both"/>
        <w:rPr>
          <w:rStyle w:val="Hyperlink"/>
        </w:rPr>
      </w:pPr>
      <w:r>
        <w:rPr>
          <w:rStyle w:val="Hyperlink"/>
        </w:rPr>
        <w:lastRenderedPageBreak/>
        <w:t xml:space="preserve"> </w:t>
      </w:r>
      <w:r w:rsidR="00C06F82">
        <w:rPr>
          <w:noProof/>
        </w:rPr>
        <w:drawing>
          <wp:inline distT="0" distB="0" distL="0" distR="0" wp14:anchorId="30EFDB3D" wp14:editId="4A5EF180">
            <wp:extent cx="6120130" cy="6079490"/>
            <wp:effectExtent l="0" t="0" r="0" b="0"/>
            <wp:docPr id="185423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1484" name=""/>
                    <pic:cNvPicPr/>
                  </pic:nvPicPr>
                  <pic:blipFill>
                    <a:blip r:embed="rId35"/>
                    <a:stretch>
                      <a:fillRect/>
                    </a:stretch>
                  </pic:blipFill>
                  <pic:spPr>
                    <a:xfrm>
                      <a:off x="0" y="0"/>
                      <a:ext cx="6120130" cy="6079490"/>
                    </a:xfrm>
                    <a:prstGeom prst="rect">
                      <a:avLst/>
                    </a:prstGeom>
                  </pic:spPr>
                </pic:pic>
              </a:graphicData>
            </a:graphic>
          </wp:inline>
        </w:drawing>
      </w:r>
      <w:bookmarkStart w:id="98" w:name="_Ref181881707"/>
      <w:bookmarkStart w:id="99" w:name="_Ref182408065"/>
    </w:p>
    <w:p w14:paraId="4FF0B7A5" w14:textId="77777777" w:rsidR="006A0825" w:rsidRDefault="006A0825" w:rsidP="006A0825">
      <w:pPr>
        <w:shd w:val="clear" w:color="auto" w:fill="FFFFFF" w:themeFill="background1"/>
        <w:spacing w:after="0"/>
        <w:jc w:val="both"/>
        <w:rPr>
          <w:rStyle w:val="Hyperlink"/>
        </w:rPr>
      </w:pPr>
    </w:p>
    <w:p w14:paraId="49F074A5" w14:textId="309B469D" w:rsidR="00551F95" w:rsidRPr="006A0825" w:rsidRDefault="0001521C" w:rsidP="006A0825">
      <w:pPr>
        <w:shd w:val="clear" w:color="auto" w:fill="FFFFFF" w:themeFill="background1"/>
        <w:spacing w:after="0"/>
        <w:jc w:val="both"/>
        <w:rPr>
          <w:sz w:val="18"/>
          <w:szCs w:val="20"/>
        </w:rPr>
      </w:pPr>
      <w:bookmarkStart w:id="100" w:name="_Toc182411303"/>
      <w:r w:rsidRPr="006A0825">
        <w:rPr>
          <w:sz w:val="18"/>
          <w:szCs w:val="20"/>
        </w:rPr>
        <w:t>Figure</w:t>
      </w:r>
      <w:bookmarkEnd w:id="98"/>
      <w:r w:rsidR="00CD1B84" w:rsidRPr="006A0825">
        <w:rPr>
          <w:sz w:val="18"/>
          <w:szCs w:val="20"/>
        </w:rPr>
        <w:t xml:space="preserve"> </w:t>
      </w:r>
      <w:r w:rsidR="004347B6" w:rsidRPr="006A0825">
        <w:rPr>
          <w:sz w:val="18"/>
          <w:szCs w:val="20"/>
        </w:rPr>
        <w:fldChar w:fldCharType="begin"/>
      </w:r>
      <w:r w:rsidR="004347B6" w:rsidRPr="006A0825">
        <w:rPr>
          <w:sz w:val="18"/>
          <w:szCs w:val="20"/>
        </w:rPr>
        <w:instrText xml:space="preserve"> SEQ Figure \* ARABIC </w:instrText>
      </w:r>
      <w:r w:rsidR="004347B6" w:rsidRPr="006A0825">
        <w:rPr>
          <w:sz w:val="18"/>
          <w:szCs w:val="20"/>
        </w:rPr>
        <w:fldChar w:fldCharType="separate"/>
      </w:r>
      <w:r w:rsidR="004347B6" w:rsidRPr="006A0825">
        <w:rPr>
          <w:noProof/>
          <w:sz w:val="18"/>
          <w:szCs w:val="20"/>
        </w:rPr>
        <w:t>11</w:t>
      </w:r>
      <w:r w:rsidR="004347B6" w:rsidRPr="006A0825">
        <w:rPr>
          <w:sz w:val="18"/>
          <w:szCs w:val="20"/>
        </w:rPr>
        <w:fldChar w:fldCharType="end"/>
      </w:r>
      <w:bookmarkEnd w:id="99"/>
      <w:r w:rsidRPr="006A0825">
        <w:rPr>
          <w:sz w:val="18"/>
          <w:szCs w:val="20"/>
        </w:rPr>
        <w:t xml:space="preserve">. </w:t>
      </w:r>
      <w:r w:rsidR="00AC40A4" w:rsidRPr="006A0825">
        <w:rPr>
          <w:sz w:val="18"/>
          <w:szCs w:val="20"/>
        </w:rPr>
        <w:t xml:space="preserve">Rainfall analysis </w:t>
      </w:r>
      <w:r w:rsidR="00C06F82" w:rsidRPr="006A0825">
        <w:rPr>
          <w:sz w:val="18"/>
          <w:szCs w:val="20"/>
        </w:rPr>
        <w:t xml:space="preserve">for Queensland </w:t>
      </w:r>
      <w:r w:rsidR="00AC40A4" w:rsidRPr="006A0825">
        <w:rPr>
          <w:sz w:val="18"/>
          <w:szCs w:val="20"/>
        </w:rPr>
        <w:t>for week ending 2</w:t>
      </w:r>
      <w:r w:rsidR="00C06F82" w:rsidRPr="006A0825">
        <w:rPr>
          <w:sz w:val="18"/>
          <w:szCs w:val="20"/>
        </w:rPr>
        <w:t>3 April 2006</w:t>
      </w:r>
      <w:r w:rsidRPr="006A0825">
        <w:rPr>
          <w:sz w:val="18"/>
          <w:szCs w:val="20"/>
        </w:rPr>
        <w:t>.</w:t>
      </w:r>
      <w:bookmarkEnd w:id="100"/>
      <w:r w:rsidR="00551F95" w:rsidRPr="006A0825">
        <w:rPr>
          <w:sz w:val="18"/>
          <w:szCs w:val="20"/>
        </w:rPr>
        <w:t xml:space="preserve"> </w:t>
      </w:r>
    </w:p>
    <w:p w14:paraId="295A791E" w14:textId="472919D8" w:rsidR="00551F95" w:rsidRDefault="00686703" w:rsidP="00551F95">
      <w:pPr>
        <w:pStyle w:val="Caption"/>
        <w:keepNext/>
      </w:pPr>
      <w:r>
        <w:rPr>
          <w:noProof/>
        </w:rPr>
        <w:lastRenderedPageBreak/>
        <w:drawing>
          <wp:inline distT="0" distB="0" distL="0" distR="0" wp14:anchorId="0ED15DB8" wp14:editId="1105250D">
            <wp:extent cx="5610225" cy="7105650"/>
            <wp:effectExtent l="0" t="0" r="9525" b="0"/>
            <wp:docPr id="39088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3648" name=""/>
                    <pic:cNvPicPr/>
                  </pic:nvPicPr>
                  <pic:blipFill>
                    <a:blip r:embed="rId36"/>
                    <a:stretch>
                      <a:fillRect/>
                    </a:stretch>
                  </pic:blipFill>
                  <pic:spPr>
                    <a:xfrm>
                      <a:off x="0" y="0"/>
                      <a:ext cx="5610225" cy="7105650"/>
                    </a:xfrm>
                    <a:prstGeom prst="rect">
                      <a:avLst/>
                    </a:prstGeom>
                  </pic:spPr>
                </pic:pic>
              </a:graphicData>
            </a:graphic>
          </wp:inline>
        </w:drawing>
      </w:r>
    </w:p>
    <w:p w14:paraId="52CB0A65" w14:textId="6F4D65A0" w:rsidR="00551F95" w:rsidRDefault="00551F95" w:rsidP="00551F95">
      <w:pPr>
        <w:pStyle w:val="Caption"/>
        <w:keepNext/>
      </w:pPr>
      <w:bookmarkStart w:id="101" w:name="_Toc182411304"/>
      <w:bookmarkStart w:id="102" w:name="_Ref182408142"/>
      <w:r>
        <w:t>Figure</w:t>
      </w:r>
      <w:r w:rsidR="00347F18">
        <w:t xml:space="preserve"> </w:t>
      </w:r>
      <w:r w:rsidR="004347B6">
        <w:fldChar w:fldCharType="begin"/>
      </w:r>
      <w:r w:rsidR="004347B6">
        <w:instrText xml:space="preserve"> SEQ Figure \* ARABIC </w:instrText>
      </w:r>
      <w:r w:rsidR="004347B6">
        <w:fldChar w:fldCharType="separate"/>
      </w:r>
      <w:r w:rsidR="004347B6">
        <w:rPr>
          <w:noProof/>
        </w:rPr>
        <w:t>12</w:t>
      </w:r>
      <w:r w:rsidR="004347B6">
        <w:fldChar w:fldCharType="end"/>
      </w:r>
      <w:bookmarkEnd w:id="102"/>
      <w:r>
        <w:t>. Rainfall analysis for Northern Territory for week ending 23 April 2006.</w:t>
      </w:r>
      <w:bookmarkEnd w:id="101"/>
    </w:p>
    <w:p w14:paraId="309E40C3" w14:textId="3C95E3B8" w:rsidR="0001521C" w:rsidRDefault="002A6A8F" w:rsidP="00697E63">
      <w:pPr>
        <w:pStyle w:val="Caption"/>
        <w:keepNext/>
      </w:pPr>
      <w:r w:rsidRPr="00D53DD2">
        <w:rPr>
          <w:rFonts w:cs="Arial"/>
          <w:noProof/>
        </w:rPr>
        <w:lastRenderedPageBreak/>
        <w:drawing>
          <wp:inline distT="0" distB="0" distL="0" distR="0" wp14:anchorId="7509B11E" wp14:editId="7237659B">
            <wp:extent cx="5762625" cy="4324350"/>
            <wp:effectExtent l="0" t="0" r="9525" b="0"/>
            <wp:docPr id="1613051267" name="Picture 5" descr="Photo from the air of defoliation at Junction Bay, 35 km west of Maningrida, after Tropical Cyclone Monica. Trees were totally defoliated, and most were snapped or uproo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1267" name="Picture 5" descr="Photo from the air of defoliation at Junction Bay, 35 km west of Maningrida, after Tropical Cyclone Monica. Trees were totally defoliated, and most were snapped or uproote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1CF2BED5" w14:textId="29D28472" w:rsidR="00347F18" w:rsidRDefault="00347F18" w:rsidP="00347F18">
      <w:pPr>
        <w:pStyle w:val="Caption"/>
        <w:keepNext/>
      </w:pPr>
      <w:bookmarkStart w:id="103" w:name="_Toc182411305"/>
      <w:bookmarkStart w:id="104" w:name="_Ref182408168"/>
      <w:r>
        <w:t xml:space="preserve">Figure </w:t>
      </w:r>
      <w:r w:rsidR="004347B6">
        <w:fldChar w:fldCharType="begin"/>
      </w:r>
      <w:r w:rsidR="004347B6">
        <w:instrText xml:space="preserve"> SEQ Figure \* ARABIC </w:instrText>
      </w:r>
      <w:r w:rsidR="004347B6">
        <w:fldChar w:fldCharType="separate"/>
      </w:r>
      <w:r w:rsidR="004347B6">
        <w:rPr>
          <w:noProof/>
        </w:rPr>
        <w:t>13</w:t>
      </w:r>
      <w:r w:rsidR="004347B6">
        <w:fldChar w:fldCharType="end"/>
      </w:r>
      <w:bookmarkEnd w:id="104"/>
      <w:r>
        <w:t xml:space="preserve">. </w:t>
      </w:r>
      <w:r w:rsidR="007440FD" w:rsidRPr="007440FD">
        <w:t xml:space="preserve">Defoliation at Junction Bay, 35 km west of Maningrida, after Tropical Cyclone Monica. Trees </w:t>
      </w:r>
      <w:proofErr w:type="gramStart"/>
      <w:r w:rsidR="007440FD" w:rsidRPr="007440FD">
        <w:t>were totally defoliated</w:t>
      </w:r>
      <w:proofErr w:type="gramEnd"/>
      <w:r w:rsidR="007440FD" w:rsidRPr="007440FD">
        <w:t xml:space="preserve">, and most </w:t>
      </w:r>
      <w:proofErr w:type="gramStart"/>
      <w:r w:rsidR="007440FD" w:rsidRPr="007440FD">
        <w:t>were snapped</w:t>
      </w:r>
      <w:proofErr w:type="gramEnd"/>
      <w:r w:rsidR="007440FD" w:rsidRPr="007440FD">
        <w:t xml:space="preserve"> or uprooted. Credit: Bill Milne</w:t>
      </w:r>
      <w:r>
        <w:t>.</w:t>
      </w:r>
      <w:bookmarkEnd w:id="103"/>
    </w:p>
    <w:p w14:paraId="6E2BCABB" w14:textId="77777777" w:rsidR="00551F95" w:rsidRDefault="00551F95" w:rsidP="00551F95"/>
    <w:p w14:paraId="17DA15A3" w14:textId="4C2FFEBC" w:rsidR="00551F95" w:rsidRPr="00551F95" w:rsidRDefault="00FF5A64" w:rsidP="00551F95">
      <w:r w:rsidRPr="002A2647">
        <w:rPr>
          <w:rFonts w:cs="Arial"/>
          <w:noProof/>
        </w:rPr>
        <w:lastRenderedPageBreak/>
        <w:drawing>
          <wp:inline distT="0" distB="0" distL="0" distR="0" wp14:anchorId="1D523A16" wp14:editId="22D5D07A">
            <wp:extent cx="5314950" cy="7086600"/>
            <wp:effectExtent l="0" t="0" r="0" b="0"/>
            <wp:docPr id="1938771463" name="Picture 6" descr="Photo of damage to the Cape Wessell Automatic Weather Station after Tropical Cyclone 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1463" name="Picture 6" descr="Photo of damage to the Cape Wessell Automatic Weather Station after Tropical Cyclone Moni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7086600"/>
                    </a:xfrm>
                    <a:prstGeom prst="rect">
                      <a:avLst/>
                    </a:prstGeom>
                    <a:noFill/>
                    <a:ln>
                      <a:noFill/>
                    </a:ln>
                  </pic:spPr>
                </pic:pic>
              </a:graphicData>
            </a:graphic>
          </wp:inline>
        </w:drawing>
      </w:r>
    </w:p>
    <w:p w14:paraId="64B224BE" w14:textId="461DF5A1" w:rsidR="0099272F" w:rsidRDefault="0099272F" w:rsidP="0099272F">
      <w:pPr>
        <w:pStyle w:val="Caption"/>
        <w:keepNext/>
      </w:pPr>
      <w:bookmarkStart w:id="105" w:name="_Toc182411306"/>
      <w:bookmarkStart w:id="106" w:name="_Ref182408207"/>
      <w:r>
        <w:t xml:space="preserve">Figure </w:t>
      </w:r>
      <w:r w:rsidR="004347B6">
        <w:fldChar w:fldCharType="begin"/>
      </w:r>
      <w:r w:rsidR="004347B6">
        <w:instrText xml:space="preserve"> SEQ Figure \* ARABIC </w:instrText>
      </w:r>
      <w:r w:rsidR="004347B6">
        <w:fldChar w:fldCharType="separate"/>
      </w:r>
      <w:r w:rsidR="004347B6">
        <w:rPr>
          <w:noProof/>
        </w:rPr>
        <w:t>14</w:t>
      </w:r>
      <w:r w:rsidR="004347B6">
        <w:fldChar w:fldCharType="end"/>
      </w:r>
      <w:bookmarkEnd w:id="106"/>
      <w:r>
        <w:t xml:space="preserve">. </w:t>
      </w:r>
      <w:r w:rsidR="00AB63AE" w:rsidRPr="00AB63AE">
        <w:t>Damage to the Cape Wessel Automatic Weather Station after Tropical Cyclone Monica. Credit: Dale Ingarfield.</w:t>
      </w:r>
      <w:bookmarkEnd w:id="105"/>
    </w:p>
    <w:p w14:paraId="3678FDA5" w14:textId="77777777" w:rsidR="006A0825" w:rsidRPr="006A0825" w:rsidRDefault="006A0825" w:rsidP="006A0825"/>
    <w:p w14:paraId="66DC3B87" w14:textId="735709AD" w:rsidR="00D21AD8" w:rsidRDefault="00A31A7F" w:rsidP="007E7205">
      <w:pPr>
        <w:shd w:val="clear" w:color="auto" w:fill="FFFFFF" w:themeFill="background1"/>
        <w:spacing w:after="0"/>
        <w:jc w:val="both"/>
        <w:rPr>
          <w:rStyle w:val="Hyperlink"/>
        </w:rPr>
      </w:pPr>
      <w:r w:rsidRPr="002A2647">
        <w:rPr>
          <w:rFonts w:cs="Arial"/>
          <w:noProof/>
        </w:rPr>
        <w:lastRenderedPageBreak/>
        <w:drawing>
          <wp:inline distT="0" distB="0" distL="0" distR="0" wp14:anchorId="132A7B54" wp14:editId="311C7633">
            <wp:extent cx="5762625" cy="4324350"/>
            <wp:effectExtent l="0" t="0" r="9525" b="0"/>
            <wp:docPr id="1708125507" name="Picture 7" descr="Photo of damage to Maningrida after Tropical Cyclone Monica narrowly missed a direct hit on the tow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25507" name="Picture 7" descr="Photo of damage to Maningrida after Tropical Cyclone Monica narrowly missed a direct hit on the township.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29E4884E" w14:textId="431B23CF" w:rsidR="00D21AD8" w:rsidRDefault="00D21AD8" w:rsidP="00D21AD8">
      <w:pPr>
        <w:pStyle w:val="Caption"/>
        <w:keepNext/>
      </w:pPr>
      <w:bookmarkStart w:id="107" w:name="_Toc182411307"/>
      <w:bookmarkStart w:id="108" w:name="_Ref182408226"/>
      <w:r>
        <w:t xml:space="preserve">Figure </w:t>
      </w:r>
      <w:r w:rsidR="004347B6">
        <w:fldChar w:fldCharType="begin"/>
      </w:r>
      <w:r w:rsidR="004347B6">
        <w:instrText xml:space="preserve"> SEQ Figure \* ARABIC </w:instrText>
      </w:r>
      <w:r w:rsidR="004347B6">
        <w:fldChar w:fldCharType="separate"/>
      </w:r>
      <w:r w:rsidR="004347B6">
        <w:rPr>
          <w:noProof/>
        </w:rPr>
        <w:t>15</w:t>
      </w:r>
      <w:r w:rsidR="004347B6">
        <w:fldChar w:fldCharType="end"/>
      </w:r>
      <w:bookmarkEnd w:id="108"/>
      <w:r>
        <w:t xml:space="preserve">. </w:t>
      </w:r>
      <w:r w:rsidR="00A3043E" w:rsidRPr="00A3043E">
        <w:t>Damage to Maningrida after Tropical Cyclone Monica narrowly missed a direct hit on the township. Credit: Lori Chappel.</w:t>
      </w:r>
      <w:bookmarkEnd w:id="107"/>
    </w:p>
    <w:p w14:paraId="23F248C6" w14:textId="77777777" w:rsidR="00A3043E" w:rsidRDefault="00A3043E" w:rsidP="007E7205">
      <w:pPr>
        <w:shd w:val="clear" w:color="auto" w:fill="FFFFFF" w:themeFill="background1"/>
        <w:spacing w:after="0"/>
        <w:jc w:val="both"/>
        <w:rPr>
          <w:rStyle w:val="Hyperlink"/>
        </w:rPr>
      </w:pPr>
    </w:p>
    <w:p w14:paraId="17CEC67C" w14:textId="2781BFA4" w:rsidR="00A3043E" w:rsidRDefault="00B2171B" w:rsidP="007E7205">
      <w:pPr>
        <w:shd w:val="clear" w:color="auto" w:fill="FFFFFF" w:themeFill="background1"/>
        <w:spacing w:after="0"/>
        <w:jc w:val="both"/>
        <w:rPr>
          <w:rStyle w:val="Hyperlink"/>
        </w:rPr>
      </w:pPr>
      <w:r w:rsidRPr="002A2647">
        <w:rPr>
          <w:rFonts w:cs="Arial"/>
          <w:noProof/>
        </w:rPr>
        <w:lastRenderedPageBreak/>
        <w:drawing>
          <wp:inline distT="0" distB="0" distL="0" distR="0" wp14:anchorId="0EF082F6" wp14:editId="37A1B0F3">
            <wp:extent cx="5762625" cy="7677150"/>
            <wp:effectExtent l="0" t="0" r="9525" b="0"/>
            <wp:docPr id="1351612843" name="Picture 8" descr="A close-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12843" name="Picture 8" descr="A close-up of a beach&#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7677150"/>
                    </a:xfrm>
                    <a:prstGeom prst="rect">
                      <a:avLst/>
                    </a:prstGeom>
                    <a:noFill/>
                    <a:ln>
                      <a:noFill/>
                    </a:ln>
                  </pic:spPr>
                </pic:pic>
              </a:graphicData>
            </a:graphic>
          </wp:inline>
        </w:drawing>
      </w:r>
    </w:p>
    <w:p w14:paraId="72A1485A" w14:textId="11D9B93B" w:rsidR="00A3043E" w:rsidRDefault="00A3043E" w:rsidP="00A3043E">
      <w:pPr>
        <w:pStyle w:val="Caption"/>
        <w:keepNext/>
      </w:pPr>
      <w:bookmarkStart w:id="109" w:name="_Toc182411308"/>
      <w:bookmarkStart w:id="110" w:name="_Ref182408245"/>
      <w:r>
        <w:t xml:space="preserve">Figure </w:t>
      </w:r>
      <w:r w:rsidR="004347B6">
        <w:fldChar w:fldCharType="begin"/>
      </w:r>
      <w:r w:rsidR="004347B6">
        <w:instrText xml:space="preserve"> SEQ Figure \* ARABIC </w:instrText>
      </w:r>
      <w:r w:rsidR="004347B6">
        <w:fldChar w:fldCharType="separate"/>
      </w:r>
      <w:r w:rsidR="004347B6">
        <w:rPr>
          <w:noProof/>
        </w:rPr>
        <w:t>16</w:t>
      </w:r>
      <w:r w:rsidR="004347B6">
        <w:fldChar w:fldCharType="end"/>
      </w:r>
      <w:bookmarkEnd w:id="110"/>
      <w:r>
        <w:t xml:space="preserve">. </w:t>
      </w:r>
      <w:r w:rsidR="00FB6504" w:rsidRPr="00FB6504">
        <w:t>Erosion at the coastal crossing point of Junction Bay, 35 km west of Maningrida. Credit: Ian Shepherd.</w:t>
      </w:r>
      <w:bookmarkEnd w:id="109"/>
    </w:p>
    <w:p w14:paraId="7E23F817" w14:textId="20DEA0E2" w:rsidR="00FA7F41" w:rsidRDefault="00FA7F41" w:rsidP="007E7205">
      <w:pPr>
        <w:shd w:val="clear" w:color="auto" w:fill="FFFFFF" w:themeFill="background1"/>
        <w:spacing w:after="0"/>
        <w:jc w:val="both"/>
        <w:rPr>
          <w:rStyle w:val="Hyperlink"/>
        </w:rPr>
      </w:pPr>
      <w:r>
        <w:rPr>
          <w:rStyle w:val="Hyperlink"/>
        </w:rPr>
        <w:br w:type="page"/>
      </w:r>
    </w:p>
    <w:p w14:paraId="2CA7DFDE" w14:textId="2D25BB43" w:rsidR="00FA7F41" w:rsidRDefault="009E4CB8" w:rsidP="009E4CB8">
      <w:pPr>
        <w:pStyle w:val="NumberedHeading1"/>
      </w:pPr>
      <w:bookmarkStart w:id="111" w:name="_Toc162361531"/>
      <w:bookmarkStart w:id="112" w:name="_Toc182411288"/>
      <w:r>
        <w:lastRenderedPageBreak/>
        <w:t>Appendix: List of Abbreviations</w:t>
      </w:r>
      <w:bookmarkEnd w:id="111"/>
      <w:bookmarkEnd w:id="112"/>
    </w:p>
    <w:tbl>
      <w:tblPr>
        <w:tblStyle w:val="TableGrid"/>
        <w:tblW w:w="5000" w:type="pct"/>
        <w:tblLook w:val="04A0" w:firstRow="1" w:lastRow="0" w:firstColumn="1" w:lastColumn="0" w:noHBand="0" w:noVBand="1"/>
      </w:tblPr>
      <w:tblGrid>
        <w:gridCol w:w="2336"/>
        <w:gridCol w:w="7292"/>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Advanced Scatterometer</w:t>
            </w:r>
          </w:p>
        </w:tc>
      </w:tr>
      <w:tr w:rsidR="009E4CB8" w:rsidRPr="003F525F"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Hai Yang 2 Scatterometer (HY-2B, HY-2C)</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6077B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470FE9AE" w:rsidR="009E4CB8" w:rsidRPr="00447DF8" w:rsidRDefault="009E4CB8">
            <w:pPr>
              <w:rPr>
                <w:rFonts w:eastAsia="Times New Roman"/>
                <w:bCs/>
                <w:sz w:val="20"/>
                <w:szCs w:val="20"/>
                <w:lang w:eastAsia="en-AU"/>
              </w:rPr>
            </w:pPr>
            <w:r>
              <w:rPr>
                <w:rFonts w:eastAsia="Times New Roman"/>
                <w:bCs/>
                <w:sz w:val="20"/>
                <w:szCs w:val="20"/>
                <w:lang w:eastAsia="en-AU"/>
              </w:rPr>
              <w:t>O</w:t>
            </w:r>
            <w:r w:rsidR="00A45ED5">
              <w:rPr>
                <w:rFonts w:eastAsia="Times New Roman"/>
                <w:bCs/>
                <w:sz w:val="20"/>
                <w:szCs w:val="20"/>
                <w:lang w:eastAsia="en-AU"/>
              </w:rPr>
              <w:t>S</w:t>
            </w:r>
            <w:r w:rsidR="001165A4">
              <w:rPr>
                <w:rFonts w:eastAsia="Times New Roman"/>
                <w:bCs/>
                <w:sz w:val="20"/>
                <w:szCs w:val="20"/>
                <w:lang w:eastAsia="en-AU"/>
              </w:rPr>
              <w:t>CAT</w:t>
            </w:r>
          </w:p>
        </w:tc>
        <w:tc>
          <w:tcPr>
            <w:tcW w:w="3787" w:type="pct"/>
          </w:tcPr>
          <w:p w14:paraId="13633868" w14:textId="1FDFF304" w:rsidR="009E4CB8" w:rsidRPr="00447DF8" w:rsidRDefault="001165A4">
            <w:pPr>
              <w:rPr>
                <w:rFonts w:eastAsia="Times New Roman"/>
                <w:bCs/>
                <w:sz w:val="20"/>
                <w:szCs w:val="20"/>
                <w:lang w:eastAsia="en-AU"/>
              </w:rPr>
            </w:pPr>
            <w:r>
              <w:rPr>
                <w:rFonts w:eastAsia="Times New Roman"/>
                <w:bCs/>
                <w:sz w:val="20"/>
                <w:szCs w:val="20"/>
                <w:lang w:eastAsia="en-AU"/>
              </w:rPr>
              <w:t>S</w:t>
            </w:r>
            <w:r w:rsidR="00F122FA">
              <w:rPr>
                <w:rFonts w:eastAsia="Times New Roman"/>
                <w:bCs/>
                <w:sz w:val="20"/>
                <w:szCs w:val="20"/>
                <w:lang w:eastAsia="en-AU"/>
              </w:rPr>
              <w:t xml:space="preserve">catterometer </w:t>
            </w:r>
            <w:r>
              <w:rPr>
                <w:rFonts w:eastAsia="Times New Roman"/>
                <w:bCs/>
                <w:sz w:val="20"/>
                <w:szCs w:val="20"/>
                <w:lang w:eastAsia="en-AU"/>
              </w:rPr>
              <w:t>aboard the OceanSat satellite</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r>
              <w:rPr>
                <w:rFonts w:eastAsia="Times New Roman"/>
                <w:bCs/>
                <w:sz w:val="20"/>
                <w:szCs w:val="20"/>
                <w:lang w:eastAsia="en-AU"/>
              </w:rPr>
              <w:t>RadarSat Constellation Mission – Synthetic Aperture Radar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E6743C6" w14:textId="4B17C4A3" w:rsidR="009E4CB8" w:rsidRDefault="009E4CB8" w:rsidP="006641E3"/>
    <w:sectPr w:rsidR="009E4CB8" w:rsidSect="006641E3">
      <w:headerReference w:type="even" r:id="rId41"/>
      <w:headerReference w:type="default" r:id="rId42"/>
      <w:footerReference w:type="even" r:id="rId43"/>
      <w:footerReference w:type="default" r:id="rId44"/>
      <w:headerReference w:type="first" r:id="rId45"/>
      <w:footerReference w:type="first" r:id="rId4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FC0E3" w14:textId="77777777" w:rsidR="00EF2B9A" w:rsidRDefault="00EF2B9A" w:rsidP="001B6BFE">
      <w:pPr>
        <w:spacing w:after="0" w:line="240" w:lineRule="auto"/>
      </w:pPr>
      <w:r>
        <w:separator/>
      </w:r>
    </w:p>
    <w:p w14:paraId="6227AD70" w14:textId="77777777" w:rsidR="00EF2B9A" w:rsidRDefault="00EF2B9A"/>
  </w:endnote>
  <w:endnote w:type="continuationSeparator" w:id="0">
    <w:p w14:paraId="4C90FC08" w14:textId="77777777" w:rsidR="00EF2B9A" w:rsidRDefault="00EF2B9A" w:rsidP="001B6BFE">
      <w:pPr>
        <w:spacing w:after="0" w:line="240" w:lineRule="auto"/>
      </w:pPr>
      <w:r>
        <w:continuationSeparator/>
      </w:r>
    </w:p>
    <w:p w14:paraId="71218C14" w14:textId="77777777" w:rsidR="00EF2B9A" w:rsidRDefault="00EF2B9A"/>
  </w:endnote>
  <w:endnote w:type="continuationNotice" w:id="1">
    <w:p w14:paraId="5BFF9664" w14:textId="77777777" w:rsidR="00EF2B9A" w:rsidRDefault="00EF2B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195FCA49"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50" behindDoc="0" locked="0" layoutInCell="1" allowOverlap="1" wp14:anchorId="0AE01A87" wp14:editId="0E0013C3">
              <wp:simplePos x="635" y="635"/>
              <wp:positionH relativeFrom="page">
                <wp:align>center</wp:align>
              </wp:positionH>
              <wp:positionV relativeFrom="page">
                <wp:align>bottom</wp:align>
              </wp:positionV>
              <wp:extent cx="459740" cy="368935"/>
              <wp:effectExtent l="0" t="0" r="16510" b="0"/>
              <wp:wrapNone/>
              <wp:docPr id="20018806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01A87" id="_x0000_t202" coordsize="21600,21600" o:spt="202" path="m,l,21600r21600,l21600,xe">
              <v:stroke joinstyle="miter"/>
              <v:path gradientshapeok="t" o:connecttype="rect"/>
            </v:shapetype>
            <v:shape id="Text Box 8" o:spid="_x0000_s1028" type="#_x0000_t202" alt="OFFICIAL" style="position:absolute;margin-left:0;margin-top:0;width:36.2pt;height:29.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30453FE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F91A" w14:textId="6A3B2A10" w:rsidR="00A31E21" w:rsidRDefault="00A31E21">
    <w:pPr>
      <w:pStyle w:val="Footer"/>
    </w:pPr>
    <w:r>
      <w:rPr>
        <w:noProof/>
      </w:rPr>
      <mc:AlternateContent>
        <mc:Choice Requires="wps">
          <w:drawing>
            <wp:anchor distT="0" distB="0" distL="0" distR="0" simplePos="0" relativeHeight="251658251" behindDoc="0" locked="0" layoutInCell="1" allowOverlap="1" wp14:anchorId="7AC99847" wp14:editId="1D624D65">
              <wp:simplePos x="635" y="635"/>
              <wp:positionH relativeFrom="page">
                <wp:align>center</wp:align>
              </wp:positionH>
              <wp:positionV relativeFrom="page">
                <wp:align>bottom</wp:align>
              </wp:positionV>
              <wp:extent cx="459740" cy="368935"/>
              <wp:effectExtent l="0" t="0" r="16510" b="0"/>
              <wp:wrapNone/>
              <wp:docPr id="12435110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99847" id="_x0000_t202" coordsize="21600,21600" o:spt="202" path="m,l,21600r21600,l21600,xe">
              <v:stroke joinstyle="miter"/>
              <v:path gradientshapeok="t" o:connecttype="rect"/>
            </v:shapetype>
            <v:shape id="Text Box 9" o:spid="_x0000_s1029" type="#_x0000_t202" alt="OFFICIAL" style="position:absolute;margin-left:0;margin-top:0;width:36.2pt;height:29.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6AEA" w14:textId="5F66E97F" w:rsidR="00A31E21" w:rsidRDefault="00A31E21">
    <w:pPr>
      <w:pStyle w:val="Footer"/>
    </w:pPr>
    <w:r>
      <w:rPr>
        <w:noProof/>
      </w:rPr>
      <mc:AlternateContent>
        <mc:Choice Requires="wps">
          <w:drawing>
            <wp:anchor distT="0" distB="0" distL="0" distR="0" simplePos="0" relativeHeight="251658249" behindDoc="0" locked="0" layoutInCell="1" allowOverlap="1" wp14:anchorId="0A18931E" wp14:editId="3CCFF54B">
              <wp:simplePos x="635" y="635"/>
              <wp:positionH relativeFrom="page">
                <wp:align>center</wp:align>
              </wp:positionH>
              <wp:positionV relativeFrom="page">
                <wp:align>bottom</wp:align>
              </wp:positionV>
              <wp:extent cx="459740" cy="368935"/>
              <wp:effectExtent l="0" t="0" r="16510" b="0"/>
              <wp:wrapNone/>
              <wp:docPr id="62512548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8931E" id="_x0000_t202" coordsize="21600,21600" o:spt="202" path="m,l,21600r21600,l21600,xe">
              <v:stroke joinstyle="miter"/>
              <v:path gradientshapeok="t" o:connecttype="rect"/>
            </v:shapetype>
            <v:shape id="Text Box 7" o:spid="_x0000_s1031" type="#_x0000_t202" alt="OFFICIAL" style="position:absolute;margin-left:0;margin-top:0;width:36.2pt;height:29.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A826" w14:textId="5F573D68" w:rsidR="00A31E21" w:rsidRDefault="00A31E21">
    <w:pPr>
      <w:pStyle w:val="Footer"/>
    </w:pPr>
    <w:r>
      <w:rPr>
        <w:noProof/>
      </w:rPr>
      <mc:AlternateContent>
        <mc:Choice Requires="wps">
          <w:drawing>
            <wp:anchor distT="0" distB="0" distL="0" distR="0" simplePos="0" relativeHeight="251658247"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B9540" id="_x0000_t202" coordsize="21600,21600" o:spt="202" path="m,l,21600r21600,l21600,xe">
              <v:stroke joinstyle="miter"/>
              <v:path gradientshapeok="t" o:connecttype="rect"/>
            </v:shapetype>
            <v:shape id="Text Box 11" o:spid="_x0000_s1034" type="#_x0000_t202" alt="OFFICIAL" style="position:absolute;margin-left:0;margin-top:0;width:36.2pt;height:2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IOkk8A8CAAAc&#10;BAAADgAAAAAAAAAAAAAAAAAuAgAAZHJzL2Uyb0RvYy54bWxQSwECLQAUAAYACAAAACEActkwTtoA&#10;AAADAQAADwAAAAAAAAAAAAAAAABpBAAAZHJzL2Rvd25yZXYueG1sUEsFBgAAAAAEAAQA8wAAAHAF&#10;AAAAAA==&#10;" filled="f" stroked="f">
              <v:textbox style="mso-fit-shape-to-text:t" inset="0,0,0,15pt">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8"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2EB2C" id="_x0000_t202" coordsize="21600,21600" o:spt="202" path="m,l,21600r21600,l21600,xe">
              <v:stroke joinstyle="miter"/>
              <v:path gradientshapeok="t" o:connecttype="rect"/>
            </v:shapetype>
            <v:shape id="Text Box 12" o:spid="_x0000_s1035" type="#_x0000_t202" alt="OFFICIAL" style="position:absolute;margin-left:0;margin-top:0;width:36.2pt;height:29.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NDw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R1Sedj9xXURxzKwbBvb/m6xdIb5sMLc7hg7BZF&#10;G57xkAq6ksLJoqQB9+Nv/piPvGOUkg4FU1KDiqZEfTO4j6it0XCjUSVjOs9nOcbNXj8AynCKL8Ly&#10;ZKLXBTWa0oF+QzmvYiEMMcOxXEmr0XwIg3LxOXCxWqUklJFlYWO2lkfoSFfk8rV/Y86eCA+4qScY&#10;1cSKd7wPufGmt6t9QPbTUiK1A5EnxlGCaa2n5xI1/ut/yro86uVP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TVaWzQ8CAAAc&#10;BAAADgAAAAAAAAAAAAAAAAAuAgAAZHJzL2Uyb0RvYy54bWxQSwECLQAUAAYACAAAACEActkwTtoA&#10;AAADAQAADwAAAAAAAAAAAAAAAABpBAAAZHJzL2Rvd25yZXYueG1sUEsFBgAAAAAEAAQA8wAAAHAF&#10;AAAAAA==&#10;" filled="f" stroked="f">
              <v:textbox style="mso-fit-shape-to-text:t" inset="0,0,0,15pt">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6F6B1BD0"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E5F4E" id="_x0000_t202" coordsize="21600,21600" o:spt="202" path="m,l,21600r21600,l21600,xe">
              <v:stroke joinstyle="miter"/>
              <v:path gradientshapeok="t" o:connecttype="rect"/>
            </v:shapetype>
            <v:shape id="Text Box 10" o:spid="_x0000_s1037"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boDgIAAB0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dn9uv4L6iFM5GBbuLV+3WHvDfHhhDjeM7aJq&#10;wzMeUkFXUjhZlDTgfvzNH/OReIxS0qFiSmpQ0pSobwYXEsU1Gm40qmRM5/ksx7jZ6wdAHU7xSVie&#10;TPS6oEZTOtBvqOdVLIQhZjiWK2k1mg9hkC6+By5Wq5SEOrIsbMzW8ggd+YpkvvZvzNkT4wFX9QSj&#10;nFjxjvghN970drUPSH/aSuR2IPJEOWow7fX0XqLIf/1PWZdXvfwJ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0DAboDgIAAB0E&#10;AAAOAAAAAAAAAAAAAAAAAC4CAABkcnMvZTJvRG9jLnhtbFBLAQItABQABgAIAAAAIQBy2TBO2gAA&#10;AAMBAAAPAAAAAAAAAAAAAAAAAGgEAABkcnMvZG93bnJldi54bWxQSwUGAAAAAAQABADzAAAAbwUA&#10;AAAA&#10;" filled="f" stroked="f">
              <v:textbox style="mso-fit-shape-to-text:t" inset="0,0,0,15pt">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34E4D" w14:textId="77777777" w:rsidR="00EF2B9A" w:rsidRDefault="00EF2B9A" w:rsidP="001B6BFE">
      <w:pPr>
        <w:spacing w:after="0" w:line="240" w:lineRule="auto"/>
      </w:pPr>
      <w:r>
        <w:separator/>
      </w:r>
    </w:p>
    <w:p w14:paraId="5B7FD875" w14:textId="77777777" w:rsidR="00EF2B9A" w:rsidRDefault="00EF2B9A"/>
  </w:footnote>
  <w:footnote w:type="continuationSeparator" w:id="0">
    <w:p w14:paraId="59FB2E77" w14:textId="77777777" w:rsidR="00EF2B9A" w:rsidRDefault="00EF2B9A" w:rsidP="001B6BFE">
      <w:pPr>
        <w:spacing w:after="0" w:line="240" w:lineRule="auto"/>
      </w:pPr>
      <w:r>
        <w:continuationSeparator/>
      </w:r>
    </w:p>
    <w:p w14:paraId="14327F99" w14:textId="77777777" w:rsidR="00EF2B9A" w:rsidRDefault="00EF2B9A"/>
  </w:footnote>
  <w:footnote w:type="continuationNotice" w:id="1">
    <w:p w14:paraId="25D09F4E" w14:textId="77777777" w:rsidR="00EF2B9A" w:rsidRDefault="00EF2B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8EF4" w14:textId="211DCB4B" w:rsidR="00A31E21" w:rsidRDefault="00A31E21">
    <w:pPr>
      <w:pStyle w:val="Header"/>
    </w:pPr>
    <w:r>
      <w:rPr>
        <w:noProof/>
      </w:rPr>
      <mc:AlternateContent>
        <mc:Choice Requires="wps">
          <w:drawing>
            <wp:anchor distT="0" distB="0" distL="0" distR="0" simplePos="0" relativeHeight="251658241" behindDoc="0" locked="0" layoutInCell="1" allowOverlap="1" wp14:anchorId="0F0CAFF3" wp14:editId="1E1603BC">
              <wp:simplePos x="635" y="635"/>
              <wp:positionH relativeFrom="page">
                <wp:align>center</wp:align>
              </wp:positionH>
              <wp:positionV relativeFrom="page">
                <wp:align>top</wp:align>
              </wp:positionV>
              <wp:extent cx="459740" cy="368935"/>
              <wp:effectExtent l="0" t="0" r="16510" b="12065"/>
              <wp:wrapNone/>
              <wp:docPr id="11553968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AFF3"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2B99222F" w:rsidR="00D7613D" w:rsidRDefault="00A31E21" w:rsidP="00A61D9E">
    <w:pPr>
      <w:jc w:val="right"/>
    </w:pPr>
    <w:r>
      <w:rPr>
        <w:noProof/>
      </w:rPr>
      <mc:AlternateContent>
        <mc:Choice Requires="wps">
          <w:drawing>
            <wp:anchor distT="0" distB="0" distL="0" distR="0" simplePos="0" relativeHeight="251658242" behindDoc="0" locked="0" layoutInCell="1" allowOverlap="1" wp14:anchorId="2CC123CA" wp14:editId="17635707">
              <wp:simplePos x="635" y="635"/>
              <wp:positionH relativeFrom="page">
                <wp:align>center</wp:align>
              </wp:positionH>
              <wp:positionV relativeFrom="page">
                <wp:align>top</wp:align>
              </wp:positionV>
              <wp:extent cx="459740" cy="368935"/>
              <wp:effectExtent l="0" t="0" r="16510" b="12065"/>
              <wp:wrapNone/>
              <wp:docPr id="12017793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23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543689290" name="Picture 154368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3C05A789" w:rsidR="001B6BFE" w:rsidRDefault="00A31E21"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3FF91A05" wp14:editId="655D8713">
              <wp:simplePos x="635" y="635"/>
              <wp:positionH relativeFrom="page">
                <wp:align>center</wp:align>
              </wp:positionH>
              <wp:positionV relativeFrom="page">
                <wp:align>top</wp:align>
              </wp:positionV>
              <wp:extent cx="459740" cy="368935"/>
              <wp:effectExtent l="0" t="0" r="16510" b="12065"/>
              <wp:wrapNone/>
              <wp:docPr id="2636047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91A05" id="_x0000_t202" coordsize="21600,21600" o:spt="202" path="m,l,21600r21600,l21600,xe">
              <v:stroke joinstyle="miter"/>
              <v:path gradientshapeok="t" o:connecttype="rect"/>
            </v:shapetype>
            <v:shape id="Text Box 1" o:spid="_x0000_s1030"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749865062" name="Picture 174986506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C401" w14:textId="16565405" w:rsidR="00A31E21" w:rsidRDefault="00A31E21">
    <w:pPr>
      <w:pStyle w:val="Header"/>
    </w:pPr>
    <w:r>
      <w:rPr>
        <w:noProof/>
      </w:rPr>
      <mc:AlternateContent>
        <mc:Choice Requires="wps">
          <w:drawing>
            <wp:anchor distT="0" distB="0" distL="0" distR="0" simplePos="0" relativeHeight="251658244"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D1A" id="_x0000_t202" coordsize="21600,21600" o:spt="202" path="m,l,21600r21600,l21600,xe">
              <v:stroke joinstyle="miter"/>
              <v:path gradientshapeok="t" o:connecttype="rect"/>
            </v:shapetype>
            <v:shape id="Text Box 5" o:spid="_x0000_s1032"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7/Dg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vJnMvt5ghGPoeno7u55ElOzys3U+fBegSTRK6nAriSx2&#10;WPvQpw4psZaBVaNU2owyfzkQM3qyS4fRCt22I01V0unQ/RaqIw7loN+3t3zVYOk18+GZOVwwdoui&#10;DU94SAVtSeFkUVKD+/U/f8xH3jFKSYuCKalBRVOifhjcR9RWMsazfJL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D5UD7/DgIAABwE&#10;AAAOAAAAAAAAAAAAAAAAAC4CAABkcnMvZTJvRG9jLnhtbFBLAQItABQABgAIAAAAIQCRKuzx2gAA&#10;AAMBAAAPAAAAAAAAAAAAAAAAAGgEAABkcnMvZG93bnJldi54bWxQSwUGAAAAAAQABADzAAAAbwUA&#10;AAAA&#10;" filled="f" stroked="f">
              <v:textbox style="mso-fit-shape-to-text:t" inset="0,15pt,0,0">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C7BA" w14:textId="7F1400F7" w:rsidR="00A31E21" w:rsidRDefault="00A31E21">
    <w:pPr>
      <w:pStyle w:val="Header"/>
    </w:pPr>
    <w:r>
      <w:rPr>
        <w:noProof/>
      </w:rPr>
      <mc:AlternateContent>
        <mc:Choice Requires="wps">
          <w:drawing>
            <wp:anchor distT="0" distB="0" distL="0" distR="0" simplePos="0" relativeHeight="251658245"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60D4D" id="_x0000_t202" coordsize="21600,21600" o:spt="202" path="m,l,21600r21600,l21600,xe">
              <v:stroke joinstyle="miter"/>
              <v:path gradientshapeok="t" o:connecttype="rect"/>
            </v:shapetype>
            <v:shape id="Text Box 6" o:spid="_x0000_s1033"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CU74zCDgIAABwE&#10;AAAOAAAAAAAAAAAAAAAAAC4CAABkcnMvZTJvRG9jLnhtbFBLAQItABQABgAIAAAAIQCRKuzx2gAA&#10;AAMBAAAPAAAAAAAAAAAAAAAAAGgEAABkcnMvZG93bnJldi54bWxQSwUGAAAAAAQABADzAAAAbwUA&#10;AAAA&#10;" filled="f" stroked="f">
              <v:textbox style="mso-fit-shape-to-text:t" inset="0,15pt,0,0">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16B56144" w:rsidR="00F80A1B" w:rsidRDefault="00A31E21" w:rsidP="00F80A1B">
    <w:pPr>
      <w:jc w:val="right"/>
    </w:pPr>
    <w:r>
      <w:rPr>
        <w:noProof/>
      </w:rPr>
      <mc:AlternateContent>
        <mc:Choice Requires="wps">
          <w:drawing>
            <wp:anchor distT="0" distB="0" distL="0" distR="0" simplePos="0" relativeHeight="251658243"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13975" id="_x0000_t202" coordsize="21600,21600" o:spt="202" path="m,l,21600r21600,l21600,xe">
              <v:stroke joinstyle="miter"/>
              <v:path gradientshapeok="t" o:connecttype="rect"/>
            </v:shapetype>
            <v:shape id="Text Box 4" o:spid="_x0000_s1036" type="#_x0000_t202" alt="OFFICIAL" style="position:absolute;left:0;text-align:left;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" filled="f" stroked="f">
              <v:textbox style="mso-fit-shape-to-text:t" inset="0,15pt,0,0">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109652350" name="Picture 1109652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0"/>
  </w:num>
  <w:num w:numId="3" w16cid:durableId="1124619738">
    <w:abstractNumId w:val="16"/>
  </w:num>
  <w:num w:numId="4" w16cid:durableId="1033917149">
    <w:abstractNumId w:val="7"/>
  </w:num>
  <w:num w:numId="5" w16cid:durableId="1107697297">
    <w:abstractNumId w:val="9"/>
  </w:num>
  <w:num w:numId="6" w16cid:durableId="1565219531">
    <w:abstractNumId w:val="19"/>
  </w:num>
  <w:num w:numId="7" w16cid:durableId="1546990968">
    <w:abstractNumId w:val="24"/>
  </w:num>
  <w:num w:numId="8" w16cid:durableId="1157914446">
    <w:abstractNumId w:val="37"/>
  </w:num>
  <w:num w:numId="9" w16cid:durableId="389422738">
    <w:abstractNumId w:val="17"/>
  </w:num>
  <w:num w:numId="10" w16cid:durableId="1330408031">
    <w:abstractNumId w:val="13"/>
  </w:num>
  <w:num w:numId="11" w16cid:durableId="568882300">
    <w:abstractNumId w:val="38"/>
  </w:num>
  <w:num w:numId="12" w16cid:durableId="765155713">
    <w:abstractNumId w:val="30"/>
  </w:num>
  <w:num w:numId="13" w16cid:durableId="88040525">
    <w:abstractNumId w:val="34"/>
  </w:num>
  <w:num w:numId="14" w16cid:durableId="201594287">
    <w:abstractNumId w:val="12"/>
  </w:num>
  <w:num w:numId="15" w16cid:durableId="536284660">
    <w:abstractNumId w:val="26"/>
  </w:num>
  <w:num w:numId="16" w16cid:durableId="994604226">
    <w:abstractNumId w:val="29"/>
  </w:num>
  <w:num w:numId="17" w16cid:durableId="1497114421">
    <w:abstractNumId w:val="27"/>
  </w:num>
  <w:num w:numId="18" w16cid:durableId="164517643">
    <w:abstractNumId w:val="11"/>
  </w:num>
  <w:num w:numId="19" w16cid:durableId="572088808">
    <w:abstractNumId w:val="31"/>
  </w:num>
  <w:num w:numId="20" w16cid:durableId="370690582">
    <w:abstractNumId w:val="15"/>
  </w:num>
  <w:num w:numId="21" w16cid:durableId="750200896">
    <w:abstractNumId w:val="21"/>
  </w:num>
  <w:num w:numId="22" w16cid:durableId="431826878">
    <w:abstractNumId w:val="33"/>
  </w:num>
  <w:num w:numId="23" w16cid:durableId="564992491">
    <w:abstractNumId w:val="14"/>
  </w:num>
  <w:num w:numId="24" w16cid:durableId="2131124249">
    <w:abstractNumId w:val="32"/>
  </w:num>
  <w:num w:numId="25" w16cid:durableId="534079393">
    <w:abstractNumId w:val="18"/>
  </w:num>
  <w:num w:numId="26" w16cid:durableId="902528530">
    <w:abstractNumId w:val="25"/>
  </w:num>
  <w:num w:numId="27" w16cid:durableId="638924401">
    <w:abstractNumId w:val="22"/>
  </w:num>
  <w:num w:numId="28" w16cid:durableId="1936203236">
    <w:abstractNumId w:val="36"/>
  </w:num>
  <w:num w:numId="29" w16cid:durableId="612328318">
    <w:abstractNumId w:val="4"/>
  </w:num>
  <w:num w:numId="30" w16cid:durableId="159321058">
    <w:abstractNumId w:val="28"/>
  </w:num>
  <w:num w:numId="31" w16cid:durableId="1706131316">
    <w:abstractNumId w:val="35"/>
  </w:num>
  <w:num w:numId="32" w16cid:durableId="885993449">
    <w:abstractNumId w:val="23"/>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4DE"/>
    <w:rsid w:val="00002191"/>
    <w:rsid w:val="00002A1F"/>
    <w:rsid w:val="00003E19"/>
    <w:rsid w:val="000044B1"/>
    <w:rsid w:val="0000486D"/>
    <w:rsid w:val="00006531"/>
    <w:rsid w:val="000067E0"/>
    <w:rsid w:val="000076B0"/>
    <w:rsid w:val="000078CE"/>
    <w:rsid w:val="00007FB2"/>
    <w:rsid w:val="000100F8"/>
    <w:rsid w:val="00010890"/>
    <w:rsid w:val="000137FB"/>
    <w:rsid w:val="00013FCE"/>
    <w:rsid w:val="00014E0A"/>
    <w:rsid w:val="0001521C"/>
    <w:rsid w:val="0001569D"/>
    <w:rsid w:val="00016636"/>
    <w:rsid w:val="0001671B"/>
    <w:rsid w:val="00016A01"/>
    <w:rsid w:val="00017004"/>
    <w:rsid w:val="0001711A"/>
    <w:rsid w:val="00021749"/>
    <w:rsid w:val="00022612"/>
    <w:rsid w:val="000256F8"/>
    <w:rsid w:val="000279E9"/>
    <w:rsid w:val="000300EB"/>
    <w:rsid w:val="00030B8A"/>
    <w:rsid w:val="00031580"/>
    <w:rsid w:val="000318EA"/>
    <w:rsid w:val="00034930"/>
    <w:rsid w:val="00035588"/>
    <w:rsid w:val="00036A59"/>
    <w:rsid w:val="000375E3"/>
    <w:rsid w:val="00037A4A"/>
    <w:rsid w:val="000405E0"/>
    <w:rsid w:val="00041581"/>
    <w:rsid w:val="00041BD0"/>
    <w:rsid w:val="0004296C"/>
    <w:rsid w:val="00044BF1"/>
    <w:rsid w:val="000472A3"/>
    <w:rsid w:val="00047F19"/>
    <w:rsid w:val="00050029"/>
    <w:rsid w:val="00050754"/>
    <w:rsid w:val="0005107B"/>
    <w:rsid w:val="00051FE0"/>
    <w:rsid w:val="00052211"/>
    <w:rsid w:val="000524EF"/>
    <w:rsid w:val="00053CB2"/>
    <w:rsid w:val="00053E4B"/>
    <w:rsid w:val="00054404"/>
    <w:rsid w:val="00056796"/>
    <w:rsid w:val="00057FD9"/>
    <w:rsid w:val="0006010D"/>
    <w:rsid w:val="00060135"/>
    <w:rsid w:val="000605FF"/>
    <w:rsid w:val="00060997"/>
    <w:rsid w:val="00060CED"/>
    <w:rsid w:val="00063B30"/>
    <w:rsid w:val="00064531"/>
    <w:rsid w:val="00064762"/>
    <w:rsid w:val="00065B45"/>
    <w:rsid w:val="00066CC2"/>
    <w:rsid w:val="00067294"/>
    <w:rsid w:val="00072310"/>
    <w:rsid w:val="0007296A"/>
    <w:rsid w:val="000733CF"/>
    <w:rsid w:val="000737F5"/>
    <w:rsid w:val="00073A86"/>
    <w:rsid w:val="000747F5"/>
    <w:rsid w:val="00075BDC"/>
    <w:rsid w:val="000800B4"/>
    <w:rsid w:val="000806AD"/>
    <w:rsid w:val="000816D2"/>
    <w:rsid w:val="00083486"/>
    <w:rsid w:val="00087623"/>
    <w:rsid w:val="0008765E"/>
    <w:rsid w:val="00087FF3"/>
    <w:rsid w:val="00093851"/>
    <w:rsid w:val="00094065"/>
    <w:rsid w:val="00096F3C"/>
    <w:rsid w:val="0009748E"/>
    <w:rsid w:val="000A0D50"/>
    <w:rsid w:val="000A207B"/>
    <w:rsid w:val="000A2216"/>
    <w:rsid w:val="000A2945"/>
    <w:rsid w:val="000A2AE4"/>
    <w:rsid w:val="000A436D"/>
    <w:rsid w:val="000A548E"/>
    <w:rsid w:val="000A5524"/>
    <w:rsid w:val="000A57AB"/>
    <w:rsid w:val="000A588F"/>
    <w:rsid w:val="000A6EBD"/>
    <w:rsid w:val="000A70C4"/>
    <w:rsid w:val="000A74C4"/>
    <w:rsid w:val="000A7B08"/>
    <w:rsid w:val="000A7E3A"/>
    <w:rsid w:val="000B1061"/>
    <w:rsid w:val="000B1C2A"/>
    <w:rsid w:val="000B362E"/>
    <w:rsid w:val="000B42BB"/>
    <w:rsid w:val="000B48C8"/>
    <w:rsid w:val="000B4A83"/>
    <w:rsid w:val="000B4F9C"/>
    <w:rsid w:val="000B5162"/>
    <w:rsid w:val="000B53CB"/>
    <w:rsid w:val="000B5DB3"/>
    <w:rsid w:val="000B7978"/>
    <w:rsid w:val="000B7BE6"/>
    <w:rsid w:val="000C039A"/>
    <w:rsid w:val="000C051B"/>
    <w:rsid w:val="000C1611"/>
    <w:rsid w:val="000C177A"/>
    <w:rsid w:val="000C184B"/>
    <w:rsid w:val="000C2387"/>
    <w:rsid w:val="000C25C6"/>
    <w:rsid w:val="000C32F6"/>
    <w:rsid w:val="000C3DD0"/>
    <w:rsid w:val="000C3F43"/>
    <w:rsid w:val="000C4C5F"/>
    <w:rsid w:val="000C5F22"/>
    <w:rsid w:val="000C61AC"/>
    <w:rsid w:val="000C71E1"/>
    <w:rsid w:val="000D0125"/>
    <w:rsid w:val="000D09F2"/>
    <w:rsid w:val="000D0B96"/>
    <w:rsid w:val="000D123C"/>
    <w:rsid w:val="000D1A53"/>
    <w:rsid w:val="000D3077"/>
    <w:rsid w:val="000D32B4"/>
    <w:rsid w:val="000D4312"/>
    <w:rsid w:val="000D4698"/>
    <w:rsid w:val="000D46B8"/>
    <w:rsid w:val="000D570A"/>
    <w:rsid w:val="000D5800"/>
    <w:rsid w:val="000E392B"/>
    <w:rsid w:val="000E3C99"/>
    <w:rsid w:val="000E4E67"/>
    <w:rsid w:val="000E556B"/>
    <w:rsid w:val="000E55CA"/>
    <w:rsid w:val="000E5D96"/>
    <w:rsid w:val="000E731B"/>
    <w:rsid w:val="000E752B"/>
    <w:rsid w:val="000E753B"/>
    <w:rsid w:val="000F007F"/>
    <w:rsid w:val="000F0C82"/>
    <w:rsid w:val="000F1889"/>
    <w:rsid w:val="000F3F67"/>
    <w:rsid w:val="000F54C0"/>
    <w:rsid w:val="000F5653"/>
    <w:rsid w:val="000F5998"/>
    <w:rsid w:val="000F68F4"/>
    <w:rsid w:val="000F72A8"/>
    <w:rsid w:val="000F7780"/>
    <w:rsid w:val="000F7F85"/>
    <w:rsid w:val="00100D86"/>
    <w:rsid w:val="001025FB"/>
    <w:rsid w:val="0010302E"/>
    <w:rsid w:val="00103A8E"/>
    <w:rsid w:val="001056A7"/>
    <w:rsid w:val="00106CF0"/>
    <w:rsid w:val="001072DA"/>
    <w:rsid w:val="00110998"/>
    <w:rsid w:val="00110C56"/>
    <w:rsid w:val="001116E5"/>
    <w:rsid w:val="00112AB8"/>
    <w:rsid w:val="00114723"/>
    <w:rsid w:val="00114BC5"/>
    <w:rsid w:val="001150D2"/>
    <w:rsid w:val="00116494"/>
    <w:rsid w:val="001165A4"/>
    <w:rsid w:val="00117986"/>
    <w:rsid w:val="0012033C"/>
    <w:rsid w:val="00120BF9"/>
    <w:rsid w:val="00122342"/>
    <w:rsid w:val="00122D04"/>
    <w:rsid w:val="0012347B"/>
    <w:rsid w:val="00124C69"/>
    <w:rsid w:val="001271D4"/>
    <w:rsid w:val="00127EB4"/>
    <w:rsid w:val="00132597"/>
    <w:rsid w:val="00132ECB"/>
    <w:rsid w:val="00133BC0"/>
    <w:rsid w:val="0013426A"/>
    <w:rsid w:val="00136305"/>
    <w:rsid w:val="00137F45"/>
    <w:rsid w:val="0014057B"/>
    <w:rsid w:val="001423C7"/>
    <w:rsid w:val="00143D55"/>
    <w:rsid w:val="00143D95"/>
    <w:rsid w:val="00143F92"/>
    <w:rsid w:val="00144AA5"/>
    <w:rsid w:val="00144AD2"/>
    <w:rsid w:val="001458A0"/>
    <w:rsid w:val="00146D1D"/>
    <w:rsid w:val="00147A0C"/>
    <w:rsid w:val="0015080C"/>
    <w:rsid w:val="00152217"/>
    <w:rsid w:val="001537D9"/>
    <w:rsid w:val="00154055"/>
    <w:rsid w:val="001540FD"/>
    <w:rsid w:val="0015540F"/>
    <w:rsid w:val="00155916"/>
    <w:rsid w:val="001574CB"/>
    <w:rsid w:val="00157A97"/>
    <w:rsid w:val="00160DF2"/>
    <w:rsid w:val="001626C6"/>
    <w:rsid w:val="001628CC"/>
    <w:rsid w:val="001646ED"/>
    <w:rsid w:val="00164EB3"/>
    <w:rsid w:val="0016508C"/>
    <w:rsid w:val="0016568B"/>
    <w:rsid w:val="0016679E"/>
    <w:rsid w:val="00166A2D"/>
    <w:rsid w:val="00166A59"/>
    <w:rsid w:val="00170332"/>
    <w:rsid w:val="001708A7"/>
    <w:rsid w:val="00170D89"/>
    <w:rsid w:val="00172D09"/>
    <w:rsid w:val="001736CC"/>
    <w:rsid w:val="0017564B"/>
    <w:rsid w:val="00175EFB"/>
    <w:rsid w:val="00176518"/>
    <w:rsid w:val="00176C5A"/>
    <w:rsid w:val="0017738E"/>
    <w:rsid w:val="00177C92"/>
    <w:rsid w:val="00180476"/>
    <w:rsid w:val="0018057D"/>
    <w:rsid w:val="00181E62"/>
    <w:rsid w:val="00183561"/>
    <w:rsid w:val="00183DEF"/>
    <w:rsid w:val="00184F75"/>
    <w:rsid w:val="001861D9"/>
    <w:rsid w:val="00186DE2"/>
    <w:rsid w:val="00187F73"/>
    <w:rsid w:val="00190A29"/>
    <w:rsid w:val="00193137"/>
    <w:rsid w:val="00194D83"/>
    <w:rsid w:val="00196410"/>
    <w:rsid w:val="001965CF"/>
    <w:rsid w:val="00196EA8"/>
    <w:rsid w:val="001A0067"/>
    <w:rsid w:val="001A0D2D"/>
    <w:rsid w:val="001A118E"/>
    <w:rsid w:val="001A1E85"/>
    <w:rsid w:val="001A20E4"/>
    <w:rsid w:val="001A23A3"/>
    <w:rsid w:val="001A269F"/>
    <w:rsid w:val="001A3A39"/>
    <w:rsid w:val="001A3EB8"/>
    <w:rsid w:val="001A41D5"/>
    <w:rsid w:val="001A53A2"/>
    <w:rsid w:val="001A5B74"/>
    <w:rsid w:val="001A6472"/>
    <w:rsid w:val="001A6685"/>
    <w:rsid w:val="001A7E4A"/>
    <w:rsid w:val="001B21B6"/>
    <w:rsid w:val="001B2913"/>
    <w:rsid w:val="001B30E6"/>
    <w:rsid w:val="001B397D"/>
    <w:rsid w:val="001B425E"/>
    <w:rsid w:val="001B4667"/>
    <w:rsid w:val="001B4BC3"/>
    <w:rsid w:val="001B53A3"/>
    <w:rsid w:val="001B61AD"/>
    <w:rsid w:val="001B64EA"/>
    <w:rsid w:val="001B6AE0"/>
    <w:rsid w:val="001B6BFE"/>
    <w:rsid w:val="001B6E89"/>
    <w:rsid w:val="001B6E92"/>
    <w:rsid w:val="001C0D3D"/>
    <w:rsid w:val="001C1EE9"/>
    <w:rsid w:val="001C224F"/>
    <w:rsid w:val="001C3803"/>
    <w:rsid w:val="001C404B"/>
    <w:rsid w:val="001C484F"/>
    <w:rsid w:val="001C4B97"/>
    <w:rsid w:val="001C5194"/>
    <w:rsid w:val="001C531B"/>
    <w:rsid w:val="001C53A0"/>
    <w:rsid w:val="001C58E1"/>
    <w:rsid w:val="001C5AF4"/>
    <w:rsid w:val="001D0CDA"/>
    <w:rsid w:val="001D2203"/>
    <w:rsid w:val="001D2AF1"/>
    <w:rsid w:val="001D2F97"/>
    <w:rsid w:val="001D3C69"/>
    <w:rsid w:val="001D3D1C"/>
    <w:rsid w:val="001D452B"/>
    <w:rsid w:val="001D4610"/>
    <w:rsid w:val="001D4F5A"/>
    <w:rsid w:val="001D5057"/>
    <w:rsid w:val="001D60FF"/>
    <w:rsid w:val="001D62BB"/>
    <w:rsid w:val="001D62D6"/>
    <w:rsid w:val="001D66CE"/>
    <w:rsid w:val="001D6E80"/>
    <w:rsid w:val="001D6F8E"/>
    <w:rsid w:val="001D6FEF"/>
    <w:rsid w:val="001E018D"/>
    <w:rsid w:val="001E01AC"/>
    <w:rsid w:val="001E028C"/>
    <w:rsid w:val="001E0EDE"/>
    <w:rsid w:val="001E2624"/>
    <w:rsid w:val="001E369E"/>
    <w:rsid w:val="001E3A92"/>
    <w:rsid w:val="001E3FE4"/>
    <w:rsid w:val="001E5237"/>
    <w:rsid w:val="001E55F7"/>
    <w:rsid w:val="001E60B7"/>
    <w:rsid w:val="001E6699"/>
    <w:rsid w:val="001E6DB9"/>
    <w:rsid w:val="001F0466"/>
    <w:rsid w:val="001F0E53"/>
    <w:rsid w:val="001F0EC3"/>
    <w:rsid w:val="001F228C"/>
    <w:rsid w:val="001F4669"/>
    <w:rsid w:val="001F50BD"/>
    <w:rsid w:val="001F5400"/>
    <w:rsid w:val="001F6553"/>
    <w:rsid w:val="001F7747"/>
    <w:rsid w:val="00200464"/>
    <w:rsid w:val="00201152"/>
    <w:rsid w:val="00202230"/>
    <w:rsid w:val="00203326"/>
    <w:rsid w:val="00206922"/>
    <w:rsid w:val="00207315"/>
    <w:rsid w:val="0020796A"/>
    <w:rsid w:val="0021067E"/>
    <w:rsid w:val="00210B19"/>
    <w:rsid w:val="00212089"/>
    <w:rsid w:val="00213384"/>
    <w:rsid w:val="002141F9"/>
    <w:rsid w:val="00214681"/>
    <w:rsid w:val="00214981"/>
    <w:rsid w:val="00214A8C"/>
    <w:rsid w:val="00214A91"/>
    <w:rsid w:val="00214FFD"/>
    <w:rsid w:val="002164E0"/>
    <w:rsid w:val="0021697A"/>
    <w:rsid w:val="00217157"/>
    <w:rsid w:val="0022063A"/>
    <w:rsid w:val="002211D4"/>
    <w:rsid w:val="00221AD4"/>
    <w:rsid w:val="0022369C"/>
    <w:rsid w:val="002248CD"/>
    <w:rsid w:val="00224D83"/>
    <w:rsid w:val="00225360"/>
    <w:rsid w:val="002260CF"/>
    <w:rsid w:val="00226632"/>
    <w:rsid w:val="00226CA6"/>
    <w:rsid w:val="002309E3"/>
    <w:rsid w:val="00230AEA"/>
    <w:rsid w:val="00231D2D"/>
    <w:rsid w:val="0023254D"/>
    <w:rsid w:val="0023356E"/>
    <w:rsid w:val="00235B35"/>
    <w:rsid w:val="0023620D"/>
    <w:rsid w:val="00237347"/>
    <w:rsid w:val="00237AA0"/>
    <w:rsid w:val="00241F03"/>
    <w:rsid w:val="002426AE"/>
    <w:rsid w:val="0024273C"/>
    <w:rsid w:val="00242BEC"/>
    <w:rsid w:val="002442EB"/>
    <w:rsid w:val="002448E3"/>
    <w:rsid w:val="00244B12"/>
    <w:rsid w:val="00244C8F"/>
    <w:rsid w:val="00246392"/>
    <w:rsid w:val="0024766B"/>
    <w:rsid w:val="0025066D"/>
    <w:rsid w:val="00251AF3"/>
    <w:rsid w:val="0025237A"/>
    <w:rsid w:val="002529F6"/>
    <w:rsid w:val="0025311D"/>
    <w:rsid w:val="00253210"/>
    <w:rsid w:val="002536AB"/>
    <w:rsid w:val="00253F21"/>
    <w:rsid w:val="00254267"/>
    <w:rsid w:val="00256211"/>
    <w:rsid w:val="0025658C"/>
    <w:rsid w:val="00256D50"/>
    <w:rsid w:val="002574E5"/>
    <w:rsid w:val="00260B60"/>
    <w:rsid w:val="002620CE"/>
    <w:rsid w:val="00262A76"/>
    <w:rsid w:val="00262DDE"/>
    <w:rsid w:val="002632F1"/>
    <w:rsid w:val="002658D5"/>
    <w:rsid w:val="00265E81"/>
    <w:rsid w:val="00265F33"/>
    <w:rsid w:val="002673AD"/>
    <w:rsid w:val="0027018B"/>
    <w:rsid w:val="00270807"/>
    <w:rsid w:val="00271730"/>
    <w:rsid w:val="0027285D"/>
    <w:rsid w:val="00272D71"/>
    <w:rsid w:val="00273E86"/>
    <w:rsid w:val="00274CF5"/>
    <w:rsid w:val="002762DE"/>
    <w:rsid w:val="00276927"/>
    <w:rsid w:val="0027778E"/>
    <w:rsid w:val="00277C5E"/>
    <w:rsid w:val="002809F0"/>
    <w:rsid w:val="00281368"/>
    <w:rsid w:val="00282162"/>
    <w:rsid w:val="00282C25"/>
    <w:rsid w:val="00284DE3"/>
    <w:rsid w:val="002859C9"/>
    <w:rsid w:val="002870B4"/>
    <w:rsid w:val="00287666"/>
    <w:rsid w:val="002876AB"/>
    <w:rsid w:val="002878E4"/>
    <w:rsid w:val="00290547"/>
    <w:rsid w:val="00291179"/>
    <w:rsid w:val="00293662"/>
    <w:rsid w:val="002937AA"/>
    <w:rsid w:val="00293E59"/>
    <w:rsid w:val="00294405"/>
    <w:rsid w:val="00294D1C"/>
    <w:rsid w:val="00295947"/>
    <w:rsid w:val="00296A98"/>
    <w:rsid w:val="00297C21"/>
    <w:rsid w:val="002A27F6"/>
    <w:rsid w:val="002A48CC"/>
    <w:rsid w:val="002A52F8"/>
    <w:rsid w:val="002A5577"/>
    <w:rsid w:val="002A6A8F"/>
    <w:rsid w:val="002A6ADD"/>
    <w:rsid w:val="002A6F32"/>
    <w:rsid w:val="002A7B1F"/>
    <w:rsid w:val="002B02BF"/>
    <w:rsid w:val="002B04D5"/>
    <w:rsid w:val="002B364E"/>
    <w:rsid w:val="002B3F1E"/>
    <w:rsid w:val="002B5567"/>
    <w:rsid w:val="002B5940"/>
    <w:rsid w:val="002B6344"/>
    <w:rsid w:val="002B741B"/>
    <w:rsid w:val="002B7577"/>
    <w:rsid w:val="002B7DB1"/>
    <w:rsid w:val="002C1257"/>
    <w:rsid w:val="002C13E1"/>
    <w:rsid w:val="002C20F0"/>
    <w:rsid w:val="002C25FA"/>
    <w:rsid w:val="002C31B5"/>
    <w:rsid w:val="002C33A2"/>
    <w:rsid w:val="002C39AE"/>
    <w:rsid w:val="002C471C"/>
    <w:rsid w:val="002C4D93"/>
    <w:rsid w:val="002C502A"/>
    <w:rsid w:val="002C5238"/>
    <w:rsid w:val="002C68CC"/>
    <w:rsid w:val="002C69BE"/>
    <w:rsid w:val="002C7B8F"/>
    <w:rsid w:val="002D048E"/>
    <w:rsid w:val="002D13F1"/>
    <w:rsid w:val="002D3415"/>
    <w:rsid w:val="002D3BDF"/>
    <w:rsid w:val="002D4A9D"/>
    <w:rsid w:val="002D4EBD"/>
    <w:rsid w:val="002D5031"/>
    <w:rsid w:val="002D5A2F"/>
    <w:rsid w:val="002D66E3"/>
    <w:rsid w:val="002D7CEC"/>
    <w:rsid w:val="002E00E9"/>
    <w:rsid w:val="002E09F7"/>
    <w:rsid w:val="002E352B"/>
    <w:rsid w:val="002E389F"/>
    <w:rsid w:val="002E3AF0"/>
    <w:rsid w:val="002E3D6E"/>
    <w:rsid w:val="002E3E10"/>
    <w:rsid w:val="002E4CF4"/>
    <w:rsid w:val="002E5E5F"/>
    <w:rsid w:val="002E6143"/>
    <w:rsid w:val="002F0CDD"/>
    <w:rsid w:val="002F3050"/>
    <w:rsid w:val="002F7367"/>
    <w:rsid w:val="002F7B50"/>
    <w:rsid w:val="0030003F"/>
    <w:rsid w:val="003000AF"/>
    <w:rsid w:val="003002EE"/>
    <w:rsid w:val="00300A5E"/>
    <w:rsid w:val="003018C4"/>
    <w:rsid w:val="00302236"/>
    <w:rsid w:val="00304742"/>
    <w:rsid w:val="003048A0"/>
    <w:rsid w:val="00305EB0"/>
    <w:rsid w:val="00306D76"/>
    <w:rsid w:val="0031056B"/>
    <w:rsid w:val="00310E5D"/>
    <w:rsid w:val="00312D43"/>
    <w:rsid w:val="003143E5"/>
    <w:rsid w:val="00314475"/>
    <w:rsid w:val="00314605"/>
    <w:rsid w:val="00314848"/>
    <w:rsid w:val="00314D18"/>
    <w:rsid w:val="003150D3"/>
    <w:rsid w:val="00316753"/>
    <w:rsid w:val="00316C2D"/>
    <w:rsid w:val="003205E1"/>
    <w:rsid w:val="00320DEE"/>
    <w:rsid w:val="00322B40"/>
    <w:rsid w:val="0032418D"/>
    <w:rsid w:val="00324A2B"/>
    <w:rsid w:val="00325A0D"/>
    <w:rsid w:val="003305E8"/>
    <w:rsid w:val="0033086F"/>
    <w:rsid w:val="00331623"/>
    <w:rsid w:val="003323C8"/>
    <w:rsid w:val="003343A9"/>
    <w:rsid w:val="00334AF0"/>
    <w:rsid w:val="0033601C"/>
    <w:rsid w:val="00337391"/>
    <w:rsid w:val="00340633"/>
    <w:rsid w:val="00341D8A"/>
    <w:rsid w:val="00341FF6"/>
    <w:rsid w:val="00344DDF"/>
    <w:rsid w:val="003455BF"/>
    <w:rsid w:val="0034615E"/>
    <w:rsid w:val="003468BB"/>
    <w:rsid w:val="00346909"/>
    <w:rsid w:val="003469BA"/>
    <w:rsid w:val="0034723A"/>
    <w:rsid w:val="003476C9"/>
    <w:rsid w:val="00347732"/>
    <w:rsid w:val="00347AC8"/>
    <w:rsid w:val="00347D47"/>
    <w:rsid w:val="00347F18"/>
    <w:rsid w:val="00350016"/>
    <w:rsid w:val="003507F7"/>
    <w:rsid w:val="0035267A"/>
    <w:rsid w:val="003533A0"/>
    <w:rsid w:val="0035506C"/>
    <w:rsid w:val="003561FA"/>
    <w:rsid w:val="00356D65"/>
    <w:rsid w:val="00356D73"/>
    <w:rsid w:val="0035751D"/>
    <w:rsid w:val="003578B0"/>
    <w:rsid w:val="0036213F"/>
    <w:rsid w:val="0036249A"/>
    <w:rsid w:val="00362544"/>
    <w:rsid w:val="00362E25"/>
    <w:rsid w:val="00364308"/>
    <w:rsid w:val="00364369"/>
    <w:rsid w:val="00366E5C"/>
    <w:rsid w:val="003671F2"/>
    <w:rsid w:val="00367980"/>
    <w:rsid w:val="0037122F"/>
    <w:rsid w:val="003729ED"/>
    <w:rsid w:val="00373307"/>
    <w:rsid w:val="00373675"/>
    <w:rsid w:val="00373B72"/>
    <w:rsid w:val="003748F4"/>
    <w:rsid w:val="003754FC"/>
    <w:rsid w:val="00375666"/>
    <w:rsid w:val="00376910"/>
    <w:rsid w:val="0037776B"/>
    <w:rsid w:val="00377E97"/>
    <w:rsid w:val="003800D0"/>
    <w:rsid w:val="0038095E"/>
    <w:rsid w:val="00382512"/>
    <w:rsid w:val="0038357E"/>
    <w:rsid w:val="00383929"/>
    <w:rsid w:val="003841EA"/>
    <w:rsid w:val="00384989"/>
    <w:rsid w:val="00385910"/>
    <w:rsid w:val="00385E06"/>
    <w:rsid w:val="00386018"/>
    <w:rsid w:val="00387A89"/>
    <w:rsid w:val="0039095E"/>
    <w:rsid w:val="0039154E"/>
    <w:rsid w:val="00391682"/>
    <w:rsid w:val="00391809"/>
    <w:rsid w:val="00391B04"/>
    <w:rsid w:val="00391F55"/>
    <w:rsid w:val="0039355C"/>
    <w:rsid w:val="0039408E"/>
    <w:rsid w:val="00394249"/>
    <w:rsid w:val="00396736"/>
    <w:rsid w:val="00396F94"/>
    <w:rsid w:val="00397134"/>
    <w:rsid w:val="00397410"/>
    <w:rsid w:val="003978C1"/>
    <w:rsid w:val="003979AA"/>
    <w:rsid w:val="003A0348"/>
    <w:rsid w:val="003A1484"/>
    <w:rsid w:val="003A1DF1"/>
    <w:rsid w:val="003A1F0C"/>
    <w:rsid w:val="003A1F52"/>
    <w:rsid w:val="003A26FB"/>
    <w:rsid w:val="003A2997"/>
    <w:rsid w:val="003A3128"/>
    <w:rsid w:val="003A3C8A"/>
    <w:rsid w:val="003A4D7A"/>
    <w:rsid w:val="003A51AD"/>
    <w:rsid w:val="003A5B21"/>
    <w:rsid w:val="003A60AA"/>
    <w:rsid w:val="003A6CF6"/>
    <w:rsid w:val="003A712F"/>
    <w:rsid w:val="003A7E7F"/>
    <w:rsid w:val="003B07FA"/>
    <w:rsid w:val="003B0F32"/>
    <w:rsid w:val="003B1858"/>
    <w:rsid w:val="003B18E2"/>
    <w:rsid w:val="003B1B46"/>
    <w:rsid w:val="003B1BA5"/>
    <w:rsid w:val="003B261B"/>
    <w:rsid w:val="003B3DA0"/>
    <w:rsid w:val="003B3DEE"/>
    <w:rsid w:val="003B4E24"/>
    <w:rsid w:val="003B5B84"/>
    <w:rsid w:val="003B73C9"/>
    <w:rsid w:val="003B7BF6"/>
    <w:rsid w:val="003C0EA9"/>
    <w:rsid w:val="003C228E"/>
    <w:rsid w:val="003C232C"/>
    <w:rsid w:val="003C2AE8"/>
    <w:rsid w:val="003C2E27"/>
    <w:rsid w:val="003C3E89"/>
    <w:rsid w:val="003C7617"/>
    <w:rsid w:val="003D09AE"/>
    <w:rsid w:val="003D0EF4"/>
    <w:rsid w:val="003D35F7"/>
    <w:rsid w:val="003D3EBE"/>
    <w:rsid w:val="003D411D"/>
    <w:rsid w:val="003D5195"/>
    <w:rsid w:val="003D5370"/>
    <w:rsid w:val="003E033C"/>
    <w:rsid w:val="003E041A"/>
    <w:rsid w:val="003E0C6E"/>
    <w:rsid w:val="003E2F17"/>
    <w:rsid w:val="003E3533"/>
    <w:rsid w:val="003E429C"/>
    <w:rsid w:val="003E57C2"/>
    <w:rsid w:val="003E57F3"/>
    <w:rsid w:val="003F02D6"/>
    <w:rsid w:val="003F0455"/>
    <w:rsid w:val="003F1C17"/>
    <w:rsid w:val="003F1C5E"/>
    <w:rsid w:val="003F2BB9"/>
    <w:rsid w:val="003F3077"/>
    <w:rsid w:val="003F6148"/>
    <w:rsid w:val="003F685B"/>
    <w:rsid w:val="003F6E69"/>
    <w:rsid w:val="003F770F"/>
    <w:rsid w:val="003F7764"/>
    <w:rsid w:val="004003FB"/>
    <w:rsid w:val="00404919"/>
    <w:rsid w:val="004054D8"/>
    <w:rsid w:val="0040623B"/>
    <w:rsid w:val="004078FB"/>
    <w:rsid w:val="00410488"/>
    <w:rsid w:val="00411577"/>
    <w:rsid w:val="00413EB4"/>
    <w:rsid w:val="00413EED"/>
    <w:rsid w:val="00414D1A"/>
    <w:rsid w:val="00414E28"/>
    <w:rsid w:val="00415B32"/>
    <w:rsid w:val="00416273"/>
    <w:rsid w:val="00420B9D"/>
    <w:rsid w:val="00420C66"/>
    <w:rsid w:val="00422D97"/>
    <w:rsid w:val="004238D3"/>
    <w:rsid w:val="00424D45"/>
    <w:rsid w:val="00425452"/>
    <w:rsid w:val="00426607"/>
    <w:rsid w:val="004269DC"/>
    <w:rsid w:val="00426E7D"/>
    <w:rsid w:val="0042742E"/>
    <w:rsid w:val="004308B8"/>
    <w:rsid w:val="004310A1"/>
    <w:rsid w:val="00431679"/>
    <w:rsid w:val="00431E92"/>
    <w:rsid w:val="0043305D"/>
    <w:rsid w:val="004346AB"/>
    <w:rsid w:val="004347B6"/>
    <w:rsid w:val="00436083"/>
    <w:rsid w:val="00436D8D"/>
    <w:rsid w:val="00442757"/>
    <w:rsid w:val="00442870"/>
    <w:rsid w:val="00443451"/>
    <w:rsid w:val="00444500"/>
    <w:rsid w:val="00447242"/>
    <w:rsid w:val="0044767F"/>
    <w:rsid w:val="004507BE"/>
    <w:rsid w:val="0045126C"/>
    <w:rsid w:val="004519FE"/>
    <w:rsid w:val="004537DA"/>
    <w:rsid w:val="004538AF"/>
    <w:rsid w:val="004540BF"/>
    <w:rsid w:val="00457B47"/>
    <w:rsid w:val="00461C75"/>
    <w:rsid w:val="0046216F"/>
    <w:rsid w:val="00465164"/>
    <w:rsid w:val="00465628"/>
    <w:rsid w:val="00465FCE"/>
    <w:rsid w:val="00466D3A"/>
    <w:rsid w:val="0047093F"/>
    <w:rsid w:val="00471A34"/>
    <w:rsid w:val="00472C2A"/>
    <w:rsid w:val="00473354"/>
    <w:rsid w:val="004734D4"/>
    <w:rsid w:val="00473866"/>
    <w:rsid w:val="00473BF5"/>
    <w:rsid w:val="00474976"/>
    <w:rsid w:val="00474A76"/>
    <w:rsid w:val="00474D0C"/>
    <w:rsid w:val="004756D0"/>
    <w:rsid w:val="004756FA"/>
    <w:rsid w:val="00476272"/>
    <w:rsid w:val="00477E0C"/>
    <w:rsid w:val="004821E7"/>
    <w:rsid w:val="0048237B"/>
    <w:rsid w:val="0048279F"/>
    <w:rsid w:val="00483A18"/>
    <w:rsid w:val="004900F0"/>
    <w:rsid w:val="00490934"/>
    <w:rsid w:val="0049174B"/>
    <w:rsid w:val="00492514"/>
    <w:rsid w:val="004928CC"/>
    <w:rsid w:val="004944B6"/>
    <w:rsid w:val="00495FEF"/>
    <w:rsid w:val="00496D2C"/>
    <w:rsid w:val="004A112E"/>
    <w:rsid w:val="004A19E6"/>
    <w:rsid w:val="004A77A8"/>
    <w:rsid w:val="004B1184"/>
    <w:rsid w:val="004B1ACA"/>
    <w:rsid w:val="004B2ACA"/>
    <w:rsid w:val="004B4DFC"/>
    <w:rsid w:val="004B5FAC"/>
    <w:rsid w:val="004B6265"/>
    <w:rsid w:val="004B70CC"/>
    <w:rsid w:val="004C0541"/>
    <w:rsid w:val="004C057D"/>
    <w:rsid w:val="004C05C8"/>
    <w:rsid w:val="004C0D8C"/>
    <w:rsid w:val="004C11B1"/>
    <w:rsid w:val="004C15FF"/>
    <w:rsid w:val="004C162A"/>
    <w:rsid w:val="004C29A4"/>
    <w:rsid w:val="004C3C1D"/>
    <w:rsid w:val="004C5607"/>
    <w:rsid w:val="004C5B95"/>
    <w:rsid w:val="004C65CA"/>
    <w:rsid w:val="004C6C88"/>
    <w:rsid w:val="004C756F"/>
    <w:rsid w:val="004C77A4"/>
    <w:rsid w:val="004D2420"/>
    <w:rsid w:val="004D2450"/>
    <w:rsid w:val="004D3116"/>
    <w:rsid w:val="004D40E9"/>
    <w:rsid w:val="004D477B"/>
    <w:rsid w:val="004D5426"/>
    <w:rsid w:val="004D5CA0"/>
    <w:rsid w:val="004D608A"/>
    <w:rsid w:val="004E0BF7"/>
    <w:rsid w:val="004E38FF"/>
    <w:rsid w:val="004E4729"/>
    <w:rsid w:val="004E5535"/>
    <w:rsid w:val="004E5729"/>
    <w:rsid w:val="004E642C"/>
    <w:rsid w:val="004F0499"/>
    <w:rsid w:val="004F2E3A"/>
    <w:rsid w:val="004F3AB0"/>
    <w:rsid w:val="004F3F0A"/>
    <w:rsid w:val="004F41D7"/>
    <w:rsid w:val="004F52BA"/>
    <w:rsid w:val="004F5968"/>
    <w:rsid w:val="004F5BAB"/>
    <w:rsid w:val="004F6F24"/>
    <w:rsid w:val="004F7083"/>
    <w:rsid w:val="005010D4"/>
    <w:rsid w:val="00503511"/>
    <w:rsid w:val="005038C0"/>
    <w:rsid w:val="00504142"/>
    <w:rsid w:val="00504AB9"/>
    <w:rsid w:val="005063C6"/>
    <w:rsid w:val="005067FD"/>
    <w:rsid w:val="005070E1"/>
    <w:rsid w:val="005074B4"/>
    <w:rsid w:val="0050761E"/>
    <w:rsid w:val="00507CFC"/>
    <w:rsid w:val="00511D7D"/>
    <w:rsid w:val="0051484C"/>
    <w:rsid w:val="00514FC2"/>
    <w:rsid w:val="00515F00"/>
    <w:rsid w:val="00517CBD"/>
    <w:rsid w:val="00522147"/>
    <w:rsid w:val="00523888"/>
    <w:rsid w:val="00523E87"/>
    <w:rsid w:val="005247BD"/>
    <w:rsid w:val="00525B8D"/>
    <w:rsid w:val="0052741B"/>
    <w:rsid w:val="005279CA"/>
    <w:rsid w:val="00527F50"/>
    <w:rsid w:val="005325D0"/>
    <w:rsid w:val="00532889"/>
    <w:rsid w:val="005329DA"/>
    <w:rsid w:val="005337AC"/>
    <w:rsid w:val="00535AAE"/>
    <w:rsid w:val="00535CF4"/>
    <w:rsid w:val="00535EE8"/>
    <w:rsid w:val="00536225"/>
    <w:rsid w:val="00536DED"/>
    <w:rsid w:val="00536EF2"/>
    <w:rsid w:val="0054058D"/>
    <w:rsid w:val="005429A1"/>
    <w:rsid w:val="00544434"/>
    <w:rsid w:val="00544590"/>
    <w:rsid w:val="00544D04"/>
    <w:rsid w:val="00545D37"/>
    <w:rsid w:val="00546EFB"/>
    <w:rsid w:val="00550180"/>
    <w:rsid w:val="005517A3"/>
    <w:rsid w:val="00551D20"/>
    <w:rsid w:val="00551F95"/>
    <w:rsid w:val="005530A5"/>
    <w:rsid w:val="005544F8"/>
    <w:rsid w:val="005556F9"/>
    <w:rsid w:val="00555F72"/>
    <w:rsid w:val="00556619"/>
    <w:rsid w:val="0055686F"/>
    <w:rsid w:val="00556BBD"/>
    <w:rsid w:val="00557094"/>
    <w:rsid w:val="00560D09"/>
    <w:rsid w:val="0056145B"/>
    <w:rsid w:val="00562369"/>
    <w:rsid w:val="005626E7"/>
    <w:rsid w:val="00563A73"/>
    <w:rsid w:val="0056716C"/>
    <w:rsid w:val="00571032"/>
    <w:rsid w:val="0057111A"/>
    <w:rsid w:val="0057135E"/>
    <w:rsid w:val="00571542"/>
    <w:rsid w:val="00575758"/>
    <w:rsid w:val="00576A06"/>
    <w:rsid w:val="00576D27"/>
    <w:rsid w:val="00576DF2"/>
    <w:rsid w:val="00577D14"/>
    <w:rsid w:val="005837E5"/>
    <w:rsid w:val="00584165"/>
    <w:rsid w:val="005852DF"/>
    <w:rsid w:val="00585A89"/>
    <w:rsid w:val="00585BCB"/>
    <w:rsid w:val="005861C7"/>
    <w:rsid w:val="00586405"/>
    <w:rsid w:val="00587205"/>
    <w:rsid w:val="0058736D"/>
    <w:rsid w:val="00590883"/>
    <w:rsid w:val="005910D7"/>
    <w:rsid w:val="005911E1"/>
    <w:rsid w:val="005915AC"/>
    <w:rsid w:val="00591B03"/>
    <w:rsid w:val="00595893"/>
    <w:rsid w:val="00596154"/>
    <w:rsid w:val="00596B96"/>
    <w:rsid w:val="00597975"/>
    <w:rsid w:val="005979B9"/>
    <w:rsid w:val="00597D26"/>
    <w:rsid w:val="005A0C0E"/>
    <w:rsid w:val="005A113E"/>
    <w:rsid w:val="005A11AD"/>
    <w:rsid w:val="005A24A6"/>
    <w:rsid w:val="005A60E7"/>
    <w:rsid w:val="005A68AE"/>
    <w:rsid w:val="005A69E1"/>
    <w:rsid w:val="005A6CD3"/>
    <w:rsid w:val="005A7201"/>
    <w:rsid w:val="005A74EB"/>
    <w:rsid w:val="005B0BB8"/>
    <w:rsid w:val="005B0D02"/>
    <w:rsid w:val="005B0EF5"/>
    <w:rsid w:val="005B18E9"/>
    <w:rsid w:val="005B2A0A"/>
    <w:rsid w:val="005B2D4B"/>
    <w:rsid w:val="005B2F42"/>
    <w:rsid w:val="005B33AD"/>
    <w:rsid w:val="005B34AF"/>
    <w:rsid w:val="005B4BD6"/>
    <w:rsid w:val="005B4DE2"/>
    <w:rsid w:val="005B7A9C"/>
    <w:rsid w:val="005BDA03"/>
    <w:rsid w:val="005C2DDC"/>
    <w:rsid w:val="005C3385"/>
    <w:rsid w:val="005C367A"/>
    <w:rsid w:val="005C467B"/>
    <w:rsid w:val="005C55A7"/>
    <w:rsid w:val="005C5BFB"/>
    <w:rsid w:val="005C653F"/>
    <w:rsid w:val="005C71AF"/>
    <w:rsid w:val="005D0F52"/>
    <w:rsid w:val="005D14A7"/>
    <w:rsid w:val="005D1688"/>
    <w:rsid w:val="005D1963"/>
    <w:rsid w:val="005D1A23"/>
    <w:rsid w:val="005D20C2"/>
    <w:rsid w:val="005D3C8C"/>
    <w:rsid w:val="005D3F0C"/>
    <w:rsid w:val="005D4F50"/>
    <w:rsid w:val="005D5F50"/>
    <w:rsid w:val="005D7C0D"/>
    <w:rsid w:val="005E0447"/>
    <w:rsid w:val="005E135C"/>
    <w:rsid w:val="005E245A"/>
    <w:rsid w:val="005E579E"/>
    <w:rsid w:val="005E5D09"/>
    <w:rsid w:val="005E6D0A"/>
    <w:rsid w:val="005E70C6"/>
    <w:rsid w:val="005F0423"/>
    <w:rsid w:val="005F18C9"/>
    <w:rsid w:val="005F29BF"/>
    <w:rsid w:val="005F29E6"/>
    <w:rsid w:val="005F2D8C"/>
    <w:rsid w:val="005F44DB"/>
    <w:rsid w:val="005F4C27"/>
    <w:rsid w:val="005F75D1"/>
    <w:rsid w:val="006012A4"/>
    <w:rsid w:val="00603117"/>
    <w:rsid w:val="00604452"/>
    <w:rsid w:val="0060532B"/>
    <w:rsid w:val="00605443"/>
    <w:rsid w:val="00605D20"/>
    <w:rsid w:val="006066CD"/>
    <w:rsid w:val="00606A1F"/>
    <w:rsid w:val="00607869"/>
    <w:rsid w:val="00607D99"/>
    <w:rsid w:val="00607F69"/>
    <w:rsid w:val="00610DA2"/>
    <w:rsid w:val="0061123D"/>
    <w:rsid w:val="00612607"/>
    <w:rsid w:val="00613864"/>
    <w:rsid w:val="006151D1"/>
    <w:rsid w:val="00615CC4"/>
    <w:rsid w:val="006172D1"/>
    <w:rsid w:val="0062128A"/>
    <w:rsid w:val="006220D7"/>
    <w:rsid w:val="0062210B"/>
    <w:rsid w:val="00622D2C"/>
    <w:rsid w:val="00623335"/>
    <w:rsid w:val="00624E9A"/>
    <w:rsid w:val="006261C9"/>
    <w:rsid w:val="006265E4"/>
    <w:rsid w:val="00627253"/>
    <w:rsid w:val="00630037"/>
    <w:rsid w:val="00631DC1"/>
    <w:rsid w:val="00631E93"/>
    <w:rsid w:val="00633F4D"/>
    <w:rsid w:val="00634104"/>
    <w:rsid w:val="00635921"/>
    <w:rsid w:val="00635A39"/>
    <w:rsid w:val="00636420"/>
    <w:rsid w:val="00641230"/>
    <w:rsid w:val="006412A9"/>
    <w:rsid w:val="00641437"/>
    <w:rsid w:val="006414F3"/>
    <w:rsid w:val="0064192D"/>
    <w:rsid w:val="006433BB"/>
    <w:rsid w:val="00643C8A"/>
    <w:rsid w:val="0064403F"/>
    <w:rsid w:val="00644C85"/>
    <w:rsid w:val="00645177"/>
    <w:rsid w:val="006452E9"/>
    <w:rsid w:val="006466FF"/>
    <w:rsid w:val="00646ECA"/>
    <w:rsid w:val="00650738"/>
    <w:rsid w:val="00650864"/>
    <w:rsid w:val="006513A3"/>
    <w:rsid w:val="00652482"/>
    <w:rsid w:val="00652921"/>
    <w:rsid w:val="00653922"/>
    <w:rsid w:val="00654139"/>
    <w:rsid w:val="00654B57"/>
    <w:rsid w:val="006560A2"/>
    <w:rsid w:val="0065682D"/>
    <w:rsid w:val="00656ABF"/>
    <w:rsid w:val="00657DB5"/>
    <w:rsid w:val="00660002"/>
    <w:rsid w:val="00660E16"/>
    <w:rsid w:val="00660F31"/>
    <w:rsid w:val="00660FD3"/>
    <w:rsid w:val="0066121D"/>
    <w:rsid w:val="00661E8A"/>
    <w:rsid w:val="006621B3"/>
    <w:rsid w:val="00662283"/>
    <w:rsid w:val="00662DF0"/>
    <w:rsid w:val="006635C8"/>
    <w:rsid w:val="00663800"/>
    <w:rsid w:val="00663CE2"/>
    <w:rsid w:val="00664168"/>
    <w:rsid w:val="006641E3"/>
    <w:rsid w:val="0066440A"/>
    <w:rsid w:val="00666119"/>
    <w:rsid w:val="006661E9"/>
    <w:rsid w:val="006666B4"/>
    <w:rsid w:val="00670026"/>
    <w:rsid w:val="00670DCB"/>
    <w:rsid w:val="0067102B"/>
    <w:rsid w:val="006717AA"/>
    <w:rsid w:val="00672CB2"/>
    <w:rsid w:val="00673E04"/>
    <w:rsid w:val="006746F4"/>
    <w:rsid w:val="006763F1"/>
    <w:rsid w:val="00676A92"/>
    <w:rsid w:val="0068078B"/>
    <w:rsid w:val="00680A7F"/>
    <w:rsid w:val="006845C9"/>
    <w:rsid w:val="00684DD1"/>
    <w:rsid w:val="00685491"/>
    <w:rsid w:val="0068575C"/>
    <w:rsid w:val="00686037"/>
    <w:rsid w:val="00686496"/>
    <w:rsid w:val="00686703"/>
    <w:rsid w:val="00686E3B"/>
    <w:rsid w:val="00690AFC"/>
    <w:rsid w:val="006922B3"/>
    <w:rsid w:val="006923E8"/>
    <w:rsid w:val="0069298A"/>
    <w:rsid w:val="00693583"/>
    <w:rsid w:val="0069370D"/>
    <w:rsid w:val="006941F5"/>
    <w:rsid w:val="00697E63"/>
    <w:rsid w:val="006A0825"/>
    <w:rsid w:val="006A0C83"/>
    <w:rsid w:val="006A1845"/>
    <w:rsid w:val="006A20D8"/>
    <w:rsid w:val="006A28B3"/>
    <w:rsid w:val="006A2F82"/>
    <w:rsid w:val="006A37F0"/>
    <w:rsid w:val="006A3B4F"/>
    <w:rsid w:val="006A3DF5"/>
    <w:rsid w:val="006A551B"/>
    <w:rsid w:val="006A5F2E"/>
    <w:rsid w:val="006A714A"/>
    <w:rsid w:val="006A77DF"/>
    <w:rsid w:val="006A7FEA"/>
    <w:rsid w:val="006B0DEC"/>
    <w:rsid w:val="006B2347"/>
    <w:rsid w:val="006B3C61"/>
    <w:rsid w:val="006B4C05"/>
    <w:rsid w:val="006B5473"/>
    <w:rsid w:val="006B623D"/>
    <w:rsid w:val="006B62B9"/>
    <w:rsid w:val="006C01ED"/>
    <w:rsid w:val="006C08A3"/>
    <w:rsid w:val="006C37CA"/>
    <w:rsid w:val="006C37FD"/>
    <w:rsid w:val="006C48F4"/>
    <w:rsid w:val="006C6002"/>
    <w:rsid w:val="006C655E"/>
    <w:rsid w:val="006C7CE6"/>
    <w:rsid w:val="006D031A"/>
    <w:rsid w:val="006D36B5"/>
    <w:rsid w:val="006D3A25"/>
    <w:rsid w:val="006D50BA"/>
    <w:rsid w:val="006D5EC5"/>
    <w:rsid w:val="006D66CF"/>
    <w:rsid w:val="006D6892"/>
    <w:rsid w:val="006D69E7"/>
    <w:rsid w:val="006E00D0"/>
    <w:rsid w:val="006E057A"/>
    <w:rsid w:val="006E057C"/>
    <w:rsid w:val="006E0643"/>
    <w:rsid w:val="006E2370"/>
    <w:rsid w:val="006E2B12"/>
    <w:rsid w:val="006E3BBF"/>
    <w:rsid w:val="006E4302"/>
    <w:rsid w:val="006E43DA"/>
    <w:rsid w:val="006E4D34"/>
    <w:rsid w:val="006E5648"/>
    <w:rsid w:val="006E63EE"/>
    <w:rsid w:val="006E7720"/>
    <w:rsid w:val="006F0099"/>
    <w:rsid w:val="006F024A"/>
    <w:rsid w:val="006F2BEC"/>
    <w:rsid w:val="006F3AE6"/>
    <w:rsid w:val="006F46E2"/>
    <w:rsid w:val="006F4A6D"/>
    <w:rsid w:val="006F7163"/>
    <w:rsid w:val="006F799D"/>
    <w:rsid w:val="00700554"/>
    <w:rsid w:val="007007A9"/>
    <w:rsid w:val="00701156"/>
    <w:rsid w:val="00702BF3"/>
    <w:rsid w:val="00702C13"/>
    <w:rsid w:val="007032A6"/>
    <w:rsid w:val="00704BA0"/>
    <w:rsid w:val="00704DAD"/>
    <w:rsid w:val="007050FB"/>
    <w:rsid w:val="0070759D"/>
    <w:rsid w:val="00707DB5"/>
    <w:rsid w:val="00710623"/>
    <w:rsid w:val="007123FF"/>
    <w:rsid w:val="0071287D"/>
    <w:rsid w:val="00714FFB"/>
    <w:rsid w:val="00715640"/>
    <w:rsid w:val="007174B3"/>
    <w:rsid w:val="00717616"/>
    <w:rsid w:val="0072100A"/>
    <w:rsid w:val="00722C62"/>
    <w:rsid w:val="00723020"/>
    <w:rsid w:val="00724AFA"/>
    <w:rsid w:val="00726175"/>
    <w:rsid w:val="00726183"/>
    <w:rsid w:val="0072673E"/>
    <w:rsid w:val="00732C07"/>
    <w:rsid w:val="00733408"/>
    <w:rsid w:val="00735390"/>
    <w:rsid w:val="00735CD9"/>
    <w:rsid w:val="007363ED"/>
    <w:rsid w:val="00736C59"/>
    <w:rsid w:val="00736E58"/>
    <w:rsid w:val="00737780"/>
    <w:rsid w:val="00740F6B"/>
    <w:rsid w:val="00741BD7"/>
    <w:rsid w:val="00743545"/>
    <w:rsid w:val="007440FD"/>
    <w:rsid w:val="00744D29"/>
    <w:rsid w:val="007455FA"/>
    <w:rsid w:val="00745B2F"/>
    <w:rsid w:val="00745EB3"/>
    <w:rsid w:val="00747EFA"/>
    <w:rsid w:val="00747FC8"/>
    <w:rsid w:val="0075084B"/>
    <w:rsid w:val="00750F06"/>
    <w:rsid w:val="007526E1"/>
    <w:rsid w:val="0075309E"/>
    <w:rsid w:val="00753220"/>
    <w:rsid w:val="00753FFC"/>
    <w:rsid w:val="007551BB"/>
    <w:rsid w:val="0075563F"/>
    <w:rsid w:val="00755974"/>
    <w:rsid w:val="007574F2"/>
    <w:rsid w:val="00760601"/>
    <w:rsid w:val="0076139B"/>
    <w:rsid w:val="0076151C"/>
    <w:rsid w:val="00761A07"/>
    <w:rsid w:val="00761A70"/>
    <w:rsid w:val="00761A8E"/>
    <w:rsid w:val="0076366D"/>
    <w:rsid w:val="0076505A"/>
    <w:rsid w:val="007655F7"/>
    <w:rsid w:val="00767E9B"/>
    <w:rsid w:val="00770B6B"/>
    <w:rsid w:val="0077249C"/>
    <w:rsid w:val="007748A5"/>
    <w:rsid w:val="007750FD"/>
    <w:rsid w:val="00776318"/>
    <w:rsid w:val="0077676A"/>
    <w:rsid w:val="007820DC"/>
    <w:rsid w:val="00782AC9"/>
    <w:rsid w:val="00786C98"/>
    <w:rsid w:val="00786D4D"/>
    <w:rsid w:val="007907F9"/>
    <w:rsid w:val="00791275"/>
    <w:rsid w:val="007930CC"/>
    <w:rsid w:val="007931FB"/>
    <w:rsid w:val="00793320"/>
    <w:rsid w:val="00793D97"/>
    <w:rsid w:val="00795360"/>
    <w:rsid w:val="007959CC"/>
    <w:rsid w:val="007A198A"/>
    <w:rsid w:val="007A1D94"/>
    <w:rsid w:val="007A1F5F"/>
    <w:rsid w:val="007A27CF"/>
    <w:rsid w:val="007A3A8D"/>
    <w:rsid w:val="007A3C6B"/>
    <w:rsid w:val="007A3D2A"/>
    <w:rsid w:val="007A48E2"/>
    <w:rsid w:val="007A4EBF"/>
    <w:rsid w:val="007A65DE"/>
    <w:rsid w:val="007A6A72"/>
    <w:rsid w:val="007A709B"/>
    <w:rsid w:val="007A76BC"/>
    <w:rsid w:val="007A7DD4"/>
    <w:rsid w:val="007B12B6"/>
    <w:rsid w:val="007B246D"/>
    <w:rsid w:val="007B43D9"/>
    <w:rsid w:val="007B5525"/>
    <w:rsid w:val="007B59FB"/>
    <w:rsid w:val="007B66B2"/>
    <w:rsid w:val="007C19FD"/>
    <w:rsid w:val="007C2319"/>
    <w:rsid w:val="007C27A7"/>
    <w:rsid w:val="007C30D5"/>
    <w:rsid w:val="007C4D72"/>
    <w:rsid w:val="007C576C"/>
    <w:rsid w:val="007D05BA"/>
    <w:rsid w:val="007D05D9"/>
    <w:rsid w:val="007D25B7"/>
    <w:rsid w:val="007D2896"/>
    <w:rsid w:val="007D3018"/>
    <w:rsid w:val="007D3BD0"/>
    <w:rsid w:val="007D55F1"/>
    <w:rsid w:val="007D6DD9"/>
    <w:rsid w:val="007E0CF4"/>
    <w:rsid w:val="007E16BF"/>
    <w:rsid w:val="007E2AEA"/>
    <w:rsid w:val="007E2FA6"/>
    <w:rsid w:val="007E37BA"/>
    <w:rsid w:val="007E39CC"/>
    <w:rsid w:val="007E4603"/>
    <w:rsid w:val="007E5089"/>
    <w:rsid w:val="007E5AA2"/>
    <w:rsid w:val="007E7205"/>
    <w:rsid w:val="007F20DB"/>
    <w:rsid w:val="007F46AC"/>
    <w:rsid w:val="007F4D8D"/>
    <w:rsid w:val="007F5072"/>
    <w:rsid w:val="007F5EFF"/>
    <w:rsid w:val="007F6820"/>
    <w:rsid w:val="007F7186"/>
    <w:rsid w:val="007F7791"/>
    <w:rsid w:val="007F7DDC"/>
    <w:rsid w:val="0080058B"/>
    <w:rsid w:val="00800738"/>
    <w:rsid w:val="00800900"/>
    <w:rsid w:val="0080154E"/>
    <w:rsid w:val="0080191E"/>
    <w:rsid w:val="00801ADA"/>
    <w:rsid w:val="00802D4B"/>
    <w:rsid w:val="00804392"/>
    <w:rsid w:val="008047BB"/>
    <w:rsid w:val="00805842"/>
    <w:rsid w:val="00806C95"/>
    <w:rsid w:val="00807110"/>
    <w:rsid w:val="008075FB"/>
    <w:rsid w:val="008121AE"/>
    <w:rsid w:val="00812DD4"/>
    <w:rsid w:val="00812ECD"/>
    <w:rsid w:val="008134C3"/>
    <w:rsid w:val="00817486"/>
    <w:rsid w:val="008226EC"/>
    <w:rsid w:val="00822770"/>
    <w:rsid w:val="00824DD5"/>
    <w:rsid w:val="00825587"/>
    <w:rsid w:val="00826EA9"/>
    <w:rsid w:val="00827879"/>
    <w:rsid w:val="00830630"/>
    <w:rsid w:val="008306FC"/>
    <w:rsid w:val="00830BF8"/>
    <w:rsid w:val="00830FDD"/>
    <w:rsid w:val="008327A7"/>
    <w:rsid w:val="008330AC"/>
    <w:rsid w:val="00834AB7"/>
    <w:rsid w:val="00835DA5"/>
    <w:rsid w:val="00836D92"/>
    <w:rsid w:val="008370C3"/>
    <w:rsid w:val="008372DF"/>
    <w:rsid w:val="0083747F"/>
    <w:rsid w:val="00837CBF"/>
    <w:rsid w:val="008424A7"/>
    <w:rsid w:val="00843254"/>
    <w:rsid w:val="00843AF8"/>
    <w:rsid w:val="008442D9"/>
    <w:rsid w:val="008468AF"/>
    <w:rsid w:val="0084776C"/>
    <w:rsid w:val="00847A38"/>
    <w:rsid w:val="0085074A"/>
    <w:rsid w:val="00850E2F"/>
    <w:rsid w:val="00852248"/>
    <w:rsid w:val="0085224C"/>
    <w:rsid w:val="00857389"/>
    <w:rsid w:val="00857B29"/>
    <w:rsid w:val="00860093"/>
    <w:rsid w:val="00861351"/>
    <w:rsid w:val="0086288E"/>
    <w:rsid w:val="008629FA"/>
    <w:rsid w:val="0086333A"/>
    <w:rsid w:val="0086384B"/>
    <w:rsid w:val="00863B43"/>
    <w:rsid w:val="008649F9"/>
    <w:rsid w:val="00864A5E"/>
    <w:rsid w:val="00866C0F"/>
    <w:rsid w:val="00867A96"/>
    <w:rsid w:val="00873CDE"/>
    <w:rsid w:val="00873EC0"/>
    <w:rsid w:val="00875286"/>
    <w:rsid w:val="008758E9"/>
    <w:rsid w:val="00875E93"/>
    <w:rsid w:val="00875F4B"/>
    <w:rsid w:val="00877175"/>
    <w:rsid w:val="00880D01"/>
    <w:rsid w:val="00882045"/>
    <w:rsid w:val="00882530"/>
    <w:rsid w:val="008826C8"/>
    <w:rsid w:val="00883353"/>
    <w:rsid w:val="008834B6"/>
    <w:rsid w:val="00883E4E"/>
    <w:rsid w:val="00884467"/>
    <w:rsid w:val="00885D29"/>
    <w:rsid w:val="0089089E"/>
    <w:rsid w:val="00890E0E"/>
    <w:rsid w:val="008929AD"/>
    <w:rsid w:val="00894E16"/>
    <w:rsid w:val="00895E0B"/>
    <w:rsid w:val="008960E9"/>
    <w:rsid w:val="00896F7B"/>
    <w:rsid w:val="00897210"/>
    <w:rsid w:val="00897F34"/>
    <w:rsid w:val="008A03F5"/>
    <w:rsid w:val="008A1415"/>
    <w:rsid w:val="008A2E4B"/>
    <w:rsid w:val="008A325B"/>
    <w:rsid w:val="008A3A4B"/>
    <w:rsid w:val="008A4FCD"/>
    <w:rsid w:val="008A5CAE"/>
    <w:rsid w:val="008A63FE"/>
    <w:rsid w:val="008A7541"/>
    <w:rsid w:val="008B12FD"/>
    <w:rsid w:val="008B1305"/>
    <w:rsid w:val="008B1A6F"/>
    <w:rsid w:val="008B511B"/>
    <w:rsid w:val="008B5626"/>
    <w:rsid w:val="008B62C2"/>
    <w:rsid w:val="008B654A"/>
    <w:rsid w:val="008B6C4A"/>
    <w:rsid w:val="008B6E77"/>
    <w:rsid w:val="008B6EA7"/>
    <w:rsid w:val="008C03CE"/>
    <w:rsid w:val="008C0476"/>
    <w:rsid w:val="008C0E06"/>
    <w:rsid w:val="008C1470"/>
    <w:rsid w:val="008C239F"/>
    <w:rsid w:val="008C39C2"/>
    <w:rsid w:val="008C40CA"/>
    <w:rsid w:val="008C5AB8"/>
    <w:rsid w:val="008C5F4C"/>
    <w:rsid w:val="008C7557"/>
    <w:rsid w:val="008C7A4B"/>
    <w:rsid w:val="008D22DA"/>
    <w:rsid w:val="008D23E7"/>
    <w:rsid w:val="008D2C7F"/>
    <w:rsid w:val="008D52F6"/>
    <w:rsid w:val="008D5C9E"/>
    <w:rsid w:val="008D6B70"/>
    <w:rsid w:val="008D6C12"/>
    <w:rsid w:val="008D6C82"/>
    <w:rsid w:val="008D6ECA"/>
    <w:rsid w:val="008E0E10"/>
    <w:rsid w:val="008E0FFF"/>
    <w:rsid w:val="008E135E"/>
    <w:rsid w:val="008E272F"/>
    <w:rsid w:val="008E35F7"/>
    <w:rsid w:val="008E3A33"/>
    <w:rsid w:val="008E3B9F"/>
    <w:rsid w:val="008E4087"/>
    <w:rsid w:val="008E4838"/>
    <w:rsid w:val="008E494B"/>
    <w:rsid w:val="008E4CEB"/>
    <w:rsid w:val="008E5BFD"/>
    <w:rsid w:val="008E66ED"/>
    <w:rsid w:val="008E70D2"/>
    <w:rsid w:val="008E7CF7"/>
    <w:rsid w:val="008F1D06"/>
    <w:rsid w:val="008F24DB"/>
    <w:rsid w:val="008F5075"/>
    <w:rsid w:val="008F54F2"/>
    <w:rsid w:val="008F6B10"/>
    <w:rsid w:val="008F6C56"/>
    <w:rsid w:val="00900050"/>
    <w:rsid w:val="009007F5"/>
    <w:rsid w:val="00900821"/>
    <w:rsid w:val="009015BE"/>
    <w:rsid w:val="00902256"/>
    <w:rsid w:val="00902F1F"/>
    <w:rsid w:val="00902FD8"/>
    <w:rsid w:val="00903241"/>
    <w:rsid w:val="009039F0"/>
    <w:rsid w:val="00904758"/>
    <w:rsid w:val="00905215"/>
    <w:rsid w:val="00907EF7"/>
    <w:rsid w:val="009106D6"/>
    <w:rsid w:val="009106DC"/>
    <w:rsid w:val="0091339C"/>
    <w:rsid w:val="00913E8A"/>
    <w:rsid w:val="0091470E"/>
    <w:rsid w:val="009151D6"/>
    <w:rsid w:val="009156DA"/>
    <w:rsid w:val="00916E3C"/>
    <w:rsid w:val="00920315"/>
    <w:rsid w:val="00922C29"/>
    <w:rsid w:val="00924F59"/>
    <w:rsid w:val="00925360"/>
    <w:rsid w:val="0092539A"/>
    <w:rsid w:val="009305B3"/>
    <w:rsid w:val="00930EFE"/>
    <w:rsid w:val="009314EC"/>
    <w:rsid w:val="00932387"/>
    <w:rsid w:val="00933A25"/>
    <w:rsid w:val="00933C9E"/>
    <w:rsid w:val="00934608"/>
    <w:rsid w:val="009359D5"/>
    <w:rsid w:val="00935C97"/>
    <w:rsid w:val="00940C48"/>
    <w:rsid w:val="00942FA7"/>
    <w:rsid w:val="00943932"/>
    <w:rsid w:val="0094495C"/>
    <w:rsid w:val="00945162"/>
    <w:rsid w:val="0094727C"/>
    <w:rsid w:val="0094739B"/>
    <w:rsid w:val="00952ED3"/>
    <w:rsid w:val="00953B85"/>
    <w:rsid w:val="00953F89"/>
    <w:rsid w:val="009542C0"/>
    <w:rsid w:val="009550B5"/>
    <w:rsid w:val="00955401"/>
    <w:rsid w:val="00955749"/>
    <w:rsid w:val="00956396"/>
    <w:rsid w:val="00956635"/>
    <w:rsid w:val="00956D9B"/>
    <w:rsid w:val="00956F82"/>
    <w:rsid w:val="00957BE6"/>
    <w:rsid w:val="00957EEA"/>
    <w:rsid w:val="00960762"/>
    <w:rsid w:val="00961486"/>
    <w:rsid w:val="00961E90"/>
    <w:rsid w:val="00964199"/>
    <w:rsid w:val="00966523"/>
    <w:rsid w:val="009667BD"/>
    <w:rsid w:val="00967A15"/>
    <w:rsid w:val="0097022F"/>
    <w:rsid w:val="009703DC"/>
    <w:rsid w:val="00970401"/>
    <w:rsid w:val="009719D6"/>
    <w:rsid w:val="00971A88"/>
    <w:rsid w:val="00971ADA"/>
    <w:rsid w:val="00976779"/>
    <w:rsid w:val="00976E97"/>
    <w:rsid w:val="0098091D"/>
    <w:rsid w:val="00980954"/>
    <w:rsid w:val="00980A2B"/>
    <w:rsid w:val="00982D29"/>
    <w:rsid w:val="00983145"/>
    <w:rsid w:val="009834E8"/>
    <w:rsid w:val="00983915"/>
    <w:rsid w:val="00983C4E"/>
    <w:rsid w:val="00984F00"/>
    <w:rsid w:val="00986952"/>
    <w:rsid w:val="00986B5C"/>
    <w:rsid w:val="00987D15"/>
    <w:rsid w:val="00990847"/>
    <w:rsid w:val="00990D56"/>
    <w:rsid w:val="0099177A"/>
    <w:rsid w:val="00991B7B"/>
    <w:rsid w:val="009922EE"/>
    <w:rsid w:val="009926BD"/>
    <w:rsid w:val="0099272F"/>
    <w:rsid w:val="00992BB7"/>
    <w:rsid w:val="009935BD"/>
    <w:rsid w:val="0099694C"/>
    <w:rsid w:val="009A0987"/>
    <w:rsid w:val="009A1149"/>
    <w:rsid w:val="009A1214"/>
    <w:rsid w:val="009A160F"/>
    <w:rsid w:val="009A36C2"/>
    <w:rsid w:val="009A40F3"/>
    <w:rsid w:val="009A4696"/>
    <w:rsid w:val="009A55D3"/>
    <w:rsid w:val="009A5DC5"/>
    <w:rsid w:val="009A7A43"/>
    <w:rsid w:val="009B0543"/>
    <w:rsid w:val="009B0710"/>
    <w:rsid w:val="009B10F9"/>
    <w:rsid w:val="009B2203"/>
    <w:rsid w:val="009B4285"/>
    <w:rsid w:val="009B45AF"/>
    <w:rsid w:val="009B50FF"/>
    <w:rsid w:val="009B51A7"/>
    <w:rsid w:val="009B5B47"/>
    <w:rsid w:val="009B702B"/>
    <w:rsid w:val="009C0262"/>
    <w:rsid w:val="009C0634"/>
    <w:rsid w:val="009C0973"/>
    <w:rsid w:val="009C0E24"/>
    <w:rsid w:val="009C1811"/>
    <w:rsid w:val="009C1B5C"/>
    <w:rsid w:val="009C3B17"/>
    <w:rsid w:val="009C572E"/>
    <w:rsid w:val="009C5F40"/>
    <w:rsid w:val="009C766D"/>
    <w:rsid w:val="009C769E"/>
    <w:rsid w:val="009C787E"/>
    <w:rsid w:val="009D054E"/>
    <w:rsid w:val="009D13F8"/>
    <w:rsid w:val="009D175D"/>
    <w:rsid w:val="009D1F44"/>
    <w:rsid w:val="009D266B"/>
    <w:rsid w:val="009D2F0C"/>
    <w:rsid w:val="009D3EBF"/>
    <w:rsid w:val="009D52B6"/>
    <w:rsid w:val="009D5F6B"/>
    <w:rsid w:val="009D6923"/>
    <w:rsid w:val="009D6998"/>
    <w:rsid w:val="009D6E54"/>
    <w:rsid w:val="009E07B9"/>
    <w:rsid w:val="009E1242"/>
    <w:rsid w:val="009E2086"/>
    <w:rsid w:val="009E3DF7"/>
    <w:rsid w:val="009E434F"/>
    <w:rsid w:val="009E4CB8"/>
    <w:rsid w:val="009E54DD"/>
    <w:rsid w:val="009E55B8"/>
    <w:rsid w:val="009E5A9A"/>
    <w:rsid w:val="009E62C6"/>
    <w:rsid w:val="009E684A"/>
    <w:rsid w:val="009E758B"/>
    <w:rsid w:val="009E76FE"/>
    <w:rsid w:val="009E7BE0"/>
    <w:rsid w:val="009F00C8"/>
    <w:rsid w:val="009F173A"/>
    <w:rsid w:val="009F1E0E"/>
    <w:rsid w:val="009F1E9D"/>
    <w:rsid w:val="009F2065"/>
    <w:rsid w:val="009F2B09"/>
    <w:rsid w:val="009F31AC"/>
    <w:rsid w:val="009F3C1F"/>
    <w:rsid w:val="009F441D"/>
    <w:rsid w:val="009F46A4"/>
    <w:rsid w:val="009F6266"/>
    <w:rsid w:val="009F65B2"/>
    <w:rsid w:val="00A00E81"/>
    <w:rsid w:val="00A01721"/>
    <w:rsid w:val="00A02490"/>
    <w:rsid w:val="00A03118"/>
    <w:rsid w:val="00A03E41"/>
    <w:rsid w:val="00A03FD2"/>
    <w:rsid w:val="00A04344"/>
    <w:rsid w:val="00A057E1"/>
    <w:rsid w:val="00A05850"/>
    <w:rsid w:val="00A05DA3"/>
    <w:rsid w:val="00A05E2E"/>
    <w:rsid w:val="00A06475"/>
    <w:rsid w:val="00A067E9"/>
    <w:rsid w:val="00A10E35"/>
    <w:rsid w:val="00A11A8C"/>
    <w:rsid w:val="00A12691"/>
    <w:rsid w:val="00A13FE3"/>
    <w:rsid w:val="00A14284"/>
    <w:rsid w:val="00A145D0"/>
    <w:rsid w:val="00A14664"/>
    <w:rsid w:val="00A14E4C"/>
    <w:rsid w:val="00A1601E"/>
    <w:rsid w:val="00A164B1"/>
    <w:rsid w:val="00A17BFF"/>
    <w:rsid w:val="00A17CBE"/>
    <w:rsid w:val="00A201CF"/>
    <w:rsid w:val="00A208A0"/>
    <w:rsid w:val="00A211FC"/>
    <w:rsid w:val="00A21934"/>
    <w:rsid w:val="00A21F26"/>
    <w:rsid w:val="00A230D8"/>
    <w:rsid w:val="00A23624"/>
    <w:rsid w:val="00A251ED"/>
    <w:rsid w:val="00A25916"/>
    <w:rsid w:val="00A25A55"/>
    <w:rsid w:val="00A27EDE"/>
    <w:rsid w:val="00A3043E"/>
    <w:rsid w:val="00A31449"/>
    <w:rsid w:val="00A3147D"/>
    <w:rsid w:val="00A31A7F"/>
    <w:rsid w:val="00A31E21"/>
    <w:rsid w:val="00A32720"/>
    <w:rsid w:val="00A33043"/>
    <w:rsid w:val="00A3499F"/>
    <w:rsid w:val="00A367AC"/>
    <w:rsid w:val="00A36AF3"/>
    <w:rsid w:val="00A37AE9"/>
    <w:rsid w:val="00A403EE"/>
    <w:rsid w:val="00A41BD0"/>
    <w:rsid w:val="00A43876"/>
    <w:rsid w:val="00A43CC9"/>
    <w:rsid w:val="00A441F9"/>
    <w:rsid w:val="00A4470B"/>
    <w:rsid w:val="00A4479A"/>
    <w:rsid w:val="00A45116"/>
    <w:rsid w:val="00A45661"/>
    <w:rsid w:val="00A45ED5"/>
    <w:rsid w:val="00A47208"/>
    <w:rsid w:val="00A4729E"/>
    <w:rsid w:val="00A51A87"/>
    <w:rsid w:val="00A5226E"/>
    <w:rsid w:val="00A5309E"/>
    <w:rsid w:val="00A541AF"/>
    <w:rsid w:val="00A553A2"/>
    <w:rsid w:val="00A5555C"/>
    <w:rsid w:val="00A556E1"/>
    <w:rsid w:val="00A55C5E"/>
    <w:rsid w:val="00A56717"/>
    <w:rsid w:val="00A5683C"/>
    <w:rsid w:val="00A576EA"/>
    <w:rsid w:val="00A61D9E"/>
    <w:rsid w:val="00A61F94"/>
    <w:rsid w:val="00A6352A"/>
    <w:rsid w:val="00A6438D"/>
    <w:rsid w:val="00A644AB"/>
    <w:rsid w:val="00A64AA5"/>
    <w:rsid w:val="00A650B9"/>
    <w:rsid w:val="00A66D02"/>
    <w:rsid w:val="00A67B1B"/>
    <w:rsid w:val="00A70CFE"/>
    <w:rsid w:val="00A72378"/>
    <w:rsid w:val="00A73E27"/>
    <w:rsid w:val="00A74530"/>
    <w:rsid w:val="00A75DF5"/>
    <w:rsid w:val="00A81203"/>
    <w:rsid w:val="00A813BF"/>
    <w:rsid w:val="00A82928"/>
    <w:rsid w:val="00A83F6A"/>
    <w:rsid w:val="00A83FD8"/>
    <w:rsid w:val="00A840C6"/>
    <w:rsid w:val="00A8663A"/>
    <w:rsid w:val="00A86A9E"/>
    <w:rsid w:val="00A87B66"/>
    <w:rsid w:val="00A9001C"/>
    <w:rsid w:val="00A904BA"/>
    <w:rsid w:val="00A90D0D"/>
    <w:rsid w:val="00A92016"/>
    <w:rsid w:val="00A92ACC"/>
    <w:rsid w:val="00A92FA8"/>
    <w:rsid w:val="00A93051"/>
    <w:rsid w:val="00A93147"/>
    <w:rsid w:val="00A93DCA"/>
    <w:rsid w:val="00A941E3"/>
    <w:rsid w:val="00A94BBE"/>
    <w:rsid w:val="00A950A5"/>
    <w:rsid w:val="00A969A5"/>
    <w:rsid w:val="00A97D49"/>
    <w:rsid w:val="00AA0274"/>
    <w:rsid w:val="00AA06DB"/>
    <w:rsid w:val="00AA22AA"/>
    <w:rsid w:val="00AA23DC"/>
    <w:rsid w:val="00AA26D6"/>
    <w:rsid w:val="00AA2B51"/>
    <w:rsid w:val="00AA3149"/>
    <w:rsid w:val="00AA3BB9"/>
    <w:rsid w:val="00AA4845"/>
    <w:rsid w:val="00AA628A"/>
    <w:rsid w:val="00AA6335"/>
    <w:rsid w:val="00AA66B5"/>
    <w:rsid w:val="00AA6AA8"/>
    <w:rsid w:val="00AA6C7B"/>
    <w:rsid w:val="00AA7DA6"/>
    <w:rsid w:val="00AB003D"/>
    <w:rsid w:val="00AB06C5"/>
    <w:rsid w:val="00AB1726"/>
    <w:rsid w:val="00AB18B1"/>
    <w:rsid w:val="00AB29B9"/>
    <w:rsid w:val="00AB34BC"/>
    <w:rsid w:val="00AB3DF7"/>
    <w:rsid w:val="00AB4A4A"/>
    <w:rsid w:val="00AB59D0"/>
    <w:rsid w:val="00AB61CD"/>
    <w:rsid w:val="00AB63AE"/>
    <w:rsid w:val="00AB6AE4"/>
    <w:rsid w:val="00AB7B73"/>
    <w:rsid w:val="00AC0728"/>
    <w:rsid w:val="00AC0F7A"/>
    <w:rsid w:val="00AC1BDC"/>
    <w:rsid w:val="00AC3B53"/>
    <w:rsid w:val="00AC40A4"/>
    <w:rsid w:val="00AC40B2"/>
    <w:rsid w:val="00AC46A0"/>
    <w:rsid w:val="00AC4845"/>
    <w:rsid w:val="00AC501D"/>
    <w:rsid w:val="00AC5822"/>
    <w:rsid w:val="00AC76B9"/>
    <w:rsid w:val="00AC779F"/>
    <w:rsid w:val="00AC7BF1"/>
    <w:rsid w:val="00AD02D9"/>
    <w:rsid w:val="00AD1A14"/>
    <w:rsid w:val="00AD2B1E"/>
    <w:rsid w:val="00AD2B80"/>
    <w:rsid w:val="00AD45F2"/>
    <w:rsid w:val="00AD4D24"/>
    <w:rsid w:val="00AD4F51"/>
    <w:rsid w:val="00AD5328"/>
    <w:rsid w:val="00AD5775"/>
    <w:rsid w:val="00AD581B"/>
    <w:rsid w:val="00AD59A8"/>
    <w:rsid w:val="00AD6F72"/>
    <w:rsid w:val="00AE0A0A"/>
    <w:rsid w:val="00AE0BE9"/>
    <w:rsid w:val="00AE1E0A"/>
    <w:rsid w:val="00AE210D"/>
    <w:rsid w:val="00AE2294"/>
    <w:rsid w:val="00AE3372"/>
    <w:rsid w:val="00AE3DA0"/>
    <w:rsid w:val="00AE3F35"/>
    <w:rsid w:val="00AE4059"/>
    <w:rsid w:val="00AE45AF"/>
    <w:rsid w:val="00AE46EF"/>
    <w:rsid w:val="00AE6C6A"/>
    <w:rsid w:val="00AF09A1"/>
    <w:rsid w:val="00AF0D4B"/>
    <w:rsid w:val="00AF0FA9"/>
    <w:rsid w:val="00AF1743"/>
    <w:rsid w:val="00AF1B4D"/>
    <w:rsid w:val="00AF47B4"/>
    <w:rsid w:val="00AF4D11"/>
    <w:rsid w:val="00B002A7"/>
    <w:rsid w:val="00B011E6"/>
    <w:rsid w:val="00B01C45"/>
    <w:rsid w:val="00B0565E"/>
    <w:rsid w:val="00B0570B"/>
    <w:rsid w:val="00B058BB"/>
    <w:rsid w:val="00B06BBE"/>
    <w:rsid w:val="00B0748B"/>
    <w:rsid w:val="00B100F6"/>
    <w:rsid w:val="00B10C92"/>
    <w:rsid w:val="00B10F02"/>
    <w:rsid w:val="00B11CB1"/>
    <w:rsid w:val="00B11EE3"/>
    <w:rsid w:val="00B11FD7"/>
    <w:rsid w:val="00B12726"/>
    <w:rsid w:val="00B12DD8"/>
    <w:rsid w:val="00B13468"/>
    <w:rsid w:val="00B16895"/>
    <w:rsid w:val="00B16B38"/>
    <w:rsid w:val="00B17431"/>
    <w:rsid w:val="00B20572"/>
    <w:rsid w:val="00B20CB3"/>
    <w:rsid w:val="00B2171B"/>
    <w:rsid w:val="00B23B4E"/>
    <w:rsid w:val="00B257E3"/>
    <w:rsid w:val="00B311FD"/>
    <w:rsid w:val="00B31967"/>
    <w:rsid w:val="00B31A84"/>
    <w:rsid w:val="00B3229E"/>
    <w:rsid w:val="00B32526"/>
    <w:rsid w:val="00B328E9"/>
    <w:rsid w:val="00B32FFA"/>
    <w:rsid w:val="00B3354B"/>
    <w:rsid w:val="00B34B3F"/>
    <w:rsid w:val="00B34B71"/>
    <w:rsid w:val="00B34D43"/>
    <w:rsid w:val="00B34E37"/>
    <w:rsid w:val="00B3592F"/>
    <w:rsid w:val="00B35AA3"/>
    <w:rsid w:val="00B40388"/>
    <w:rsid w:val="00B407E2"/>
    <w:rsid w:val="00B41306"/>
    <w:rsid w:val="00B41E8A"/>
    <w:rsid w:val="00B423A0"/>
    <w:rsid w:val="00B42898"/>
    <w:rsid w:val="00B43673"/>
    <w:rsid w:val="00B43915"/>
    <w:rsid w:val="00B43A32"/>
    <w:rsid w:val="00B44461"/>
    <w:rsid w:val="00B44979"/>
    <w:rsid w:val="00B44A89"/>
    <w:rsid w:val="00B44AF5"/>
    <w:rsid w:val="00B45370"/>
    <w:rsid w:val="00B454A6"/>
    <w:rsid w:val="00B4591A"/>
    <w:rsid w:val="00B46AB4"/>
    <w:rsid w:val="00B5007E"/>
    <w:rsid w:val="00B503FF"/>
    <w:rsid w:val="00B540BD"/>
    <w:rsid w:val="00B54F7E"/>
    <w:rsid w:val="00B54FAC"/>
    <w:rsid w:val="00B559A1"/>
    <w:rsid w:val="00B55A0B"/>
    <w:rsid w:val="00B55E62"/>
    <w:rsid w:val="00B55F88"/>
    <w:rsid w:val="00B57177"/>
    <w:rsid w:val="00B57767"/>
    <w:rsid w:val="00B57B18"/>
    <w:rsid w:val="00B57CD0"/>
    <w:rsid w:val="00B601C4"/>
    <w:rsid w:val="00B6035F"/>
    <w:rsid w:val="00B6126D"/>
    <w:rsid w:val="00B614A4"/>
    <w:rsid w:val="00B6205B"/>
    <w:rsid w:val="00B645D5"/>
    <w:rsid w:val="00B6539D"/>
    <w:rsid w:val="00B6720A"/>
    <w:rsid w:val="00B70750"/>
    <w:rsid w:val="00B70891"/>
    <w:rsid w:val="00B71F48"/>
    <w:rsid w:val="00B7352B"/>
    <w:rsid w:val="00B73F03"/>
    <w:rsid w:val="00B740A8"/>
    <w:rsid w:val="00B7523D"/>
    <w:rsid w:val="00B754A3"/>
    <w:rsid w:val="00B757CC"/>
    <w:rsid w:val="00B8049E"/>
    <w:rsid w:val="00B806EE"/>
    <w:rsid w:val="00B80918"/>
    <w:rsid w:val="00B80F7F"/>
    <w:rsid w:val="00B8244E"/>
    <w:rsid w:val="00B825AB"/>
    <w:rsid w:val="00B82C00"/>
    <w:rsid w:val="00B83620"/>
    <w:rsid w:val="00B836A9"/>
    <w:rsid w:val="00B83B24"/>
    <w:rsid w:val="00B84DE4"/>
    <w:rsid w:val="00B85476"/>
    <w:rsid w:val="00B861C7"/>
    <w:rsid w:val="00B905E8"/>
    <w:rsid w:val="00B91045"/>
    <w:rsid w:val="00B92268"/>
    <w:rsid w:val="00B92C4A"/>
    <w:rsid w:val="00B9361E"/>
    <w:rsid w:val="00B93921"/>
    <w:rsid w:val="00B93AE4"/>
    <w:rsid w:val="00B93E90"/>
    <w:rsid w:val="00B93F8C"/>
    <w:rsid w:val="00B957EF"/>
    <w:rsid w:val="00BA0770"/>
    <w:rsid w:val="00BA1036"/>
    <w:rsid w:val="00BA16CC"/>
    <w:rsid w:val="00BA1841"/>
    <w:rsid w:val="00BA2284"/>
    <w:rsid w:val="00BA3BD2"/>
    <w:rsid w:val="00BA49DE"/>
    <w:rsid w:val="00BA4BF1"/>
    <w:rsid w:val="00BA4D69"/>
    <w:rsid w:val="00BA5BAE"/>
    <w:rsid w:val="00BA6A8A"/>
    <w:rsid w:val="00BA7D49"/>
    <w:rsid w:val="00BB0492"/>
    <w:rsid w:val="00BB09F7"/>
    <w:rsid w:val="00BB0BC3"/>
    <w:rsid w:val="00BB12E2"/>
    <w:rsid w:val="00BB2430"/>
    <w:rsid w:val="00BB3E2D"/>
    <w:rsid w:val="00BB619B"/>
    <w:rsid w:val="00BB67FF"/>
    <w:rsid w:val="00BB7299"/>
    <w:rsid w:val="00BC0602"/>
    <w:rsid w:val="00BC1011"/>
    <w:rsid w:val="00BC1108"/>
    <w:rsid w:val="00BC1D7C"/>
    <w:rsid w:val="00BC1D9A"/>
    <w:rsid w:val="00BC223E"/>
    <w:rsid w:val="00BC23FB"/>
    <w:rsid w:val="00BC26C8"/>
    <w:rsid w:val="00BC478C"/>
    <w:rsid w:val="00BC485B"/>
    <w:rsid w:val="00BC6275"/>
    <w:rsid w:val="00BD1964"/>
    <w:rsid w:val="00BD2B37"/>
    <w:rsid w:val="00BD37B1"/>
    <w:rsid w:val="00BD5C76"/>
    <w:rsid w:val="00BD69A8"/>
    <w:rsid w:val="00BD6E19"/>
    <w:rsid w:val="00BD6F35"/>
    <w:rsid w:val="00BD6FD7"/>
    <w:rsid w:val="00BD7346"/>
    <w:rsid w:val="00BD7F81"/>
    <w:rsid w:val="00BE0CBF"/>
    <w:rsid w:val="00BE108F"/>
    <w:rsid w:val="00BE116B"/>
    <w:rsid w:val="00BE1E40"/>
    <w:rsid w:val="00BE3166"/>
    <w:rsid w:val="00BE35B6"/>
    <w:rsid w:val="00BE428D"/>
    <w:rsid w:val="00BE5F22"/>
    <w:rsid w:val="00BE5FC6"/>
    <w:rsid w:val="00BE67A0"/>
    <w:rsid w:val="00BE6825"/>
    <w:rsid w:val="00BE77D5"/>
    <w:rsid w:val="00BF07CD"/>
    <w:rsid w:val="00BF0899"/>
    <w:rsid w:val="00BF0DEA"/>
    <w:rsid w:val="00BF2E34"/>
    <w:rsid w:val="00BF5798"/>
    <w:rsid w:val="00BF608E"/>
    <w:rsid w:val="00BF6706"/>
    <w:rsid w:val="00BF68BE"/>
    <w:rsid w:val="00BF69BB"/>
    <w:rsid w:val="00BF6AD4"/>
    <w:rsid w:val="00BF7FB1"/>
    <w:rsid w:val="00C001B7"/>
    <w:rsid w:val="00C016C4"/>
    <w:rsid w:val="00C01D27"/>
    <w:rsid w:val="00C029F2"/>
    <w:rsid w:val="00C03FCA"/>
    <w:rsid w:val="00C06750"/>
    <w:rsid w:val="00C06797"/>
    <w:rsid w:val="00C06F82"/>
    <w:rsid w:val="00C07AD5"/>
    <w:rsid w:val="00C101DE"/>
    <w:rsid w:val="00C1136B"/>
    <w:rsid w:val="00C11458"/>
    <w:rsid w:val="00C114DA"/>
    <w:rsid w:val="00C13308"/>
    <w:rsid w:val="00C13FD4"/>
    <w:rsid w:val="00C14171"/>
    <w:rsid w:val="00C14352"/>
    <w:rsid w:val="00C14A20"/>
    <w:rsid w:val="00C14E10"/>
    <w:rsid w:val="00C150DE"/>
    <w:rsid w:val="00C1750D"/>
    <w:rsid w:val="00C1775A"/>
    <w:rsid w:val="00C179C8"/>
    <w:rsid w:val="00C17A42"/>
    <w:rsid w:val="00C17CF1"/>
    <w:rsid w:val="00C203E4"/>
    <w:rsid w:val="00C20ABB"/>
    <w:rsid w:val="00C20CAF"/>
    <w:rsid w:val="00C21195"/>
    <w:rsid w:val="00C21199"/>
    <w:rsid w:val="00C218CC"/>
    <w:rsid w:val="00C22453"/>
    <w:rsid w:val="00C2292E"/>
    <w:rsid w:val="00C22FDA"/>
    <w:rsid w:val="00C24361"/>
    <w:rsid w:val="00C2464B"/>
    <w:rsid w:val="00C250AC"/>
    <w:rsid w:val="00C255BC"/>
    <w:rsid w:val="00C264E3"/>
    <w:rsid w:val="00C27E99"/>
    <w:rsid w:val="00C30EB5"/>
    <w:rsid w:val="00C326CD"/>
    <w:rsid w:val="00C32C00"/>
    <w:rsid w:val="00C34026"/>
    <w:rsid w:val="00C351E2"/>
    <w:rsid w:val="00C359CF"/>
    <w:rsid w:val="00C3616C"/>
    <w:rsid w:val="00C3730E"/>
    <w:rsid w:val="00C3741A"/>
    <w:rsid w:val="00C41717"/>
    <w:rsid w:val="00C417CD"/>
    <w:rsid w:val="00C41F41"/>
    <w:rsid w:val="00C41FB3"/>
    <w:rsid w:val="00C42379"/>
    <w:rsid w:val="00C4289E"/>
    <w:rsid w:val="00C42A8E"/>
    <w:rsid w:val="00C43691"/>
    <w:rsid w:val="00C44A29"/>
    <w:rsid w:val="00C452F2"/>
    <w:rsid w:val="00C5018F"/>
    <w:rsid w:val="00C5091F"/>
    <w:rsid w:val="00C50FD5"/>
    <w:rsid w:val="00C51472"/>
    <w:rsid w:val="00C52D40"/>
    <w:rsid w:val="00C53F3C"/>
    <w:rsid w:val="00C543ED"/>
    <w:rsid w:val="00C55069"/>
    <w:rsid w:val="00C5568E"/>
    <w:rsid w:val="00C55755"/>
    <w:rsid w:val="00C5655B"/>
    <w:rsid w:val="00C57342"/>
    <w:rsid w:val="00C5766E"/>
    <w:rsid w:val="00C5770F"/>
    <w:rsid w:val="00C57ACB"/>
    <w:rsid w:val="00C600D3"/>
    <w:rsid w:val="00C603D6"/>
    <w:rsid w:val="00C632F3"/>
    <w:rsid w:val="00C6442A"/>
    <w:rsid w:val="00C6541B"/>
    <w:rsid w:val="00C66D64"/>
    <w:rsid w:val="00C67BD7"/>
    <w:rsid w:val="00C70349"/>
    <w:rsid w:val="00C708DF"/>
    <w:rsid w:val="00C7148F"/>
    <w:rsid w:val="00C72CB2"/>
    <w:rsid w:val="00C72EDA"/>
    <w:rsid w:val="00C73C92"/>
    <w:rsid w:val="00C75DF4"/>
    <w:rsid w:val="00C75E85"/>
    <w:rsid w:val="00C7628B"/>
    <w:rsid w:val="00C768CE"/>
    <w:rsid w:val="00C76CE6"/>
    <w:rsid w:val="00C805D4"/>
    <w:rsid w:val="00C81F92"/>
    <w:rsid w:val="00C82658"/>
    <w:rsid w:val="00C82ADB"/>
    <w:rsid w:val="00C82B7D"/>
    <w:rsid w:val="00C82F0F"/>
    <w:rsid w:val="00C8336A"/>
    <w:rsid w:val="00C84723"/>
    <w:rsid w:val="00C85163"/>
    <w:rsid w:val="00C8516F"/>
    <w:rsid w:val="00C875E0"/>
    <w:rsid w:val="00C9195D"/>
    <w:rsid w:val="00C91FD4"/>
    <w:rsid w:val="00C92165"/>
    <w:rsid w:val="00C939DA"/>
    <w:rsid w:val="00C93D71"/>
    <w:rsid w:val="00C9779B"/>
    <w:rsid w:val="00CA06BF"/>
    <w:rsid w:val="00CA06E3"/>
    <w:rsid w:val="00CA1007"/>
    <w:rsid w:val="00CA12C6"/>
    <w:rsid w:val="00CA3D89"/>
    <w:rsid w:val="00CA4BFA"/>
    <w:rsid w:val="00CA5D64"/>
    <w:rsid w:val="00CA6C66"/>
    <w:rsid w:val="00CB067C"/>
    <w:rsid w:val="00CB0AB8"/>
    <w:rsid w:val="00CB23B3"/>
    <w:rsid w:val="00CB286B"/>
    <w:rsid w:val="00CB298C"/>
    <w:rsid w:val="00CB2C37"/>
    <w:rsid w:val="00CB589A"/>
    <w:rsid w:val="00CB6D11"/>
    <w:rsid w:val="00CB7DA5"/>
    <w:rsid w:val="00CC0A49"/>
    <w:rsid w:val="00CC0D21"/>
    <w:rsid w:val="00CC0E77"/>
    <w:rsid w:val="00CC179E"/>
    <w:rsid w:val="00CC2582"/>
    <w:rsid w:val="00CC2A2F"/>
    <w:rsid w:val="00CC396D"/>
    <w:rsid w:val="00CC39C7"/>
    <w:rsid w:val="00CC3BC4"/>
    <w:rsid w:val="00CC5FD3"/>
    <w:rsid w:val="00CC76ED"/>
    <w:rsid w:val="00CD05D1"/>
    <w:rsid w:val="00CD062B"/>
    <w:rsid w:val="00CD1B84"/>
    <w:rsid w:val="00CD22DA"/>
    <w:rsid w:val="00CD2730"/>
    <w:rsid w:val="00CD2F35"/>
    <w:rsid w:val="00CD454D"/>
    <w:rsid w:val="00CD4B2C"/>
    <w:rsid w:val="00CD6980"/>
    <w:rsid w:val="00CD7AB1"/>
    <w:rsid w:val="00CE02DD"/>
    <w:rsid w:val="00CE0DAC"/>
    <w:rsid w:val="00CE5AE9"/>
    <w:rsid w:val="00CE5E6A"/>
    <w:rsid w:val="00CE7A89"/>
    <w:rsid w:val="00CE7CBF"/>
    <w:rsid w:val="00CF1E92"/>
    <w:rsid w:val="00CF2454"/>
    <w:rsid w:val="00CF2D8B"/>
    <w:rsid w:val="00CF2EF7"/>
    <w:rsid w:val="00CF3828"/>
    <w:rsid w:val="00CF3C2E"/>
    <w:rsid w:val="00CF5CA3"/>
    <w:rsid w:val="00CF72D4"/>
    <w:rsid w:val="00D0031A"/>
    <w:rsid w:val="00D01545"/>
    <w:rsid w:val="00D05E73"/>
    <w:rsid w:val="00D06566"/>
    <w:rsid w:val="00D070B7"/>
    <w:rsid w:val="00D0716F"/>
    <w:rsid w:val="00D072E8"/>
    <w:rsid w:val="00D073F4"/>
    <w:rsid w:val="00D113AF"/>
    <w:rsid w:val="00D113CB"/>
    <w:rsid w:val="00D122C7"/>
    <w:rsid w:val="00D12701"/>
    <w:rsid w:val="00D131C4"/>
    <w:rsid w:val="00D132C6"/>
    <w:rsid w:val="00D137D1"/>
    <w:rsid w:val="00D149AD"/>
    <w:rsid w:val="00D14BA4"/>
    <w:rsid w:val="00D16045"/>
    <w:rsid w:val="00D203BF"/>
    <w:rsid w:val="00D20458"/>
    <w:rsid w:val="00D21AD8"/>
    <w:rsid w:val="00D24AFC"/>
    <w:rsid w:val="00D24B6D"/>
    <w:rsid w:val="00D2645A"/>
    <w:rsid w:val="00D267A3"/>
    <w:rsid w:val="00D26E14"/>
    <w:rsid w:val="00D273CE"/>
    <w:rsid w:val="00D31A82"/>
    <w:rsid w:val="00D31FD5"/>
    <w:rsid w:val="00D32D64"/>
    <w:rsid w:val="00D32DCA"/>
    <w:rsid w:val="00D3340C"/>
    <w:rsid w:val="00D33B55"/>
    <w:rsid w:val="00D345D1"/>
    <w:rsid w:val="00D34CC2"/>
    <w:rsid w:val="00D362FD"/>
    <w:rsid w:val="00D365AB"/>
    <w:rsid w:val="00D370E8"/>
    <w:rsid w:val="00D421CE"/>
    <w:rsid w:val="00D44A77"/>
    <w:rsid w:val="00D456B8"/>
    <w:rsid w:val="00D45F6A"/>
    <w:rsid w:val="00D46013"/>
    <w:rsid w:val="00D47190"/>
    <w:rsid w:val="00D50CAD"/>
    <w:rsid w:val="00D50CB0"/>
    <w:rsid w:val="00D50EB1"/>
    <w:rsid w:val="00D50F7E"/>
    <w:rsid w:val="00D5234D"/>
    <w:rsid w:val="00D525A9"/>
    <w:rsid w:val="00D5277D"/>
    <w:rsid w:val="00D5580A"/>
    <w:rsid w:val="00D564D1"/>
    <w:rsid w:val="00D56C3F"/>
    <w:rsid w:val="00D61097"/>
    <w:rsid w:val="00D61171"/>
    <w:rsid w:val="00D61AE4"/>
    <w:rsid w:val="00D6254F"/>
    <w:rsid w:val="00D625C5"/>
    <w:rsid w:val="00D628DE"/>
    <w:rsid w:val="00D644D3"/>
    <w:rsid w:val="00D648F3"/>
    <w:rsid w:val="00D64AF5"/>
    <w:rsid w:val="00D65167"/>
    <w:rsid w:val="00D65EFA"/>
    <w:rsid w:val="00D66B42"/>
    <w:rsid w:val="00D6772E"/>
    <w:rsid w:val="00D67E22"/>
    <w:rsid w:val="00D715C2"/>
    <w:rsid w:val="00D7289E"/>
    <w:rsid w:val="00D7403F"/>
    <w:rsid w:val="00D75E0E"/>
    <w:rsid w:val="00D76079"/>
    <w:rsid w:val="00D7613D"/>
    <w:rsid w:val="00D7670C"/>
    <w:rsid w:val="00D76DB8"/>
    <w:rsid w:val="00D76F44"/>
    <w:rsid w:val="00D77451"/>
    <w:rsid w:val="00D774AF"/>
    <w:rsid w:val="00D80246"/>
    <w:rsid w:val="00D8078E"/>
    <w:rsid w:val="00D812AC"/>
    <w:rsid w:val="00D81C9F"/>
    <w:rsid w:val="00D823FF"/>
    <w:rsid w:val="00D82A85"/>
    <w:rsid w:val="00D8467B"/>
    <w:rsid w:val="00D854AA"/>
    <w:rsid w:val="00D90103"/>
    <w:rsid w:val="00D92271"/>
    <w:rsid w:val="00D93158"/>
    <w:rsid w:val="00D933D0"/>
    <w:rsid w:val="00D950B6"/>
    <w:rsid w:val="00D95E9D"/>
    <w:rsid w:val="00D97F01"/>
    <w:rsid w:val="00DA0EB5"/>
    <w:rsid w:val="00DA3020"/>
    <w:rsid w:val="00DA42BB"/>
    <w:rsid w:val="00DA52D1"/>
    <w:rsid w:val="00DA6EF2"/>
    <w:rsid w:val="00DB0316"/>
    <w:rsid w:val="00DB20AD"/>
    <w:rsid w:val="00DB297F"/>
    <w:rsid w:val="00DC0607"/>
    <w:rsid w:val="00DC0CD0"/>
    <w:rsid w:val="00DC2267"/>
    <w:rsid w:val="00DC227C"/>
    <w:rsid w:val="00DC2467"/>
    <w:rsid w:val="00DC25CC"/>
    <w:rsid w:val="00DC3856"/>
    <w:rsid w:val="00DC3A43"/>
    <w:rsid w:val="00DC5115"/>
    <w:rsid w:val="00DC6022"/>
    <w:rsid w:val="00DD1223"/>
    <w:rsid w:val="00DD12FE"/>
    <w:rsid w:val="00DD171F"/>
    <w:rsid w:val="00DD190C"/>
    <w:rsid w:val="00DD3153"/>
    <w:rsid w:val="00DD4208"/>
    <w:rsid w:val="00DD59E0"/>
    <w:rsid w:val="00DD70FC"/>
    <w:rsid w:val="00DD73D7"/>
    <w:rsid w:val="00DD781E"/>
    <w:rsid w:val="00DD799A"/>
    <w:rsid w:val="00DE05EE"/>
    <w:rsid w:val="00DE0AB2"/>
    <w:rsid w:val="00DE1C6F"/>
    <w:rsid w:val="00DE34B3"/>
    <w:rsid w:val="00DE3857"/>
    <w:rsid w:val="00DE3BAA"/>
    <w:rsid w:val="00DE55B6"/>
    <w:rsid w:val="00DE5A16"/>
    <w:rsid w:val="00DE63FA"/>
    <w:rsid w:val="00DE7736"/>
    <w:rsid w:val="00DF00AD"/>
    <w:rsid w:val="00DF02C7"/>
    <w:rsid w:val="00DF1D85"/>
    <w:rsid w:val="00DF201E"/>
    <w:rsid w:val="00DF3739"/>
    <w:rsid w:val="00DF575E"/>
    <w:rsid w:val="00DF587E"/>
    <w:rsid w:val="00DF590A"/>
    <w:rsid w:val="00DF65CF"/>
    <w:rsid w:val="00DF79F8"/>
    <w:rsid w:val="00DF7B6C"/>
    <w:rsid w:val="00E0077A"/>
    <w:rsid w:val="00E01D2D"/>
    <w:rsid w:val="00E01FB0"/>
    <w:rsid w:val="00E02E53"/>
    <w:rsid w:val="00E03E54"/>
    <w:rsid w:val="00E0652A"/>
    <w:rsid w:val="00E06A54"/>
    <w:rsid w:val="00E0784A"/>
    <w:rsid w:val="00E07B49"/>
    <w:rsid w:val="00E101ED"/>
    <w:rsid w:val="00E1070C"/>
    <w:rsid w:val="00E11E73"/>
    <w:rsid w:val="00E123E5"/>
    <w:rsid w:val="00E13275"/>
    <w:rsid w:val="00E13345"/>
    <w:rsid w:val="00E13BCF"/>
    <w:rsid w:val="00E13EF0"/>
    <w:rsid w:val="00E164D0"/>
    <w:rsid w:val="00E167A8"/>
    <w:rsid w:val="00E178A4"/>
    <w:rsid w:val="00E17AD4"/>
    <w:rsid w:val="00E20748"/>
    <w:rsid w:val="00E2203C"/>
    <w:rsid w:val="00E22BBE"/>
    <w:rsid w:val="00E23B7C"/>
    <w:rsid w:val="00E25186"/>
    <w:rsid w:val="00E269EC"/>
    <w:rsid w:val="00E26E97"/>
    <w:rsid w:val="00E27383"/>
    <w:rsid w:val="00E27BD8"/>
    <w:rsid w:val="00E27CA4"/>
    <w:rsid w:val="00E30145"/>
    <w:rsid w:val="00E32F4D"/>
    <w:rsid w:val="00E35513"/>
    <w:rsid w:val="00E35881"/>
    <w:rsid w:val="00E36A66"/>
    <w:rsid w:val="00E37402"/>
    <w:rsid w:val="00E42516"/>
    <w:rsid w:val="00E449B4"/>
    <w:rsid w:val="00E45F8F"/>
    <w:rsid w:val="00E46D68"/>
    <w:rsid w:val="00E46F27"/>
    <w:rsid w:val="00E477AE"/>
    <w:rsid w:val="00E505AF"/>
    <w:rsid w:val="00E5062C"/>
    <w:rsid w:val="00E5176A"/>
    <w:rsid w:val="00E51BD7"/>
    <w:rsid w:val="00E51D18"/>
    <w:rsid w:val="00E55E99"/>
    <w:rsid w:val="00E56DD6"/>
    <w:rsid w:val="00E575DB"/>
    <w:rsid w:val="00E62C56"/>
    <w:rsid w:val="00E6391B"/>
    <w:rsid w:val="00E64CC0"/>
    <w:rsid w:val="00E655BB"/>
    <w:rsid w:val="00E65AD6"/>
    <w:rsid w:val="00E663EE"/>
    <w:rsid w:val="00E6751B"/>
    <w:rsid w:val="00E67650"/>
    <w:rsid w:val="00E70CCF"/>
    <w:rsid w:val="00E71F8B"/>
    <w:rsid w:val="00E72CC3"/>
    <w:rsid w:val="00E7335C"/>
    <w:rsid w:val="00E73C43"/>
    <w:rsid w:val="00E7451D"/>
    <w:rsid w:val="00E74AAA"/>
    <w:rsid w:val="00E74E4E"/>
    <w:rsid w:val="00E75BE6"/>
    <w:rsid w:val="00E77710"/>
    <w:rsid w:val="00E77890"/>
    <w:rsid w:val="00E8495F"/>
    <w:rsid w:val="00E85E74"/>
    <w:rsid w:val="00E8671F"/>
    <w:rsid w:val="00E86A0A"/>
    <w:rsid w:val="00E8756D"/>
    <w:rsid w:val="00E90A44"/>
    <w:rsid w:val="00E90C1F"/>
    <w:rsid w:val="00E9256B"/>
    <w:rsid w:val="00E92B87"/>
    <w:rsid w:val="00E9473F"/>
    <w:rsid w:val="00E94F94"/>
    <w:rsid w:val="00E95E5D"/>
    <w:rsid w:val="00E9602E"/>
    <w:rsid w:val="00E96585"/>
    <w:rsid w:val="00E96C12"/>
    <w:rsid w:val="00E97890"/>
    <w:rsid w:val="00EA0FEB"/>
    <w:rsid w:val="00EA2744"/>
    <w:rsid w:val="00EA4051"/>
    <w:rsid w:val="00EA4AA7"/>
    <w:rsid w:val="00EA5693"/>
    <w:rsid w:val="00EA61D6"/>
    <w:rsid w:val="00EA6275"/>
    <w:rsid w:val="00EB05EF"/>
    <w:rsid w:val="00EB06D2"/>
    <w:rsid w:val="00EB0D2F"/>
    <w:rsid w:val="00EB21B5"/>
    <w:rsid w:val="00EB23DD"/>
    <w:rsid w:val="00EB2B06"/>
    <w:rsid w:val="00EB2C8A"/>
    <w:rsid w:val="00EB427A"/>
    <w:rsid w:val="00EB465A"/>
    <w:rsid w:val="00EB501D"/>
    <w:rsid w:val="00EB54D9"/>
    <w:rsid w:val="00EB58C0"/>
    <w:rsid w:val="00EB668E"/>
    <w:rsid w:val="00EB6A4E"/>
    <w:rsid w:val="00EB6E84"/>
    <w:rsid w:val="00EB750F"/>
    <w:rsid w:val="00EC106F"/>
    <w:rsid w:val="00EC3871"/>
    <w:rsid w:val="00EC4A09"/>
    <w:rsid w:val="00EC4C5D"/>
    <w:rsid w:val="00EC66C4"/>
    <w:rsid w:val="00EC6A10"/>
    <w:rsid w:val="00ED0E18"/>
    <w:rsid w:val="00ED14EC"/>
    <w:rsid w:val="00ED19BA"/>
    <w:rsid w:val="00ED4385"/>
    <w:rsid w:val="00ED49E5"/>
    <w:rsid w:val="00ED4A6F"/>
    <w:rsid w:val="00ED5C80"/>
    <w:rsid w:val="00ED5FB3"/>
    <w:rsid w:val="00ED6D8D"/>
    <w:rsid w:val="00ED7657"/>
    <w:rsid w:val="00ED7BA5"/>
    <w:rsid w:val="00ED7E98"/>
    <w:rsid w:val="00EE07C5"/>
    <w:rsid w:val="00EE1108"/>
    <w:rsid w:val="00EE12CA"/>
    <w:rsid w:val="00EE14B2"/>
    <w:rsid w:val="00EE24B7"/>
    <w:rsid w:val="00EE2790"/>
    <w:rsid w:val="00EE3052"/>
    <w:rsid w:val="00EE388F"/>
    <w:rsid w:val="00EE3A12"/>
    <w:rsid w:val="00EE3C4D"/>
    <w:rsid w:val="00EE532A"/>
    <w:rsid w:val="00EE5A84"/>
    <w:rsid w:val="00EE6A22"/>
    <w:rsid w:val="00EF0051"/>
    <w:rsid w:val="00EF236F"/>
    <w:rsid w:val="00EF2B9A"/>
    <w:rsid w:val="00EF2EB2"/>
    <w:rsid w:val="00EF3FCA"/>
    <w:rsid w:val="00EF4B3E"/>
    <w:rsid w:val="00EF4E70"/>
    <w:rsid w:val="00EF62C2"/>
    <w:rsid w:val="00EF78DF"/>
    <w:rsid w:val="00F00EE0"/>
    <w:rsid w:val="00F01055"/>
    <w:rsid w:val="00F0142A"/>
    <w:rsid w:val="00F01CA9"/>
    <w:rsid w:val="00F04CB4"/>
    <w:rsid w:val="00F0615F"/>
    <w:rsid w:val="00F0688A"/>
    <w:rsid w:val="00F06E9D"/>
    <w:rsid w:val="00F070C2"/>
    <w:rsid w:val="00F072ED"/>
    <w:rsid w:val="00F10F99"/>
    <w:rsid w:val="00F1134D"/>
    <w:rsid w:val="00F12245"/>
    <w:rsid w:val="00F122FA"/>
    <w:rsid w:val="00F12C36"/>
    <w:rsid w:val="00F12FA2"/>
    <w:rsid w:val="00F1364E"/>
    <w:rsid w:val="00F14B6F"/>
    <w:rsid w:val="00F159F2"/>
    <w:rsid w:val="00F15AA2"/>
    <w:rsid w:val="00F15CEE"/>
    <w:rsid w:val="00F15FC8"/>
    <w:rsid w:val="00F1646E"/>
    <w:rsid w:val="00F16AC7"/>
    <w:rsid w:val="00F179CA"/>
    <w:rsid w:val="00F17B1F"/>
    <w:rsid w:val="00F20032"/>
    <w:rsid w:val="00F21A38"/>
    <w:rsid w:val="00F22033"/>
    <w:rsid w:val="00F223D1"/>
    <w:rsid w:val="00F226DD"/>
    <w:rsid w:val="00F22D2F"/>
    <w:rsid w:val="00F245C4"/>
    <w:rsid w:val="00F25A04"/>
    <w:rsid w:val="00F25D52"/>
    <w:rsid w:val="00F2696F"/>
    <w:rsid w:val="00F27E57"/>
    <w:rsid w:val="00F306C2"/>
    <w:rsid w:val="00F32B26"/>
    <w:rsid w:val="00F33ECA"/>
    <w:rsid w:val="00F346A8"/>
    <w:rsid w:val="00F36FB6"/>
    <w:rsid w:val="00F37431"/>
    <w:rsid w:val="00F41C11"/>
    <w:rsid w:val="00F42622"/>
    <w:rsid w:val="00F436F1"/>
    <w:rsid w:val="00F43F11"/>
    <w:rsid w:val="00F44010"/>
    <w:rsid w:val="00F44B66"/>
    <w:rsid w:val="00F471C2"/>
    <w:rsid w:val="00F51696"/>
    <w:rsid w:val="00F51E0C"/>
    <w:rsid w:val="00F5352D"/>
    <w:rsid w:val="00F54B51"/>
    <w:rsid w:val="00F55780"/>
    <w:rsid w:val="00F56E4A"/>
    <w:rsid w:val="00F60829"/>
    <w:rsid w:val="00F620CE"/>
    <w:rsid w:val="00F6220D"/>
    <w:rsid w:val="00F62981"/>
    <w:rsid w:val="00F62F16"/>
    <w:rsid w:val="00F636DA"/>
    <w:rsid w:val="00F64597"/>
    <w:rsid w:val="00F646C3"/>
    <w:rsid w:val="00F64A31"/>
    <w:rsid w:val="00F64C88"/>
    <w:rsid w:val="00F65F9B"/>
    <w:rsid w:val="00F6753B"/>
    <w:rsid w:val="00F67D72"/>
    <w:rsid w:val="00F711B1"/>
    <w:rsid w:val="00F7389C"/>
    <w:rsid w:val="00F76962"/>
    <w:rsid w:val="00F80A1B"/>
    <w:rsid w:val="00F80AB3"/>
    <w:rsid w:val="00F814D0"/>
    <w:rsid w:val="00F81858"/>
    <w:rsid w:val="00F81A9C"/>
    <w:rsid w:val="00F82E96"/>
    <w:rsid w:val="00F836AC"/>
    <w:rsid w:val="00F86FA3"/>
    <w:rsid w:val="00F874E6"/>
    <w:rsid w:val="00F878DA"/>
    <w:rsid w:val="00F9043C"/>
    <w:rsid w:val="00F904A6"/>
    <w:rsid w:val="00F906E2"/>
    <w:rsid w:val="00F92B01"/>
    <w:rsid w:val="00F92E2A"/>
    <w:rsid w:val="00F93B01"/>
    <w:rsid w:val="00F93E7A"/>
    <w:rsid w:val="00F94808"/>
    <w:rsid w:val="00F95C4F"/>
    <w:rsid w:val="00F96E3C"/>
    <w:rsid w:val="00F97242"/>
    <w:rsid w:val="00FA04E0"/>
    <w:rsid w:val="00FA20DB"/>
    <w:rsid w:val="00FA222A"/>
    <w:rsid w:val="00FA294E"/>
    <w:rsid w:val="00FA2F37"/>
    <w:rsid w:val="00FA4F2F"/>
    <w:rsid w:val="00FA505B"/>
    <w:rsid w:val="00FA51AE"/>
    <w:rsid w:val="00FA5472"/>
    <w:rsid w:val="00FA72A5"/>
    <w:rsid w:val="00FA7F41"/>
    <w:rsid w:val="00FB06A2"/>
    <w:rsid w:val="00FB08CA"/>
    <w:rsid w:val="00FB1002"/>
    <w:rsid w:val="00FB1D8F"/>
    <w:rsid w:val="00FB22FC"/>
    <w:rsid w:val="00FB26EC"/>
    <w:rsid w:val="00FB3091"/>
    <w:rsid w:val="00FB328C"/>
    <w:rsid w:val="00FB3E4E"/>
    <w:rsid w:val="00FB3EC5"/>
    <w:rsid w:val="00FB487C"/>
    <w:rsid w:val="00FB55E8"/>
    <w:rsid w:val="00FB5800"/>
    <w:rsid w:val="00FB5B42"/>
    <w:rsid w:val="00FB602E"/>
    <w:rsid w:val="00FB60AD"/>
    <w:rsid w:val="00FB62D0"/>
    <w:rsid w:val="00FB6504"/>
    <w:rsid w:val="00FB7C55"/>
    <w:rsid w:val="00FB7D2C"/>
    <w:rsid w:val="00FC0569"/>
    <w:rsid w:val="00FC161A"/>
    <w:rsid w:val="00FC1F1E"/>
    <w:rsid w:val="00FC2218"/>
    <w:rsid w:val="00FC2964"/>
    <w:rsid w:val="00FC2AA3"/>
    <w:rsid w:val="00FC31A7"/>
    <w:rsid w:val="00FC31D7"/>
    <w:rsid w:val="00FC3356"/>
    <w:rsid w:val="00FC3E9B"/>
    <w:rsid w:val="00FC74F4"/>
    <w:rsid w:val="00FC7710"/>
    <w:rsid w:val="00FD43E2"/>
    <w:rsid w:val="00FD488F"/>
    <w:rsid w:val="00FD5D51"/>
    <w:rsid w:val="00FD75E8"/>
    <w:rsid w:val="00FD769E"/>
    <w:rsid w:val="00FD7E74"/>
    <w:rsid w:val="00FE1371"/>
    <w:rsid w:val="00FE1FE1"/>
    <w:rsid w:val="00FE2525"/>
    <w:rsid w:val="00FE25E9"/>
    <w:rsid w:val="00FE32EC"/>
    <w:rsid w:val="00FE3CE3"/>
    <w:rsid w:val="00FE3FBF"/>
    <w:rsid w:val="00FE56CC"/>
    <w:rsid w:val="00FE597D"/>
    <w:rsid w:val="00FE5D3D"/>
    <w:rsid w:val="00FE67A6"/>
    <w:rsid w:val="00FE7F61"/>
    <w:rsid w:val="00FF00C7"/>
    <w:rsid w:val="00FF0EFB"/>
    <w:rsid w:val="00FF10E9"/>
    <w:rsid w:val="00FF1AB2"/>
    <w:rsid w:val="00FF3553"/>
    <w:rsid w:val="00FF3DE9"/>
    <w:rsid w:val="00FF5A64"/>
    <w:rsid w:val="00FF78D3"/>
    <w:rsid w:val="00FF7DA5"/>
    <w:rsid w:val="013FDA81"/>
    <w:rsid w:val="01450885"/>
    <w:rsid w:val="01D79986"/>
    <w:rsid w:val="02A17C2B"/>
    <w:rsid w:val="0367029D"/>
    <w:rsid w:val="03FA4F8A"/>
    <w:rsid w:val="04369340"/>
    <w:rsid w:val="04A9B5AF"/>
    <w:rsid w:val="05F9D2C6"/>
    <w:rsid w:val="062E4C0D"/>
    <w:rsid w:val="06530F8D"/>
    <w:rsid w:val="06D7B65C"/>
    <w:rsid w:val="06F089BD"/>
    <w:rsid w:val="074CF886"/>
    <w:rsid w:val="077ED914"/>
    <w:rsid w:val="078F7AEB"/>
    <w:rsid w:val="0790A347"/>
    <w:rsid w:val="07E9318D"/>
    <w:rsid w:val="082F5EAB"/>
    <w:rsid w:val="090B1502"/>
    <w:rsid w:val="09BC6369"/>
    <w:rsid w:val="09DF1DBD"/>
    <w:rsid w:val="0A41BE9F"/>
    <w:rsid w:val="0A95DB9F"/>
    <w:rsid w:val="0ABA2D56"/>
    <w:rsid w:val="0BAAC014"/>
    <w:rsid w:val="0C1BE336"/>
    <w:rsid w:val="0C6BE425"/>
    <w:rsid w:val="0D491CE3"/>
    <w:rsid w:val="0D98703C"/>
    <w:rsid w:val="0DDAA08A"/>
    <w:rsid w:val="0E37635C"/>
    <w:rsid w:val="0E3DD01A"/>
    <w:rsid w:val="0F287579"/>
    <w:rsid w:val="0F7C6D33"/>
    <w:rsid w:val="0F7F6D39"/>
    <w:rsid w:val="1014D55E"/>
    <w:rsid w:val="1034C284"/>
    <w:rsid w:val="109510F4"/>
    <w:rsid w:val="112F16B2"/>
    <w:rsid w:val="11C1E6BB"/>
    <w:rsid w:val="11D08D32"/>
    <w:rsid w:val="12BDD96A"/>
    <w:rsid w:val="1375799C"/>
    <w:rsid w:val="15168D0B"/>
    <w:rsid w:val="1532DD02"/>
    <w:rsid w:val="15700145"/>
    <w:rsid w:val="1613B952"/>
    <w:rsid w:val="16A188D3"/>
    <w:rsid w:val="170D5736"/>
    <w:rsid w:val="1782A65B"/>
    <w:rsid w:val="18293ACB"/>
    <w:rsid w:val="1913429A"/>
    <w:rsid w:val="19319CC7"/>
    <w:rsid w:val="198A743A"/>
    <w:rsid w:val="1A243377"/>
    <w:rsid w:val="1BB0BB02"/>
    <w:rsid w:val="1C11433D"/>
    <w:rsid w:val="1C63502C"/>
    <w:rsid w:val="1CCEBC76"/>
    <w:rsid w:val="1D0C74F6"/>
    <w:rsid w:val="1D22828C"/>
    <w:rsid w:val="1DB9D000"/>
    <w:rsid w:val="1DC2B06F"/>
    <w:rsid w:val="1E549754"/>
    <w:rsid w:val="1E730186"/>
    <w:rsid w:val="1EF53D44"/>
    <w:rsid w:val="1F24B42E"/>
    <w:rsid w:val="1F3A86CC"/>
    <w:rsid w:val="1FE27F27"/>
    <w:rsid w:val="2010433D"/>
    <w:rsid w:val="2064E094"/>
    <w:rsid w:val="20716E2A"/>
    <w:rsid w:val="2110453E"/>
    <w:rsid w:val="212E1710"/>
    <w:rsid w:val="21FE6A8D"/>
    <w:rsid w:val="22E17A9E"/>
    <w:rsid w:val="22FB32BE"/>
    <w:rsid w:val="23A17FEC"/>
    <w:rsid w:val="23EC3F84"/>
    <w:rsid w:val="2437CAAF"/>
    <w:rsid w:val="24B223B6"/>
    <w:rsid w:val="24EE5C5E"/>
    <w:rsid w:val="251EBC2B"/>
    <w:rsid w:val="2537DEBD"/>
    <w:rsid w:val="256F9669"/>
    <w:rsid w:val="25CF40E1"/>
    <w:rsid w:val="264DF2EC"/>
    <w:rsid w:val="26FA70A5"/>
    <w:rsid w:val="279596CF"/>
    <w:rsid w:val="2820864F"/>
    <w:rsid w:val="284FFF8C"/>
    <w:rsid w:val="286619CE"/>
    <w:rsid w:val="2898C7E6"/>
    <w:rsid w:val="295613B3"/>
    <w:rsid w:val="29966932"/>
    <w:rsid w:val="2A418A4A"/>
    <w:rsid w:val="2A41A1EA"/>
    <w:rsid w:val="2B9FE5D9"/>
    <w:rsid w:val="2C266AAF"/>
    <w:rsid w:val="2CA04270"/>
    <w:rsid w:val="2CFF1406"/>
    <w:rsid w:val="2E7A2187"/>
    <w:rsid w:val="2EB24BEA"/>
    <w:rsid w:val="2F032AEC"/>
    <w:rsid w:val="300F22C8"/>
    <w:rsid w:val="3029D3AD"/>
    <w:rsid w:val="30632FD8"/>
    <w:rsid w:val="3199DB5D"/>
    <w:rsid w:val="3296AD35"/>
    <w:rsid w:val="32A2DFD3"/>
    <w:rsid w:val="3356190E"/>
    <w:rsid w:val="33F6A1CB"/>
    <w:rsid w:val="33FD79E3"/>
    <w:rsid w:val="344CB715"/>
    <w:rsid w:val="34BCAE52"/>
    <w:rsid w:val="351E3853"/>
    <w:rsid w:val="36127466"/>
    <w:rsid w:val="364325D8"/>
    <w:rsid w:val="37262B3B"/>
    <w:rsid w:val="377930E5"/>
    <w:rsid w:val="37E8FFE4"/>
    <w:rsid w:val="381D2CF2"/>
    <w:rsid w:val="383652EA"/>
    <w:rsid w:val="398C9FD2"/>
    <w:rsid w:val="39C00C8A"/>
    <w:rsid w:val="3A3DBEED"/>
    <w:rsid w:val="3A4C6485"/>
    <w:rsid w:val="3A4EB052"/>
    <w:rsid w:val="3A6146A3"/>
    <w:rsid w:val="3B2EEB39"/>
    <w:rsid w:val="3B610FF3"/>
    <w:rsid w:val="3B70BEBF"/>
    <w:rsid w:val="3CDAE653"/>
    <w:rsid w:val="3D2AF417"/>
    <w:rsid w:val="3D41F433"/>
    <w:rsid w:val="3D712F4C"/>
    <w:rsid w:val="3D7A378A"/>
    <w:rsid w:val="3D9CF2C7"/>
    <w:rsid w:val="3DB101EC"/>
    <w:rsid w:val="3E417C02"/>
    <w:rsid w:val="3E81C75E"/>
    <w:rsid w:val="3EF73EC6"/>
    <w:rsid w:val="40578860"/>
    <w:rsid w:val="409F5867"/>
    <w:rsid w:val="410FD45B"/>
    <w:rsid w:val="41CA41CC"/>
    <w:rsid w:val="41FB04C8"/>
    <w:rsid w:val="4396D529"/>
    <w:rsid w:val="43F270EC"/>
    <w:rsid w:val="45B0EEF7"/>
    <w:rsid w:val="462B3835"/>
    <w:rsid w:val="4707931D"/>
    <w:rsid w:val="47122571"/>
    <w:rsid w:val="47E382F8"/>
    <w:rsid w:val="482B618C"/>
    <w:rsid w:val="48F7716E"/>
    <w:rsid w:val="49108179"/>
    <w:rsid w:val="49296F28"/>
    <w:rsid w:val="492C4DDB"/>
    <w:rsid w:val="4989A360"/>
    <w:rsid w:val="49987B1C"/>
    <w:rsid w:val="49D3E83A"/>
    <w:rsid w:val="4A75AFEF"/>
    <w:rsid w:val="4B12CFD3"/>
    <w:rsid w:val="4B4D1F5A"/>
    <w:rsid w:val="4C2C42BA"/>
    <w:rsid w:val="4CE0A2C0"/>
    <w:rsid w:val="4CE2B64C"/>
    <w:rsid w:val="4DAC5540"/>
    <w:rsid w:val="4DD1D11C"/>
    <w:rsid w:val="4DF20E3B"/>
    <w:rsid w:val="4E63CB73"/>
    <w:rsid w:val="4EA8AC0D"/>
    <w:rsid w:val="4EA8E077"/>
    <w:rsid w:val="4EC0B119"/>
    <w:rsid w:val="4F5A9829"/>
    <w:rsid w:val="4F7CB4AA"/>
    <w:rsid w:val="4F9CE927"/>
    <w:rsid w:val="4FCB0094"/>
    <w:rsid w:val="5105361B"/>
    <w:rsid w:val="51BCE490"/>
    <w:rsid w:val="534F2AF1"/>
    <w:rsid w:val="53863870"/>
    <w:rsid w:val="540D0E85"/>
    <w:rsid w:val="5411A1E9"/>
    <w:rsid w:val="54D93920"/>
    <w:rsid w:val="54E7856C"/>
    <w:rsid w:val="5570FCFE"/>
    <w:rsid w:val="55CBF775"/>
    <w:rsid w:val="56C2603A"/>
    <w:rsid w:val="571C07A8"/>
    <w:rsid w:val="579C6EBD"/>
    <w:rsid w:val="583E6163"/>
    <w:rsid w:val="584E2FC1"/>
    <w:rsid w:val="59C246A9"/>
    <w:rsid w:val="5A258FBE"/>
    <w:rsid w:val="5A2BC630"/>
    <w:rsid w:val="5A2F11F4"/>
    <w:rsid w:val="5A3A2D39"/>
    <w:rsid w:val="5A3DCB24"/>
    <w:rsid w:val="5AF0506F"/>
    <w:rsid w:val="5B2AA0E8"/>
    <w:rsid w:val="5BD91694"/>
    <w:rsid w:val="5BED1103"/>
    <w:rsid w:val="5C08A83C"/>
    <w:rsid w:val="5CEA48D3"/>
    <w:rsid w:val="5CEE6284"/>
    <w:rsid w:val="5DDA353E"/>
    <w:rsid w:val="5DE83665"/>
    <w:rsid w:val="5E328A13"/>
    <w:rsid w:val="5FB8D388"/>
    <w:rsid w:val="5FBBB46C"/>
    <w:rsid w:val="5FD655F1"/>
    <w:rsid w:val="5FDF7FC1"/>
    <w:rsid w:val="6296EA3D"/>
    <w:rsid w:val="62B5E926"/>
    <w:rsid w:val="63185C3C"/>
    <w:rsid w:val="635B3CDA"/>
    <w:rsid w:val="63C26B35"/>
    <w:rsid w:val="65FA6270"/>
    <w:rsid w:val="66DF7074"/>
    <w:rsid w:val="671F7F27"/>
    <w:rsid w:val="67D9E8B6"/>
    <w:rsid w:val="6813DE0D"/>
    <w:rsid w:val="683DDD0A"/>
    <w:rsid w:val="688ACAD9"/>
    <w:rsid w:val="68910D60"/>
    <w:rsid w:val="691D063B"/>
    <w:rsid w:val="69DB024E"/>
    <w:rsid w:val="6A2F7A9D"/>
    <w:rsid w:val="6AAC35DF"/>
    <w:rsid w:val="6B384D4D"/>
    <w:rsid w:val="6BA2AD90"/>
    <w:rsid w:val="6C023970"/>
    <w:rsid w:val="6C2EE919"/>
    <w:rsid w:val="6C704634"/>
    <w:rsid w:val="6D04FFE7"/>
    <w:rsid w:val="6D616328"/>
    <w:rsid w:val="6E477483"/>
    <w:rsid w:val="6E6EEA23"/>
    <w:rsid w:val="6EE44E5E"/>
    <w:rsid w:val="6F2237F8"/>
    <w:rsid w:val="6F2EF4EC"/>
    <w:rsid w:val="6F81E29C"/>
    <w:rsid w:val="7039AFA8"/>
    <w:rsid w:val="706100C9"/>
    <w:rsid w:val="70C6AA45"/>
    <w:rsid w:val="71ECE194"/>
    <w:rsid w:val="72EC6841"/>
    <w:rsid w:val="730A2557"/>
    <w:rsid w:val="7317D6DC"/>
    <w:rsid w:val="73F33CE3"/>
    <w:rsid w:val="741439B1"/>
    <w:rsid w:val="758595A3"/>
    <w:rsid w:val="7699F6BA"/>
    <w:rsid w:val="76A82ECD"/>
    <w:rsid w:val="7806B575"/>
    <w:rsid w:val="78134D7A"/>
    <w:rsid w:val="789F9D95"/>
    <w:rsid w:val="79FC7C55"/>
    <w:rsid w:val="79FE8DA6"/>
    <w:rsid w:val="7B14696E"/>
    <w:rsid w:val="7BDEEFC2"/>
    <w:rsid w:val="7BE675BE"/>
    <w:rsid w:val="7C2471D9"/>
    <w:rsid w:val="7C6F8007"/>
    <w:rsid w:val="7D0BC0CE"/>
    <w:rsid w:val="7DBCFACA"/>
    <w:rsid w:val="7DD9ECB1"/>
    <w:rsid w:val="7DF5132F"/>
    <w:rsid w:val="7E49828C"/>
    <w:rsid w:val="7F60888F"/>
    <w:rsid w:val="7F993B22"/>
    <w:rsid w:val="7FC6D790"/>
    <w:rsid w:val="7FC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9255A5DE-7779-416A-8CB8-8C517AC1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0CF"/>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 w:type="character" w:styleId="FollowedHyperlink">
    <w:name w:val="FollowedHyperlink"/>
    <w:basedOn w:val="DefaultParagraphFont"/>
    <w:uiPriority w:val="99"/>
    <w:semiHidden/>
    <w:unhideWhenUsed/>
    <w:rsid w:val="00170332"/>
    <w:rPr>
      <w:color w:val="954F72"/>
      <w:u w:val="single"/>
    </w:rPr>
  </w:style>
  <w:style w:type="paragraph" w:customStyle="1" w:styleId="msonormal0">
    <w:name w:val="msonormal"/>
    <w:basedOn w:val="Normal"/>
    <w:rsid w:val="00170332"/>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5">
    <w:name w:val="xl65"/>
    <w:basedOn w:val="Normal"/>
    <w:rsid w:val="00170332"/>
    <w:pPr>
      <w:spacing w:before="100" w:beforeAutospacing="1" w:after="100" w:afterAutospacing="1" w:line="240" w:lineRule="auto"/>
      <w:jc w:val="center"/>
    </w:pPr>
    <w:rPr>
      <w:rFonts w:eastAsia="Times New Roman" w:cs="Arial"/>
      <w:sz w:val="24"/>
      <w:lang w:eastAsia="en-AU"/>
    </w:rPr>
  </w:style>
  <w:style w:type="paragraph" w:customStyle="1" w:styleId="xl66">
    <w:name w:val="xl66"/>
    <w:basedOn w:val="Normal"/>
    <w:rsid w:val="00170332"/>
    <w:pPr>
      <w:spacing w:before="100" w:beforeAutospacing="1" w:after="100" w:afterAutospacing="1" w:line="240" w:lineRule="auto"/>
      <w:jc w:val="center"/>
    </w:pPr>
    <w:rPr>
      <w:rFonts w:eastAsia="Times New Roman" w:cs="Arial"/>
      <w:sz w:val="24"/>
      <w:lang w:eastAsia="en-AU"/>
    </w:rPr>
  </w:style>
  <w:style w:type="paragraph" w:customStyle="1" w:styleId="xl67">
    <w:name w:val="xl67"/>
    <w:basedOn w:val="Normal"/>
    <w:rsid w:val="00170332"/>
    <w:pPr>
      <w:spacing w:before="100" w:beforeAutospacing="1" w:after="100" w:afterAutospacing="1" w:line="240" w:lineRule="auto"/>
      <w:jc w:val="center"/>
    </w:pPr>
    <w:rPr>
      <w:rFonts w:eastAsia="Times New Roman"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1166">
      <w:bodyDiv w:val="1"/>
      <w:marLeft w:val="0"/>
      <w:marRight w:val="0"/>
      <w:marTop w:val="0"/>
      <w:marBottom w:val="0"/>
      <w:divBdr>
        <w:top w:val="none" w:sz="0" w:space="0" w:color="auto"/>
        <w:left w:val="none" w:sz="0" w:space="0" w:color="auto"/>
        <w:bottom w:val="none" w:sz="0" w:space="0" w:color="auto"/>
        <w:right w:val="none" w:sz="0" w:space="0" w:color="auto"/>
      </w:divBdr>
    </w:div>
    <w:div w:id="158430799">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1542326791">
      <w:bodyDiv w:val="1"/>
      <w:marLeft w:val="0"/>
      <w:marRight w:val="0"/>
      <w:marTop w:val="0"/>
      <w:marBottom w:val="0"/>
      <w:divBdr>
        <w:top w:val="none" w:sz="0" w:space="0" w:color="auto"/>
        <w:left w:val="none" w:sz="0" w:space="0" w:color="auto"/>
        <w:bottom w:val="none" w:sz="0" w:space="0" w:color="auto"/>
        <w:right w:val="none" w:sz="0" w:space="0" w:color="auto"/>
      </w:divBdr>
    </w:div>
    <w:div w:id="1634479317">
      <w:bodyDiv w:val="1"/>
      <w:marLeft w:val="0"/>
      <w:marRight w:val="0"/>
      <w:marTop w:val="0"/>
      <w:marBottom w:val="0"/>
      <w:divBdr>
        <w:top w:val="none" w:sz="0" w:space="0" w:color="auto"/>
        <w:left w:val="none" w:sz="0" w:space="0" w:color="auto"/>
        <w:bottom w:val="none" w:sz="0" w:space="0" w:color="auto"/>
        <w:right w:val="none" w:sz="0" w:space="0" w:color="auto"/>
      </w:divBdr>
    </w:div>
    <w:div w:id="1673333971">
      <w:bodyDiv w:val="1"/>
      <w:marLeft w:val="0"/>
      <w:marRight w:val="0"/>
      <w:marTop w:val="0"/>
      <w:marBottom w:val="0"/>
      <w:divBdr>
        <w:top w:val="none" w:sz="0" w:space="0" w:color="auto"/>
        <w:left w:val="none" w:sz="0" w:space="0" w:color="auto"/>
        <w:bottom w:val="none" w:sz="0" w:space="0" w:color="auto"/>
        <w:right w:val="none" w:sz="0" w:space="0" w:color="auto"/>
      </w:divBdr>
    </w:div>
    <w:div w:id="187958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9.gif"/><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jp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hyperlink" Target="https://www.nrlmry.navy.mil/TC.html" TargetMode="External"/><Relationship Id="rId38" Type="http://schemas.openxmlformats.org/officeDocument/2006/relationships/image" Target="media/image18.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nrlmry.navy.mil/TC.html"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rlmry.navy.mil/TC.html"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rlmry.navy.mil/TC.html"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gif"/><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4.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5.xml><?xml version="1.0" encoding="utf-8"?>
<ds:datastoreItem xmlns:ds="http://schemas.openxmlformats.org/officeDocument/2006/customXml" ds:itemID="{4B4D62D9-3EBF-4678-91FA-B78A1D97D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10066</TotalTime>
  <Pages>27</Pages>
  <Words>4266</Words>
  <Characters>24322</Characters>
  <Application>Microsoft Office Word</Application>
  <DocSecurity>0</DocSecurity>
  <Lines>202</Lines>
  <Paragraphs>57</Paragraphs>
  <ScaleCrop>false</ScaleCrop>
  <Company/>
  <LinksUpToDate>false</LinksUpToDate>
  <CharactersWithSpaces>28531</CharactersWithSpaces>
  <SharedDoc>false</SharedDoc>
  <HLinks>
    <vt:vector size="108" baseType="variant">
      <vt:variant>
        <vt:i4>5242969</vt:i4>
      </vt:variant>
      <vt:variant>
        <vt:i4>222</vt:i4>
      </vt:variant>
      <vt:variant>
        <vt:i4>0</vt:i4>
      </vt:variant>
      <vt:variant>
        <vt:i4>5</vt:i4>
      </vt:variant>
      <vt:variant>
        <vt:lpwstr>https://earthobservatory.nasa.gov/images/6496/tropical-cyclone-monica</vt:lpwstr>
      </vt:variant>
      <vt:variant>
        <vt:lpwstr/>
      </vt:variant>
      <vt:variant>
        <vt:i4>3670057</vt:i4>
      </vt:variant>
      <vt:variant>
        <vt:i4>216</vt:i4>
      </vt:variant>
      <vt:variant>
        <vt:i4>0</vt:i4>
      </vt:variant>
      <vt:variant>
        <vt:i4>5</vt:i4>
      </vt:variant>
      <vt:variant>
        <vt:lpwstr>https://www.nrlmry.navy.mil/TC.html</vt:lpwstr>
      </vt:variant>
      <vt:variant>
        <vt:lpwstr/>
      </vt:variant>
      <vt:variant>
        <vt:i4>3670057</vt:i4>
      </vt:variant>
      <vt:variant>
        <vt:i4>210</vt:i4>
      </vt:variant>
      <vt:variant>
        <vt:i4>0</vt:i4>
      </vt:variant>
      <vt:variant>
        <vt:i4>5</vt:i4>
      </vt:variant>
      <vt:variant>
        <vt:lpwstr>https://www.nrlmry.navy.mil/TC.html</vt:lpwstr>
      </vt:variant>
      <vt:variant>
        <vt:lpwstr/>
      </vt:variant>
      <vt:variant>
        <vt:i4>3670057</vt:i4>
      </vt:variant>
      <vt:variant>
        <vt:i4>204</vt:i4>
      </vt:variant>
      <vt:variant>
        <vt:i4>0</vt:i4>
      </vt:variant>
      <vt:variant>
        <vt:i4>5</vt:i4>
      </vt:variant>
      <vt:variant>
        <vt:lpwstr>https://www.nrlmry.navy.mil/TC.html</vt:lpwstr>
      </vt:variant>
      <vt:variant>
        <vt:lpwstr/>
      </vt:variant>
      <vt:variant>
        <vt:i4>3670057</vt:i4>
      </vt:variant>
      <vt:variant>
        <vt:i4>195</vt:i4>
      </vt:variant>
      <vt:variant>
        <vt:i4>0</vt:i4>
      </vt:variant>
      <vt:variant>
        <vt:i4>5</vt:i4>
      </vt:variant>
      <vt:variant>
        <vt:lpwstr>https://www.nrlmry.navy.mil/TC.html</vt:lpwstr>
      </vt:variant>
      <vt:variant>
        <vt:lpwstr/>
      </vt:variant>
      <vt:variant>
        <vt:i4>3670057</vt:i4>
      </vt:variant>
      <vt:variant>
        <vt:i4>189</vt:i4>
      </vt:variant>
      <vt:variant>
        <vt:i4>0</vt:i4>
      </vt:variant>
      <vt:variant>
        <vt:i4>5</vt:i4>
      </vt:variant>
      <vt:variant>
        <vt:lpwstr>https://www.nrlmry.navy.mil/TC.html</vt:lpwstr>
      </vt:variant>
      <vt:variant>
        <vt:lpwstr/>
      </vt:variant>
      <vt:variant>
        <vt:i4>1179696</vt:i4>
      </vt:variant>
      <vt:variant>
        <vt:i4>68</vt:i4>
      </vt:variant>
      <vt:variant>
        <vt:i4>0</vt:i4>
      </vt:variant>
      <vt:variant>
        <vt:i4>5</vt:i4>
      </vt:variant>
      <vt:variant>
        <vt:lpwstr/>
      </vt:variant>
      <vt:variant>
        <vt:lpwstr>_Toc182411288</vt:lpwstr>
      </vt:variant>
      <vt:variant>
        <vt:i4>1179696</vt:i4>
      </vt:variant>
      <vt:variant>
        <vt:i4>62</vt:i4>
      </vt:variant>
      <vt:variant>
        <vt:i4>0</vt:i4>
      </vt:variant>
      <vt:variant>
        <vt:i4>5</vt:i4>
      </vt:variant>
      <vt:variant>
        <vt:lpwstr/>
      </vt:variant>
      <vt:variant>
        <vt:lpwstr>_Toc182411287</vt:lpwstr>
      </vt:variant>
      <vt:variant>
        <vt:i4>1179696</vt:i4>
      </vt:variant>
      <vt:variant>
        <vt:i4>56</vt:i4>
      </vt:variant>
      <vt:variant>
        <vt:i4>0</vt:i4>
      </vt:variant>
      <vt:variant>
        <vt:i4>5</vt:i4>
      </vt:variant>
      <vt:variant>
        <vt:lpwstr/>
      </vt:variant>
      <vt:variant>
        <vt:lpwstr>_Toc182411286</vt:lpwstr>
      </vt:variant>
      <vt:variant>
        <vt:i4>1179696</vt:i4>
      </vt:variant>
      <vt:variant>
        <vt:i4>50</vt:i4>
      </vt:variant>
      <vt:variant>
        <vt:i4>0</vt:i4>
      </vt:variant>
      <vt:variant>
        <vt:i4>5</vt:i4>
      </vt:variant>
      <vt:variant>
        <vt:lpwstr/>
      </vt:variant>
      <vt:variant>
        <vt:lpwstr>_Toc182411285</vt:lpwstr>
      </vt:variant>
      <vt:variant>
        <vt:i4>1179696</vt:i4>
      </vt:variant>
      <vt:variant>
        <vt:i4>44</vt:i4>
      </vt:variant>
      <vt:variant>
        <vt:i4>0</vt:i4>
      </vt:variant>
      <vt:variant>
        <vt:i4>5</vt:i4>
      </vt:variant>
      <vt:variant>
        <vt:lpwstr/>
      </vt:variant>
      <vt:variant>
        <vt:lpwstr>_Toc182411284</vt:lpwstr>
      </vt:variant>
      <vt:variant>
        <vt:i4>1179696</vt:i4>
      </vt:variant>
      <vt:variant>
        <vt:i4>38</vt:i4>
      </vt:variant>
      <vt:variant>
        <vt:i4>0</vt:i4>
      </vt:variant>
      <vt:variant>
        <vt:i4>5</vt:i4>
      </vt:variant>
      <vt:variant>
        <vt:lpwstr/>
      </vt:variant>
      <vt:variant>
        <vt:lpwstr>_Toc182411283</vt:lpwstr>
      </vt:variant>
      <vt:variant>
        <vt:i4>1179696</vt:i4>
      </vt:variant>
      <vt:variant>
        <vt:i4>32</vt:i4>
      </vt:variant>
      <vt:variant>
        <vt:i4>0</vt:i4>
      </vt:variant>
      <vt:variant>
        <vt:i4>5</vt:i4>
      </vt:variant>
      <vt:variant>
        <vt:lpwstr/>
      </vt:variant>
      <vt:variant>
        <vt:lpwstr>_Toc182411282</vt:lpwstr>
      </vt:variant>
      <vt:variant>
        <vt:i4>1179696</vt:i4>
      </vt:variant>
      <vt:variant>
        <vt:i4>26</vt:i4>
      </vt:variant>
      <vt:variant>
        <vt:i4>0</vt:i4>
      </vt:variant>
      <vt:variant>
        <vt:i4>5</vt:i4>
      </vt:variant>
      <vt:variant>
        <vt:lpwstr/>
      </vt:variant>
      <vt:variant>
        <vt:lpwstr>_Toc182411281</vt:lpwstr>
      </vt:variant>
      <vt:variant>
        <vt:i4>1179696</vt:i4>
      </vt:variant>
      <vt:variant>
        <vt:i4>20</vt:i4>
      </vt:variant>
      <vt:variant>
        <vt:i4>0</vt:i4>
      </vt:variant>
      <vt:variant>
        <vt:i4>5</vt:i4>
      </vt:variant>
      <vt:variant>
        <vt:lpwstr/>
      </vt:variant>
      <vt:variant>
        <vt:lpwstr>_Toc182411280</vt:lpwstr>
      </vt:variant>
      <vt:variant>
        <vt:i4>1900592</vt:i4>
      </vt:variant>
      <vt:variant>
        <vt:i4>14</vt:i4>
      </vt:variant>
      <vt:variant>
        <vt:i4>0</vt:i4>
      </vt:variant>
      <vt:variant>
        <vt:i4>5</vt:i4>
      </vt:variant>
      <vt:variant>
        <vt:lpwstr/>
      </vt:variant>
      <vt:variant>
        <vt:lpwstr>_Toc182411279</vt:lpwstr>
      </vt:variant>
      <vt:variant>
        <vt:i4>1900592</vt:i4>
      </vt:variant>
      <vt:variant>
        <vt:i4>8</vt:i4>
      </vt:variant>
      <vt:variant>
        <vt:i4>0</vt:i4>
      </vt:variant>
      <vt:variant>
        <vt:i4>5</vt:i4>
      </vt:variant>
      <vt:variant>
        <vt:lpwstr/>
      </vt:variant>
      <vt:variant>
        <vt:lpwstr>_Toc182411278</vt:lpwstr>
      </vt:variant>
      <vt:variant>
        <vt:i4>1900592</vt:i4>
      </vt:variant>
      <vt:variant>
        <vt:i4>2</vt:i4>
      </vt:variant>
      <vt:variant>
        <vt:i4>0</vt:i4>
      </vt:variant>
      <vt:variant>
        <vt:i4>5</vt:i4>
      </vt:variant>
      <vt:variant>
        <vt:lpwstr/>
      </vt:variant>
      <vt:variant>
        <vt:lpwstr>_Toc182411277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Linda Paterson</dc:creator>
  <cp:keywords/>
  <dc:description/>
  <cp:lastModifiedBy>Joe Courtney</cp:lastModifiedBy>
  <cp:revision>436</cp:revision>
  <dcterms:created xsi:type="dcterms:W3CDTF">2024-11-07T06:44:00Z</dcterms:created>
  <dcterms:modified xsi:type="dcterms:W3CDTF">2025-05-06T04:50:00Z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