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AA79" w14:textId="77777777" w:rsidR="00636BDC" w:rsidRDefault="00511DAC" w:rsidP="006E565D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Ideas for ensemble tropical cyclone</w:t>
      </w:r>
      <w:r w:rsidR="00636BDC" w:rsidRPr="00636BDC">
        <w:rPr>
          <w:rFonts w:ascii="Arial" w:hAnsi="Arial" w:cs="Arial"/>
          <w:color w:val="auto"/>
          <w:sz w:val="28"/>
          <w:szCs w:val="28"/>
        </w:rPr>
        <w:t xml:space="preserve"> prediction </w:t>
      </w:r>
    </w:p>
    <w:p w14:paraId="4E54CD15" w14:textId="6A501BA1" w:rsidR="006E565D" w:rsidRPr="0046417B" w:rsidRDefault="006E565D" w:rsidP="006E565D">
      <w:pPr>
        <w:pStyle w:val="Heading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Jim Fraser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8C4923">
        <w:rPr>
          <w:rFonts w:ascii="Times New Roman" w:eastAsia="Times New Roman" w:hAnsi="Times New Roman" w:cs="Times New Roman"/>
          <w:color w:val="auto"/>
          <w:sz w:val="24"/>
          <w:szCs w:val="24"/>
        </w:rPr>
        <w:t>Jeff Kepert</w:t>
      </w:r>
      <w:r w:rsidR="008C4923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="008C492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CA5EC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Peter Steinle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Gary Dietachmayer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Hongyan Zhu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DB47C4">
        <w:rPr>
          <w:rFonts w:ascii="Times New Roman" w:eastAsia="Times New Roman" w:hAnsi="Times New Roman" w:cs="Times New Roman"/>
          <w:color w:val="auto"/>
          <w:sz w:val="24"/>
          <w:szCs w:val="24"/>
        </w:rPr>
        <w:t>Yi Xiao</w:t>
      </w:r>
      <w:r w:rsidR="00DB47C4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2</w:t>
      </w:r>
      <w:r w:rsidR="00DB47C4">
        <w:rPr>
          <w:rFonts w:ascii="Times New Roman" w:eastAsia="Times New Roman" w:hAnsi="Times New Roman" w:cs="Times New Roman"/>
          <w:color w:val="auto"/>
          <w:sz w:val="24"/>
          <w:szCs w:val="24"/>
        </w:rPr>
        <w:t>, Noel Davidson</w:t>
      </w:r>
      <w:r w:rsidR="00DB47C4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="00DB47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Thomas Coleman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2</w:t>
      </w:r>
    </w:p>
    <w:p w14:paraId="264C727A" w14:textId="77777777" w:rsidR="006E565D" w:rsidRDefault="006E565D" w:rsidP="00636BDC">
      <w:pPr>
        <w:ind w:firstLine="720"/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Environment and Research Division, Bureau of Meteorology, Melbourne</w:t>
      </w:r>
    </w:p>
    <w:p w14:paraId="5DD06F9C" w14:textId="77777777" w:rsidR="006E565D" w:rsidRDefault="006E565D" w:rsidP="006E565D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i/>
          <w:sz w:val="22"/>
          <w:szCs w:val="22"/>
        </w:rPr>
        <w:t>National Operations Centre, Bureau of Meteorology, Melbourne</w:t>
      </w:r>
    </w:p>
    <w:p w14:paraId="2056A3D7" w14:textId="77777777" w:rsidR="006E565D" w:rsidRDefault="006E565D" w:rsidP="006E565D"/>
    <w:p w14:paraId="36D845B9" w14:textId="77777777" w:rsidR="006E565D" w:rsidRPr="00B64A79" w:rsidRDefault="00CA676F" w:rsidP="006E565D">
      <w:pPr>
        <w:jc w:val="center"/>
        <w:rPr>
          <w:rFonts w:ascii="Times New Roman" w:hAnsi="Times New Roman" w:cs="Times New Roman"/>
          <w:i/>
          <w:sz w:val="22"/>
          <w:szCs w:val="22"/>
        </w:rPr>
      </w:pPr>
      <w:hyperlink r:id="rId4" w:history="1">
        <w:r w:rsidR="006E565D">
          <w:rPr>
            <w:rStyle w:val="Hyperlink"/>
            <w:rFonts w:ascii="Times New Roman" w:hAnsi="Times New Roman" w:cs="Times New Roman"/>
            <w:i/>
            <w:sz w:val="22"/>
            <w:szCs w:val="22"/>
          </w:rPr>
          <w:t>Jim.Fraser@bom.gov.au</w:t>
        </w:r>
      </w:hyperlink>
    </w:p>
    <w:p w14:paraId="21F7A326" w14:textId="77777777" w:rsidR="006E565D" w:rsidRDefault="006E565D" w:rsidP="006E565D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43AB396" w14:textId="1E40E115" w:rsidR="005769A7" w:rsidRDefault="00636BDC" w:rsidP="008573D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511DAC">
        <w:rPr>
          <w:rFonts w:ascii="Times New Roman" w:hAnsi="Times New Roman" w:cs="Times New Roman"/>
          <w:sz w:val="22"/>
          <w:szCs w:val="22"/>
        </w:rPr>
        <w:t>ropical cyclones (T</w:t>
      </w:r>
      <w:r>
        <w:rPr>
          <w:rFonts w:ascii="Times New Roman" w:hAnsi="Times New Roman" w:cs="Times New Roman"/>
          <w:sz w:val="22"/>
          <w:szCs w:val="22"/>
        </w:rPr>
        <w:t>Cs</w:t>
      </w:r>
      <w:r w:rsidR="00511DAC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are high impact weather events</w:t>
      </w:r>
      <w:r w:rsidR="008573DA">
        <w:rPr>
          <w:rFonts w:ascii="Times New Roman" w:hAnsi="Times New Roman" w:cs="Times New Roman"/>
          <w:sz w:val="22"/>
          <w:szCs w:val="22"/>
        </w:rPr>
        <w:t xml:space="preserve"> for which uncertainty information for both track and intensity can be critically important for emergency management decision-making.</w:t>
      </w:r>
      <w:r w:rsidR="003030E1">
        <w:rPr>
          <w:rFonts w:ascii="Times New Roman" w:hAnsi="Times New Roman" w:cs="Times New Roman"/>
          <w:sz w:val="22"/>
          <w:szCs w:val="22"/>
        </w:rPr>
        <w:t xml:space="preserve">  Even the best deterministic Numerical Weather Prediction models are prone to some degree of forecast error </w:t>
      </w:r>
      <w:r w:rsidR="00CA5EC3">
        <w:rPr>
          <w:rFonts w:ascii="Times New Roman" w:hAnsi="Times New Roman" w:cs="Times New Roman"/>
          <w:sz w:val="22"/>
          <w:szCs w:val="22"/>
        </w:rPr>
        <w:t xml:space="preserve">arising </w:t>
      </w:r>
      <w:r w:rsidR="003030E1">
        <w:rPr>
          <w:rFonts w:ascii="Times New Roman" w:hAnsi="Times New Roman" w:cs="Times New Roman"/>
          <w:sz w:val="22"/>
          <w:szCs w:val="22"/>
        </w:rPr>
        <w:t xml:space="preserve">from both uncertainty in the initial analysis and growth of model error.  </w:t>
      </w:r>
      <w:r w:rsidR="00DC26E4">
        <w:rPr>
          <w:rFonts w:ascii="Times New Roman" w:hAnsi="Times New Roman" w:cs="Times New Roman"/>
          <w:sz w:val="22"/>
          <w:szCs w:val="22"/>
        </w:rPr>
        <w:t>The pragmatic forecast</w:t>
      </w:r>
      <w:r w:rsidR="003244BC">
        <w:rPr>
          <w:rFonts w:ascii="Times New Roman" w:hAnsi="Times New Roman" w:cs="Times New Roman"/>
          <w:sz w:val="22"/>
          <w:szCs w:val="22"/>
        </w:rPr>
        <w:t>ing</w:t>
      </w:r>
      <w:r w:rsidR="00DC26E4">
        <w:rPr>
          <w:rFonts w:ascii="Times New Roman" w:hAnsi="Times New Roman" w:cs="Times New Roman"/>
          <w:sz w:val="22"/>
          <w:szCs w:val="22"/>
        </w:rPr>
        <w:t xml:space="preserve"> approach is to </w:t>
      </w:r>
      <w:proofErr w:type="spellStart"/>
      <w:r w:rsidR="00DC26E4">
        <w:rPr>
          <w:rFonts w:ascii="Times New Roman" w:hAnsi="Times New Roman" w:cs="Times New Roman"/>
          <w:sz w:val="22"/>
          <w:szCs w:val="22"/>
        </w:rPr>
        <w:t>u</w:t>
      </w:r>
      <w:r w:rsidR="000B4767">
        <w:rPr>
          <w:rFonts w:ascii="Times New Roman" w:hAnsi="Times New Roman" w:cs="Times New Roman"/>
          <w:sz w:val="22"/>
          <w:szCs w:val="22"/>
        </w:rPr>
        <w:t>tilise</w:t>
      </w:r>
      <w:proofErr w:type="spellEnd"/>
      <w:r w:rsidR="00DC26E4">
        <w:rPr>
          <w:rFonts w:ascii="Times New Roman" w:hAnsi="Times New Roman" w:cs="Times New Roman"/>
          <w:sz w:val="22"/>
          <w:szCs w:val="22"/>
        </w:rPr>
        <w:t xml:space="preserve"> a range of track and intensity forecasts from a variety of sources, including the local and overseas deterministic forecast models, as well as overseas ensemble products.</w:t>
      </w:r>
    </w:p>
    <w:p w14:paraId="4B083F9B" w14:textId="77777777" w:rsidR="008573DA" w:rsidRDefault="008573DA" w:rsidP="008573D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7D0D67" w14:textId="64CAA516" w:rsidR="00E67BBA" w:rsidRDefault="00DC26E4" w:rsidP="00EA574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0B4767">
        <w:rPr>
          <w:rFonts w:ascii="Times New Roman" w:hAnsi="Times New Roman" w:cs="Times New Roman"/>
          <w:sz w:val="22"/>
          <w:szCs w:val="22"/>
        </w:rPr>
        <w:t>he resulting t</w:t>
      </w:r>
      <w:r>
        <w:rPr>
          <w:rFonts w:ascii="Times New Roman" w:hAnsi="Times New Roman" w:cs="Times New Roman"/>
          <w:sz w:val="22"/>
          <w:szCs w:val="22"/>
        </w:rPr>
        <w:t xml:space="preserve">rack forecasts are generally reasonable but cyclone intensity </w:t>
      </w:r>
      <w:r w:rsidR="000B4767">
        <w:rPr>
          <w:rFonts w:ascii="Times New Roman" w:hAnsi="Times New Roman" w:cs="Times New Roman"/>
          <w:sz w:val="22"/>
          <w:szCs w:val="22"/>
        </w:rPr>
        <w:t>can be</w:t>
      </w:r>
      <w:r>
        <w:rPr>
          <w:rFonts w:ascii="Times New Roman" w:hAnsi="Times New Roman" w:cs="Times New Roman"/>
          <w:sz w:val="22"/>
          <w:szCs w:val="22"/>
        </w:rPr>
        <w:t xml:space="preserve"> more difficult to forecast</w:t>
      </w:r>
      <w:r w:rsidR="008C4923">
        <w:rPr>
          <w:rFonts w:ascii="Times New Roman" w:hAnsi="Times New Roman" w:cs="Times New Roman"/>
          <w:sz w:val="22"/>
          <w:szCs w:val="22"/>
        </w:rPr>
        <w:t xml:space="preserve">. The Bureau </w:t>
      </w:r>
      <w:r w:rsidR="00E67BBA">
        <w:rPr>
          <w:rFonts w:ascii="Times New Roman" w:hAnsi="Times New Roman" w:cs="Times New Roman"/>
          <w:sz w:val="22"/>
          <w:szCs w:val="22"/>
        </w:rPr>
        <w:t xml:space="preserve">of Meteorology </w:t>
      </w:r>
      <w:r w:rsidR="008C4923">
        <w:rPr>
          <w:rFonts w:ascii="Times New Roman" w:hAnsi="Times New Roman" w:cs="Times New Roman"/>
          <w:sz w:val="22"/>
          <w:szCs w:val="22"/>
        </w:rPr>
        <w:t xml:space="preserve">has an operational bias correction system which </w:t>
      </w:r>
      <w:r w:rsidR="00CA5EC3">
        <w:rPr>
          <w:rFonts w:ascii="Times New Roman" w:hAnsi="Times New Roman" w:cs="Times New Roman"/>
          <w:sz w:val="22"/>
          <w:szCs w:val="22"/>
        </w:rPr>
        <w:t>substantially improves the</w:t>
      </w:r>
      <w:r w:rsidR="008C4923">
        <w:rPr>
          <w:rFonts w:ascii="Times New Roman" w:hAnsi="Times New Roman" w:cs="Times New Roman"/>
          <w:sz w:val="22"/>
          <w:szCs w:val="22"/>
        </w:rPr>
        <w:t xml:space="preserve"> intensity </w:t>
      </w:r>
      <w:r w:rsidR="00B63AEC">
        <w:rPr>
          <w:rFonts w:ascii="Times New Roman" w:hAnsi="Times New Roman" w:cs="Times New Roman"/>
          <w:sz w:val="22"/>
          <w:szCs w:val="22"/>
        </w:rPr>
        <w:t xml:space="preserve">and R34 wind radii </w:t>
      </w:r>
      <w:r w:rsidR="008C4923">
        <w:rPr>
          <w:rFonts w:ascii="Times New Roman" w:hAnsi="Times New Roman" w:cs="Times New Roman"/>
          <w:sz w:val="22"/>
          <w:szCs w:val="22"/>
        </w:rPr>
        <w:t>prediction</w:t>
      </w:r>
      <w:r w:rsidR="00CA5EC3">
        <w:rPr>
          <w:rFonts w:ascii="Times New Roman" w:hAnsi="Times New Roman" w:cs="Times New Roman"/>
          <w:sz w:val="22"/>
          <w:szCs w:val="22"/>
        </w:rPr>
        <w:t>s</w:t>
      </w:r>
      <w:r w:rsidR="008C4923">
        <w:rPr>
          <w:rFonts w:ascii="Times New Roman" w:hAnsi="Times New Roman" w:cs="Times New Roman"/>
          <w:sz w:val="22"/>
          <w:szCs w:val="22"/>
        </w:rPr>
        <w:t xml:space="preserve"> from global NWP models</w:t>
      </w:r>
      <w:r w:rsidR="00B63AEC">
        <w:rPr>
          <w:rFonts w:ascii="Times New Roman" w:hAnsi="Times New Roman" w:cs="Times New Roman"/>
          <w:sz w:val="22"/>
          <w:szCs w:val="22"/>
        </w:rPr>
        <w:t xml:space="preserve"> which are then used as input to the JIP-TC ensemble wave model.  The bias corrections</w:t>
      </w:r>
      <w:r w:rsidR="00E67BBA">
        <w:rPr>
          <w:rFonts w:ascii="Times New Roman" w:hAnsi="Times New Roman" w:cs="Times New Roman"/>
          <w:sz w:val="22"/>
          <w:szCs w:val="22"/>
        </w:rPr>
        <w:t xml:space="preserve"> improve </w:t>
      </w:r>
      <w:r w:rsidR="00E67BBA" w:rsidRPr="00E67BBA">
        <w:rPr>
          <w:rFonts w:ascii="Times New Roman" w:hAnsi="Times New Roman" w:cs="Times New Roman"/>
          <w:sz w:val="22"/>
          <w:szCs w:val="22"/>
        </w:rPr>
        <w:t>the ocean response, duration of gales, and width of damage swath</w:t>
      </w:r>
      <w:r w:rsidR="008C4923">
        <w:rPr>
          <w:rFonts w:ascii="Times New Roman" w:hAnsi="Times New Roman" w:cs="Times New Roman"/>
          <w:sz w:val="22"/>
          <w:szCs w:val="22"/>
        </w:rPr>
        <w:t xml:space="preserve">. </w:t>
      </w:r>
      <w:r w:rsidR="0043130C">
        <w:rPr>
          <w:rFonts w:ascii="Times New Roman" w:hAnsi="Times New Roman" w:cs="Times New Roman"/>
          <w:sz w:val="22"/>
          <w:szCs w:val="22"/>
        </w:rPr>
        <w:t>The bias correction system also provides a range of intensities, which is seen as a critical information for user decision making</w:t>
      </w:r>
      <w:r w:rsidR="00CA5EC3">
        <w:rPr>
          <w:rFonts w:ascii="Times New Roman" w:hAnsi="Times New Roman" w:cs="Times New Roman"/>
          <w:sz w:val="22"/>
          <w:szCs w:val="22"/>
        </w:rPr>
        <w:t>.</w:t>
      </w:r>
      <w:r w:rsidR="0043130C">
        <w:rPr>
          <w:rFonts w:ascii="Times New Roman" w:hAnsi="Times New Roman" w:cs="Times New Roman"/>
          <w:sz w:val="22"/>
          <w:szCs w:val="22"/>
        </w:rPr>
        <w:t xml:space="preserve"> </w:t>
      </w:r>
      <w:r w:rsidR="008C4923">
        <w:rPr>
          <w:rFonts w:ascii="Times New Roman" w:hAnsi="Times New Roman" w:cs="Times New Roman"/>
          <w:sz w:val="22"/>
          <w:szCs w:val="22"/>
        </w:rPr>
        <w:t>However, in the longer term</w:t>
      </w:r>
      <w:r w:rsidR="0043130C">
        <w:rPr>
          <w:rFonts w:ascii="Times New Roman" w:hAnsi="Times New Roman" w:cs="Times New Roman"/>
          <w:sz w:val="22"/>
          <w:szCs w:val="22"/>
        </w:rPr>
        <w:t>, a preferable solution is</w:t>
      </w:r>
      <w:r w:rsidR="008C4923">
        <w:rPr>
          <w:rFonts w:ascii="Times New Roman" w:hAnsi="Times New Roman" w:cs="Times New Roman"/>
          <w:sz w:val="22"/>
          <w:szCs w:val="22"/>
        </w:rPr>
        <w:t xml:space="preserve"> </w:t>
      </w:r>
      <w:r w:rsidR="0043130C">
        <w:rPr>
          <w:rFonts w:ascii="Times New Roman" w:hAnsi="Times New Roman" w:cs="Times New Roman"/>
          <w:sz w:val="22"/>
          <w:szCs w:val="22"/>
        </w:rPr>
        <w:t>an ensemble of</w:t>
      </w:r>
      <w:r w:rsidR="00CA5EC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high</w:t>
      </w:r>
      <w:r w:rsidR="008C4923">
        <w:rPr>
          <w:rFonts w:ascii="Times New Roman" w:hAnsi="Times New Roman" w:cs="Times New Roman"/>
          <w:sz w:val="22"/>
          <w:szCs w:val="22"/>
        </w:rPr>
        <w:t>er</w:t>
      </w:r>
      <w:r>
        <w:rPr>
          <w:rFonts w:ascii="Times New Roman" w:hAnsi="Times New Roman" w:cs="Times New Roman"/>
          <w:sz w:val="22"/>
          <w:szCs w:val="22"/>
        </w:rPr>
        <w:t xml:space="preserve"> resolution models </w:t>
      </w:r>
      <w:r w:rsidR="00E67BBA">
        <w:rPr>
          <w:rFonts w:ascii="Times New Roman" w:hAnsi="Times New Roman" w:cs="Times New Roman"/>
          <w:sz w:val="22"/>
          <w:szCs w:val="22"/>
        </w:rPr>
        <w:t xml:space="preserve">which </w:t>
      </w:r>
      <w:r>
        <w:rPr>
          <w:rFonts w:ascii="Times New Roman" w:hAnsi="Times New Roman" w:cs="Times New Roman"/>
          <w:sz w:val="22"/>
          <w:szCs w:val="22"/>
        </w:rPr>
        <w:t xml:space="preserve">are necessary to resolve the scales needed to capture </w:t>
      </w:r>
      <w:r w:rsidR="0043130C">
        <w:rPr>
          <w:rFonts w:ascii="Times New Roman" w:hAnsi="Times New Roman" w:cs="Times New Roman"/>
          <w:sz w:val="22"/>
          <w:szCs w:val="22"/>
        </w:rPr>
        <w:t xml:space="preserve">both the </w:t>
      </w:r>
      <w:r>
        <w:rPr>
          <w:rFonts w:ascii="Times New Roman" w:hAnsi="Times New Roman" w:cs="Times New Roman"/>
          <w:sz w:val="22"/>
          <w:szCs w:val="22"/>
        </w:rPr>
        <w:t>intensities</w:t>
      </w:r>
      <w:r w:rsidR="0043130C">
        <w:rPr>
          <w:rFonts w:ascii="Times New Roman" w:hAnsi="Times New Roman" w:cs="Times New Roman"/>
          <w:sz w:val="22"/>
          <w:szCs w:val="22"/>
        </w:rPr>
        <w:t xml:space="preserve"> and the rapid change in intensity often</w:t>
      </w:r>
      <w:r w:rsidR="00CA5EC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found in real tropical cyclones</w:t>
      </w:r>
      <w:r w:rsidR="0043130C">
        <w:rPr>
          <w:rFonts w:ascii="Times New Roman" w:hAnsi="Times New Roman" w:cs="Times New Roman"/>
          <w:sz w:val="22"/>
          <w:szCs w:val="22"/>
        </w:rPr>
        <w:t>.</w:t>
      </w:r>
      <w:r w:rsidRPr="00D47E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77F811" w14:textId="77777777" w:rsidR="00E67BBA" w:rsidRDefault="00E67BBA" w:rsidP="00EA574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74813C" w14:textId="309A4AE2" w:rsidR="00636BDC" w:rsidRPr="00EA574D" w:rsidRDefault="00F90DA7" w:rsidP="00EA574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636BDC">
        <w:rPr>
          <w:rFonts w:ascii="Times New Roman" w:hAnsi="Times New Roman" w:cs="Times New Roman"/>
          <w:sz w:val="22"/>
          <w:szCs w:val="22"/>
        </w:rPr>
        <w:t xml:space="preserve">Bureau currently runs two </w:t>
      </w:r>
      <w:r w:rsidR="00E67BBA">
        <w:rPr>
          <w:rFonts w:ascii="Times New Roman" w:hAnsi="Times New Roman" w:cs="Times New Roman"/>
          <w:sz w:val="22"/>
          <w:szCs w:val="22"/>
        </w:rPr>
        <w:t xml:space="preserve">high-resolution </w:t>
      </w:r>
      <w:r>
        <w:rPr>
          <w:rFonts w:ascii="Times New Roman" w:hAnsi="Times New Roman" w:cs="Times New Roman"/>
          <w:sz w:val="22"/>
          <w:szCs w:val="22"/>
        </w:rPr>
        <w:t>TC-</w:t>
      </w:r>
      <w:r w:rsidR="00636BDC">
        <w:rPr>
          <w:rFonts w:ascii="Times New Roman" w:hAnsi="Times New Roman" w:cs="Times New Roman"/>
          <w:sz w:val="22"/>
          <w:szCs w:val="22"/>
        </w:rPr>
        <w:t xml:space="preserve">specific deterministic </w:t>
      </w:r>
      <w:r w:rsidR="000A183C">
        <w:rPr>
          <w:rFonts w:ascii="Times New Roman" w:hAnsi="Times New Roman" w:cs="Times New Roman"/>
          <w:sz w:val="22"/>
          <w:szCs w:val="22"/>
        </w:rPr>
        <w:t>Numerical Weather Prediction</w:t>
      </w:r>
      <w:r w:rsidR="00636BDC">
        <w:rPr>
          <w:rFonts w:ascii="Times New Roman" w:hAnsi="Times New Roman" w:cs="Times New Roman"/>
          <w:sz w:val="22"/>
          <w:szCs w:val="22"/>
        </w:rPr>
        <w:t xml:space="preserve"> systems</w:t>
      </w:r>
      <w:r>
        <w:rPr>
          <w:rFonts w:ascii="Times New Roman" w:hAnsi="Times New Roman" w:cs="Times New Roman"/>
          <w:sz w:val="22"/>
          <w:szCs w:val="22"/>
        </w:rPr>
        <w:t>:</w:t>
      </w:r>
      <w:r w:rsidR="00636BDC">
        <w:rPr>
          <w:rFonts w:ascii="Times New Roman" w:hAnsi="Times New Roman" w:cs="Times New Roman"/>
          <w:sz w:val="22"/>
          <w:szCs w:val="22"/>
        </w:rPr>
        <w:t xml:space="preserve"> ACCESS-TC (12km resolution, 3-day forecasts for up to 3 concurrent TCs </w:t>
      </w:r>
      <w:r>
        <w:rPr>
          <w:rFonts w:ascii="Times New Roman" w:hAnsi="Times New Roman" w:cs="Times New Roman"/>
          <w:sz w:val="22"/>
          <w:szCs w:val="22"/>
        </w:rPr>
        <w:t>on relocatable 33°x33° domains within the Greater Asian tropic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s covering the </w:t>
      </w:r>
      <w:r w:rsidR="00636BDC">
        <w:rPr>
          <w:rFonts w:ascii="Times New Roman" w:hAnsi="Times New Roman" w:cs="Times New Roman"/>
          <w:sz w:val="22"/>
          <w:szCs w:val="22"/>
        </w:rPr>
        <w:t>Western Pacific and Eastern Indian Oceans)</w:t>
      </w:r>
      <w:r>
        <w:rPr>
          <w:rFonts w:ascii="Times New Roman" w:hAnsi="Times New Roman" w:cs="Times New Roman"/>
          <w:sz w:val="22"/>
          <w:szCs w:val="22"/>
        </w:rPr>
        <w:t>;</w:t>
      </w:r>
      <w:r w:rsidR="00636BDC">
        <w:rPr>
          <w:rFonts w:ascii="Times New Roman" w:hAnsi="Times New Roman" w:cs="Times New Roman"/>
          <w:sz w:val="22"/>
          <w:szCs w:val="22"/>
        </w:rPr>
        <w:t xml:space="preserve"> and ACCESS-TCX (4km </w:t>
      </w:r>
      <w:r>
        <w:rPr>
          <w:rFonts w:ascii="Times New Roman" w:hAnsi="Times New Roman" w:cs="Times New Roman"/>
          <w:sz w:val="22"/>
          <w:szCs w:val="22"/>
        </w:rPr>
        <w:t xml:space="preserve">resolution, </w:t>
      </w:r>
      <w:r w:rsidR="00124C25">
        <w:rPr>
          <w:rFonts w:ascii="Times New Roman" w:hAnsi="Times New Roman" w:cs="Times New Roman"/>
          <w:sz w:val="22"/>
          <w:szCs w:val="22"/>
        </w:rPr>
        <w:t xml:space="preserve">5-day forecasts </w:t>
      </w:r>
      <w:r>
        <w:rPr>
          <w:rFonts w:ascii="Times New Roman" w:hAnsi="Times New Roman" w:cs="Times New Roman"/>
          <w:sz w:val="22"/>
          <w:szCs w:val="22"/>
        </w:rPr>
        <w:t xml:space="preserve">on a fixed </w:t>
      </w:r>
      <w:r w:rsidR="002151F0">
        <w:rPr>
          <w:rFonts w:ascii="Times New Roman" w:hAnsi="Times New Roman" w:cs="Times New Roman"/>
          <w:sz w:val="22"/>
          <w:szCs w:val="22"/>
        </w:rPr>
        <w:t>25</w:t>
      </w:r>
      <w:r>
        <w:rPr>
          <w:rFonts w:ascii="Times New Roman" w:hAnsi="Times New Roman" w:cs="Times New Roman"/>
          <w:sz w:val="22"/>
          <w:szCs w:val="22"/>
        </w:rPr>
        <w:t>°x</w:t>
      </w:r>
      <w:r w:rsidR="002151F0">
        <w:rPr>
          <w:rFonts w:ascii="Times New Roman" w:hAnsi="Times New Roman" w:cs="Times New Roman"/>
          <w:sz w:val="22"/>
          <w:szCs w:val="22"/>
        </w:rPr>
        <w:t>40</w:t>
      </w:r>
      <w:r>
        <w:rPr>
          <w:rFonts w:ascii="Times New Roman" w:hAnsi="Times New Roman" w:cs="Times New Roman"/>
          <w:sz w:val="22"/>
          <w:szCs w:val="22"/>
        </w:rPr>
        <w:t xml:space="preserve">° domain over the NW coast of Australia).  </w:t>
      </w:r>
      <w:r w:rsidR="00D92300">
        <w:rPr>
          <w:rFonts w:ascii="Times New Roman" w:hAnsi="Times New Roman" w:cs="Times New Roman"/>
          <w:sz w:val="22"/>
          <w:szCs w:val="22"/>
        </w:rPr>
        <w:t>At present though</w:t>
      </w:r>
      <w:r w:rsidR="00DC26E4">
        <w:rPr>
          <w:rFonts w:ascii="Times New Roman" w:hAnsi="Times New Roman" w:cs="Times New Roman"/>
          <w:sz w:val="22"/>
          <w:szCs w:val="22"/>
        </w:rPr>
        <w:t>, t</w:t>
      </w:r>
      <w:r w:rsidR="00D47E46">
        <w:rPr>
          <w:rFonts w:ascii="Times New Roman" w:hAnsi="Times New Roman" w:cs="Times New Roman"/>
          <w:sz w:val="22"/>
          <w:szCs w:val="22"/>
        </w:rPr>
        <w:t xml:space="preserve">he Bureau does not run any </w:t>
      </w:r>
      <w:r w:rsidR="000B4767">
        <w:rPr>
          <w:rFonts w:ascii="Times New Roman" w:hAnsi="Times New Roman" w:cs="Times New Roman"/>
          <w:sz w:val="22"/>
          <w:szCs w:val="22"/>
        </w:rPr>
        <w:t xml:space="preserve">operational </w:t>
      </w:r>
      <w:r w:rsidR="00D47E46">
        <w:rPr>
          <w:rFonts w:ascii="Times New Roman" w:hAnsi="Times New Roman" w:cs="Times New Roman"/>
          <w:sz w:val="22"/>
          <w:szCs w:val="22"/>
        </w:rPr>
        <w:t>ensemble NWP systems</w:t>
      </w:r>
      <w:r w:rsidR="000B4767">
        <w:rPr>
          <w:rFonts w:ascii="Times New Roman" w:hAnsi="Times New Roman" w:cs="Times New Roman"/>
          <w:sz w:val="22"/>
          <w:szCs w:val="22"/>
        </w:rPr>
        <w:t xml:space="preserve"> of its own</w:t>
      </w:r>
      <w:r w:rsidR="00D47E46">
        <w:rPr>
          <w:rFonts w:ascii="Times New Roman" w:hAnsi="Times New Roman" w:cs="Times New Roman"/>
          <w:sz w:val="22"/>
          <w:szCs w:val="22"/>
        </w:rPr>
        <w:t xml:space="preserve">.  </w:t>
      </w:r>
      <w:r w:rsidR="00EA574D">
        <w:rPr>
          <w:rFonts w:ascii="Times New Roman" w:hAnsi="Times New Roman" w:cs="Times New Roman"/>
          <w:sz w:val="22"/>
          <w:szCs w:val="22"/>
        </w:rPr>
        <w:t xml:space="preserve">This talk will </w:t>
      </w:r>
      <w:r w:rsidR="000B4767">
        <w:rPr>
          <w:rFonts w:ascii="Times New Roman" w:hAnsi="Times New Roman" w:cs="Times New Roman"/>
          <w:sz w:val="22"/>
          <w:szCs w:val="22"/>
        </w:rPr>
        <w:t>discuss</w:t>
      </w:r>
      <w:r w:rsidR="00EA574D">
        <w:rPr>
          <w:rFonts w:ascii="Times New Roman" w:hAnsi="Times New Roman" w:cs="Times New Roman"/>
          <w:sz w:val="22"/>
          <w:szCs w:val="22"/>
        </w:rPr>
        <w:t xml:space="preserve"> </w:t>
      </w:r>
      <w:r w:rsidR="00D92300">
        <w:rPr>
          <w:rFonts w:ascii="Times New Roman" w:hAnsi="Times New Roman" w:cs="Times New Roman"/>
          <w:sz w:val="22"/>
          <w:szCs w:val="22"/>
        </w:rPr>
        <w:t xml:space="preserve">the pros and cons of </w:t>
      </w:r>
      <w:r w:rsidR="000B4767">
        <w:rPr>
          <w:rFonts w:ascii="Times New Roman" w:hAnsi="Times New Roman" w:cs="Times New Roman"/>
          <w:sz w:val="22"/>
          <w:szCs w:val="22"/>
        </w:rPr>
        <w:t>some</w:t>
      </w:r>
      <w:r w:rsidR="00EA574D">
        <w:rPr>
          <w:rFonts w:ascii="Times New Roman" w:hAnsi="Times New Roman" w:cs="Times New Roman"/>
          <w:sz w:val="22"/>
          <w:szCs w:val="22"/>
        </w:rPr>
        <w:t xml:space="preserve"> </w:t>
      </w:r>
      <w:r w:rsidR="0043130C">
        <w:rPr>
          <w:rFonts w:ascii="Times New Roman" w:hAnsi="Times New Roman" w:cs="Times New Roman"/>
          <w:sz w:val="22"/>
          <w:szCs w:val="22"/>
        </w:rPr>
        <w:t xml:space="preserve">approaches </w:t>
      </w:r>
      <w:r w:rsidR="00EA574D">
        <w:rPr>
          <w:rFonts w:ascii="Times New Roman" w:hAnsi="Times New Roman" w:cs="Times New Roman"/>
          <w:sz w:val="22"/>
          <w:szCs w:val="22"/>
        </w:rPr>
        <w:t xml:space="preserve">for </w:t>
      </w:r>
      <w:r w:rsidR="00EA574D" w:rsidRPr="00EA574D">
        <w:rPr>
          <w:rFonts w:ascii="Times New Roman" w:hAnsi="Times New Roman" w:cs="Times New Roman"/>
          <w:sz w:val="22"/>
          <w:szCs w:val="22"/>
        </w:rPr>
        <w:t xml:space="preserve">ensemble tropical cyclone </w:t>
      </w:r>
      <w:r w:rsidR="00D92300">
        <w:rPr>
          <w:rFonts w:ascii="Times New Roman" w:hAnsi="Times New Roman" w:cs="Times New Roman"/>
          <w:sz w:val="22"/>
          <w:szCs w:val="22"/>
        </w:rPr>
        <w:t>NWP</w:t>
      </w:r>
      <w:r w:rsidR="00EA574D">
        <w:rPr>
          <w:rFonts w:ascii="Times New Roman" w:hAnsi="Times New Roman" w:cs="Times New Roman"/>
          <w:sz w:val="22"/>
          <w:szCs w:val="22"/>
        </w:rPr>
        <w:t xml:space="preserve"> within the Bureau</w:t>
      </w:r>
      <w:r w:rsidR="000B4767">
        <w:rPr>
          <w:rFonts w:ascii="Times New Roman" w:hAnsi="Times New Roman" w:cs="Times New Roman"/>
          <w:sz w:val="22"/>
          <w:szCs w:val="22"/>
        </w:rPr>
        <w:t>.</w:t>
      </w:r>
    </w:p>
    <w:sectPr w:rsidR="00636BDC" w:rsidRPr="00EA5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5D"/>
    <w:rsid w:val="000A183C"/>
    <w:rsid w:val="000B4767"/>
    <w:rsid w:val="00124C25"/>
    <w:rsid w:val="00193D1B"/>
    <w:rsid w:val="002151F0"/>
    <w:rsid w:val="002A10B4"/>
    <w:rsid w:val="003030E1"/>
    <w:rsid w:val="003244BC"/>
    <w:rsid w:val="0043130C"/>
    <w:rsid w:val="00450BED"/>
    <w:rsid w:val="00511DAC"/>
    <w:rsid w:val="00636BDC"/>
    <w:rsid w:val="006E565D"/>
    <w:rsid w:val="008573DA"/>
    <w:rsid w:val="008C4923"/>
    <w:rsid w:val="00B63AEC"/>
    <w:rsid w:val="00B804C6"/>
    <w:rsid w:val="00CA5EC3"/>
    <w:rsid w:val="00CA676F"/>
    <w:rsid w:val="00D47E46"/>
    <w:rsid w:val="00D92300"/>
    <w:rsid w:val="00DB47C4"/>
    <w:rsid w:val="00DC26E4"/>
    <w:rsid w:val="00E67BBA"/>
    <w:rsid w:val="00EA574D"/>
    <w:rsid w:val="00F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43B4F"/>
  <w15:chartTrackingRefBased/>
  <w15:docId w15:val="{1FC2259F-E540-4D4D-9ACC-5FECE88C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65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65D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6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65D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565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E56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m.Fraser@bom.gov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DD9D31B1-A014-4412-9B2C-08A1E9854B78}"/>
</file>

<file path=customXml/itemProps2.xml><?xml version="1.0" encoding="utf-8"?>
<ds:datastoreItem xmlns:ds="http://schemas.openxmlformats.org/officeDocument/2006/customXml" ds:itemID="{0F2D17BD-E1D4-4698-AC7F-3F8354E73DC5}"/>
</file>

<file path=customXml/itemProps3.xml><?xml version="1.0" encoding="utf-8"?>
<ds:datastoreItem xmlns:ds="http://schemas.openxmlformats.org/officeDocument/2006/customXml" ds:itemID="{40291F82-1833-41BF-8661-B37F52CA4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Meteorology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Fraser</dc:creator>
  <cp:keywords/>
  <dc:description/>
  <cp:lastModifiedBy>Jim Fraser</cp:lastModifiedBy>
  <cp:revision>3</cp:revision>
  <dcterms:created xsi:type="dcterms:W3CDTF">2018-11-14T05:03:00Z</dcterms:created>
  <dcterms:modified xsi:type="dcterms:W3CDTF">2018-11-14T06:18:00Z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-504751894</vt:i4>
  </property>
  <property fmtid="{D5CDD505-2E9C-101B-9397-08002B2CF9AE}" pid="3" name="ContentTypeId">
    <vt:lpwstr>0x0101003C72E2A95793B445BCF48C187ECAB406005800144B63D14A4790FBE49B0316AC5A</vt:lpwstr>
  </property>
  <property fmtid="{D5CDD505-2E9C-101B-9397-08002B2CF9AE}" pid="4" name="TaxKeyword">
    <vt:lpwstr/>
  </property>
  <property fmtid="{D5CDD505-2E9C-101B-9397-08002B2CF9AE}" pid="5" name="Record Activity">
    <vt:lpwstr/>
  </property>
</Properties>
</file>