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7EAC9" w14:textId="77777777" w:rsidR="003E0B01" w:rsidRPr="005B3F83" w:rsidRDefault="004C6CE8" w:rsidP="00D2071C">
      <w:pPr>
        <w:pStyle w:val="Heading1"/>
        <w:jc w:val="center"/>
      </w:pPr>
      <w:r>
        <w:t>V</w:t>
      </w:r>
      <w:r w:rsidR="004D3142" w:rsidRPr="004D3142">
        <w:t>alue of ensemble models in planning the e</w:t>
      </w:r>
      <w:r w:rsidR="004D3142">
        <w:t>ne</w:t>
      </w:r>
      <w:r w:rsidR="004D3142" w:rsidRPr="004D3142">
        <w:t>rgy market</w:t>
      </w:r>
    </w:p>
    <w:p w14:paraId="6247262A" w14:textId="77777777" w:rsidR="001D07A8" w:rsidRDefault="001D07A8" w:rsidP="001D07A8"/>
    <w:p w14:paraId="5E9010EB" w14:textId="77777777" w:rsidR="003E0B01" w:rsidRPr="00B64A79" w:rsidRDefault="003E0B01" w:rsidP="00B64A79">
      <w:pPr>
        <w:pStyle w:val="Heading2"/>
        <w:rPr>
          <w:rFonts w:ascii="Times New Roman" w:hAnsi="Times New Roman" w:cs="Times New Roman"/>
          <w:color w:val="auto"/>
          <w:sz w:val="24"/>
          <w:szCs w:val="24"/>
        </w:rPr>
      </w:pPr>
      <w:r w:rsidRPr="00B64A79">
        <w:rPr>
          <w:rFonts w:ascii="Times New Roman" w:hAnsi="Times New Roman" w:cs="Times New Roman"/>
          <w:color w:val="auto"/>
          <w:sz w:val="24"/>
          <w:szCs w:val="24"/>
        </w:rPr>
        <w:t>Author</w:t>
      </w:r>
      <w:r w:rsidR="000D0681">
        <w:rPr>
          <w:rFonts w:ascii="Times New Roman" w:hAnsi="Times New Roman" w:cs="Times New Roman"/>
          <w:color w:val="auto"/>
          <w:sz w:val="24"/>
          <w:szCs w:val="24"/>
        </w:rPr>
        <w:t>s</w:t>
      </w:r>
      <w:r w:rsidRPr="00B64A79">
        <w:rPr>
          <w:rFonts w:ascii="Times New Roman" w:hAnsi="Times New Roman" w:cs="Times New Roman"/>
          <w:color w:val="auto"/>
          <w:sz w:val="24"/>
          <w:szCs w:val="24"/>
        </w:rPr>
        <w:t xml:space="preserve"> </w:t>
      </w:r>
      <w:r w:rsidR="00AE7468">
        <w:rPr>
          <w:rFonts w:ascii="Times New Roman" w:hAnsi="Times New Roman" w:cs="Times New Roman"/>
          <w:color w:val="auto"/>
          <w:sz w:val="24"/>
          <w:szCs w:val="24"/>
        </w:rPr>
        <w:t>Daniel Guppy</w:t>
      </w:r>
      <w:r w:rsidRPr="00B64A79">
        <w:rPr>
          <w:rFonts w:ascii="Times New Roman" w:hAnsi="Times New Roman" w:cs="Times New Roman"/>
          <w:bCs w:val="0"/>
          <w:color w:val="auto"/>
          <w:sz w:val="24"/>
          <w:szCs w:val="24"/>
          <w:vertAlign w:val="superscript"/>
        </w:rPr>
        <w:t>1</w:t>
      </w:r>
    </w:p>
    <w:p w14:paraId="57E5E448" w14:textId="77777777" w:rsidR="006A06C1" w:rsidRPr="001D07A8" w:rsidRDefault="00B64A79" w:rsidP="006A06C1">
      <w:r w:rsidRPr="00B64A79">
        <w:rPr>
          <w:rFonts w:ascii="Times New Roman" w:hAnsi="Times New Roman" w:cs="Times New Roman"/>
          <w:i/>
          <w:sz w:val="22"/>
          <w:szCs w:val="22"/>
        </w:rPr>
        <w:t xml:space="preserve"> </w:t>
      </w:r>
    </w:p>
    <w:p w14:paraId="297380FD" w14:textId="77777777" w:rsidR="003E0B01" w:rsidRPr="00B64A79" w:rsidRDefault="003E0B01" w:rsidP="00AE7468">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1</w:t>
      </w:r>
      <w:r w:rsidR="00AE7468">
        <w:rPr>
          <w:rFonts w:ascii="Times New Roman" w:hAnsi="Times New Roman" w:cs="Times New Roman"/>
          <w:i/>
          <w:sz w:val="22"/>
          <w:szCs w:val="22"/>
        </w:rPr>
        <w:t>Realiability forecasting, Australian Energy Market Operator, Melbourne</w:t>
      </w:r>
    </w:p>
    <w:p w14:paraId="4F2833CA" w14:textId="77777777" w:rsidR="00B64A79" w:rsidRDefault="00B64A79" w:rsidP="00B64A79">
      <w:pPr>
        <w:rPr>
          <w:rFonts w:ascii="Times New Roman" w:hAnsi="Times New Roman" w:cs="Times New Roman"/>
          <w:sz w:val="22"/>
          <w:szCs w:val="22"/>
        </w:rPr>
      </w:pPr>
    </w:p>
    <w:p w14:paraId="5457A9F8" w14:textId="77777777" w:rsidR="00B64A79" w:rsidRPr="00B64A79" w:rsidRDefault="004C6CE8" w:rsidP="00B64A79">
      <w:pPr>
        <w:jc w:val="center"/>
        <w:rPr>
          <w:rFonts w:ascii="Times New Roman" w:hAnsi="Times New Roman" w:cs="Times New Roman"/>
          <w:i/>
          <w:sz w:val="22"/>
          <w:szCs w:val="22"/>
        </w:rPr>
      </w:pPr>
      <w:r>
        <w:rPr>
          <w:rFonts w:ascii="Times New Roman" w:hAnsi="Times New Roman" w:cs="Times New Roman"/>
          <w:i/>
          <w:sz w:val="22"/>
          <w:szCs w:val="22"/>
        </w:rPr>
        <w:t>daniel.guppy@aemo.com.au</w:t>
      </w:r>
    </w:p>
    <w:p w14:paraId="422063EA" w14:textId="77777777" w:rsidR="00B64A79" w:rsidRPr="00B64A79" w:rsidRDefault="00B64A79" w:rsidP="00B64A79">
      <w:pPr>
        <w:rPr>
          <w:rFonts w:ascii="Times New Roman" w:hAnsi="Times New Roman" w:cs="Times New Roman"/>
          <w:i/>
          <w:sz w:val="22"/>
          <w:szCs w:val="22"/>
        </w:rPr>
      </w:pPr>
    </w:p>
    <w:p w14:paraId="6FA5D329" w14:textId="77777777" w:rsidR="00613605" w:rsidRDefault="0021194D" w:rsidP="00B64A79">
      <w:pPr>
        <w:rPr>
          <w:rFonts w:ascii="Arial" w:hAnsi="Arial" w:cs="Times New Roman"/>
          <w:b/>
          <w:sz w:val="28"/>
          <w:szCs w:val="28"/>
        </w:rPr>
      </w:pPr>
      <w:r>
        <w:rPr>
          <w:rFonts w:ascii="Arial" w:hAnsi="Arial"/>
          <w:b/>
          <w:sz w:val="28"/>
          <w:szCs w:val="28"/>
        </w:rPr>
        <w:t>Abstract</w:t>
      </w:r>
    </w:p>
    <w:p w14:paraId="47A2ACDA" w14:textId="77777777" w:rsidR="00B64A79" w:rsidRDefault="00D842D2" w:rsidP="00613605">
      <w:pPr>
        <w:jc w:val="both"/>
        <w:rPr>
          <w:rFonts w:ascii="Times New Roman" w:hAnsi="Times New Roman" w:cs="Times New Roman"/>
          <w:sz w:val="22"/>
          <w:szCs w:val="22"/>
        </w:rPr>
      </w:pPr>
      <w:r>
        <w:rPr>
          <w:rFonts w:ascii="Times New Roman" w:hAnsi="Times New Roman" w:cs="Times New Roman"/>
          <w:sz w:val="22"/>
          <w:szCs w:val="22"/>
        </w:rPr>
        <w:t>AEMO is responsible for planning and operating the energy market</w:t>
      </w:r>
      <w:r w:rsidR="00613605">
        <w:rPr>
          <w:rFonts w:ascii="Times New Roman" w:hAnsi="Times New Roman" w:cs="Times New Roman"/>
          <w:sz w:val="22"/>
          <w:szCs w:val="22"/>
        </w:rPr>
        <w:t>.</w:t>
      </w:r>
      <w:r>
        <w:rPr>
          <w:rFonts w:ascii="Times New Roman" w:hAnsi="Times New Roman" w:cs="Times New Roman"/>
          <w:sz w:val="22"/>
          <w:szCs w:val="22"/>
        </w:rPr>
        <w:t xml:space="preserve"> To fulfil this role AEMO forecast</w:t>
      </w:r>
      <w:r w:rsidR="00635ED0">
        <w:rPr>
          <w:rFonts w:ascii="Times New Roman" w:hAnsi="Times New Roman" w:cs="Times New Roman"/>
          <w:sz w:val="22"/>
          <w:szCs w:val="22"/>
        </w:rPr>
        <w:t>s</w:t>
      </w:r>
      <w:r>
        <w:rPr>
          <w:rFonts w:ascii="Times New Roman" w:hAnsi="Times New Roman" w:cs="Times New Roman"/>
          <w:sz w:val="22"/>
          <w:szCs w:val="22"/>
        </w:rPr>
        <w:t xml:space="preserve"> </w:t>
      </w:r>
      <w:r w:rsidR="00970A45">
        <w:rPr>
          <w:rFonts w:ascii="Times New Roman" w:hAnsi="Times New Roman" w:cs="Times New Roman"/>
          <w:sz w:val="22"/>
          <w:szCs w:val="22"/>
        </w:rPr>
        <w:t xml:space="preserve">demand and supply from 5 minutes ahead, the next season, and out to </w:t>
      </w:r>
      <w:r w:rsidR="00EF4239">
        <w:rPr>
          <w:rFonts w:ascii="Times New Roman" w:hAnsi="Times New Roman" w:cs="Times New Roman"/>
          <w:sz w:val="22"/>
          <w:szCs w:val="22"/>
        </w:rPr>
        <w:t>20</w:t>
      </w:r>
      <w:r w:rsidR="00970A45">
        <w:rPr>
          <w:rFonts w:ascii="Times New Roman" w:hAnsi="Times New Roman" w:cs="Times New Roman"/>
          <w:sz w:val="22"/>
          <w:szCs w:val="22"/>
        </w:rPr>
        <w:t xml:space="preserve"> or </w:t>
      </w:r>
      <w:r w:rsidR="00EF4239">
        <w:rPr>
          <w:rFonts w:ascii="Times New Roman" w:hAnsi="Times New Roman" w:cs="Times New Roman"/>
          <w:sz w:val="22"/>
          <w:szCs w:val="22"/>
        </w:rPr>
        <w:t>30</w:t>
      </w:r>
      <w:r w:rsidR="00970A45">
        <w:rPr>
          <w:rFonts w:ascii="Times New Roman" w:hAnsi="Times New Roman" w:cs="Times New Roman"/>
          <w:sz w:val="22"/>
          <w:szCs w:val="22"/>
        </w:rPr>
        <w:t xml:space="preserve"> years. </w:t>
      </w:r>
    </w:p>
    <w:p w14:paraId="46CE02D5" w14:textId="77777777" w:rsidR="0021194D" w:rsidRDefault="0021194D" w:rsidP="00613605">
      <w:pPr>
        <w:jc w:val="both"/>
        <w:rPr>
          <w:rFonts w:ascii="Times New Roman" w:hAnsi="Times New Roman" w:cs="Times New Roman"/>
          <w:sz w:val="22"/>
          <w:szCs w:val="22"/>
        </w:rPr>
      </w:pPr>
    </w:p>
    <w:p w14:paraId="684F84D6" w14:textId="7060E047" w:rsidR="00AE264F" w:rsidRDefault="00EF4239" w:rsidP="00613605">
      <w:pPr>
        <w:jc w:val="both"/>
        <w:rPr>
          <w:rFonts w:ascii="Times New Roman" w:hAnsi="Times New Roman" w:cs="Times New Roman"/>
          <w:sz w:val="22"/>
          <w:szCs w:val="22"/>
        </w:rPr>
      </w:pPr>
      <w:r>
        <w:rPr>
          <w:rFonts w:ascii="Times New Roman" w:hAnsi="Times New Roman" w:cs="Times New Roman"/>
          <w:sz w:val="22"/>
          <w:szCs w:val="22"/>
        </w:rPr>
        <w:t>Focusing on the 20 to 30-year horizon, c</w:t>
      </w:r>
      <w:r w:rsidR="00E71DFC">
        <w:rPr>
          <w:rFonts w:ascii="Times New Roman" w:hAnsi="Times New Roman" w:cs="Times New Roman"/>
          <w:sz w:val="22"/>
          <w:szCs w:val="22"/>
        </w:rPr>
        <w:t xml:space="preserve">limate change is increasing temperatures and the frequency and intensity of extreme events. AEMO needs to plan the energy market for this future to ensure that the grid is sufficiently hardened to cope. </w:t>
      </w:r>
      <w:r w:rsidR="00D80244">
        <w:rPr>
          <w:rFonts w:ascii="Times New Roman" w:hAnsi="Times New Roman" w:cs="Times New Roman"/>
          <w:sz w:val="22"/>
          <w:szCs w:val="22"/>
        </w:rPr>
        <w:t xml:space="preserve">The </w:t>
      </w:r>
      <w:r>
        <w:rPr>
          <w:rFonts w:ascii="Times New Roman" w:hAnsi="Times New Roman" w:cs="Times New Roman"/>
          <w:sz w:val="22"/>
          <w:szCs w:val="22"/>
        </w:rPr>
        <w:t>power system</w:t>
      </w:r>
      <w:r w:rsidR="00D80244">
        <w:rPr>
          <w:rFonts w:ascii="Times New Roman" w:hAnsi="Times New Roman" w:cs="Times New Roman"/>
          <w:sz w:val="22"/>
          <w:szCs w:val="22"/>
        </w:rPr>
        <w:t xml:space="preserve"> </w:t>
      </w:r>
      <w:r w:rsidR="00A75A60">
        <w:rPr>
          <w:rFonts w:ascii="Times New Roman" w:hAnsi="Times New Roman" w:cs="Times New Roman"/>
          <w:sz w:val="22"/>
          <w:szCs w:val="22"/>
        </w:rPr>
        <w:t>needs to operate 24 hours a day</w:t>
      </w:r>
      <w:r w:rsidR="00D80244">
        <w:rPr>
          <w:rFonts w:ascii="Times New Roman" w:hAnsi="Times New Roman" w:cs="Times New Roman"/>
          <w:sz w:val="22"/>
          <w:szCs w:val="22"/>
        </w:rPr>
        <w:t xml:space="preserve"> all year round</w:t>
      </w:r>
      <w:r w:rsidR="00A75A60">
        <w:rPr>
          <w:rFonts w:ascii="Times New Roman" w:hAnsi="Times New Roman" w:cs="Times New Roman"/>
          <w:sz w:val="22"/>
          <w:szCs w:val="22"/>
        </w:rPr>
        <w:t xml:space="preserve">. The challenges for the </w:t>
      </w:r>
      <w:r w:rsidR="00A75A60" w:rsidRPr="00A75A60">
        <w:rPr>
          <w:rFonts w:ascii="Times New Roman" w:hAnsi="Times New Roman" w:cs="Times New Roman"/>
          <w:sz w:val="22"/>
          <w:szCs w:val="22"/>
        </w:rPr>
        <w:t xml:space="preserve">power system </w:t>
      </w:r>
      <w:r w:rsidR="00A75A60">
        <w:rPr>
          <w:rFonts w:ascii="Times New Roman" w:hAnsi="Times New Roman" w:cs="Times New Roman"/>
          <w:sz w:val="22"/>
          <w:szCs w:val="22"/>
        </w:rPr>
        <w:t>are not increasing average temperatures but rather increasing extremes temperatures (one in ten-year events)</w:t>
      </w:r>
      <w:r w:rsidR="00AA7EC6">
        <w:rPr>
          <w:rFonts w:ascii="Times New Roman" w:hAnsi="Times New Roman" w:cs="Times New Roman"/>
          <w:sz w:val="22"/>
          <w:szCs w:val="22"/>
        </w:rPr>
        <w:t xml:space="preserve">. Extreme temperature events </w:t>
      </w:r>
      <w:r w:rsidR="00AA7EC6" w:rsidRPr="00AA7EC6">
        <w:rPr>
          <w:rFonts w:ascii="Times New Roman" w:hAnsi="Times New Roman" w:cs="Times New Roman"/>
          <w:sz w:val="22"/>
          <w:szCs w:val="22"/>
        </w:rPr>
        <w:t xml:space="preserve">drive extreme </w:t>
      </w:r>
      <w:r w:rsidR="00273901">
        <w:rPr>
          <w:rFonts w:ascii="Times New Roman" w:hAnsi="Times New Roman" w:cs="Times New Roman"/>
          <w:sz w:val="22"/>
          <w:szCs w:val="22"/>
        </w:rPr>
        <w:t>electricity</w:t>
      </w:r>
      <w:r w:rsidR="00AA7EC6" w:rsidRPr="00AA7EC6">
        <w:rPr>
          <w:rFonts w:ascii="Times New Roman" w:hAnsi="Times New Roman" w:cs="Times New Roman"/>
          <w:sz w:val="22"/>
          <w:szCs w:val="22"/>
        </w:rPr>
        <w:t xml:space="preserve"> load events, stretching the supply fleet and stressing transmission infrastructure</w:t>
      </w:r>
      <w:r w:rsidR="00A75A60">
        <w:rPr>
          <w:rFonts w:ascii="Times New Roman" w:hAnsi="Times New Roman" w:cs="Times New Roman"/>
          <w:sz w:val="22"/>
          <w:szCs w:val="22"/>
        </w:rPr>
        <w:t xml:space="preserve">. </w:t>
      </w:r>
    </w:p>
    <w:p w14:paraId="4DA7EF51" w14:textId="77777777" w:rsidR="00AE264F" w:rsidRDefault="00AE264F" w:rsidP="00613605">
      <w:pPr>
        <w:jc w:val="both"/>
        <w:rPr>
          <w:rFonts w:ascii="Times New Roman" w:hAnsi="Times New Roman" w:cs="Times New Roman"/>
          <w:sz w:val="22"/>
          <w:szCs w:val="22"/>
        </w:rPr>
      </w:pPr>
    </w:p>
    <w:p w14:paraId="3E94CDA5" w14:textId="1B1DC250" w:rsidR="00FF3EF6" w:rsidRDefault="00E71DFC" w:rsidP="00FF3EF6">
      <w:pPr>
        <w:jc w:val="both"/>
        <w:rPr>
          <w:rFonts w:ascii="Times New Roman" w:hAnsi="Times New Roman" w:cs="Times New Roman"/>
          <w:sz w:val="22"/>
          <w:szCs w:val="22"/>
        </w:rPr>
      </w:pPr>
      <w:r>
        <w:rPr>
          <w:rFonts w:ascii="Times New Roman" w:hAnsi="Times New Roman" w:cs="Times New Roman"/>
          <w:sz w:val="22"/>
          <w:szCs w:val="22"/>
        </w:rPr>
        <w:t xml:space="preserve">AEMO’s planning </w:t>
      </w:r>
      <w:r w:rsidR="00635ED0">
        <w:rPr>
          <w:rFonts w:ascii="Times New Roman" w:hAnsi="Times New Roman" w:cs="Times New Roman"/>
          <w:sz w:val="22"/>
          <w:szCs w:val="22"/>
        </w:rPr>
        <w:t xml:space="preserve">role </w:t>
      </w:r>
      <w:r>
        <w:rPr>
          <w:rFonts w:ascii="Times New Roman" w:hAnsi="Times New Roman" w:cs="Times New Roman"/>
          <w:sz w:val="22"/>
          <w:szCs w:val="22"/>
        </w:rPr>
        <w:t>can be broken down into energy demand, supply, and network infrastructure</w:t>
      </w:r>
      <w:r w:rsidR="00FF3EF6">
        <w:rPr>
          <w:rFonts w:ascii="Times New Roman" w:hAnsi="Times New Roman" w:cs="Times New Roman"/>
          <w:sz w:val="22"/>
          <w:szCs w:val="22"/>
        </w:rPr>
        <w:t>:</w:t>
      </w:r>
    </w:p>
    <w:p w14:paraId="6DA1F6E6" w14:textId="4496E676" w:rsidR="00EF4239" w:rsidRDefault="00A75A60" w:rsidP="00FF3EF6">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Supply</w:t>
      </w:r>
      <w:r w:rsidR="0065044A">
        <w:rPr>
          <w:rFonts w:ascii="Times New Roman" w:hAnsi="Times New Roman" w:cs="Times New Roman"/>
          <w:sz w:val="22"/>
          <w:szCs w:val="22"/>
        </w:rPr>
        <w:t xml:space="preserve"> and </w:t>
      </w:r>
      <w:r w:rsidR="004E3754">
        <w:rPr>
          <w:rFonts w:ascii="Times New Roman" w:hAnsi="Times New Roman" w:cs="Times New Roman"/>
          <w:sz w:val="22"/>
          <w:szCs w:val="22"/>
        </w:rPr>
        <w:t>network</w:t>
      </w:r>
      <w:r w:rsidR="0065044A">
        <w:rPr>
          <w:rFonts w:ascii="Times New Roman" w:hAnsi="Times New Roman" w:cs="Times New Roman"/>
          <w:sz w:val="22"/>
          <w:szCs w:val="22"/>
        </w:rPr>
        <w:t xml:space="preserve"> assets de-rate at high temperatures reduc</w:t>
      </w:r>
      <w:r w:rsidR="00273901">
        <w:rPr>
          <w:rFonts w:ascii="Times New Roman" w:hAnsi="Times New Roman" w:cs="Times New Roman"/>
          <w:sz w:val="22"/>
          <w:szCs w:val="22"/>
        </w:rPr>
        <w:t>ing</w:t>
      </w:r>
      <w:r w:rsidR="0065044A">
        <w:rPr>
          <w:rFonts w:ascii="Times New Roman" w:hAnsi="Times New Roman" w:cs="Times New Roman"/>
          <w:sz w:val="22"/>
          <w:szCs w:val="22"/>
        </w:rPr>
        <w:t xml:space="preserve"> the amount of available generation and energy throughput of the network assets.</w:t>
      </w:r>
      <w:r w:rsidR="00361753">
        <w:rPr>
          <w:rFonts w:ascii="Times New Roman" w:hAnsi="Times New Roman" w:cs="Times New Roman"/>
          <w:sz w:val="22"/>
          <w:szCs w:val="22"/>
        </w:rPr>
        <w:t xml:space="preserve"> High temperatures may also permanently damage network infrastructure. </w:t>
      </w:r>
      <w:r w:rsidR="009364D3">
        <w:rPr>
          <w:rFonts w:ascii="Times New Roman" w:hAnsi="Times New Roman" w:cs="Times New Roman"/>
          <w:sz w:val="22"/>
          <w:szCs w:val="22"/>
        </w:rPr>
        <w:t>Further, s</w:t>
      </w:r>
      <w:r w:rsidR="00361753">
        <w:rPr>
          <w:rFonts w:ascii="Times New Roman" w:hAnsi="Times New Roman" w:cs="Times New Roman"/>
          <w:sz w:val="22"/>
          <w:szCs w:val="22"/>
        </w:rPr>
        <w:t xml:space="preserve">ustained heatwaves reduce the ability of Generators to cool generation turbines. </w:t>
      </w:r>
    </w:p>
    <w:p w14:paraId="4CA84FBC" w14:textId="4D81F2DC" w:rsidR="002A7A91" w:rsidRPr="009D04DA" w:rsidRDefault="00A75A60" w:rsidP="00CB42C7">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Demand</w:t>
      </w:r>
      <w:r w:rsidR="0065044A">
        <w:rPr>
          <w:rFonts w:ascii="Times New Roman" w:hAnsi="Times New Roman" w:cs="Times New Roman"/>
          <w:sz w:val="22"/>
          <w:szCs w:val="22"/>
        </w:rPr>
        <w:t xml:space="preserve"> increases during high temperature events driven </w:t>
      </w:r>
      <w:r w:rsidR="00441C5A">
        <w:rPr>
          <w:rFonts w:ascii="Times New Roman" w:hAnsi="Times New Roman" w:cs="Times New Roman"/>
          <w:sz w:val="22"/>
          <w:szCs w:val="22"/>
        </w:rPr>
        <w:t>by</w:t>
      </w:r>
      <w:r w:rsidR="0065044A">
        <w:rPr>
          <w:rFonts w:ascii="Times New Roman" w:hAnsi="Times New Roman" w:cs="Times New Roman"/>
          <w:sz w:val="22"/>
          <w:szCs w:val="22"/>
        </w:rPr>
        <w:t xml:space="preserve"> air-condition</w:t>
      </w:r>
      <w:r w:rsidR="00441C5A">
        <w:rPr>
          <w:rFonts w:ascii="Times New Roman" w:hAnsi="Times New Roman" w:cs="Times New Roman"/>
          <w:sz w:val="22"/>
          <w:szCs w:val="22"/>
        </w:rPr>
        <w:t>er</w:t>
      </w:r>
      <w:r w:rsidR="0065044A">
        <w:rPr>
          <w:rFonts w:ascii="Times New Roman" w:hAnsi="Times New Roman" w:cs="Times New Roman"/>
          <w:sz w:val="22"/>
          <w:szCs w:val="22"/>
        </w:rPr>
        <w:t xml:space="preserve"> load. </w:t>
      </w:r>
      <w:r w:rsidR="0065044A" w:rsidRPr="002A7A91">
        <w:rPr>
          <w:rFonts w:ascii="Times New Roman" w:hAnsi="Times New Roman" w:cs="Times New Roman"/>
          <w:sz w:val="22"/>
          <w:szCs w:val="22"/>
        </w:rPr>
        <w:t xml:space="preserve"> </w:t>
      </w:r>
      <w:r w:rsidR="007B758B" w:rsidRPr="00AB425C">
        <w:rPr>
          <w:rFonts w:ascii="Times New Roman" w:hAnsi="Times New Roman" w:cs="Times New Roman"/>
          <w:sz w:val="22"/>
          <w:szCs w:val="22"/>
        </w:rPr>
        <w:t xml:space="preserve">Heatwaves further increase energy demand as </w:t>
      </w:r>
      <w:r w:rsidR="007B758B" w:rsidRPr="009D04DA">
        <w:rPr>
          <w:rFonts w:ascii="Times New Roman" w:hAnsi="Times New Roman" w:cs="Times New Roman"/>
          <w:sz w:val="22"/>
          <w:szCs w:val="22"/>
        </w:rPr>
        <w:t>heat builds up in houses and apartment</w:t>
      </w:r>
      <w:r w:rsidR="00CA404F">
        <w:rPr>
          <w:rFonts w:ascii="Times New Roman" w:hAnsi="Times New Roman" w:cs="Times New Roman"/>
          <w:sz w:val="22"/>
          <w:szCs w:val="22"/>
        </w:rPr>
        <w:t>s</w:t>
      </w:r>
      <w:r w:rsidR="00273901" w:rsidRPr="009D04DA">
        <w:rPr>
          <w:rFonts w:ascii="Times New Roman" w:hAnsi="Times New Roman" w:cs="Times New Roman"/>
          <w:sz w:val="22"/>
          <w:szCs w:val="22"/>
        </w:rPr>
        <w:t>.</w:t>
      </w:r>
    </w:p>
    <w:p w14:paraId="7A345397" w14:textId="77777777" w:rsidR="00AD28EE" w:rsidRDefault="00AD28EE" w:rsidP="00AD28EE">
      <w:pPr>
        <w:jc w:val="both"/>
        <w:rPr>
          <w:rFonts w:ascii="Times New Roman" w:hAnsi="Times New Roman" w:cs="Times New Roman"/>
          <w:sz w:val="22"/>
          <w:szCs w:val="22"/>
        </w:rPr>
      </w:pPr>
    </w:p>
    <w:p w14:paraId="45200675" w14:textId="2072EBF6" w:rsidR="007C2068" w:rsidRDefault="00FF3EF6" w:rsidP="00AD28EE">
      <w:pPr>
        <w:jc w:val="both"/>
        <w:rPr>
          <w:rFonts w:ascii="Times New Roman" w:hAnsi="Times New Roman" w:cs="Times New Roman"/>
          <w:sz w:val="22"/>
          <w:szCs w:val="22"/>
        </w:rPr>
      </w:pPr>
      <w:r>
        <w:rPr>
          <w:rFonts w:ascii="Times New Roman" w:hAnsi="Times New Roman" w:cs="Times New Roman"/>
          <w:sz w:val="22"/>
          <w:szCs w:val="22"/>
        </w:rPr>
        <w:t>AEMO</w:t>
      </w:r>
      <w:r w:rsidR="00FF44AF">
        <w:rPr>
          <w:rFonts w:ascii="Times New Roman" w:hAnsi="Times New Roman" w:cs="Times New Roman"/>
          <w:sz w:val="22"/>
          <w:szCs w:val="22"/>
        </w:rPr>
        <w:t xml:space="preserve"> currently</w:t>
      </w:r>
      <w:r>
        <w:rPr>
          <w:rFonts w:ascii="Times New Roman" w:hAnsi="Times New Roman" w:cs="Times New Roman"/>
          <w:sz w:val="22"/>
          <w:szCs w:val="22"/>
        </w:rPr>
        <w:t xml:space="preserve"> uses ensemble model</w:t>
      </w:r>
      <w:r w:rsidR="00FF44AF">
        <w:rPr>
          <w:rFonts w:ascii="Times New Roman" w:hAnsi="Times New Roman" w:cs="Times New Roman"/>
          <w:sz w:val="22"/>
          <w:szCs w:val="22"/>
        </w:rPr>
        <w:t xml:space="preserve"> results</w:t>
      </w:r>
      <w:r>
        <w:rPr>
          <w:rFonts w:ascii="Times New Roman" w:hAnsi="Times New Roman" w:cs="Times New Roman"/>
          <w:sz w:val="22"/>
          <w:szCs w:val="22"/>
        </w:rPr>
        <w:t xml:space="preserve"> to plan </w:t>
      </w:r>
      <w:r w:rsidR="00630054">
        <w:rPr>
          <w:rFonts w:ascii="Times New Roman" w:hAnsi="Times New Roman" w:cs="Times New Roman"/>
          <w:sz w:val="22"/>
          <w:szCs w:val="22"/>
        </w:rPr>
        <w:t>the energy system</w:t>
      </w:r>
      <w:r>
        <w:rPr>
          <w:rFonts w:ascii="Times New Roman" w:hAnsi="Times New Roman" w:cs="Times New Roman"/>
          <w:sz w:val="22"/>
          <w:szCs w:val="22"/>
        </w:rPr>
        <w:t xml:space="preserve"> in the presence of climate change over the next 20-30 years. </w:t>
      </w:r>
      <w:r w:rsidR="0027789B">
        <w:rPr>
          <w:rFonts w:ascii="Times New Roman" w:hAnsi="Times New Roman" w:cs="Times New Roman"/>
          <w:sz w:val="22"/>
          <w:szCs w:val="22"/>
        </w:rPr>
        <w:t xml:space="preserve">Using the </w:t>
      </w:r>
      <w:r w:rsidR="00AB425C" w:rsidRPr="00AD28EE">
        <w:rPr>
          <w:rFonts w:ascii="Times New Roman" w:hAnsi="Times New Roman" w:cs="Times New Roman"/>
          <w:sz w:val="22"/>
          <w:szCs w:val="22"/>
        </w:rPr>
        <w:t>CMIP5 ensemble</w:t>
      </w:r>
      <w:r w:rsidR="00AB425C">
        <w:rPr>
          <w:rFonts w:ascii="Times New Roman" w:hAnsi="Times New Roman" w:cs="Times New Roman"/>
          <w:sz w:val="22"/>
          <w:szCs w:val="22"/>
        </w:rPr>
        <w:t xml:space="preserve"> model results </w:t>
      </w:r>
      <w:r w:rsidR="00AE264F">
        <w:rPr>
          <w:rFonts w:ascii="Times New Roman" w:hAnsi="Times New Roman" w:cs="Times New Roman"/>
          <w:sz w:val="22"/>
          <w:szCs w:val="22"/>
        </w:rPr>
        <w:t>freely available on ClimateChangeInAustralia.</w:t>
      </w:r>
      <w:r w:rsidR="006D5B96">
        <w:rPr>
          <w:rFonts w:ascii="Times New Roman" w:hAnsi="Times New Roman" w:cs="Times New Roman"/>
          <w:sz w:val="22"/>
          <w:szCs w:val="22"/>
        </w:rPr>
        <w:t>gov</w:t>
      </w:r>
      <w:r w:rsidR="00AE264F">
        <w:rPr>
          <w:rFonts w:ascii="Times New Roman" w:hAnsi="Times New Roman" w:cs="Times New Roman"/>
          <w:sz w:val="22"/>
          <w:szCs w:val="22"/>
        </w:rPr>
        <w:t xml:space="preserve">.au </w:t>
      </w:r>
      <w:r w:rsidR="005507FF">
        <w:rPr>
          <w:rFonts w:ascii="Times New Roman" w:hAnsi="Times New Roman" w:cs="Times New Roman"/>
          <w:sz w:val="22"/>
          <w:szCs w:val="22"/>
        </w:rPr>
        <w:t>AEMO downscale</w:t>
      </w:r>
      <w:r w:rsidR="00F85C82">
        <w:rPr>
          <w:rFonts w:ascii="Times New Roman" w:hAnsi="Times New Roman" w:cs="Times New Roman"/>
          <w:sz w:val="22"/>
          <w:szCs w:val="22"/>
        </w:rPr>
        <w:t>s</w:t>
      </w:r>
      <w:r w:rsidR="005507FF">
        <w:rPr>
          <w:rFonts w:ascii="Times New Roman" w:hAnsi="Times New Roman" w:cs="Times New Roman"/>
          <w:sz w:val="22"/>
          <w:szCs w:val="22"/>
        </w:rPr>
        <w:t xml:space="preserve"> the </w:t>
      </w:r>
      <w:r w:rsidR="00DA13E3">
        <w:rPr>
          <w:rFonts w:ascii="Times New Roman" w:hAnsi="Times New Roman" w:cs="Times New Roman"/>
          <w:sz w:val="22"/>
          <w:szCs w:val="22"/>
        </w:rPr>
        <w:t xml:space="preserve">projected </w:t>
      </w:r>
      <w:r w:rsidR="005507FF">
        <w:rPr>
          <w:rFonts w:ascii="Times New Roman" w:hAnsi="Times New Roman" w:cs="Times New Roman"/>
          <w:sz w:val="22"/>
          <w:szCs w:val="22"/>
        </w:rPr>
        <w:t xml:space="preserve">daily maximum temperature </w:t>
      </w:r>
      <w:r w:rsidR="009D04DA">
        <w:rPr>
          <w:rFonts w:ascii="Times New Roman" w:hAnsi="Times New Roman" w:cs="Times New Roman"/>
          <w:sz w:val="22"/>
          <w:szCs w:val="22"/>
        </w:rPr>
        <w:t xml:space="preserve">data </w:t>
      </w:r>
      <w:r w:rsidR="005507FF">
        <w:rPr>
          <w:rFonts w:ascii="Times New Roman" w:hAnsi="Times New Roman" w:cs="Times New Roman"/>
          <w:sz w:val="22"/>
          <w:szCs w:val="22"/>
        </w:rPr>
        <w:t xml:space="preserve">to half-hourly frequency using a quantile-quantile </w:t>
      </w:r>
      <w:r w:rsidR="009D04DA">
        <w:rPr>
          <w:rFonts w:ascii="Times New Roman" w:hAnsi="Times New Roman" w:cs="Times New Roman"/>
          <w:sz w:val="22"/>
          <w:szCs w:val="22"/>
        </w:rPr>
        <w:t xml:space="preserve">mapping </w:t>
      </w:r>
      <w:r w:rsidR="005507FF">
        <w:rPr>
          <w:rFonts w:ascii="Times New Roman" w:hAnsi="Times New Roman" w:cs="Times New Roman"/>
          <w:sz w:val="22"/>
          <w:szCs w:val="22"/>
        </w:rPr>
        <w:t xml:space="preserve">algorithm. </w:t>
      </w:r>
      <w:r w:rsidR="00DA13E3">
        <w:rPr>
          <w:rFonts w:ascii="Times New Roman" w:hAnsi="Times New Roman" w:cs="Times New Roman"/>
          <w:sz w:val="22"/>
          <w:szCs w:val="22"/>
        </w:rPr>
        <w:t>AEMO use</w:t>
      </w:r>
      <w:r w:rsidR="00F85C82">
        <w:rPr>
          <w:rFonts w:ascii="Times New Roman" w:hAnsi="Times New Roman" w:cs="Times New Roman"/>
          <w:sz w:val="22"/>
          <w:szCs w:val="22"/>
        </w:rPr>
        <w:t>s</w:t>
      </w:r>
      <w:r w:rsidR="00DA13E3">
        <w:rPr>
          <w:rFonts w:ascii="Times New Roman" w:hAnsi="Times New Roman" w:cs="Times New Roman"/>
          <w:sz w:val="22"/>
          <w:szCs w:val="22"/>
        </w:rPr>
        <w:t xml:space="preserve"> the half-hourly projected temperature data to forecast maximum demand percentiles o</w:t>
      </w:r>
      <w:r w:rsidR="009E6A45">
        <w:rPr>
          <w:rFonts w:ascii="Times New Roman" w:hAnsi="Times New Roman" w:cs="Times New Roman"/>
          <w:sz w:val="22"/>
          <w:szCs w:val="22"/>
        </w:rPr>
        <w:t>ut 20-30 years</w:t>
      </w:r>
      <w:r w:rsidR="00AD28EE">
        <w:rPr>
          <w:rFonts w:ascii="Times New Roman" w:hAnsi="Times New Roman" w:cs="Times New Roman"/>
          <w:sz w:val="22"/>
          <w:szCs w:val="22"/>
        </w:rPr>
        <w:t xml:space="preserve">. </w:t>
      </w:r>
      <w:r w:rsidR="007C2068">
        <w:rPr>
          <w:rFonts w:ascii="Times New Roman" w:hAnsi="Times New Roman" w:cs="Times New Roman"/>
          <w:sz w:val="22"/>
          <w:szCs w:val="22"/>
        </w:rPr>
        <w:t xml:space="preserve">AEMO uses every ensemble member in projecting the distribution of maximum daily temperatures treating each ensemble member as a </w:t>
      </w:r>
      <w:r w:rsidR="000D687B">
        <w:rPr>
          <w:rFonts w:ascii="Times New Roman" w:hAnsi="Times New Roman" w:cs="Times New Roman"/>
          <w:sz w:val="22"/>
          <w:szCs w:val="22"/>
        </w:rPr>
        <w:t xml:space="preserve">separate </w:t>
      </w:r>
      <w:r w:rsidR="007C2068">
        <w:rPr>
          <w:rFonts w:ascii="Times New Roman" w:hAnsi="Times New Roman" w:cs="Times New Roman"/>
          <w:sz w:val="22"/>
          <w:szCs w:val="22"/>
        </w:rPr>
        <w:t>simulation of the future.</w:t>
      </w:r>
    </w:p>
    <w:p w14:paraId="41684306" w14:textId="77777777" w:rsidR="00D7754A" w:rsidRDefault="00D7754A" w:rsidP="00AD28EE">
      <w:pPr>
        <w:jc w:val="both"/>
        <w:rPr>
          <w:rFonts w:ascii="Times New Roman" w:hAnsi="Times New Roman" w:cs="Times New Roman"/>
          <w:sz w:val="22"/>
          <w:szCs w:val="22"/>
        </w:rPr>
      </w:pPr>
    </w:p>
    <w:p w14:paraId="57E023D5" w14:textId="6F84A871" w:rsidR="006D5B96" w:rsidRDefault="008D1B86" w:rsidP="00AD28EE">
      <w:pPr>
        <w:jc w:val="both"/>
        <w:rPr>
          <w:rFonts w:ascii="Times New Roman" w:hAnsi="Times New Roman" w:cs="Times New Roman"/>
          <w:sz w:val="22"/>
          <w:szCs w:val="22"/>
        </w:rPr>
      </w:pPr>
      <w:r>
        <w:rPr>
          <w:rFonts w:ascii="Times New Roman" w:hAnsi="Times New Roman" w:cs="Times New Roman"/>
          <w:sz w:val="22"/>
          <w:szCs w:val="22"/>
        </w:rPr>
        <w:t>For planning network and supply asset</w:t>
      </w:r>
      <w:r w:rsidR="009D04DA">
        <w:rPr>
          <w:rFonts w:ascii="Times New Roman" w:hAnsi="Times New Roman" w:cs="Times New Roman"/>
          <w:sz w:val="22"/>
          <w:szCs w:val="22"/>
        </w:rPr>
        <w:t>s</w:t>
      </w:r>
      <w:r>
        <w:rPr>
          <w:rFonts w:ascii="Times New Roman" w:hAnsi="Times New Roman" w:cs="Times New Roman"/>
          <w:sz w:val="22"/>
          <w:szCs w:val="22"/>
        </w:rPr>
        <w:t xml:space="preserve"> </w:t>
      </w:r>
      <w:r w:rsidR="006D5B96">
        <w:rPr>
          <w:rFonts w:ascii="Times New Roman" w:hAnsi="Times New Roman" w:cs="Times New Roman"/>
          <w:sz w:val="22"/>
          <w:szCs w:val="22"/>
        </w:rPr>
        <w:t>AEMO use</w:t>
      </w:r>
      <w:r>
        <w:rPr>
          <w:rFonts w:ascii="Times New Roman" w:hAnsi="Times New Roman" w:cs="Times New Roman"/>
          <w:sz w:val="22"/>
          <w:szCs w:val="22"/>
        </w:rPr>
        <w:t>s</w:t>
      </w:r>
      <w:r w:rsidR="006D5B96">
        <w:rPr>
          <w:rFonts w:ascii="Times New Roman" w:hAnsi="Times New Roman" w:cs="Times New Roman"/>
          <w:sz w:val="22"/>
          <w:szCs w:val="22"/>
        </w:rPr>
        <w:t xml:space="preserve"> the threshold calculat</w:t>
      </w:r>
      <w:r w:rsidR="009D04DA">
        <w:rPr>
          <w:rFonts w:ascii="Times New Roman" w:hAnsi="Times New Roman" w:cs="Times New Roman"/>
          <w:sz w:val="22"/>
          <w:szCs w:val="22"/>
        </w:rPr>
        <w:t>or</w:t>
      </w:r>
      <w:r w:rsidR="006D5B96">
        <w:rPr>
          <w:rFonts w:ascii="Times New Roman" w:hAnsi="Times New Roman" w:cs="Times New Roman"/>
          <w:sz w:val="22"/>
          <w:szCs w:val="22"/>
        </w:rPr>
        <w:t xml:space="preserve"> on ClimateChangeInAustralia.gov.au to calculate the </w:t>
      </w:r>
      <w:r>
        <w:rPr>
          <w:rFonts w:ascii="Times New Roman" w:hAnsi="Times New Roman" w:cs="Times New Roman"/>
          <w:sz w:val="22"/>
          <w:szCs w:val="22"/>
        </w:rPr>
        <w:t xml:space="preserve">average </w:t>
      </w:r>
      <w:r w:rsidR="006D5B96">
        <w:rPr>
          <w:rFonts w:ascii="Times New Roman" w:hAnsi="Times New Roman" w:cs="Times New Roman"/>
          <w:sz w:val="22"/>
          <w:szCs w:val="22"/>
        </w:rPr>
        <w:t xml:space="preserve">number of days above 35-40 degrees </w:t>
      </w:r>
      <w:r>
        <w:rPr>
          <w:rFonts w:ascii="Times New Roman" w:hAnsi="Times New Roman" w:cs="Times New Roman"/>
          <w:sz w:val="22"/>
          <w:szCs w:val="22"/>
        </w:rPr>
        <w:t xml:space="preserve">per year. </w:t>
      </w:r>
      <w:r w:rsidR="003C295A">
        <w:rPr>
          <w:rFonts w:ascii="Times New Roman" w:hAnsi="Times New Roman" w:cs="Times New Roman"/>
          <w:sz w:val="22"/>
          <w:szCs w:val="22"/>
        </w:rPr>
        <w:t xml:space="preserve">In the 2018 </w:t>
      </w:r>
      <w:r w:rsidR="003C295A" w:rsidRPr="003C295A">
        <w:rPr>
          <w:rFonts w:ascii="Times New Roman" w:hAnsi="Times New Roman" w:cs="Times New Roman"/>
          <w:sz w:val="22"/>
          <w:szCs w:val="22"/>
        </w:rPr>
        <w:t>Integrated System Plan</w:t>
      </w:r>
      <w:r w:rsidR="00D8006B">
        <w:rPr>
          <w:rFonts w:ascii="Times New Roman" w:hAnsi="Times New Roman" w:cs="Times New Roman"/>
          <w:sz w:val="22"/>
          <w:szCs w:val="22"/>
        </w:rPr>
        <w:t xml:space="preserve"> (ISP)</w:t>
      </w:r>
      <w:r w:rsidR="003C295A">
        <w:rPr>
          <w:rFonts w:ascii="Times New Roman" w:hAnsi="Times New Roman" w:cs="Times New Roman"/>
          <w:sz w:val="22"/>
          <w:szCs w:val="22"/>
        </w:rPr>
        <w:t>, AEMO assess</w:t>
      </w:r>
      <w:r w:rsidR="00D8006B">
        <w:rPr>
          <w:rFonts w:ascii="Times New Roman" w:hAnsi="Times New Roman" w:cs="Times New Roman"/>
          <w:sz w:val="22"/>
          <w:szCs w:val="22"/>
        </w:rPr>
        <w:t>ed</w:t>
      </w:r>
      <w:r w:rsidR="003C295A">
        <w:rPr>
          <w:rFonts w:ascii="Times New Roman" w:hAnsi="Times New Roman" w:cs="Times New Roman"/>
          <w:sz w:val="22"/>
          <w:szCs w:val="22"/>
        </w:rPr>
        <w:t xml:space="preserve"> whether the </w:t>
      </w:r>
      <w:r w:rsidR="00D8006B">
        <w:rPr>
          <w:rFonts w:ascii="Times New Roman" w:hAnsi="Times New Roman" w:cs="Times New Roman"/>
          <w:sz w:val="22"/>
          <w:szCs w:val="22"/>
        </w:rPr>
        <w:t xml:space="preserve">operating limits of the </w:t>
      </w:r>
      <w:r w:rsidR="003C295A">
        <w:rPr>
          <w:rFonts w:ascii="Times New Roman" w:hAnsi="Times New Roman" w:cs="Times New Roman"/>
          <w:sz w:val="22"/>
          <w:szCs w:val="22"/>
        </w:rPr>
        <w:t xml:space="preserve">network </w:t>
      </w:r>
      <w:r w:rsidR="00D8006B">
        <w:rPr>
          <w:rFonts w:ascii="Times New Roman" w:hAnsi="Times New Roman" w:cs="Times New Roman"/>
          <w:sz w:val="22"/>
          <w:szCs w:val="22"/>
        </w:rPr>
        <w:t xml:space="preserve">infrastructure today would be adequate for the climate in 30 years’ time. </w:t>
      </w:r>
    </w:p>
    <w:p w14:paraId="4CCB7660" w14:textId="77777777" w:rsidR="00D8006B" w:rsidRDefault="00D8006B" w:rsidP="00AD28EE">
      <w:pPr>
        <w:jc w:val="both"/>
        <w:rPr>
          <w:rFonts w:ascii="Times New Roman" w:hAnsi="Times New Roman" w:cs="Times New Roman"/>
          <w:sz w:val="22"/>
          <w:szCs w:val="22"/>
        </w:rPr>
      </w:pPr>
    </w:p>
    <w:p w14:paraId="0F6DA1A3" w14:textId="049AA71B" w:rsidR="00613605" w:rsidRDefault="00CC079B" w:rsidP="00613605">
      <w:pPr>
        <w:jc w:val="both"/>
        <w:rPr>
          <w:rFonts w:ascii="Times New Roman" w:hAnsi="Times New Roman" w:cs="Times New Roman"/>
          <w:sz w:val="22"/>
          <w:szCs w:val="22"/>
        </w:rPr>
      </w:pPr>
      <w:r w:rsidRPr="00CC079B">
        <w:rPr>
          <w:rFonts w:ascii="Times New Roman" w:hAnsi="Times New Roman" w:cs="Times New Roman"/>
          <w:sz w:val="22"/>
          <w:szCs w:val="22"/>
        </w:rPr>
        <w:t>The global climate models</w:t>
      </w:r>
      <w:r>
        <w:rPr>
          <w:rFonts w:ascii="Times New Roman" w:hAnsi="Times New Roman" w:cs="Times New Roman"/>
          <w:sz w:val="22"/>
          <w:szCs w:val="22"/>
        </w:rPr>
        <w:t xml:space="preserve"> </w:t>
      </w:r>
      <w:r w:rsidRPr="00CC079B">
        <w:rPr>
          <w:rFonts w:ascii="Times New Roman" w:hAnsi="Times New Roman" w:cs="Times New Roman"/>
          <w:sz w:val="22"/>
          <w:szCs w:val="22"/>
        </w:rPr>
        <w:t>represent spatially averaged temperature data. Due to this</w:t>
      </w:r>
      <w:r w:rsidR="000A597D">
        <w:rPr>
          <w:rFonts w:ascii="Times New Roman" w:hAnsi="Times New Roman" w:cs="Times New Roman"/>
          <w:sz w:val="22"/>
          <w:szCs w:val="22"/>
        </w:rPr>
        <w:t>,</w:t>
      </w:r>
      <w:r w:rsidRPr="00CC079B">
        <w:rPr>
          <w:rFonts w:ascii="Times New Roman" w:hAnsi="Times New Roman" w:cs="Times New Roman"/>
          <w:sz w:val="22"/>
          <w:szCs w:val="22"/>
        </w:rPr>
        <w:t xml:space="preserve"> the model data has lower extremes when compared to temperature observations from a single </w:t>
      </w:r>
      <w:r w:rsidR="000A597D">
        <w:rPr>
          <w:rFonts w:ascii="Times New Roman" w:hAnsi="Times New Roman" w:cs="Times New Roman"/>
          <w:sz w:val="22"/>
          <w:szCs w:val="22"/>
        </w:rPr>
        <w:t>weather</w:t>
      </w:r>
      <w:r w:rsidRPr="00CC079B">
        <w:rPr>
          <w:rFonts w:ascii="Times New Roman" w:hAnsi="Times New Roman" w:cs="Times New Roman"/>
          <w:sz w:val="22"/>
          <w:szCs w:val="22"/>
        </w:rPr>
        <w:t xml:space="preserve"> station. AEMO needs to understand temperature extremes at spatially discrete locations </w:t>
      </w:r>
      <w:r w:rsidR="0075200C" w:rsidRPr="00CC079B">
        <w:rPr>
          <w:rFonts w:ascii="Times New Roman" w:hAnsi="Times New Roman" w:cs="Times New Roman"/>
          <w:sz w:val="22"/>
          <w:szCs w:val="22"/>
        </w:rPr>
        <w:t>to</w:t>
      </w:r>
      <w:r w:rsidRPr="00CC079B">
        <w:rPr>
          <w:rFonts w:ascii="Times New Roman" w:hAnsi="Times New Roman" w:cs="Times New Roman"/>
          <w:sz w:val="22"/>
          <w:szCs w:val="22"/>
        </w:rPr>
        <w:t xml:space="preserve"> understand the resilience of the energy system to cop</w:t>
      </w:r>
      <w:r w:rsidR="000A597D">
        <w:rPr>
          <w:rFonts w:ascii="Times New Roman" w:hAnsi="Times New Roman" w:cs="Times New Roman"/>
          <w:sz w:val="22"/>
          <w:szCs w:val="22"/>
        </w:rPr>
        <w:t>e</w:t>
      </w:r>
      <w:r w:rsidRPr="00CC079B">
        <w:rPr>
          <w:rFonts w:ascii="Times New Roman" w:hAnsi="Times New Roman" w:cs="Times New Roman"/>
          <w:sz w:val="22"/>
          <w:szCs w:val="22"/>
        </w:rPr>
        <w:t xml:space="preserve"> with these extremes. AEMO is continuing to work with the Bureau of Meteorology to further downscale the ensemble model data so that the model data has extremes of similar magnitude to extreme</w:t>
      </w:r>
      <w:r w:rsidR="000A597D">
        <w:rPr>
          <w:rFonts w:ascii="Times New Roman" w:hAnsi="Times New Roman" w:cs="Times New Roman"/>
          <w:sz w:val="22"/>
          <w:szCs w:val="22"/>
        </w:rPr>
        <w:t>s</w:t>
      </w:r>
      <w:r w:rsidRPr="00CC079B">
        <w:rPr>
          <w:rFonts w:ascii="Times New Roman" w:hAnsi="Times New Roman" w:cs="Times New Roman"/>
          <w:sz w:val="22"/>
          <w:szCs w:val="22"/>
        </w:rPr>
        <w:t xml:space="preserve"> experienced at a range of weather stations</w:t>
      </w:r>
      <w:r w:rsidR="000A597D">
        <w:rPr>
          <w:rFonts w:ascii="Times New Roman" w:hAnsi="Times New Roman" w:cs="Times New Roman"/>
          <w:sz w:val="22"/>
          <w:szCs w:val="22"/>
        </w:rPr>
        <w:t xml:space="preserve"> across the National Energy Market</w:t>
      </w:r>
      <w:r w:rsidRPr="00CC079B">
        <w:rPr>
          <w:rFonts w:ascii="Times New Roman" w:hAnsi="Times New Roman" w:cs="Times New Roman"/>
          <w:sz w:val="22"/>
          <w:szCs w:val="22"/>
        </w:rPr>
        <w:t>.</w:t>
      </w:r>
    </w:p>
    <w:p w14:paraId="290B4990" w14:textId="3111E8E3" w:rsidR="00146867" w:rsidRDefault="00146867" w:rsidP="00613605">
      <w:pPr>
        <w:jc w:val="both"/>
        <w:rPr>
          <w:rFonts w:ascii="Times New Roman" w:hAnsi="Times New Roman" w:cs="Times New Roman"/>
          <w:sz w:val="22"/>
          <w:szCs w:val="22"/>
        </w:rPr>
      </w:pPr>
    </w:p>
    <w:p w14:paraId="0D22AB7D" w14:textId="63B32FB8" w:rsidR="00D27A7A" w:rsidRDefault="00146867" w:rsidP="00630054">
      <w:pPr>
        <w:jc w:val="both"/>
        <w:rPr>
          <w:rFonts w:ascii="Times New Roman" w:hAnsi="Times New Roman" w:cs="Times New Roman"/>
          <w:sz w:val="22"/>
          <w:szCs w:val="22"/>
        </w:rPr>
      </w:pPr>
      <w:r>
        <w:rPr>
          <w:rFonts w:ascii="Times New Roman" w:hAnsi="Times New Roman" w:cs="Times New Roman"/>
          <w:sz w:val="22"/>
          <w:szCs w:val="22"/>
        </w:rPr>
        <w:t>In addition to considering temperature projections, AEMO considers other weather metrics, although is less advanced in our understanding, including wind, rainfall and bushfire for hardening the energy system</w:t>
      </w:r>
      <w:r w:rsidR="009F7578">
        <w:rPr>
          <w:rFonts w:ascii="Times New Roman" w:hAnsi="Times New Roman" w:cs="Times New Roman"/>
          <w:sz w:val="22"/>
          <w:szCs w:val="22"/>
        </w:rPr>
        <w:t xml:space="preserve"> for climate change</w:t>
      </w:r>
      <w:bookmarkStart w:id="0" w:name="_GoBack"/>
      <w:bookmarkEnd w:id="0"/>
      <w:r>
        <w:rPr>
          <w:rFonts w:ascii="Times New Roman" w:hAnsi="Times New Roman" w:cs="Times New Roman"/>
          <w:sz w:val="22"/>
          <w:szCs w:val="22"/>
        </w:rPr>
        <w:t xml:space="preserve">. </w:t>
      </w:r>
    </w:p>
    <w:sectPr w:rsidR="00D27A7A"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454"/>
    <w:multiLevelType w:val="hybridMultilevel"/>
    <w:tmpl w:val="F48AF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7B4C28"/>
    <w:multiLevelType w:val="hybridMultilevel"/>
    <w:tmpl w:val="C3B4705E"/>
    <w:lvl w:ilvl="0" w:tplc="4AF8A444">
      <w:start w:val="1"/>
      <w:numFmt w:val="bullet"/>
      <w:lvlText w:val="•"/>
      <w:lvlJc w:val="left"/>
      <w:pPr>
        <w:tabs>
          <w:tab w:val="num" w:pos="720"/>
        </w:tabs>
        <w:ind w:left="720" w:hanging="360"/>
      </w:pPr>
      <w:rPr>
        <w:rFonts w:ascii="Arial" w:hAnsi="Arial" w:hint="default"/>
      </w:rPr>
    </w:lvl>
    <w:lvl w:ilvl="1" w:tplc="7002A0B0" w:tentative="1">
      <w:start w:val="1"/>
      <w:numFmt w:val="bullet"/>
      <w:lvlText w:val="•"/>
      <w:lvlJc w:val="left"/>
      <w:pPr>
        <w:tabs>
          <w:tab w:val="num" w:pos="1440"/>
        </w:tabs>
        <w:ind w:left="1440" w:hanging="360"/>
      </w:pPr>
      <w:rPr>
        <w:rFonts w:ascii="Arial" w:hAnsi="Arial" w:hint="default"/>
      </w:rPr>
    </w:lvl>
    <w:lvl w:ilvl="2" w:tplc="F052FB1C" w:tentative="1">
      <w:start w:val="1"/>
      <w:numFmt w:val="bullet"/>
      <w:lvlText w:val="•"/>
      <w:lvlJc w:val="left"/>
      <w:pPr>
        <w:tabs>
          <w:tab w:val="num" w:pos="2160"/>
        </w:tabs>
        <w:ind w:left="2160" w:hanging="360"/>
      </w:pPr>
      <w:rPr>
        <w:rFonts w:ascii="Arial" w:hAnsi="Arial" w:hint="default"/>
      </w:rPr>
    </w:lvl>
    <w:lvl w:ilvl="3" w:tplc="1D304458" w:tentative="1">
      <w:start w:val="1"/>
      <w:numFmt w:val="bullet"/>
      <w:lvlText w:val="•"/>
      <w:lvlJc w:val="left"/>
      <w:pPr>
        <w:tabs>
          <w:tab w:val="num" w:pos="2880"/>
        </w:tabs>
        <w:ind w:left="2880" w:hanging="360"/>
      </w:pPr>
      <w:rPr>
        <w:rFonts w:ascii="Arial" w:hAnsi="Arial" w:hint="default"/>
      </w:rPr>
    </w:lvl>
    <w:lvl w:ilvl="4" w:tplc="62585ED4" w:tentative="1">
      <w:start w:val="1"/>
      <w:numFmt w:val="bullet"/>
      <w:lvlText w:val="•"/>
      <w:lvlJc w:val="left"/>
      <w:pPr>
        <w:tabs>
          <w:tab w:val="num" w:pos="3600"/>
        </w:tabs>
        <w:ind w:left="3600" w:hanging="360"/>
      </w:pPr>
      <w:rPr>
        <w:rFonts w:ascii="Arial" w:hAnsi="Arial" w:hint="default"/>
      </w:rPr>
    </w:lvl>
    <w:lvl w:ilvl="5" w:tplc="67F6D85E" w:tentative="1">
      <w:start w:val="1"/>
      <w:numFmt w:val="bullet"/>
      <w:lvlText w:val="•"/>
      <w:lvlJc w:val="left"/>
      <w:pPr>
        <w:tabs>
          <w:tab w:val="num" w:pos="4320"/>
        </w:tabs>
        <w:ind w:left="4320" w:hanging="360"/>
      </w:pPr>
      <w:rPr>
        <w:rFonts w:ascii="Arial" w:hAnsi="Arial" w:hint="default"/>
      </w:rPr>
    </w:lvl>
    <w:lvl w:ilvl="6" w:tplc="420EA970" w:tentative="1">
      <w:start w:val="1"/>
      <w:numFmt w:val="bullet"/>
      <w:lvlText w:val="•"/>
      <w:lvlJc w:val="left"/>
      <w:pPr>
        <w:tabs>
          <w:tab w:val="num" w:pos="5040"/>
        </w:tabs>
        <w:ind w:left="5040" w:hanging="360"/>
      </w:pPr>
      <w:rPr>
        <w:rFonts w:ascii="Arial" w:hAnsi="Arial" w:hint="default"/>
      </w:rPr>
    </w:lvl>
    <w:lvl w:ilvl="7" w:tplc="A694F2EC" w:tentative="1">
      <w:start w:val="1"/>
      <w:numFmt w:val="bullet"/>
      <w:lvlText w:val="•"/>
      <w:lvlJc w:val="left"/>
      <w:pPr>
        <w:tabs>
          <w:tab w:val="num" w:pos="5760"/>
        </w:tabs>
        <w:ind w:left="5760" w:hanging="360"/>
      </w:pPr>
      <w:rPr>
        <w:rFonts w:ascii="Arial" w:hAnsi="Arial" w:hint="default"/>
      </w:rPr>
    </w:lvl>
    <w:lvl w:ilvl="8" w:tplc="DCFC744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D"/>
    <w:rsid w:val="00066D3A"/>
    <w:rsid w:val="000A597D"/>
    <w:rsid w:val="000D0681"/>
    <w:rsid w:val="000D687B"/>
    <w:rsid w:val="00140F81"/>
    <w:rsid w:val="00146867"/>
    <w:rsid w:val="001530EF"/>
    <w:rsid w:val="00180217"/>
    <w:rsid w:val="001D07A8"/>
    <w:rsid w:val="0021194D"/>
    <w:rsid w:val="002164CB"/>
    <w:rsid w:val="00273901"/>
    <w:rsid w:val="0027789B"/>
    <w:rsid w:val="00297C6A"/>
    <w:rsid w:val="002A7A91"/>
    <w:rsid w:val="002B7F39"/>
    <w:rsid w:val="002D35AE"/>
    <w:rsid w:val="002D507B"/>
    <w:rsid w:val="00312ED1"/>
    <w:rsid w:val="00361753"/>
    <w:rsid w:val="00381B1B"/>
    <w:rsid w:val="003C295A"/>
    <w:rsid w:val="003E0B01"/>
    <w:rsid w:val="00441C5A"/>
    <w:rsid w:val="004C2AFF"/>
    <w:rsid w:val="004C6CE8"/>
    <w:rsid w:val="004D3142"/>
    <w:rsid w:val="004E3754"/>
    <w:rsid w:val="005043CF"/>
    <w:rsid w:val="005507FF"/>
    <w:rsid w:val="005B44E8"/>
    <w:rsid w:val="005F1A81"/>
    <w:rsid w:val="00613605"/>
    <w:rsid w:val="00630054"/>
    <w:rsid w:val="00635ED0"/>
    <w:rsid w:val="0065044A"/>
    <w:rsid w:val="006A06C1"/>
    <w:rsid w:val="006D5B96"/>
    <w:rsid w:val="00742D53"/>
    <w:rsid w:val="0075200C"/>
    <w:rsid w:val="007B758B"/>
    <w:rsid w:val="007C2068"/>
    <w:rsid w:val="00892B67"/>
    <w:rsid w:val="008D1B86"/>
    <w:rsid w:val="00923E57"/>
    <w:rsid w:val="009364D3"/>
    <w:rsid w:val="00966456"/>
    <w:rsid w:val="00970A45"/>
    <w:rsid w:val="00983CDF"/>
    <w:rsid w:val="009D04DA"/>
    <w:rsid w:val="009E6A45"/>
    <w:rsid w:val="009F7578"/>
    <w:rsid w:val="00A3564B"/>
    <w:rsid w:val="00A478C7"/>
    <w:rsid w:val="00A75A60"/>
    <w:rsid w:val="00A8633E"/>
    <w:rsid w:val="00A944CA"/>
    <w:rsid w:val="00AA7EC6"/>
    <w:rsid w:val="00AB425C"/>
    <w:rsid w:val="00AD28EE"/>
    <w:rsid w:val="00AE264F"/>
    <w:rsid w:val="00AE7468"/>
    <w:rsid w:val="00B30DED"/>
    <w:rsid w:val="00B51AED"/>
    <w:rsid w:val="00B64A79"/>
    <w:rsid w:val="00BC67CE"/>
    <w:rsid w:val="00C00640"/>
    <w:rsid w:val="00C23201"/>
    <w:rsid w:val="00CA0FD8"/>
    <w:rsid w:val="00CA404F"/>
    <w:rsid w:val="00CA662D"/>
    <w:rsid w:val="00CB42C7"/>
    <w:rsid w:val="00CC079B"/>
    <w:rsid w:val="00D03FA2"/>
    <w:rsid w:val="00D2071C"/>
    <w:rsid w:val="00D27A7A"/>
    <w:rsid w:val="00D41C52"/>
    <w:rsid w:val="00D53FB7"/>
    <w:rsid w:val="00D62755"/>
    <w:rsid w:val="00D7754A"/>
    <w:rsid w:val="00D8006B"/>
    <w:rsid w:val="00D80244"/>
    <w:rsid w:val="00D842D2"/>
    <w:rsid w:val="00DA0AD5"/>
    <w:rsid w:val="00DA13E3"/>
    <w:rsid w:val="00E22761"/>
    <w:rsid w:val="00E37681"/>
    <w:rsid w:val="00E71DFC"/>
    <w:rsid w:val="00EB1E2B"/>
    <w:rsid w:val="00EF2FFA"/>
    <w:rsid w:val="00EF4239"/>
    <w:rsid w:val="00F85C82"/>
    <w:rsid w:val="00FC6575"/>
    <w:rsid w:val="00FF3EF6"/>
    <w:rsid w:val="00FF4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5580F"/>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ListParagraph">
    <w:name w:val="List Paragraph"/>
    <w:basedOn w:val="Normal"/>
    <w:uiPriority w:val="34"/>
    <w:qFormat/>
    <w:rsid w:val="00EF4239"/>
    <w:pPr>
      <w:ind w:left="720"/>
      <w:contextualSpacing/>
    </w:pPr>
  </w:style>
  <w:style w:type="character" w:styleId="CommentReference">
    <w:name w:val="annotation reference"/>
    <w:basedOn w:val="DefaultParagraphFont"/>
    <w:uiPriority w:val="99"/>
    <w:semiHidden/>
    <w:unhideWhenUsed/>
    <w:rsid w:val="00635ED0"/>
    <w:rPr>
      <w:sz w:val="16"/>
      <w:szCs w:val="16"/>
    </w:rPr>
  </w:style>
  <w:style w:type="paragraph" w:styleId="CommentText">
    <w:name w:val="annotation text"/>
    <w:basedOn w:val="Normal"/>
    <w:link w:val="CommentTextChar"/>
    <w:uiPriority w:val="99"/>
    <w:semiHidden/>
    <w:unhideWhenUsed/>
    <w:rsid w:val="00635ED0"/>
    <w:rPr>
      <w:sz w:val="20"/>
      <w:szCs w:val="20"/>
    </w:rPr>
  </w:style>
  <w:style w:type="character" w:customStyle="1" w:styleId="CommentTextChar">
    <w:name w:val="Comment Text Char"/>
    <w:basedOn w:val="DefaultParagraphFont"/>
    <w:link w:val="CommentText"/>
    <w:uiPriority w:val="99"/>
    <w:semiHidden/>
    <w:rsid w:val="00635ED0"/>
    <w:rPr>
      <w:sz w:val="20"/>
      <w:szCs w:val="20"/>
    </w:rPr>
  </w:style>
  <w:style w:type="paragraph" w:styleId="CommentSubject">
    <w:name w:val="annotation subject"/>
    <w:basedOn w:val="CommentText"/>
    <w:next w:val="CommentText"/>
    <w:link w:val="CommentSubjectChar"/>
    <w:uiPriority w:val="99"/>
    <w:semiHidden/>
    <w:unhideWhenUsed/>
    <w:rsid w:val="00635ED0"/>
    <w:rPr>
      <w:b/>
      <w:bCs/>
    </w:rPr>
  </w:style>
  <w:style w:type="character" w:customStyle="1" w:styleId="CommentSubjectChar">
    <w:name w:val="Comment Subject Char"/>
    <w:basedOn w:val="CommentTextChar"/>
    <w:link w:val="CommentSubject"/>
    <w:uiPriority w:val="99"/>
    <w:semiHidden/>
    <w:rsid w:val="00635ED0"/>
    <w:rPr>
      <w:b/>
      <w:bCs/>
      <w:sz w:val="20"/>
      <w:szCs w:val="20"/>
    </w:rPr>
  </w:style>
  <w:style w:type="paragraph" w:styleId="BalloonText">
    <w:name w:val="Balloon Text"/>
    <w:basedOn w:val="Normal"/>
    <w:link w:val="BalloonTextChar"/>
    <w:uiPriority w:val="99"/>
    <w:semiHidden/>
    <w:unhideWhenUsed/>
    <w:rsid w:val="00635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01106">
      <w:bodyDiv w:val="1"/>
      <w:marLeft w:val="0"/>
      <w:marRight w:val="0"/>
      <w:marTop w:val="0"/>
      <w:marBottom w:val="0"/>
      <w:divBdr>
        <w:top w:val="none" w:sz="0" w:space="0" w:color="auto"/>
        <w:left w:val="none" w:sz="0" w:space="0" w:color="auto"/>
        <w:bottom w:val="none" w:sz="0" w:space="0" w:color="auto"/>
        <w:right w:val="none" w:sz="0" w:space="0" w:color="auto"/>
      </w:divBdr>
      <w:divsChild>
        <w:div w:id="710347454">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06E17509-79C2-4AA9-8E69-D1E099BAD0C7}"/>
</file>

<file path=customXml/itemProps2.xml><?xml version="1.0" encoding="utf-8"?>
<ds:datastoreItem xmlns:ds="http://schemas.openxmlformats.org/officeDocument/2006/customXml" ds:itemID="{1FE487FC-147A-4A83-BB7D-C6C9EFE47E9D}"/>
</file>

<file path=customXml/itemProps3.xml><?xml version="1.0" encoding="utf-8"?>
<ds:datastoreItem xmlns:ds="http://schemas.openxmlformats.org/officeDocument/2006/customXml" ds:itemID="{1DAE5966-FB94-4566-BD59-95A12BE9661F}"/>
</file>

<file path=docProps/app.xml><?xml version="1.0" encoding="utf-8"?>
<Properties xmlns="http://schemas.openxmlformats.org/officeDocument/2006/extended-properties" xmlns:vt="http://schemas.openxmlformats.org/officeDocument/2006/docPropsVTypes">
  <Template>Normal.dotm</Template>
  <TotalTime>231</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Daniel Guppy</cp:lastModifiedBy>
  <cp:revision>16</cp:revision>
  <dcterms:created xsi:type="dcterms:W3CDTF">2018-10-17T02:36:00Z</dcterms:created>
  <dcterms:modified xsi:type="dcterms:W3CDTF">2018-10-19T02:01:00Z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