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A8" w:rsidRDefault="005247AC" w:rsidP="001D07A8">
      <w:bookmarkStart w:id="0" w:name="_GoBack"/>
      <w:bookmarkEnd w:id="0"/>
      <w:r w:rsidRPr="005247AC">
        <w:rPr>
          <w:rFonts w:ascii="Arial" w:eastAsiaTheme="majorEastAsia" w:hAnsi="Arial" w:cs="Arial"/>
          <w:b/>
          <w:bCs/>
          <w:sz w:val="28"/>
          <w:szCs w:val="28"/>
          <w:lang w:val="en-AU"/>
        </w:rPr>
        <w:t>Seasonal Prediction Framework for attribution of extreme events in a changing</w:t>
      </w:r>
      <w:r>
        <w:rPr>
          <w:rFonts w:ascii="Arial" w:eastAsiaTheme="majorEastAsia" w:hAnsi="Arial" w:cs="Arial"/>
          <w:b/>
          <w:bCs/>
          <w:sz w:val="28"/>
          <w:szCs w:val="28"/>
          <w:lang w:val="en-AU"/>
        </w:rPr>
        <w:t xml:space="preserve"> climate</w:t>
      </w:r>
    </w:p>
    <w:p w:rsidR="003E0B01" w:rsidRPr="00B64A79" w:rsidRDefault="00C745D6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Pandora Hope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, Guomin Wang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, Eun-Pa Lim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, Harry Hendon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, Michael Grose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Mitchell Black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5328A2">
        <w:rPr>
          <w:rFonts w:ascii="Times New Roman" w:eastAsia="Times New Roman" w:hAnsi="Times New Roman" w:cs="Times New Roman"/>
          <w:color w:val="auto"/>
          <w:sz w:val="24"/>
          <w:szCs w:val="24"/>
        </w:rPr>
        <w:t>Acacia Pepler</w:t>
      </w:r>
      <w:r w:rsidR="005328A2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4</w:t>
      </w:r>
      <w:r w:rsidR="005328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Andrew Dowdy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745D6">
        <w:rPr>
          <w:rFonts w:ascii="Times New Roman" w:eastAsia="Times New Roman" w:hAnsi="Times New Roman" w:cs="Times New Roman"/>
          <w:color w:val="auto"/>
          <w:sz w:val="24"/>
          <w:szCs w:val="24"/>
        </w:rPr>
        <w:t>and Julie Arblaster</w:t>
      </w:r>
      <w:r w:rsidR="00F373E0" w:rsidRPr="00F373E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:rsidR="00C745D6" w:rsidRPr="00B64A79" w:rsidRDefault="261D7D11" w:rsidP="00C745D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C745D6">
        <w:rPr>
          <w:rFonts w:ascii="Times New Roman" w:eastAsia="Times New Roman" w:hAnsi="Times New Roman" w:cs="Times New Roman"/>
          <w:i/>
          <w:iCs/>
          <w:sz w:val="22"/>
          <w:szCs w:val="22"/>
        </w:rPr>
        <w:t>Climate Research, Science to Services, Bureau of Meteorology, Melbourne</w:t>
      </w:r>
    </w:p>
    <w:p w:rsidR="003E0B01" w:rsidRDefault="00E77DC6" w:rsidP="00E77DC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Oceans and Atmosphere, CSIRO, Hobart</w:t>
      </w:r>
    </w:p>
    <w:p w:rsidR="00E77DC6" w:rsidRPr="00B64A79" w:rsidRDefault="00E77DC6" w:rsidP="00E77DC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77DC6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Pr="00E77DC6">
        <w:rPr>
          <w:rFonts w:ascii="Times New Roman" w:eastAsia="Times New Roman" w:hAnsi="Times New Roman" w:cs="Times New Roman"/>
          <w:i/>
          <w:iCs/>
          <w:sz w:val="22"/>
          <w:szCs w:val="22"/>
        </w:rPr>
        <w:t>Community Forecasts, Bureau of Meteorology, Melbourne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Climate Research, Science to Services, Bureau of Meteorology, Sydney</w:t>
      </w:r>
    </w:p>
    <w:p w:rsidR="003E0B01" w:rsidRPr="00B64A79" w:rsidRDefault="00E77DC6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5</w:t>
      </w:r>
      <w:r w:rsidR="00F373E0" w:rsidRPr="00F373E0">
        <w:rPr>
          <w:rFonts w:ascii="Times New Roman" w:eastAsia="Times New Roman" w:hAnsi="Times New Roman" w:cs="Times New Roman"/>
          <w:i/>
          <w:iCs/>
          <w:sz w:val="22"/>
          <w:szCs w:val="22"/>
        </w:rPr>
        <w:t>School of Earth, Atmosphere and Environment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Monash University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, Melbourne</w:t>
      </w:r>
    </w:p>
    <w:p w:rsidR="00B64A79" w:rsidRPr="001D07A8" w:rsidRDefault="00F373E0" w:rsidP="00B64A79">
      <w:r>
        <w:t xml:space="preserve"> </w:t>
      </w:r>
    </w:p>
    <w:p w:rsidR="00B64A79" w:rsidRPr="00B64A79" w:rsidRDefault="00E77DC6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pandora.hope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:rsidR="001D07A8" w:rsidRPr="001D07A8" w:rsidRDefault="001D07A8" w:rsidP="00B64A79"/>
    <w:p w:rsidR="00E77DC6" w:rsidRDefault="00C745D6" w:rsidP="00E77DC6">
      <w:r>
        <w:t xml:space="preserve">At the Australian Bureau of Meteorology we have developed a system for the attribution of extreme events using our seasonal forecast coupled model, POAMA (Wang et al. 2016).  </w:t>
      </w:r>
      <w:r w:rsidR="00E77DC6">
        <w:t xml:space="preserve">The initial-value nature of the framework allows little time for the growth of model-driven biases, while allowing the full coupled response of the ocean– atmosphere–land system. We can thus </w:t>
      </w:r>
      <w:proofErr w:type="spellStart"/>
      <w:r w:rsidR="00E77DC6">
        <w:t>analyse</w:t>
      </w:r>
      <w:proofErr w:type="spellEnd"/>
      <w:r w:rsidR="00E77DC6">
        <w:t xml:space="preserve"> the specific event in question, rather than a 'class' of such events.</w:t>
      </w:r>
      <w:r w:rsidR="005328A2">
        <w:t xml:space="preserve"> The system provides the potential for analysis of the forecast events before they have occurred.</w:t>
      </w:r>
    </w:p>
    <w:p w:rsidR="00E77DC6" w:rsidRDefault="00E77DC6" w:rsidP="00C745D6"/>
    <w:p w:rsidR="00C745D6" w:rsidRDefault="00C745D6" w:rsidP="00C745D6">
      <w:r>
        <w:t>We have used the system to determine the influence that the last 55 years increase in atmospheric CO</w:t>
      </w:r>
      <w:r w:rsidRPr="001D6AEC">
        <w:rPr>
          <w:vertAlign w:val="subscript"/>
        </w:rPr>
        <w:t>2</w:t>
      </w:r>
      <w:r>
        <w:t xml:space="preserve"> had on two heat events (Hope et al. 2015</w:t>
      </w:r>
      <w:r w:rsidR="00E77DC6">
        <w:t>, (see Figure 1 below)</w:t>
      </w:r>
      <w:r>
        <w:t>; Hope et al. 2016), a very wet month (Hope et al. 2018) and an extensive frost period (Grose et al. 2018). Results align with those using other methods; for the heat there was an excess temperature anomaly of 1 ºC due to increased CO</w:t>
      </w:r>
      <w:r w:rsidRPr="00692C02">
        <w:rPr>
          <w:vertAlign w:val="subscript"/>
        </w:rPr>
        <w:t>2</w:t>
      </w:r>
      <w:r>
        <w:t>, the same magnitude as the temperature trend over the same period. Circulation changes driven by CO</w:t>
      </w:r>
      <w:r w:rsidRPr="001D6AEC">
        <w:rPr>
          <w:vertAlign w:val="subscript"/>
        </w:rPr>
        <w:t>2</w:t>
      </w:r>
      <w:r>
        <w:t xml:space="preserve"> increases would encourage frost development in south-west Australia, but thermodynamic changes work against this trend. Our method suggests that increasing atmospheric CO</w:t>
      </w:r>
      <w:r w:rsidRPr="001D6AEC">
        <w:rPr>
          <w:vertAlign w:val="subscript"/>
        </w:rPr>
        <w:t>2</w:t>
      </w:r>
      <w:r>
        <w:t xml:space="preserve"> did not enhance the big wet in south-east Australia in September 2016, however, some questions still remain. We have recently used the method to attempt to attribute the extreme fire weather (FFDI) in February 2017 to CO</w:t>
      </w:r>
      <w:r w:rsidRPr="00C745D6">
        <w:rPr>
          <w:vertAlign w:val="subscript"/>
        </w:rPr>
        <w:t xml:space="preserve">2 </w:t>
      </w:r>
      <w:r w:rsidR="00E77DC6">
        <w:t>increase, but there is still further development required to allow the attribution of such complex weather phenomena as fire weather.</w:t>
      </w:r>
    </w:p>
    <w:p w:rsidR="00E77DC6" w:rsidRDefault="00E77DC6" w:rsidP="00C745D6"/>
    <w:p w:rsidR="00E77DC6" w:rsidRDefault="00E77DC6" w:rsidP="00E77DC6">
      <w:r>
        <w:t xml:space="preserve">We can also use the method to assess whether the over-riding signal that led to an extreme event was derived from the ocean, atmosphere or land surface (Arblaster et al. 2014; Hope et al. 2015). </w:t>
      </w:r>
    </w:p>
    <w:p w:rsidR="00E77DC6" w:rsidRDefault="00E77DC6" w:rsidP="00E77DC6"/>
    <w:p w:rsidR="00E77DC6" w:rsidRDefault="00E77DC6" w:rsidP="00E77DC6">
      <w:r>
        <w:t xml:space="preserve">These methods allow better </w:t>
      </w:r>
      <w:proofErr w:type="spellStart"/>
      <w:r>
        <w:t>contextualisation</w:t>
      </w:r>
      <w:proofErr w:type="spellEnd"/>
      <w:r>
        <w:t xml:space="preserve"> of forecast extremes, </w:t>
      </w:r>
      <w:r w:rsidR="005328A2">
        <w:t xml:space="preserve">potentially </w:t>
      </w:r>
      <w:r>
        <w:t>providing key information to forecasters commentating on the event, or in the post-event analysis.</w:t>
      </w:r>
    </w:p>
    <w:p w:rsidR="00E77DC6" w:rsidRDefault="00E77DC6" w:rsidP="00C745D6"/>
    <w:p w:rsidR="00C745D6" w:rsidRDefault="00C745D6" w:rsidP="00C745D6"/>
    <w:p w:rsidR="004A1D14" w:rsidRDefault="004A1D14" w:rsidP="00C745D6"/>
    <w:p w:rsidR="004A1D14" w:rsidRDefault="004A1D14" w:rsidP="00C745D6">
      <w:r w:rsidRPr="004A1D14">
        <w:rPr>
          <w:noProof/>
          <w:lang w:val="en-AU" w:eastAsia="en-AU"/>
        </w:rPr>
        <w:lastRenderedPageBreak/>
        <w:drawing>
          <wp:inline distT="0" distB="0" distL="0" distR="0" wp14:anchorId="35589722" wp14:editId="0D0A686D">
            <wp:extent cx="5176520" cy="3766783"/>
            <wp:effectExtent l="0" t="0" r="5080" b="571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32" t="41876" b="12435"/>
                    <a:stretch/>
                  </pic:blipFill>
                  <pic:spPr bwMode="auto">
                    <a:xfrm>
                      <a:off x="0" y="0"/>
                      <a:ext cx="5177066" cy="376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5D6" w:rsidRPr="005328A2" w:rsidRDefault="00E77DC6" w:rsidP="00C745D6">
      <w:pPr>
        <w:rPr>
          <w:rFonts w:ascii="Arial" w:hAnsi="Arial" w:cs="Arial"/>
          <w:sz w:val="18"/>
          <w:szCs w:val="18"/>
          <w:lang w:val="en-AU"/>
        </w:rPr>
      </w:pPr>
      <w:r w:rsidRPr="005328A2">
        <w:rPr>
          <w:rFonts w:ascii="Arial" w:hAnsi="Arial" w:cs="Arial"/>
          <w:b/>
          <w:sz w:val="18"/>
          <w:szCs w:val="18"/>
        </w:rPr>
        <w:t>Figure 1</w:t>
      </w:r>
      <w:r w:rsidRPr="005328A2">
        <w:rPr>
          <w:rFonts w:ascii="Arial" w:hAnsi="Arial" w:cs="Arial"/>
          <w:sz w:val="18"/>
          <w:szCs w:val="18"/>
        </w:rPr>
        <w:t>. The ensemble spread of the forecasts under the current climate (red), the current climate with CO</w:t>
      </w:r>
      <w:r w:rsidRPr="005328A2">
        <w:rPr>
          <w:rFonts w:ascii="Arial" w:hAnsi="Arial" w:cs="Arial"/>
          <w:sz w:val="18"/>
          <w:szCs w:val="18"/>
          <w:vertAlign w:val="subscript"/>
        </w:rPr>
        <w:t>2</w:t>
      </w:r>
      <w:r w:rsidRPr="005328A2">
        <w:rPr>
          <w:rFonts w:ascii="Arial" w:hAnsi="Arial" w:cs="Arial"/>
          <w:sz w:val="18"/>
          <w:szCs w:val="18"/>
        </w:rPr>
        <w:t xml:space="preserve"> set to 315 ppm (light blue), and a 'low-CO2' climate, with a modified ocean initial state as well as CO</w:t>
      </w:r>
      <w:r w:rsidRPr="005328A2">
        <w:rPr>
          <w:rFonts w:ascii="Arial" w:hAnsi="Arial" w:cs="Arial"/>
          <w:sz w:val="18"/>
          <w:szCs w:val="18"/>
          <w:vertAlign w:val="subscript"/>
        </w:rPr>
        <w:t>2</w:t>
      </w:r>
      <w:r w:rsidRPr="005328A2">
        <w:rPr>
          <w:rFonts w:ascii="Arial" w:hAnsi="Arial" w:cs="Arial"/>
          <w:sz w:val="18"/>
          <w:szCs w:val="18"/>
        </w:rPr>
        <w:t xml:space="preserve"> set to 315 ppm (dark blue). </w:t>
      </w:r>
      <w:r w:rsidRPr="005328A2">
        <w:rPr>
          <w:rFonts w:ascii="Arial" w:hAnsi="Arial" w:cs="Arial"/>
          <w:sz w:val="18"/>
          <w:szCs w:val="18"/>
          <w:lang w:val="en-AU"/>
        </w:rPr>
        <w:t>(From Hope et al. 2015).</w:t>
      </w:r>
    </w:p>
    <w:p w:rsidR="00E22761" w:rsidRPr="0028644A" w:rsidRDefault="261D7D11" w:rsidP="261D7D11">
      <w:pPr>
        <w:pStyle w:val="Heading1"/>
        <w:rPr>
          <w:rStyle w:val="Hyperlink"/>
        </w:rPr>
      </w:pPr>
      <w:r>
        <w:t>References</w:t>
      </w:r>
    </w:p>
    <w:p w:rsidR="00D2071C" w:rsidRPr="00613605" w:rsidRDefault="261D7D11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 w:rsidRPr="261D7D11">
        <w:rPr>
          <w:sz w:val="22"/>
          <w:szCs w:val="22"/>
        </w:rPr>
        <w:t xml:space="preserve"> </w:t>
      </w:r>
    </w:p>
    <w:p w:rsidR="00C745D6" w:rsidRPr="00C745D6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>Arblaster, J.M., E.-P. Lim, H.H. Hendon, B.C. Trewin, M.C. Wheeler, G. Liu, G. and K. Braganza,  2014. Understanding Australia’s hottest September on record. In: Explaining extremes of 2013 from a climate perspective”]. Bull. Amer. Met. Soc., 95, S37–S41.</w:t>
      </w:r>
    </w:p>
    <w:p w:rsidR="00C745D6" w:rsidRDefault="00C745D6" w:rsidP="00C745D6">
      <w:pPr>
        <w:rPr>
          <w:sz w:val="22"/>
          <w:szCs w:val="22"/>
        </w:rPr>
      </w:pPr>
    </w:p>
    <w:p w:rsidR="00C745D6" w:rsidRPr="00C745D6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 xml:space="preserve">Grose, M.R., M. Black, J. S. Risbey, P. </w:t>
      </w:r>
      <w:proofErr w:type="spellStart"/>
      <w:r w:rsidRPr="00C745D6">
        <w:rPr>
          <w:sz w:val="22"/>
          <w:szCs w:val="22"/>
        </w:rPr>
        <w:t>Uhe</w:t>
      </w:r>
      <w:proofErr w:type="spellEnd"/>
      <w:r w:rsidRPr="00C745D6">
        <w:rPr>
          <w:sz w:val="22"/>
          <w:szCs w:val="22"/>
        </w:rPr>
        <w:t xml:space="preserve">, P.K. Hope, K. </w:t>
      </w:r>
      <w:proofErr w:type="spellStart"/>
      <w:r w:rsidRPr="00C745D6">
        <w:rPr>
          <w:sz w:val="22"/>
          <w:szCs w:val="22"/>
        </w:rPr>
        <w:t>Haustein</w:t>
      </w:r>
      <w:proofErr w:type="spellEnd"/>
      <w:r w:rsidRPr="00C745D6">
        <w:rPr>
          <w:sz w:val="22"/>
          <w:szCs w:val="22"/>
        </w:rPr>
        <w:t xml:space="preserve">, and D. Mitchell, 2018. Severe Frosts in Western Australia in September 2016.  In: Explaining extreme events of 2016 from a climate perspective, Bull. Amer. Met. Soc., 99, </w:t>
      </w:r>
      <w:proofErr w:type="spellStart"/>
      <w:r w:rsidRPr="00C745D6">
        <w:rPr>
          <w:sz w:val="22"/>
          <w:szCs w:val="22"/>
        </w:rPr>
        <w:t>Ch</w:t>
      </w:r>
      <w:proofErr w:type="spellEnd"/>
      <w:r w:rsidRPr="00C745D6">
        <w:rPr>
          <w:sz w:val="22"/>
          <w:szCs w:val="22"/>
        </w:rPr>
        <w:t xml:space="preserve"> 29. DOI:10.1175/BAMS-D-17-0088.1</w:t>
      </w:r>
    </w:p>
    <w:p w:rsidR="00C745D6" w:rsidRDefault="00C745D6" w:rsidP="00C745D6">
      <w:pPr>
        <w:rPr>
          <w:sz w:val="22"/>
          <w:szCs w:val="22"/>
        </w:rPr>
      </w:pPr>
    </w:p>
    <w:p w:rsidR="00C745D6" w:rsidRPr="00C745D6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 xml:space="preserve">Hope, P., E.-P. Lim, H. Hendon, G. Wang, 2018. The effect of increasing CO2 on the extreme September 2016 rainfall across southeastern Australia. In: Explaining extreme events of 2016 from a climate perspective, Bull. Amer. Met. Soc., 99, </w:t>
      </w:r>
      <w:proofErr w:type="spellStart"/>
      <w:r w:rsidRPr="00C745D6">
        <w:rPr>
          <w:sz w:val="22"/>
          <w:szCs w:val="22"/>
        </w:rPr>
        <w:t>Ch</w:t>
      </w:r>
      <w:proofErr w:type="spellEnd"/>
      <w:r w:rsidRPr="00C745D6">
        <w:rPr>
          <w:sz w:val="22"/>
          <w:szCs w:val="22"/>
        </w:rPr>
        <w:t xml:space="preserve"> 26. DOI:10.1175/BAMS-D-17-0094.1</w:t>
      </w:r>
    </w:p>
    <w:p w:rsidR="00C745D6" w:rsidRDefault="00C745D6" w:rsidP="00C745D6">
      <w:pPr>
        <w:rPr>
          <w:sz w:val="22"/>
          <w:szCs w:val="22"/>
        </w:rPr>
      </w:pPr>
    </w:p>
    <w:p w:rsidR="00C745D6" w:rsidRPr="00C745D6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>Hope, P., E.-P. Lim, G. Wang, H. H. Hendon, and J. M. Arblaster, 2016: What caused the record-breaking heat across Australia in October 2015? In: Explaining extremes of 2015 from a climate perspective Bull. Amer. Meteor. Soc., 97, 122-126. http://journals.ametsoc.org/doi/pdf/10.1175/BAMS-D-16-0141.1</w:t>
      </w:r>
    </w:p>
    <w:p w:rsidR="00C745D6" w:rsidRPr="00C745D6" w:rsidRDefault="00C745D6" w:rsidP="00C745D6">
      <w:pPr>
        <w:rPr>
          <w:sz w:val="22"/>
          <w:szCs w:val="22"/>
        </w:rPr>
      </w:pPr>
    </w:p>
    <w:p w:rsidR="00C745D6" w:rsidRPr="00C745D6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>Hope, P., E.-P. Lim, G. Wang, H. H. Hendon, and J. M. Arblaster, 2015: Contributors to the record high temperatures across Australia in late spring. In: Explaining extremes of 2014 from a climate perspective, Bull. Amer. Meteor. Soc., 96, S149-S153.</w:t>
      </w:r>
    </w:p>
    <w:p w:rsidR="00C745D6" w:rsidRPr="00C745D6" w:rsidRDefault="00C745D6" w:rsidP="00C745D6">
      <w:pPr>
        <w:rPr>
          <w:sz w:val="22"/>
          <w:szCs w:val="22"/>
        </w:rPr>
      </w:pPr>
    </w:p>
    <w:p w:rsidR="00D2071C" w:rsidRDefault="00C745D6" w:rsidP="00C745D6">
      <w:pPr>
        <w:rPr>
          <w:sz w:val="22"/>
          <w:szCs w:val="22"/>
        </w:rPr>
      </w:pPr>
      <w:r w:rsidRPr="00C745D6">
        <w:rPr>
          <w:sz w:val="22"/>
          <w:szCs w:val="22"/>
        </w:rPr>
        <w:t>Wang, G., P. Hope, E.P. Lim, H.H. Hendon and J.M. Arblaster, 2016. Three methods for the attribution of extreme weather and climate events. Bureau Research Report, 18. Bureau of Meteorology, Australia. http://www.bom.gov.au/research/publications/researchreports/BRR-018.pdf</w:t>
      </w:r>
    </w:p>
    <w:sectPr w:rsidR="00D2071C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40F81"/>
    <w:rsid w:val="001530EF"/>
    <w:rsid w:val="001D07A8"/>
    <w:rsid w:val="002B7F39"/>
    <w:rsid w:val="00312ED1"/>
    <w:rsid w:val="00381B1B"/>
    <w:rsid w:val="003E0B01"/>
    <w:rsid w:val="004A1D14"/>
    <w:rsid w:val="004C2AFF"/>
    <w:rsid w:val="005247AC"/>
    <w:rsid w:val="005328A2"/>
    <w:rsid w:val="005F1A81"/>
    <w:rsid w:val="00613605"/>
    <w:rsid w:val="006A06C1"/>
    <w:rsid w:val="008C1139"/>
    <w:rsid w:val="00922A48"/>
    <w:rsid w:val="00983CDF"/>
    <w:rsid w:val="00A8633E"/>
    <w:rsid w:val="00B1572F"/>
    <w:rsid w:val="00B51AED"/>
    <w:rsid w:val="00B64A79"/>
    <w:rsid w:val="00B818EA"/>
    <w:rsid w:val="00BC67CE"/>
    <w:rsid w:val="00BD35D6"/>
    <w:rsid w:val="00C528E4"/>
    <w:rsid w:val="00C745D6"/>
    <w:rsid w:val="00CA662D"/>
    <w:rsid w:val="00D145D0"/>
    <w:rsid w:val="00D2071C"/>
    <w:rsid w:val="00D2786C"/>
    <w:rsid w:val="00D53FB7"/>
    <w:rsid w:val="00D62755"/>
    <w:rsid w:val="00DA0AD5"/>
    <w:rsid w:val="00DA7498"/>
    <w:rsid w:val="00E22761"/>
    <w:rsid w:val="00E37681"/>
    <w:rsid w:val="00E77DC6"/>
    <w:rsid w:val="00EE0242"/>
    <w:rsid w:val="00F373E0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1D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EA8D41B3-0ABC-4685-BAA2-068B7B170CDE}"/>
</file>

<file path=customXml/itemProps2.xml><?xml version="1.0" encoding="utf-8"?>
<ds:datastoreItem xmlns:ds="http://schemas.openxmlformats.org/officeDocument/2006/customXml" ds:itemID="{E33375E3-413E-4E78-826C-5628A822E8D4}"/>
</file>

<file path=customXml/itemProps3.xml><?xml version="1.0" encoding="utf-8"?>
<ds:datastoreItem xmlns:ds="http://schemas.openxmlformats.org/officeDocument/2006/customXml" ds:itemID="{F79B080D-F053-4A4F-A4C6-F59305826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3</cp:revision>
  <dcterms:created xsi:type="dcterms:W3CDTF">2018-10-31T23:34:00Z</dcterms:created>
  <dcterms:modified xsi:type="dcterms:W3CDTF">2018-10-31T23:35:00Z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