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29295" w14:textId="6F7AE23B" w:rsidR="001B6BFE" w:rsidRPr="00F626E4" w:rsidRDefault="002D772E" w:rsidP="001B6BFE">
      <w:pPr>
        <w:pStyle w:val="Title"/>
      </w:pPr>
      <w:r>
        <w:t>Fire Weather Service Level Specification</w:t>
      </w:r>
    </w:p>
    <w:p w14:paraId="1AED942E" w14:textId="7254FCF9" w:rsidR="009818E8" w:rsidRDefault="009818E8" w:rsidP="009818E8">
      <w:pPr>
        <w:rPr>
          <w:rStyle w:val="Heading1Char"/>
        </w:rPr>
      </w:pPr>
      <w:bookmarkStart w:id="0" w:name="_Toc217031622"/>
      <w:bookmarkStart w:id="1" w:name="_Toc217032565"/>
      <w:bookmarkStart w:id="2" w:name="_Toc217038384"/>
      <w:bookmarkStart w:id="3" w:name="_Toc115789106"/>
      <w:bookmarkStart w:id="4" w:name="_Toc135657666"/>
      <w:bookmarkStart w:id="5" w:name="_Toc135657808"/>
      <w:bookmarkStart w:id="6" w:name="_Toc136254516"/>
      <w:r w:rsidRPr="00A74B45">
        <w:rPr>
          <w:rStyle w:val="Heading1Char"/>
        </w:rPr>
        <w:t>Season 202</w:t>
      </w:r>
      <w:r>
        <w:rPr>
          <w:rStyle w:val="Heading1Char"/>
        </w:rPr>
        <w:t>5</w:t>
      </w:r>
      <w:r w:rsidRPr="00A74B45">
        <w:rPr>
          <w:rStyle w:val="Heading1Char"/>
        </w:rPr>
        <w:t>–202</w:t>
      </w:r>
      <w:r>
        <w:rPr>
          <w:rStyle w:val="Heading1Char"/>
        </w:rPr>
        <w:t>6</w:t>
      </w:r>
      <w:bookmarkEnd w:id="0"/>
      <w:bookmarkEnd w:id="1"/>
      <w:bookmarkEnd w:id="2"/>
    </w:p>
    <w:p w14:paraId="275A6B8C" w14:textId="77777777" w:rsidR="009818E8" w:rsidRPr="00FF6FE4" w:rsidRDefault="009818E8" w:rsidP="009818E8">
      <w:r w:rsidRPr="00FF6FE4">
        <w:br/>
      </w:r>
      <w:bookmarkStart w:id="7" w:name="_Toc217031623"/>
      <w:bookmarkStart w:id="8" w:name="_Toc217032566"/>
      <w:bookmarkStart w:id="9" w:name="_Toc217038385"/>
      <w:r w:rsidRPr="00A74B45">
        <w:rPr>
          <w:rStyle w:val="Heading2Char"/>
        </w:rPr>
        <w:t>Severe Weather Environmental Prediction Services</w:t>
      </w:r>
      <w:bookmarkEnd w:id="7"/>
      <w:bookmarkEnd w:id="8"/>
      <w:bookmarkEnd w:id="9"/>
    </w:p>
    <w:bookmarkEnd w:id="3"/>
    <w:bookmarkEnd w:id="4"/>
    <w:bookmarkEnd w:id="5"/>
    <w:bookmarkEnd w:id="6"/>
    <w:p w14:paraId="1AAED304" w14:textId="77777777" w:rsidR="009438B4" w:rsidRPr="009438B4" w:rsidRDefault="009438B4" w:rsidP="009438B4"/>
    <w:p w14:paraId="02C47C19" w14:textId="6D61AE01" w:rsidR="00BC26C8" w:rsidRDefault="00037DC1">
      <w:pPr>
        <w:spacing w:after="0" w:line="240" w:lineRule="auto"/>
      </w:pPr>
      <w:r>
        <w:rPr>
          <w:noProof/>
        </w:rPr>
        <w:drawing>
          <wp:inline distT="0" distB="0" distL="0" distR="0" wp14:anchorId="575D5BBE" wp14:editId="0B8D9638">
            <wp:extent cx="6120130" cy="4892040"/>
            <wp:effectExtent l="0" t="0" r="0" b="3810"/>
            <wp:docPr id="1" name="Picture 1" descr="Firefighters and a fire truck respond to the Gregory Fires in Queensland with the fire glowing in the night sky among gum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efighters and a fire truck respond to the Gregory Fires in Queensland with the fire glowing in the night sky among gum tree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892040"/>
                    </a:xfrm>
                    <a:prstGeom prst="rect">
                      <a:avLst/>
                    </a:prstGeom>
                  </pic:spPr>
                </pic:pic>
              </a:graphicData>
            </a:graphic>
          </wp:inline>
        </w:drawing>
      </w:r>
      <w:r w:rsidR="00BC26C8">
        <w:br w:type="page"/>
      </w:r>
    </w:p>
    <w:p w14:paraId="46D97617" w14:textId="77777777" w:rsidR="00BC26C8" w:rsidRPr="007A76BC" w:rsidRDefault="00BC26C8" w:rsidP="007A76BC">
      <w:pPr>
        <w:pStyle w:val="Heading3"/>
      </w:pPr>
      <w:bookmarkStart w:id="10" w:name="_Toc136254517"/>
      <w:bookmarkStart w:id="11" w:name="_Toc185334550"/>
      <w:bookmarkStart w:id="12" w:name="_Toc216962294"/>
      <w:bookmarkStart w:id="13" w:name="_Toc217031624"/>
      <w:bookmarkStart w:id="14" w:name="_Toc217032567"/>
      <w:bookmarkStart w:id="15" w:name="_Toc217038386"/>
      <w:r w:rsidRPr="007A76BC">
        <w:lastRenderedPageBreak/>
        <w:t>Revision history</w:t>
      </w:r>
      <w:bookmarkEnd w:id="10"/>
      <w:bookmarkEnd w:id="11"/>
      <w:bookmarkEnd w:id="12"/>
      <w:bookmarkEnd w:id="13"/>
      <w:bookmarkEnd w:id="14"/>
      <w:bookmarkEnd w:id="15"/>
    </w:p>
    <w:tbl>
      <w:tblPr>
        <w:tblStyle w:val="TableGrid"/>
        <w:tblW w:w="5524" w:type="dxa"/>
        <w:tblLook w:val="04A0" w:firstRow="1" w:lastRow="0" w:firstColumn="1" w:lastColumn="0" w:noHBand="0" w:noVBand="1"/>
      </w:tblPr>
      <w:tblGrid>
        <w:gridCol w:w="1413"/>
        <w:gridCol w:w="1134"/>
        <w:gridCol w:w="2977"/>
      </w:tblGrid>
      <w:tr w:rsidR="00807389" w14:paraId="0139C938" w14:textId="77777777" w:rsidTr="00002B4D">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F94343D" w14:textId="77777777" w:rsidR="00807389" w:rsidRDefault="00807389" w:rsidP="00A74B45">
            <w:pPr>
              <w:pStyle w:val="Tableheadingrow"/>
            </w:pPr>
            <w:r>
              <w:t>Date</w:t>
            </w:r>
          </w:p>
        </w:tc>
        <w:tc>
          <w:tcPr>
            <w:tcW w:w="1134" w:type="dxa"/>
          </w:tcPr>
          <w:p w14:paraId="13A4D783" w14:textId="77777777" w:rsidR="00807389" w:rsidRDefault="00807389" w:rsidP="00A74B45">
            <w:pPr>
              <w:pStyle w:val="Tableheadingrow"/>
            </w:pPr>
            <w:r>
              <w:t>Version</w:t>
            </w:r>
          </w:p>
        </w:tc>
        <w:tc>
          <w:tcPr>
            <w:tcW w:w="2977" w:type="dxa"/>
          </w:tcPr>
          <w:p w14:paraId="35EC7DC7" w14:textId="187BD47E" w:rsidR="00807389" w:rsidRDefault="00807389" w:rsidP="00A74B45">
            <w:pPr>
              <w:pStyle w:val="Tableheadingrow"/>
            </w:pPr>
            <w:r>
              <w:t>Description</w:t>
            </w:r>
          </w:p>
        </w:tc>
      </w:tr>
      <w:tr w:rsidR="00807389" w14:paraId="1E3CEBA4" w14:textId="77777777" w:rsidTr="00002B4D">
        <w:trPr>
          <w:cnfStyle w:val="000000100000" w:firstRow="0" w:lastRow="0" w:firstColumn="0" w:lastColumn="0" w:oddVBand="0" w:evenVBand="0" w:oddHBand="1" w:evenHBand="0" w:firstRowFirstColumn="0" w:firstRowLastColumn="0" w:lastRowFirstColumn="0" w:lastRowLastColumn="0"/>
        </w:trPr>
        <w:tc>
          <w:tcPr>
            <w:tcW w:w="1413" w:type="dxa"/>
          </w:tcPr>
          <w:p w14:paraId="2FF0F26F" w14:textId="10C12C4D" w:rsidR="00807389" w:rsidRDefault="00807389" w:rsidP="00273E9F">
            <w:pPr>
              <w:pStyle w:val="Tablebodytext"/>
            </w:pPr>
            <w:r>
              <w:t>21/06/2023</w:t>
            </w:r>
          </w:p>
        </w:tc>
        <w:tc>
          <w:tcPr>
            <w:tcW w:w="1134" w:type="dxa"/>
          </w:tcPr>
          <w:p w14:paraId="4991669D" w14:textId="28637B68" w:rsidR="00807389" w:rsidRDefault="00807389" w:rsidP="00273E9F">
            <w:pPr>
              <w:pStyle w:val="Tablebodytext"/>
            </w:pPr>
            <w:r>
              <w:t>2.1</w:t>
            </w:r>
          </w:p>
        </w:tc>
        <w:tc>
          <w:tcPr>
            <w:tcW w:w="2977" w:type="dxa"/>
          </w:tcPr>
          <w:p w14:paraId="6A1A6A27" w14:textId="32A55383" w:rsidR="00807389" w:rsidRDefault="00807389" w:rsidP="00273E9F">
            <w:pPr>
              <w:pStyle w:val="Tablebodytext"/>
            </w:pPr>
            <w:r>
              <w:t>Draft for 2023 consultation</w:t>
            </w:r>
          </w:p>
        </w:tc>
      </w:tr>
      <w:tr w:rsidR="00807389" w14:paraId="7860C741" w14:textId="77777777" w:rsidTr="00002B4D">
        <w:trPr>
          <w:cnfStyle w:val="000000010000" w:firstRow="0" w:lastRow="0" w:firstColumn="0" w:lastColumn="0" w:oddVBand="0" w:evenVBand="0" w:oddHBand="0" w:evenHBand="1" w:firstRowFirstColumn="0" w:firstRowLastColumn="0" w:lastRowFirstColumn="0" w:lastRowLastColumn="0"/>
        </w:trPr>
        <w:tc>
          <w:tcPr>
            <w:tcW w:w="1413" w:type="dxa"/>
          </w:tcPr>
          <w:p w14:paraId="606743D8" w14:textId="6A646A84" w:rsidR="00807389" w:rsidRDefault="00807389" w:rsidP="00273E9F">
            <w:pPr>
              <w:pStyle w:val="Tablebodytext"/>
            </w:pPr>
            <w:r>
              <w:t>19/09/2023</w:t>
            </w:r>
          </w:p>
        </w:tc>
        <w:tc>
          <w:tcPr>
            <w:tcW w:w="1134" w:type="dxa"/>
          </w:tcPr>
          <w:p w14:paraId="74A2A9AE" w14:textId="111B39B5" w:rsidR="00807389" w:rsidRDefault="00807389" w:rsidP="00273E9F">
            <w:pPr>
              <w:pStyle w:val="Tablebodytext"/>
            </w:pPr>
            <w:r>
              <w:t>2.2</w:t>
            </w:r>
          </w:p>
        </w:tc>
        <w:tc>
          <w:tcPr>
            <w:tcW w:w="2977" w:type="dxa"/>
          </w:tcPr>
          <w:p w14:paraId="1F546DDA" w14:textId="6FBF43EC" w:rsidR="00807389" w:rsidRDefault="00807389" w:rsidP="00273E9F">
            <w:pPr>
              <w:pStyle w:val="Tablebodytext"/>
            </w:pPr>
            <w:r>
              <w:t>Draft for external feedback</w:t>
            </w:r>
          </w:p>
        </w:tc>
      </w:tr>
      <w:tr w:rsidR="00807389" w14:paraId="40AB4DE5" w14:textId="77777777" w:rsidTr="00002B4D">
        <w:trPr>
          <w:cnfStyle w:val="000000100000" w:firstRow="0" w:lastRow="0" w:firstColumn="0" w:lastColumn="0" w:oddVBand="0" w:evenVBand="0" w:oddHBand="1" w:evenHBand="0" w:firstRowFirstColumn="0" w:firstRowLastColumn="0" w:lastRowFirstColumn="0" w:lastRowLastColumn="0"/>
        </w:trPr>
        <w:tc>
          <w:tcPr>
            <w:tcW w:w="1413" w:type="dxa"/>
          </w:tcPr>
          <w:p w14:paraId="357F617F" w14:textId="520EA24C" w:rsidR="00807389" w:rsidRDefault="00807389" w:rsidP="00273E9F">
            <w:pPr>
              <w:pStyle w:val="Tablebodytext"/>
            </w:pPr>
            <w:r>
              <w:t>18/12/2023</w:t>
            </w:r>
          </w:p>
        </w:tc>
        <w:tc>
          <w:tcPr>
            <w:tcW w:w="1134" w:type="dxa"/>
          </w:tcPr>
          <w:p w14:paraId="72CC15FB" w14:textId="1CEB130F" w:rsidR="00807389" w:rsidRDefault="00807389" w:rsidP="00273E9F">
            <w:pPr>
              <w:pStyle w:val="Tablebodytext"/>
            </w:pPr>
            <w:r>
              <w:t>2.3</w:t>
            </w:r>
          </w:p>
        </w:tc>
        <w:tc>
          <w:tcPr>
            <w:tcW w:w="2977" w:type="dxa"/>
          </w:tcPr>
          <w:p w14:paraId="1A743E04" w14:textId="105E5067" w:rsidR="00807389" w:rsidRDefault="00807389" w:rsidP="00273E9F">
            <w:pPr>
              <w:pStyle w:val="Tablebodytext"/>
            </w:pPr>
            <w:r>
              <w:t>Draft for 2023/2024</w:t>
            </w:r>
          </w:p>
        </w:tc>
      </w:tr>
      <w:tr w:rsidR="00807389" w14:paraId="1B63FF81" w14:textId="77777777" w:rsidTr="00002B4D">
        <w:trPr>
          <w:cnfStyle w:val="000000010000" w:firstRow="0" w:lastRow="0" w:firstColumn="0" w:lastColumn="0" w:oddVBand="0" w:evenVBand="0" w:oddHBand="0" w:evenHBand="1" w:firstRowFirstColumn="0" w:firstRowLastColumn="0" w:lastRowFirstColumn="0" w:lastRowLastColumn="0"/>
          <w:trHeight w:val="300"/>
        </w:trPr>
        <w:tc>
          <w:tcPr>
            <w:tcW w:w="1413" w:type="dxa"/>
          </w:tcPr>
          <w:p w14:paraId="31D41A29" w14:textId="3F20728B" w:rsidR="00807389" w:rsidRDefault="00807389" w:rsidP="00273E9F">
            <w:pPr>
              <w:pStyle w:val="Tablebodytext"/>
            </w:pPr>
            <w:r>
              <w:t>29/07/2024</w:t>
            </w:r>
          </w:p>
        </w:tc>
        <w:tc>
          <w:tcPr>
            <w:tcW w:w="1134" w:type="dxa"/>
          </w:tcPr>
          <w:p w14:paraId="589A8CC4" w14:textId="201BCFF9" w:rsidR="00807389" w:rsidRDefault="00807389" w:rsidP="00273E9F">
            <w:pPr>
              <w:pStyle w:val="Tablebodytext"/>
            </w:pPr>
            <w:r>
              <w:t>3.1</w:t>
            </w:r>
          </w:p>
        </w:tc>
        <w:tc>
          <w:tcPr>
            <w:tcW w:w="2977" w:type="dxa"/>
          </w:tcPr>
          <w:p w14:paraId="2691EAAA" w14:textId="6A456C26" w:rsidR="00807389" w:rsidRDefault="00807389" w:rsidP="00273E9F">
            <w:pPr>
              <w:pStyle w:val="Tablebodytext"/>
            </w:pPr>
            <w:r>
              <w:t>Draft for 2024/2025</w:t>
            </w:r>
          </w:p>
        </w:tc>
      </w:tr>
      <w:tr w:rsidR="00807389" w14:paraId="7C9C0177" w14:textId="77777777" w:rsidTr="00002B4D">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407F5D66" w14:textId="6F93FC84" w:rsidR="00807389" w:rsidRDefault="00807389" w:rsidP="00273E9F">
            <w:pPr>
              <w:pStyle w:val="Tablebodytext"/>
            </w:pPr>
            <w:r>
              <w:t>29/11/2024</w:t>
            </w:r>
          </w:p>
        </w:tc>
        <w:tc>
          <w:tcPr>
            <w:tcW w:w="1134" w:type="dxa"/>
          </w:tcPr>
          <w:p w14:paraId="712EE0F4" w14:textId="0763F890" w:rsidR="00807389" w:rsidRDefault="00807389" w:rsidP="00273E9F">
            <w:pPr>
              <w:pStyle w:val="Tablebodytext"/>
            </w:pPr>
            <w:r>
              <w:t>3.2</w:t>
            </w:r>
          </w:p>
        </w:tc>
        <w:tc>
          <w:tcPr>
            <w:tcW w:w="2977" w:type="dxa"/>
          </w:tcPr>
          <w:p w14:paraId="2E78D4BF" w14:textId="774230CD" w:rsidR="00807389" w:rsidRDefault="00807389" w:rsidP="00273E9F">
            <w:pPr>
              <w:pStyle w:val="Tablebodytext"/>
            </w:pPr>
            <w:r>
              <w:t>Final draft 2024/2025</w:t>
            </w:r>
          </w:p>
        </w:tc>
      </w:tr>
      <w:tr w:rsidR="0018745B" w14:paraId="493CF4CB" w14:textId="77777777" w:rsidTr="00002B4D">
        <w:trPr>
          <w:cnfStyle w:val="000000010000" w:firstRow="0" w:lastRow="0" w:firstColumn="0" w:lastColumn="0" w:oddVBand="0" w:evenVBand="0" w:oddHBand="0" w:evenHBand="1" w:firstRowFirstColumn="0" w:firstRowLastColumn="0" w:lastRowFirstColumn="0" w:lastRowLastColumn="0"/>
          <w:trHeight w:val="300"/>
        </w:trPr>
        <w:tc>
          <w:tcPr>
            <w:tcW w:w="1413" w:type="dxa"/>
          </w:tcPr>
          <w:p w14:paraId="4B532130" w14:textId="6A6047A3" w:rsidR="0018745B" w:rsidRDefault="0018745B" w:rsidP="0018745B">
            <w:pPr>
              <w:pStyle w:val="Tablebodytext"/>
              <w:rPr>
                <w:rFonts w:eastAsia="Arial" w:cs="Arial"/>
                <w:color w:val="000000" w:themeColor="text1"/>
                <w:szCs w:val="22"/>
              </w:rPr>
            </w:pPr>
            <w:r w:rsidRPr="75058889">
              <w:rPr>
                <w:rFonts w:eastAsia="Arial" w:cs="Arial"/>
                <w:color w:val="000000" w:themeColor="text1"/>
                <w:szCs w:val="22"/>
              </w:rPr>
              <w:t>26/05/2025</w:t>
            </w:r>
          </w:p>
        </w:tc>
        <w:tc>
          <w:tcPr>
            <w:tcW w:w="1134" w:type="dxa"/>
          </w:tcPr>
          <w:p w14:paraId="7444BF85" w14:textId="4F578DC2" w:rsidR="0018745B" w:rsidRDefault="0018745B" w:rsidP="0018745B">
            <w:pPr>
              <w:pStyle w:val="Tablebodytext"/>
              <w:rPr>
                <w:rFonts w:eastAsia="Arial" w:cs="Arial"/>
                <w:color w:val="000000" w:themeColor="text1"/>
                <w:szCs w:val="22"/>
              </w:rPr>
            </w:pPr>
            <w:r>
              <w:rPr>
                <w:rFonts w:eastAsia="Arial" w:cs="Arial"/>
                <w:color w:val="000000" w:themeColor="text1"/>
                <w:szCs w:val="22"/>
              </w:rPr>
              <w:t>4</w:t>
            </w:r>
            <w:r w:rsidRPr="75058889">
              <w:rPr>
                <w:rFonts w:eastAsia="Arial" w:cs="Arial"/>
                <w:color w:val="000000" w:themeColor="text1"/>
                <w:szCs w:val="22"/>
              </w:rPr>
              <w:t>.1</w:t>
            </w:r>
          </w:p>
        </w:tc>
        <w:tc>
          <w:tcPr>
            <w:tcW w:w="2977" w:type="dxa"/>
          </w:tcPr>
          <w:p w14:paraId="35A4EB2C" w14:textId="3E753CE3" w:rsidR="0018745B" w:rsidRDefault="0018745B" w:rsidP="0018745B">
            <w:pPr>
              <w:pStyle w:val="Tablebodytext"/>
              <w:rPr>
                <w:rFonts w:eastAsia="Arial" w:cs="Arial"/>
                <w:color w:val="000000" w:themeColor="text1"/>
                <w:szCs w:val="22"/>
              </w:rPr>
            </w:pPr>
            <w:r>
              <w:t>Draft for 2025/2026</w:t>
            </w:r>
          </w:p>
        </w:tc>
      </w:tr>
      <w:tr w:rsidR="0018745B" w14:paraId="59F8A6C9" w14:textId="77777777" w:rsidTr="00002B4D">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6ABD2ED1" w14:textId="73ACE390" w:rsidR="0018745B" w:rsidRPr="75058889" w:rsidRDefault="0018745B" w:rsidP="0018745B">
            <w:pPr>
              <w:pStyle w:val="Tablebodytext"/>
              <w:rPr>
                <w:rFonts w:eastAsia="Arial" w:cs="Arial"/>
                <w:color w:val="000000" w:themeColor="text1"/>
                <w:szCs w:val="22"/>
              </w:rPr>
            </w:pPr>
            <w:r>
              <w:rPr>
                <w:rFonts w:eastAsia="Arial" w:cs="Arial"/>
                <w:color w:val="000000" w:themeColor="text1"/>
                <w:szCs w:val="22"/>
              </w:rPr>
              <w:t>01/10/2025</w:t>
            </w:r>
          </w:p>
        </w:tc>
        <w:tc>
          <w:tcPr>
            <w:tcW w:w="1134" w:type="dxa"/>
          </w:tcPr>
          <w:p w14:paraId="76B9F46B" w14:textId="2B871347" w:rsidR="0018745B" w:rsidRPr="75058889" w:rsidRDefault="0018745B" w:rsidP="0018745B">
            <w:pPr>
              <w:pStyle w:val="Tablebodytext"/>
              <w:rPr>
                <w:rFonts w:eastAsia="Arial" w:cs="Arial"/>
                <w:color w:val="000000" w:themeColor="text1"/>
                <w:szCs w:val="22"/>
              </w:rPr>
            </w:pPr>
            <w:r>
              <w:rPr>
                <w:rFonts w:eastAsia="Arial" w:cs="Arial"/>
                <w:color w:val="000000" w:themeColor="text1"/>
                <w:szCs w:val="22"/>
              </w:rPr>
              <w:t>4.2</w:t>
            </w:r>
          </w:p>
        </w:tc>
        <w:tc>
          <w:tcPr>
            <w:tcW w:w="2977" w:type="dxa"/>
          </w:tcPr>
          <w:p w14:paraId="56E2ADAC" w14:textId="02D0BE5B" w:rsidR="0018745B" w:rsidRPr="75058889" w:rsidRDefault="0018745B" w:rsidP="0018745B">
            <w:pPr>
              <w:pStyle w:val="Tablebodytext"/>
              <w:rPr>
                <w:rFonts w:eastAsia="Arial" w:cs="Arial"/>
                <w:color w:val="000000" w:themeColor="text1"/>
                <w:szCs w:val="22"/>
              </w:rPr>
            </w:pPr>
            <w:r>
              <w:t>Final draft 2025/2026</w:t>
            </w:r>
          </w:p>
        </w:tc>
      </w:tr>
    </w:tbl>
    <w:p w14:paraId="338AE4F9" w14:textId="77777777" w:rsidR="00BC26C8" w:rsidRDefault="007A76BC" w:rsidP="007A76BC">
      <w:pPr>
        <w:pStyle w:val="Heading3"/>
      </w:pPr>
      <w:bookmarkStart w:id="16" w:name="_Toc136254518"/>
      <w:bookmarkStart w:id="17" w:name="_Toc185334551"/>
      <w:bookmarkStart w:id="18" w:name="_Toc216962295"/>
      <w:bookmarkStart w:id="19" w:name="_Toc217031625"/>
      <w:bookmarkStart w:id="20" w:name="_Toc217032568"/>
      <w:bookmarkStart w:id="21" w:name="_Toc217038387"/>
      <w:r>
        <w:t>Review status</w:t>
      </w:r>
      <w:bookmarkEnd w:id="16"/>
      <w:bookmarkEnd w:id="17"/>
      <w:bookmarkEnd w:id="18"/>
      <w:bookmarkEnd w:id="19"/>
      <w:bookmarkEnd w:id="20"/>
      <w:bookmarkEnd w:id="21"/>
    </w:p>
    <w:tbl>
      <w:tblPr>
        <w:tblStyle w:val="TableGrid"/>
        <w:tblW w:w="0" w:type="auto"/>
        <w:tblLook w:val="04A0" w:firstRow="1" w:lastRow="0" w:firstColumn="1" w:lastColumn="0" w:noHBand="0" w:noVBand="1"/>
      </w:tblPr>
      <w:tblGrid>
        <w:gridCol w:w="1413"/>
        <w:gridCol w:w="1134"/>
      </w:tblGrid>
      <w:tr w:rsidR="00807389" w14:paraId="48813943"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727EEA83" w14:textId="77777777" w:rsidR="00807389" w:rsidRDefault="00807389" w:rsidP="00A74B45">
            <w:pPr>
              <w:pStyle w:val="Tableheadingrow"/>
            </w:pPr>
            <w:r>
              <w:t>Date</w:t>
            </w:r>
          </w:p>
        </w:tc>
        <w:tc>
          <w:tcPr>
            <w:tcW w:w="1134" w:type="dxa"/>
          </w:tcPr>
          <w:p w14:paraId="09F79D6D" w14:textId="77777777" w:rsidR="00807389" w:rsidRDefault="00807389" w:rsidP="00A74B45">
            <w:pPr>
              <w:pStyle w:val="Tableheadingrow"/>
            </w:pPr>
            <w:r>
              <w:t>Version</w:t>
            </w:r>
          </w:p>
        </w:tc>
      </w:tr>
      <w:tr w:rsidR="00807389" w14:paraId="3BA2A203"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207E9236" w14:textId="2AF757C3" w:rsidR="00807389" w:rsidRDefault="00807389" w:rsidP="00273E9F">
            <w:pPr>
              <w:pStyle w:val="Tablebodytext"/>
            </w:pPr>
            <w:r>
              <w:t>03/02/2022</w:t>
            </w:r>
          </w:p>
        </w:tc>
        <w:tc>
          <w:tcPr>
            <w:tcW w:w="1134" w:type="dxa"/>
          </w:tcPr>
          <w:p w14:paraId="32BBF769" w14:textId="24DA4E21" w:rsidR="00807389" w:rsidRDefault="00807389" w:rsidP="00273E9F">
            <w:pPr>
              <w:pStyle w:val="Tablebodytext"/>
            </w:pPr>
            <w:r>
              <w:t>1.0</w:t>
            </w:r>
          </w:p>
        </w:tc>
      </w:tr>
      <w:tr w:rsidR="00807389" w14:paraId="2DE96AD5"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692E1E29" w14:textId="53816BA7" w:rsidR="00807389" w:rsidRDefault="00807389" w:rsidP="00273E9F">
            <w:pPr>
              <w:pStyle w:val="Tablebodytext"/>
            </w:pPr>
            <w:r>
              <w:t>10/03/2023</w:t>
            </w:r>
          </w:p>
        </w:tc>
        <w:tc>
          <w:tcPr>
            <w:tcW w:w="1134" w:type="dxa"/>
          </w:tcPr>
          <w:p w14:paraId="2947F944" w14:textId="7798A598" w:rsidR="00807389" w:rsidRDefault="00807389" w:rsidP="00273E9F">
            <w:pPr>
              <w:pStyle w:val="Tablebodytext"/>
            </w:pPr>
            <w:r>
              <w:t>2.0</w:t>
            </w:r>
          </w:p>
        </w:tc>
      </w:tr>
      <w:tr w:rsidR="00807389" w14:paraId="3E4D5D53"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121543F4" w14:textId="7D0AD580" w:rsidR="00807389" w:rsidRDefault="00807389" w:rsidP="00273E9F">
            <w:pPr>
              <w:pStyle w:val="Tablebodytext"/>
            </w:pPr>
            <w:r>
              <w:t>12/01/2024</w:t>
            </w:r>
          </w:p>
        </w:tc>
        <w:tc>
          <w:tcPr>
            <w:tcW w:w="1134" w:type="dxa"/>
          </w:tcPr>
          <w:p w14:paraId="54DC9EDD" w14:textId="7CBC7469" w:rsidR="00807389" w:rsidRDefault="00807389" w:rsidP="00273E9F">
            <w:pPr>
              <w:pStyle w:val="Tablebodytext"/>
            </w:pPr>
            <w:r>
              <w:t>3.0</w:t>
            </w:r>
          </w:p>
        </w:tc>
      </w:tr>
      <w:tr w:rsidR="00807389" w14:paraId="2C85BEDA" w14:textId="77777777">
        <w:trPr>
          <w:cnfStyle w:val="000000010000" w:firstRow="0" w:lastRow="0" w:firstColumn="0" w:lastColumn="0" w:oddVBand="0" w:evenVBand="0" w:oddHBand="0" w:evenHBand="1" w:firstRowFirstColumn="0" w:firstRowLastColumn="0" w:lastRowFirstColumn="0" w:lastRowLastColumn="0"/>
        </w:trPr>
        <w:tc>
          <w:tcPr>
            <w:tcW w:w="1413" w:type="dxa"/>
          </w:tcPr>
          <w:p w14:paraId="11069005" w14:textId="6D868124" w:rsidR="00807389" w:rsidRDefault="00807389" w:rsidP="00273E9F">
            <w:pPr>
              <w:pStyle w:val="Tablebodytext"/>
            </w:pPr>
            <w:r>
              <w:t>13/12/2024</w:t>
            </w:r>
          </w:p>
        </w:tc>
        <w:tc>
          <w:tcPr>
            <w:tcW w:w="1134" w:type="dxa"/>
          </w:tcPr>
          <w:p w14:paraId="43CFD31A" w14:textId="7FAA70D2" w:rsidR="00807389" w:rsidRDefault="00807389" w:rsidP="00273E9F">
            <w:pPr>
              <w:pStyle w:val="Tablebodytext"/>
            </w:pPr>
            <w:r>
              <w:t>4.0</w:t>
            </w:r>
          </w:p>
        </w:tc>
      </w:tr>
      <w:tr w:rsidR="00807389" w14:paraId="1CF73BF7"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D897508" w14:textId="13457EE5" w:rsidR="00807389" w:rsidRDefault="00807389" w:rsidP="00273E9F">
            <w:pPr>
              <w:pStyle w:val="Tablebodytext"/>
            </w:pPr>
            <w:r>
              <w:t>15/12/2025</w:t>
            </w:r>
          </w:p>
        </w:tc>
        <w:tc>
          <w:tcPr>
            <w:tcW w:w="1134" w:type="dxa"/>
          </w:tcPr>
          <w:p w14:paraId="2D5B977D" w14:textId="5E51F008" w:rsidR="00807389" w:rsidRDefault="00807389" w:rsidP="00273E9F">
            <w:pPr>
              <w:pStyle w:val="Tablebodytext"/>
            </w:pPr>
            <w:r>
              <w:t>5.0</w:t>
            </w:r>
          </w:p>
        </w:tc>
      </w:tr>
    </w:tbl>
    <w:p w14:paraId="6EB43349" w14:textId="77777777" w:rsidR="007A76BC" w:rsidRDefault="007A76BC" w:rsidP="007A76BC">
      <w:pPr>
        <w:pStyle w:val="Heading3"/>
      </w:pPr>
      <w:bookmarkStart w:id="22" w:name="_Toc136254519"/>
      <w:bookmarkStart w:id="23" w:name="_Toc185334552"/>
      <w:bookmarkStart w:id="24" w:name="_Toc216962296"/>
      <w:bookmarkStart w:id="25" w:name="_Toc217031626"/>
      <w:bookmarkStart w:id="26" w:name="_Toc217032569"/>
      <w:bookmarkStart w:id="27" w:name="_Toc217038388"/>
      <w:r>
        <w:t>Release history</w:t>
      </w:r>
      <w:bookmarkEnd w:id="22"/>
      <w:bookmarkEnd w:id="23"/>
      <w:bookmarkEnd w:id="24"/>
      <w:bookmarkEnd w:id="25"/>
      <w:bookmarkEnd w:id="26"/>
      <w:bookmarkEnd w:id="27"/>
    </w:p>
    <w:tbl>
      <w:tblPr>
        <w:tblStyle w:val="TableGrid"/>
        <w:tblW w:w="0" w:type="auto"/>
        <w:tblLook w:val="04A0" w:firstRow="1" w:lastRow="0" w:firstColumn="1" w:lastColumn="0" w:noHBand="0" w:noVBand="1"/>
      </w:tblPr>
      <w:tblGrid>
        <w:gridCol w:w="1413"/>
        <w:gridCol w:w="1134"/>
        <w:gridCol w:w="2977"/>
      </w:tblGrid>
      <w:tr w:rsidR="00807389" w14:paraId="24633E7A" w14:textId="77777777" w:rsidTr="00002B4D">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220636B" w14:textId="77777777" w:rsidR="00807389" w:rsidRDefault="00807389" w:rsidP="00A74B45">
            <w:pPr>
              <w:pStyle w:val="Tableheadingrow"/>
            </w:pPr>
            <w:r>
              <w:t>Date</w:t>
            </w:r>
          </w:p>
        </w:tc>
        <w:tc>
          <w:tcPr>
            <w:tcW w:w="1134" w:type="dxa"/>
          </w:tcPr>
          <w:p w14:paraId="7F92C8EC" w14:textId="77777777" w:rsidR="00807389" w:rsidRDefault="00807389" w:rsidP="00A74B45">
            <w:pPr>
              <w:pStyle w:val="Tableheadingrow"/>
            </w:pPr>
            <w:r>
              <w:t>Version</w:t>
            </w:r>
          </w:p>
        </w:tc>
        <w:tc>
          <w:tcPr>
            <w:tcW w:w="2977" w:type="dxa"/>
          </w:tcPr>
          <w:p w14:paraId="3D3309C2" w14:textId="77777777" w:rsidR="00807389" w:rsidRDefault="00807389" w:rsidP="00A74B45">
            <w:pPr>
              <w:pStyle w:val="Tableheadingrow"/>
            </w:pPr>
            <w:r>
              <w:t>Status</w:t>
            </w:r>
          </w:p>
        </w:tc>
      </w:tr>
      <w:tr w:rsidR="00807389" w14:paraId="703DADA1" w14:textId="77777777" w:rsidTr="00002B4D">
        <w:trPr>
          <w:cnfStyle w:val="000000100000" w:firstRow="0" w:lastRow="0" w:firstColumn="0" w:lastColumn="0" w:oddVBand="0" w:evenVBand="0" w:oddHBand="1" w:evenHBand="0" w:firstRowFirstColumn="0" w:firstRowLastColumn="0" w:lastRowFirstColumn="0" w:lastRowLastColumn="0"/>
        </w:trPr>
        <w:tc>
          <w:tcPr>
            <w:tcW w:w="1413" w:type="dxa"/>
          </w:tcPr>
          <w:p w14:paraId="0E60A76A" w14:textId="329D348C" w:rsidR="00807389" w:rsidRDefault="00807389" w:rsidP="00273E9F">
            <w:pPr>
              <w:pStyle w:val="Tablebodytext"/>
            </w:pPr>
            <w:r>
              <w:t>11/02/2022</w:t>
            </w:r>
          </w:p>
        </w:tc>
        <w:tc>
          <w:tcPr>
            <w:tcW w:w="1134" w:type="dxa"/>
          </w:tcPr>
          <w:p w14:paraId="2D033FDC" w14:textId="2111CB0B" w:rsidR="00807389" w:rsidRDefault="00807389" w:rsidP="00273E9F">
            <w:pPr>
              <w:pStyle w:val="Tablebodytext"/>
            </w:pPr>
            <w:r>
              <w:t>1.0</w:t>
            </w:r>
          </w:p>
        </w:tc>
        <w:tc>
          <w:tcPr>
            <w:tcW w:w="2977" w:type="dxa"/>
          </w:tcPr>
          <w:p w14:paraId="70B5B728" w14:textId="2267EF02" w:rsidR="00807389" w:rsidRDefault="00807389" w:rsidP="00273E9F">
            <w:pPr>
              <w:pStyle w:val="Tablebodytext"/>
            </w:pPr>
            <w:r>
              <w:t>Approved</w:t>
            </w:r>
          </w:p>
        </w:tc>
      </w:tr>
      <w:tr w:rsidR="00807389" w14:paraId="417AF229" w14:textId="77777777" w:rsidTr="00002B4D">
        <w:trPr>
          <w:cnfStyle w:val="000000010000" w:firstRow="0" w:lastRow="0" w:firstColumn="0" w:lastColumn="0" w:oddVBand="0" w:evenVBand="0" w:oddHBand="0" w:evenHBand="1" w:firstRowFirstColumn="0" w:firstRowLastColumn="0" w:lastRowFirstColumn="0" w:lastRowLastColumn="0"/>
        </w:trPr>
        <w:tc>
          <w:tcPr>
            <w:tcW w:w="1413" w:type="dxa"/>
          </w:tcPr>
          <w:p w14:paraId="093AE1A4" w14:textId="1AB2CF9C" w:rsidR="00807389" w:rsidRDefault="00807389" w:rsidP="00273E9F">
            <w:pPr>
              <w:pStyle w:val="Tablebodytext"/>
            </w:pPr>
            <w:r>
              <w:t>14/03/2023</w:t>
            </w:r>
          </w:p>
        </w:tc>
        <w:tc>
          <w:tcPr>
            <w:tcW w:w="1134" w:type="dxa"/>
          </w:tcPr>
          <w:p w14:paraId="32EF16A3" w14:textId="20EA570A" w:rsidR="00807389" w:rsidRDefault="00807389" w:rsidP="00273E9F">
            <w:pPr>
              <w:pStyle w:val="Tablebodytext"/>
            </w:pPr>
            <w:r>
              <w:t>2.0</w:t>
            </w:r>
          </w:p>
        </w:tc>
        <w:tc>
          <w:tcPr>
            <w:tcW w:w="2977" w:type="dxa"/>
          </w:tcPr>
          <w:p w14:paraId="19443EB0" w14:textId="3A4E31E9" w:rsidR="00807389" w:rsidRDefault="00807389" w:rsidP="00273E9F">
            <w:pPr>
              <w:pStyle w:val="Tablebodytext"/>
            </w:pPr>
            <w:r>
              <w:t>Approved</w:t>
            </w:r>
          </w:p>
        </w:tc>
      </w:tr>
      <w:tr w:rsidR="00807389" w14:paraId="7CA8C5B7" w14:textId="77777777" w:rsidTr="00002B4D">
        <w:trPr>
          <w:cnfStyle w:val="000000100000" w:firstRow="0" w:lastRow="0" w:firstColumn="0" w:lastColumn="0" w:oddVBand="0" w:evenVBand="0" w:oddHBand="1" w:evenHBand="0" w:firstRowFirstColumn="0" w:firstRowLastColumn="0" w:lastRowFirstColumn="0" w:lastRowLastColumn="0"/>
        </w:trPr>
        <w:tc>
          <w:tcPr>
            <w:tcW w:w="1413" w:type="dxa"/>
          </w:tcPr>
          <w:p w14:paraId="413C842F" w14:textId="5D907969" w:rsidR="00807389" w:rsidRDefault="00807389" w:rsidP="00273E9F">
            <w:pPr>
              <w:pStyle w:val="Tablebodytext"/>
            </w:pPr>
            <w:r>
              <w:t>16/01/2024</w:t>
            </w:r>
          </w:p>
        </w:tc>
        <w:tc>
          <w:tcPr>
            <w:tcW w:w="1134" w:type="dxa"/>
          </w:tcPr>
          <w:p w14:paraId="49A7D218" w14:textId="5DE1D5F7" w:rsidR="00807389" w:rsidRDefault="00807389" w:rsidP="00273E9F">
            <w:pPr>
              <w:pStyle w:val="Tablebodytext"/>
            </w:pPr>
            <w:r>
              <w:t>3.0</w:t>
            </w:r>
          </w:p>
        </w:tc>
        <w:tc>
          <w:tcPr>
            <w:tcW w:w="2977" w:type="dxa"/>
          </w:tcPr>
          <w:p w14:paraId="4633C673" w14:textId="11FF184A" w:rsidR="00807389" w:rsidRDefault="00807389" w:rsidP="00273E9F">
            <w:pPr>
              <w:pStyle w:val="Tablebodytext"/>
            </w:pPr>
            <w:r>
              <w:t>Approved</w:t>
            </w:r>
          </w:p>
        </w:tc>
      </w:tr>
      <w:tr w:rsidR="00807389" w14:paraId="025D2A12" w14:textId="77777777" w:rsidTr="00002B4D">
        <w:trPr>
          <w:cnfStyle w:val="000000010000" w:firstRow="0" w:lastRow="0" w:firstColumn="0" w:lastColumn="0" w:oddVBand="0" w:evenVBand="0" w:oddHBand="0" w:evenHBand="1" w:firstRowFirstColumn="0" w:firstRowLastColumn="0" w:lastRowFirstColumn="0" w:lastRowLastColumn="0"/>
        </w:trPr>
        <w:tc>
          <w:tcPr>
            <w:tcW w:w="1413" w:type="dxa"/>
          </w:tcPr>
          <w:p w14:paraId="33360871" w14:textId="0C79EAA7" w:rsidR="00807389" w:rsidRDefault="00807389" w:rsidP="00273E9F">
            <w:pPr>
              <w:pStyle w:val="Tablebodytext"/>
            </w:pPr>
            <w:r>
              <w:t>17/12/2024</w:t>
            </w:r>
          </w:p>
        </w:tc>
        <w:tc>
          <w:tcPr>
            <w:tcW w:w="1134" w:type="dxa"/>
          </w:tcPr>
          <w:p w14:paraId="3AEE9CE2" w14:textId="4CCB0FDF" w:rsidR="00807389" w:rsidRDefault="00807389" w:rsidP="00273E9F">
            <w:pPr>
              <w:pStyle w:val="Tablebodytext"/>
            </w:pPr>
            <w:r>
              <w:t>4.0</w:t>
            </w:r>
          </w:p>
        </w:tc>
        <w:tc>
          <w:tcPr>
            <w:tcW w:w="2977" w:type="dxa"/>
          </w:tcPr>
          <w:p w14:paraId="6F056F07" w14:textId="7F28FFAD" w:rsidR="00807389" w:rsidRDefault="00807389" w:rsidP="00273E9F">
            <w:pPr>
              <w:pStyle w:val="Tablebodytext"/>
            </w:pPr>
            <w:r>
              <w:t>Approved</w:t>
            </w:r>
          </w:p>
        </w:tc>
      </w:tr>
      <w:tr w:rsidR="00807389" w14:paraId="563D6CE1" w14:textId="77777777" w:rsidTr="00002B4D">
        <w:trPr>
          <w:cnfStyle w:val="000000100000" w:firstRow="0" w:lastRow="0" w:firstColumn="0" w:lastColumn="0" w:oddVBand="0" w:evenVBand="0" w:oddHBand="1" w:evenHBand="0" w:firstRowFirstColumn="0" w:firstRowLastColumn="0" w:lastRowFirstColumn="0" w:lastRowLastColumn="0"/>
        </w:trPr>
        <w:tc>
          <w:tcPr>
            <w:tcW w:w="1413" w:type="dxa"/>
          </w:tcPr>
          <w:p w14:paraId="7C601C78" w14:textId="661250D3" w:rsidR="00807389" w:rsidRDefault="00807389" w:rsidP="00273E9F">
            <w:pPr>
              <w:pStyle w:val="Tablebodytext"/>
            </w:pPr>
            <w:r>
              <w:t>17/12/2025</w:t>
            </w:r>
          </w:p>
        </w:tc>
        <w:tc>
          <w:tcPr>
            <w:tcW w:w="1134" w:type="dxa"/>
          </w:tcPr>
          <w:p w14:paraId="0E3127F3" w14:textId="6A65C15E" w:rsidR="00807389" w:rsidRDefault="00807389" w:rsidP="00273E9F">
            <w:pPr>
              <w:pStyle w:val="Tablebodytext"/>
            </w:pPr>
            <w:r>
              <w:t>5.0</w:t>
            </w:r>
          </w:p>
        </w:tc>
        <w:tc>
          <w:tcPr>
            <w:tcW w:w="2977" w:type="dxa"/>
          </w:tcPr>
          <w:p w14:paraId="0ED64E9A" w14:textId="65667998" w:rsidR="00807389" w:rsidRDefault="00807389" w:rsidP="00273E9F">
            <w:pPr>
              <w:pStyle w:val="Tablebodytext"/>
            </w:pPr>
            <w:r>
              <w:t>Approved</w:t>
            </w:r>
          </w:p>
        </w:tc>
      </w:tr>
    </w:tbl>
    <w:p w14:paraId="24A8E3A4" w14:textId="77777777" w:rsidR="00BC26C8" w:rsidRDefault="00BC26C8" w:rsidP="00BC26C8">
      <w:pPr>
        <w:spacing w:before="120"/>
      </w:pPr>
      <w:r>
        <w:rPr>
          <w:noProof/>
          <w:shd w:val="clear" w:color="auto" w:fill="FAF9F8"/>
        </w:rPr>
        <w:drawing>
          <wp:inline distT="0" distB="0" distL="0" distR="0" wp14:anchorId="1523A409" wp14:editId="13589F1A">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7E31CEC2" w14:textId="77777777" w:rsidR="00BC26C8" w:rsidRPr="00921A63" w:rsidRDefault="00BC26C8" w:rsidP="00BC26C8">
      <w:pPr>
        <w:spacing w:before="120"/>
      </w:pPr>
      <w:r w:rsidRPr="008918E8">
        <w:t>Unless otherwise noted, all images in this document are licensed under the Creative Commons Attribution Australia Licence.</w:t>
      </w:r>
    </w:p>
    <w:p w14:paraId="57D5F3EB" w14:textId="26D58091" w:rsidR="00BC26C8" w:rsidRPr="00921A63" w:rsidRDefault="00BC26C8" w:rsidP="00BC26C8">
      <w:r w:rsidRPr="00921A63">
        <w:t xml:space="preserve">© Commonwealth of Australia </w:t>
      </w:r>
      <w:r w:rsidR="003623CC">
        <w:t>2025</w:t>
      </w:r>
    </w:p>
    <w:p w14:paraId="45FB598F" w14:textId="2B628477" w:rsidR="00BC26C8" w:rsidRDefault="00BC26C8" w:rsidP="00BC26C8">
      <w:r w:rsidRPr="00921A63">
        <w:t xml:space="preserve">Published by </w:t>
      </w:r>
      <w:r>
        <w:t xml:space="preserve">The </w:t>
      </w:r>
      <w:r w:rsidRPr="00921A63">
        <w:t>Bureau of Meteorology</w:t>
      </w:r>
    </w:p>
    <w:p w14:paraId="625CA38F" w14:textId="77777777" w:rsidR="00052E37" w:rsidRDefault="00890978" w:rsidP="00B304C8">
      <w:r w:rsidRPr="00D90041">
        <w:t xml:space="preserve">Cover image: </w:t>
      </w:r>
      <w:r w:rsidR="00E4419D" w:rsidRPr="00A74B45">
        <w:t>Gregory Fires, Queensland, purchased under licence from iStockphoto.com</w:t>
      </w:r>
      <w:r w:rsidR="00F1364E">
        <w:br w:type="page"/>
      </w:r>
    </w:p>
    <w:p w14:paraId="72676F66" w14:textId="33BD995D" w:rsidR="00364E83" w:rsidRPr="00236A18" w:rsidRDefault="00652C91" w:rsidP="00236A18">
      <w:pPr>
        <w:pStyle w:val="TOC1"/>
      </w:pPr>
      <w:r>
        <w:rPr>
          <w:rFonts w:asciiTheme="majorHAnsi" w:hAnsiTheme="majorHAnsi"/>
          <w:b w:val="0"/>
          <w:sz w:val="24"/>
          <w:szCs w:val="32"/>
        </w:rPr>
        <w:lastRenderedPageBreak/>
        <w:fldChar w:fldCharType="begin"/>
      </w:r>
      <w:r>
        <w:rPr>
          <w:rFonts w:asciiTheme="majorHAnsi" w:hAnsiTheme="majorHAnsi"/>
          <w:b w:val="0"/>
          <w:sz w:val="24"/>
          <w:szCs w:val="32"/>
        </w:rPr>
        <w:instrText xml:space="preserve"> TOC \o "1-3" \h \z \u </w:instrText>
      </w:r>
      <w:r>
        <w:rPr>
          <w:rFonts w:asciiTheme="majorHAnsi" w:hAnsiTheme="majorHAnsi"/>
          <w:b w:val="0"/>
          <w:sz w:val="24"/>
          <w:szCs w:val="32"/>
        </w:rPr>
        <w:fldChar w:fldCharType="separate"/>
      </w:r>
      <w:r w:rsidR="00236A18" w:rsidRPr="00236A18">
        <w:rPr>
          <w:rStyle w:val="Hyperlink"/>
          <w:color w:val="000000" w:themeColor="text1"/>
          <w:u w:val="none"/>
        </w:rPr>
        <w:t>Table of contents</w:t>
      </w:r>
    </w:p>
    <w:p w14:paraId="05298153" w14:textId="0A5819A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89" w:history="1">
        <w:r w:rsidRPr="000277B0">
          <w:rPr>
            <w:rStyle w:val="Hyperlink"/>
            <w:noProof/>
          </w:rPr>
          <w:t>1. Introduction</w:t>
        </w:r>
        <w:r>
          <w:rPr>
            <w:noProof/>
            <w:webHidden/>
          </w:rPr>
          <w:tab/>
        </w:r>
        <w:r>
          <w:rPr>
            <w:noProof/>
            <w:webHidden/>
          </w:rPr>
          <w:fldChar w:fldCharType="begin"/>
        </w:r>
        <w:r>
          <w:rPr>
            <w:noProof/>
            <w:webHidden/>
          </w:rPr>
          <w:instrText xml:space="preserve"> PAGEREF _Toc217038389 \h </w:instrText>
        </w:r>
        <w:r>
          <w:rPr>
            <w:noProof/>
            <w:webHidden/>
          </w:rPr>
        </w:r>
        <w:r>
          <w:rPr>
            <w:noProof/>
            <w:webHidden/>
          </w:rPr>
          <w:fldChar w:fldCharType="separate"/>
        </w:r>
        <w:r w:rsidR="00236A18">
          <w:rPr>
            <w:noProof/>
            <w:webHidden/>
          </w:rPr>
          <w:t>7</w:t>
        </w:r>
        <w:r>
          <w:rPr>
            <w:noProof/>
            <w:webHidden/>
          </w:rPr>
          <w:fldChar w:fldCharType="end"/>
        </w:r>
      </w:hyperlink>
    </w:p>
    <w:p w14:paraId="2453002E" w14:textId="6DA86A0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0" w:history="1">
        <w:r w:rsidRPr="000277B0">
          <w:rPr>
            <w:rStyle w:val="Hyperlink"/>
            <w:noProof/>
          </w:rPr>
          <w:t>1.1. Purpose</w:t>
        </w:r>
        <w:r>
          <w:rPr>
            <w:noProof/>
            <w:webHidden/>
          </w:rPr>
          <w:tab/>
        </w:r>
        <w:r>
          <w:rPr>
            <w:noProof/>
            <w:webHidden/>
          </w:rPr>
          <w:fldChar w:fldCharType="begin"/>
        </w:r>
        <w:r>
          <w:rPr>
            <w:noProof/>
            <w:webHidden/>
          </w:rPr>
          <w:instrText xml:space="preserve"> PAGEREF _Toc217038390 \h </w:instrText>
        </w:r>
        <w:r>
          <w:rPr>
            <w:noProof/>
            <w:webHidden/>
          </w:rPr>
        </w:r>
        <w:r>
          <w:rPr>
            <w:noProof/>
            <w:webHidden/>
          </w:rPr>
          <w:fldChar w:fldCharType="separate"/>
        </w:r>
        <w:r w:rsidR="00236A18">
          <w:rPr>
            <w:noProof/>
            <w:webHidden/>
          </w:rPr>
          <w:t>7</w:t>
        </w:r>
        <w:r>
          <w:rPr>
            <w:noProof/>
            <w:webHidden/>
          </w:rPr>
          <w:fldChar w:fldCharType="end"/>
        </w:r>
      </w:hyperlink>
    </w:p>
    <w:p w14:paraId="1F3AB2F0" w14:textId="5FF4F18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1" w:history="1">
        <w:r w:rsidRPr="000277B0">
          <w:rPr>
            <w:rStyle w:val="Hyperlink"/>
            <w:noProof/>
          </w:rPr>
          <w:t>1.2. Scope</w:t>
        </w:r>
        <w:r>
          <w:rPr>
            <w:noProof/>
            <w:webHidden/>
          </w:rPr>
          <w:tab/>
        </w:r>
        <w:r>
          <w:rPr>
            <w:noProof/>
            <w:webHidden/>
          </w:rPr>
          <w:fldChar w:fldCharType="begin"/>
        </w:r>
        <w:r>
          <w:rPr>
            <w:noProof/>
            <w:webHidden/>
          </w:rPr>
          <w:instrText xml:space="preserve"> PAGEREF _Toc217038391 \h </w:instrText>
        </w:r>
        <w:r>
          <w:rPr>
            <w:noProof/>
            <w:webHidden/>
          </w:rPr>
        </w:r>
        <w:r>
          <w:rPr>
            <w:noProof/>
            <w:webHidden/>
          </w:rPr>
          <w:fldChar w:fldCharType="separate"/>
        </w:r>
        <w:r w:rsidR="00236A18">
          <w:rPr>
            <w:noProof/>
            <w:webHidden/>
          </w:rPr>
          <w:t>8</w:t>
        </w:r>
        <w:r>
          <w:rPr>
            <w:noProof/>
            <w:webHidden/>
          </w:rPr>
          <w:fldChar w:fldCharType="end"/>
        </w:r>
      </w:hyperlink>
    </w:p>
    <w:p w14:paraId="29EF6CF1" w14:textId="69DF8633"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2" w:history="1">
        <w:r w:rsidRPr="000277B0">
          <w:rPr>
            <w:rStyle w:val="Hyperlink"/>
            <w:noProof/>
          </w:rPr>
          <w:t>1.3. Authority</w:t>
        </w:r>
        <w:r>
          <w:rPr>
            <w:noProof/>
            <w:webHidden/>
          </w:rPr>
          <w:tab/>
        </w:r>
        <w:r>
          <w:rPr>
            <w:noProof/>
            <w:webHidden/>
          </w:rPr>
          <w:fldChar w:fldCharType="begin"/>
        </w:r>
        <w:r>
          <w:rPr>
            <w:noProof/>
            <w:webHidden/>
          </w:rPr>
          <w:instrText xml:space="preserve"> PAGEREF _Toc217038392 \h </w:instrText>
        </w:r>
        <w:r>
          <w:rPr>
            <w:noProof/>
            <w:webHidden/>
          </w:rPr>
        </w:r>
        <w:r>
          <w:rPr>
            <w:noProof/>
            <w:webHidden/>
          </w:rPr>
          <w:fldChar w:fldCharType="separate"/>
        </w:r>
        <w:r w:rsidR="00236A18">
          <w:rPr>
            <w:noProof/>
            <w:webHidden/>
          </w:rPr>
          <w:t>8</w:t>
        </w:r>
        <w:r>
          <w:rPr>
            <w:noProof/>
            <w:webHidden/>
          </w:rPr>
          <w:fldChar w:fldCharType="end"/>
        </w:r>
      </w:hyperlink>
    </w:p>
    <w:p w14:paraId="61332587" w14:textId="204C7A2E"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3" w:history="1">
        <w:r w:rsidRPr="000277B0">
          <w:rPr>
            <w:rStyle w:val="Hyperlink"/>
            <w:noProof/>
          </w:rPr>
          <w:t>1.4. Distribution</w:t>
        </w:r>
        <w:r>
          <w:rPr>
            <w:noProof/>
            <w:webHidden/>
          </w:rPr>
          <w:tab/>
        </w:r>
        <w:r>
          <w:rPr>
            <w:noProof/>
            <w:webHidden/>
          </w:rPr>
          <w:fldChar w:fldCharType="begin"/>
        </w:r>
        <w:r>
          <w:rPr>
            <w:noProof/>
            <w:webHidden/>
          </w:rPr>
          <w:instrText xml:space="preserve"> PAGEREF _Toc217038393 \h </w:instrText>
        </w:r>
        <w:r>
          <w:rPr>
            <w:noProof/>
            <w:webHidden/>
          </w:rPr>
        </w:r>
        <w:r>
          <w:rPr>
            <w:noProof/>
            <w:webHidden/>
          </w:rPr>
          <w:fldChar w:fldCharType="separate"/>
        </w:r>
        <w:r w:rsidR="00236A18">
          <w:rPr>
            <w:noProof/>
            <w:webHidden/>
          </w:rPr>
          <w:t>8</w:t>
        </w:r>
        <w:r>
          <w:rPr>
            <w:noProof/>
            <w:webHidden/>
          </w:rPr>
          <w:fldChar w:fldCharType="end"/>
        </w:r>
      </w:hyperlink>
    </w:p>
    <w:p w14:paraId="02338CEE" w14:textId="342A6ABA"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4" w:history="1">
        <w:r w:rsidRPr="000277B0">
          <w:rPr>
            <w:rStyle w:val="Hyperlink"/>
            <w:noProof/>
          </w:rPr>
          <w:t>2. National Fire Weather Services</w:t>
        </w:r>
        <w:r>
          <w:rPr>
            <w:noProof/>
            <w:webHidden/>
          </w:rPr>
          <w:tab/>
        </w:r>
        <w:r>
          <w:rPr>
            <w:noProof/>
            <w:webHidden/>
          </w:rPr>
          <w:fldChar w:fldCharType="begin"/>
        </w:r>
        <w:r>
          <w:rPr>
            <w:noProof/>
            <w:webHidden/>
          </w:rPr>
          <w:instrText xml:space="preserve"> PAGEREF _Toc217038394 \h </w:instrText>
        </w:r>
        <w:r>
          <w:rPr>
            <w:noProof/>
            <w:webHidden/>
          </w:rPr>
        </w:r>
        <w:r>
          <w:rPr>
            <w:noProof/>
            <w:webHidden/>
          </w:rPr>
          <w:fldChar w:fldCharType="separate"/>
        </w:r>
        <w:r w:rsidR="00236A18">
          <w:rPr>
            <w:noProof/>
            <w:webHidden/>
          </w:rPr>
          <w:t>10</w:t>
        </w:r>
        <w:r>
          <w:rPr>
            <w:noProof/>
            <w:webHidden/>
          </w:rPr>
          <w:fldChar w:fldCharType="end"/>
        </w:r>
      </w:hyperlink>
    </w:p>
    <w:p w14:paraId="0EB2349F" w14:textId="605A37E6"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5" w:history="1">
        <w:r w:rsidRPr="000277B0">
          <w:rPr>
            <w:rStyle w:val="Hyperlink"/>
            <w:noProof/>
          </w:rPr>
          <w:t>2.1. Australian Fire Danger Rating System (AFDRS)</w:t>
        </w:r>
        <w:r>
          <w:rPr>
            <w:noProof/>
            <w:webHidden/>
          </w:rPr>
          <w:tab/>
        </w:r>
        <w:r>
          <w:rPr>
            <w:noProof/>
            <w:webHidden/>
          </w:rPr>
          <w:fldChar w:fldCharType="begin"/>
        </w:r>
        <w:r>
          <w:rPr>
            <w:noProof/>
            <w:webHidden/>
          </w:rPr>
          <w:instrText xml:space="preserve"> PAGEREF _Toc217038395 \h </w:instrText>
        </w:r>
        <w:r>
          <w:rPr>
            <w:noProof/>
            <w:webHidden/>
          </w:rPr>
        </w:r>
        <w:r>
          <w:rPr>
            <w:noProof/>
            <w:webHidden/>
          </w:rPr>
          <w:fldChar w:fldCharType="separate"/>
        </w:r>
        <w:r w:rsidR="00236A18">
          <w:rPr>
            <w:noProof/>
            <w:webHidden/>
          </w:rPr>
          <w:t>10</w:t>
        </w:r>
        <w:r>
          <w:rPr>
            <w:noProof/>
            <w:webHidden/>
          </w:rPr>
          <w:fldChar w:fldCharType="end"/>
        </w:r>
      </w:hyperlink>
    </w:p>
    <w:p w14:paraId="6599670B" w14:textId="50F8545B"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6" w:history="1">
        <w:r w:rsidRPr="000277B0">
          <w:rPr>
            <w:rStyle w:val="Hyperlink"/>
            <w:noProof/>
          </w:rPr>
          <w:t>2.2. Partnerships</w:t>
        </w:r>
        <w:r>
          <w:rPr>
            <w:noProof/>
            <w:webHidden/>
          </w:rPr>
          <w:tab/>
        </w:r>
        <w:r>
          <w:rPr>
            <w:noProof/>
            <w:webHidden/>
          </w:rPr>
          <w:fldChar w:fldCharType="begin"/>
        </w:r>
        <w:r>
          <w:rPr>
            <w:noProof/>
            <w:webHidden/>
          </w:rPr>
          <w:instrText xml:space="preserve"> PAGEREF _Toc217038396 \h </w:instrText>
        </w:r>
        <w:r>
          <w:rPr>
            <w:noProof/>
            <w:webHidden/>
          </w:rPr>
        </w:r>
        <w:r>
          <w:rPr>
            <w:noProof/>
            <w:webHidden/>
          </w:rPr>
          <w:fldChar w:fldCharType="separate"/>
        </w:r>
        <w:r w:rsidR="00236A18">
          <w:rPr>
            <w:noProof/>
            <w:webHidden/>
          </w:rPr>
          <w:t>10</w:t>
        </w:r>
        <w:r>
          <w:rPr>
            <w:noProof/>
            <w:webHidden/>
          </w:rPr>
          <w:fldChar w:fldCharType="end"/>
        </w:r>
      </w:hyperlink>
    </w:p>
    <w:p w14:paraId="4912F314" w14:textId="78090E0A"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7" w:history="1">
        <w:r w:rsidRPr="000277B0">
          <w:rPr>
            <w:rStyle w:val="Hyperlink"/>
            <w:noProof/>
          </w:rPr>
          <w:t>2.3. Fire Weather Season</w:t>
        </w:r>
        <w:r>
          <w:rPr>
            <w:noProof/>
            <w:webHidden/>
          </w:rPr>
          <w:tab/>
        </w:r>
        <w:r>
          <w:rPr>
            <w:noProof/>
            <w:webHidden/>
          </w:rPr>
          <w:fldChar w:fldCharType="begin"/>
        </w:r>
        <w:r>
          <w:rPr>
            <w:noProof/>
            <w:webHidden/>
          </w:rPr>
          <w:instrText xml:space="preserve"> PAGEREF _Toc217038397 \h </w:instrText>
        </w:r>
        <w:r>
          <w:rPr>
            <w:noProof/>
            <w:webHidden/>
          </w:rPr>
        </w:r>
        <w:r>
          <w:rPr>
            <w:noProof/>
            <w:webHidden/>
          </w:rPr>
          <w:fldChar w:fldCharType="separate"/>
        </w:r>
        <w:r w:rsidR="00236A18">
          <w:rPr>
            <w:noProof/>
            <w:webHidden/>
          </w:rPr>
          <w:t>10</w:t>
        </w:r>
        <w:r>
          <w:rPr>
            <w:noProof/>
            <w:webHidden/>
          </w:rPr>
          <w:fldChar w:fldCharType="end"/>
        </w:r>
      </w:hyperlink>
    </w:p>
    <w:p w14:paraId="7704172F" w14:textId="763E8A2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8" w:history="1">
        <w:r w:rsidRPr="000277B0">
          <w:rPr>
            <w:rStyle w:val="Hyperlink"/>
            <w:noProof/>
          </w:rPr>
          <w:t>2.4. Area of Responsibility</w:t>
        </w:r>
        <w:r>
          <w:rPr>
            <w:noProof/>
            <w:webHidden/>
          </w:rPr>
          <w:tab/>
        </w:r>
        <w:r>
          <w:rPr>
            <w:noProof/>
            <w:webHidden/>
          </w:rPr>
          <w:fldChar w:fldCharType="begin"/>
        </w:r>
        <w:r>
          <w:rPr>
            <w:noProof/>
            <w:webHidden/>
          </w:rPr>
          <w:instrText xml:space="preserve"> PAGEREF _Toc217038398 \h </w:instrText>
        </w:r>
        <w:r>
          <w:rPr>
            <w:noProof/>
            <w:webHidden/>
          </w:rPr>
        </w:r>
        <w:r>
          <w:rPr>
            <w:noProof/>
            <w:webHidden/>
          </w:rPr>
          <w:fldChar w:fldCharType="separate"/>
        </w:r>
        <w:r w:rsidR="00236A18">
          <w:rPr>
            <w:noProof/>
            <w:webHidden/>
          </w:rPr>
          <w:t>11</w:t>
        </w:r>
        <w:r>
          <w:rPr>
            <w:noProof/>
            <w:webHidden/>
          </w:rPr>
          <w:fldChar w:fldCharType="end"/>
        </w:r>
      </w:hyperlink>
    </w:p>
    <w:p w14:paraId="72FA6CDE" w14:textId="57E5F9E6"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399" w:history="1">
        <w:r w:rsidRPr="000277B0">
          <w:rPr>
            <w:rStyle w:val="Hyperlink"/>
            <w:noProof/>
          </w:rPr>
          <w:t>2.5. Dissemination of products</w:t>
        </w:r>
        <w:r>
          <w:rPr>
            <w:noProof/>
            <w:webHidden/>
          </w:rPr>
          <w:tab/>
        </w:r>
        <w:r>
          <w:rPr>
            <w:noProof/>
            <w:webHidden/>
          </w:rPr>
          <w:fldChar w:fldCharType="begin"/>
        </w:r>
        <w:r>
          <w:rPr>
            <w:noProof/>
            <w:webHidden/>
          </w:rPr>
          <w:instrText xml:space="preserve"> PAGEREF _Toc217038399 \h </w:instrText>
        </w:r>
        <w:r>
          <w:rPr>
            <w:noProof/>
            <w:webHidden/>
          </w:rPr>
        </w:r>
        <w:r>
          <w:rPr>
            <w:noProof/>
            <w:webHidden/>
          </w:rPr>
          <w:fldChar w:fldCharType="separate"/>
        </w:r>
        <w:r w:rsidR="00236A18">
          <w:rPr>
            <w:noProof/>
            <w:webHidden/>
          </w:rPr>
          <w:t>12</w:t>
        </w:r>
        <w:r>
          <w:rPr>
            <w:noProof/>
            <w:webHidden/>
          </w:rPr>
          <w:fldChar w:fldCharType="end"/>
        </w:r>
      </w:hyperlink>
    </w:p>
    <w:p w14:paraId="0C2F782A" w14:textId="14F9FF64"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0" w:history="1">
        <w:r w:rsidRPr="000277B0">
          <w:rPr>
            <w:rStyle w:val="Hyperlink"/>
            <w:noProof/>
          </w:rPr>
          <w:t>2.6. Briefing Services</w:t>
        </w:r>
        <w:r>
          <w:rPr>
            <w:noProof/>
            <w:webHidden/>
          </w:rPr>
          <w:tab/>
        </w:r>
        <w:r>
          <w:rPr>
            <w:noProof/>
            <w:webHidden/>
          </w:rPr>
          <w:fldChar w:fldCharType="begin"/>
        </w:r>
        <w:r>
          <w:rPr>
            <w:noProof/>
            <w:webHidden/>
          </w:rPr>
          <w:instrText xml:space="preserve"> PAGEREF _Toc217038400 \h </w:instrText>
        </w:r>
        <w:r>
          <w:rPr>
            <w:noProof/>
            <w:webHidden/>
          </w:rPr>
        </w:r>
        <w:r>
          <w:rPr>
            <w:noProof/>
            <w:webHidden/>
          </w:rPr>
          <w:fldChar w:fldCharType="separate"/>
        </w:r>
        <w:r w:rsidR="00236A18">
          <w:rPr>
            <w:noProof/>
            <w:webHidden/>
          </w:rPr>
          <w:t>12</w:t>
        </w:r>
        <w:r>
          <w:rPr>
            <w:noProof/>
            <w:webHidden/>
          </w:rPr>
          <w:fldChar w:fldCharType="end"/>
        </w:r>
      </w:hyperlink>
    </w:p>
    <w:p w14:paraId="14218BF2" w14:textId="5DBA383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1" w:history="1">
        <w:r w:rsidRPr="000277B0">
          <w:rPr>
            <w:rStyle w:val="Hyperlink"/>
            <w:noProof/>
          </w:rPr>
          <w:t>2.7. Embedded Meteorologists</w:t>
        </w:r>
        <w:r>
          <w:rPr>
            <w:noProof/>
            <w:webHidden/>
          </w:rPr>
          <w:tab/>
        </w:r>
        <w:r>
          <w:rPr>
            <w:noProof/>
            <w:webHidden/>
          </w:rPr>
          <w:fldChar w:fldCharType="begin"/>
        </w:r>
        <w:r>
          <w:rPr>
            <w:noProof/>
            <w:webHidden/>
          </w:rPr>
          <w:instrText xml:space="preserve"> PAGEREF _Toc217038401 \h </w:instrText>
        </w:r>
        <w:r>
          <w:rPr>
            <w:noProof/>
            <w:webHidden/>
          </w:rPr>
        </w:r>
        <w:r>
          <w:rPr>
            <w:noProof/>
            <w:webHidden/>
          </w:rPr>
          <w:fldChar w:fldCharType="separate"/>
        </w:r>
        <w:r w:rsidR="00236A18">
          <w:rPr>
            <w:noProof/>
            <w:webHidden/>
          </w:rPr>
          <w:t>12</w:t>
        </w:r>
        <w:r>
          <w:rPr>
            <w:noProof/>
            <w:webHidden/>
          </w:rPr>
          <w:fldChar w:fldCharType="end"/>
        </w:r>
      </w:hyperlink>
    </w:p>
    <w:p w14:paraId="66028E97" w14:textId="0D8BCF5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2" w:history="1">
        <w:r w:rsidRPr="000277B0">
          <w:rPr>
            <w:rStyle w:val="Hyperlink"/>
            <w:noProof/>
          </w:rPr>
          <w:t>2.8. Portable Automatic Weather Stations</w:t>
        </w:r>
        <w:r>
          <w:rPr>
            <w:noProof/>
            <w:webHidden/>
          </w:rPr>
          <w:tab/>
        </w:r>
        <w:r>
          <w:rPr>
            <w:noProof/>
            <w:webHidden/>
          </w:rPr>
          <w:fldChar w:fldCharType="begin"/>
        </w:r>
        <w:r>
          <w:rPr>
            <w:noProof/>
            <w:webHidden/>
          </w:rPr>
          <w:instrText xml:space="preserve"> PAGEREF _Toc217038402 \h </w:instrText>
        </w:r>
        <w:r>
          <w:rPr>
            <w:noProof/>
            <w:webHidden/>
          </w:rPr>
        </w:r>
        <w:r>
          <w:rPr>
            <w:noProof/>
            <w:webHidden/>
          </w:rPr>
          <w:fldChar w:fldCharType="separate"/>
        </w:r>
        <w:r w:rsidR="00236A18">
          <w:rPr>
            <w:noProof/>
            <w:webHidden/>
          </w:rPr>
          <w:t>12</w:t>
        </w:r>
        <w:r>
          <w:rPr>
            <w:noProof/>
            <w:webHidden/>
          </w:rPr>
          <w:fldChar w:fldCharType="end"/>
        </w:r>
      </w:hyperlink>
    </w:p>
    <w:p w14:paraId="0B25223B" w14:textId="2F9227E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3" w:history="1">
        <w:r w:rsidRPr="000277B0">
          <w:rPr>
            <w:rStyle w:val="Hyperlink"/>
            <w:noProof/>
          </w:rPr>
          <w:t>2.9. Communication and adoption activities</w:t>
        </w:r>
        <w:r>
          <w:rPr>
            <w:noProof/>
            <w:webHidden/>
          </w:rPr>
          <w:tab/>
        </w:r>
        <w:r>
          <w:rPr>
            <w:noProof/>
            <w:webHidden/>
          </w:rPr>
          <w:fldChar w:fldCharType="begin"/>
        </w:r>
        <w:r>
          <w:rPr>
            <w:noProof/>
            <w:webHidden/>
          </w:rPr>
          <w:instrText xml:space="preserve"> PAGEREF _Toc217038403 \h </w:instrText>
        </w:r>
        <w:r>
          <w:rPr>
            <w:noProof/>
            <w:webHidden/>
          </w:rPr>
        </w:r>
        <w:r>
          <w:rPr>
            <w:noProof/>
            <w:webHidden/>
          </w:rPr>
          <w:fldChar w:fldCharType="separate"/>
        </w:r>
        <w:r w:rsidR="00236A18">
          <w:rPr>
            <w:noProof/>
            <w:webHidden/>
          </w:rPr>
          <w:t>12</w:t>
        </w:r>
        <w:r>
          <w:rPr>
            <w:noProof/>
            <w:webHidden/>
          </w:rPr>
          <w:fldChar w:fldCharType="end"/>
        </w:r>
      </w:hyperlink>
    </w:p>
    <w:p w14:paraId="2A9EF013" w14:textId="7E118AE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4" w:history="1">
        <w:r w:rsidRPr="000277B0">
          <w:rPr>
            <w:rStyle w:val="Hyperlink"/>
            <w:noProof/>
          </w:rPr>
          <w:t>2.10. Service Continuity</w:t>
        </w:r>
        <w:r>
          <w:rPr>
            <w:noProof/>
            <w:webHidden/>
          </w:rPr>
          <w:tab/>
        </w:r>
        <w:r>
          <w:rPr>
            <w:noProof/>
            <w:webHidden/>
          </w:rPr>
          <w:fldChar w:fldCharType="begin"/>
        </w:r>
        <w:r>
          <w:rPr>
            <w:noProof/>
            <w:webHidden/>
          </w:rPr>
          <w:instrText xml:space="preserve"> PAGEREF _Toc217038404 \h </w:instrText>
        </w:r>
        <w:r>
          <w:rPr>
            <w:noProof/>
            <w:webHidden/>
          </w:rPr>
        </w:r>
        <w:r>
          <w:rPr>
            <w:noProof/>
            <w:webHidden/>
          </w:rPr>
          <w:fldChar w:fldCharType="separate"/>
        </w:r>
        <w:r w:rsidR="00236A18">
          <w:rPr>
            <w:noProof/>
            <w:webHidden/>
          </w:rPr>
          <w:t>12</w:t>
        </w:r>
        <w:r>
          <w:rPr>
            <w:noProof/>
            <w:webHidden/>
          </w:rPr>
          <w:fldChar w:fldCharType="end"/>
        </w:r>
      </w:hyperlink>
    </w:p>
    <w:p w14:paraId="2E6CDD0C" w14:textId="0F7CBD4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5" w:history="1">
        <w:r w:rsidRPr="000277B0">
          <w:rPr>
            <w:rStyle w:val="Hyperlink"/>
            <w:noProof/>
          </w:rPr>
          <w:t>3. Quality Assurance and Performance</w:t>
        </w:r>
        <w:r>
          <w:rPr>
            <w:noProof/>
            <w:webHidden/>
          </w:rPr>
          <w:tab/>
        </w:r>
        <w:r>
          <w:rPr>
            <w:noProof/>
            <w:webHidden/>
          </w:rPr>
          <w:fldChar w:fldCharType="begin"/>
        </w:r>
        <w:r>
          <w:rPr>
            <w:noProof/>
            <w:webHidden/>
          </w:rPr>
          <w:instrText xml:space="preserve"> PAGEREF _Toc217038405 \h </w:instrText>
        </w:r>
        <w:r>
          <w:rPr>
            <w:noProof/>
            <w:webHidden/>
          </w:rPr>
        </w:r>
        <w:r>
          <w:rPr>
            <w:noProof/>
            <w:webHidden/>
          </w:rPr>
          <w:fldChar w:fldCharType="separate"/>
        </w:r>
        <w:r w:rsidR="00236A18">
          <w:rPr>
            <w:noProof/>
            <w:webHidden/>
          </w:rPr>
          <w:t>13</w:t>
        </w:r>
        <w:r>
          <w:rPr>
            <w:noProof/>
            <w:webHidden/>
          </w:rPr>
          <w:fldChar w:fldCharType="end"/>
        </w:r>
      </w:hyperlink>
    </w:p>
    <w:p w14:paraId="2168EE87" w14:textId="03D9B935"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6" w:history="1">
        <w:r w:rsidRPr="000277B0">
          <w:rPr>
            <w:rStyle w:val="Hyperlink"/>
            <w:noProof/>
          </w:rPr>
          <w:t>3.1. Hazard Services Forum</w:t>
        </w:r>
        <w:r>
          <w:rPr>
            <w:noProof/>
            <w:webHidden/>
          </w:rPr>
          <w:tab/>
        </w:r>
        <w:r>
          <w:rPr>
            <w:noProof/>
            <w:webHidden/>
          </w:rPr>
          <w:fldChar w:fldCharType="begin"/>
        </w:r>
        <w:r>
          <w:rPr>
            <w:noProof/>
            <w:webHidden/>
          </w:rPr>
          <w:instrText xml:space="preserve"> PAGEREF _Toc217038406 \h </w:instrText>
        </w:r>
        <w:r>
          <w:rPr>
            <w:noProof/>
            <w:webHidden/>
          </w:rPr>
        </w:r>
        <w:r>
          <w:rPr>
            <w:noProof/>
            <w:webHidden/>
          </w:rPr>
          <w:fldChar w:fldCharType="separate"/>
        </w:r>
        <w:r w:rsidR="00236A18">
          <w:rPr>
            <w:noProof/>
            <w:webHidden/>
          </w:rPr>
          <w:t>13</w:t>
        </w:r>
        <w:r>
          <w:rPr>
            <w:noProof/>
            <w:webHidden/>
          </w:rPr>
          <w:fldChar w:fldCharType="end"/>
        </w:r>
      </w:hyperlink>
    </w:p>
    <w:p w14:paraId="51936A5D" w14:textId="4CAA2B0E"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7" w:history="1">
        <w:r w:rsidRPr="000277B0">
          <w:rPr>
            <w:rStyle w:val="Hyperlink"/>
            <w:noProof/>
          </w:rPr>
          <w:t>3.2. Performance Statistics and Reporting</w:t>
        </w:r>
        <w:r>
          <w:rPr>
            <w:noProof/>
            <w:webHidden/>
          </w:rPr>
          <w:tab/>
        </w:r>
        <w:r>
          <w:rPr>
            <w:noProof/>
            <w:webHidden/>
          </w:rPr>
          <w:fldChar w:fldCharType="begin"/>
        </w:r>
        <w:r>
          <w:rPr>
            <w:noProof/>
            <w:webHidden/>
          </w:rPr>
          <w:instrText xml:space="preserve"> PAGEREF _Toc217038407 \h </w:instrText>
        </w:r>
        <w:r>
          <w:rPr>
            <w:noProof/>
            <w:webHidden/>
          </w:rPr>
        </w:r>
        <w:r>
          <w:rPr>
            <w:noProof/>
            <w:webHidden/>
          </w:rPr>
          <w:fldChar w:fldCharType="separate"/>
        </w:r>
        <w:r w:rsidR="00236A18">
          <w:rPr>
            <w:noProof/>
            <w:webHidden/>
          </w:rPr>
          <w:t>13</w:t>
        </w:r>
        <w:r>
          <w:rPr>
            <w:noProof/>
            <w:webHidden/>
          </w:rPr>
          <w:fldChar w:fldCharType="end"/>
        </w:r>
      </w:hyperlink>
    </w:p>
    <w:p w14:paraId="1F6449E7" w14:textId="0E2A56B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8" w:history="1">
        <w:r w:rsidRPr="000277B0">
          <w:rPr>
            <w:rStyle w:val="Hyperlink"/>
            <w:noProof/>
          </w:rPr>
          <w:t>3.3. Post Event Review</w:t>
        </w:r>
        <w:r>
          <w:rPr>
            <w:noProof/>
            <w:webHidden/>
          </w:rPr>
          <w:tab/>
        </w:r>
        <w:r>
          <w:rPr>
            <w:noProof/>
            <w:webHidden/>
          </w:rPr>
          <w:fldChar w:fldCharType="begin"/>
        </w:r>
        <w:r>
          <w:rPr>
            <w:noProof/>
            <w:webHidden/>
          </w:rPr>
          <w:instrText xml:space="preserve"> PAGEREF _Toc217038408 \h </w:instrText>
        </w:r>
        <w:r>
          <w:rPr>
            <w:noProof/>
            <w:webHidden/>
          </w:rPr>
        </w:r>
        <w:r>
          <w:rPr>
            <w:noProof/>
            <w:webHidden/>
          </w:rPr>
          <w:fldChar w:fldCharType="separate"/>
        </w:r>
        <w:r w:rsidR="00236A18">
          <w:rPr>
            <w:noProof/>
            <w:webHidden/>
          </w:rPr>
          <w:t>13</w:t>
        </w:r>
        <w:r>
          <w:rPr>
            <w:noProof/>
            <w:webHidden/>
          </w:rPr>
          <w:fldChar w:fldCharType="end"/>
        </w:r>
      </w:hyperlink>
    </w:p>
    <w:p w14:paraId="6573EDC5" w14:textId="52E9FE01"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09" w:history="1">
        <w:r w:rsidRPr="000277B0">
          <w:rPr>
            <w:rStyle w:val="Hyperlink"/>
            <w:noProof/>
          </w:rPr>
          <w:t>3.4. Meteorologist Training and Competency</w:t>
        </w:r>
        <w:r>
          <w:rPr>
            <w:noProof/>
            <w:webHidden/>
          </w:rPr>
          <w:tab/>
        </w:r>
        <w:r>
          <w:rPr>
            <w:noProof/>
            <w:webHidden/>
          </w:rPr>
          <w:fldChar w:fldCharType="begin"/>
        </w:r>
        <w:r>
          <w:rPr>
            <w:noProof/>
            <w:webHidden/>
          </w:rPr>
          <w:instrText xml:space="preserve"> PAGEREF _Toc217038409 \h </w:instrText>
        </w:r>
        <w:r>
          <w:rPr>
            <w:noProof/>
            <w:webHidden/>
          </w:rPr>
        </w:r>
        <w:r>
          <w:rPr>
            <w:noProof/>
            <w:webHidden/>
          </w:rPr>
          <w:fldChar w:fldCharType="separate"/>
        </w:r>
        <w:r w:rsidR="00236A18">
          <w:rPr>
            <w:noProof/>
            <w:webHidden/>
          </w:rPr>
          <w:t>13</w:t>
        </w:r>
        <w:r>
          <w:rPr>
            <w:noProof/>
            <w:webHidden/>
          </w:rPr>
          <w:fldChar w:fldCharType="end"/>
        </w:r>
      </w:hyperlink>
    </w:p>
    <w:p w14:paraId="2B758A04" w14:textId="37B8D9D3"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0" w:history="1">
        <w:r w:rsidRPr="000277B0">
          <w:rPr>
            <w:rStyle w:val="Hyperlink"/>
            <w:noProof/>
          </w:rPr>
          <w:t>4. National Fire Weather Product Schedule</w:t>
        </w:r>
        <w:r>
          <w:rPr>
            <w:noProof/>
            <w:webHidden/>
          </w:rPr>
          <w:tab/>
        </w:r>
        <w:r>
          <w:rPr>
            <w:noProof/>
            <w:webHidden/>
          </w:rPr>
          <w:fldChar w:fldCharType="begin"/>
        </w:r>
        <w:r>
          <w:rPr>
            <w:noProof/>
            <w:webHidden/>
          </w:rPr>
          <w:instrText xml:space="preserve"> PAGEREF _Toc217038410 \h </w:instrText>
        </w:r>
        <w:r>
          <w:rPr>
            <w:noProof/>
            <w:webHidden/>
          </w:rPr>
        </w:r>
        <w:r>
          <w:rPr>
            <w:noProof/>
            <w:webHidden/>
          </w:rPr>
          <w:fldChar w:fldCharType="separate"/>
        </w:r>
        <w:r w:rsidR="00236A18">
          <w:rPr>
            <w:noProof/>
            <w:webHidden/>
          </w:rPr>
          <w:t>14</w:t>
        </w:r>
        <w:r>
          <w:rPr>
            <w:noProof/>
            <w:webHidden/>
          </w:rPr>
          <w:fldChar w:fldCharType="end"/>
        </w:r>
      </w:hyperlink>
    </w:p>
    <w:p w14:paraId="573C810F" w14:textId="318042B1"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1" w:history="1">
        <w:r w:rsidRPr="000277B0">
          <w:rPr>
            <w:rStyle w:val="Hyperlink"/>
            <w:noProof/>
          </w:rPr>
          <w:t>4.1. Fuel Data</w:t>
        </w:r>
        <w:r>
          <w:rPr>
            <w:noProof/>
            <w:webHidden/>
          </w:rPr>
          <w:tab/>
        </w:r>
        <w:r>
          <w:rPr>
            <w:noProof/>
            <w:webHidden/>
          </w:rPr>
          <w:fldChar w:fldCharType="begin"/>
        </w:r>
        <w:r>
          <w:rPr>
            <w:noProof/>
            <w:webHidden/>
          </w:rPr>
          <w:instrText xml:space="preserve"> PAGEREF _Toc217038411 \h </w:instrText>
        </w:r>
        <w:r>
          <w:rPr>
            <w:noProof/>
            <w:webHidden/>
          </w:rPr>
        </w:r>
        <w:r>
          <w:rPr>
            <w:noProof/>
            <w:webHidden/>
          </w:rPr>
          <w:fldChar w:fldCharType="separate"/>
        </w:r>
        <w:r w:rsidR="00236A18">
          <w:rPr>
            <w:noProof/>
            <w:webHidden/>
          </w:rPr>
          <w:t>14</w:t>
        </w:r>
        <w:r>
          <w:rPr>
            <w:noProof/>
            <w:webHidden/>
          </w:rPr>
          <w:fldChar w:fldCharType="end"/>
        </w:r>
      </w:hyperlink>
    </w:p>
    <w:p w14:paraId="473012D6" w14:textId="19FA4C3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2" w:history="1">
        <w:r w:rsidRPr="000277B0">
          <w:rPr>
            <w:rStyle w:val="Hyperlink"/>
            <w:noProof/>
          </w:rPr>
          <w:t>4.2. Routine Services</w:t>
        </w:r>
        <w:r>
          <w:rPr>
            <w:noProof/>
            <w:webHidden/>
          </w:rPr>
          <w:tab/>
        </w:r>
        <w:r>
          <w:rPr>
            <w:noProof/>
            <w:webHidden/>
          </w:rPr>
          <w:fldChar w:fldCharType="begin"/>
        </w:r>
        <w:r>
          <w:rPr>
            <w:noProof/>
            <w:webHidden/>
          </w:rPr>
          <w:instrText xml:space="preserve"> PAGEREF _Toc217038412 \h </w:instrText>
        </w:r>
        <w:r>
          <w:rPr>
            <w:noProof/>
            <w:webHidden/>
          </w:rPr>
        </w:r>
        <w:r>
          <w:rPr>
            <w:noProof/>
            <w:webHidden/>
          </w:rPr>
          <w:fldChar w:fldCharType="separate"/>
        </w:r>
        <w:r w:rsidR="00236A18">
          <w:rPr>
            <w:noProof/>
            <w:webHidden/>
          </w:rPr>
          <w:t>14</w:t>
        </w:r>
        <w:r>
          <w:rPr>
            <w:noProof/>
            <w:webHidden/>
          </w:rPr>
          <w:fldChar w:fldCharType="end"/>
        </w:r>
      </w:hyperlink>
    </w:p>
    <w:p w14:paraId="1A4F7549" w14:textId="4B5046BF"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3" w:history="1">
        <w:r w:rsidRPr="000277B0">
          <w:rPr>
            <w:rStyle w:val="Hyperlink"/>
            <w:noProof/>
          </w:rPr>
          <w:t>4.2.1. Australian Seasonal Bushfire Outlook</w:t>
        </w:r>
        <w:r>
          <w:rPr>
            <w:noProof/>
            <w:webHidden/>
          </w:rPr>
          <w:tab/>
        </w:r>
        <w:r>
          <w:rPr>
            <w:noProof/>
            <w:webHidden/>
          </w:rPr>
          <w:fldChar w:fldCharType="begin"/>
        </w:r>
        <w:r>
          <w:rPr>
            <w:noProof/>
            <w:webHidden/>
          </w:rPr>
          <w:instrText xml:space="preserve"> PAGEREF _Toc217038413 \h </w:instrText>
        </w:r>
        <w:r>
          <w:rPr>
            <w:noProof/>
            <w:webHidden/>
          </w:rPr>
        </w:r>
        <w:r>
          <w:rPr>
            <w:noProof/>
            <w:webHidden/>
          </w:rPr>
          <w:fldChar w:fldCharType="separate"/>
        </w:r>
        <w:r w:rsidR="00236A18">
          <w:rPr>
            <w:noProof/>
            <w:webHidden/>
          </w:rPr>
          <w:t>14</w:t>
        </w:r>
        <w:r>
          <w:rPr>
            <w:noProof/>
            <w:webHidden/>
          </w:rPr>
          <w:fldChar w:fldCharType="end"/>
        </w:r>
      </w:hyperlink>
    </w:p>
    <w:p w14:paraId="75532751" w14:textId="3F953BF8"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4" w:history="1">
        <w:r w:rsidRPr="000277B0">
          <w:rPr>
            <w:rStyle w:val="Hyperlink"/>
            <w:noProof/>
          </w:rPr>
          <w:t>4.2.2. Fire Danger Outlook Products</w:t>
        </w:r>
        <w:r>
          <w:rPr>
            <w:noProof/>
            <w:webHidden/>
          </w:rPr>
          <w:tab/>
        </w:r>
        <w:r>
          <w:rPr>
            <w:noProof/>
            <w:webHidden/>
          </w:rPr>
          <w:fldChar w:fldCharType="begin"/>
        </w:r>
        <w:r>
          <w:rPr>
            <w:noProof/>
            <w:webHidden/>
          </w:rPr>
          <w:instrText xml:space="preserve"> PAGEREF _Toc217038414 \h </w:instrText>
        </w:r>
        <w:r>
          <w:rPr>
            <w:noProof/>
            <w:webHidden/>
          </w:rPr>
        </w:r>
        <w:r>
          <w:rPr>
            <w:noProof/>
            <w:webHidden/>
          </w:rPr>
          <w:fldChar w:fldCharType="separate"/>
        </w:r>
        <w:r w:rsidR="00236A18">
          <w:rPr>
            <w:noProof/>
            <w:webHidden/>
          </w:rPr>
          <w:t>15</w:t>
        </w:r>
        <w:r>
          <w:rPr>
            <w:noProof/>
            <w:webHidden/>
          </w:rPr>
          <w:fldChar w:fldCharType="end"/>
        </w:r>
      </w:hyperlink>
    </w:p>
    <w:p w14:paraId="1218384D" w14:textId="0568996F"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5" w:history="1">
        <w:r w:rsidRPr="000277B0">
          <w:rPr>
            <w:rStyle w:val="Hyperlink"/>
            <w:noProof/>
          </w:rPr>
          <w:t>4.2.3. Australian Digital Forecast Database</w:t>
        </w:r>
        <w:r>
          <w:rPr>
            <w:noProof/>
            <w:webHidden/>
          </w:rPr>
          <w:tab/>
        </w:r>
        <w:r>
          <w:rPr>
            <w:noProof/>
            <w:webHidden/>
          </w:rPr>
          <w:fldChar w:fldCharType="begin"/>
        </w:r>
        <w:r>
          <w:rPr>
            <w:noProof/>
            <w:webHidden/>
          </w:rPr>
          <w:instrText xml:space="preserve"> PAGEREF _Toc217038415 \h </w:instrText>
        </w:r>
        <w:r>
          <w:rPr>
            <w:noProof/>
            <w:webHidden/>
          </w:rPr>
        </w:r>
        <w:r>
          <w:rPr>
            <w:noProof/>
            <w:webHidden/>
          </w:rPr>
          <w:fldChar w:fldCharType="separate"/>
        </w:r>
        <w:r w:rsidR="00236A18">
          <w:rPr>
            <w:noProof/>
            <w:webHidden/>
          </w:rPr>
          <w:t>15</w:t>
        </w:r>
        <w:r>
          <w:rPr>
            <w:noProof/>
            <w:webHidden/>
          </w:rPr>
          <w:fldChar w:fldCharType="end"/>
        </w:r>
      </w:hyperlink>
    </w:p>
    <w:p w14:paraId="4634AEC6" w14:textId="6CF9DDF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6" w:history="1">
        <w:r w:rsidRPr="000277B0">
          <w:rPr>
            <w:rStyle w:val="Hyperlink"/>
            <w:noProof/>
          </w:rPr>
          <w:t>4.2.4. Fire Danger Ratings</w:t>
        </w:r>
        <w:r>
          <w:rPr>
            <w:noProof/>
            <w:webHidden/>
          </w:rPr>
          <w:tab/>
        </w:r>
        <w:r>
          <w:rPr>
            <w:noProof/>
            <w:webHidden/>
          </w:rPr>
          <w:fldChar w:fldCharType="begin"/>
        </w:r>
        <w:r>
          <w:rPr>
            <w:noProof/>
            <w:webHidden/>
          </w:rPr>
          <w:instrText xml:space="preserve"> PAGEREF _Toc217038416 \h </w:instrText>
        </w:r>
        <w:r>
          <w:rPr>
            <w:noProof/>
            <w:webHidden/>
          </w:rPr>
        </w:r>
        <w:r>
          <w:rPr>
            <w:noProof/>
            <w:webHidden/>
          </w:rPr>
          <w:fldChar w:fldCharType="separate"/>
        </w:r>
        <w:r w:rsidR="00236A18">
          <w:rPr>
            <w:noProof/>
            <w:webHidden/>
          </w:rPr>
          <w:t>16</w:t>
        </w:r>
        <w:r>
          <w:rPr>
            <w:noProof/>
            <w:webHidden/>
          </w:rPr>
          <w:fldChar w:fldCharType="end"/>
        </w:r>
      </w:hyperlink>
    </w:p>
    <w:p w14:paraId="6E21C2BC" w14:textId="758FBDB2"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7" w:history="1">
        <w:r w:rsidRPr="000277B0">
          <w:rPr>
            <w:rStyle w:val="Hyperlink"/>
            <w:noProof/>
          </w:rPr>
          <w:t>4.2.4.1. Purpose</w:t>
        </w:r>
        <w:r>
          <w:rPr>
            <w:noProof/>
            <w:webHidden/>
          </w:rPr>
          <w:tab/>
        </w:r>
        <w:r>
          <w:rPr>
            <w:noProof/>
            <w:webHidden/>
          </w:rPr>
          <w:fldChar w:fldCharType="begin"/>
        </w:r>
        <w:r>
          <w:rPr>
            <w:noProof/>
            <w:webHidden/>
          </w:rPr>
          <w:instrText xml:space="preserve"> PAGEREF _Toc217038417 \h </w:instrText>
        </w:r>
        <w:r>
          <w:rPr>
            <w:noProof/>
            <w:webHidden/>
          </w:rPr>
        </w:r>
        <w:r>
          <w:rPr>
            <w:noProof/>
            <w:webHidden/>
          </w:rPr>
          <w:fldChar w:fldCharType="separate"/>
        </w:r>
        <w:r w:rsidR="00236A18">
          <w:rPr>
            <w:noProof/>
            <w:webHidden/>
          </w:rPr>
          <w:t>16</w:t>
        </w:r>
        <w:r>
          <w:rPr>
            <w:noProof/>
            <w:webHidden/>
          </w:rPr>
          <w:fldChar w:fldCharType="end"/>
        </w:r>
      </w:hyperlink>
    </w:p>
    <w:p w14:paraId="20389A37" w14:textId="488A39BE"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8" w:history="1">
        <w:r w:rsidRPr="000277B0">
          <w:rPr>
            <w:rStyle w:val="Hyperlink"/>
            <w:noProof/>
          </w:rPr>
          <w:t>4.2.4.2. Determining Fire Weather District Ratings</w:t>
        </w:r>
        <w:r>
          <w:rPr>
            <w:noProof/>
            <w:webHidden/>
          </w:rPr>
          <w:tab/>
        </w:r>
        <w:r>
          <w:rPr>
            <w:noProof/>
            <w:webHidden/>
          </w:rPr>
          <w:fldChar w:fldCharType="begin"/>
        </w:r>
        <w:r>
          <w:rPr>
            <w:noProof/>
            <w:webHidden/>
          </w:rPr>
          <w:instrText xml:space="preserve"> PAGEREF _Toc217038418 \h </w:instrText>
        </w:r>
        <w:r>
          <w:rPr>
            <w:noProof/>
            <w:webHidden/>
          </w:rPr>
        </w:r>
        <w:r>
          <w:rPr>
            <w:noProof/>
            <w:webHidden/>
          </w:rPr>
          <w:fldChar w:fldCharType="separate"/>
        </w:r>
        <w:r w:rsidR="00236A18">
          <w:rPr>
            <w:noProof/>
            <w:webHidden/>
          </w:rPr>
          <w:t>16</w:t>
        </w:r>
        <w:r>
          <w:rPr>
            <w:noProof/>
            <w:webHidden/>
          </w:rPr>
          <w:fldChar w:fldCharType="end"/>
        </w:r>
      </w:hyperlink>
    </w:p>
    <w:p w14:paraId="3680E375" w14:textId="21ED26F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19" w:history="1">
        <w:r w:rsidRPr="000277B0">
          <w:rPr>
            <w:rStyle w:val="Hyperlink"/>
            <w:noProof/>
          </w:rPr>
          <w:t>4.2.4.3. Routine Issue and Validity Times</w:t>
        </w:r>
        <w:r>
          <w:rPr>
            <w:noProof/>
            <w:webHidden/>
          </w:rPr>
          <w:tab/>
        </w:r>
        <w:r>
          <w:rPr>
            <w:noProof/>
            <w:webHidden/>
          </w:rPr>
          <w:fldChar w:fldCharType="begin"/>
        </w:r>
        <w:r>
          <w:rPr>
            <w:noProof/>
            <w:webHidden/>
          </w:rPr>
          <w:instrText xml:space="preserve"> PAGEREF _Toc217038419 \h </w:instrText>
        </w:r>
        <w:r>
          <w:rPr>
            <w:noProof/>
            <w:webHidden/>
          </w:rPr>
        </w:r>
        <w:r>
          <w:rPr>
            <w:noProof/>
            <w:webHidden/>
          </w:rPr>
          <w:fldChar w:fldCharType="separate"/>
        </w:r>
        <w:r w:rsidR="00236A18">
          <w:rPr>
            <w:noProof/>
            <w:webHidden/>
          </w:rPr>
          <w:t>17</w:t>
        </w:r>
        <w:r>
          <w:rPr>
            <w:noProof/>
            <w:webHidden/>
          </w:rPr>
          <w:fldChar w:fldCharType="end"/>
        </w:r>
      </w:hyperlink>
    </w:p>
    <w:p w14:paraId="09A2D12E" w14:textId="11F0C7EF"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0" w:history="1">
        <w:r w:rsidRPr="000277B0">
          <w:rPr>
            <w:rStyle w:val="Hyperlink"/>
            <w:noProof/>
          </w:rPr>
          <w:t>4.2.5. Fire Weather Forecast</w:t>
        </w:r>
        <w:r>
          <w:rPr>
            <w:noProof/>
            <w:webHidden/>
          </w:rPr>
          <w:tab/>
        </w:r>
        <w:r>
          <w:rPr>
            <w:noProof/>
            <w:webHidden/>
          </w:rPr>
          <w:fldChar w:fldCharType="begin"/>
        </w:r>
        <w:r>
          <w:rPr>
            <w:noProof/>
            <w:webHidden/>
          </w:rPr>
          <w:instrText xml:space="preserve"> PAGEREF _Toc217038420 \h </w:instrText>
        </w:r>
        <w:r>
          <w:rPr>
            <w:noProof/>
            <w:webHidden/>
          </w:rPr>
        </w:r>
        <w:r>
          <w:rPr>
            <w:noProof/>
            <w:webHidden/>
          </w:rPr>
          <w:fldChar w:fldCharType="separate"/>
        </w:r>
        <w:r w:rsidR="00236A18">
          <w:rPr>
            <w:noProof/>
            <w:webHidden/>
          </w:rPr>
          <w:t>18</w:t>
        </w:r>
        <w:r>
          <w:rPr>
            <w:noProof/>
            <w:webHidden/>
          </w:rPr>
          <w:fldChar w:fldCharType="end"/>
        </w:r>
      </w:hyperlink>
    </w:p>
    <w:p w14:paraId="463F84BD" w14:textId="01A38A83"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1" w:history="1">
        <w:r w:rsidRPr="000277B0">
          <w:rPr>
            <w:rStyle w:val="Hyperlink"/>
            <w:noProof/>
          </w:rPr>
          <w:t>4.2.5.1. Purpose</w:t>
        </w:r>
        <w:r>
          <w:rPr>
            <w:noProof/>
            <w:webHidden/>
          </w:rPr>
          <w:tab/>
        </w:r>
        <w:r>
          <w:rPr>
            <w:noProof/>
            <w:webHidden/>
          </w:rPr>
          <w:fldChar w:fldCharType="begin"/>
        </w:r>
        <w:r>
          <w:rPr>
            <w:noProof/>
            <w:webHidden/>
          </w:rPr>
          <w:instrText xml:space="preserve"> PAGEREF _Toc217038421 \h </w:instrText>
        </w:r>
        <w:r>
          <w:rPr>
            <w:noProof/>
            <w:webHidden/>
          </w:rPr>
        </w:r>
        <w:r>
          <w:rPr>
            <w:noProof/>
            <w:webHidden/>
          </w:rPr>
          <w:fldChar w:fldCharType="separate"/>
        </w:r>
        <w:r w:rsidR="00236A18">
          <w:rPr>
            <w:noProof/>
            <w:webHidden/>
          </w:rPr>
          <w:t>18</w:t>
        </w:r>
        <w:r>
          <w:rPr>
            <w:noProof/>
            <w:webHidden/>
          </w:rPr>
          <w:fldChar w:fldCharType="end"/>
        </w:r>
      </w:hyperlink>
    </w:p>
    <w:p w14:paraId="0DD414E4" w14:textId="3C207698"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2" w:history="1">
        <w:r w:rsidRPr="000277B0">
          <w:rPr>
            <w:rStyle w:val="Hyperlink"/>
            <w:noProof/>
          </w:rPr>
          <w:t>4.2.5.2. Routine Issue and Validity Times</w:t>
        </w:r>
        <w:r>
          <w:rPr>
            <w:noProof/>
            <w:webHidden/>
          </w:rPr>
          <w:tab/>
        </w:r>
        <w:r>
          <w:rPr>
            <w:noProof/>
            <w:webHidden/>
          </w:rPr>
          <w:fldChar w:fldCharType="begin"/>
        </w:r>
        <w:r>
          <w:rPr>
            <w:noProof/>
            <w:webHidden/>
          </w:rPr>
          <w:instrText xml:space="preserve"> PAGEREF _Toc217038422 \h </w:instrText>
        </w:r>
        <w:r>
          <w:rPr>
            <w:noProof/>
            <w:webHidden/>
          </w:rPr>
        </w:r>
        <w:r>
          <w:rPr>
            <w:noProof/>
            <w:webHidden/>
          </w:rPr>
          <w:fldChar w:fldCharType="separate"/>
        </w:r>
        <w:r w:rsidR="00236A18">
          <w:rPr>
            <w:noProof/>
            <w:webHidden/>
          </w:rPr>
          <w:t>18</w:t>
        </w:r>
        <w:r>
          <w:rPr>
            <w:noProof/>
            <w:webHidden/>
          </w:rPr>
          <w:fldChar w:fldCharType="end"/>
        </w:r>
      </w:hyperlink>
    </w:p>
    <w:p w14:paraId="1C321438" w14:textId="777B746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3" w:history="1">
        <w:r w:rsidRPr="000277B0">
          <w:rPr>
            <w:rStyle w:val="Hyperlink"/>
            <w:noProof/>
          </w:rPr>
          <w:t>4.2.5.3. Preliminary Fire Weather Forecast</w:t>
        </w:r>
        <w:r>
          <w:rPr>
            <w:noProof/>
            <w:webHidden/>
          </w:rPr>
          <w:tab/>
        </w:r>
        <w:r>
          <w:rPr>
            <w:noProof/>
            <w:webHidden/>
          </w:rPr>
          <w:fldChar w:fldCharType="begin"/>
        </w:r>
        <w:r>
          <w:rPr>
            <w:noProof/>
            <w:webHidden/>
          </w:rPr>
          <w:instrText xml:space="preserve"> PAGEREF _Toc217038423 \h </w:instrText>
        </w:r>
        <w:r>
          <w:rPr>
            <w:noProof/>
            <w:webHidden/>
          </w:rPr>
        </w:r>
        <w:r>
          <w:rPr>
            <w:noProof/>
            <w:webHidden/>
          </w:rPr>
          <w:fldChar w:fldCharType="separate"/>
        </w:r>
        <w:r w:rsidR="00236A18">
          <w:rPr>
            <w:noProof/>
            <w:webHidden/>
          </w:rPr>
          <w:t>18</w:t>
        </w:r>
        <w:r>
          <w:rPr>
            <w:noProof/>
            <w:webHidden/>
          </w:rPr>
          <w:fldChar w:fldCharType="end"/>
        </w:r>
      </w:hyperlink>
    </w:p>
    <w:p w14:paraId="483E7452" w14:textId="0671CE91"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4" w:history="1">
        <w:r w:rsidRPr="000277B0">
          <w:rPr>
            <w:rStyle w:val="Hyperlink"/>
            <w:noProof/>
          </w:rPr>
          <w:t>4.2.5.4. Amendment Criteria for Fire Weather Forecasts and Warning</w:t>
        </w:r>
        <w:r>
          <w:rPr>
            <w:noProof/>
            <w:webHidden/>
          </w:rPr>
          <w:tab/>
        </w:r>
        <w:r>
          <w:rPr>
            <w:noProof/>
            <w:webHidden/>
          </w:rPr>
          <w:fldChar w:fldCharType="begin"/>
        </w:r>
        <w:r>
          <w:rPr>
            <w:noProof/>
            <w:webHidden/>
          </w:rPr>
          <w:instrText xml:space="preserve"> PAGEREF _Toc217038424 \h </w:instrText>
        </w:r>
        <w:r>
          <w:rPr>
            <w:noProof/>
            <w:webHidden/>
          </w:rPr>
        </w:r>
        <w:r>
          <w:rPr>
            <w:noProof/>
            <w:webHidden/>
          </w:rPr>
          <w:fldChar w:fldCharType="separate"/>
        </w:r>
        <w:r w:rsidR="00236A18">
          <w:rPr>
            <w:noProof/>
            <w:webHidden/>
          </w:rPr>
          <w:t>18</w:t>
        </w:r>
        <w:r>
          <w:rPr>
            <w:noProof/>
            <w:webHidden/>
          </w:rPr>
          <w:fldChar w:fldCharType="end"/>
        </w:r>
      </w:hyperlink>
    </w:p>
    <w:p w14:paraId="1F014EAC" w14:textId="59567DF8"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5" w:history="1">
        <w:r w:rsidRPr="000277B0">
          <w:rPr>
            <w:rStyle w:val="Hyperlink"/>
            <w:noProof/>
          </w:rPr>
          <w:t>4.2.5.5. Content</w:t>
        </w:r>
        <w:r>
          <w:rPr>
            <w:noProof/>
            <w:webHidden/>
          </w:rPr>
          <w:tab/>
        </w:r>
        <w:r>
          <w:rPr>
            <w:noProof/>
            <w:webHidden/>
          </w:rPr>
          <w:fldChar w:fldCharType="begin"/>
        </w:r>
        <w:r>
          <w:rPr>
            <w:noProof/>
            <w:webHidden/>
          </w:rPr>
          <w:instrText xml:space="preserve"> PAGEREF _Toc217038425 \h </w:instrText>
        </w:r>
        <w:r>
          <w:rPr>
            <w:noProof/>
            <w:webHidden/>
          </w:rPr>
        </w:r>
        <w:r>
          <w:rPr>
            <w:noProof/>
            <w:webHidden/>
          </w:rPr>
          <w:fldChar w:fldCharType="separate"/>
        </w:r>
        <w:r w:rsidR="00236A18">
          <w:rPr>
            <w:noProof/>
            <w:webHidden/>
          </w:rPr>
          <w:t>19</w:t>
        </w:r>
        <w:r>
          <w:rPr>
            <w:noProof/>
            <w:webHidden/>
          </w:rPr>
          <w:fldChar w:fldCharType="end"/>
        </w:r>
      </w:hyperlink>
    </w:p>
    <w:p w14:paraId="1033F102" w14:textId="2B8BB82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6" w:history="1">
        <w:r w:rsidRPr="000277B0">
          <w:rPr>
            <w:rStyle w:val="Hyperlink"/>
            <w:noProof/>
          </w:rPr>
          <w:t>4.2.6. Fire Weather Observations Bulletin</w:t>
        </w:r>
        <w:r>
          <w:rPr>
            <w:noProof/>
            <w:webHidden/>
          </w:rPr>
          <w:tab/>
        </w:r>
        <w:r>
          <w:rPr>
            <w:noProof/>
            <w:webHidden/>
          </w:rPr>
          <w:fldChar w:fldCharType="begin"/>
        </w:r>
        <w:r>
          <w:rPr>
            <w:noProof/>
            <w:webHidden/>
          </w:rPr>
          <w:instrText xml:space="preserve"> PAGEREF _Toc217038426 \h </w:instrText>
        </w:r>
        <w:r>
          <w:rPr>
            <w:noProof/>
            <w:webHidden/>
          </w:rPr>
        </w:r>
        <w:r>
          <w:rPr>
            <w:noProof/>
            <w:webHidden/>
          </w:rPr>
          <w:fldChar w:fldCharType="separate"/>
        </w:r>
        <w:r w:rsidR="00236A18">
          <w:rPr>
            <w:noProof/>
            <w:webHidden/>
          </w:rPr>
          <w:t>20</w:t>
        </w:r>
        <w:r>
          <w:rPr>
            <w:noProof/>
            <w:webHidden/>
          </w:rPr>
          <w:fldChar w:fldCharType="end"/>
        </w:r>
      </w:hyperlink>
    </w:p>
    <w:p w14:paraId="33B18902" w14:textId="60B96E34"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7" w:history="1">
        <w:r w:rsidRPr="000277B0">
          <w:rPr>
            <w:rStyle w:val="Hyperlink"/>
            <w:noProof/>
          </w:rPr>
          <w:t>4.2.6.1. Purpose</w:t>
        </w:r>
        <w:r>
          <w:rPr>
            <w:noProof/>
            <w:webHidden/>
          </w:rPr>
          <w:tab/>
        </w:r>
        <w:r>
          <w:rPr>
            <w:noProof/>
            <w:webHidden/>
          </w:rPr>
          <w:fldChar w:fldCharType="begin"/>
        </w:r>
        <w:r>
          <w:rPr>
            <w:noProof/>
            <w:webHidden/>
          </w:rPr>
          <w:instrText xml:space="preserve"> PAGEREF _Toc217038427 \h </w:instrText>
        </w:r>
        <w:r>
          <w:rPr>
            <w:noProof/>
            <w:webHidden/>
          </w:rPr>
        </w:r>
        <w:r>
          <w:rPr>
            <w:noProof/>
            <w:webHidden/>
          </w:rPr>
          <w:fldChar w:fldCharType="separate"/>
        </w:r>
        <w:r w:rsidR="00236A18">
          <w:rPr>
            <w:noProof/>
            <w:webHidden/>
          </w:rPr>
          <w:t>20</w:t>
        </w:r>
        <w:r>
          <w:rPr>
            <w:noProof/>
            <w:webHidden/>
          </w:rPr>
          <w:fldChar w:fldCharType="end"/>
        </w:r>
      </w:hyperlink>
    </w:p>
    <w:p w14:paraId="3CE1DCCE" w14:textId="6C9420AE"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8" w:history="1">
        <w:r w:rsidRPr="000277B0">
          <w:rPr>
            <w:rStyle w:val="Hyperlink"/>
            <w:noProof/>
          </w:rPr>
          <w:t>4.2.6.2. Content</w:t>
        </w:r>
        <w:r>
          <w:rPr>
            <w:noProof/>
            <w:webHidden/>
          </w:rPr>
          <w:tab/>
        </w:r>
        <w:r>
          <w:rPr>
            <w:noProof/>
            <w:webHidden/>
          </w:rPr>
          <w:fldChar w:fldCharType="begin"/>
        </w:r>
        <w:r>
          <w:rPr>
            <w:noProof/>
            <w:webHidden/>
          </w:rPr>
          <w:instrText xml:space="preserve"> PAGEREF _Toc217038428 \h </w:instrText>
        </w:r>
        <w:r>
          <w:rPr>
            <w:noProof/>
            <w:webHidden/>
          </w:rPr>
        </w:r>
        <w:r>
          <w:rPr>
            <w:noProof/>
            <w:webHidden/>
          </w:rPr>
          <w:fldChar w:fldCharType="separate"/>
        </w:r>
        <w:r w:rsidR="00236A18">
          <w:rPr>
            <w:noProof/>
            <w:webHidden/>
          </w:rPr>
          <w:t>20</w:t>
        </w:r>
        <w:r>
          <w:rPr>
            <w:noProof/>
            <w:webHidden/>
          </w:rPr>
          <w:fldChar w:fldCharType="end"/>
        </w:r>
      </w:hyperlink>
    </w:p>
    <w:p w14:paraId="3FE0A4D3" w14:textId="3E9DF765"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29" w:history="1">
        <w:r w:rsidRPr="000277B0">
          <w:rPr>
            <w:rStyle w:val="Hyperlink"/>
            <w:noProof/>
          </w:rPr>
          <w:t>4.2.7. Ground Moisture Data</w:t>
        </w:r>
        <w:r>
          <w:rPr>
            <w:noProof/>
            <w:webHidden/>
          </w:rPr>
          <w:tab/>
        </w:r>
        <w:r>
          <w:rPr>
            <w:noProof/>
            <w:webHidden/>
          </w:rPr>
          <w:fldChar w:fldCharType="begin"/>
        </w:r>
        <w:r>
          <w:rPr>
            <w:noProof/>
            <w:webHidden/>
          </w:rPr>
          <w:instrText xml:space="preserve"> PAGEREF _Toc217038429 \h </w:instrText>
        </w:r>
        <w:r>
          <w:rPr>
            <w:noProof/>
            <w:webHidden/>
          </w:rPr>
        </w:r>
        <w:r>
          <w:rPr>
            <w:noProof/>
            <w:webHidden/>
          </w:rPr>
          <w:fldChar w:fldCharType="separate"/>
        </w:r>
        <w:r w:rsidR="00236A18">
          <w:rPr>
            <w:noProof/>
            <w:webHidden/>
          </w:rPr>
          <w:t>21</w:t>
        </w:r>
        <w:r>
          <w:rPr>
            <w:noProof/>
            <w:webHidden/>
          </w:rPr>
          <w:fldChar w:fldCharType="end"/>
        </w:r>
      </w:hyperlink>
    </w:p>
    <w:p w14:paraId="28201243" w14:textId="2C246474"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0" w:history="1">
        <w:r w:rsidRPr="000277B0">
          <w:rPr>
            <w:rStyle w:val="Hyperlink"/>
            <w:noProof/>
          </w:rPr>
          <w:t>4.3. Non-Routine Services</w:t>
        </w:r>
        <w:r>
          <w:rPr>
            <w:noProof/>
            <w:webHidden/>
          </w:rPr>
          <w:tab/>
        </w:r>
        <w:r>
          <w:rPr>
            <w:noProof/>
            <w:webHidden/>
          </w:rPr>
          <w:fldChar w:fldCharType="begin"/>
        </w:r>
        <w:r>
          <w:rPr>
            <w:noProof/>
            <w:webHidden/>
          </w:rPr>
          <w:instrText xml:space="preserve"> PAGEREF _Toc217038430 \h </w:instrText>
        </w:r>
        <w:r>
          <w:rPr>
            <w:noProof/>
            <w:webHidden/>
          </w:rPr>
        </w:r>
        <w:r>
          <w:rPr>
            <w:noProof/>
            <w:webHidden/>
          </w:rPr>
          <w:fldChar w:fldCharType="separate"/>
        </w:r>
        <w:r w:rsidR="00236A18">
          <w:rPr>
            <w:noProof/>
            <w:webHidden/>
          </w:rPr>
          <w:t>21</w:t>
        </w:r>
        <w:r>
          <w:rPr>
            <w:noProof/>
            <w:webHidden/>
          </w:rPr>
          <w:fldChar w:fldCharType="end"/>
        </w:r>
      </w:hyperlink>
    </w:p>
    <w:p w14:paraId="7169657C" w14:textId="11E0DE2E"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1" w:history="1">
        <w:r w:rsidRPr="000277B0">
          <w:rPr>
            <w:rStyle w:val="Hyperlink"/>
            <w:noProof/>
          </w:rPr>
          <w:t>4.3.1. Fire Weather Warning</w:t>
        </w:r>
        <w:r>
          <w:rPr>
            <w:noProof/>
            <w:webHidden/>
          </w:rPr>
          <w:tab/>
        </w:r>
        <w:r>
          <w:rPr>
            <w:noProof/>
            <w:webHidden/>
          </w:rPr>
          <w:fldChar w:fldCharType="begin"/>
        </w:r>
        <w:r>
          <w:rPr>
            <w:noProof/>
            <w:webHidden/>
          </w:rPr>
          <w:instrText xml:space="preserve"> PAGEREF _Toc217038431 \h </w:instrText>
        </w:r>
        <w:r>
          <w:rPr>
            <w:noProof/>
            <w:webHidden/>
          </w:rPr>
        </w:r>
        <w:r>
          <w:rPr>
            <w:noProof/>
            <w:webHidden/>
          </w:rPr>
          <w:fldChar w:fldCharType="separate"/>
        </w:r>
        <w:r w:rsidR="00236A18">
          <w:rPr>
            <w:noProof/>
            <w:webHidden/>
          </w:rPr>
          <w:t>21</w:t>
        </w:r>
        <w:r>
          <w:rPr>
            <w:noProof/>
            <w:webHidden/>
          </w:rPr>
          <w:fldChar w:fldCharType="end"/>
        </w:r>
      </w:hyperlink>
    </w:p>
    <w:p w14:paraId="73673B62" w14:textId="0C2A871A"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2" w:history="1">
        <w:r w:rsidRPr="000277B0">
          <w:rPr>
            <w:rStyle w:val="Hyperlink"/>
            <w:noProof/>
          </w:rPr>
          <w:t>4.3.1.1. Purpose</w:t>
        </w:r>
        <w:r>
          <w:rPr>
            <w:noProof/>
            <w:webHidden/>
          </w:rPr>
          <w:tab/>
        </w:r>
        <w:r>
          <w:rPr>
            <w:noProof/>
            <w:webHidden/>
          </w:rPr>
          <w:fldChar w:fldCharType="begin"/>
        </w:r>
        <w:r>
          <w:rPr>
            <w:noProof/>
            <w:webHidden/>
          </w:rPr>
          <w:instrText xml:space="preserve"> PAGEREF _Toc217038432 \h </w:instrText>
        </w:r>
        <w:r>
          <w:rPr>
            <w:noProof/>
            <w:webHidden/>
          </w:rPr>
        </w:r>
        <w:r>
          <w:rPr>
            <w:noProof/>
            <w:webHidden/>
          </w:rPr>
          <w:fldChar w:fldCharType="separate"/>
        </w:r>
        <w:r w:rsidR="00236A18">
          <w:rPr>
            <w:noProof/>
            <w:webHidden/>
          </w:rPr>
          <w:t>21</w:t>
        </w:r>
        <w:r>
          <w:rPr>
            <w:noProof/>
            <w:webHidden/>
          </w:rPr>
          <w:fldChar w:fldCharType="end"/>
        </w:r>
      </w:hyperlink>
    </w:p>
    <w:p w14:paraId="5A5E09D3" w14:textId="115537B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3" w:history="1">
        <w:r w:rsidRPr="000277B0">
          <w:rPr>
            <w:rStyle w:val="Hyperlink"/>
            <w:noProof/>
          </w:rPr>
          <w:t>4.3.1.2. Issue Criteria, Times and Validity</w:t>
        </w:r>
        <w:r>
          <w:rPr>
            <w:noProof/>
            <w:webHidden/>
          </w:rPr>
          <w:tab/>
        </w:r>
        <w:r>
          <w:rPr>
            <w:noProof/>
            <w:webHidden/>
          </w:rPr>
          <w:fldChar w:fldCharType="begin"/>
        </w:r>
        <w:r>
          <w:rPr>
            <w:noProof/>
            <w:webHidden/>
          </w:rPr>
          <w:instrText xml:space="preserve"> PAGEREF _Toc217038433 \h </w:instrText>
        </w:r>
        <w:r>
          <w:rPr>
            <w:noProof/>
            <w:webHidden/>
          </w:rPr>
        </w:r>
        <w:r>
          <w:rPr>
            <w:noProof/>
            <w:webHidden/>
          </w:rPr>
          <w:fldChar w:fldCharType="separate"/>
        </w:r>
        <w:r w:rsidR="00236A18">
          <w:rPr>
            <w:noProof/>
            <w:webHidden/>
          </w:rPr>
          <w:t>21</w:t>
        </w:r>
        <w:r>
          <w:rPr>
            <w:noProof/>
            <w:webHidden/>
          </w:rPr>
          <w:fldChar w:fldCharType="end"/>
        </w:r>
      </w:hyperlink>
    </w:p>
    <w:p w14:paraId="64ABBACB" w14:textId="2093D40B"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4" w:history="1">
        <w:r w:rsidRPr="000277B0">
          <w:rPr>
            <w:rStyle w:val="Hyperlink"/>
            <w:noProof/>
          </w:rPr>
          <w:t>4.3.1.3. Amendment Criteria</w:t>
        </w:r>
        <w:r>
          <w:rPr>
            <w:noProof/>
            <w:webHidden/>
          </w:rPr>
          <w:tab/>
        </w:r>
        <w:r>
          <w:rPr>
            <w:noProof/>
            <w:webHidden/>
          </w:rPr>
          <w:fldChar w:fldCharType="begin"/>
        </w:r>
        <w:r>
          <w:rPr>
            <w:noProof/>
            <w:webHidden/>
          </w:rPr>
          <w:instrText xml:space="preserve"> PAGEREF _Toc217038434 \h </w:instrText>
        </w:r>
        <w:r>
          <w:rPr>
            <w:noProof/>
            <w:webHidden/>
          </w:rPr>
        </w:r>
        <w:r>
          <w:rPr>
            <w:noProof/>
            <w:webHidden/>
          </w:rPr>
          <w:fldChar w:fldCharType="separate"/>
        </w:r>
        <w:r w:rsidR="00236A18">
          <w:rPr>
            <w:noProof/>
            <w:webHidden/>
          </w:rPr>
          <w:t>21</w:t>
        </w:r>
        <w:r>
          <w:rPr>
            <w:noProof/>
            <w:webHidden/>
          </w:rPr>
          <w:fldChar w:fldCharType="end"/>
        </w:r>
      </w:hyperlink>
    </w:p>
    <w:p w14:paraId="2B29E11A" w14:textId="73BF0106"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5" w:history="1">
        <w:r w:rsidRPr="000277B0">
          <w:rPr>
            <w:rStyle w:val="Hyperlink"/>
            <w:noProof/>
          </w:rPr>
          <w:t>4.3.1.4. Content</w:t>
        </w:r>
        <w:r>
          <w:rPr>
            <w:noProof/>
            <w:webHidden/>
          </w:rPr>
          <w:tab/>
        </w:r>
        <w:r>
          <w:rPr>
            <w:noProof/>
            <w:webHidden/>
          </w:rPr>
          <w:fldChar w:fldCharType="begin"/>
        </w:r>
        <w:r>
          <w:rPr>
            <w:noProof/>
            <w:webHidden/>
          </w:rPr>
          <w:instrText xml:space="preserve"> PAGEREF _Toc217038435 \h </w:instrText>
        </w:r>
        <w:r>
          <w:rPr>
            <w:noProof/>
            <w:webHidden/>
          </w:rPr>
        </w:r>
        <w:r>
          <w:rPr>
            <w:noProof/>
            <w:webHidden/>
          </w:rPr>
          <w:fldChar w:fldCharType="separate"/>
        </w:r>
        <w:r w:rsidR="00236A18">
          <w:rPr>
            <w:noProof/>
            <w:webHidden/>
          </w:rPr>
          <w:t>22</w:t>
        </w:r>
        <w:r>
          <w:rPr>
            <w:noProof/>
            <w:webHidden/>
          </w:rPr>
          <w:fldChar w:fldCharType="end"/>
        </w:r>
      </w:hyperlink>
    </w:p>
    <w:p w14:paraId="00AD76BE" w14:textId="20EFF026"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6" w:history="1">
        <w:r w:rsidRPr="000277B0">
          <w:rPr>
            <w:rStyle w:val="Hyperlink"/>
            <w:noProof/>
          </w:rPr>
          <w:t>4.3.1.5. Notes</w:t>
        </w:r>
        <w:r>
          <w:rPr>
            <w:noProof/>
            <w:webHidden/>
          </w:rPr>
          <w:tab/>
        </w:r>
        <w:r>
          <w:rPr>
            <w:noProof/>
            <w:webHidden/>
          </w:rPr>
          <w:fldChar w:fldCharType="begin"/>
        </w:r>
        <w:r>
          <w:rPr>
            <w:noProof/>
            <w:webHidden/>
          </w:rPr>
          <w:instrText xml:space="preserve"> PAGEREF _Toc217038436 \h </w:instrText>
        </w:r>
        <w:r>
          <w:rPr>
            <w:noProof/>
            <w:webHidden/>
          </w:rPr>
        </w:r>
        <w:r>
          <w:rPr>
            <w:noProof/>
            <w:webHidden/>
          </w:rPr>
          <w:fldChar w:fldCharType="separate"/>
        </w:r>
        <w:r w:rsidR="00236A18">
          <w:rPr>
            <w:noProof/>
            <w:webHidden/>
          </w:rPr>
          <w:t>22</w:t>
        </w:r>
        <w:r>
          <w:rPr>
            <w:noProof/>
            <w:webHidden/>
          </w:rPr>
          <w:fldChar w:fldCharType="end"/>
        </w:r>
      </w:hyperlink>
    </w:p>
    <w:p w14:paraId="19B117C4" w14:textId="3BF8EC9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7" w:history="1">
        <w:r w:rsidRPr="000277B0">
          <w:rPr>
            <w:rStyle w:val="Hyperlink"/>
            <w:noProof/>
          </w:rPr>
          <w:t>4.3.2. Incident Weather Forecasts</w:t>
        </w:r>
        <w:r>
          <w:rPr>
            <w:noProof/>
            <w:webHidden/>
          </w:rPr>
          <w:tab/>
        </w:r>
        <w:r>
          <w:rPr>
            <w:noProof/>
            <w:webHidden/>
          </w:rPr>
          <w:fldChar w:fldCharType="begin"/>
        </w:r>
        <w:r>
          <w:rPr>
            <w:noProof/>
            <w:webHidden/>
          </w:rPr>
          <w:instrText xml:space="preserve"> PAGEREF _Toc217038437 \h </w:instrText>
        </w:r>
        <w:r>
          <w:rPr>
            <w:noProof/>
            <w:webHidden/>
          </w:rPr>
        </w:r>
        <w:r>
          <w:rPr>
            <w:noProof/>
            <w:webHidden/>
          </w:rPr>
          <w:fldChar w:fldCharType="separate"/>
        </w:r>
        <w:r w:rsidR="00236A18">
          <w:rPr>
            <w:noProof/>
            <w:webHidden/>
          </w:rPr>
          <w:t>22</w:t>
        </w:r>
        <w:r>
          <w:rPr>
            <w:noProof/>
            <w:webHidden/>
          </w:rPr>
          <w:fldChar w:fldCharType="end"/>
        </w:r>
      </w:hyperlink>
    </w:p>
    <w:p w14:paraId="39E96B48" w14:textId="36D68D7F"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8" w:history="1">
        <w:r w:rsidRPr="000277B0">
          <w:rPr>
            <w:rStyle w:val="Hyperlink"/>
            <w:noProof/>
          </w:rPr>
          <w:t>4.3.2.1. Purpose</w:t>
        </w:r>
        <w:r>
          <w:rPr>
            <w:noProof/>
            <w:webHidden/>
          </w:rPr>
          <w:tab/>
        </w:r>
        <w:r>
          <w:rPr>
            <w:noProof/>
            <w:webHidden/>
          </w:rPr>
          <w:fldChar w:fldCharType="begin"/>
        </w:r>
        <w:r>
          <w:rPr>
            <w:noProof/>
            <w:webHidden/>
          </w:rPr>
          <w:instrText xml:space="preserve"> PAGEREF _Toc217038438 \h </w:instrText>
        </w:r>
        <w:r>
          <w:rPr>
            <w:noProof/>
            <w:webHidden/>
          </w:rPr>
        </w:r>
        <w:r>
          <w:rPr>
            <w:noProof/>
            <w:webHidden/>
          </w:rPr>
          <w:fldChar w:fldCharType="separate"/>
        </w:r>
        <w:r w:rsidR="00236A18">
          <w:rPr>
            <w:noProof/>
            <w:webHidden/>
          </w:rPr>
          <w:t>22</w:t>
        </w:r>
        <w:r>
          <w:rPr>
            <w:noProof/>
            <w:webHidden/>
          </w:rPr>
          <w:fldChar w:fldCharType="end"/>
        </w:r>
      </w:hyperlink>
    </w:p>
    <w:p w14:paraId="4AC58D86" w14:textId="564256F1"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39" w:history="1">
        <w:r w:rsidRPr="000277B0">
          <w:rPr>
            <w:rStyle w:val="Hyperlink"/>
            <w:noProof/>
          </w:rPr>
          <w:t>4.3.2.2. IWF Requests</w:t>
        </w:r>
        <w:r>
          <w:rPr>
            <w:noProof/>
            <w:webHidden/>
          </w:rPr>
          <w:tab/>
        </w:r>
        <w:r>
          <w:rPr>
            <w:noProof/>
            <w:webHidden/>
          </w:rPr>
          <w:fldChar w:fldCharType="begin"/>
        </w:r>
        <w:r>
          <w:rPr>
            <w:noProof/>
            <w:webHidden/>
          </w:rPr>
          <w:instrText xml:space="preserve"> PAGEREF _Toc217038439 \h </w:instrText>
        </w:r>
        <w:r>
          <w:rPr>
            <w:noProof/>
            <w:webHidden/>
          </w:rPr>
        </w:r>
        <w:r>
          <w:rPr>
            <w:noProof/>
            <w:webHidden/>
          </w:rPr>
          <w:fldChar w:fldCharType="separate"/>
        </w:r>
        <w:r w:rsidR="00236A18">
          <w:rPr>
            <w:noProof/>
            <w:webHidden/>
          </w:rPr>
          <w:t>22</w:t>
        </w:r>
        <w:r>
          <w:rPr>
            <w:noProof/>
            <w:webHidden/>
          </w:rPr>
          <w:fldChar w:fldCharType="end"/>
        </w:r>
      </w:hyperlink>
    </w:p>
    <w:p w14:paraId="17D3201B" w14:textId="21B525E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0" w:history="1">
        <w:r w:rsidRPr="000277B0">
          <w:rPr>
            <w:rStyle w:val="Hyperlink"/>
            <w:noProof/>
          </w:rPr>
          <w:t>4.3.2.3. Issue Time and Validity</w:t>
        </w:r>
        <w:r>
          <w:rPr>
            <w:noProof/>
            <w:webHidden/>
          </w:rPr>
          <w:tab/>
        </w:r>
        <w:r>
          <w:rPr>
            <w:noProof/>
            <w:webHidden/>
          </w:rPr>
          <w:fldChar w:fldCharType="begin"/>
        </w:r>
        <w:r>
          <w:rPr>
            <w:noProof/>
            <w:webHidden/>
          </w:rPr>
          <w:instrText xml:space="preserve"> PAGEREF _Toc217038440 \h </w:instrText>
        </w:r>
        <w:r>
          <w:rPr>
            <w:noProof/>
            <w:webHidden/>
          </w:rPr>
        </w:r>
        <w:r>
          <w:rPr>
            <w:noProof/>
            <w:webHidden/>
          </w:rPr>
          <w:fldChar w:fldCharType="separate"/>
        </w:r>
        <w:r w:rsidR="00236A18">
          <w:rPr>
            <w:noProof/>
            <w:webHidden/>
          </w:rPr>
          <w:t>23</w:t>
        </w:r>
        <w:r>
          <w:rPr>
            <w:noProof/>
            <w:webHidden/>
          </w:rPr>
          <w:fldChar w:fldCharType="end"/>
        </w:r>
      </w:hyperlink>
    </w:p>
    <w:p w14:paraId="198357CB" w14:textId="2C62070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1" w:history="1">
        <w:r w:rsidRPr="000277B0">
          <w:rPr>
            <w:rStyle w:val="Hyperlink"/>
            <w:noProof/>
          </w:rPr>
          <w:t>4.3.2.4. Prioritisation of IWFs during busy periods</w:t>
        </w:r>
        <w:r>
          <w:rPr>
            <w:noProof/>
            <w:webHidden/>
          </w:rPr>
          <w:tab/>
        </w:r>
        <w:r>
          <w:rPr>
            <w:noProof/>
            <w:webHidden/>
          </w:rPr>
          <w:fldChar w:fldCharType="begin"/>
        </w:r>
        <w:r>
          <w:rPr>
            <w:noProof/>
            <w:webHidden/>
          </w:rPr>
          <w:instrText xml:space="preserve"> PAGEREF _Toc217038441 \h </w:instrText>
        </w:r>
        <w:r>
          <w:rPr>
            <w:noProof/>
            <w:webHidden/>
          </w:rPr>
        </w:r>
        <w:r>
          <w:rPr>
            <w:noProof/>
            <w:webHidden/>
          </w:rPr>
          <w:fldChar w:fldCharType="separate"/>
        </w:r>
        <w:r w:rsidR="00236A18">
          <w:rPr>
            <w:noProof/>
            <w:webHidden/>
          </w:rPr>
          <w:t>24</w:t>
        </w:r>
        <w:r>
          <w:rPr>
            <w:noProof/>
            <w:webHidden/>
          </w:rPr>
          <w:fldChar w:fldCharType="end"/>
        </w:r>
      </w:hyperlink>
    </w:p>
    <w:p w14:paraId="5ECBD21F" w14:textId="78B7EED4"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2" w:history="1">
        <w:r w:rsidRPr="000277B0">
          <w:rPr>
            <w:rStyle w:val="Hyperlink"/>
            <w:noProof/>
          </w:rPr>
          <w:t>4.3.2.5. Guidance for Incident Weather Forecasts Amendment</w:t>
        </w:r>
        <w:r>
          <w:rPr>
            <w:noProof/>
            <w:webHidden/>
          </w:rPr>
          <w:tab/>
        </w:r>
        <w:r>
          <w:rPr>
            <w:noProof/>
            <w:webHidden/>
          </w:rPr>
          <w:fldChar w:fldCharType="begin"/>
        </w:r>
        <w:r>
          <w:rPr>
            <w:noProof/>
            <w:webHidden/>
          </w:rPr>
          <w:instrText xml:space="preserve"> PAGEREF _Toc217038442 \h </w:instrText>
        </w:r>
        <w:r>
          <w:rPr>
            <w:noProof/>
            <w:webHidden/>
          </w:rPr>
        </w:r>
        <w:r>
          <w:rPr>
            <w:noProof/>
            <w:webHidden/>
          </w:rPr>
          <w:fldChar w:fldCharType="separate"/>
        </w:r>
        <w:r w:rsidR="00236A18">
          <w:rPr>
            <w:noProof/>
            <w:webHidden/>
          </w:rPr>
          <w:t>24</w:t>
        </w:r>
        <w:r>
          <w:rPr>
            <w:noProof/>
            <w:webHidden/>
          </w:rPr>
          <w:fldChar w:fldCharType="end"/>
        </w:r>
      </w:hyperlink>
    </w:p>
    <w:p w14:paraId="4C48E520" w14:textId="430D383B"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3" w:history="1">
        <w:r w:rsidRPr="000277B0">
          <w:rPr>
            <w:rStyle w:val="Hyperlink"/>
            <w:noProof/>
          </w:rPr>
          <w:t>4.3.2.6. Content</w:t>
        </w:r>
        <w:r>
          <w:rPr>
            <w:noProof/>
            <w:webHidden/>
          </w:rPr>
          <w:tab/>
        </w:r>
        <w:r>
          <w:rPr>
            <w:noProof/>
            <w:webHidden/>
          </w:rPr>
          <w:fldChar w:fldCharType="begin"/>
        </w:r>
        <w:r>
          <w:rPr>
            <w:noProof/>
            <w:webHidden/>
          </w:rPr>
          <w:instrText xml:space="preserve"> PAGEREF _Toc217038443 \h </w:instrText>
        </w:r>
        <w:r>
          <w:rPr>
            <w:noProof/>
            <w:webHidden/>
          </w:rPr>
        </w:r>
        <w:r>
          <w:rPr>
            <w:noProof/>
            <w:webHidden/>
          </w:rPr>
          <w:fldChar w:fldCharType="separate"/>
        </w:r>
        <w:r w:rsidR="00236A18">
          <w:rPr>
            <w:noProof/>
            <w:webHidden/>
          </w:rPr>
          <w:t>25</w:t>
        </w:r>
        <w:r>
          <w:rPr>
            <w:noProof/>
            <w:webHidden/>
          </w:rPr>
          <w:fldChar w:fldCharType="end"/>
        </w:r>
      </w:hyperlink>
    </w:p>
    <w:p w14:paraId="238ACBC0" w14:textId="5A5C2F93"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4" w:history="1">
        <w:r w:rsidRPr="000277B0">
          <w:rPr>
            <w:rStyle w:val="Hyperlink"/>
            <w:noProof/>
          </w:rPr>
          <w:t>4.3.3. Wind Change Chart</w:t>
        </w:r>
        <w:r>
          <w:rPr>
            <w:noProof/>
            <w:webHidden/>
          </w:rPr>
          <w:tab/>
        </w:r>
        <w:r>
          <w:rPr>
            <w:noProof/>
            <w:webHidden/>
          </w:rPr>
          <w:fldChar w:fldCharType="begin"/>
        </w:r>
        <w:r>
          <w:rPr>
            <w:noProof/>
            <w:webHidden/>
          </w:rPr>
          <w:instrText xml:space="preserve"> PAGEREF _Toc217038444 \h </w:instrText>
        </w:r>
        <w:r>
          <w:rPr>
            <w:noProof/>
            <w:webHidden/>
          </w:rPr>
        </w:r>
        <w:r>
          <w:rPr>
            <w:noProof/>
            <w:webHidden/>
          </w:rPr>
          <w:fldChar w:fldCharType="separate"/>
        </w:r>
        <w:r w:rsidR="00236A18">
          <w:rPr>
            <w:noProof/>
            <w:webHidden/>
          </w:rPr>
          <w:t>26</w:t>
        </w:r>
        <w:r>
          <w:rPr>
            <w:noProof/>
            <w:webHidden/>
          </w:rPr>
          <w:fldChar w:fldCharType="end"/>
        </w:r>
      </w:hyperlink>
    </w:p>
    <w:p w14:paraId="1EB75766" w14:textId="378EF0F0"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5" w:history="1">
        <w:r w:rsidRPr="000277B0">
          <w:rPr>
            <w:rStyle w:val="Hyperlink"/>
            <w:noProof/>
          </w:rPr>
          <w:t>4.3.3.1. Purpose</w:t>
        </w:r>
        <w:r>
          <w:rPr>
            <w:noProof/>
            <w:webHidden/>
          </w:rPr>
          <w:tab/>
        </w:r>
        <w:r>
          <w:rPr>
            <w:noProof/>
            <w:webHidden/>
          </w:rPr>
          <w:fldChar w:fldCharType="begin"/>
        </w:r>
        <w:r>
          <w:rPr>
            <w:noProof/>
            <w:webHidden/>
          </w:rPr>
          <w:instrText xml:space="preserve"> PAGEREF _Toc217038445 \h </w:instrText>
        </w:r>
        <w:r>
          <w:rPr>
            <w:noProof/>
            <w:webHidden/>
          </w:rPr>
        </w:r>
        <w:r>
          <w:rPr>
            <w:noProof/>
            <w:webHidden/>
          </w:rPr>
          <w:fldChar w:fldCharType="separate"/>
        </w:r>
        <w:r w:rsidR="00236A18">
          <w:rPr>
            <w:noProof/>
            <w:webHidden/>
          </w:rPr>
          <w:t>26</w:t>
        </w:r>
        <w:r>
          <w:rPr>
            <w:noProof/>
            <w:webHidden/>
          </w:rPr>
          <w:fldChar w:fldCharType="end"/>
        </w:r>
      </w:hyperlink>
    </w:p>
    <w:p w14:paraId="7AA0A4F0" w14:textId="6D4668B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6" w:history="1">
        <w:r w:rsidRPr="000277B0">
          <w:rPr>
            <w:rStyle w:val="Hyperlink"/>
            <w:noProof/>
          </w:rPr>
          <w:t>4.3.3.2. Issue Criteria, Times and Validity</w:t>
        </w:r>
        <w:r>
          <w:rPr>
            <w:noProof/>
            <w:webHidden/>
          </w:rPr>
          <w:tab/>
        </w:r>
        <w:r>
          <w:rPr>
            <w:noProof/>
            <w:webHidden/>
          </w:rPr>
          <w:fldChar w:fldCharType="begin"/>
        </w:r>
        <w:r>
          <w:rPr>
            <w:noProof/>
            <w:webHidden/>
          </w:rPr>
          <w:instrText xml:space="preserve"> PAGEREF _Toc217038446 \h </w:instrText>
        </w:r>
        <w:r>
          <w:rPr>
            <w:noProof/>
            <w:webHidden/>
          </w:rPr>
        </w:r>
        <w:r>
          <w:rPr>
            <w:noProof/>
            <w:webHidden/>
          </w:rPr>
          <w:fldChar w:fldCharType="separate"/>
        </w:r>
        <w:r w:rsidR="00236A18">
          <w:rPr>
            <w:noProof/>
            <w:webHidden/>
          </w:rPr>
          <w:t>26</w:t>
        </w:r>
        <w:r>
          <w:rPr>
            <w:noProof/>
            <w:webHidden/>
          </w:rPr>
          <w:fldChar w:fldCharType="end"/>
        </w:r>
      </w:hyperlink>
    </w:p>
    <w:p w14:paraId="7FE496ED" w14:textId="7387885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7" w:history="1">
        <w:r w:rsidRPr="000277B0">
          <w:rPr>
            <w:rStyle w:val="Hyperlink"/>
            <w:noProof/>
          </w:rPr>
          <w:t>4.3.3.3. Amendment Criteria</w:t>
        </w:r>
        <w:r>
          <w:rPr>
            <w:noProof/>
            <w:webHidden/>
          </w:rPr>
          <w:tab/>
        </w:r>
        <w:r>
          <w:rPr>
            <w:noProof/>
            <w:webHidden/>
          </w:rPr>
          <w:fldChar w:fldCharType="begin"/>
        </w:r>
        <w:r>
          <w:rPr>
            <w:noProof/>
            <w:webHidden/>
          </w:rPr>
          <w:instrText xml:space="preserve"> PAGEREF _Toc217038447 \h </w:instrText>
        </w:r>
        <w:r>
          <w:rPr>
            <w:noProof/>
            <w:webHidden/>
          </w:rPr>
        </w:r>
        <w:r>
          <w:rPr>
            <w:noProof/>
            <w:webHidden/>
          </w:rPr>
          <w:fldChar w:fldCharType="separate"/>
        </w:r>
        <w:r w:rsidR="00236A18">
          <w:rPr>
            <w:noProof/>
            <w:webHidden/>
          </w:rPr>
          <w:t>27</w:t>
        </w:r>
        <w:r>
          <w:rPr>
            <w:noProof/>
            <w:webHidden/>
          </w:rPr>
          <w:fldChar w:fldCharType="end"/>
        </w:r>
      </w:hyperlink>
    </w:p>
    <w:p w14:paraId="7F7EF928" w14:textId="2E9B0A01"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8" w:history="1">
        <w:r w:rsidRPr="000277B0">
          <w:rPr>
            <w:rStyle w:val="Hyperlink"/>
            <w:noProof/>
          </w:rPr>
          <w:t>4.3.3.4. Content</w:t>
        </w:r>
        <w:r>
          <w:rPr>
            <w:noProof/>
            <w:webHidden/>
          </w:rPr>
          <w:tab/>
        </w:r>
        <w:r>
          <w:rPr>
            <w:noProof/>
            <w:webHidden/>
          </w:rPr>
          <w:fldChar w:fldCharType="begin"/>
        </w:r>
        <w:r>
          <w:rPr>
            <w:noProof/>
            <w:webHidden/>
          </w:rPr>
          <w:instrText xml:space="preserve"> PAGEREF _Toc217038448 \h </w:instrText>
        </w:r>
        <w:r>
          <w:rPr>
            <w:noProof/>
            <w:webHidden/>
          </w:rPr>
        </w:r>
        <w:r>
          <w:rPr>
            <w:noProof/>
            <w:webHidden/>
          </w:rPr>
          <w:fldChar w:fldCharType="separate"/>
        </w:r>
        <w:r w:rsidR="00236A18">
          <w:rPr>
            <w:noProof/>
            <w:webHidden/>
          </w:rPr>
          <w:t>27</w:t>
        </w:r>
        <w:r>
          <w:rPr>
            <w:noProof/>
            <w:webHidden/>
          </w:rPr>
          <w:fldChar w:fldCharType="end"/>
        </w:r>
      </w:hyperlink>
    </w:p>
    <w:p w14:paraId="4529657F" w14:textId="5D38C11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49" w:history="1">
        <w:r w:rsidRPr="000277B0">
          <w:rPr>
            <w:rStyle w:val="Hyperlink"/>
            <w:noProof/>
          </w:rPr>
          <w:t>4.3.3.5. Notes</w:t>
        </w:r>
        <w:r>
          <w:rPr>
            <w:noProof/>
            <w:webHidden/>
          </w:rPr>
          <w:tab/>
        </w:r>
        <w:r>
          <w:rPr>
            <w:noProof/>
            <w:webHidden/>
          </w:rPr>
          <w:fldChar w:fldCharType="begin"/>
        </w:r>
        <w:r>
          <w:rPr>
            <w:noProof/>
            <w:webHidden/>
          </w:rPr>
          <w:instrText xml:space="preserve"> PAGEREF _Toc217038449 \h </w:instrText>
        </w:r>
        <w:r>
          <w:rPr>
            <w:noProof/>
            <w:webHidden/>
          </w:rPr>
        </w:r>
        <w:r>
          <w:rPr>
            <w:noProof/>
            <w:webHidden/>
          </w:rPr>
          <w:fldChar w:fldCharType="separate"/>
        </w:r>
        <w:r w:rsidR="00236A18">
          <w:rPr>
            <w:noProof/>
            <w:webHidden/>
          </w:rPr>
          <w:t>27</w:t>
        </w:r>
        <w:r>
          <w:rPr>
            <w:noProof/>
            <w:webHidden/>
          </w:rPr>
          <w:fldChar w:fldCharType="end"/>
        </w:r>
      </w:hyperlink>
    </w:p>
    <w:p w14:paraId="60279D9D" w14:textId="10F8F3E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0" w:history="1">
        <w:r w:rsidRPr="000277B0">
          <w:rPr>
            <w:rStyle w:val="Hyperlink"/>
            <w:noProof/>
          </w:rPr>
          <w:t>4.3.4. Smoke Modelling</w:t>
        </w:r>
        <w:r>
          <w:rPr>
            <w:noProof/>
            <w:webHidden/>
          </w:rPr>
          <w:tab/>
        </w:r>
        <w:r>
          <w:rPr>
            <w:noProof/>
            <w:webHidden/>
          </w:rPr>
          <w:fldChar w:fldCharType="begin"/>
        </w:r>
        <w:r>
          <w:rPr>
            <w:noProof/>
            <w:webHidden/>
          </w:rPr>
          <w:instrText xml:space="preserve"> PAGEREF _Toc217038450 \h </w:instrText>
        </w:r>
        <w:r>
          <w:rPr>
            <w:noProof/>
            <w:webHidden/>
          </w:rPr>
        </w:r>
        <w:r>
          <w:rPr>
            <w:noProof/>
            <w:webHidden/>
          </w:rPr>
          <w:fldChar w:fldCharType="separate"/>
        </w:r>
        <w:r w:rsidR="00236A18">
          <w:rPr>
            <w:noProof/>
            <w:webHidden/>
          </w:rPr>
          <w:t>27</w:t>
        </w:r>
        <w:r>
          <w:rPr>
            <w:noProof/>
            <w:webHidden/>
          </w:rPr>
          <w:fldChar w:fldCharType="end"/>
        </w:r>
      </w:hyperlink>
    </w:p>
    <w:p w14:paraId="6AD68020" w14:textId="77BB52EC"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1" w:history="1">
        <w:r w:rsidRPr="000277B0">
          <w:rPr>
            <w:rStyle w:val="Hyperlink"/>
            <w:noProof/>
          </w:rPr>
          <w:t>5. Appendix 1: AFDRS Fire Behaviour Index and Model Guides</w:t>
        </w:r>
        <w:r>
          <w:rPr>
            <w:noProof/>
            <w:webHidden/>
          </w:rPr>
          <w:tab/>
        </w:r>
        <w:r>
          <w:rPr>
            <w:noProof/>
            <w:webHidden/>
          </w:rPr>
          <w:fldChar w:fldCharType="begin"/>
        </w:r>
        <w:r>
          <w:rPr>
            <w:noProof/>
            <w:webHidden/>
          </w:rPr>
          <w:instrText xml:space="preserve"> PAGEREF _Toc217038451 \h </w:instrText>
        </w:r>
        <w:r>
          <w:rPr>
            <w:noProof/>
            <w:webHidden/>
          </w:rPr>
        </w:r>
        <w:r>
          <w:rPr>
            <w:noProof/>
            <w:webHidden/>
          </w:rPr>
          <w:fldChar w:fldCharType="separate"/>
        </w:r>
        <w:r w:rsidR="00236A18">
          <w:rPr>
            <w:noProof/>
            <w:webHidden/>
          </w:rPr>
          <w:t>29</w:t>
        </w:r>
        <w:r>
          <w:rPr>
            <w:noProof/>
            <w:webHidden/>
          </w:rPr>
          <w:fldChar w:fldCharType="end"/>
        </w:r>
      </w:hyperlink>
    </w:p>
    <w:p w14:paraId="41FE41A3" w14:textId="25DD4BF9"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2" w:history="1">
        <w:r w:rsidRPr="000277B0">
          <w:rPr>
            <w:rStyle w:val="Hyperlink"/>
            <w:noProof/>
          </w:rPr>
          <w:t>6. Appendix 2: Fire Weather District Maps</w:t>
        </w:r>
        <w:r>
          <w:rPr>
            <w:noProof/>
            <w:webHidden/>
          </w:rPr>
          <w:tab/>
        </w:r>
        <w:r>
          <w:rPr>
            <w:noProof/>
            <w:webHidden/>
          </w:rPr>
          <w:fldChar w:fldCharType="begin"/>
        </w:r>
        <w:r>
          <w:rPr>
            <w:noProof/>
            <w:webHidden/>
          </w:rPr>
          <w:instrText xml:space="preserve"> PAGEREF _Toc217038452 \h </w:instrText>
        </w:r>
        <w:r>
          <w:rPr>
            <w:noProof/>
            <w:webHidden/>
          </w:rPr>
        </w:r>
        <w:r>
          <w:rPr>
            <w:noProof/>
            <w:webHidden/>
          </w:rPr>
          <w:fldChar w:fldCharType="separate"/>
        </w:r>
        <w:r w:rsidR="00236A18">
          <w:rPr>
            <w:noProof/>
            <w:webHidden/>
          </w:rPr>
          <w:t>30</w:t>
        </w:r>
        <w:r>
          <w:rPr>
            <w:noProof/>
            <w:webHidden/>
          </w:rPr>
          <w:fldChar w:fldCharType="end"/>
        </w:r>
      </w:hyperlink>
    </w:p>
    <w:p w14:paraId="5228E75A" w14:textId="7B6D9FA7"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3" w:history="1">
        <w:r w:rsidRPr="000277B0">
          <w:rPr>
            <w:rStyle w:val="Hyperlink"/>
            <w:noProof/>
          </w:rPr>
          <w:t>7. Appendix 3: Product Samples</w:t>
        </w:r>
        <w:r>
          <w:rPr>
            <w:noProof/>
            <w:webHidden/>
          </w:rPr>
          <w:tab/>
        </w:r>
        <w:r>
          <w:rPr>
            <w:noProof/>
            <w:webHidden/>
          </w:rPr>
          <w:fldChar w:fldCharType="begin"/>
        </w:r>
        <w:r>
          <w:rPr>
            <w:noProof/>
            <w:webHidden/>
          </w:rPr>
          <w:instrText xml:space="preserve"> PAGEREF _Toc217038453 \h </w:instrText>
        </w:r>
        <w:r>
          <w:rPr>
            <w:noProof/>
            <w:webHidden/>
          </w:rPr>
        </w:r>
        <w:r>
          <w:rPr>
            <w:noProof/>
            <w:webHidden/>
          </w:rPr>
          <w:fldChar w:fldCharType="separate"/>
        </w:r>
        <w:r w:rsidR="00236A18">
          <w:rPr>
            <w:noProof/>
            <w:webHidden/>
          </w:rPr>
          <w:t>38</w:t>
        </w:r>
        <w:r>
          <w:rPr>
            <w:noProof/>
            <w:webHidden/>
          </w:rPr>
          <w:fldChar w:fldCharType="end"/>
        </w:r>
      </w:hyperlink>
    </w:p>
    <w:p w14:paraId="06403912" w14:textId="15881F7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4" w:history="1">
        <w:r w:rsidRPr="000277B0">
          <w:rPr>
            <w:rStyle w:val="Hyperlink"/>
            <w:noProof/>
          </w:rPr>
          <w:t>7.1. 4 Day Fire Danger Rating Forecast</w:t>
        </w:r>
        <w:r>
          <w:rPr>
            <w:noProof/>
            <w:webHidden/>
          </w:rPr>
          <w:tab/>
        </w:r>
        <w:r>
          <w:rPr>
            <w:noProof/>
            <w:webHidden/>
          </w:rPr>
          <w:fldChar w:fldCharType="begin"/>
        </w:r>
        <w:r>
          <w:rPr>
            <w:noProof/>
            <w:webHidden/>
          </w:rPr>
          <w:instrText xml:space="preserve"> PAGEREF _Toc217038454 \h </w:instrText>
        </w:r>
        <w:r>
          <w:rPr>
            <w:noProof/>
            <w:webHidden/>
          </w:rPr>
        </w:r>
        <w:r>
          <w:rPr>
            <w:noProof/>
            <w:webHidden/>
          </w:rPr>
          <w:fldChar w:fldCharType="separate"/>
        </w:r>
        <w:r w:rsidR="00236A18">
          <w:rPr>
            <w:noProof/>
            <w:webHidden/>
          </w:rPr>
          <w:t>38</w:t>
        </w:r>
        <w:r>
          <w:rPr>
            <w:noProof/>
            <w:webHidden/>
          </w:rPr>
          <w:fldChar w:fldCharType="end"/>
        </w:r>
      </w:hyperlink>
    </w:p>
    <w:p w14:paraId="68DA250E" w14:textId="289FB868"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5" w:history="1">
        <w:r w:rsidRPr="000277B0">
          <w:rPr>
            <w:rStyle w:val="Hyperlink"/>
            <w:noProof/>
          </w:rPr>
          <w:t>7.2. 7 Day Fire Danger Rating Forecast</w:t>
        </w:r>
        <w:r>
          <w:rPr>
            <w:noProof/>
            <w:webHidden/>
          </w:rPr>
          <w:tab/>
        </w:r>
        <w:r>
          <w:rPr>
            <w:noProof/>
            <w:webHidden/>
          </w:rPr>
          <w:fldChar w:fldCharType="begin"/>
        </w:r>
        <w:r>
          <w:rPr>
            <w:noProof/>
            <w:webHidden/>
          </w:rPr>
          <w:instrText xml:space="preserve"> PAGEREF _Toc217038455 \h </w:instrText>
        </w:r>
        <w:r>
          <w:rPr>
            <w:noProof/>
            <w:webHidden/>
          </w:rPr>
        </w:r>
        <w:r>
          <w:rPr>
            <w:noProof/>
            <w:webHidden/>
          </w:rPr>
          <w:fldChar w:fldCharType="separate"/>
        </w:r>
        <w:r w:rsidR="00236A18">
          <w:rPr>
            <w:noProof/>
            <w:webHidden/>
          </w:rPr>
          <w:t>40</w:t>
        </w:r>
        <w:r>
          <w:rPr>
            <w:noProof/>
            <w:webHidden/>
          </w:rPr>
          <w:fldChar w:fldCharType="end"/>
        </w:r>
      </w:hyperlink>
    </w:p>
    <w:p w14:paraId="13CC68CC" w14:textId="3FDD0DD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6" w:history="1">
        <w:r w:rsidRPr="000277B0">
          <w:rPr>
            <w:rStyle w:val="Hyperlink"/>
            <w:noProof/>
          </w:rPr>
          <w:t>7.3. Fire Weather Forecast</w:t>
        </w:r>
        <w:r>
          <w:rPr>
            <w:noProof/>
            <w:webHidden/>
          </w:rPr>
          <w:tab/>
        </w:r>
        <w:r>
          <w:rPr>
            <w:noProof/>
            <w:webHidden/>
          </w:rPr>
          <w:fldChar w:fldCharType="begin"/>
        </w:r>
        <w:r>
          <w:rPr>
            <w:noProof/>
            <w:webHidden/>
          </w:rPr>
          <w:instrText xml:space="preserve"> PAGEREF _Toc217038456 \h </w:instrText>
        </w:r>
        <w:r>
          <w:rPr>
            <w:noProof/>
            <w:webHidden/>
          </w:rPr>
        </w:r>
        <w:r>
          <w:rPr>
            <w:noProof/>
            <w:webHidden/>
          </w:rPr>
          <w:fldChar w:fldCharType="separate"/>
        </w:r>
        <w:r w:rsidR="00236A18">
          <w:rPr>
            <w:noProof/>
            <w:webHidden/>
          </w:rPr>
          <w:t>41</w:t>
        </w:r>
        <w:r>
          <w:rPr>
            <w:noProof/>
            <w:webHidden/>
          </w:rPr>
          <w:fldChar w:fldCharType="end"/>
        </w:r>
      </w:hyperlink>
    </w:p>
    <w:p w14:paraId="23DD245E" w14:textId="57D10964"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7" w:history="1">
        <w:r w:rsidRPr="000277B0">
          <w:rPr>
            <w:rStyle w:val="Hyperlink"/>
            <w:noProof/>
          </w:rPr>
          <w:t>7.4. Fire Weather Warning</w:t>
        </w:r>
        <w:r>
          <w:rPr>
            <w:noProof/>
            <w:webHidden/>
          </w:rPr>
          <w:tab/>
        </w:r>
        <w:r>
          <w:rPr>
            <w:noProof/>
            <w:webHidden/>
          </w:rPr>
          <w:fldChar w:fldCharType="begin"/>
        </w:r>
        <w:r>
          <w:rPr>
            <w:noProof/>
            <w:webHidden/>
          </w:rPr>
          <w:instrText xml:space="preserve"> PAGEREF _Toc217038457 \h </w:instrText>
        </w:r>
        <w:r>
          <w:rPr>
            <w:noProof/>
            <w:webHidden/>
          </w:rPr>
        </w:r>
        <w:r>
          <w:rPr>
            <w:noProof/>
            <w:webHidden/>
          </w:rPr>
          <w:fldChar w:fldCharType="separate"/>
        </w:r>
        <w:r w:rsidR="00236A18">
          <w:rPr>
            <w:noProof/>
            <w:webHidden/>
          </w:rPr>
          <w:t>44</w:t>
        </w:r>
        <w:r>
          <w:rPr>
            <w:noProof/>
            <w:webHidden/>
          </w:rPr>
          <w:fldChar w:fldCharType="end"/>
        </w:r>
      </w:hyperlink>
    </w:p>
    <w:p w14:paraId="75C8DDD9" w14:textId="1514E2A6"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8" w:history="1">
        <w:r w:rsidRPr="000277B0">
          <w:rPr>
            <w:rStyle w:val="Hyperlink"/>
            <w:noProof/>
          </w:rPr>
          <w:t>7.5. Incident Weather Forecast</w:t>
        </w:r>
        <w:r>
          <w:rPr>
            <w:noProof/>
            <w:webHidden/>
          </w:rPr>
          <w:tab/>
        </w:r>
        <w:r>
          <w:rPr>
            <w:noProof/>
            <w:webHidden/>
          </w:rPr>
          <w:fldChar w:fldCharType="begin"/>
        </w:r>
        <w:r>
          <w:rPr>
            <w:noProof/>
            <w:webHidden/>
          </w:rPr>
          <w:instrText xml:space="preserve"> PAGEREF _Toc217038458 \h </w:instrText>
        </w:r>
        <w:r>
          <w:rPr>
            <w:noProof/>
            <w:webHidden/>
          </w:rPr>
        </w:r>
        <w:r>
          <w:rPr>
            <w:noProof/>
            <w:webHidden/>
          </w:rPr>
          <w:fldChar w:fldCharType="separate"/>
        </w:r>
        <w:r w:rsidR="00236A18">
          <w:rPr>
            <w:noProof/>
            <w:webHidden/>
          </w:rPr>
          <w:t>45</w:t>
        </w:r>
        <w:r>
          <w:rPr>
            <w:noProof/>
            <w:webHidden/>
          </w:rPr>
          <w:fldChar w:fldCharType="end"/>
        </w:r>
      </w:hyperlink>
    </w:p>
    <w:p w14:paraId="35F3B469" w14:textId="21D443FA"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59" w:history="1">
        <w:r w:rsidRPr="000277B0">
          <w:rPr>
            <w:rStyle w:val="Hyperlink"/>
            <w:noProof/>
          </w:rPr>
          <w:t>7.6. Incident Weather Forecast – 4 Day Outlook</w:t>
        </w:r>
        <w:r>
          <w:rPr>
            <w:noProof/>
            <w:webHidden/>
          </w:rPr>
          <w:tab/>
        </w:r>
        <w:r>
          <w:rPr>
            <w:noProof/>
            <w:webHidden/>
          </w:rPr>
          <w:fldChar w:fldCharType="begin"/>
        </w:r>
        <w:r>
          <w:rPr>
            <w:noProof/>
            <w:webHidden/>
          </w:rPr>
          <w:instrText xml:space="preserve"> PAGEREF _Toc217038459 \h </w:instrText>
        </w:r>
        <w:r>
          <w:rPr>
            <w:noProof/>
            <w:webHidden/>
          </w:rPr>
        </w:r>
        <w:r>
          <w:rPr>
            <w:noProof/>
            <w:webHidden/>
          </w:rPr>
          <w:fldChar w:fldCharType="separate"/>
        </w:r>
        <w:r w:rsidR="00236A18">
          <w:rPr>
            <w:noProof/>
            <w:webHidden/>
          </w:rPr>
          <w:t>47</w:t>
        </w:r>
        <w:r>
          <w:rPr>
            <w:noProof/>
            <w:webHidden/>
          </w:rPr>
          <w:fldChar w:fldCharType="end"/>
        </w:r>
      </w:hyperlink>
    </w:p>
    <w:p w14:paraId="615CED3E" w14:textId="33B24F7E"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0" w:history="1">
        <w:r w:rsidRPr="000277B0">
          <w:rPr>
            <w:rStyle w:val="Hyperlink"/>
            <w:noProof/>
          </w:rPr>
          <w:t>7.7. Wind Change Charts</w:t>
        </w:r>
        <w:r>
          <w:rPr>
            <w:noProof/>
            <w:webHidden/>
          </w:rPr>
          <w:tab/>
        </w:r>
        <w:r>
          <w:rPr>
            <w:noProof/>
            <w:webHidden/>
          </w:rPr>
          <w:fldChar w:fldCharType="begin"/>
        </w:r>
        <w:r>
          <w:rPr>
            <w:noProof/>
            <w:webHidden/>
          </w:rPr>
          <w:instrText xml:space="preserve"> PAGEREF _Toc217038460 \h </w:instrText>
        </w:r>
        <w:r>
          <w:rPr>
            <w:noProof/>
            <w:webHidden/>
          </w:rPr>
        </w:r>
        <w:r>
          <w:rPr>
            <w:noProof/>
            <w:webHidden/>
          </w:rPr>
          <w:fldChar w:fldCharType="separate"/>
        </w:r>
        <w:r w:rsidR="00236A18">
          <w:rPr>
            <w:noProof/>
            <w:webHidden/>
          </w:rPr>
          <w:t>49</w:t>
        </w:r>
        <w:r>
          <w:rPr>
            <w:noProof/>
            <w:webHidden/>
          </w:rPr>
          <w:fldChar w:fldCharType="end"/>
        </w:r>
      </w:hyperlink>
    </w:p>
    <w:p w14:paraId="45066034" w14:textId="584768A1"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1" w:history="1">
        <w:r w:rsidRPr="000277B0">
          <w:rPr>
            <w:rStyle w:val="Hyperlink"/>
            <w:noProof/>
          </w:rPr>
          <w:t>7.8. Fire Danger Outlooks</w:t>
        </w:r>
        <w:r>
          <w:rPr>
            <w:noProof/>
            <w:webHidden/>
          </w:rPr>
          <w:tab/>
        </w:r>
        <w:r>
          <w:rPr>
            <w:noProof/>
            <w:webHidden/>
          </w:rPr>
          <w:fldChar w:fldCharType="begin"/>
        </w:r>
        <w:r>
          <w:rPr>
            <w:noProof/>
            <w:webHidden/>
          </w:rPr>
          <w:instrText xml:space="preserve"> PAGEREF _Toc217038461 \h </w:instrText>
        </w:r>
        <w:r>
          <w:rPr>
            <w:noProof/>
            <w:webHidden/>
          </w:rPr>
        </w:r>
        <w:r>
          <w:rPr>
            <w:noProof/>
            <w:webHidden/>
          </w:rPr>
          <w:fldChar w:fldCharType="separate"/>
        </w:r>
        <w:r w:rsidR="00236A18">
          <w:rPr>
            <w:noProof/>
            <w:webHidden/>
          </w:rPr>
          <w:t>51</w:t>
        </w:r>
        <w:r>
          <w:rPr>
            <w:noProof/>
            <w:webHidden/>
          </w:rPr>
          <w:fldChar w:fldCharType="end"/>
        </w:r>
      </w:hyperlink>
    </w:p>
    <w:p w14:paraId="20A58E53" w14:textId="1423C633"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2" w:history="1">
        <w:r w:rsidRPr="000277B0">
          <w:rPr>
            <w:rStyle w:val="Hyperlink"/>
            <w:noProof/>
          </w:rPr>
          <w:t>7.9. Ground Moisture Data</w:t>
        </w:r>
        <w:r>
          <w:rPr>
            <w:noProof/>
            <w:webHidden/>
          </w:rPr>
          <w:tab/>
        </w:r>
        <w:r>
          <w:rPr>
            <w:noProof/>
            <w:webHidden/>
          </w:rPr>
          <w:fldChar w:fldCharType="begin"/>
        </w:r>
        <w:r>
          <w:rPr>
            <w:noProof/>
            <w:webHidden/>
          </w:rPr>
          <w:instrText xml:space="preserve"> PAGEREF _Toc217038462 \h </w:instrText>
        </w:r>
        <w:r>
          <w:rPr>
            <w:noProof/>
            <w:webHidden/>
          </w:rPr>
        </w:r>
        <w:r>
          <w:rPr>
            <w:noProof/>
            <w:webHidden/>
          </w:rPr>
          <w:fldChar w:fldCharType="separate"/>
        </w:r>
        <w:r w:rsidR="00236A18">
          <w:rPr>
            <w:noProof/>
            <w:webHidden/>
          </w:rPr>
          <w:t>54</w:t>
        </w:r>
        <w:r>
          <w:rPr>
            <w:noProof/>
            <w:webHidden/>
          </w:rPr>
          <w:fldChar w:fldCharType="end"/>
        </w:r>
      </w:hyperlink>
    </w:p>
    <w:p w14:paraId="0A51BB0E" w14:textId="6B99F0F4"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3" w:history="1">
        <w:r w:rsidRPr="000277B0">
          <w:rPr>
            <w:rStyle w:val="Hyperlink"/>
            <w:noProof/>
          </w:rPr>
          <w:t>7.10. Fire Weather Observations Bulletin</w:t>
        </w:r>
        <w:r>
          <w:rPr>
            <w:noProof/>
            <w:webHidden/>
          </w:rPr>
          <w:tab/>
        </w:r>
        <w:r>
          <w:rPr>
            <w:noProof/>
            <w:webHidden/>
          </w:rPr>
          <w:fldChar w:fldCharType="begin"/>
        </w:r>
        <w:r>
          <w:rPr>
            <w:noProof/>
            <w:webHidden/>
          </w:rPr>
          <w:instrText xml:space="preserve"> PAGEREF _Toc217038463 \h </w:instrText>
        </w:r>
        <w:r>
          <w:rPr>
            <w:noProof/>
            <w:webHidden/>
          </w:rPr>
        </w:r>
        <w:r>
          <w:rPr>
            <w:noProof/>
            <w:webHidden/>
          </w:rPr>
          <w:fldChar w:fldCharType="separate"/>
        </w:r>
        <w:r w:rsidR="00236A18">
          <w:rPr>
            <w:noProof/>
            <w:webHidden/>
          </w:rPr>
          <w:t>55</w:t>
        </w:r>
        <w:r>
          <w:rPr>
            <w:noProof/>
            <w:webHidden/>
          </w:rPr>
          <w:fldChar w:fldCharType="end"/>
        </w:r>
      </w:hyperlink>
    </w:p>
    <w:p w14:paraId="7C81C4B3" w14:textId="069C72A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4" w:history="1">
        <w:r w:rsidRPr="000277B0">
          <w:rPr>
            <w:rStyle w:val="Hyperlink"/>
            <w:noProof/>
          </w:rPr>
          <w:t>8. Appendix 4: Product Identifiers</w:t>
        </w:r>
        <w:r>
          <w:rPr>
            <w:noProof/>
            <w:webHidden/>
          </w:rPr>
          <w:tab/>
        </w:r>
        <w:r>
          <w:rPr>
            <w:noProof/>
            <w:webHidden/>
          </w:rPr>
          <w:fldChar w:fldCharType="begin"/>
        </w:r>
        <w:r>
          <w:rPr>
            <w:noProof/>
            <w:webHidden/>
          </w:rPr>
          <w:instrText xml:space="preserve"> PAGEREF _Toc217038464 \h </w:instrText>
        </w:r>
        <w:r>
          <w:rPr>
            <w:noProof/>
            <w:webHidden/>
          </w:rPr>
        </w:r>
        <w:r>
          <w:rPr>
            <w:noProof/>
            <w:webHidden/>
          </w:rPr>
          <w:fldChar w:fldCharType="separate"/>
        </w:r>
        <w:r w:rsidR="00236A18">
          <w:rPr>
            <w:noProof/>
            <w:webHidden/>
          </w:rPr>
          <w:t>56</w:t>
        </w:r>
        <w:r>
          <w:rPr>
            <w:noProof/>
            <w:webHidden/>
          </w:rPr>
          <w:fldChar w:fldCharType="end"/>
        </w:r>
      </w:hyperlink>
    </w:p>
    <w:p w14:paraId="19640536" w14:textId="70FB19A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5" w:history="1">
        <w:r w:rsidRPr="000277B0">
          <w:rPr>
            <w:rStyle w:val="Hyperlink"/>
            <w:noProof/>
          </w:rPr>
          <w:t>9. Navigation aids</w:t>
        </w:r>
        <w:r>
          <w:rPr>
            <w:noProof/>
            <w:webHidden/>
          </w:rPr>
          <w:tab/>
        </w:r>
        <w:r>
          <w:rPr>
            <w:noProof/>
            <w:webHidden/>
          </w:rPr>
          <w:fldChar w:fldCharType="begin"/>
        </w:r>
        <w:r>
          <w:rPr>
            <w:noProof/>
            <w:webHidden/>
          </w:rPr>
          <w:instrText xml:space="preserve"> PAGEREF _Toc217038465 \h </w:instrText>
        </w:r>
        <w:r>
          <w:rPr>
            <w:noProof/>
            <w:webHidden/>
          </w:rPr>
        </w:r>
        <w:r>
          <w:rPr>
            <w:noProof/>
            <w:webHidden/>
          </w:rPr>
          <w:fldChar w:fldCharType="separate"/>
        </w:r>
        <w:r w:rsidR="00236A18">
          <w:rPr>
            <w:noProof/>
            <w:webHidden/>
          </w:rPr>
          <w:t>69</w:t>
        </w:r>
        <w:r>
          <w:rPr>
            <w:noProof/>
            <w:webHidden/>
          </w:rPr>
          <w:fldChar w:fldCharType="end"/>
        </w:r>
      </w:hyperlink>
    </w:p>
    <w:p w14:paraId="2D289799" w14:textId="7DCE54F3"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6" w:history="1">
        <w:r w:rsidRPr="000277B0">
          <w:rPr>
            <w:rStyle w:val="Hyperlink"/>
            <w:noProof/>
          </w:rPr>
          <w:t>9.1. List of figures</w:t>
        </w:r>
        <w:r>
          <w:rPr>
            <w:noProof/>
            <w:webHidden/>
          </w:rPr>
          <w:tab/>
        </w:r>
        <w:r>
          <w:rPr>
            <w:noProof/>
            <w:webHidden/>
          </w:rPr>
          <w:fldChar w:fldCharType="begin"/>
        </w:r>
        <w:r>
          <w:rPr>
            <w:noProof/>
            <w:webHidden/>
          </w:rPr>
          <w:instrText xml:space="preserve"> PAGEREF _Toc217038466 \h </w:instrText>
        </w:r>
        <w:r>
          <w:rPr>
            <w:noProof/>
            <w:webHidden/>
          </w:rPr>
        </w:r>
        <w:r>
          <w:rPr>
            <w:noProof/>
            <w:webHidden/>
          </w:rPr>
          <w:fldChar w:fldCharType="separate"/>
        </w:r>
        <w:r w:rsidR="00236A18">
          <w:rPr>
            <w:noProof/>
            <w:webHidden/>
          </w:rPr>
          <w:t>69</w:t>
        </w:r>
        <w:r>
          <w:rPr>
            <w:noProof/>
            <w:webHidden/>
          </w:rPr>
          <w:fldChar w:fldCharType="end"/>
        </w:r>
      </w:hyperlink>
    </w:p>
    <w:p w14:paraId="094C9E27" w14:textId="19AD2C9B"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7" w:history="1">
        <w:r w:rsidRPr="000277B0">
          <w:rPr>
            <w:rStyle w:val="Hyperlink"/>
            <w:noProof/>
          </w:rPr>
          <w:t>9.2. List of tables</w:t>
        </w:r>
        <w:r>
          <w:rPr>
            <w:noProof/>
            <w:webHidden/>
          </w:rPr>
          <w:tab/>
        </w:r>
        <w:r>
          <w:rPr>
            <w:noProof/>
            <w:webHidden/>
          </w:rPr>
          <w:fldChar w:fldCharType="begin"/>
        </w:r>
        <w:r>
          <w:rPr>
            <w:noProof/>
            <w:webHidden/>
          </w:rPr>
          <w:instrText xml:space="preserve"> PAGEREF _Toc217038467 \h </w:instrText>
        </w:r>
        <w:r>
          <w:rPr>
            <w:noProof/>
            <w:webHidden/>
          </w:rPr>
        </w:r>
        <w:r>
          <w:rPr>
            <w:noProof/>
            <w:webHidden/>
          </w:rPr>
          <w:fldChar w:fldCharType="separate"/>
        </w:r>
        <w:r w:rsidR="00236A18">
          <w:rPr>
            <w:noProof/>
            <w:webHidden/>
          </w:rPr>
          <w:t>69</w:t>
        </w:r>
        <w:r>
          <w:rPr>
            <w:noProof/>
            <w:webHidden/>
          </w:rPr>
          <w:fldChar w:fldCharType="end"/>
        </w:r>
      </w:hyperlink>
    </w:p>
    <w:p w14:paraId="5B5C0247" w14:textId="22E5152D" w:rsidR="00364E83" w:rsidRDefault="00364E8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7038468" w:history="1">
        <w:r w:rsidRPr="000277B0">
          <w:rPr>
            <w:rStyle w:val="Hyperlink"/>
            <w:noProof/>
          </w:rPr>
          <w:t>9.3. List of acronyms</w:t>
        </w:r>
        <w:r>
          <w:rPr>
            <w:noProof/>
            <w:webHidden/>
          </w:rPr>
          <w:tab/>
        </w:r>
        <w:r>
          <w:rPr>
            <w:noProof/>
            <w:webHidden/>
          </w:rPr>
          <w:fldChar w:fldCharType="begin"/>
        </w:r>
        <w:r>
          <w:rPr>
            <w:noProof/>
            <w:webHidden/>
          </w:rPr>
          <w:instrText xml:space="preserve"> PAGEREF _Toc217038468 \h </w:instrText>
        </w:r>
        <w:r>
          <w:rPr>
            <w:noProof/>
            <w:webHidden/>
          </w:rPr>
        </w:r>
        <w:r>
          <w:rPr>
            <w:noProof/>
            <w:webHidden/>
          </w:rPr>
          <w:fldChar w:fldCharType="separate"/>
        </w:r>
        <w:r w:rsidR="00236A18">
          <w:rPr>
            <w:noProof/>
            <w:webHidden/>
          </w:rPr>
          <w:t>70</w:t>
        </w:r>
        <w:r>
          <w:rPr>
            <w:noProof/>
            <w:webHidden/>
          </w:rPr>
          <w:fldChar w:fldCharType="end"/>
        </w:r>
      </w:hyperlink>
    </w:p>
    <w:p w14:paraId="32F73BD3" w14:textId="73D03BE6" w:rsidR="00053E7E" w:rsidRDefault="00652C91">
      <w:pPr>
        <w:sectPr w:rsidR="00053E7E" w:rsidSect="00C96919">
          <w:headerReference w:type="even" r:id="rId14"/>
          <w:headerReference w:type="default" r:id="rId15"/>
          <w:footerReference w:type="even" r:id="rId16"/>
          <w:headerReference w:type="first" r:id="rId17"/>
          <w:pgSz w:w="11906" w:h="16838"/>
          <w:pgMar w:top="2041" w:right="1134" w:bottom="1418" w:left="1134" w:header="567" w:footer="709" w:gutter="0"/>
          <w:cols w:space="708"/>
          <w:titlePg/>
          <w:docGrid w:linePitch="360"/>
        </w:sectPr>
      </w:pPr>
      <w:r>
        <w:rPr>
          <w:rFonts w:asciiTheme="majorHAnsi" w:eastAsiaTheme="majorEastAsia" w:hAnsiTheme="majorHAnsi" w:cstheme="majorBidi"/>
          <w:b/>
          <w:color w:val="000000" w:themeColor="text1"/>
          <w:sz w:val="24"/>
          <w:szCs w:val="32"/>
        </w:rPr>
        <w:fldChar w:fldCharType="end"/>
      </w:r>
    </w:p>
    <w:p w14:paraId="66E90510" w14:textId="2F948FA2" w:rsidR="006E6585" w:rsidRDefault="009968A4">
      <w:pPr>
        <w:pStyle w:val="NumberedHeading1"/>
      </w:pPr>
      <w:bookmarkStart w:id="28" w:name="_Ref184729384"/>
      <w:bookmarkStart w:id="29" w:name="_Toc217031627"/>
      <w:bookmarkStart w:id="30" w:name="_Toc217038389"/>
      <w:r>
        <w:lastRenderedPageBreak/>
        <w:t>Introduction</w:t>
      </w:r>
      <w:bookmarkEnd w:id="28"/>
      <w:bookmarkEnd w:id="29"/>
      <w:bookmarkEnd w:id="30"/>
    </w:p>
    <w:p w14:paraId="123D5E6E" w14:textId="346D8835" w:rsidR="008E3F63" w:rsidRDefault="008E3F63">
      <w:pPr>
        <w:pStyle w:val="NumberedHeading2"/>
      </w:pPr>
      <w:bookmarkStart w:id="31" w:name="_Toc217031628"/>
      <w:bookmarkStart w:id="32" w:name="_Toc217038390"/>
      <w:r>
        <w:t>Purpose</w:t>
      </w:r>
      <w:bookmarkEnd w:id="31"/>
      <w:bookmarkEnd w:id="32"/>
    </w:p>
    <w:p w14:paraId="70CFBC68" w14:textId="51720914" w:rsidR="00260A85" w:rsidRDefault="00260A85" w:rsidP="00260A85">
      <w:r>
        <w:t>The purpose of the Service Level Specification (SLS) is to document the fire weather services provided by the Bureau of Meteorology (the Bureau).</w:t>
      </w:r>
    </w:p>
    <w:p w14:paraId="7156F950" w14:textId="1BE8B5DB" w:rsidR="008E3F63" w:rsidRDefault="00260A85" w:rsidP="00260A85">
      <w:r>
        <w:t>The Total Warning System</w:t>
      </w:r>
      <w:r w:rsidR="00E71258">
        <w:rPr>
          <w:rStyle w:val="FootnoteReference"/>
        </w:rPr>
        <w:footnoteReference w:id="2"/>
      </w:r>
      <w:r>
        <w:t xml:space="preserve"> recognises that a fully effective warning service is multi-faceted in nature and its development and operation involves input from several agencies each with specialised roles to play. It is vital that the agencies involved work in close cooperation through all stages of developing and operating the system. The services described here are the Bureau’s contribution to the Total Warning System for fire weather.</w:t>
      </w:r>
    </w:p>
    <w:p w14:paraId="77F82A62" w14:textId="77777777" w:rsidR="00013B88" w:rsidRDefault="00013B88" w:rsidP="00A74B45"/>
    <w:p w14:paraId="067EDF27" w14:textId="77777777" w:rsidR="00013B88" w:rsidRDefault="00013B88" w:rsidP="00BF5D6A">
      <w:pPr>
        <w:jc w:val="center"/>
      </w:pPr>
      <w:r>
        <w:rPr>
          <w:noProof/>
        </w:rPr>
        <w:drawing>
          <wp:inline distT="0" distB="0" distL="0" distR="0" wp14:anchorId="54403E95" wp14:editId="10A6EC32">
            <wp:extent cx="3981450" cy="3943350"/>
            <wp:effectExtent l="0" t="0" r="0" b="0"/>
            <wp:doc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pic:cNvPicPr/>
                  </pic:nvPicPr>
                  <pic:blipFill>
                    <a:blip r:embed="rId18">
                      <a:extLst>
                        <a:ext uri="{28A0092B-C50C-407E-A947-70E740481C1C}">
                          <a14:useLocalDpi xmlns:a14="http://schemas.microsoft.com/office/drawing/2010/main" val="0"/>
                        </a:ext>
                      </a:extLst>
                    </a:blip>
                    <a:srcRect l="7649"/>
                    <a:stretch>
                      <a:fillRect/>
                    </a:stretch>
                  </pic:blipFill>
                  <pic:spPr>
                    <a:xfrm>
                      <a:off x="0" y="0"/>
                      <a:ext cx="3981450" cy="3943350"/>
                    </a:xfrm>
                    <a:prstGeom prst="rect">
                      <a:avLst/>
                    </a:prstGeom>
                  </pic:spPr>
                </pic:pic>
              </a:graphicData>
            </a:graphic>
          </wp:inline>
        </w:drawing>
      </w:r>
    </w:p>
    <w:p w14:paraId="4C437DDC" w14:textId="0A02C3FD" w:rsidR="00013B88" w:rsidRDefault="001C30F7" w:rsidP="00965EAE">
      <w:pPr>
        <w:pStyle w:val="Caption"/>
        <w:jc w:val="center"/>
        <w:rPr>
          <w:sz w:val="22"/>
          <w:szCs w:val="22"/>
        </w:rPr>
      </w:pPr>
      <w:bookmarkStart w:id="33" w:name="_Toc111793380"/>
      <w:bookmarkStart w:id="34" w:name="_Toc216962378"/>
      <w:r>
        <w:t xml:space="preserve">Figure </w:t>
      </w:r>
      <w:r>
        <w:fldChar w:fldCharType="begin"/>
      </w:r>
      <w:r>
        <w:instrText>SEQ Figure \* ARABIC</w:instrText>
      </w:r>
      <w:r>
        <w:fldChar w:fldCharType="separate"/>
      </w:r>
      <w:r w:rsidR="00CF4F4F">
        <w:rPr>
          <w:noProof/>
        </w:rPr>
        <w:t>1</w:t>
      </w:r>
      <w:r>
        <w:fldChar w:fldCharType="end"/>
      </w:r>
      <w:r w:rsidR="003907C2">
        <w:t>.</w:t>
      </w:r>
      <w:r>
        <w:t xml:space="preserve"> </w:t>
      </w:r>
      <w:r w:rsidR="00013B88">
        <w:t>Total Warning System</w:t>
      </w:r>
      <w:bookmarkEnd w:id="33"/>
      <w:bookmarkEnd w:id="34"/>
    </w:p>
    <w:p w14:paraId="1E52566D" w14:textId="57CA4580" w:rsidR="00013B88" w:rsidRDefault="00013B88" w:rsidP="00260A85"/>
    <w:p w14:paraId="6FAF1C36" w14:textId="3EC6C287" w:rsidR="002F2BA8" w:rsidRDefault="002F2BA8" w:rsidP="002F2BA8">
      <w:r>
        <w:t xml:space="preserve">The Bureau’s role in the fire weather warning system is focussed on </w:t>
      </w:r>
      <w:r w:rsidR="009B043B">
        <w:t xml:space="preserve">(i) </w:t>
      </w:r>
      <w:r>
        <w:t>monitoring and prediction</w:t>
      </w:r>
      <w:r w:rsidR="009B043B">
        <w:t>;</w:t>
      </w:r>
      <w:r>
        <w:t xml:space="preserve"> </w:t>
      </w:r>
      <w:r w:rsidR="009B043B">
        <w:t xml:space="preserve">(ii) </w:t>
      </w:r>
      <w:r>
        <w:t>message construction</w:t>
      </w:r>
      <w:r w:rsidR="009B043B">
        <w:t>;</w:t>
      </w:r>
      <w:r>
        <w:t xml:space="preserve"> and </w:t>
      </w:r>
      <w:r w:rsidR="009B043B">
        <w:t xml:space="preserve">(iii) </w:t>
      </w:r>
      <w:r>
        <w:t>communicating threats and impacts associated with weather conditions that influence fire behaviour to Government, industry, and the community.</w:t>
      </w:r>
    </w:p>
    <w:p w14:paraId="58714E40" w14:textId="11153A36" w:rsidR="002F2BA8" w:rsidRDefault="002F2BA8" w:rsidP="002F2BA8">
      <w:r>
        <w:lastRenderedPageBreak/>
        <w:t>The Bureau also contributes to activities designed to strengthen organisational readiness and build community resilience and participates in the planning and coordination of activities with disaster mitigation agencies.</w:t>
      </w:r>
    </w:p>
    <w:p w14:paraId="0FC337F4" w14:textId="0B4FD354" w:rsidR="002F2BA8" w:rsidRDefault="002F2BA8">
      <w:pPr>
        <w:pStyle w:val="NumberedHeading2"/>
      </w:pPr>
      <w:bookmarkStart w:id="35" w:name="_Toc217031629"/>
      <w:bookmarkStart w:id="36" w:name="_Toc217038391"/>
      <w:r>
        <w:t>Scope</w:t>
      </w:r>
      <w:bookmarkEnd w:id="35"/>
      <w:bookmarkEnd w:id="36"/>
    </w:p>
    <w:p w14:paraId="3D942B3C" w14:textId="2CF67DB2" w:rsidR="009049ED" w:rsidRDefault="009049ED" w:rsidP="009049ED">
      <w:r>
        <w:t>The scope of the SLS is the Bureau's publicly available fire weather services and additional services provided to support emergency management</w:t>
      </w:r>
      <w:r w:rsidR="005F4E61">
        <w:t xml:space="preserve"> and other key stakeholders</w:t>
      </w:r>
      <w:r>
        <w:t>.</w:t>
      </w:r>
    </w:p>
    <w:p w14:paraId="0F131801" w14:textId="41D8CC13" w:rsidR="009049ED" w:rsidRDefault="009049ED" w:rsidP="009049ED">
      <w:r>
        <w:t xml:space="preserve">The SLS details what the Bureau does and when it does it, to provide fire weather services. How the Bureau produces fire weather services </w:t>
      </w:r>
      <w:r w:rsidR="007C1B5F">
        <w:t xml:space="preserve">are </w:t>
      </w:r>
      <w:r>
        <w:t>addressed in internal Bureau document</w:t>
      </w:r>
      <w:r w:rsidR="00DC405F">
        <w:t>s</w:t>
      </w:r>
      <w:r>
        <w:t>.</w:t>
      </w:r>
    </w:p>
    <w:p w14:paraId="2CACEED3" w14:textId="02465DE5" w:rsidR="009049ED" w:rsidRDefault="009049ED">
      <w:pPr>
        <w:pStyle w:val="NumberedHeading2"/>
      </w:pPr>
      <w:bookmarkStart w:id="37" w:name="_Toc217031630"/>
      <w:bookmarkStart w:id="38" w:name="_Toc217038392"/>
      <w:r>
        <w:t>Authority</w:t>
      </w:r>
      <w:bookmarkEnd w:id="37"/>
      <w:bookmarkEnd w:id="38"/>
    </w:p>
    <w:p w14:paraId="420A68BA" w14:textId="014CD411" w:rsidR="004D04B7" w:rsidRDefault="004D04B7" w:rsidP="004D04B7">
      <w:r>
        <w:t xml:space="preserve">The Meteorology Act, 1955 (Cth) </w:t>
      </w:r>
      <w:r w:rsidR="00480970">
        <w:t>provides</w:t>
      </w:r>
      <w:r>
        <w:t xml:space="preserve"> the Bureau </w:t>
      </w:r>
      <w:proofErr w:type="gramStart"/>
      <w:r>
        <w:t>a number of</w:t>
      </w:r>
      <w:proofErr w:type="gramEnd"/>
      <w:r>
        <w:t xml:space="preserve"> functions including to take observations, forecast the weather and issue warnings for weather conditions including those likely to give rise to bush fires. The Intergovernmental Agreement on the Provision of Bureau of Meteorology Hazard Services to the States and Territories (IGA) confirms the roles and responsibilities of the Bureau and State and Territory governments and local governments. The Bureau has responsibility for the provision of forecasting and warning services for weather conditions likely to give rise to bush fires. The responsibility for bush fire preparation, response and warning of bush fires lies with State and Territory governments and local governments. The Schedule 2 of the IGA details the nationally agreed fire weather services.</w:t>
      </w:r>
    </w:p>
    <w:p w14:paraId="6AF44848" w14:textId="4B11BFBA" w:rsidR="00DE209E" w:rsidRDefault="004D04B7" w:rsidP="004D04B7">
      <w:r>
        <w:t>The Bureau of Meteorology Fire Weather Service Level Specification is issued by the General Manager Environmental Prediction Services under the authority of the Director of Meteorology.</w:t>
      </w:r>
    </w:p>
    <w:p w14:paraId="27FC6F48" w14:textId="77777777" w:rsidR="00DE209E" w:rsidRPr="00DE209E" w:rsidRDefault="00DE209E">
      <w:pPr>
        <w:pStyle w:val="NumberedHeading2"/>
      </w:pPr>
      <w:bookmarkStart w:id="39" w:name="_Toc18507106"/>
      <w:bookmarkStart w:id="40" w:name="_Toc111793338"/>
      <w:bookmarkStart w:id="41" w:name="_Toc217031631"/>
      <w:bookmarkStart w:id="42" w:name="_Toc217038393"/>
      <w:r w:rsidRPr="00DE209E">
        <w:t>Distribution</w:t>
      </w:r>
      <w:bookmarkEnd w:id="39"/>
      <w:bookmarkEnd w:id="40"/>
      <w:bookmarkEnd w:id="41"/>
      <w:bookmarkEnd w:id="42"/>
    </w:p>
    <w:p w14:paraId="1A45DD13" w14:textId="7DE577E3" w:rsidR="00DE209E" w:rsidRDefault="00EE364C" w:rsidP="00DE209E">
      <w:bookmarkStart w:id="43" w:name="_Toc22817357"/>
      <w:bookmarkStart w:id="44" w:name="_Toc23319001"/>
      <w:bookmarkEnd w:id="43"/>
      <w:bookmarkEnd w:id="44"/>
      <w:r>
        <w:t>This document will be distributed to the agencies listed in Table 1.</w:t>
      </w:r>
    </w:p>
    <w:tbl>
      <w:tblPr>
        <w:tblStyle w:val="TableGrid"/>
        <w:tblW w:w="0" w:type="auto"/>
        <w:tblLook w:val="04A0" w:firstRow="1" w:lastRow="0" w:firstColumn="1" w:lastColumn="0" w:noHBand="0" w:noVBand="1"/>
      </w:tblPr>
      <w:tblGrid>
        <w:gridCol w:w="1577"/>
        <w:gridCol w:w="8051"/>
      </w:tblGrid>
      <w:tr w:rsidR="00EE364C" w14:paraId="28E6991B" w14:textId="77777777" w:rsidTr="75058889">
        <w:trPr>
          <w:cnfStyle w:val="100000000000" w:firstRow="1" w:lastRow="0" w:firstColumn="0" w:lastColumn="0" w:oddVBand="0" w:evenVBand="0" w:oddHBand="0" w:evenHBand="0" w:firstRowFirstColumn="0" w:firstRowLastColumn="0" w:lastRowFirstColumn="0" w:lastRowLastColumn="0"/>
          <w:tblHeader/>
        </w:trPr>
        <w:tc>
          <w:tcPr>
            <w:tcW w:w="1577" w:type="dxa"/>
          </w:tcPr>
          <w:p w14:paraId="7EE9EB1C" w14:textId="77777777" w:rsidR="00EE364C" w:rsidRPr="00705795" w:rsidRDefault="072082CF" w:rsidP="00705795">
            <w:pPr>
              <w:pStyle w:val="Tableheadingrow"/>
            </w:pPr>
            <w:r w:rsidRPr="00705795">
              <w:t>Jurisdiction</w:t>
            </w:r>
          </w:p>
        </w:tc>
        <w:tc>
          <w:tcPr>
            <w:tcW w:w="8051" w:type="dxa"/>
          </w:tcPr>
          <w:p w14:paraId="6EED83CF" w14:textId="77777777" w:rsidR="00EE364C" w:rsidRPr="00705795" w:rsidRDefault="072082CF" w:rsidP="00705795">
            <w:pPr>
              <w:pStyle w:val="Tableheadingrow"/>
            </w:pPr>
            <w:r w:rsidRPr="00705795">
              <w:t>Agency Name</w:t>
            </w:r>
          </w:p>
        </w:tc>
      </w:tr>
      <w:tr w:rsidR="00EE364C" w14:paraId="66EC6294"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318C72DB" w14:textId="77777777" w:rsidR="00EE364C" w:rsidRDefault="00EE364C" w:rsidP="00376679">
            <w:pPr>
              <w:pStyle w:val="Tablebodytext"/>
            </w:pPr>
            <w:r>
              <w:t>National</w:t>
            </w:r>
          </w:p>
        </w:tc>
        <w:tc>
          <w:tcPr>
            <w:tcW w:w="8051" w:type="dxa"/>
          </w:tcPr>
          <w:p w14:paraId="741F116C" w14:textId="0A8D9F1A" w:rsidR="00EE364C" w:rsidRDefault="00D82A25" w:rsidP="00376679">
            <w:pPr>
              <w:pStyle w:val="Tablebodytext"/>
            </w:pPr>
            <w:r w:rsidRPr="00DE209E">
              <w:t>Australasian Fire and Emergency Services Authorities Council (AFAC) – Predictive Services Group (PSG)</w:t>
            </w:r>
          </w:p>
        </w:tc>
      </w:tr>
      <w:tr w:rsidR="00CB54D8" w14:paraId="6E0AA44D"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158EBBD5" w14:textId="77777777" w:rsidR="00CB54D8" w:rsidRDefault="00CB54D8" w:rsidP="00376679">
            <w:pPr>
              <w:pStyle w:val="Tablebodytext"/>
            </w:pPr>
            <w:r>
              <w:t>National</w:t>
            </w:r>
          </w:p>
        </w:tc>
        <w:tc>
          <w:tcPr>
            <w:tcW w:w="8051" w:type="dxa"/>
          </w:tcPr>
          <w:p w14:paraId="1FC89BB8" w14:textId="04085AD6" w:rsidR="00CB54D8" w:rsidRDefault="00CB54D8" w:rsidP="00376679">
            <w:pPr>
              <w:pStyle w:val="Tablebodytext"/>
            </w:pPr>
            <w:r>
              <w:t>National Emergency Management Agency (NEMA)</w:t>
            </w:r>
          </w:p>
        </w:tc>
      </w:tr>
      <w:tr w:rsidR="000B6AC7" w14:paraId="786F092C"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3BDCED78" w14:textId="2E19F9A6" w:rsidR="000B6AC7" w:rsidRDefault="000B6AC7" w:rsidP="00376679">
            <w:pPr>
              <w:pStyle w:val="Tablebodytext"/>
            </w:pPr>
            <w:r>
              <w:t>National</w:t>
            </w:r>
          </w:p>
        </w:tc>
        <w:tc>
          <w:tcPr>
            <w:tcW w:w="8051" w:type="dxa"/>
          </w:tcPr>
          <w:p w14:paraId="258EF58E" w14:textId="33063CC3" w:rsidR="000B6AC7" w:rsidRDefault="00DD2BE0" w:rsidP="00376679">
            <w:pPr>
              <w:pStyle w:val="Tablebodytext"/>
            </w:pPr>
            <w:r w:rsidRPr="00DD2BE0">
              <w:t xml:space="preserve">Australian Energy Market Operator </w:t>
            </w:r>
            <w:r>
              <w:t>(</w:t>
            </w:r>
            <w:r w:rsidRPr="00DD2BE0">
              <w:t>AEMO</w:t>
            </w:r>
            <w:r>
              <w:t>)</w:t>
            </w:r>
          </w:p>
        </w:tc>
      </w:tr>
      <w:tr w:rsidR="000B6AC7" w14:paraId="190A1C85"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16B7F3C1" w14:textId="7057D887" w:rsidR="000B6AC7" w:rsidRDefault="000B6AC7" w:rsidP="00376679">
            <w:pPr>
              <w:pStyle w:val="Tablebodytext"/>
            </w:pPr>
            <w:r>
              <w:t>National</w:t>
            </w:r>
          </w:p>
        </w:tc>
        <w:tc>
          <w:tcPr>
            <w:tcW w:w="8051" w:type="dxa"/>
          </w:tcPr>
          <w:p w14:paraId="2A0EE8EA" w14:textId="246B506E" w:rsidR="000B6AC7" w:rsidRDefault="00DD2BE0" w:rsidP="00376679">
            <w:pPr>
              <w:pStyle w:val="Tablebodytext"/>
            </w:pPr>
            <w:r>
              <w:t>National Broadband Network</w:t>
            </w:r>
            <w:r w:rsidR="00BC5896">
              <w:t xml:space="preserve"> </w:t>
            </w:r>
            <w:r>
              <w:t>(NBN)</w:t>
            </w:r>
            <w:r w:rsidR="00BC5896">
              <w:t xml:space="preserve"> </w:t>
            </w:r>
            <w:r w:rsidR="00BF5D6A" w:rsidRPr="00DE209E">
              <w:t>–</w:t>
            </w:r>
            <w:r w:rsidR="00BC5896">
              <w:t xml:space="preserve"> emergency management</w:t>
            </w:r>
          </w:p>
        </w:tc>
      </w:tr>
      <w:tr w:rsidR="4C019918" w14:paraId="2E6ABD2F" w14:textId="77777777" w:rsidTr="75058889">
        <w:trPr>
          <w:cnfStyle w:val="000000100000" w:firstRow="0" w:lastRow="0" w:firstColumn="0" w:lastColumn="0" w:oddVBand="0" w:evenVBand="0" w:oddHBand="1" w:evenHBand="0" w:firstRowFirstColumn="0" w:firstRowLastColumn="0" w:lastRowFirstColumn="0" w:lastRowLastColumn="0"/>
          <w:trHeight w:val="300"/>
        </w:trPr>
        <w:tc>
          <w:tcPr>
            <w:tcW w:w="1577" w:type="dxa"/>
          </w:tcPr>
          <w:p w14:paraId="7A382AB4" w14:textId="45375C4E" w:rsidR="44C26A79" w:rsidRDefault="44C26A79" w:rsidP="00376679">
            <w:pPr>
              <w:pStyle w:val="Tablebodytext"/>
            </w:pPr>
            <w:r>
              <w:t>National</w:t>
            </w:r>
          </w:p>
        </w:tc>
        <w:tc>
          <w:tcPr>
            <w:tcW w:w="8051" w:type="dxa"/>
          </w:tcPr>
          <w:p w14:paraId="30DC5D12" w14:textId="0A7AB9F7" w:rsidR="44C26A79" w:rsidRDefault="44C26A79" w:rsidP="00376679">
            <w:pPr>
              <w:pStyle w:val="Tablebodytext"/>
            </w:pPr>
            <w:r>
              <w:t>Australian Energy Market Operator: AEM</w:t>
            </w:r>
            <w:r w:rsidR="00391610">
              <w:t>O</w:t>
            </w:r>
          </w:p>
        </w:tc>
      </w:tr>
      <w:tr w:rsidR="00EE364C" w14:paraId="25400AE2"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46814A39" w14:textId="77777777" w:rsidR="00EE364C" w:rsidRDefault="00EE364C" w:rsidP="00376679">
            <w:pPr>
              <w:pStyle w:val="Tablebodytext"/>
            </w:pPr>
            <w:r>
              <w:t>WA</w:t>
            </w:r>
          </w:p>
        </w:tc>
        <w:tc>
          <w:tcPr>
            <w:tcW w:w="8051" w:type="dxa"/>
          </w:tcPr>
          <w:p w14:paraId="69094F9C" w14:textId="77777777" w:rsidR="00EE364C" w:rsidRDefault="00EE364C" w:rsidP="00376679">
            <w:pPr>
              <w:pStyle w:val="Tablebodytext"/>
            </w:pPr>
            <w:r>
              <w:t>Department of Fire and Emergency Services (DFES)</w:t>
            </w:r>
          </w:p>
        </w:tc>
      </w:tr>
      <w:tr w:rsidR="00EE364C" w14:paraId="75CF06A4"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24EE5991" w14:textId="77777777" w:rsidR="00EE364C" w:rsidRDefault="00EE364C" w:rsidP="00376679">
            <w:pPr>
              <w:pStyle w:val="Tablebodytext"/>
            </w:pPr>
            <w:r>
              <w:t>WA</w:t>
            </w:r>
          </w:p>
        </w:tc>
        <w:tc>
          <w:tcPr>
            <w:tcW w:w="8051" w:type="dxa"/>
          </w:tcPr>
          <w:p w14:paraId="66EEE4DE" w14:textId="6BB15B38" w:rsidR="00EE364C" w:rsidRDefault="00A31F45" w:rsidP="00376679">
            <w:pPr>
              <w:pStyle w:val="Tablebodytext"/>
            </w:pPr>
            <w:r w:rsidRPr="00DE209E">
              <w:t>Department of Biodiversity</w:t>
            </w:r>
            <w:r w:rsidR="002E3806">
              <w:t>,</w:t>
            </w:r>
            <w:r w:rsidRPr="00DE209E">
              <w:t xml:space="preserve"> Conservation and Attractions, Parks and Wildlife Service (DBCA PWS)</w:t>
            </w:r>
          </w:p>
        </w:tc>
      </w:tr>
      <w:tr w:rsidR="00EE364C" w14:paraId="00E3C676"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223EB44C" w14:textId="77777777" w:rsidR="00EE364C" w:rsidRDefault="00EE364C" w:rsidP="00376679">
            <w:pPr>
              <w:pStyle w:val="Tablebodytext"/>
            </w:pPr>
            <w:r>
              <w:t>QLD</w:t>
            </w:r>
          </w:p>
        </w:tc>
        <w:tc>
          <w:tcPr>
            <w:tcW w:w="8051" w:type="dxa"/>
          </w:tcPr>
          <w:p w14:paraId="5A977EAE" w14:textId="3B668E91" w:rsidR="00EE364C" w:rsidRDefault="009A0AA8" w:rsidP="00376679">
            <w:pPr>
              <w:pStyle w:val="Tablebodytext"/>
            </w:pPr>
            <w:r>
              <w:t>Queensland Fire Department (QFD)</w:t>
            </w:r>
          </w:p>
        </w:tc>
      </w:tr>
      <w:tr w:rsidR="00EE364C" w14:paraId="446E12D6"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3D4149E6" w14:textId="77777777" w:rsidR="00EE364C" w:rsidRDefault="00EE364C" w:rsidP="00376679">
            <w:pPr>
              <w:pStyle w:val="Tablebodytext"/>
            </w:pPr>
            <w:r>
              <w:t>QLD</w:t>
            </w:r>
          </w:p>
        </w:tc>
        <w:tc>
          <w:tcPr>
            <w:tcW w:w="8051" w:type="dxa"/>
          </w:tcPr>
          <w:p w14:paraId="0CBCDCC4" w14:textId="7FAA4F5D" w:rsidR="00EE364C" w:rsidRDefault="00A31F45" w:rsidP="00376679">
            <w:pPr>
              <w:pStyle w:val="Tablebodytext"/>
            </w:pPr>
            <w:r w:rsidRPr="00DE209E">
              <w:t>Parks and Wildlife Service (QPWS)</w:t>
            </w:r>
          </w:p>
        </w:tc>
      </w:tr>
      <w:tr w:rsidR="00FA3663" w14:paraId="0ECC75CE"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515C2B1F" w14:textId="17BA68E1" w:rsidR="00FA3663" w:rsidRDefault="00FA3663" w:rsidP="00376679">
            <w:pPr>
              <w:pStyle w:val="Tablebodytext"/>
            </w:pPr>
            <w:r>
              <w:t>QLD</w:t>
            </w:r>
          </w:p>
        </w:tc>
        <w:tc>
          <w:tcPr>
            <w:tcW w:w="8051" w:type="dxa"/>
          </w:tcPr>
          <w:p w14:paraId="57EF34E1" w14:textId="6645A53A" w:rsidR="00FA3663" w:rsidRDefault="00835043" w:rsidP="00376679">
            <w:pPr>
              <w:pStyle w:val="Tablebodytext"/>
            </w:pPr>
            <w:r>
              <w:t>Queensland Police Service</w:t>
            </w:r>
          </w:p>
        </w:tc>
      </w:tr>
      <w:tr w:rsidR="00EE364C" w14:paraId="23E56B8B"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4DD56818" w14:textId="77777777" w:rsidR="00EE364C" w:rsidRDefault="00EE364C" w:rsidP="00376679">
            <w:pPr>
              <w:pStyle w:val="Tablebodytext"/>
            </w:pPr>
            <w:r>
              <w:t>NT</w:t>
            </w:r>
          </w:p>
        </w:tc>
        <w:tc>
          <w:tcPr>
            <w:tcW w:w="8051" w:type="dxa"/>
          </w:tcPr>
          <w:p w14:paraId="0F073E15" w14:textId="77777777" w:rsidR="00EE364C" w:rsidRDefault="00EE364C" w:rsidP="00376679">
            <w:pPr>
              <w:pStyle w:val="Tablebodytext"/>
            </w:pPr>
            <w:r>
              <w:t>Police, Fire and Emergency Services (PFES)</w:t>
            </w:r>
          </w:p>
        </w:tc>
      </w:tr>
      <w:tr w:rsidR="00EE364C" w14:paraId="06B230CA"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335B8B03" w14:textId="77777777" w:rsidR="00EE364C" w:rsidRDefault="00EE364C" w:rsidP="00376679">
            <w:pPr>
              <w:pStyle w:val="Tablebodytext"/>
            </w:pPr>
            <w:r>
              <w:lastRenderedPageBreak/>
              <w:t>NT</w:t>
            </w:r>
          </w:p>
        </w:tc>
        <w:tc>
          <w:tcPr>
            <w:tcW w:w="8051" w:type="dxa"/>
          </w:tcPr>
          <w:p w14:paraId="59F0D1EC" w14:textId="42033B4A" w:rsidR="00EE364C" w:rsidRDefault="00B623CF" w:rsidP="00376679">
            <w:pPr>
              <w:pStyle w:val="Tablebodytext"/>
            </w:pPr>
            <w:r>
              <w:t>Bushfires NT</w:t>
            </w:r>
          </w:p>
        </w:tc>
      </w:tr>
      <w:tr w:rsidR="00EE364C" w14:paraId="46FADB86"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7D0677FE" w14:textId="77777777" w:rsidR="00EE364C" w:rsidRDefault="00EE364C" w:rsidP="00376679">
            <w:pPr>
              <w:pStyle w:val="Tablebodytext"/>
            </w:pPr>
            <w:r>
              <w:t>NSW</w:t>
            </w:r>
          </w:p>
        </w:tc>
        <w:tc>
          <w:tcPr>
            <w:tcW w:w="8051" w:type="dxa"/>
          </w:tcPr>
          <w:p w14:paraId="7C363777" w14:textId="63484B31" w:rsidR="00EE364C" w:rsidRDefault="000D3DE5" w:rsidP="00376679">
            <w:pPr>
              <w:pStyle w:val="Tablebodytext"/>
            </w:pPr>
            <w:r>
              <w:t>Rural Fire Service</w:t>
            </w:r>
            <w:r w:rsidR="00FA2FED">
              <w:t xml:space="preserve"> (NSW RFS)</w:t>
            </w:r>
          </w:p>
        </w:tc>
      </w:tr>
      <w:tr w:rsidR="009C2645" w14:paraId="5EF24052"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3133DB4D" w14:textId="24C3F1FC" w:rsidR="009C2645" w:rsidRDefault="009C2645" w:rsidP="00376679">
            <w:pPr>
              <w:pStyle w:val="Tablebodytext"/>
            </w:pPr>
            <w:r>
              <w:t>NSW</w:t>
            </w:r>
          </w:p>
        </w:tc>
        <w:tc>
          <w:tcPr>
            <w:tcW w:w="8051" w:type="dxa"/>
          </w:tcPr>
          <w:p w14:paraId="2D70E447" w14:textId="5988CE67" w:rsidR="009C2645" w:rsidRDefault="009C2645" w:rsidP="00376679">
            <w:pPr>
              <w:pStyle w:val="Tablebodytext"/>
            </w:pPr>
            <w:r>
              <w:t>National Parks and Wildlife Service (NPWS)</w:t>
            </w:r>
          </w:p>
        </w:tc>
      </w:tr>
      <w:tr w:rsidR="00EE364C" w14:paraId="11BC03DA"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029DF523" w14:textId="77777777" w:rsidR="00EE364C" w:rsidRDefault="00EE364C" w:rsidP="00376679">
            <w:pPr>
              <w:pStyle w:val="Tablebodytext"/>
            </w:pPr>
            <w:r>
              <w:t>ACT</w:t>
            </w:r>
          </w:p>
        </w:tc>
        <w:tc>
          <w:tcPr>
            <w:tcW w:w="8051" w:type="dxa"/>
          </w:tcPr>
          <w:p w14:paraId="00D1F54C" w14:textId="77777777" w:rsidR="00EE364C" w:rsidRDefault="00EE364C" w:rsidP="00376679">
            <w:pPr>
              <w:pStyle w:val="Tablebodytext"/>
            </w:pPr>
            <w:r>
              <w:t>Emergency Services Authority (ACT ESA)</w:t>
            </w:r>
          </w:p>
        </w:tc>
      </w:tr>
      <w:tr w:rsidR="00EE364C" w14:paraId="22D4F26A"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74EC8A97" w14:textId="77777777" w:rsidR="00EE364C" w:rsidRDefault="00EE364C" w:rsidP="00376679">
            <w:pPr>
              <w:pStyle w:val="Tablebodytext"/>
            </w:pPr>
            <w:r>
              <w:t>ACT</w:t>
            </w:r>
          </w:p>
        </w:tc>
        <w:tc>
          <w:tcPr>
            <w:tcW w:w="8051" w:type="dxa"/>
          </w:tcPr>
          <w:p w14:paraId="318DAA8F" w14:textId="066F5EEF" w:rsidR="00EE364C" w:rsidRDefault="00FA2FED" w:rsidP="00376679">
            <w:pPr>
              <w:pStyle w:val="Tablebodytext"/>
            </w:pPr>
            <w:r>
              <w:t xml:space="preserve">Rural Fire Service </w:t>
            </w:r>
            <w:r w:rsidR="001C72D4">
              <w:t>(</w:t>
            </w:r>
            <w:r>
              <w:t>ACT RFS)</w:t>
            </w:r>
          </w:p>
        </w:tc>
      </w:tr>
      <w:tr w:rsidR="00EE364C" w14:paraId="78787D47"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5E648467" w14:textId="77777777" w:rsidR="00EE364C" w:rsidRDefault="00EE364C" w:rsidP="00376679">
            <w:pPr>
              <w:pStyle w:val="Tablebodytext"/>
            </w:pPr>
            <w:r>
              <w:t>ACT</w:t>
            </w:r>
          </w:p>
        </w:tc>
        <w:tc>
          <w:tcPr>
            <w:tcW w:w="8051" w:type="dxa"/>
          </w:tcPr>
          <w:p w14:paraId="51385096" w14:textId="299762A3" w:rsidR="00EE364C" w:rsidRDefault="006405E9" w:rsidP="00376679">
            <w:pPr>
              <w:pStyle w:val="Tablebodytext"/>
            </w:pPr>
            <w:r>
              <w:t>Parks and Conservation (ACT PCS)</w:t>
            </w:r>
          </w:p>
        </w:tc>
      </w:tr>
      <w:tr w:rsidR="00EE364C" w14:paraId="373FCCA7"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416B177C" w14:textId="77777777" w:rsidR="00EE364C" w:rsidRDefault="00EE364C" w:rsidP="00376679">
            <w:pPr>
              <w:pStyle w:val="Tablebodytext"/>
            </w:pPr>
            <w:r>
              <w:t>SA</w:t>
            </w:r>
          </w:p>
        </w:tc>
        <w:tc>
          <w:tcPr>
            <w:tcW w:w="8051" w:type="dxa"/>
          </w:tcPr>
          <w:p w14:paraId="4470D247" w14:textId="43086508" w:rsidR="00EE364C" w:rsidRDefault="00F02E8E" w:rsidP="00376679">
            <w:pPr>
              <w:pStyle w:val="Tablebodytext"/>
            </w:pPr>
            <w:r>
              <w:t>Country Fire Service</w:t>
            </w:r>
            <w:r w:rsidR="00096296">
              <w:t xml:space="preserve"> (</w:t>
            </w:r>
            <w:r w:rsidR="00AC6529">
              <w:t>CFS</w:t>
            </w:r>
            <w:r w:rsidR="00096296">
              <w:t>)</w:t>
            </w:r>
          </w:p>
        </w:tc>
      </w:tr>
      <w:tr w:rsidR="00CE2175" w14:paraId="22046866"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1AD3E157" w14:textId="0B039F21" w:rsidR="00CE2175" w:rsidRPr="00A75BDC" w:rsidRDefault="00CE2175" w:rsidP="00376679">
            <w:pPr>
              <w:pStyle w:val="Tablebodytext"/>
            </w:pPr>
            <w:r w:rsidRPr="00A75BDC">
              <w:t>SA</w:t>
            </w:r>
          </w:p>
        </w:tc>
        <w:tc>
          <w:tcPr>
            <w:tcW w:w="8051" w:type="dxa"/>
          </w:tcPr>
          <w:p w14:paraId="4D787A9B" w14:textId="6721EC8C" w:rsidR="00CE2175" w:rsidRPr="00A75BDC" w:rsidRDefault="00CE2175" w:rsidP="00376679">
            <w:pPr>
              <w:pStyle w:val="Tablebodytext"/>
            </w:pPr>
            <w:r w:rsidRPr="00A75BDC">
              <w:t>Department of Environment</w:t>
            </w:r>
            <w:r w:rsidR="004E6FA0" w:rsidRPr="00A75BDC">
              <w:t xml:space="preserve"> and Water (DEW)</w:t>
            </w:r>
          </w:p>
        </w:tc>
      </w:tr>
      <w:tr w:rsidR="00EE364C" w14:paraId="3DE1AF5A"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259AFADC" w14:textId="2FAA23DC" w:rsidR="00EE364C" w:rsidRDefault="00096296" w:rsidP="00376679">
            <w:pPr>
              <w:pStyle w:val="Tablebodytext"/>
            </w:pPr>
            <w:r>
              <w:t>TAS</w:t>
            </w:r>
          </w:p>
        </w:tc>
        <w:tc>
          <w:tcPr>
            <w:tcW w:w="8051" w:type="dxa"/>
          </w:tcPr>
          <w:p w14:paraId="45969BBE" w14:textId="280F0ADC" w:rsidR="00EE364C" w:rsidRDefault="00096296" w:rsidP="00376679">
            <w:pPr>
              <w:pStyle w:val="Tablebodytext"/>
            </w:pPr>
            <w:r>
              <w:t>Tasmania Fire Service</w:t>
            </w:r>
            <w:r w:rsidR="002C7DFA">
              <w:t xml:space="preserve"> (TFS)</w:t>
            </w:r>
          </w:p>
        </w:tc>
      </w:tr>
      <w:tr w:rsidR="00EE364C" w14:paraId="68D9716A"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1610D5AE" w14:textId="77777777" w:rsidR="00EE364C" w:rsidRDefault="00EE364C" w:rsidP="00376679">
            <w:pPr>
              <w:pStyle w:val="Tablebodytext"/>
            </w:pPr>
            <w:r>
              <w:t>TAS</w:t>
            </w:r>
          </w:p>
        </w:tc>
        <w:tc>
          <w:tcPr>
            <w:tcW w:w="8051" w:type="dxa"/>
          </w:tcPr>
          <w:p w14:paraId="1EE240B7" w14:textId="1753B4C3" w:rsidR="00EE364C" w:rsidRDefault="00096296" w:rsidP="00376679">
            <w:pPr>
              <w:pStyle w:val="Tablebodytext"/>
            </w:pPr>
            <w:r>
              <w:t>Tasmania Parks and Wildlife Service</w:t>
            </w:r>
          </w:p>
        </w:tc>
      </w:tr>
      <w:tr w:rsidR="005E388F" w14:paraId="2EA506B8"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74CE781D" w14:textId="6DE17DF1" w:rsidR="005E388F" w:rsidRDefault="005E388F" w:rsidP="00376679">
            <w:pPr>
              <w:pStyle w:val="Tablebodytext"/>
            </w:pPr>
            <w:r>
              <w:t>TAS</w:t>
            </w:r>
          </w:p>
        </w:tc>
        <w:tc>
          <w:tcPr>
            <w:tcW w:w="8051" w:type="dxa"/>
          </w:tcPr>
          <w:p w14:paraId="2FE2E62D" w14:textId="64C22471" w:rsidR="005E388F" w:rsidRDefault="00E21C16" w:rsidP="00376679">
            <w:pPr>
              <w:pStyle w:val="Tablebodytext"/>
            </w:pPr>
            <w:r>
              <w:t>Sustainable Timber Tasmania</w:t>
            </w:r>
          </w:p>
        </w:tc>
      </w:tr>
      <w:tr w:rsidR="00EE364C" w14:paraId="48C782C8"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78E0CD8A" w14:textId="77777777" w:rsidR="00EE364C" w:rsidRDefault="00EE364C" w:rsidP="00376679">
            <w:pPr>
              <w:pStyle w:val="Tablebodytext"/>
            </w:pPr>
            <w:r>
              <w:t>VIC</w:t>
            </w:r>
          </w:p>
        </w:tc>
        <w:tc>
          <w:tcPr>
            <w:tcW w:w="8051" w:type="dxa"/>
          </w:tcPr>
          <w:p w14:paraId="633A25C3" w14:textId="77777777" w:rsidR="00EE364C" w:rsidRDefault="00EE364C" w:rsidP="00376679">
            <w:pPr>
              <w:pStyle w:val="Tablebodytext"/>
            </w:pPr>
            <w:r>
              <w:t>Emergency Management Victoria (EMV)</w:t>
            </w:r>
          </w:p>
        </w:tc>
      </w:tr>
      <w:tr w:rsidR="00EE364C" w14:paraId="29C8FB91"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28F0FD70" w14:textId="77777777" w:rsidR="00EE364C" w:rsidRDefault="00EE364C" w:rsidP="00376679">
            <w:pPr>
              <w:pStyle w:val="Tablebodytext"/>
            </w:pPr>
            <w:r>
              <w:t>VIC</w:t>
            </w:r>
          </w:p>
        </w:tc>
        <w:tc>
          <w:tcPr>
            <w:tcW w:w="8051" w:type="dxa"/>
          </w:tcPr>
          <w:p w14:paraId="40376FCE" w14:textId="5C21375F" w:rsidR="00EE364C" w:rsidRDefault="00096296" w:rsidP="00376679">
            <w:pPr>
              <w:pStyle w:val="Tablebodytext"/>
            </w:pPr>
            <w:r>
              <w:t>Country Fire Authority (CFA)</w:t>
            </w:r>
          </w:p>
        </w:tc>
      </w:tr>
      <w:tr w:rsidR="00EB5C23" w14:paraId="3FA52A67" w14:textId="77777777" w:rsidTr="75058889">
        <w:trPr>
          <w:cnfStyle w:val="000000100000" w:firstRow="0" w:lastRow="0" w:firstColumn="0" w:lastColumn="0" w:oddVBand="0" w:evenVBand="0" w:oddHBand="1" w:evenHBand="0" w:firstRowFirstColumn="0" w:firstRowLastColumn="0" w:lastRowFirstColumn="0" w:lastRowLastColumn="0"/>
        </w:trPr>
        <w:tc>
          <w:tcPr>
            <w:tcW w:w="1577" w:type="dxa"/>
          </w:tcPr>
          <w:p w14:paraId="0EDE2BE5" w14:textId="58A5D7E8" w:rsidR="00EB5C23" w:rsidRDefault="00EB5C23" w:rsidP="00376679">
            <w:pPr>
              <w:pStyle w:val="Tablebodytext"/>
            </w:pPr>
            <w:r>
              <w:t>VIC</w:t>
            </w:r>
          </w:p>
        </w:tc>
        <w:tc>
          <w:tcPr>
            <w:tcW w:w="8051" w:type="dxa"/>
          </w:tcPr>
          <w:p w14:paraId="7C46B546" w14:textId="74334A8D" w:rsidR="00EB5C23" w:rsidRDefault="00EB5C23" w:rsidP="00376679">
            <w:pPr>
              <w:pStyle w:val="Tablebodytext"/>
            </w:pPr>
            <w:r>
              <w:t>Department of Energy</w:t>
            </w:r>
            <w:r w:rsidR="003F53B2">
              <w:t>, Environment</w:t>
            </w:r>
            <w:r>
              <w:t xml:space="preserve"> and Climate Action (DEECA)</w:t>
            </w:r>
          </w:p>
        </w:tc>
      </w:tr>
      <w:tr w:rsidR="00EB5C23" w14:paraId="6082268D" w14:textId="77777777" w:rsidTr="75058889">
        <w:trPr>
          <w:cnfStyle w:val="000000010000" w:firstRow="0" w:lastRow="0" w:firstColumn="0" w:lastColumn="0" w:oddVBand="0" w:evenVBand="0" w:oddHBand="0" w:evenHBand="1" w:firstRowFirstColumn="0" w:firstRowLastColumn="0" w:lastRowFirstColumn="0" w:lastRowLastColumn="0"/>
        </w:trPr>
        <w:tc>
          <w:tcPr>
            <w:tcW w:w="1577" w:type="dxa"/>
          </w:tcPr>
          <w:p w14:paraId="5F66AF7A" w14:textId="7B88593B" w:rsidR="00EB5C23" w:rsidRDefault="00EB5C23" w:rsidP="00376679">
            <w:pPr>
              <w:pStyle w:val="Tablebodytext"/>
            </w:pPr>
            <w:r>
              <w:t>VIC</w:t>
            </w:r>
          </w:p>
        </w:tc>
        <w:tc>
          <w:tcPr>
            <w:tcW w:w="8051" w:type="dxa"/>
          </w:tcPr>
          <w:p w14:paraId="0166D190" w14:textId="6A1800C6" w:rsidR="00EB5C23" w:rsidRDefault="00EB5C23" w:rsidP="00376679">
            <w:pPr>
              <w:pStyle w:val="Tablebodytext"/>
            </w:pPr>
            <w:r>
              <w:t>Fire Rescue Victoria</w:t>
            </w:r>
          </w:p>
        </w:tc>
      </w:tr>
    </w:tbl>
    <w:p w14:paraId="673532C7" w14:textId="79274048" w:rsidR="00EE364C" w:rsidRPr="00B36A24" w:rsidRDefault="003A7334" w:rsidP="003A7334">
      <w:pPr>
        <w:pStyle w:val="Caption"/>
      </w:pPr>
      <w:bookmarkStart w:id="45" w:name="_Toc216962388"/>
      <w:r>
        <w:t xml:space="preserve">Table </w:t>
      </w:r>
      <w:r>
        <w:fldChar w:fldCharType="begin"/>
      </w:r>
      <w:r>
        <w:instrText>SEQ Table \* ARABIC</w:instrText>
      </w:r>
      <w:r>
        <w:fldChar w:fldCharType="separate"/>
      </w:r>
      <w:r w:rsidR="00566E74">
        <w:rPr>
          <w:noProof/>
        </w:rPr>
        <w:t>1</w:t>
      </w:r>
      <w:r>
        <w:fldChar w:fldCharType="end"/>
      </w:r>
      <w:r>
        <w:t xml:space="preserve">. </w:t>
      </w:r>
      <w:r w:rsidR="000E61AD">
        <w:t xml:space="preserve">Fire Weather </w:t>
      </w:r>
      <w:r w:rsidR="00A72C13">
        <w:t xml:space="preserve">SLS </w:t>
      </w:r>
      <w:r w:rsidR="000E61AD">
        <w:t>distribution list by jurisdiction</w:t>
      </w:r>
      <w:bookmarkEnd w:id="45"/>
    </w:p>
    <w:p w14:paraId="0273AA6B" w14:textId="48712CC6" w:rsidR="00DE209E" w:rsidRDefault="00DE209E" w:rsidP="004D04B7"/>
    <w:p w14:paraId="38CF7555" w14:textId="77777777" w:rsidR="00DE209E" w:rsidRDefault="00DE209E">
      <w:pPr>
        <w:spacing w:after="0" w:line="240" w:lineRule="auto"/>
      </w:pPr>
      <w:r>
        <w:br w:type="page"/>
      </w:r>
    </w:p>
    <w:p w14:paraId="19540C86" w14:textId="7D23725A" w:rsidR="00DE209E" w:rsidRDefault="00DE209E">
      <w:pPr>
        <w:pStyle w:val="NumberedHeading1"/>
      </w:pPr>
      <w:bookmarkStart w:id="46" w:name="_Toc217031632"/>
      <w:bookmarkStart w:id="47" w:name="_Toc217038394"/>
      <w:r>
        <w:lastRenderedPageBreak/>
        <w:t>National Fire Weather Services</w:t>
      </w:r>
      <w:bookmarkEnd w:id="46"/>
      <w:bookmarkEnd w:id="47"/>
    </w:p>
    <w:p w14:paraId="363AB439" w14:textId="3983637B" w:rsidR="00170DE6" w:rsidRDefault="00170DE6" w:rsidP="00170DE6">
      <w:r>
        <w:t xml:space="preserve">The Bureau's fire weather services provide the Australian community and emergency management </w:t>
      </w:r>
      <w:r w:rsidR="0041760A">
        <w:t>organisations</w:t>
      </w:r>
      <w:r w:rsidR="00095D3A">
        <w:t xml:space="preserve"> </w:t>
      </w:r>
      <w:r>
        <w:t>with essential fire weather forecasts and warnings that are timely and accurate.</w:t>
      </w:r>
    </w:p>
    <w:p w14:paraId="0520CC26" w14:textId="02A7D324" w:rsidR="00170DE6" w:rsidRDefault="00170DE6" w:rsidP="00170DE6">
      <w:r>
        <w:t>To do this, the Bureau has formed partnerships with emergency management organisations, other government authorities and media</w:t>
      </w:r>
      <w:r w:rsidR="00DD04E1">
        <w:t xml:space="preserve"> organisations</w:t>
      </w:r>
      <w:r>
        <w:t xml:space="preserve"> across the country to ensure that forecasts are fit-for-purpose and are broadly distributed in a timely manner.</w:t>
      </w:r>
    </w:p>
    <w:p w14:paraId="7DC0E469" w14:textId="2996722F" w:rsidR="00170DE6" w:rsidRDefault="00170DE6" w:rsidP="00170DE6">
      <w:r>
        <w:t xml:space="preserve">The fire weather service is designed to inform the community and counter-disaster organisations of weather conditions that will lead to dangerous fire conditions and </w:t>
      </w:r>
      <w:r w:rsidR="00BB600E">
        <w:t xml:space="preserve">subsequently </w:t>
      </w:r>
      <w:r>
        <w:t>to manage fire in the landscape. An important secondary role is to assist local media and state or territory emergency services with public education programs, and to advise on meteorological aspects of fire weather disaster preparedness and planning.</w:t>
      </w:r>
    </w:p>
    <w:p w14:paraId="61266D53" w14:textId="77777777" w:rsidR="00BA1E6F" w:rsidRPr="00BA1E6F" w:rsidRDefault="00BA1E6F">
      <w:pPr>
        <w:pStyle w:val="NumberedHeading2"/>
      </w:pPr>
      <w:bookmarkStart w:id="48" w:name="_Toc217031633"/>
      <w:bookmarkStart w:id="49" w:name="_Toc217038395"/>
      <w:r w:rsidRPr="00BA1E6F">
        <w:t>Australian Fire Danger Rating System (AFDRS)</w:t>
      </w:r>
      <w:bookmarkEnd w:id="48"/>
      <w:bookmarkEnd w:id="49"/>
    </w:p>
    <w:p w14:paraId="66882941" w14:textId="0FD7993D" w:rsidR="00A1542C" w:rsidRDefault="003B4225" w:rsidP="00170DE6">
      <w:r>
        <w:t>Forecast</w:t>
      </w:r>
      <w:r w:rsidR="008D4FE4">
        <w:t xml:space="preserve"> </w:t>
      </w:r>
      <w:r w:rsidR="006705DA">
        <w:t xml:space="preserve">and observed </w:t>
      </w:r>
      <w:r w:rsidR="008D4FE4">
        <w:t xml:space="preserve">fire weather conditions are determined using </w:t>
      </w:r>
      <w:r w:rsidR="00D30582">
        <w:t>the Australian Fire Danger Rating System (AFDRS). This replace</w:t>
      </w:r>
      <w:r w:rsidR="004349B8">
        <w:t>d</w:t>
      </w:r>
      <w:r w:rsidR="00D30582">
        <w:t xml:space="preserve"> the </w:t>
      </w:r>
      <w:r w:rsidR="00430740">
        <w:t>previously used</w:t>
      </w:r>
      <w:r w:rsidR="00D30582">
        <w:t xml:space="preserve"> McArthur system as of September 2022</w:t>
      </w:r>
      <w:r w:rsidR="008527D2">
        <w:t>.</w:t>
      </w:r>
    </w:p>
    <w:p w14:paraId="55A7605C" w14:textId="54CE39D1" w:rsidR="00A1542C" w:rsidRDefault="008527D2" w:rsidP="00170DE6">
      <w:r>
        <w:t xml:space="preserve">The AFDRS calculates, forecasts and reports fire danger using fuel state data, spatial and satellite data, </w:t>
      </w:r>
      <w:r w:rsidR="00930F96">
        <w:t xml:space="preserve">and </w:t>
      </w:r>
      <w:r>
        <w:t>weather data</w:t>
      </w:r>
      <w:r w:rsidR="00930F96">
        <w:t xml:space="preserve">. </w:t>
      </w:r>
      <w:r>
        <w:t>It takes advantage of many decades of research about how fire behaves</w:t>
      </w:r>
      <w:r w:rsidR="002E5C27">
        <w:t xml:space="preserve"> and interacts with weather conditions</w:t>
      </w:r>
      <w:r>
        <w:t>, incorporating a wide range of fire behaviour models to better represent the variety of Australian vegetation and fuel types.</w:t>
      </w:r>
      <w:r w:rsidR="00930F96">
        <w:t xml:space="preserve"> The AFDRS is regularly improved upon using the latest science and technology in fire weather.</w:t>
      </w:r>
    </w:p>
    <w:p w14:paraId="45958174" w14:textId="4E0751A8" w:rsidR="00F73196" w:rsidRDefault="00F73196">
      <w:pPr>
        <w:pStyle w:val="NumberedHeading2"/>
      </w:pPr>
      <w:bookmarkStart w:id="50" w:name="_Toc217031634"/>
      <w:bookmarkStart w:id="51" w:name="_Toc217038396"/>
      <w:r>
        <w:t>Partnerships</w:t>
      </w:r>
      <w:bookmarkEnd w:id="50"/>
      <w:bookmarkEnd w:id="51"/>
    </w:p>
    <w:p w14:paraId="598BE53D" w14:textId="3BBCAB40" w:rsidR="00B62AD6" w:rsidRDefault="003565BB" w:rsidP="00F73196">
      <w:r w:rsidRPr="003565BB">
        <w:t>Partnerships underpin the delivery of effective fire weather services to the Australian community. The Bureau has formed partnerships with emergency management organisations, other government authorities and media</w:t>
      </w:r>
      <w:r w:rsidR="000B6920">
        <w:t xml:space="preserve"> organisations</w:t>
      </w:r>
      <w:r w:rsidRPr="003565BB">
        <w:t xml:space="preserve"> across the country to ensure that forecasts are fit-for-purpose and are broadly distributed in a timely manner.</w:t>
      </w:r>
    </w:p>
    <w:p w14:paraId="7EDE5524" w14:textId="179F940D" w:rsidR="004222CE" w:rsidRDefault="003565BB" w:rsidP="00F73196">
      <w:r w:rsidRPr="003565BB">
        <w:t>The partnerships with State and Territory Governments and local government are formalised through the IGA which clarifies and confirms responsibilities across the total warning system. Specifically, the Bureau, States and Territories agreed to work together to mutually develop and maintain national standards for warnings of bush fires and Fire Danger Ratings.</w:t>
      </w:r>
    </w:p>
    <w:p w14:paraId="77D07795" w14:textId="5A6D3D4A" w:rsidR="00F73196" w:rsidRDefault="003565BB" w:rsidP="00F73196">
      <w:r w:rsidRPr="003565BB">
        <w:t xml:space="preserve">State and Territory governments have responsibility for determination of Fire Danger Ratings using fuel </w:t>
      </w:r>
      <w:r w:rsidR="000C783F">
        <w:t>state</w:t>
      </w:r>
      <w:r w:rsidR="000C783F" w:rsidRPr="003565BB">
        <w:t xml:space="preserve"> </w:t>
      </w:r>
      <w:r w:rsidRPr="003565BB">
        <w:t>information determined by the jurisdictions and forecast weather provided by the Bureau.</w:t>
      </w:r>
    </w:p>
    <w:p w14:paraId="2469C85C" w14:textId="650A5482" w:rsidR="003565BB" w:rsidRDefault="003565BB">
      <w:pPr>
        <w:pStyle w:val="NumberedHeading2"/>
      </w:pPr>
      <w:bookmarkStart w:id="52" w:name="_Toc217031635"/>
      <w:bookmarkStart w:id="53" w:name="_Toc217038397"/>
      <w:r>
        <w:t>Fire Weather Season</w:t>
      </w:r>
      <w:bookmarkEnd w:id="52"/>
      <w:bookmarkEnd w:id="53"/>
    </w:p>
    <w:p w14:paraId="2E8C44B6" w14:textId="0B49C696" w:rsidR="001E22CC" w:rsidRDefault="007312EC" w:rsidP="007312EC">
      <w:pPr>
        <w:pStyle w:val="BodyText"/>
        <w:ind w:left="0"/>
      </w:pPr>
      <w:r>
        <w:t xml:space="preserve">The season of peak fire danger varies across the country due to different climatic zones. </w:t>
      </w:r>
      <w:r w:rsidR="000C2DD7">
        <w:t>Figure 2</w:t>
      </w:r>
      <w:r>
        <w:t xml:space="preserve"> broadly illustrates when peak fire danger occurs.</w:t>
      </w:r>
    </w:p>
    <w:p w14:paraId="74501201" w14:textId="7EDA7C84" w:rsidR="00602565" w:rsidRDefault="00AB6F14" w:rsidP="007312EC">
      <w:pPr>
        <w:pStyle w:val="BodyText"/>
        <w:ind w:left="0"/>
      </w:pPr>
      <w:r>
        <w:t xml:space="preserve">The </w:t>
      </w:r>
      <w:r w:rsidR="00A607E1">
        <w:t xml:space="preserve">typical </w:t>
      </w:r>
      <w:r>
        <w:t>peak fire danger seasons shown in the map are based on the Forest Fire Danger Index</w:t>
      </w:r>
      <w:r w:rsidR="00E85178">
        <w:t xml:space="preserve">. Forest fuel is one of 8 </w:t>
      </w:r>
      <w:r w:rsidR="00EF40E1">
        <w:t xml:space="preserve">major </w:t>
      </w:r>
      <w:r w:rsidR="00E85178">
        <w:t xml:space="preserve">fuel types in the Australian Fire Danger Rating System. Fire Seasons can extend beyond the months shown. Source: </w:t>
      </w:r>
      <w:hyperlink r:id="rId19" w:history="1">
        <w:r w:rsidR="00207BFB" w:rsidRPr="008D3B64">
          <w:rPr>
            <w:rStyle w:val="Hyperlink"/>
          </w:rPr>
          <w:t>Seamless climate change projections and seasonal predictions for bushfires in Australia</w:t>
        </w:r>
      </w:hyperlink>
      <w:r w:rsidR="008066BF">
        <w:t xml:space="preserve"> by Andrew Dowdy, Bureau of Meteorology.</w:t>
      </w:r>
    </w:p>
    <w:p w14:paraId="1A4AD53B" w14:textId="4C12CECA" w:rsidR="00602565" w:rsidRDefault="005D1219" w:rsidP="007312EC">
      <w:pPr>
        <w:pStyle w:val="BodyText"/>
        <w:ind w:left="0"/>
      </w:pPr>
      <w:r>
        <w:rPr>
          <w:noProof/>
        </w:rPr>
        <w:lastRenderedPageBreak/>
        <w:drawing>
          <wp:anchor distT="0" distB="0" distL="114300" distR="114300" simplePos="0" relativeHeight="251658240" behindDoc="0" locked="0" layoutInCell="1" allowOverlap="1" wp14:anchorId="716A7524" wp14:editId="382B690B">
            <wp:simplePos x="0" y="0"/>
            <wp:positionH relativeFrom="margin">
              <wp:align>left</wp:align>
            </wp:positionH>
            <wp:positionV relativeFrom="paragraph">
              <wp:posOffset>325755</wp:posOffset>
            </wp:positionV>
            <wp:extent cx="5759450" cy="3227705"/>
            <wp:effectExtent l="0" t="0" r="0" b="0"/>
            <wp:wrapTopAndBottom/>
            <wp:docPr id="5" name="Picture 5" descr="Map of Australia with different coloured bands for peak fire danger seasons across the country. Roughly horizontally from north to south: orange for peak fire danger in June to August; green for mid-July to mid-October; yellow for September to November; pink for mid-October to mid-January; and blue for December to February. Western Australia and Northern Territory have all 5 fire danger seasons. In Victoria, Tasmania, southern New South Wales and most of South Australia, peak risk is December to Februa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Australia with different coloured bands for peak fire danger seasons across the country. Roughly horizontally from north to south: orange for peak fire danger in June to August; green for mid-July to mid-October; yellow for September to November; pink for mid-October to mid-January; and blue for December to February. Western Australia and Northern Territory have all 5 fire danger seasons. In Victoria, Tasmania, southern New South Wales and most of South Australia, peak risk is December to February.">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5945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65913" w14:textId="2D91D0C5" w:rsidR="0087364B" w:rsidRDefault="0087364B" w:rsidP="007312EC">
      <w:pPr>
        <w:pStyle w:val="BodyText"/>
        <w:ind w:left="0"/>
      </w:pPr>
    </w:p>
    <w:p w14:paraId="37A0E977" w14:textId="5053D61C" w:rsidR="0087364B" w:rsidRDefault="0087364B" w:rsidP="007312EC">
      <w:pPr>
        <w:pStyle w:val="BodyText"/>
        <w:ind w:left="0"/>
      </w:pPr>
      <w:r>
        <w:rPr>
          <w:noProof/>
        </w:rPr>
        <mc:AlternateContent>
          <mc:Choice Requires="wps">
            <w:drawing>
              <wp:inline distT="0" distB="0" distL="0" distR="0" wp14:anchorId="3B49BEC6" wp14:editId="17287A2A">
                <wp:extent cx="5759450" cy="635"/>
                <wp:effectExtent l="0" t="0" r="0" b="7620"/>
                <wp:docPr id="17" name="Text Box 1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AA468C3" w14:textId="1B553FA1" w:rsidR="0087364B" w:rsidRPr="00F72597" w:rsidRDefault="0087364B" w:rsidP="0087364B">
                            <w:pPr>
                              <w:pStyle w:val="Caption"/>
                              <w:rPr>
                                <w:rFonts w:cs="Times New Roman"/>
                                <w:noProof/>
                              </w:rPr>
                            </w:pPr>
                            <w:bookmarkStart w:id="54" w:name="_Toc111793381"/>
                            <w:bookmarkStart w:id="55" w:name="_Toc216962379"/>
                            <w:r>
                              <w:t xml:space="preserve">Figure </w:t>
                            </w:r>
                            <w:r>
                              <w:fldChar w:fldCharType="begin"/>
                            </w:r>
                            <w:r>
                              <w:instrText>SEQ Figure \* ARABIC</w:instrText>
                            </w:r>
                            <w:r>
                              <w:fldChar w:fldCharType="separate"/>
                            </w:r>
                            <w:r>
                              <w:rPr>
                                <w:noProof/>
                              </w:rPr>
                              <w:t>2</w:t>
                            </w:r>
                            <w:r>
                              <w:fldChar w:fldCharType="end"/>
                            </w:r>
                            <w:r>
                              <w:t xml:space="preserve">. </w:t>
                            </w:r>
                            <w:bookmarkEnd w:id="54"/>
                            <w:r>
                              <w:t>Peak Fire Danger Seasons across Australia</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B49BEC6" id="_x0000_t202" coordsize="21600,21600" o:spt="202" path="m,l,21600r21600,l21600,xe">
                <v:stroke joinstyle="miter"/>
                <v:path gradientshapeok="t" o:connecttype="rect"/>
              </v:shapetype>
              <v:shape id="Text Box 17" o:spid="_x0000_s1026" type="#_x0000_t202" style="width:4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P1ckv3aAAAAAgEAAA8AAABkcnMvZG93bnJldi54bWxMj8FOwzAQRO9I/IO1SFxQ&#10;6wBVgRCnqio4wKUi9NKbG2/jQLyObKcNf8+2F7isNJrR7JtiMbpOHDDE1pOC22kGAqn2pqVGwebz&#10;dfIIIiZNRneeUMEPRliUlxeFzo0/0gceqtQILqGYawU2pT6XMtYWnY5T3yOxt/fB6cQyNNIEfeRy&#10;18m7LJtLp1viD1b3uLJYf1eDU7Cebdf2Zti/vC9n9+FtM6zmX02l1PXVuHwGkXBMf2E44TM6lMy0&#10;8wOZKDoFPCSdL3tP2QPL3Skky0L+Ry9/AQAA//8DAFBLAQItABQABgAIAAAAIQC2gziS/gAAAOEB&#10;AAATAAAAAAAAAAAAAAAAAAAAAABbQ29udGVudF9UeXBlc10ueG1sUEsBAi0AFAAGAAgAAAAhADj9&#10;If/WAAAAlAEAAAsAAAAAAAAAAAAAAAAALwEAAF9yZWxzLy5yZWxzUEsBAi0AFAAGAAgAAAAhAFxA&#10;QCoWAgAAOAQAAA4AAAAAAAAAAAAAAAAALgIAAGRycy9lMm9Eb2MueG1sUEsBAi0AFAAGAAgAAAAh&#10;AP1ckv3aAAAAAgEAAA8AAAAAAAAAAAAAAAAAcAQAAGRycy9kb3ducmV2LnhtbFBLBQYAAAAABAAE&#10;APMAAAB3BQAAAAA=&#10;" stroked="f">
                <v:textbox style="mso-fit-shape-to-text:t" inset="0,0,0,0">
                  <w:txbxContent>
                    <w:p w14:paraId="3AA468C3" w14:textId="1B553FA1" w:rsidR="0087364B" w:rsidRPr="00F72597" w:rsidRDefault="0087364B" w:rsidP="0087364B">
                      <w:pPr>
                        <w:pStyle w:val="Caption"/>
                        <w:rPr>
                          <w:rFonts w:cs="Times New Roman"/>
                          <w:noProof/>
                        </w:rPr>
                      </w:pPr>
                      <w:bookmarkStart w:id="56" w:name="_Toc111793381"/>
                      <w:bookmarkStart w:id="57" w:name="_Toc216962379"/>
                      <w:r>
                        <w:t xml:space="preserve">Figure </w:t>
                      </w:r>
                      <w:r>
                        <w:fldChar w:fldCharType="begin"/>
                      </w:r>
                      <w:r>
                        <w:instrText>SEQ Figure \* ARABIC</w:instrText>
                      </w:r>
                      <w:r>
                        <w:fldChar w:fldCharType="separate"/>
                      </w:r>
                      <w:r>
                        <w:rPr>
                          <w:noProof/>
                        </w:rPr>
                        <w:t>2</w:t>
                      </w:r>
                      <w:r>
                        <w:fldChar w:fldCharType="end"/>
                      </w:r>
                      <w:r>
                        <w:t xml:space="preserve">. </w:t>
                      </w:r>
                      <w:bookmarkEnd w:id="56"/>
                      <w:r>
                        <w:t>Peak Fire Danger Seasons across Australia</w:t>
                      </w:r>
                      <w:bookmarkEnd w:id="57"/>
                    </w:p>
                  </w:txbxContent>
                </v:textbox>
                <w10:anchorlock/>
              </v:shape>
            </w:pict>
          </mc:Fallback>
        </mc:AlternateContent>
      </w:r>
    </w:p>
    <w:p w14:paraId="51DC9697" w14:textId="3A64B0F9" w:rsidR="007312EC" w:rsidRDefault="007312EC" w:rsidP="00C87C51">
      <w:pPr>
        <w:pStyle w:val="BodyText"/>
        <w:ind w:left="0"/>
      </w:pPr>
      <w:r>
        <w:t>Routine fire weather products are issued during the local fire weather season as detailed in Table 2. For those jurisdictions that do not issue fire weather products year-round, the dates are indicative, the commencement and cessation of the service will be agreed between the Bureau and local fire agencies on a season-by-season basis.</w:t>
      </w:r>
      <w:r w:rsidR="003B5E31">
        <w:t xml:space="preserve"> </w:t>
      </w:r>
      <w:r w:rsidR="009C64EB">
        <w:t xml:space="preserve">A subset of products may also be issued outside of the </w:t>
      </w:r>
      <w:r w:rsidR="007D5E3C">
        <w:t xml:space="preserve">state/territory </w:t>
      </w:r>
      <w:r w:rsidR="009C64EB">
        <w:t xml:space="preserve">fire weather season </w:t>
      </w:r>
      <w:r w:rsidR="007D5E3C">
        <w:t xml:space="preserve">indicated </w:t>
      </w:r>
      <w:r w:rsidR="009C64EB">
        <w:t>below.</w:t>
      </w:r>
    </w:p>
    <w:tbl>
      <w:tblPr>
        <w:tblStyle w:val="TableGrid"/>
        <w:tblW w:w="9634" w:type="dxa"/>
        <w:tblLayout w:type="fixed"/>
        <w:tblLook w:val="04A0" w:firstRow="1" w:lastRow="0" w:firstColumn="1" w:lastColumn="0" w:noHBand="0" w:noVBand="1"/>
      </w:tblPr>
      <w:tblGrid>
        <w:gridCol w:w="988"/>
        <w:gridCol w:w="1420"/>
        <w:gridCol w:w="1204"/>
        <w:gridCol w:w="1205"/>
        <w:gridCol w:w="1204"/>
        <w:gridCol w:w="1204"/>
        <w:gridCol w:w="1204"/>
        <w:gridCol w:w="1205"/>
      </w:tblGrid>
      <w:tr w:rsidR="007312EC" w14:paraId="08298A71" w14:textId="77777777" w:rsidTr="00C87C51">
        <w:trPr>
          <w:cnfStyle w:val="100000000000" w:firstRow="1" w:lastRow="0" w:firstColumn="0" w:lastColumn="0" w:oddVBand="0" w:evenVBand="0" w:oddHBand="0" w:evenHBand="0" w:firstRowFirstColumn="0" w:firstRowLastColumn="0" w:lastRowFirstColumn="0" w:lastRowLastColumn="0"/>
        </w:trPr>
        <w:tc>
          <w:tcPr>
            <w:tcW w:w="988" w:type="dxa"/>
          </w:tcPr>
          <w:p w14:paraId="44EE83A8" w14:textId="77777777" w:rsidR="007312EC" w:rsidRDefault="007312EC" w:rsidP="004D16D6">
            <w:pPr>
              <w:pStyle w:val="Tableheadingrow"/>
              <w:rPr>
                <w:lang w:eastAsia="ko-KR"/>
              </w:rPr>
            </w:pPr>
            <w:r>
              <w:rPr>
                <w:lang w:eastAsia="ko-KR"/>
              </w:rPr>
              <w:t>State</w:t>
            </w:r>
          </w:p>
        </w:tc>
        <w:tc>
          <w:tcPr>
            <w:tcW w:w="1420" w:type="dxa"/>
          </w:tcPr>
          <w:p w14:paraId="0D3D9FE6" w14:textId="77777777" w:rsidR="007312EC" w:rsidRDefault="007312EC" w:rsidP="004D16D6">
            <w:pPr>
              <w:pStyle w:val="Tableheadingrow"/>
              <w:rPr>
                <w:lang w:eastAsia="ko-KR"/>
              </w:rPr>
            </w:pPr>
            <w:r>
              <w:rPr>
                <w:lang w:eastAsia="ko-KR"/>
              </w:rPr>
              <w:t>NSW/ACT</w:t>
            </w:r>
          </w:p>
        </w:tc>
        <w:tc>
          <w:tcPr>
            <w:tcW w:w="1204" w:type="dxa"/>
          </w:tcPr>
          <w:p w14:paraId="102BE232" w14:textId="77777777" w:rsidR="007312EC" w:rsidRDefault="007312EC" w:rsidP="004D16D6">
            <w:pPr>
              <w:pStyle w:val="Tableheadingrow"/>
              <w:rPr>
                <w:lang w:eastAsia="ko-KR"/>
              </w:rPr>
            </w:pPr>
            <w:r>
              <w:rPr>
                <w:lang w:eastAsia="ko-KR"/>
              </w:rPr>
              <w:t>NT</w:t>
            </w:r>
          </w:p>
        </w:tc>
        <w:tc>
          <w:tcPr>
            <w:tcW w:w="1205" w:type="dxa"/>
          </w:tcPr>
          <w:p w14:paraId="7E914F02" w14:textId="77777777" w:rsidR="007312EC" w:rsidRDefault="007312EC" w:rsidP="004D16D6">
            <w:pPr>
              <w:pStyle w:val="Tableheadingrow"/>
              <w:rPr>
                <w:lang w:eastAsia="ko-KR"/>
              </w:rPr>
            </w:pPr>
            <w:r>
              <w:rPr>
                <w:lang w:eastAsia="ko-KR"/>
              </w:rPr>
              <w:t>Qld</w:t>
            </w:r>
          </w:p>
        </w:tc>
        <w:tc>
          <w:tcPr>
            <w:tcW w:w="1204" w:type="dxa"/>
          </w:tcPr>
          <w:p w14:paraId="2790FE6F" w14:textId="77777777" w:rsidR="007312EC" w:rsidRDefault="007312EC" w:rsidP="004D16D6">
            <w:pPr>
              <w:pStyle w:val="Tableheadingrow"/>
              <w:rPr>
                <w:lang w:eastAsia="ko-KR"/>
              </w:rPr>
            </w:pPr>
            <w:r>
              <w:rPr>
                <w:lang w:eastAsia="ko-KR"/>
              </w:rPr>
              <w:t>SA</w:t>
            </w:r>
          </w:p>
        </w:tc>
        <w:tc>
          <w:tcPr>
            <w:tcW w:w="1204" w:type="dxa"/>
          </w:tcPr>
          <w:p w14:paraId="007DA1CC" w14:textId="77777777" w:rsidR="007312EC" w:rsidRDefault="007312EC" w:rsidP="004D16D6">
            <w:pPr>
              <w:pStyle w:val="Tableheadingrow"/>
              <w:rPr>
                <w:lang w:eastAsia="ko-KR"/>
              </w:rPr>
            </w:pPr>
            <w:r>
              <w:rPr>
                <w:lang w:eastAsia="ko-KR"/>
              </w:rPr>
              <w:t>Tas</w:t>
            </w:r>
          </w:p>
        </w:tc>
        <w:tc>
          <w:tcPr>
            <w:tcW w:w="1204" w:type="dxa"/>
          </w:tcPr>
          <w:p w14:paraId="6EB4CECC" w14:textId="77777777" w:rsidR="007312EC" w:rsidRDefault="007312EC" w:rsidP="004D16D6">
            <w:pPr>
              <w:pStyle w:val="Tableheadingrow"/>
              <w:rPr>
                <w:lang w:eastAsia="ko-KR"/>
              </w:rPr>
            </w:pPr>
            <w:r>
              <w:rPr>
                <w:lang w:eastAsia="ko-KR"/>
              </w:rPr>
              <w:t>Vic</w:t>
            </w:r>
          </w:p>
        </w:tc>
        <w:tc>
          <w:tcPr>
            <w:tcW w:w="1205" w:type="dxa"/>
          </w:tcPr>
          <w:p w14:paraId="296E5116" w14:textId="77777777" w:rsidR="007312EC" w:rsidRDefault="007312EC" w:rsidP="004D16D6">
            <w:pPr>
              <w:pStyle w:val="Tableheadingrow"/>
              <w:rPr>
                <w:lang w:eastAsia="ko-KR"/>
              </w:rPr>
            </w:pPr>
            <w:r>
              <w:rPr>
                <w:lang w:eastAsia="ko-KR"/>
              </w:rPr>
              <w:t>WA</w:t>
            </w:r>
          </w:p>
        </w:tc>
      </w:tr>
      <w:tr w:rsidR="007312EC" w14:paraId="05570970" w14:textId="77777777" w:rsidTr="00C87C51">
        <w:trPr>
          <w:cnfStyle w:val="000000100000" w:firstRow="0" w:lastRow="0" w:firstColumn="0" w:lastColumn="0" w:oddVBand="0" w:evenVBand="0" w:oddHBand="1" w:evenHBand="0" w:firstRowFirstColumn="0" w:firstRowLastColumn="0" w:lastRowFirstColumn="0" w:lastRowLastColumn="0"/>
        </w:trPr>
        <w:tc>
          <w:tcPr>
            <w:tcW w:w="988" w:type="dxa"/>
          </w:tcPr>
          <w:p w14:paraId="3CB0D589" w14:textId="77777777" w:rsidR="007312EC" w:rsidRDefault="007312EC">
            <w:pPr>
              <w:pStyle w:val="BodyText"/>
              <w:ind w:left="0"/>
              <w:rPr>
                <w:lang w:eastAsia="ko-KR"/>
              </w:rPr>
            </w:pPr>
            <w:r>
              <w:rPr>
                <w:lang w:eastAsia="ko-KR"/>
              </w:rPr>
              <w:t>Season</w:t>
            </w:r>
          </w:p>
        </w:tc>
        <w:tc>
          <w:tcPr>
            <w:tcW w:w="1420" w:type="dxa"/>
          </w:tcPr>
          <w:p w14:paraId="66FCC35B" w14:textId="49DADECC" w:rsidR="007312EC" w:rsidRDefault="00551172">
            <w:pPr>
              <w:pStyle w:val="BodyText"/>
              <w:ind w:left="0"/>
              <w:rPr>
                <w:lang w:eastAsia="ko-KR"/>
              </w:rPr>
            </w:pPr>
            <w:r>
              <w:rPr>
                <w:lang w:eastAsia="ko-KR"/>
              </w:rPr>
              <w:t>Year round</w:t>
            </w:r>
          </w:p>
        </w:tc>
        <w:tc>
          <w:tcPr>
            <w:tcW w:w="1204" w:type="dxa"/>
          </w:tcPr>
          <w:p w14:paraId="09DF6B0E" w14:textId="77777777" w:rsidR="007312EC" w:rsidRDefault="007312EC">
            <w:pPr>
              <w:pStyle w:val="BodyText"/>
              <w:ind w:left="0"/>
              <w:rPr>
                <w:lang w:eastAsia="ko-KR"/>
              </w:rPr>
            </w:pPr>
            <w:r>
              <w:rPr>
                <w:lang w:eastAsia="ko-KR"/>
              </w:rPr>
              <w:t>Year round</w:t>
            </w:r>
          </w:p>
        </w:tc>
        <w:tc>
          <w:tcPr>
            <w:tcW w:w="1205" w:type="dxa"/>
          </w:tcPr>
          <w:p w14:paraId="5B1AA843" w14:textId="77777777" w:rsidR="007312EC" w:rsidRDefault="007312EC">
            <w:pPr>
              <w:pStyle w:val="BodyText"/>
              <w:ind w:left="0"/>
              <w:rPr>
                <w:lang w:eastAsia="ko-KR"/>
              </w:rPr>
            </w:pPr>
            <w:r>
              <w:rPr>
                <w:lang w:eastAsia="ko-KR"/>
              </w:rPr>
              <w:t>Year round</w:t>
            </w:r>
          </w:p>
        </w:tc>
        <w:tc>
          <w:tcPr>
            <w:tcW w:w="1204" w:type="dxa"/>
          </w:tcPr>
          <w:p w14:paraId="28B60AAD" w14:textId="34FF11B6" w:rsidR="007312EC" w:rsidRDefault="007312EC">
            <w:pPr>
              <w:pStyle w:val="BodyText"/>
              <w:ind w:left="0"/>
              <w:rPr>
                <w:lang w:eastAsia="ko-KR"/>
              </w:rPr>
            </w:pPr>
            <w:r>
              <w:rPr>
                <w:lang w:eastAsia="ko-KR"/>
              </w:rPr>
              <w:t>Oct</w:t>
            </w:r>
            <w:r w:rsidR="00726502">
              <w:rPr>
                <w:lang w:eastAsia="ko-KR"/>
              </w:rPr>
              <w:t>–</w:t>
            </w:r>
            <w:r>
              <w:rPr>
                <w:lang w:eastAsia="ko-KR"/>
              </w:rPr>
              <w:t>Apr</w:t>
            </w:r>
          </w:p>
        </w:tc>
        <w:tc>
          <w:tcPr>
            <w:tcW w:w="1204" w:type="dxa"/>
          </w:tcPr>
          <w:p w14:paraId="6AC45DBF" w14:textId="03E61615" w:rsidR="007312EC" w:rsidRDefault="007312EC">
            <w:pPr>
              <w:pStyle w:val="BodyText"/>
              <w:ind w:left="0"/>
              <w:rPr>
                <w:lang w:eastAsia="ko-KR"/>
              </w:rPr>
            </w:pPr>
            <w:r>
              <w:rPr>
                <w:lang w:eastAsia="ko-KR"/>
              </w:rPr>
              <w:t>Oct</w:t>
            </w:r>
            <w:r w:rsidR="00726502">
              <w:rPr>
                <w:lang w:eastAsia="ko-KR"/>
              </w:rPr>
              <w:t>–</w:t>
            </w:r>
            <w:r>
              <w:rPr>
                <w:lang w:eastAsia="ko-KR"/>
              </w:rPr>
              <w:t>May</w:t>
            </w:r>
          </w:p>
        </w:tc>
        <w:tc>
          <w:tcPr>
            <w:tcW w:w="1204" w:type="dxa"/>
          </w:tcPr>
          <w:p w14:paraId="0A4D4C7F" w14:textId="221076EE" w:rsidR="007312EC" w:rsidRDefault="00A56B84">
            <w:pPr>
              <w:pStyle w:val="BodyText"/>
              <w:ind w:left="0"/>
              <w:rPr>
                <w:lang w:eastAsia="ko-KR"/>
              </w:rPr>
            </w:pPr>
            <w:r>
              <w:rPr>
                <w:lang w:eastAsia="ko-KR"/>
              </w:rPr>
              <w:t>Nov</w:t>
            </w:r>
            <w:r w:rsidR="00726502">
              <w:rPr>
                <w:lang w:eastAsia="ko-KR"/>
              </w:rPr>
              <w:t>–</w:t>
            </w:r>
            <w:r w:rsidR="007312EC">
              <w:rPr>
                <w:lang w:eastAsia="ko-KR"/>
              </w:rPr>
              <w:t>Apr</w:t>
            </w:r>
          </w:p>
        </w:tc>
        <w:tc>
          <w:tcPr>
            <w:tcW w:w="1205" w:type="dxa"/>
          </w:tcPr>
          <w:p w14:paraId="527C4B06" w14:textId="77777777" w:rsidR="007312EC" w:rsidRDefault="007312EC" w:rsidP="00EF2E3E">
            <w:pPr>
              <w:pStyle w:val="BodyText"/>
              <w:keepNext/>
              <w:ind w:left="0"/>
              <w:rPr>
                <w:lang w:eastAsia="ko-KR"/>
              </w:rPr>
            </w:pPr>
            <w:r>
              <w:rPr>
                <w:lang w:eastAsia="ko-KR"/>
              </w:rPr>
              <w:t>Year round</w:t>
            </w:r>
          </w:p>
        </w:tc>
      </w:tr>
    </w:tbl>
    <w:p w14:paraId="7711C282" w14:textId="1E86D03D" w:rsidR="007312EC" w:rsidRDefault="00EF2E3E" w:rsidP="00EF2E3E">
      <w:pPr>
        <w:pStyle w:val="Caption"/>
      </w:pPr>
      <w:bookmarkStart w:id="56" w:name="_Toc216962389"/>
      <w:r>
        <w:t xml:space="preserve">Table </w:t>
      </w:r>
      <w:r>
        <w:fldChar w:fldCharType="begin"/>
      </w:r>
      <w:r>
        <w:instrText>SEQ Table \* ARABIC</w:instrText>
      </w:r>
      <w:r>
        <w:fldChar w:fldCharType="separate"/>
      </w:r>
      <w:r w:rsidR="00566E74">
        <w:rPr>
          <w:noProof/>
        </w:rPr>
        <w:t>2</w:t>
      </w:r>
      <w:r>
        <w:fldChar w:fldCharType="end"/>
      </w:r>
      <w:r w:rsidR="00F620D7">
        <w:t xml:space="preserve">. Local fire seasons in each </w:t>
      </w:r>
      <w:r w:rsidR="00DD1F43">
        <w:t>jurisdiction</w:t>
      </w:r>
      <w:bookmarkEnd w:id="56"/>
    </w:p>
    <w:p w14:paraId="0F87C250" w14:textId="6762C146" w:rsidR="005328C9" w:rsidRPr="007E49B1" w:rsidRDefault="00F503F9" w:rsidP="007E49B1">
      <w:r>
        <w:t>Fire weather products can be issued outside of the designated fire seasons during periods of elevated fire dangers</w:t>
      </w:r>
      <w:r w:rsidR="003A0246">
        <w:t xml:space="preserve"> or 'spike' fire weather days.</w:t>
      </w:r>
      <w:r w:rsidR="006D27DD">
        <w:t xml:space="preserve"> </w:t>
      </w:r>
      <w:r w:rsidR="00A81558">
        <w:t>Outside of the designated fire seasons, g</w:t>
      </w:r>
      <w:r w:rsidR="007B2B86">
        <w:t xml:space="preserve">ridded fire weather products will continue </w:t>
      </w:r>
      <w:r w:rsidR="00413EF0">
        <w:t>to be produced.</w:t>
      </w:r>
      <w:r w:rsidR="007B2B86">
        <w:t xml:space="preserve"> </w:t>
      </w:r>
      <w:r w:rsidR="00413EF0">
        <w:t xml:space="preserve">Fire agencies need to maintain fuel state data </w:t>
      </w:r>
      <w:r w:rsidR="0069426E">
        <w:t>to ensure that the output is reflective of fire weather conditions.</w:t>
      </w:r>
    </w:p>
    <w:p w14:paraId="784E88DD" w14:textId="454DFC8C" w:rsidR="00F73196" w:rsidRDefault="00A27177">
      <w:pPr>
        <w:pStyle w:val="NumberedHeading2"/>
      </w:pPr>
      <w:bookmarkStart w:id="57" w:name="_Toc217031636"/>
      <w:bookmarkStart w:id="58" w:name="_Toc217038398"/>
      <w:r>
        <w:t>Area of Responsibility</w:t>
      </w:r>
      <w:bookmarkEnd w:id="57"/>
      <w:bookmarkEnd w:id="58"/>
    </w:p>
    <w:p w14:paraId="1347DBF0" w14:textId="3D713649" w:rsidR="003B222A" w:rsidRDefault="003B222A" w:rsidP="00A27177">
      <w:r w:rsidRPr="003B222A">
        <w:t xml:space="preserve">The Bureau's fire weather services cover all </w:t>
      </w:r>
      <w:r w:rsidR="00524BB2">
        <w:t xml:space="preserve">land within </w:t>
      </w:r>
      <w:r w:rsidRPr="003B222A">
        <w:t xml:space="preserve">Australian states, mainland territories and </w:t>
      </w:r>
      <w:r w:rsidR="00915FD9">
        <w:t>islands within Coastal Forecast boundaries</w:t>
      </w:r>
      <w:r w:rsidRPr="003B222A">
        <w:t>.</w:t>
      </w:r>
      <w:r w:rsidR="00256524">
        <w:t xml:space="preserve"> </w:t>
      </w:r>
      <w:r w:rsidR="004324C9">
        <w:t xml:space="preserve">This is effectively a domain within </w:t>
      </w:r>
      <w:r w:rsidR="00BF2760" w:rsidRPr="00C70FB4">
        <w:t>111.9</w:t>
      </w:r>
      <w:r w:rsidR="00BF2760">
        <w:t>6</w:t>
      </w:r>
      <w:r w:rsidR="00BF2760" w:rsidRPr="00C70FB4">
        <w:t xml:space="preserve">°E </w:t>
      </w:r>
      <w:r w:rsidR="00BF5D6A">
        <w:t>–</w:t>
      </w:r>
      <w:r w:rsidR="00BF2760" w:rsidRPr="00C70FB4">
        <w:t xml:space="preserve"> 155.0</w:t>
      </w:r>
      <w:r w:rsidR="008B2D4D">
        <w:t>7</w:t>
      </w:r>
      <w:r w:rsidR="00BF2760" w:rsidRPr="00C70FB4">
        <w:t xml:space="preserve">°E; </w:t>
      </w:r>
      <w:r w:rsidR="008B2D4D">
        <w:t>8.28</w:t>
      </w:r>
      <w:r w:rsidR="00BF2760" w:rsidRPr="00C70FB4">
        <w:t xml:space="preserve">°S </w:t>
      </w:r>
      <w:r w:rsidR="008B2D4D">
        <w:t>–</w:t>
      </w:r>
      <w:r w:rsidR="00BF2760" w:rsidRPr="00C70FB4">
        <w:t xml:space="preserve"> 4</w:t>
      </w:r>
      <w:r w:rsidR="008B2D4D">
        <w:t>5.03</w:t>
      </w:r>
      <w:r w:rsidR="00BF2760" w:rsidRPr="00C70FB4">
        <w:t>°S</w:t>
      </w:r>
      <w:r w:rsidR="007D7FF9">
        <w:t xml:space="preserve">, as outlined in the </w:t>
      </w:r>
      <w:hyperlink r:id="rId21" w:history="1">
        <w:r w:rsidR="007D7FF9" w:rsidRPr="007D7FF9">
          <w:rPr>
            <w:rStyle w:val="Hyperlink"/>
          </w:rPr>
          <w:t>registered users AFDRS guide</w:t>
        </w:r>
      </w:hyperlink>
      <w:r w:rsidR="00BF2760" w:rsidRPr="00C70FB4">
        <w:t>.</w:t>
      </w:r>
    </w:p>
    <w:p w14:paraId="49FC0280" w14:textId="3B1B584B" w:rsidR="003B222A" w:rsidRDefault="003B222A">
      <w:pPr>
        <w:pStyle w:val="NumberedHeading2"/>
      </w:pPr>
      <w:bookmarkStart w:id="59" w:name="_Toc217031637"/>
      <w:bookmarkStart w:id="60" w:name="_Toc217038399"/>
      <w:r>
        <w:lastRenderedPageBreak/>
        <w:t>Dissemination of products</w:t>
      </w:r>
      <w:bookmarkEnd w:id="59"/>
      <w:bookmarkEnd w:id="60"/>
    </w:p>
    <w:p w14:paraId="29CDB354" w14:textId="0B2D74BE" w:rsidR="00A43E60" w:rsidRDefault="00C040B1" w:rsidP="003B222A">
      <w:r w:rsidRPr="00C040B1">
        <w:t>Publicly available Bureau fire weather products are transmitted via the Bureau's website and app. Products for fire agencies are transmitted by email, registered user web services and</w:t>
      </w:r>
      <w:r w:rsidR="001A6154">
        <w:t xml:space="preserve"> file transfer proto</w:t>
      </w:r>
      <w:r w:rsidR="004B66B1">
        <w:t>col</w:t>
      </w:r>
      <w:r w:rsidRPr="00C040B1">
        <w:t xml:space="preserve"> </w:t>
      </w:r>
      <w:r w:rsidR="004B66B1">
        <w:t>(</w:t>
      </w:r>
      <w:r w:rsidRPr="00C040B1">
        <w:t>ftp</w:t>
      </w:r>
      <w:r w:rsidR="004B66B1">
        <w:t>)</w:t>
      </w:r>
      <w:r w:rsidRPr="00C040B1">
        <w:t>.</w:t>
      </w:r>
    </w:p>
    <w:p w14:paraId="19AF2B18" w14:textId="145A8589" w:rsidR="00A43E60" w:rsidRDefault="00A43E60">
      <w:pPr>
        <w:pStyle w:val="NumberedHeading2"/>
      </w:pPr>
      <w:bookmarkStart w:id="61" w:name="_Toc217031638"/>
      <w:bookmarkStart w:id="62" w:name="_Toc217038400"/>
      <w:r>
        <w:t>Briefing Services</w:t>
      </w:r>
      <w:bookmarkEnd w:id="61"/>
      <w:bookmarkEnd w:id="62"/>
    </w:p>
    <w:p w14:paraId="6FBC34C9" w14:textId="6B615CE4" w:rsidR="00943894" w:rsidRDefault="00943894" w:rsidP="00A43E60">
      <w:r w:rsidRPr="00943894">
        <w:t xml:space="preserve">The Bureau </w:t>
      </w:r>
      <w:r w:rsidR="00C91257">
        <w:t xml:space="preserve">provides </w:t>
      </w:r>
      <w:r w:rsidRPr="00943894">
        <w:t xml:space="preserve">briefings to Emergency Management partners to assist planning, response, and coordination. The format, timing and frequency of briefings </w:t>
      </w:r>
      <w:r w:rsidR="006A76A2">
        <w:t>is determined</w:t>
      </w:r>
      <w:r w:rsidRPr="00943894">
        <w:t xml:space="preserve"> through Memorandum of Understanding (MOU) and Service Orders with each Emergency Management agency.</w:t>
      </w:r>
    </w:p>
    <w:p w14:paraId="552FC551" w14:textId="13D6DA7D" w:rsidR="00943894" w:rsidRDefault="00DA373A">
      <w:pPr>
        <w:pStyle w:val="NumberedHeading2"/>
      </w:pPr>
      <w:bookmarkStart w:id="63" w:name="_Toc217031639"/>
      <w:bookmarkStart w:id="64" w:name="_Toc217038401"/>
      <w:r w:rsidRPr="004E32E3">
        <w:rPr>
          <w:color w:val="auto"/>
        </w:rPr>
        <w:t xml:space="preserve">Embedded </w:t>
      </w:r>
      <w:r w:rsidR="00943894">
        <w:t>Meteorologists</w:t>
      </w:r>
      <w:bookmarkEnd w:id="63"/>
      <w:bookmarkEnd w:id="64"/>
    </w:p>
    <w:p w14:paraId="213BCD26" w14:textId="3D31CB25" w:rsidR="00A55C88" w:rsidRDefault="00A55C88" w:rsidP="00943894">
      <w:r>
        <w:t>The Bureau has arrangements with several</w:t>
      </w:r>
      <w:r w:rsidR="00E472D6">
        <w:t xml:space="preserve"> state- and territory-based</w:t>
      </w:r>
      <w:r>
        <w:t xml:space="preserve"> fire agencies to provide services through an </w:t>
      </w:r>
      <w:r w:rsidR="00DA373A" w:rsidRPr="004E32E3">
        <w:t xml:space="preserve">embedded </w:t>
      </w:r>
      <w:r>
        <w:t>meteorologist to support operational awareness and communication</w:t>
      </w:r>
      <w:r w:rsidR="001C2738">
        <w:t xml:space="preserve">, as well as to deepen relationships and understanding between the two </w:t>
      </w:r>
      <w:r w:rsidR="00554718">
        <w:t>organisations</w:t>
      </w:r>
      <w:r>
        <w:t xml:space="preserve">. </w:t>
      </w:r>
      <w:r w:rsidR="00DA373A" w:rsidRPr="004E32E3">
        <w:t xml:space="preserve">Embedded </w:t>
      </w:r>
      <w:r w:rsidR="009005F4">
        <w:t>meteorologists</w:t>
      </w:r>
      <w:r w:rsidR="00E472D6">
        <w:t xml:space="preserve"> within relevant national agencies and bodies</w:t>
      </w:r>
      <w:r w:rsidR="009005F4">
        <w:t>, such as those within the</w:t>
      </w:r>
      <w:r w:rsidR="009919A3">
        <w:t xml:space="preserve"> </w:t>
      </w:r>
      <w:r w:rsidR="009919A3" w:rsidRPr="00AE4C7E">
        <w:t>Australian Energy Market Operator</w:t>
      </w:r>
      <w:r w:rsidR="009919A3">
        <w:t xml:space="preserve"> (</w:t>
      </w:r>
      <w:r w:rsidR="009919A3" w:rsidRPr="00AE4C7E">
        <w:t>AEMO</w:t>
      </w:r>
      <w:r w:rsidR="009919A3">
        <w:t xml:space="preserve">) and those within the </w:t>
      </w:r>
      <w:r w:rsidR="0080169B">
        <w:t>National Situation Room (NSR)</w:t>
      </w:r>
      <w:r w:rsidR="00E472D6">
        <w:t>,</w:t>
      </w:r>
      <w:r w:rsidR="0080169B">
        <w:t xml:space="preserve"> include </w:t>
      </w:r>
      <w:r w:rsidR="00D1355E">
        <w:t>fire weather within their briefings to assist in planning and preparedness for key industry sectors</w:t>
      </w:r>
      <w:r w:rsidR="00E4525D">
        <w:t xml:space="preserve"> and broader whole-of-government response.</w:t>
      </w:r>
      <w:r w:rsidR="009005F4">
        <w:t xml:space="preserve"> </w:t>
      </w:r>
      <w:r>
        <w:t xml:space="preserve">In each instance, the services provided </w:t>
      </w:r>
      <w:r w:rsidR="00BD6904">
        <w:t>are</w:t>
      </w:r>
      <w:r>
        <w:t xml:space="preserve"> agreed between the Bureau and the agency and are provided on a cost recovery basis.</w:t>
      </w:r>
    </w:p>
    <w:p w14:paraId="5DDA78C6" w14:textId="071A6898" w:rsidR="00A55C88" w:rsidRDefault="00A55C88">
      <w:pPr>
        <w:pStyle w:val="NumberedHeading2"/>
      </w:pPr>
      <w:bookmarkStart w:id="65" w:name="_Toc217031640"/>
      <w:bookmarkStart w:id="66" w:name="_Toc217038402"/>
      <w:r>
        <w:t>Portable Automatic Weather Stations</w:t>
      </w:r>
      <w:bookmarkEnd w:id="65"/>
      <w:bookmarkEnd w:id="66"/>
    </w:p>
    <w:p w14:paraId="2B831679" w14:textId="5D973A9E" w:rsidR="0057012B" w:rsidRDefault="0057012B" w:rsidP="00A55C88">
      <w:r w:rsidRPr="0057012B">
        <w:t xml:space="preserve">The Bureau supports fire agencies by ingesting and displaying data from </w:t>
      </w:r>
      <w:r w:rsidR="00BF2C74">
        <w:t xml:space="preserve">fire </w:t>
      </w:r>
      <w:r w:rsidRPr="0057012B">
        <w:t>agency owned and operated Portable Automatic Weather Stations (PAWS) into observational product suites.</w:t>
      </w:r>
    </w:p>
    <w:p w14:paraId="65AB88E3" w14:textId="52E0BE4B" w:rsidR="0057012B" w:rsidRDefault="0057012B">
      <w:pPr>
        <w:pStyle w:val="NumberedHeading2"/>
      </w:pPr>
      <w:bookmarkStart w:id="67" w:name="_Toc217031641"/>
      <w:bookmarkStart w:id="68" w:name="_Toc217038403"/>
      <w:r>
        <w:t>Communication and adoption activities</w:t>
      </w:r>
      <w:bookmarkEnd w:id="67"/>
      <w:bookmarkEnd w:id="68"/>
    </w:p>
    <w:p w14:paraId="05245D27" w14:textId="5F95D00D" w:rsidR="00F15862" w:rsidRDefault="00F15862" w:rsidP="00F15862">
      <w:r>
        <w:t>In addition to issuing products through standard communication channels (e.g., website, app, email), the Bureau undertakes a range of complementary communication and adoption activities in partnership with emergency management agencies. These activities are aimed to increase the uptake and effectiveness of the forecasts and warnings and ensure consistent weather safety messages are provided to the community.</w:t>
      </w:r>
    </w:p>
    <w:p w14:paraId="5EE2B8A8" w14:textId="6B3EAA41" w:rsidR="00F15862" w:rsidRDefault="00F15862" w:rsidP="00F15862">
      <w:r>
        <w:t>This includes community</w:t>
      </w:r>
      <w:r w:rsidR="00B87CE0">
        <w:t xml:space="preserve">, </w:t>
      </w:r>
      <w:r>
        <w:t>industry</w:t>
      </w:r>
      <w:r w:rsidR="00B87CE0">
        <w:t xml:space="preserve"> and government</w:t>
      </w:r>
      <w:r>
        <w:t xml:space="preserve"> preparedness briefings, social media campaigns and the Bureau's </w:t>
      </w:r>
      <w:hyperlink r:id="rId22" w:history="1">
        <w:r w:rsidRPr="00EE7B3E">
          <w:rPr>
            <w:rStyle w:val="Hyperlink"/>
          </w:rPr>
          <w:t xml:space="preserve">Fire </w:t>
        </w:r>
        <w:r w:rsidR="005F6AF6">
          <w:rPr>
            <w:rStyle w:val="Hyperlink"/>
          </w:rPr>
          <w:t>w</w:t>
        </w:r>
        <w:r w:rsidRPr="00EE7B3E">
          <w:rPr>
            <w:rStyle w:val="Hyperlink"/>
          </w:rPr>
          <w:t xml:space="preserve">eather </w:t>
        </w:r>
        <w:r w:rsidR="005F6AF6">
          <w:rPr>
            <w:rStyle w:val="Hyperlink"/>
          </w:rPr>
          <w:t>k</w:t>
        </w:r>
        <w:r w:rsidRPr="00EE7B3E">
          <w:rPr>
            <w:rStyle w:val="Hyperlink"/>
          </w:rPr>
          <w:t xml:space="preserve">nowledge </w:t>
        </w:r>
        <w:r w:rsidR="005F6AF6">
          <w:rPr>
            <w:rStyle w:val="Hyperlink"/>
          </w:rPr>
          <w:t>c</w:t>
        </w:r>
        <w:r w:rsidRPr="00EE7B3E">
          <w:rPr>
            <w:rStyle w:val="Hyperlink"/>
          </w:rPr>
          <w:t>entre</w:t>
        </w:r>
      </w:hyperlink>
      <w:r>
        <w:t xml:space="preserve"> web pages. During the season this extends to joint press conferences and media interviews, as well as continuing social media public safety campaigns and community</w:t>
      </w:r>
      <w:r w:rsidR="00F13DCB">
        <w:t xml:space="preserve">, </w:t>
      </w:r>
      <w:r>
        <w:t>industry</w:t>
      </w:r>
      <w:r w:rsidR="00F13DCB">
        <w:t xml:space="preserve"> and government</w:t>
      </w:r>
      <w:r>
        <w:t xml:space="preserve"> briefings.</w:t>
      </w:r>
    </w:p>
    <w:p w14:paraId="4B23AFFD" w14:textId="7D1E380C" w:rsidR="00F15862" w:rsidRPr="00A33307" w:rsidRDefault="3680D39D">
      <w:pPr>
        <w:pStyle w:val="NumberedHeading2"/>
        <w:rPr>
          <w:color w:val="auto"/>
        </w:rPr>
      </w:pPr>
      <w:bookmarkStart w:id="69" w:name="_Toc217031642"/>
      <w:bookmarkStart w:id="70" w:name="_Toc217038404"/>
      <w:r w:rsidRPr="75058889">
        <w:rPr>
          <w:color w:val="auto"/>
        </w:rPr>
        <w:t>Service Continuity</w:t>
      </w:r>
      <w:bookmarkEnd w:id="69"/>
      <w:bookmarkEnd w:id="70"/>
    </w:p>
    <w:p w14:paraId="705AF05B" w14:textId="4387AD31" w:rsidR="0001336E" w:rsidRPr="00A33307" w:rsidRDefault="6E0C7560" w:rsidP="0001336E">
      <w:r>
        <w:t xml:space="preserve">The Bureau uses </w:t>
      </w:r>
      <w:proofErr w:type="gramStart"/>
      <w:r>
        <w:t>a number of</w:t>
      </w:r>
      <w:proofErr w:type="gramEnd"/>
      <w:r>
        <w:t xml:space="preserve"> strategies and contingency plans to maintain service continuity</w:t>
      </w:r>
      <w:r w:rsidR="3EB76082">
        <w:t xml:space="preserve">. </w:t>
      </w:r>
      <w:r w:rsidR="2738EEA5">
        <w:t xml:space="preserve">Fire weather services are </w:t>
      </w:r>
      <w:r w:rsidR="0C6ABAE9">
        <w:t>delivered</w:t>
      </w:r>
      <w:r w:rsidR="2738EEA5">
        <w:t xml:space="preserve"> by</w:t>
      </w:r>
      <w:r w:rsidR="573F62D8">
        <w:t xml:space="preserve"> trained staff </w:t>
      </w:r>
      <w:r w:rsidR="2738EEA5">
        <w:t>across multiple</w:t>
      </w:r>
      <w:r w:rsidR="573F62D8">
        <w:t xml:space="preserve"> locations, allowing for service continuity in the case of failures in a specific office or </w:t>
      </w:r>
      <w:r w:rsidR="71DCF23B">
        <w:t>team.</w:t>
      </w:r>
    </w:p>
    <w:p w14:paraId="3EBE586B" w14:textId="6B4966B2" w:rsidR="0001336E" w:rsidRDefault="0001336E" w:rsidP="0001336E">
      <w:r w:rsidRPr="00A33307">
        <w:t>To maintain service continuity, the Bureau uses a large and diverse range of observational and forecast data in the delivery of its fire weather services. This provides redundancy if any</w:t>
      </w:r>
      <w:r w:rsidR="00032852">
        <w:t xml:space="preserve"> individual</w:t>
      </w:r>
      <w:r w:rsidRPr="00A33307">
        <w:t xml:space="preserve"> data source is unavailable during operations and ensures all products and services are </w:t>
      </w:r>
      <w:proofErr w:type="gramStart"/>
      <w:r w:rsidRPr="00A33307">
        <w:t>based on the best available information at all times</w:t>
      </w:r>
      <w:proofErr w:type="gramEnd"/>
      <w:r w:rsidRPr="00A33307">
        <w:t>.</w:t>
      </w:r>
    </w:p>
    <w:p w14:paraId="5A32873E" w14:textId="77777777" w:rsidR="0087364B" w:rsidRDefault="0087364B" w:rsidP="0001336E"/>
    <w:p w14:paraId="3004F0A5" w14:textId="25B9775F" w:rsidR="0001336E" w:rsidRDefault="0001336E">
      <w:pPr>
        <w:pStyle w:val="NumberedHeading1"/>
      </w:pPr>
      <w:bookmarkStart w:id="71" w:name="_Toc217031643"/>
      <w:bookmarkStart w:id="72" w:name="_Toc217038405"/>
      <w:r>
        <w:t>Quality Assurance and Performance</w:t>
      </w:r>
      <w:bookmarkEnd w:id="71"/>
      <w:bookmarkEnd w:id="72"/>
    </w:p>
    <w:p w14:paraId="72DF1668" w14:textId="7DB415AF" w:rsidR="0001336E" w:rsidRDefault="00ED3F2B">
      <w:pPr>
        <w:pStyle w:val="NumberedHeading2"/>
      </w:pPr>
      <w:bookmarkStart w:id="73" w:name="_Toc217031644"/>
      <w:bookmarkStart w:id="74" w:name="_Toc217038406"/>
      <w:r>
        <w:t>Hazard Services Forum</w:t>
      </w:r>
      <w:bookmarkEnd w:id="73"/>
      <w:bookmarkEnd w:id="74"/>
    </w:p>
    <w:p w14:paraId="755F2059" w14:textId="664A7613" w:rsidR="00B303F4" w:rsidRDefault="00AA7714" w:rsidP="00ED3F2B">
      <w:r w:rsidRPr="00AA7714">
        <w:t>The IGA established the Hazards Services Forum (HSF) in 2018. The HSF facilitates consultation with State and Territory operational emergency service agencies to guide current and future strategic development of the Bureau of Meteorology’s hazard services.</w:t>
      </w:r>
    </w:p>
    <w:p w14:paraId="0B27922E" w14:textId="3693B237" w:rsidR="00AA7714" w:rsidRDefault="00915D7D" w:rsidP="00ED3F2B">
      <w:r>
        <w:t>The forum enables the</w:t>
      </w:r>
      <w:r w:rsidRPr="00AA7714" w:rsidDel="00915D7D">
        <w:t xml:space="preserve"> </w:t>
      </w:r>
      <w:r w:rsidR="00AA7714" w:rsidRPr="00AA7714">
        <w:t>States and Territories to request and prioritise changes to the Standard Services and to refer services that could be considered Supplementary Services to the Bureau for consideration. The HSF also assist</w:t>
      </w:r>
      <w:r w:rsidR="00940B88">
        <w:t>s</w:t>
      </w:r>
      <w:r w:rsidR="00AA7714" w:rsidRPr="00AA7714">
        <w:t xml:space="preserve"> with the process of consulting on modifications to Services Schedules.</w:t>
      </w:r>
    </w:p>
    <w:p w14:paraId="4252C974" w14:textId="4891BE29" w:rsidR="00AA7714" w:rsidRDefault="00AA7714">
      <w:pPr>
        <w:pStyle w:val="NumberedHeading2"/>
      </w:pPr>
      <w:bookmarkStart w:id="75" w:name="_Toc217031645"/>
      <w:bookmarkStart w:id="76" w:name="_Toc217038407"/>
      <w:r>
        <w:t>Performance Statistics and Reporting</w:t>
      </w:r>
      <w:bookmarkEnd w:id="75"/>
      <w:bookmarkEnd w:id="76"/>
    </w:p>
    <w:p w14:paraId="2B59DA12" w14:textId="7AF4AFA5" w:rsidR="00123F85" w:rsidRDefault="000D3C87" w:rsidP="00123F85">
      <w:r>
        <w:t>O</w:t>
      </w:r>
      <w:r w:rsidR="433A3796">
        <w:t>fficial forecast and warning products are verified against available observations and compiled into routine reports.</w:t>
      </w:r>
      <w:r w:rsidR="6F173AF3">
        <w:t xml:space="preserve"> These reports investigate the accuracy and timeliness of products issued and assist the continuous improvement cycle within the Bureau.</w:t>
      </w:r>
    </w:p>
    <w:p w14:paraId="07FB412C" w14:textId="3720CEC9" w:rsidR="00123F85" w:rsidRDefault="00123F85" w:rsidP="00123F85">
      <w:r>
        <w:t>Following fires that have had a significant impact on community safety and/or livelihoods, the Bureau may prepare a report on the meteorological aspects surrounding the event and forecast performance as part of its post event review process.</w:t>
      </w:r>
    </w:p>
    <w:p w14:paraId="10748951" w14:textId="02ABA0A9" w:rsidR="00123F85" w:rsidRDefault="00123F85">
      <w:pPr>
        <w:pStyle w:val="NumberedHeading2"/>
      </w:pPr>
      <w:bookmarkStart w:id="77" w:name="_Toc217031646"/>
      <w:bookmarkStart w:id="78" w:name="_Toc217038408"/>
      <w:r>
        <w:t>Post Event Review</w:t>
      </w:r>
      <w:bookmarkEnd w:id="77"/>
      <w:bookmarkEnd w:id="78"/>
      <w:r>
        <w:t xml:space="preserve"> </w:t>
      </w:r>
    </w:p>
    <w:p w14:paraId="41C22EBB" w14:textId="089FB700" w:rsidR="00E31E34" w:rsidRDefault="00E31E34" w:rsidP="00E31E34">
      <w:r>
        <w:t xml:space="preserve">The Bureau conducts internal </w:t>
      </w:r>
      <w:r w:rsidR="005C28A2">
        <w:t>p</w:t>
      </w:r>
      <w:r>
        <w:t xml:space="preserve">ost </w:t>
      </w:r>
      <w:r w:rsidR="005C28A2">
        <w:t>e</w:t>
      </w:r>
      <w:r>
        <w:t xml:space="preserve">vent </w:t>
      </w:r>
      <w:r w:rsidR="005C28A2">
        <w:t>r</w:t>
      </w:r>
      <w:r>
        <w:t>eview</w:t>
      </w:r>
      <w:r w:rsidR="005C28A2">
        <w:t>s</w:t>
      </w:r>
      <w:r>
        <w:t xml:space="preserve"> after fire events that have had a significant community or operational impact.</w:t>
      </w:r>
    </w:p>
    <w:p w14:paraId="5844CD37" w14:textId="1D005EDE" w:rsidR="00E31E34" w:rsidRDefault="00E31E34" w:rsidP="00E31E34">
      <w:r>
        <w:t>The insights and recommendations gained from these post event reviews are used to improve processes, systems and services delivered by the Bureau.</w:t>
      </w:r>
    </w:p>
    <w:p w14:paraId="7C092EA5" w14:textId="6D78EF4D" w:rsidR="00E31E34" w:rsidRDefault="00E31E34" w:rsidP="00E31E34">
      <w:r>
        <w:t>Depending on the impact from a fire event, th</w:t>
      </w:r>
      <w:r w:rsidR="00DE5218">
        <w:t>is</w:t>
      </w:r>
      <w:r>
        <w:t xml:space="preserve"> process may include a debrief with external partners. Upon request, the Bureau also contributes to post incident reviews conducted by emergency services and government.</w:t>
      </w:r>
    </w:p>
    <w:p w14:paraId="0F76B735" w14:textId="2C432706" w:rsidR="00E31E34" w:rsidRDefault="00E31E34">
      <w:pPr>
        <w:pStyle w:val="NumberedHeading2"/>
      </w:pPr>
      <w:bookmarkStart w:id="79" w:name="_Toc217031647"/>
      <w:bookmarkStart w:id="80" w:name="_Toc217038409"/>
      <w:r>
        <w:t>Meteorologist Training and Competency</w:t>
      </w:r>
      <w:bookmarkEnd w:id="79"/>
      <w:bookmarkEnd w:id="80"/>
    </w:p>
    <w:p w14:paraId="53CA00AF" w14:textId="2F4D21B9" w:rsidR="00E31E34" w:rsidRDefault="0030131C" w:rsidP="00E31E34">
      <w:r w:rsidRPr="0030131C">
        <w:t>The Bureau delivers a fire weather training and competency-based assessment program for meteorologists. This program ensures that staff involved in analysing and forecasting fire weather have the qualifications, training and demonstrated ability to provide a high standard of fire weather services to the Australian community.</w:t>
      </w:r>
    </w:p>
    <w:p w14:paraId="2D5B1749" w14:textId="7B1AF4CD" w:rsidR="00076776" w:rsidRDefault="00076776" w:rsidP="00E31E34">
      <w:r>
        <w:t xml:space="preserve">In addition to the formal competency-based assessment, </w:t>
      </w:r>
      <w:r w:rsidR="006519D4">
        <w:t xml:space="preserve">pre-season training is provided to staff which complements existing skills and aims to enhance </w:t>
      </w:r>
      <w:r w:rsidR="00654CBC">
        <w:t xml:space="preserve">skills and knowledge in </w:t>
      </w:r>
      <w:r w:rsidR="00F735BA">
        <w:t xml:space="preserve">areas of fire weather that are </w:t>
      </w:r>
      <w:r w:rsidR="00654CBC">
        <w:t xml:space="preserve">complex or </w:t>
      </w:r>
      <w:r w:rsidR="00F735BA">
        <w:t xml:space="preserve">have </w:t>
      </w:r>
      <w:r w:rsidR="00654CBC">
        <w:t>rapidly</w:t>
      </w:r>
      <w:r w:rsidR="00BF5D6A">
        <w:t xml:space="preserve"> </w:t>
      </w:r>
      <w:r w:rsidR="00654CBC">
        <w:t>evolving</w:t>
      </w:r>
      <w:r w:rsidR="00F735BA">
        <w:t xml:space="preserve"> scientific understanding.</w:t>
      </w:r>
    </w:p>
    <w:p w14:paraId="30F138B9" w14:textId="5F7B3ECC" w:rsidR="009463F0" w:rsidRDefault="009463F0">
      <w:pPr>
        <w:spacing w:after="0" w:line="240" w:lineRule="auto"/>
      </w:pPr>
    </w:p>
    <w:p w14:paraId="2F737199" w14:textId="74CD3F24" w:rsidR="0030131C" w:rsidRDefault="0030131C">
      <w:pPr>
        <w:pStyle w:val="NumberedHeading1"/>
      </w:pPr>
      <w:bookmarkStart w:id="81" w:name="_Toc217031648"/>
      <w:bookmarkStart w:id="82" w:name="_Toc217038410"/>
      <w:r>
        <w:t>National Fire Weather Product Schedule</w:t>
      </w:r>
      <w:bookmarkEnd w:id="81"/>
      <w:bookmarkEnd w:id="82"/>
    </w:p>
    <w:p w14:paraId="671D8B19" w14:textId="1E66A188" w:rsidR="005551CF" w:rsidRDefault="00291E20" w:rsidP="00291E20">
      <w:r>
        <w:t>Fire weather services provided by the Bureau utilise gridded forecast data covering the entire Australian domain</w:t>
      </w:r>
      <w:r w:rsidR="00757822">
        <w:t xml:space="preserve">, defined in the Area of Responsibility </w:t>
      </w:r>
      <w:r w:rsidR="0058293A">
        <w:t xml:space="preserve">in section 2.4 </w:t>
      </w:r>
      <w:r w:rsidR="00757822">
        <w:t>above</w:t>
      </w:r>
      <w:r>
        <w:t xml:space="preserve">. The service utilises Fire Behaviour Indices </w:t>
      </w:r>
      <w:r w:rsidR="00690FFF">
        <w:t xml:space="preserve">derived from the AFDRS </w:t>
      </w:r>
      <w:r>
        <w:t>and corresponding Fire Danger Ratings at grid points across Australia</w:t>
      </w:r>
      <w:r w:rsidR="008764EE">
        <w:t xml:space="preserve"> to provide a measure of </w:t>
      </w:r>
      <w:r w:rsidR="00B7681F">
        <w:t xml:space="preserve">the </w:t>
      </w:r>
      <w:r w:rsidR="00F1068F">
        <w:t xml:space="preserve">level of danger of a potential bushfire </w:t>
      </w:r>
      <w:r w:rsidR="00800526">
        <w:t>at that point</w:t>
      </w:r>
      <w:r>
        <w:t>. These are also summarised to the Fire Weather District level and sub-area level.</w:t>
      </w:r>
    </w:p>
    <w:p w14:paraId="664E33FA" w14:textId="1B10DCDB" w:rsidR="00291E20" w:rsidRDefault="00291E20" w:rsidP="00291E20">
      <w:r w:rsidRPr="00EE0B33">
        <w:t xml:space="preserve">Detailed information on how the Fire Behaviour Indices and Ratings are determined </w:t>
      </w:r>
      <w:r w:rsidR="009C10CE">
        <w:t>are</w:t>
      </w:r>
      <w:r w:rsidR="009C10CE" w:rsidRPr="00EE0B33">
        <w:t xml:space="preserve"> </w:t>
      </w:r>
      <w:r w:rsidRPr="00EE0B33">
        <w:t xml:space="preserve">included in </w:t>
      </w:r>
      <w:r w:rsidR="00CB1257" w:rsidRPr="00EE0B33">
        <w:fldChar w:fldCharType="begin"/>
      </w:r>
      <w:r w:rsidR="00CB1257" w:rsidRPr="00EE0B33">
        <w:instrText xml:space="preserve"> REF _Ref125981656 \h </w:instrText>
      </w:r>
      <w:r w:rsidR="00CB1257" w:rsidRPr="00EE0B33">
        <w:fldChar w:fldCharType="separate"/>
      </w:r>
      <w:r w:rsidR="00CF4F4F">
        <w:t>Appendix 1: Fire Danger Ratings and Fire Behaviour Indices</w:t>
      </w:r>
      <w:r w:rsidR="00CB1257" w:rsidRPr="00EE0B33">
        <w:fldChar w:fldCharType="end"/>
      </w:r>
      <w:r w:rsidRPr="00EE0B33">
        <w:t xml:space="preserve">. </w:t>
      </w:r>
      <w:r>
        <w:t>For a complete listing of Fire Weather Districts, see</w:t>
      </w:r>
      <w:r w:rsidR="00F35353">
        <w:t xml:space="preserve"> </w:t>
      </w:r>
      <w:r w:rsidR="00F35353">
        <w:fldChar w:fldCharType="begin"/>
      </w:r>
      <w:r w:rsidR="00F35353">
        <w:instrText xml:space="preserve"> REF _Ref125981701 \h </w:instrText>
      </w:r>
      <w:r w:rsidR="00F35353">
        <w:fldChar w:fldCharType="separate"/>
      </w:r>
      <w:r w:rsidR="00CF4F4F">
        <w:t>Appendix 2: Fire Weather District Maps</w:t>
      </w:r>
      <w:r w:rsidR="00F35353">
        <w:fldChar w:fldCharType="end"/>
      </w:r>
      <w:r>
        <w:t>.</w:t>
      </w:r>
    </w:p>
    <w:p w14:paraId="0F024414" w14:textId="7BD6451E" w:rsidR="0030131C" w:rsidRDefault="00291E20" w:rsidP="00E31E34">
      <w:r>
        <w:t>Unless otherwise noted, all issue times in this document are quoted as local time for the relevant jurisdiction and time of year.</w:t>
      </w:r>
    </w:p>
    <w:p w14:paraId="75270B73" w14:textId="09F574FF" w:rsidR="009E5F6E" w:rsidRDefault="00871967">
      <w:pPr>
        <w:pStyle w:val="NumberedHeading2"/>
      </w:pPr>
      <w:bookmarkStart w:id="83" w:name="_Toc217031649"/>
      <w:bookmarkStart w:id="84" w:name="_Toc217038411"/>
      <w:r>
        <w:t>Fuel Data</w:t>
      </w:r>
      <w:bookmarkEnd w:id="83"/>
      <w:bookmarkEnd w:id="84"/>
    </w:p>
    <w:p w14:paraId="10E6D977" w14:textId="34013484" w:rsidR="0037788A" w:rsidRDefault="000F6D09" w:rsidP="00911B3F">
      <w:r w:rsidRPr="00EE0B33">
        <w:t xml:space="preserve">State and Territory fire agencies are responsible for providing the Bureau with fuel </w:t>
      </w:r>
      <w:r w:rsidR="00E82EE5">
        <w:t xml:space="preserve">state </w:t>
      </w:r>
      <w:r w:rsidRPr="00EE0B33">
        <w:t xml:space="preserve">data through the Fuel State Editor (FSE) </w:t>
      </w:r>
      <w:r w:rsidR="005A321A">
        <w:t xml:space="preserve">to </w:t>
      </w:r>
      <w:r w:rsidRPr="00EE0B33">
        <w:t>calculate forecast and observed fire behaviour indices.</w:t>
      </w:r>
      <w:r w:rsidR="001727CE">
        <w:t xml:space="preserve"> Agencies are </w:t>
      </w:r>
      <w:r w:rsidR="00B34FB4">
        <w:t xml:space="preserve">additionally </w:t>
      </w:r>
      <w:r w:rsidR="001727CE">
        <w:t xml:space="preserve">responsible for checking the </w:t>
      </w:r>
      <w:r w:rsidR="00310056">
        <w:t xml:space="preserve">accuracy and validity of the fuel </w:t>
      </w:r>
      <w:r w:rsidR="00965AD1">
        <w:t xml:space="preserve">state </w:t>
      </w:r>
      <w:r w:rsidR="00310056">
        <w:t xml:space="preserve">data they </w:t>
      </w:r>
      <w:r w:rsidR="0002116B">
        <w:t>send to the Bureau as erroneous data can affect the calculation of</w:t>
      </w:r>
      <w:r w:rsidR="009B6B3C">
        <w:t xml:space="preserve"> fire behaviour indices across the whole country.</w:t>
      </w:r>
      <w:r w:rsidR="00A627A3">
        <w:t xml:space="preserve"> </w:t>
      </w:r>
    </w:p>
    <w:p w14:paraId="61092293" w14:textId="4F27B3FA" w:rsidR="000F6D09" w:rsidRDefault="00A627A3" w:rsidP="00911B3F">
      <w:r>
        <w:t xml:space="preserve">The Bureau will </w:t>
      </w:r>
      <w:r w:rsidR="00110A15">
        <w:t xml:space="preserve">update the fuel </w:t>
      </w:r>
      <w:r w:rsidR="00965AD1">
        <w:t xml:space="preserve">state </w:t>
      </w:r>
      <w:r w:rsidR="00110A15">
        <w:t>data</w:t>
      </w:r>
      <w:r w:rsidR="00371E81">
        <w:t xml:space="preserve"> </w:t>
      </w:r>
      <w:r w:rsidR="004615EE">
        <w:t xml:space="preserve">using the information provided by the agencies </w:t>
      </w:r>
      <w:r w:rsidR="00933183">
        <w:t>to ensure the most up to date information is included in fire behaviour index calculations.</w:t>
      </w:r>
      <w:r w:rsidR="00533C4B">
        <w:t xml:space="preserve"> I</w:t>
      </w:r>
      <w:r w:rsidR="00397568">
        <w:t xml:space="preserve">f erroneous data is </w:t>
      </w:r>
      <w:r w:rsidR="000A1629">
        <w:t>identified</w:t>
      </w:r>
      <w:r w:rsidR="00722D15">
        <w:t xml:space="preserve"> in a timely manner</w:t>
      </w:r>
      <w:r w:rsidR="000A1629">
        <w:t>, the Bureau will roll back to the previously correct d</w:t>
      </w:r>
      <w:r w:rsidR="00987236">
        <w:t>ata</w:t>
      </w:r>
      <w:r w:rsidR="00652705">
        <w:t xml:space="preserve"> to ensure </w:t>
      </w:r>
      <w:r w:rsidR="00626658">
        <w:t>products can be generated.</w:t>
      </w:r>
      <w:r w:rsidR="00443AEF">
        <w:t xml:space="preserve"> </w:t>
      </w:r>
      <w:r w:rsidR="00A97B35">
        <w:t xml:space="preserve">As </w:t>
      </w:r>
      <w:r w:rsidR="0094142B">
        <w:t>detailed</w:t>
      </w:r>
      <w:r w:rsidR="00A97B35">
        <w:t xml:space="preserve"> in the document "</w:t>
      </w:r>
      <w:r w:rsidR="00A97B35" w:rsidRPr="00A97B35">
        <w:t>AFDRS BAU Support Arrangements</w:t>
      </w:r>
      <w:r w:rsidR="3731F11C">
        <w:t>",</w:t>
      </w:r>
      <w:r w:rsidR="0094142B">
        <w:t xml:space="preserve"> fire agencies are requested </w:t>
      </w:r>
      <w:r w:rsidR="004000DA">
        <w:t xml:space="preserve">to provide any updates to fuel state data (curing, fuel load, fuel conditions, time since fire) </w:t>
      </w:r>
      <w:r w:rsidR="003F281B" w:rsidRPr="00F84AA0">
        <w:t xml:space="preserve">by 8pm </w:t>
      </w:r>
      <w:r w:rsidR="00F84AA0" w:rsidRPr="00F84AA0">
        <w:t>AEST/</w:t>
      </w:r>
      <w:r w:rsidR="003F281B" w:rsidRPr="00F84AA0">
        <w:t>AEDT</w:t>
      </w:r>
      <w:r w:rsidR="003F281B">
        <w:t xml:space="preserve"> Fridays</w:t>
      </w:r>
      <w:r w:rsidR="00B560BE">
        <w:t>/Wednesdays for inclusion in fire weather forecasts (including preliminary fire weather forecasts</w:t>
      </w:r>
      <w:r w:rsidR="001117F3">
        <w:t xml:space="preserve">) on Mondays/Thursdays. </w:t>
      </w:r>
      <w:r w:rsidR="00150AD9">
        <w:t>C</w:t>
      </w:r>
      <w:r w:rsidR="00443AEF" w:rsidRPr="00443AEF">
        <w:t xml:space="preserve">hanges </w:t>
      </w:r>
      <w:r w:rsidR="003946C7">
        <w:t>can</w:t>
      </w:r>
      <w:r w:rsidR="00443AEF" w:rsidRPr="00443AEF">
        <w:t xml:space="preserve"> be made at other times</w:t>
      </w:r>
      <w:r w:rsidR="00B2772D">
        <w:t>, but these may</w:t>
      </w:r>
      <w:r w:rsidR="00443AEF" w:rsidRPr="00443AEF">
        <w:t xml:space="preserve"> cause a (significant) change in forecast FBIs/FDRs between the </w:t>
      </w:r>
      <w:r w:rsidR="003946C7" w:rsidRPr="00443AEF">
        <w:t xml:space="preserve">preliminary </w:t>
      </w:r>
      <w:r w:rsidR="00443AEF" w:rsidRPr="00443AEF">
        <w:t xml:space="preserve">and official forecast and/or between the afternoon official forecast and morning </w:t>
      </w:r>
      <w:r w:rsidR="007A540F">
        <w:t xml:space="preserve">update of the </w:t>
      </w:r>
      <w:r w:rsidR="00443AEF" w:rsidRPr="00443AEF">
        <w:t>official forecast</w:t>
      </w:r>
      <w:r w:rsidR="003946C7">
        <w:t>.</w:t>
      </w:r>
    </w:p>
    <w:p w14:paraId="756D9A1C" w14:textId="4BF79BF6" w:rsidR="00FF7D30" w:rsidRDefault="00FF7D30">
      <w:pPr>
        <w:pStyle w:val="NumberedHeading2"/>
      </w:pPr>
      <w:bookmarkStart w:id="85" w:name="_Toc217031650"/>
      <w:bookmarkStart w:id="86" w:name="_Toc217038412"/>
      <w:r>
        <w:t>Routine Services</w:t>
      </w:r>
      <w:bookmarkEnd w:id="85"/>
      <w:bookmarkEnd w:id="86"/>
    </w:p>
    <w:p w14:paraId="3059E19D" w14:textId="776A9EA1" w:rsidR="00FF7D30" w:rsidRDefault="00FF7D30">
      <w:pPr>
        <w:pStyle w:val="NumberedHeading3"/>
      </w:pPr>
      <w:bookmarkStart w:id="87" w:name="_Toc217031651"/>
      <w:bookmarkStart w:id="88" w:name="_Toc217038413"/>
      <w:r>
        <w:t>Australian Seasonal Bushfire Outlook</w:t>
      </w:r>
      <w:bookmarkEnd w:id="87"/>
      <w:bookmarkEnd w:id="88"/>
    </w:p>
    <w:p w14:paraId="33104B98" w14:textId="564F6492" w:rsidR="00495E35" w:rsidRDefault="00495E35" w:rsidP="00495E35">
      <w:r>
        <w:t>The Seasonal Bushfire Outlook is a quarterly product that identifies potential areas of increased risk of bushfire based on weather, fuel and fire agency resource and management implications along with community and industry impacts, as well as other significant events.</w:t>
      </w:r>
    </w:p>
    <w:p w14:paraId="44751CBE" w14:textId="3FB100EE" w:rsidR="00495E35" w:rsidRDefault="00495E35" w:rsidP="00495E35">
      <w:r>
        <w:t xml:space="preserve">The Bushfire Seasonal Outlook is part of the Total Warning System and informs communities of increased bushfire </w:t>
      </w:r>
      <w:r w:rsidR="000A6915">
        <w:t>risk,</w:t>
      </w:r>
      <w:r>
        <w:t xml:space="preserve"> so they are aware of the risk and primed to take appropriate actions. It is not intended as a prediction of where and when bushfires will occur, nor is it intended to suggest that bushfires will not occur.</w:t>
      </w:r>
    </w:p>
    <w:p w14:paraId="59FB1562" w14:textId="0B7C460E" w:rsidR="00495E35" w:rsidRDefault="00495E35" w:rsidP="00495E35">
      <w:r>
        <w:t xml:space="preserve">The Seasonal Bushfire Outlook is developed collaboratively by AFAC, the Bureau of Meteorology, Queensland Fire </w:t>
      </w:r>
      <w:r w:rsidR="00EA47A7">
        <w:t>Department</w:t>
      </w:r>
      <w:r>
        <w:t xml:space="preserve">, the NSW Rural Fire Service, ACT Emergency Services Agency, ACT Parks and Conservation Service, </w:t>
      </w:r>
      <w:r w:rsidR="00F05ECB">
        <w:t xml:space="preserve">VIC </w:t>
      </w:r>
      <w:r>
        <w:t>Country Fire Authority, Department of Energy, Environment and Climate Action Victoria, Tasmania Fire Service, SA Country Fire Service, Department of Fire and Emergency Services and Department of Biodiversity, Conservation and Attractions WA, and Bushfires NT.</w:t>
      </w:r>
    </w:p>
    <w:p w14:paraId="0178B06F" w14:textId="71ADE9B3" w:rsidR="00566168" w:rsidRDefault="00566168" w:rsidP="00566168">
      <w:r>
        <w:t>The Bureau contributes Recent Conditions and Climate Outlook information within a bushfire context to assist in the production of the Seasonal Bushfire Outlook.</w:t>
      </w:r>
    </w:p>
    <w:p w14:paraId="61A21574" w14:textId="76D86974" w:rsidR="00566168" w:rsidRDefault="00566168">
      <w:pPr>
        <w:pStyle w:val="NumberedHeading3"/>
      </w:pPr>
      <w:bookmarkStart w:id="89" w:name="_Toc217031652"/>
      <w:bookmarkStart w:id="90" w:name="_Toc217038414"/>
      <w:r>
        <w:t>Fire Danger Outlook Products</w:t>
      </w:r>
      <w:bookmarkEnd w:id="89"/>
      <w:bookmarkEnd w:id="90"/>
    </w:p>
    <w:p w14:paraId="255ADAB8" w14:textId="77777777" w:rsidR="00950231" w:rsidRPr="00EE0B33" w:rsidRDefault="00950231" w:rsidP="00950231">
      <w:pPr>
        <w:pStyle w:val="BodyText"/>
        <w:ind w:left="0"/>
        <w:rPr>
          <w:lang w:eastAsia="ko-KR"/>
        </w:rPr>
      </w:pPr>
      <w:r w:rsidRPr="00EE0B33">
        <w:rPr>
          <w:lang w:eastAsia="ko-KR"/>
        </w:rPr>
        <w:t>The fire danger outlook service consists of:</w:t>
      </w:r>
    </w:p>
    <w:p w14:paraId="29857FBD" w14:textId="087DC46F" w:rsidR="00950231" w:rsidRPr="00EE0B33" w:rsidRDefault="00950231" w:rsidP="00950231">
      <w:pPr>
        <w:pStyle w:val="BodyText"/>
        <w:ind w:left="0"/>
        <w:rPr>
          <w:lang w:eastAsia="ko-KR"/>
        </w:rPr>
      </w:pPr>
      <w:r w:rsidRPr="00EE0B33">
        <w:rPr>
          <w:lang w:eastAsia="ko-KR"/>
        </w:rPr>
        <w:t>(a)</w:t>
      </w:r>
      <w:r w:rsidRPr="00EE0B33">
        <w:rPr>
          <w:lang w:eastAsia="ko-KR"/>
        </w:rPr>
        <w:tab/>
        <w:t>National AFDRS index-based chance of above median and tercile map visualisations, covering the Australian land forecast domain that are updated at the same frequency as the Bureau’s temperature and rainfall outlooks (for the various outlook periods),</w:t>
      </w:r>
    </w:p>
    <w:p w14:paraId="018246A9" w14:textId="77777777" w:rsidR="00950231" w:rsidRPr="00EE0B33" w:rsidRDefault="00950231" w:rsidP="00950231">
      <w:pPr>
        <w:pStyle w:val="BodyText"/>
        <w:ind w:left="0"/>
        <w:rPr>
          <w:lang w:eastAsia="ko-KR"/>
        </w:rPr>
      </w:pPr>
      <w:r w:rsidRPr="00EE0B33">
        <w:rPr>
          <w:lang w:eastAsia="ko-KR"/>
        </w:rPr>
        <w:t>(b)</w:t>
      </w:r>
      <w:r w:rsidRPr="00EE0B33">
        <w:rPr>
          <w:lang w:eastAsia="ko-KR"/>
        </w:rPr>
        <w:tab/>
        <w:t>Tercile timeseries of AFDRS intensity and index for selected land-based point locations for 5 weeks from the initialization date, and</w:t>
      </w:r>
    </w:p>
    <w:p w14:paraId="7DDD826E" w14:textId="700A875D" w:rsidR="00950231" w:rsidRPr="00EE0B33" w:rsidRDefault="00950231" w:rsidP="00950231">
      <w:pPr>
        <w:pStyle w:val="BodyText"/>
        <w:ind w:left="0"/>
        <w:rPr>
          <w:lang w:eastAsia="ko-KR"/>
        </w:rPr>
      </w:pPr>
      <w:r w:rsidRPr="00EE0B33">
        <w:rPr>
          <w:lang w:eastAsia="ko-KR"/>
        </w:rPr>
        <w:t>(c)</w:t>
      </w:r>
      <w:r w:rsidRPr="00EE0B33">
        <w:rPr>
          <w:lang w:eastAsia="ko-KR"/>
        </w:rPr>
        <w:tab/>
        <w:t>Gridded chance above median and tercile AFDRS intensity and index gridded data.</w:t>
      </w:r>
    </w:p>
    <w:p w14:paraId="63E0D498" w14:textId="44BF419B" w:rsidR="00950231" w:rsidRPr="00EE0B33" w:rsidRDefault="00950231" w:rsidP="00950231">
      <w:pPr>
        <w:pStyle w:val="BodyText"/>
        <w:ind w:left="0"/>
      </w:pPr>
      <w:r w:rsidRPr="00EE0B33">
        <w:t>The</w:t>
      </w:r>
      <w:r w:rsidR="00073331" w:rsidRPr="00EE0B33">
        <w:t xml:space="preserve">se </w:t>
      </w:r>
      <w:r w:rsidRPr="00EE0B33">
        <w:t xml:space="preserve">products are provided as </w:t>
      </w:r>
      <w:r w:rsidR="00073331" w:rsidRPr="00EE0B33">
        <w:t>images</w:t>
      </w:r>
      <w:r w:rsidR="00410582">
        <w:t xml:space="preserve"> and</w:t>
      </w:r>
      <w:r w:rsidR="00073331" w:rsidRPr="00EE0B33">
        <w:t xml:space="preserve"> grids through</w:t>
      </w:r>
      <w:r w:rsidR="00903162" w:rsidRPr="00EE0B33">
        <w:t xml:space="preserve"> registered user websites.</w:t>
      </w:r>
      <w:r w:rsidR="009C0C9E" w:rsidRPr="00EE0B33">
        <w:t xml:space="preserve"> </w:t>
      </w:r>
      <w:r w:rsidRPr="00EE0B33">
        <w:t>The</w:t>
      </w:r>
      <w:r w:rsidR="009C0C9E" w:rsidRPr="00EE0B33">
        <w:t>y</w:t>
      </w:r>
      <w:r w:rsidRPr="00EE0B33">
        <w:t xml:space="preserve"> are released on the same schedule as the Bureau’s temperature and rainfall outlooks: Weekly outlooks issued twice weekly on Monday and Thursday, monthly and seasonal outlooks issued weekly on Thursdays.</w:t>
      </w:r>
    </w:p>
    <w:p w14:paraId="71EDC5B6" w14:textId="67B55C32" w:rsidR="00566168" w:rsidRDefault="00950231" w:rsidP="001037BB">
      <w:pPr>
        <w:pStyle w:val="BodyText"/>
        <w:ind w:left="0"/>
      </w:pPr>
      <w:r w:rsidRPr="00EE0B33">
        <w:t xml:space="preserve">Examples of fire </w:t>
      </w:r>
      <w:r w:rsidR="00F35353" w:rsidRPr="00EE0B33">
        <w:t>danger</w:t>
      </w:r>
      <w:r w:rsidRPr="00EE0B33">
        <w:t xml:space="preserve"> outlooks can be found in</w:t>
      </w:r>
      <w:r w:rsidR="00F548CC">
        <w:t xml:space="preserve"> </w:t>
      </w:r>
      <w:r w:rsidR="00515926">
        <w:fldChar w:fldCharType="begin"/>
      </w:r>
      <w:r w:rsidR="00515926">
        <w:instrText xml:space="preserve"> REF _Ref125981807 \r \h </w:instrText>
      </w:r>
      <w:r w:rsidR="00515926">
        <w:fldChar w:fldCharType="separate"/>
      </w:r>
      <w:r w:rsidR="00CF4F4F">
        <w:t>7.8</w:t>
      </w:r>
      <w:r w:rsidR="00515926">
        <w:fldChar w:fldCharType="end"/>
      </w:r>
      <w:r w:rsidRPr="00EE0B33">
        <w:t xml:space="preserve"> </w:t>
      </w:r>
      <w:r w:rsidR="00792C4D" w:rsidRPr="00EE0B33">
        <w:fldChar w:fldCharType="begin"/>
      </w:r>
      <w:r w:rsidR="00792C4D" w:rsidRPr="00EE0B33">
        <w:instrText xml:space="preserve"> REF _Ref125981807 \h </w:instrText>
      </w:r>
      <w:r w:rsidR="00792C4D" w:rsidRPr="00EE0B33">
        <w:fldChar w:fldCharType="separate"/>
      </w:r>
      <w:r w:rsidR="00CF4F4F">
        <w:t>Fire Danger Outlooks</w:t>
      </w:r>
      <w:r w:rsidR="00792C4D" w:rsidRPr="00EE0B33">
        <w:fldChar w:fldCharType="end"/>
      </w:r>
      <w:r w:rsidR="00792C4D" w:rsidRPr="00EE0B33">
        <w:t>.</w:t>
      </w:r>
    </w:p>
    <w:p w14:paraId="1B77258B" w14:textId="4598F744" w:rsidR="002E0905" w:rsidRDefault="002E0905">
      <w:pPr>
        <w:pStyle w:val="NumberedHeading3"/>
      </w:pPr>
      <w:bookmarkStart w:id="91" w:name="_Toc217031653"/>
      <w:bookmarkStart w:id="92" w:name="_Toc217038415"/>
      <w:r>
        <w:t>Australian Digital Forecast Database</w:t>
      </w:r>
      <w:bookmarkEnd w:id="91"/>
      <w:bookmarkEnd w:id="92"/>
    </w:p>
    <w:p w14:paraId="41B89070" w14:textId="77777777" w:rsidR="0080785A" w:rsidRDefault="0080785A" w:rsidP="0080785A">
      <w:r>
        <w:t xml:space="preserve">The Bureau's </w:t>
      </w:r>
      <w:r w:rsidRPr="00B07098">
        <w:t>Real-time Data Services provide tailored delivery of real-time Bureau of Meteorology products</w:t>
      </w:r>
      <w:r>
        <w:t xml:space="preserve"> including</w:t>
      </w:r>
      <w:r w:rsidRPr="00B07098">
        <w:t xml:space="preserve"> datasets such as numerical output grids, satellite and radar data and web map service layers</w:t>
      </w:r>
      <w:r>
        <w:t>.</w:t>
      </w:r>
    </w:p>
    <w:p w14:paraId="29911B0A" w14:textId="77777777" w:rsidR="0080785A" w:rsidRDefault="0080785A" w:rsidP="0080785A">
      <w:r>
        <w:t>Part of these services is the Australian Digital Forecast Database (ADFD) which includes grids that are relevant to Fire Weather, providing detailed forecast information across all States and mainland Territories. These grids are available all year round.</w:t>
      </w:r>
    </w:p>
    <w:p w14:paraId="694467D4" w14:textId="12AA74FD" w:rsidR="00984AC8" w:rsidRDefault="0080785A" w:rsidP="0080785A">
      <w:bookmarkStart w:id="93" w:name="_Hlk214375750"/>
      <w:r>
        <w:t xml:space="preserve">The ADFD files are </w:t>
      </w:r>
      <w:r w:rsidR="006743E7">
        <w:t xml:space="preserve">typically </w:t>
      </w:r>
      <w:r>
        <w:t xml:space="preserve">updated routinely </w:t>
      </w:r>
      <w:r w:rsidR="00C851F2">
        <w:t xml:space="preserve">four times per day, </w:t>
      </w:r>
      <w:r w:rsidR="00E42B85">
        <w:t xml:space="preserve">at 9am, 3pm, 9pm and 3am AEDT. They may also be </w:t>
      </w:r>
      <w:r>
        <w:t>updated at other times as required.</w:t>
      </w:r>
      <w:r w:rsidR="00A95EEC">
        <w:t xml:space="preserve"> </w:t>
      </w:r>
      <w:bookmarkEnd w:id="93"/>
    </w:p>
    <w:p w14:paraId="5CD223CB" w14:textId="77777777" w:rsidR="00984AC8" w:rsidRPr="00F71042" w:rsidRDefault="00984AC8" w:rsidP="00984AC8">
      <w:r w:rsidRPr="00F71042">
        <w:t>Fire-related elements in the ADFD that will be updated as part of the 4 times per day ADFD issuance schedule include:</w:t>
      </w:r>
    </w:p>
    <w:p w14:paraId="04B404C2" w14:textId="2892D75B" w:rsidR="00984AC8" w:rsidRPr="00F71042" w:rsidRDefault="00984AC8" w:rsidP="00133966">
      <w:pPr>
        <w:pStyle w:val="ListParagraph"/>
        <w:numPr>
          <w:ilvl w:val="0"/>
          <w:numId w:val="44"/>
        </w:numPr>
      </w:pPr>
      <w:r w:rsidRPr="00F71042">
        <w:t>Continuous Haines Index (C-Haines)</w:t>
      </w:r>
    </w:p>
    <w:p w14:paraId="09272A12" w14:textId="0E303E53" w:rsidR="00984AC8" w:rsidRPr="00F71042" w:rsidRDefault="00984AC8" w:rsidP="00133966">
      <w:pPr>
        <w:pStyle w:val="ListParagraph"/>
        <w:numPr>
          <w:ilvl w:val="0"/>
          <w:numId w:val="44"/>
        </w:numPr>
      </w:pPr>
      <w:r w:rsidRPr="00F71042">
        <w:t xml:space="preserve">Wind Speed (km/h) &amp; direction at 1000/1500/3000m AMSL </w:t>
      </w:r>
    </w:p>
    <w:p w14:paraId="3E85B2BB" w14:textId="541BB655" w:rsidR="00984AC8" w:rsidRPr="00F71042" w:rsidRDefault="00984AC8" w:rsidP="00133966">
      <w:pPr>
        <w:pStyle w:val="ListParagraph"/>
        <w:numPr>
          <w:ilvl w:val="0"/>
          <w:numId w:val="44"/>
        </w:numPr>
      </w:pPr>
      <w:r w:rsidRPr="00F71042">
        <w:t>Mount Soil Dryness Index (Observed)</w:t>
      </w:r>
    </w:p>
    <w:p w14:paraId="2A2680A2" w14:textId="7437F7AF" w:rsidR="00984AC8" w:rsidRPr="00F71042" w:rsidRDefault="00984AC8" w:rsidP="00133966">
      <w:pPr>
        <w:pStyle w:val="ListParagraph"/>
        <w:numPr>
          <w:ilvl w:val="0"/>
          <w:numId w:val="44"/>
        </w:numPr>
      </w:pPr>
      <w:r w:rsidRPr="00F71042">
        <w:t>Keetch-Byram Drought Index (Observed)</w:t>
      </w:r>
    </w:p>
    <w:p w14:paraId="22219262" w14:textId="4B0780C4" w:rsidR="00984AC8" w:rsidRPr="00F71042" w:rsidRDefault="00984AC8" w:rsidP="00133966">
      <w:pPr>
        <w:pStyle w:val="ListParagraph"/>
        <w:numPr>
          <w:ilvl w:val="0"/>
          <w:numId w:val="44"/>
        </w:numPr>
      </w:pPr>
      <w:r w:rsidRPr="00F71042">
        <w:t>Drought Factor</w:t>
      </w:r>
    </w:p>
    <w:p w14:paraId="7CF970AC" w14:textId="41D2D694" w:rsidR="00984AC8" w:rsidRPr="00F71042" w:rsidRDefault="00984AC8" w:rsidP="00133966">
      <w:pPr>
        <w:pStyle w:val="ListParagraph"/>
        <w:numPr>
          <w:ilvl w:val="0"/>
          <w:numId w:val="44"/>
        </w:numPr>
      </w:pPr>
      <w:r w:rsidRPr="00F71042">
        <w:t>Mixing Height</w:t>
      </w:r>
    </w:p>
    <w:p w14:paraId="1ACA7062" w14:textId="5920171B" w:rsidR="00984AC8" w:rsidRPr="00F71042" w:rsidRDefault="00984AC8" w:rsidP="00133966">
      <w:pPr>
        <w:pStyle w:val="ListParagraph"/>
        <w:numPr>
          <w:ilvl w:val="0"/>
          <w:numId w:val="44"/>
        </w:numPr>
      </w:pPr>
      <w:r w:rsidRPr="00F71042">
        <w:t>LAL</w:t>
      </w:r>
    </w:p>
    <w:p w14:paraId="5BBEECEC" w14:textId="0861A124" w:rsidR="00E42B85" w:rsidRDefault="00E42B85" w:rsidP="0080785A">
      <w:r>
        <w:t>AFDRS files</w:t>
      </w:r>
      <w:r w:rsidR="00FD1B09">
        <w:t xml:space="preserve"> </w:t>
      </w:r>
      <w:r w:rsidR="00D94F5E">
        <w:t xml:space="preserve">will be updated twice daily, </w:t>
      </w:r>
      <w:r w:rsidR="00044CD4">
        <w:t>at around 6am and 5pm AEDT.</w:t>
      </w:r>
    </w:p>
    <w:p w14:paraId="66F9B2EA" w14:textId="21A74037" w:rsidR="0080785A" w:rsidRDefault="007A385D" w:rsidP="0080785A">
      <w:r>
        <w:t>P</w:t>
      </w:r>
      <w:r w:rsidR="00443200">
        <w:t>reliminary grids will be published at the same time as preliminary fire weather forecasts</w:t>
      </w:r>
      <w:r w:rsidR="001B7736">
        <w:t xml:space="preserve"> in addition to the normal afternoon </w:t>
      </w:r>
      <w:r w:rsidR="00044CD4">
        <w:t xml:space="preserve">AFDRS </w:t>
      </w:r>
      <w:r w:rsidR="001B7736">
        <w:t xml:space="preserve">grid </w:t>
      </w:r>
      <w:r w:rsidR="00263985">
        <w:t xml:space="preserve">update. </w:t>
      </w:r>
      <w:r w:rsidR="006E218A">
        <w:t xml:space="preserve">Gridded forecast data may be updated </w:t>
      </w:r>
      <w:r w:rsidR="00357CC8">
        <w:t>at other times</w:t>
      </w:r>
      <w:r w:rsidR="006E218A">
        <w:t xml:space="preserve"> during the day</w:t>
      </w:r>
      <w:r w:rsidR="003E5B27">
        <w:t xml:space="preserve">, and users should </w:t>
      </w:r>
      <w:r w:rsidR="00DC7547">
        <w:t>note the issue time of the outputs.</w:t>
      </w:r>
    </w:p>
    <w:p w14:paraId="1852B3F0" w14:textId="6522FCCD" w:rsidR="002E0905" w:rsidRDefault="0080785A" w:rsidP="002E0905">
      <w:r>
        <w:t xml:space="preserve">Further details, including information on data bundles, can be found at </w:t>
      </w:r>
      <w:hyperlink r:id="rId23" w:history="1">
        <w:r w:rsidRPr="00381702">
          <w:rPr>
            <w:rStyle w:val="Hyperlink"/>
          </w:rPr>
          <w:t>http://reg.bom.gov.au/reguser/</w:t>
        </w:r>
      </w:hyperlink>
      <w:r>
        <w:t xml:space="preserve"> or </w:t>
      </w:r>
      <w:hyperlink r:id="rId24" w:history="1">
        <w:r w:rsidRPr="003275D4">
          <w:rPr>
            <w:rStyle w:val="Hyperlink"/>
          </w:rPr>
          <w:t>http://reg.bom.gov.au/catalogue/adfdUserGuide.pdf</w:t>
        </w:r>
      </w:hyperlink>
      <w:r>
        <w:t>.</w:t>
      </w:r>
    </w:p>
    <w:p w14:paraId="2DE2172D" w14:textId="579F03CA" w:rsidR="0080785A" w:rsidRDefault="0080785A">
      <w:pPr>
        <w:pStyle w:val="NumberedHeading3"/>
      </w:pPr>
      <w:bookmarkStart w:id="94" w:name="_Toc217031654"/>
      <w:bookmarkStart w:id="95" w:name="_Toc217038416"/>
      <w:r>
        <w:t>Fire Danger Ratings</w:t>
      </w:r>
      <w:bookmarkEnd w:id="94"/>
      <w:bookmarkEnd w:id="95"/>
    </w:p>
    <w:p w14:paraId="26948F78" w14:textId="3AEC9D4D" w:rsidR="000F140C" w:rsidRDefault="008348FB">
      <w:pPr>
        <w:pStyle w:val="NumberedHeading4"/>
      </w:pPr>
      <w:bookmarkStart w:id="96" w:name="_Toc130388668"/>
      <w:bookmarkStart w:id="97" w:name="_Toc136254547"/>
      <w:bookmarkStart w:id="98" w:name="_Toc217031655"/>
      <w:bookmarkStart w:id="99" w:name="_Toc217038417"/>
      <w:r>
        <w:t>Purpose</w:t>
      </w:r>
      <w:bookmarkEnd w:id="96"/>
      <w:bookmarkEnd w:id="97"/>
      <w:bookmarkEnd w:id="98"/>
      <w:bookmarkEnd w:id="99"/>
    </w:p>
    <w:p w14:paraId="69590B34" w14:textId="77777777" w:rsidR="00D636F1" w:rsidRDefault="000F140C" w:rsidP="000F140C">
      <w:r>
        <w:t>A 4-day summary of Fire Danger Ratings for each Fire Weather District is provided to the public</w:t>
      </w:r>
      <w:r w:rsidR="00977744">
        <w:t xml:space="preserve"> to increase</w:t>
      </w:r>
      <w:r>
        <w:t xml:space="preserve"> awareness of the extent to which weather conditions will enhance fire related risks</w:t>
      </w:r>
      <w:r w:rsidR="00155CF7">
        <w:t xml:space="preserve"> for this period</w:t>
      </w:r>
      <w:r>
        <w:t xml:space="preserve">, </w:t>
      </w:r>
      <w:r w:rsidR="00732242">
        <w:t>to allow for forward planning of activities sen</w:t>
      </w:r>
      <w:r w:rsidR="0005485E">
        <w:t>sitive to fire risk</w:t>
      </w:r>
      <w:r w:rsidR="007B3145">
        <w:t xml:space="preserve"> </w:t>
      </w:r>
      <w:r>
        <w:t xml:space="preserve">and to assist with agency tactical planning. </w:t>
      </w:r>
    </w:p>
    <w:p w14:paraId="19014817" w14:textId="366C3271" w:rsidR="00D636F1" w:rsidRDefault="00D636F1" w:rsidP="00D636F1">
      <w:r>
        <w:t xml:space="preserve">The Fire Danger Ratings are issued in consultation with the fire agency, as </w:t>
      </w:r>
      <w:r w:rsidRPr="003565BB">
        <w:t xml:space="preserve">State and Territory governments have responsibility for determination of </w:t>
      </w:r>
      <w:r>
        <w:t xml:space="preserve">final </w:t>
      </w:r>
      <w:r w:rsidRPr="003565BB">
        <w:t xml:space="preserve">Fire Danger Ratings using fuel </w:t>
      </w:r>
      <w:r>
        <w:t>state</w:t>
      </w:r>
      <w:r w:rsidRPr="003565BB">
        <w:t xml:space="preserve"> information determined by the jurisdictions and forecast weather provided by the Bureau.</w:t>
      </w:r>
    </w:p>
    <w:p w14:paraId="2DD30EEF" w14:textId="6CAAC76E" w:rsidR="000F140C" w:rsidRDefault="004F2951" w:rsidP="000F140C">
      <w:r w:rsidRPr="00EE0B33">
        <w:t>A</w:t>
      </w:r>
      <w:r w:rsidR="000F140C" w:rsidRPr="00EE0B33">
        <w:t xml:space="preserve"> 7-day Detailed Fire Danger Ratings product is </w:t>
      </w:r>
      <w:r w:rsidRPr="00EE0B33">
        <w:t xml:space="preserve">made </w:t>
      </w:r>
      <w:r w:rsidR="000F140C" w:rsidRPr="00EE0B33">
        <w:t>available</w:t>
      </w:r>
      <w:r w:rsidRPr="00EE0B33">
        <w:t xml:space="preserve"> to Emergency Service agencies</w:t>
      </w:r>
      <w:r w:rsidR="000F140C" w:rsidRPr="00EE0B33">
        <w:t>. This contains ratings along with the fire behaviour index on a sub-area level for the next seven days. Agency personnel use this product to assess the fire weather risk at a state</w:t>
      </w:r>
      <w:r w:rsidR="006265F3">
        <w:t>, district</w:t>
      </w:r>
      <w:r w:rsidR="000F140C" w:rsidRPr="00EE0B33">
        <w:t xml:space="preserve"> and sub-area level which will assist them in making operational planning and preparedness decisions in relation to the fire risk.</w:t>
      </w:r>
    </w:p>
    <w:p w14:paraId="17BE2B04" w14:textId="386BF7D4" w:rsidR="00FA77B9" w:rsidRDefault="00FA77B9" w:rsidP="00FA77B9">
      <w:pPr>
        <w:pStyle w:val="BodyText"/>
        <w:ind w:left="0"/>
      </w:pPr>
      <w:r w:rsidRPr="00F46E1C">
        <w:t>Fire Danger Ratings are assigned according to the corresponding Fire Behaviour Index values in</w:t>
      </w:r>
      <w:r>
        <w:t xml:space="preserve"> </w:t>
      </w:r>
      <w:r w:rsidR="00286864">
        <w:fldChar w:fldCharType="begin"/>
      </w:r>
      <w:r w:rsidR="00286864">
        <w:instrText xml:space="preserve"> REF _Ref211869450 \h </w:instrText>
      </w:r>
      <w:r w:rsidR="00286864">
        <w:fldChar w:fldCharType="separate"/>
      </w:r>
      <w:r w:rsidR="00286864">
        <w:t xml:space="preserve">Table </w:t>
      </w:r>
      <w:r w:rsidR="00286864">
        <w:rPr>
          <w:noProof/>
        </w:rPr>
        <w:t>3</w:t>
      </w:r>
      <w:r w:rsidR="00286864">
        <w:t>: Fire Danger Ratings and Fire Behaviour Index values.</w:t>
      </w:r>
      <w:r w:rsidR="00286864">
        <w:fldChar w:fldCharType="end"/>
      </w:r>
      <w:r>
        <w:fldChar w:fldCharType="begin"/>
      </w:r>
      <w:r>
        <w:instrText xml:space="preserve"> REF _Ref156221126 \h </w:instrText>
      </w:r>
      <w:r>
        <w:fldChar w:fldCharType="end"/>
      </w:r>
      <w:r w:rsidRPr="00F46E1C">
        <w:t>.</w:t>
      </w:r>
    </w:p>
    <w:p w14:paraId="7584F1D8" w14:textId="77777777" w:rsidR="00FA77B9" w:rsidRPr="00F46E1C" w:rsidRDefault="00FA77B9" w:rsidP="00FA77B9">
      <w:pPr>
        <w:pStyle w:val="BodyText"/>
        <w:ind w:left="0"/>
      </w:pPr>
    </w:p>
    <w:tbl>
      <w:tblPr>
        <w:tblW w:w="4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160"/>
      </w:tblGrid>
      <w:tr w:rsidR="00FA77B9" w:rsidRPr="002B1750" w14:paraId="1BD16724" w14:textId="77777777">
        <w:tc>
          <w:tcPr>
            <w:tcW w:w="2280" w:type="dxa"/>
            <w:tcBorders>
              <w:top w:val="single" w:sz="6" w:space="0" w:color="000000"/>
              <w:left w:val="single" w:sz="6" w:space="0" w:color="000000"/>
              <w:bottom w:val="single" w:sz="6" w:space="0" w:color="000000"/>
              <w:right w:val="single" w:sz="6" w:space="0" w:color="000000"/>
            </w:tcBorders>
            <w:shd w:val="clear" w:color="auto" w:fill="FFFFFF"/>
            <w:hideMark/>
          </w:tcPr>
          <w:p w14:paraId="083EF0EB" w14:textId="4A06488E" w:rsidR="00FA77B9" w:rsidRPr="00467176" w:rsidRDefault="00467176" w:rsidP="00467176">
            <w:pPr>
              <w:pStyle w:val="Tableheadingrow"/>
              <w:rPr>
                <w:rFonts w:ascii="Segoe UI" w:hAnsi="Segoe UI" w:cs="Segoe UI"/>
                <w:color w:val="auto"/>
                <w:sz w:val="18"/>
                <w:szCs w:val="18"/>
                <w:lang w:eastAsia="en-AU"/>
              </w:rPr>
            </w:pPr>
            <w:r>
              <w:rPr>
                <w:color w:val="auto"/>
                <w:lang w:eastAsia="en-AU"/>
              </w:rPr>
              <w:t xml:space="preserve">   </w:t>
            </w:r>
            <w:r w:rsidR="00FA77B9" w:rsidRPr="00467176">
              <w:rPr>
                <w:color w:val="auto"/>
                <w:lang w:eastAsia="en-AU"/>
              </w:rPr>
              <w:t>FDR level </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14:paraId="71AD2E2D" w14:textId="7EC4A219" w:rsidR="00FA77B9" w:rsidRPr="00467176" w:rsidRDefault="00467176" w:rsidP="00467176">
            <w:pPr>
              <w:pStyle w:val="Tableheadingrow"/>
              <w:rPr>
                <w:rFonts w:ascii="Segoe UI" w:hAnsi="Segoe UI" w:cs="Segoe UI"/>
                <w:color w:val="auto"/>
                <w:sz w:val="18"/>
                <w:szCs w:val="18"/>
                <w:lang w:eastAsia="en-AU"/>
              </w:rPr>
            </w:pPr>
            <w:r>
              <w:rPr>
                <w:color w:val="auto"/>
                <w:lang w:eastAsia="en-AU"/>
              </w:rPr>
              <w:t xml:space="preserve">   </w:t>
            </w:r>
            <w:r w:rsidR="00FA77B9" w:rsidRPr="00467176">
              <w:rPr>
                <w:color w:val="auto"/>
                <w:lang w:eastAsia="en-AU"/>
              </w:rPr>
              <w:t>FBI range</w:t>
            </w:r>
          </w:p>
        </w:tc>
      </w:tr>
      <w:tr w:rsidR="00FA77B9" w:rsidRPr="002B1750" w14:paraId="622D960F" w14:textId="77777777">
        <w:tc>
          <w:tcPr>
            <w:tcW w:w="2280" w:type="dxa"/>
            <w:tcBorders>
              <w:top w:val="single" w:sz="6" w:space="0" w:color="000000"/>
              <w:left w:val="single" w:sz="6" w:space="0" w:color="000000"/>
              <w:bottom w:val="single" w:sz="6" w:space="0" w:color="000000"/>
              <w:right w:val="single" w:sz="6" w:space="0" w:color="000000"/>
            </w:tcBorders>
            <w:hideMark/>
          </w:tcPr>
          <w:p w14:paraId="4B6E8E0B" w14:textId="77777777" w:rsidR="00FA77B9" w:rsidRPr="002B1750" w:rsidRDefault="00FA77B9">
            <w:pPr>
              <w:ind w:left="-12" w:firstLine="284"/>
              <w:jc w:val="both"/>
              <w:rPr>
                <w:rFonts w:ascii="Segoe UI" w:hAnsi="Segoe UI" w:cs="Segoe UI"/>
                <w:sz w:val="18"/>
                <w:szCs w:val="18"/>
                <w:lang w:eastAsia="en-AU"/>
              </w:rPr>
            </w:pPr>
            <w:r>
              <w:rPr>
                <w:lang w:eastAsia="en-AU"/>
              </w:rPr>
              <w:t>No Rating</w:t>
            </w:r>
          </w:p>
        </w:tc>
        <w:tc>
          <w:tcPr>
            <w:tcW w:w="2160" w:type="dxa"/>
            <w:tcBorders>
              <w:top w:val="single" w:sz="6" w:space="0" w:color="000000"/>
              <w:left w:val="single" w:sz="6" w:space="0" w:color="000000"/>
              <w:bottom w:val="single" w:sz="6" w:space="0" w:color="000000"/>
              <w:right w:val="single" w:sz="6" w:space="0" w:color="000000"/>
            </w:tcBorders>
            <w:hideMark/>
          </w:tcPr>
          <w:p w14:paraId="6B4C1E26" w14:textId="23654DC0" w:rsidR="00FA77B9" w:rsidRPr="002B1750" w:rsidRDefault="00FA77B9">
            <w:pPr>
              <w:ind w:firstLine="259"/>
              <w:jc w:val="both"/>
              <w:rPr>
                <w:rFonts w:ascii="Segoe UI" w:hAnsi="Segoe UI" w:cs="Segoe UI"/>
                <w:sz w:val="18"/>
                <w:szCs w:val="18"/>
                <w:lang w:eastAsia="en-AU"/>
              </w:rPr>
            </w:pPr>
            <w:r w:rsidRPr="003920F1">
              <w:rPr>
                <w:lang w:eastAsia="en-AU"/>
              </w:rPr>
              <w:t>0</w:t>
            </w:r>
            <w:r w:rsidR="00036CDD">
              <w:rPr>
                <w:lang w:eastAsia="en-AU"/>
              </w:rPr>
              <w:t>–</w:t>
            </w:r>
            <w:r w:rsidRPr="003920F1">
              <w:rPr>
                <w:lang w:eastAsia="en-AU"/>
              </w:rPr>
              <w:t>11</w:t>
            </w:r>
          </w:p>
        </w:tc>
      </w:tr>
      <w:tr w:rsidR="00FA77B9" w:rsidRPr="002B1750" w14:paraId="59FF0842" w14:textId="77777777">
        <w:tc>
          <w:tcPr>
            <w:tcW w:w="2280" w:type="dxa"/>
            <w:tcBorders>
              <w:top w:val="single" w:sz="6" w:space="0" w:color="000000"/>
              <w:left w:val="single" w:sz="6" w:space="0" w:color="000000"/>
              <w:bottom w:val="single" w:sz="6" w:space="0" w:color="000000"/>
              <w:right w:val="single" w:sz="6" w:space="0" w:color="000000"/>
            </w:tcBorders>
            <w:shd w:val="clear" w:color="auto" w:fill="64BF30"/>
            <w:hideMark/>
          </w:tcPr>
          <w:p w14:paraId="09E299D7" w14:textId="77777777" w:rsidR="00FA77B9" w:rsidRPr="002B1750" w:rsidRDefault="00FA77B9">
            <w:pPr>
              <w:ind w:left="-12" w:firstLine="284"/>
              <w:jc w:val="both"/>
              <w:rPr>
                <w:rFonts w:ascii="Segoe UI" w:hAnsi="Segoe UI" w:cs="Segoe UI"/>
                <w:sz w:val="18"/>
                <w:szCs w:val="18"/>
                <w:lang w:eastAsia="en-AU"/>
              </w:rPr>
            </w:pPr>
            <w:r w:rsidRPr="002B1750">
              <w:rPr>
                <w:shd w:val="clear" w:color="auto" w:fill="64BF30"/>
                <w:lang w:eastAsia="en-AU"/>
              </w:rPr>
              <w:t>Moderate </w:t>
            </w:r>
          </w:p>
        </w:tc>
        <w:tc>
          <w:tcPr>
            <w:tcW w:w="2160" w:type="dxa"/>
            <w:tcBorders>
              <w:top w:val="single" w:sz="6" w:space="0" w:color="000000"/>
              <w:left w:val="single" w:sz="6" w:space="0" w:color="000000"/>
              <w:bottom w:val="single" w:sz="6" w:space="0" w:color="000000"/>
              <w:right w:val="single" w:sz="6" w:space="0" w:color="000000"/>
            </w:tcBorders>
            <w:shd w:val="clear" w:color="auto" w:fill="64BF30"/>
            <w:hideMark/>
          </w:tcPr>
          <w:p w14:paraId="55347F28" w14:textId="120B018A" w:rsidR="00FA77B9" w:rsidRPr="002B1750" w:rsidRDefault="00FA77B9">
            <w:pPr>
              <w:ind w:firstLine="259"/>
              <w:jc w:val="both"/>
              <w:rPr>
                <w:rFonts w:ascii="Segoe UI" w:hAnsi="Segoe UI" w:cs="Segoe UI"/>
                <w:sz w:val="18"/>
                <w:szCs w:val="18"/>
                <w:lang w:eastAsia="en-AU"/>
              </w:rPr>
            </w:pPr>
            <w:r w:rsidRPr="002B1750">
              <w:rPr>
                <w:shd w:val="clear" w:color="auto" w:fill="64BF30"/>
                <w:lang w:eastAsia="en-AU"/>
              </w:rPr>
              <w:t>12</w:t>
            </w:r>
            <w:r w:rsidR="00036CDD">
              <w:rPr>
                <w:lang w:eastAsia="en-AU"/>
              </w:rPr>
              <w:t>–</w:t>
            </w:r>
            <w:r w:rsidRPr="002B1750">
              <w:rPr>
                <w:shd w:val="clear" w:color="auto" w:fill="64BF30"/>
                <w:lang w:eastAsia="en-AU"/>
              </w:rPr>
              <w:t>23</w:t>
            </w:r>
          </w:p>
        </w:tc>
      </w:tr>
      <w:tr w:rsidR="00FA77B9" w:rsidRPr="002B1750" w14:paraId="271D3F55" w14:textId="77777777">
        <w:tc>
          <w:tcPr>
            <w:tcW w:w="2280" w:type="dxa"/>
            <w:tcBorders>
              <w:top w:val="single" w:sz="6" w:space="0" w:color="000000"/>
              <w:left w:val="single" w:sz="6" w:space="0" w:color="000000"/>
              <w:bottom w:val="single" w:sz="6" w:space="0" w:color="000000"/>
              <w:right w:val="single" w:sz="6" w:space="0" w:color="000000"/>
            </w:tcBorders>
            <w:shd w:val="clear" w:color="auto" w:fill="FEDD3A"/>
            <w:hideMark/>
          </w:tcPr>
          <w:p w14:paraId="27ECA6F1" w14:textId="77777777" w:rsidR="00FA77B9" w:rsidRPr="002B1750" w:rsidRDefault="00FA77B9">
            <w:pPr>
              <w:ind w:left="-12" w:firstLine="284"/>
              <w:jc w:val="both"/>
              <w:rPr>
                <w:rFonts w:ascii="Segoe UI" w:hAnsi="Segoe UI" w:cs="Segoe UI"/>
                <w:sz w:val="18"/>
                <w:szCs w:val="18"/>
                <w:lang w:eastAsia="en-AU"/>
              </w:rPr>
            </w:pPr>
            <w:r w:rsidRPr="002B1750">
              <w:rPr>
                <w:lang w:eastAsia="en-AU"/>
              </w:rPr>
              <w:t>High</w:t>
            </w:r>
          </w:p>
        </w:tc>
        <w:tc>
          <w:tcPr>
            <w:tcW w:w="2160" w:type="dxa"/>
            <w:tcBorders>
              <w:top w:val="single" w:sz="6" w:space="0" w:color="000000"/>
              <w:left w:val="single" w:sz="6" w:space="0" w:color="000000"/>
              <w:bottom w:val="single" w:sz="6" w:space="0" w:color="000000"/>
              <w:right w:val="single" w:sz="6" w:space="0" w:color="000000"/>
            </w:tcBorders>
            <w:shd w:val="clear" w:color="auto" w:fill="FEDD3A"/>
            <w:hideMark/>
          </w:tcPr>
          <w:p w14:paraId="3CCD32A9" w14:textId="751F2BED" w:rsidR="00FA77B9" w:rsidRPr="002B1750" w:rsidRDefault="00FA77B9">
            <w:pPr>
              <w:ind w:firstLine="259"/>
              <w:jc w:val="both"/>
              <w:rPr>
                <w:rFonts w:ascii="Segoe UI" w:hAnsi="Segoe UI" w:cs="Segoe UI"/>
                <w:sz w:val="18"/>
                <w:szCs w:val="18"/>
                <w:lang w:eastAsia="en-AU"/>
              </w:rPr>
            </w:pPr>
            <w:r w:rsidRPr="002B1750">
              <w:rPr>
                <w:lang w:eastAsia="en-AU"/>
              </w:rPr>
              <w:t>24</w:t>
            </w:r>
            <w:r w:rsidR="00036CDD">
              <w:rPr>
                <w:lang w:eastAsia="en-AU"/>
              </w:rPr>
              <w:t>–</w:t>
            </w:r>
            <w:r w:rsidRPr="002B1750">
              <w:rPr>
                <w:lang w:eastAsia="en-AU"/>
              </w:rPr>
              <w:t>49</w:t>
            </w:r>
          </w:p>
        </w:tc>
      </w:tr>
      <w:tr w:rsidR="00FA77B9" w:rsidRPr="002B1750" w14:paraId="2042DF17" w14:textId="77777777">
        <w:tc>
          <w:tcPr>
            <w:tcW w:w="2280" w:type="dxa"/>
            <w:tcBorders>
              <w:top w:val="single" w:sz="6" w:space="0" w:color="000000"/>
              <w:left w:val="single" w:sz="6" w:space="0" w:color="000000"/>
              <w:bottom w:val="single" w:sz="6" w:space="0" w:color="000000"/>
              <w:right w:val="single" w:sz="6" w:space="0" w:color="000000"/>
            </w:tcBorders>
            <w:shd w:val="clear" w:color="auto" w:fill="F78100"/>
            <w:hideMark/>
          </w:tcPr>
          <w:p w14:paraId="281373BA" w14:textId="77777777" w:rsidR="00FA77B9" w:rsidRPr="002B1750" w:rsidRDefault="00FA77B9">
            <w:pPr>
              <w:ind w:left="-12" w:firstLine="284"/>
              <w:jc w:val="both"/>
              <w:rPr>
                <w:rFonts w:ascii="Segoe UI" w:hAnsi="Segoe UI" w:cs="Segoe UI"/>
                <w:sz w:val="18"/>
                <w:szCs w:val="18"/>
                <w:lang w:eastAsia="en-AU"/>
              </w:rPr>
            </w:pPr>
            <w:r w:rsidRPr="002B1750">
              <w:rPr>
                <w:lang w:eastAsia="en-AU"/>
              </w:rPr>
              <w:t>Extreme</w:t>
            </w:r>
          </w:p>
        </w:tc>
        <w:tc>
          <w:tcPr>
            <w:tcW w:w="2160" w:type="dxa"/>
            <w:tcBorders>
              <w:top w:val="single" w:sz="6" w:space="0" w:color="000000"/>
              <w:left w:val="single" w:sz="6" w:space="0" w:color="000000"/>
              <w:bottom w:val="single" w:sz="6" w:space="0" w:color="000000"/>
              <w:right w:val="single" w:sz="6" w:space="0" w:color="000000"/>
            </w:tcBorders>
            <w:shd w:val="clear" w:color="auto" w:fill="F78100"/>
            <w:hideMark/>
          </w:tcPr>
          <w:p w14:paraId="0D4B63DD" w14:textId="3AAAE830" w:rsidR="00FA77B9" w:rsidRPr="002B1750" w:rsidRDefault="00FA77B9">
            <w:pPr>
              <w:ind w:firstLine="259"/>
              <w:jc w:val="both"/>
              <w:rPr>
                <w:rFonts w:ascii="Segoe UI" w:hAnsi="Segoe UI" w:cs="Segoe UI"/>
                <w:sz w:val="18"/>
                <w:szCs w:val="18"/>
                <w:lang w:eastAsia="en-AU"/>
              </w:rPr>
            </w:pPr>
            <w:r w:rsidRPr="002B1750">
              <w:rPr>
                <w:lang w:eastAsia="en-AU"/>
              </w:rPr>
              <w:t>50</w:t>
            </w:r>
            <w:r w:rsidR="00036CDD">
              <w:rPr>
                <w:lang w:eastAsia="en-AU"/>
              </w:rPr>
              <w:t>–</w:t>
            </w:r>
            <w:r w:rsidRPr="002B1750">
              <w:rPr>
                <w:lang w:eastAsia="en-AU"/>
              </w:rPr>
              <w:t>99</w:t>
            </w:r>
          </w:p>
        </w:tc>
      </w:tr>
      <w:tr w:rsidR="00FA77B9" w:rsidRPr="002B1750" w14:paraId="17E1DBD6" w14:textId="77777777">
        <w:tc>
          <w:tcPr>
            <w:tcW w:w="2280" w:type="dxa"/>
            <w:tcBorders>
              <w:top w:val="single" w:sz="6" w:space="0" w:color="000000"/>
              <w:left w:val="single" w:sz="6" w:space="0" w:color="000000"/>
              <w:bottom w:val="single" w:sz="6" w:space="0" w:color="000000"/>
              <w:right w:val="single" w:sz="6" w:space="0" w:color="000000"/>
            </w:tcBorders>
            <w:shd w:val="clear" w:color="auto" w:fill="AA1D1D"/>
            <w:hideMark/>
          </w:tcPr>
          <w:p w14:paraId="40754BF9" w14:textId="77777777" w:rsidR="00FA77B9" w:rsidRPr="002B1750" w:rsidRDefault="00FA77B9">
            <w:pPr>
              <w:ind w:left="-12" w:firstLine="284"/>
              <w:jc w:val="both"/>
              <w:rPr>
                <w:rFonts w:ascii="Segoe UI" w:hAnsi="Segoe UI" w:cs="Segoe UI"/>
                <w:sz w:val="18"/>
                <w:szCs w:val="18"/>
                <w:lang w:eastAsia="en-AU"/>
              </w:rPr>
            </w:pPr>
            <w:r w:rsidRPr="002B1750">
              <w:rPr>
                <w:color w:val="FFFFFF"/>
                <w:lang w:eastAsia="en-AU"/>
              </w:rPr>
              <w:t>Catastrophic </w:t>
            </w:r>
          </w:p>
        </w:tc>
        <w:tc>
          <w:tcPr>
            <w:tcW w:w="2160" w:type="dxa"/>
            <w:tcBorders>
              <w:top w:val="single" w:sz="6" w:space="0" w:color="000000"/>
              <w:left w:val="single" w:sz="6" w:space="0" w:color="000000"/>
              <w:bottom w:val="single" w:sz="6" w:space="0" w:color="000000"/>
              <w:right w:val="single" w:sz="6" w:space="0" w:color="000000"/>
            </w:tcBorders>
            <w:shd w:val="clear" w:color="auto" w:fill="AA1D1D"/>
            <w:hideMark/>
          </w:tcPr>
          <w:p w14:paraId="6EF06865" w14:textId="77777777" w:rsidR="00FA77B9" w:rsidRPr="002B1750" w:rsidRDefault="00FA77B9">
            <w:pPr>
              <w:keepNext/>
              <w:ind w:firstLine="259"/>
              <w:jc w:val="both"/>
              <w:rPr>
                <w:rFonts w:ascii="Segoe UI" w:hAnsi="Segoe UI" w:cs="Segoe UI"/>
                <w:sz w:val="18"/>
                <w:szCs w:val="18"/>
                <w:lang w:eastAsia="en-AU"/>
              </w:rPr>
            </w:pPr>
            <w:r w:rsidRPr="002B1750">
              <w:rPr>
                <w:color w:val="FFFFFF"/>
                <w:lang w:eastAsia="en-AU"/>
              </w:rPr>
              <w:t>100+</w:t>
            </w:r>
          </w:p>
        </w:tc>
      </w:tr>
    </w:tbl>
    <w:p w14:paraId="67C3CD3F" w14:textId="53848669" w:rsidR="00FA77B9" w:rsidRDefault="00566E74" w:rsidP="00CB6758">
      <w:pPr>
        <w:pStyle w:val="Caption"/>
      </w:pPr>
      <w:bookmarkStart w:id="100" w:name="_Ref211869450"/>
      <w:bookmarkStart w:id="101" w:name="_Toc216962390"/>
      <w:r>
        <w:t xml:space="preserve">Table </w:t>
      </w:r>
      <w:r>
        <w:fldChar w:fldCharType="begin"/>
      </w:r>
      <w:r>
        <w:instrText xml:space="preserve"> SEQ Table \* ARABIC </w:instrText>
      </w:r>
      <w:r>
        <w:fldChar w:fldCharType="separate"/>
      </w:r>
      <w:r>
        <w:rPr>
          <w:noProof/>
        </w:rPr>
        <w:t>3</w:t>
      </w:r>
      <w:r>
        <w:fldChar w:fldCharType="end"/>
      </w:r>
      <w:r w:rsidR="00274711">
        <w:t>.</w:t>
      </w:r>
      <w:r>
        <w:t xml:space="preserve"> Fire Danger Ratings and Fire Behaviour Index values</w:t>
      </w:r>
      <w:bookmarkEnd w:id="100"/>
      <w:bookmarkEnd w:id="101"/>
    </w:p>
    <w:p w14:paraId="0F07B5CA" w14:textId="77777777" w:rsidR="00FA77B9" w:rsidRDefault="00FA77B9" w:rsidP="000F140C"/>
    <w:p w14:paraId="46A31FE5" w14:textId="7D0DBF32" w:rsidR="00562D65" w:rsidRDefault="00562D65" w:rsidP="00CB6758">
      <w:pPr>
        <w:pStyle w:val="NumberedHeading4"/>
      </w:pPr>
      <w:bookmarkStart w:id="102" w:name="_Toc217031656"/>
      <w:bookmarkStart w:id="103" w:name="_Toc217038418"/>
      <w:r>
        <w:t>Determining Fire Weather District Ratings</w:t>
      </w:r>
      <w:bookmarkEnd w:id="102"/>
      <w:bookmarkEnd w:id="103"/>
    </w:p>
    <w:p w14:paraId="4F7769F6" w14:textId="77777777" w:rsidR="00913EE5" w:rsidRPr="00F46E1C" w:rsidRDefault="00913EE5" w:rsidP="00913EE5">
      <w:pPr>
        <w:pStyle w:val="ListParagraph"/>
        <w:numPr>
          <w:ilvl w:val="0"/>
          <w:numId w:val="33"/>
        </w:numPr>
      </w:pPr>
      <w:r w:rsidRPr="00F46E1C">
        <w:t>Fire Behaviour Indices are calculated according to the relevant FBI formulas for each forecast grid cell at hourly time intervals.</w:t>
      </w:r>
    </w:p>
    <w:p w14:paraId="3328EECA" w14:textId="77777777" w:rsidR="00913EE5" w:rsidRPr="00F46E1C" w:rsidRDefault="00913EE5" w:rsidP="00913EE5">
      <w:pPr>
        <w:pStyle w:val="ListParagraph"/>
        <w:numPr>
          <w:ilvl w:val="0"/>
          <w:numId w:val="33"/>
        </w:numPr>
      </w:pPr>
      <w:r w:rsidRPr="00F46E1C">
        <w:t>The Maximum FBI (MaxFBI) across each day is determined for each grid cell, according to the relevant fuel type (as advised by local fire agencies).</w:t>
      </w:r>
    </w:p>
    <w:p w14:paraId="445D8EDA" w14:textId="77777777" w:rsidR="00913EE5" w:rsidRPr="00F46E1C" w:rsidRDefault="00913EE5" w:rsidP="00913EE5">
      <w:pPr>
        <w:pStyle w:val="ListParagraph"/>
        <w:numPr>
          <w:ilvl w:val="0"/>
          <w:numId w:val="33"/>
        </w:numPr>
      </w:pPr>
      <w:r w:rsidRPr="00F46E1C">
        <w:t>The Maximum FDR is determined for each grid cell based on the MaxFBI, corresponding FDR and relevant fuel type.</w:t>
      </w:r>
    </w:p>
    <w:p w14:paraId="543E285F" w14:textId="77777777" w:rsidR="00913EE5" w:rsidRDefault="00913EE5" w:rsidP="00913EE5">
      <w:pPr>
        <w:pStyle w:val="ListParagraph"/>
        <w:numPr>
          <w:ilvl w:val="0"/>
          <w:numId w:val="33"/>
        </w:numPr>
      </w:pPr>
      <w:r>
        <w:t>The highest Maximum FDR met or exceeded by at least 10% of grid cells in a district determines the Fire Danger Rating for that District.</w:t>
      </w:r>
    </w:p>
    <w:p w14:paraId="6F9FA2EB" w14:textId="34D67854" w:rsidR="00913EE5" w:rsidRDefault="00913EE5" w:rsidP="00913EE5">
      <w:pPr>
        <w:pStyle w:val="ListParagraph"/>
        <w:numPr>
          <w:ilvl w:val="0"/>
          <w:numId w:val="33"/>
        </w:numPr>
      </w:pPr>
      <w:r>
        <w:t xml:space="preserve">The local Hazard Management Agency (HMA) responsible for fire weather has absolute discretion to vary the District Fire Danger Rating from the value determined by this method. Liaison arrangements between the Bureau and agencies for the final determination of District Fire Danger Ratings are agreed to at </w:t>
      </w:r>
      <w:r w:rsidR="007A7B51">
        <w:t>the state/territory</w:t>
      </w:r>
      <w:r>
        <w:t xml:space="preserve"> level.</w:t>
      </w:r>
    </w:p>
    <w:p w14:paraId="6FD79110" w14:textId="72FC15D6" w:rsidR="000F140C" w:rsidRDefault="00424CAE">
      <w:pPr>
        <w:pStyle w:val="NumberedHeading4"/>
      </w:pPr>
      <w:bookmarkStart w:id="104" w:name="_Toc130388669"/>
      <w:bookmarkStart w:id="105" w:name="_Toc136254548"/>
      <w:bookmarkStart w:id="106" w:name="_Toc217031657"/>
      <w:bookmarkStart w:id="107" w:name="_Toc217038419"/>
      <w:r>
        <w:t xml:space="preserve">Routine </w:t>
      </w:r>
      <w:r w:rsidR="008348FB">
        <w:t>Issue and Validity Times</w:t>
      </w:r>
      <w:bookmarkEnd w:id="104"/>
      <w:bookmarkEnd w:id="105"/>
      <w:bookmarkEnd w:id="106"/>
      <w:bookmarkEnd w:id="107"/>
    </w:p>
    <w:p w14:paraId="696E6C67" w14:textId="2D3F83A2" w:rsidR="009B2856" w:rsidRDefault="00E95966" w:rsidP="001037BB">
      <w:r>
        <w:t>Routine i</w:t>
      </w:r>
      <w:r w:rsidR="00FD74D8" w:rsidRPr="003901E4">
        <w:t xml:space="preserve">ssue times are summarised in </w:t>
      </w:r>
      <w:r w:rsidR="00FD74D8" w:rsidRPr="003901E4">
        <w:rPr>
          <w:iCs/>
          <w:sz w:val="18"/>
          <w:szCs w:val="18"/>
        </w:rPr>
        <w:fldChar w:fldCharType="begin"/>
      </w:r>
      <w:r w:rsidR="00FD74D8" w:rsidRPr="003901E4">
        <w:instrText xml:space="preserve"> REF _Ref92971533 \h </w:instrText>
      </w:r>
      <w:r w:rsidR="001037BB">
        <w:instrText xml:space="preserve"> \* MERGEFORMAT </w:instrText>
      </w:r>
      <w:r w:rsidR="00FD74D8" w:rsidRPr="003901E4">
        <w:rPr>
          <w:iCs/>
          <w:sz w:val="18"/>
          <w:szCs w:val="18"/>
        </w:rPr>
      </w:r>
      <w:r w:rsidR="00FD74D8" w:rsidRPr="003901E4">
        <w:rPr>
          <w:iCs/>
          <w:sz w:val="18"/>
          <w:szCs w:val="18"/>
        </w:rPr>
        <w:fldChar w:fldCharType="separate"/>
      </w:r>
      <w:r w:rsidR="009B2856">
        <w:t xml:space="preserve">Table </w:t>
      </w:r>
      <w:r w:rsidR="009B2856">
        <w:rPr>
          <w:noProof/>
        </w:rPr>
        <w:t>3</w:t>
      </w:r>
      <w:r w:rsidR="009B2856">
        <w:t>. Fire Danger Ratings Issue Times (Local)</w:t>
      </w:r>
    </w:p>
    <w:p w14:paraId="05D51AE9" w14:textId="0F657538" w:rsidR="00FD74D8" w:rsidRPr="003901E4" w:rsidRDefault="00FD74D8" w:rsidP="001037BB">
      <w:r w:rsidRPr="003901E4">
        <w:fldChar w:fldCharType="end"/>
      </w:r>
      <w:r w:rsidR="00431CF3">
        <w:t>T</w:t>
      </w:r>
      <w:r w:rsidRPr="003901E4">
        <w:t>he following validity applies for each product</w:t>
      </w:r>
      <w:r w:rsidR="009B4B9F">
        <w:t>:</w:t>
      </w:r>
    </w:p>
    <w:p w14:paraId="5B760421" w14:textId="6F7509EA" w:rsidR="00FD74D8" w:rsidRDefault="00FD74D8" w:rsidP="00B93683">
      <w:pPr>
        <w:pStyle w:val="BodyText"/>
        <w:numPr>
          <w:ilvl w:val="0"/>
          <w:numId w:val="41"/>
        </w:numPr>
      </w:pPr>
      <w:r w:rsidRPr="00DD0B79">
        <w:t>Fire Danger Ratings – 4 Day</w:t>
      </w:r>
      <w:r w:rsidR="00763525">
        <w:t>:</w:t>
      </w:r>
      <w:r w:rsidR="00B7184F">
        <w:t xml:space="preserve"> V</w:t>
      </w:r>
      <w:r>
        <w:t>alid for the next 4 days when issued in the afternoon and valid for the current day and following 3 days when issued in the morning.</w:t>
      </w:r>
    </w:p>
    <w:p w14:paraId="2EA66EA0" w14:textId="4433A0DD" w:rsidR="003328BD" w:rsidRDefault="00FD74D8" w:rsidP="002B25D9">
      <w:pPr>
        <w:pStyle w:val="BodyText"/>
        <w:numPr>
          <w:ilvl w:val="0"/>
          <w:numId w:val="41"/>
        </w:numPr>
      </w:pPr>
      <w:r>
        <w:t>Detailed Fire Danger Ratings</w:t>
      </w:r>
      <w:r w:rsidR="00373EEA">
        <w:t>:</w:t>
      </w:r>
      <w:r>
        <w:t xml:space="preserve"> Valid for the next 7 days when issued in the afternoon and valid for the current day and following 6 days when issued in the morning.</w:t>
      </w:r>
    </w:p>
    <w:tbl>
      <w:tblPr>
        <w:tblStyle w:val="TableGrid"/>
        <w:tblW w:w="5382" w:type="dxa"/>
        <w:tblLook w:val="04A0" w:firstRow="1" w:lastRow="0" w:firstColumn="1" w:lastColumn="0" w:noHBand="0" w:noVBand="1"/>
      </w:tblPr>
      <w:tblGrid>
        <w:gridCol w:w="1231"/>
        <w:gridCol w:w="2166"/>
        <w:gridCol w:w="1985"/>
      </w:tblGrid>
      <w:tr w:rsidR="00FD74D8" w14:paraId="2E96B290" w14:textId="77777777" w:rsidTr="00363BDD">
        <w:trPr>
          <w:cnfStyle w:val="100000000000" w:firstRow="1" w:lastRow="0" w:firstColumn="0" w:lastColumn="0" w:oddVBand="0" w:evenVBand="0" w:oddHBand="0" w:evenHBand="0" w:firstRowFirstColumn="0" w:firstRowLastColumn="0" w:lastRowFirstColumn="0" w:lastRowLastColumn="0"/>
          <w:tblHeader/>
        </w:trPr>
        <w:tc>
          <w:tcPr>
            <w:tcW w:w="1231" w:type="dxa"/>
          </w:tcPr>
          <w:p w14:paraId="09EEA3C4" w14:textId="77777777" w:rsidR="00FD74D8" w:rsidRPr="00E05798" w:rsidRDefault="00FD74D8" w:rsidP="004D16D6">
            <w:pPr>
              <w:pStyle w:val="Tableheadingrow"/>
            </w:pPr>
            <w:r w:rsidRPr="00E05798">
              <w:t>State</w:t>
            </w:r>
          </w:p>
        </w:tc>
        <w:tc>
          <w:tcPr>
            <w:tcW w:w="2166" w:type="dxa"/>
          </w:tcPr>
          <w:p w14:paraId="230D55F8" w14:textId="77777777" w:rsidR="00FD74D8" w:rsidRPr="00E05798" w:rsidRDefault="00FD74D8" w:rsidP="004D16D6">
            <w:pPr>
              <w:pStyle w:val="Tableheadingrow"/>
            </w:pPr>
            <w:r>
              <w:t>Afternoon Issue</w:t>
            </w:r>
          </w:p>
        </w:tc>
        <w:tc>
          <w:tcPr>
            <w:tcW w:w="1985" w:type="dxa"/>
          </w:tcPr>
          <w:p w14:paraId="51A7D4AC" w14:textId="77777777" w:rsidR="00FD74D8" w:rsidRDefault="00FD74D8" w:rsidP="004D16D6">
            <w:pPr>
              <w:pStyle w:val="Tableheadingrow"/>
            </w:pPr>
            <w:r>
              <w:t>Morning Issue</w:t>
            </w:r>
          </w:p>
        </w:tc>
      </w:tr>
      <w:tr w:rsidR="00FD74D8" w14:paraId="2CADB392"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664CFD40" w14:textId="77777777" w:rsidR="00FD74D8" w:rsidRPr="00E05798" w:rsidRDefault="00FD74D8" w:rsidP="004E6825">
            <w:r w:rsidRPr="00E05798">
              <w:t>NSW</w:t>
            </w:r>
            <w:r>
              <w:t>/ACT</w:t>
            </w:r>
          </w:p>
        </w:tc>
        <w:tc>
          <w:tcPr>
            <w:tcW w:w="2166" w:type="dxa"/>
          </w:tcPr>
          <w:p w14:paraId="329C7045" w14:textId="77777777" w:rsidR="00FD74D8" w:rsidRPr="00E05798" w:rsidRDefault="00FD74D8" w:rsidP="004E6825">
            <w:r w:rsidRPr="631438CF">
              <w:t>4:15 pm</w:t>
            </w:r>
          </w:p>
        </w:tc>
        <w:tc>
          <w:tcPr>
            <w:tcW w:w="1985" w:type="dxa"/>
          </w:tcPr>
          <w:p w14:paraId="368BCFBF" w14:textId="77777777" w:rsidR="00FD74D8" w:rsidRDefault="00FD74D8" w:rsidP="004E6825">
            <w:r w:rsidRPr="631438CF">
              <w:t xml:space="preserve">5:05 am </w:t>
            </w:r>
          </w:p>
        </w:tc>
      </w:tr>
      <w:tr w:rsidR="00FD74D8" w14:paraId="183BB25D" w14:textId="77777777" w:rsidTr="00475159">
        <w:trPr>
          <w:cnfStyle w:val="000000010000" w:firstRow="0" w:lastRow="0" w:firstColumn="0" w:lastColumn="0" w:oddVBand="0" w:evenVBand="0" w:oddHBand="0" w:evenHBand="1" w:firstRowFirstColumn="0" w:firstRowLastColumn="0" w:lastRowFirstColumn="0" w:lastRowLastColumn="0"/>
        </w:trPr>
        <w:tc>
          <w:tcPr>
            <w:tcW w:w="1231" w:type="dxa"/>
          </w:tcPr>
          <w:p w14:paraId="1ECEB212" w14:textId="77777777" w:rsidR="00FD74D8" w:rsidRPr="00E05798" w:rsidRDefault="00FD74D8" w:rsidP="004E6825">
            <w:r w:rsidRPr="00E05798">
              <w:t>NT</w:t>
            </w:r>
          </w:p>
        </w:tc>
        <w:tc>
          <w:tcPr>
            <w:tcW w:w="2166" w:type="dxa"/>
          </w:tcPr>
          <w:p w14:paraId="7A9221B2" w14:textId="77777777" w:rsidR="00FD74D8" w:rsidRPr="00E05798" w:rsidRDefault="00FD74D8" w:rsidP="004E6825">
            <w:r w:rsidRPr="631438CF">
              <w:t>4:00 pm</w:t>
            </w:r>
          </w:p>
        </w:tc>
        <w:tc>
          <w:tcPr>
            <w:tcW w:w="1985" w:type="dxa"/>
          </w:tcPr>
          <w:p w14:paraId="53239C9A" w14:textId="77777777" w:rsidR="00FD74D8" w:rsidRPr="00E05798" w:rsidRDefault="00FD74D8" w:rsidP="004E6825">
            <w:r w:rsidRPr="631438CF">
              <w:t>5:00 am</w:t>
            </w:r>
          </w:p>
        </w:tc>
      </w:tr>
      <w:tr w:rsidR="00FD74D8" w14:paraId="5790ABD3"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45365B46" w14:textId="77777777" w:rsidR="00FD74D8" w:rsidRPr="00E05798" w:rsidRDefault="00FD74D8" w:rsidP="004E6825">
            <w:r w:rsidRPr="00E05798">
              <w:t>QLD</w:t>
            </w:r>
          </w:p>
        </w:tc>
        <w:tc>
          <w:tcPr>
            <w:tcW w:w="2166" w:type="dxa"/>
          </w:tcPr>
          <w:p w14:paraId="51585CD4" w14:textId="77777777" w:rsidR="00FD74D8" w:rsidRPr="00E05798" w:rsidRDefault="00FD74D8" w:rsidP="004E6825">
            <w:r w:rsidRPr="631438CF">
              <w:t>4:00 pm</w:t>
            </w:r>
          </w:p>
        </w:tc>
        <w:tc>
          <w:tcPr>
            <w:tcW w:w="1985" w:type="dxa"/>
          </w:tcPr>
          <w:p w14:paraId="45EE0709" w14:textId="5E44A2C3" w:rsidR="00FD74D8" w:rsidRPr="00A75BDC" w:rsidRDefault="00A75BDC" w:rsidP="004E6825">
            <w:r w:rsidRPr="00A75BDC">
              <w:t>n/a</w:t>
            </w:r>
          </w:p>
        </w:tc>
      </w:tr>
      <w:tr w:rsidR="00FD74D8" w14:paraId="7A2F8185" w14:textId="77777777" w:rsidTr="00475159">
        <w:trPr>
          <w:cnfStyle w:val="000000010000" w:firstRow="0" w:lastRow="0" w:firstColumn="0" w:lastColumn="0" w:oddVBand="0" w:evenVBand="0" w:oddHBand="0" w:evenHBand="1" w:firstRowFirstColumn="0" w:firstRowLastColumn="0" w:lastRowFirstColumn="0" w:lastRowLastColumn="0"/>
        </w:trPr>
        <w:tc>
          <w:tcPr>
            <w:tcW w:w="1231" w:type="dxa"/>
          </w:tcPr>
          <w:p w14:paraId="641CA966" w14:textId="77777777" w:rsidR="00FD74D8" w:rsidRPr="00E05798" w:rsidRDefault="00FD74D8" w:rsidP="004E6825">
            <w:r w:rsidRPr="00E05798">
              <w:t>SA</w:t>
            </w:r>
          </w:p>
        </w:tc>
        <w:tc>
          <w:tcPr>
            <w:tcW w:w="2166" w:type="dxa"/>
          </w:tcPr>
          <w:p w14:paraId="3A9B8F89" w14:textId="77777777" w:rsidR="00FD74D8" w:rsidRPr="00E05798" w:rsidRDefault="00FD74D8" w:rsidP="004E6825">
            <w:r w:rsidRPr="631438CF">
              <w:t>4:05 pm</w:t>
            </w:r>
          </w:p>
        </w:tc>
        <w:tc>
          <w:tcPr>
            <w:tcW w:w="1985" w:type="dxa"/>
          </w:tcPr>
          <w:p w14:paraId="7CDE60AB" w14:textId="0B9A8D43" w:rsidR="00FD74D8" w:rsidRPr="00A75BDC" w:rsidRDefault="00A75BDC" w:rsidP="004E6825">
            <w:r w:rsidRPr="00A75BDC">
              <w:t>n/a</w:t>
            </w:r>
          </w:p>
        </w:tc>
      </w:tr>
      <w:tr w:rsidR="00FD74D8" w14:paraId="553DA775"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0B88BFD5" w14:textId="77777777" w:rsidR="00FD74D8" w:rsidRPr="00E05798" w:rsidRDefault="00FD74D8" w:rsidP="004E6825">
            <w:r w:rsidRPr="00E05798">
              <w:t>TAS</w:t>
            </w:r>
          </w:p>
        </w:tc>
        <w:tc>
          <w:tcPr>
            <w:tcW w:w="2166" w:type="dxa"/>
          </w:tcPr>
          <w:p w14:paraId="1834133E" w14:textId="77777777" w:rsidR="00FD74D8" w:rsidRPr="00E05798" w:rsidRDefault="00FD74D8" w:rsidP="004E6825">
            <w:r w:rsidRPr="631438CF">
              <w:t>4:00 pm</w:t>
            </w:r>
          </w:p>
        </w:tc>
        <w:tc>
          <w:tcPr>
            <w:tcW w:w="1985" w:type="dxa"/>
          </w:tcPr>
          <w:p w14:paraId="20D2E23B" w14:textId="5D233044" w:rsidR="00FD74D8" w:rsidRPr="00A75BDC" w:rsidRDefault="00A75BDC" w:rsidP="004E6825">
            <w:r w:rsidRPr="00A75BDC">
              <w:t>n/a</w:t>
            </w:r>
          </w:p>
        </w:tc>
      </w:tr>
      <w:tr w:rsidR="00FD74D8" w14:paraId="4FFE4A78" w14:textId="77777777" w:rsidTr="00475159">
        <w:trPr>
          <w:cnfStyle w:val="000000010000" w:firstRow="0" w:lastRow="0" w:firstColumn="0" w:lastColumn="0" w:oddVBand="0" w:evenVBand="0" w:oddHBand="0" w:evenHBand="1" w:firstRowFirstColumn="0" w:firstRowLastColumn="0" w:lastRowFirstColumn="0" w:lastRowLastColumn="0"/>
        </w:trPr>
        <w:tc>
          <w:tcPr>
            <w:tcW w:w="1231" w:type="dxa"/>
          </w:tcPr>
          <w:p w14:paraId="394E0BEC" w14:textId="77777777" w:rsidR="00FD74D8" w:rsidRPr="00E05798" w:rsidRDefault="00FD74D8" w:rsidP="004E6825">
            <w:r w:rsidRPr="00E05798">
              <w:t>VIC</w:t>
            </w:r>
          </w:p>
        </w:tc>
        <w:tc>
          <w:tcPr>
            <w:tcW w:w="2166" w:type="dxa"/>
          </w:tcPr>
          <w:p w14:paraId="022C1D1A" w14:textId="77777777" w:rsidR="00FD74D8" w:rsidRPr="00E05798" w:rsidRDefault="00FD74D8" w:rsidP="004E6825">
            <w:r w:rsidRPr="631438CF">
              <w:t>4:00 pm</w:t>
            </w:r>
          </w:p>
        </w:tc>
        <w:tc>
          <w:tcPr>
            <w:tcW w:w="1985" w:type="dxa"/>
          </w:tcPr>
          <w:p w14:paraId="7165230B" w14:textId="77777777" w:rsidR="00FD74D8" w:rsidRPr="00E05798" w:rsidRDefault="00FD74D8" w:rsidP="004E6825">
            <w:r w:rsidRPr="631438CF">
              <w:t>5:30 am</w:t>
            </w:r>
          </w:p>
        </w:tc>
      </w:tr>
      <w:tr w:rsidR="00FD74D8" w14:paraId="49CFC656" w14:textId="77777777" w:rsidTr="00475159">
        <w:trPr>
          <w:cnfStyle w:val="000000100000" w:firstRow="0" w:lastRow="0" w:firstColumn="0" w:lastColumn="0" w:oddVBand="0" w:evenVBand="0" w:oddHBand="1" w:evenHBand="0" w:firstRowFirstColumn="0" w:firstRowLastColumn="0" w:lastRowFirstColumn="0" w:lastRowLastColumn="0"/>
        </w:trPr>
        <w:tc>
          <w:tcPr>
            <w:tcW w:w="1231" w:type="dxa"/>
          </w:tcPr>
          <w:p w14:paraId="697BB688" w14:textId="77777777" w:rsidR="00FD74D8" w:rsidRPr="00E05798" w:rsidRDefault="00FD74D8" w:rsidP="004E6825">
            <w:r w:rsidRPr="00E05798">
              <w:t>WA</w:t>
            </w:r>
          </w:p>
        </w:tc>
        <w:tc>
          <w:tcPr>
            <w:tcW w:w="2166" w:type="dxa"/>
          </w:tcPr>
          <w:p w14:paraId="4A16708C" w14:textId="77777777" w:rsidR="00FD74D8" w:rsidRPr="00E05798" w:rsidRDefault="00FD74D8" w:rsidP="004E6825">
            <w:r w:rsidRPr="631438CF">
              <w:t>4:10 pm</w:t>
            </w:r>
          </w:p>
        </w:tc>
        <w:tc>
          <w:tcPr>
            <w:tcW w:w="1985" w:type="dxa"/>
          </w:tcPr>
          <w:p w14:paraId="59E88F56" w14:textId="77777777" w:rsidR="00FD74D8" w:rsidRPr="00E05798" w:rsidRDefault="00FD74D8" w:rsidP="003328BD">
            <w:pPr>
              <w:keepNext/>
            </w:pPr>
            <w:r w:rsidRPr="631438CF">
              <w:t>4:35 am</w:t>
            </w:r>
          </w:p>
        </w:tc>
      </w:tr>
    </w:tbl>
    <w:p w14:paraId="01B5FE07" w14:textId="2DF5C3FE" w:rsidR="003328BD" w:rsidRDefault="003328BD" w:rsidP="003328BD">
      <w:pPr>
        <w:pStyle w:val="Caption"/>
      </w:pPr>
      <w:bookmarkStart w:id="108" w:name="_Toc216962391"/>
      <w:bookmarkStart w:id="109" w:name="_Ref92971533"/>
      <w:bookmarkStart w:id="110" w:name="_Toc95441238"/>
      <w:bookmarkStart w:id="111" w:name="_Toc95441437"/>
      <w:bookmarkStart w:id="112" w:name="_Toc111793375"/>
      <w:r>
        <w:t xml:space="preserve">Table </w:t>
      </w:r>
      <w:r>
        <w:fldChar w:fldCharType="begin"/>
      </w:r>
      <w:r>
        <w:instrText>SEQ Table \* ARABIC</w:instrText>
      </w:r>
      <w:r>
        <w:fldChar w:fldCharType="separate"/>
      </w:r>
      <w:r w:rsidR="00566E74">
        <w:rPr>
          <w:noProof/>
        </w:rPr>
        <w:t>4</w:t>
      </w:r>
      <w:r>
        <w:fldChar w:fldCharType="end"/>
      </w:r>
      <w:r w:rsidR="00475159">
        <w:t>. Fire Danger Ratings Issue Times (Local)</w:t>
      </w:r>
      <w:bookmarkEnd w:id="108"/>
    </w:p>
    <w:bookmarkEnd w:id="109"/>
    <w:bookmarkEnd w:id="110"/>
    <w:bookmarkEnd w:id="111"/>
    <w:bookmarkEnd w:id="112"/>
    <w:p w14:paraId="574127E3" w14:textId="5330F7BD" w:rsidR="00FD74D8" w:rsidRDefault="00FD74D8" w:rsidP="00FD74D8">
      <w:pPr>
        <w:pStyle w:val="BodyText"/>
        <w:ind w:left="0"/>
      </w:pPr>
      <w:r>
        <w:t xml:space="preserve">The public 4 </w:t>
      </w:r>
      <w:r w:rsidR="00683C31">
        <w:t>D</w:t>
      </w:r>
      <w:r>
        <w:t>ay Fire Danger Ratings</w:t>
      </w:r>
      <w:r w:rsidR="00AB5276">
        <w:t xml:space="preserve"> (FDRs)</w:t>
      </w:r>
      <w:r w:rsidR="009C0568">
        <w:t xml:space="preserve"> and Fire Behaviour Indices </w:t>
      </w:r>
      <w:r w:rsidR="00AB5276">
        <w:t>(FBIs)</w:t>
      </w:r>
      <w:r>
        <w:t xml:space="preserve"> are available on the </w:t>
      </w:r>
      <w:r w:rsidR="007B561F">
        <w:t xml:space="preserve">Bureau's </w:t>
      </w:r>
      <w:r>
        <w:t>web</w:t>
      </w:r>
      <w:r w:rsidR="0087364B">
        <w:t>site at:</w:t>
      </w:r>
    </w:p>
    <w:p w14:paraId="79A4203B" w14:textId="618A77E1" w:rsidR="00FD74D8" w:rsidRDefault="00FD74D8" w:rsidP="00FD74D8">
      <w:pPr>
        <w:pStyle w:val="BodyText"/>
        <w:ind w:left="0"/>
      </w:pPr>
      <w:r>
        <w:t xml:space="preserve">NSW/ACT: </w:t>
      </w:r>
      <w:hyperlink r:id="rId25" w:history="1">
        <w:r w:rsidR="00F063EE" w:rsidRPr="00EA6F30">
          <w:rPr>
            <w:rStyle w:val="Hyperlink"/>
          </w:rPr>
          <w:t>https://www.bom.gov.au/location/australia/new-south-wales</w:t>
        </w:r>
      </w:hyperlink>
    </w:p>
    <w:p w14:paraId="28755F70" w14:textId="17757B27" w:rsidR="00FD74D8" w:rsidRDefault="00FD74D8" w:rsidP="00FD74D8">
      <w:pPr>
        <w:pStyle w:val="BodyText"/>
        <w:ind w:left="0"/>
      </w:pPr>
      <w:r>
        <w:t xml:space="preserve">NT: </w:t>
      </w:r>
      <w:hyperlink r:id="rId26" w:history="1">
        <w:r w:rsidR="002513A2" w:rsidRPr="00EA6F30">
          <w:rPr>
            <w:rStyle w:val="Hyperlink"/>
          </w:rPr>
          <w:t>https://www.bom.gov.au/location/australia/northern-territory</w:t>
        </w:r>
      </w:hyperlink>
    </w:p>
    <w:p w14:paraId="39DB03A9" w14:textId="0C3C7FB6" w:rsidR="00FD74D8" w:rsidRDefault="00FD74D8" w:rsidP="00FD74D8">
      <w:pPr>
        <w:pStyle w:val="BodyText"/>
        <w:ind w:left="0"/>
      </w:pPr>
      <w:r>
        <w:t xml:space="preserve">QLD: </w:t>
      </w:r>
      <w:hyperlink r:id="rId27" w:history="1">
        <w:r w:rsidR="002513A2" w:rsidRPr="00EA6F30">
          <w:rPr>
            <w:rStyle w:val="Hyperlink"/>
          </w:rPr>
          <w:t>https://www.bom.gov.au/location/australia/queensland</w:t>
        </w:r>
      </w:hyperlink>
    </w:p>
    <w:p w14:paraId="2228382C" w14:textId="038F9967" w:rsidR="00FD74D8" w:rsidRDefault="00FD74D8" w:rsidP="00FD74D8">
      <w:pPr>
        <w:pStyle w:val="BodyText"/>
        <w:ind w:left="0"/>
      </w:pPr>
      <w:r>
        <w:t xml:space="preserve">SA: </w:t>
      </w:r>
      <w:hyperlink r:id="rId28" w:history="1">
        <w:r w:rsidR="002513A2" w:rsidRPr="00EA6F30">
          <w:rPr>
            <w:rStyle w:val="Hyperlink"/>
          </w:rPr>
          <w:t>https://www.bom.gov.au/location/australia/south-australia</w:t>
        </w:r>
      </w:hyperlink>
    </w:p>
    <w:p w14:paraId="7BFFB849" w14:textId="07707EFE" w:rsidR="00FD74D8" w:rsidRDefault="00FD74D8" w:rsidP="00FD74D8">
      <w:pPr>
        <w:pStyle w:val="BodyText"/>
        <w:ind w:left="0"/>
      </w:pPr>
      <w:r>
        <w:t xml:space="preserve">TAS: </w:t>
      </w:r>
      <w:hyperlink r:id="rId29" w:history="1">
        <w:r w:rsidR="002513A2" w:rsidRPr="00EA6F30">
          <w:rPr>
            <w:rStyle w:val="Hyperlink"/>
          </w:rPr>
          <w:t>https://www.bom.gov.au/location/australia/tasmania</w:t>
        </w:r>
      </w:hyperlink>
    </w:p>
    <w:p w14:paraId="1C4DD397" w14:textId="65281FC3" w:rsidR="00FD74D8" w:rsidRDefault="00FD74D8" w:rsidP="00FD74D8">
      <w:pPr>
        <w:pStyle w:val="BodyText"/>
        <w:ind w:left="0"/>
      </w:pPr>
      <w:r>
        <w:t xml:space="preserve">VIC: </w:t>
      </w:r>
      <w:hyperlink r:id="rId30" w:history="1">
        <w:r w:rsidR="002513A2" w:rsidRPr="00EA6F30">
          <w:rPr>
            <w:rStyle w:val="Hyperlink"/>
          </w:rPr>
          <w:t>https://www.bom.gov.au/location/australia/victoria</w:t>
        </w:r>
      </w:hyperlink>
    </w:p>
    <w:p w14:paraId="59C4A410" w14:textId="779D7C1A" w:rsidR="000F140C" w:rsidRPr="00ED0AF2" w:rsidRDefault="00FD74D8" w:rsidP="00ED0AF2">
      <w:pPr>
        <w:pStyle w:val="BodyText"/>
        <w:ind w:left="0"/>
        <w:rPr>
          <w:color w:val="2461E5"/>
          <w:u w:val="single"/>
        </w:rPr>
      </w:pPr>
      <w:r>
        <w:t xml:space="preserve">WA: </w:t>
      </w:r>
      <w:hyperlink r:id="rId31" w:history="1">
        <w:r w:rsidR="002513A2" w:rsidRPr="00EA6F30">
          <w:rPr>
            <w:rStyle w:val="Hyperlink"/>
          </w:rPr>
          <w:t>https://www.bom.gov.au/location/australia/western-australia</w:t>
        </w:r>
      </w:hyperlink>
    </w:p>
    <w:p w14:paraId="3B95F065" w14:textId="7AFFC1AE" w:rsidR="000F140C" w:rsidRDefault="0018348B">
      <w:pPr>
        <w:pStyle w:val="NumberedHeading3"/>
      </w:pPr>
      <w:bookmarkStart w:id="113" w:name="_Toc217031658"/>
      <w:bookmarkStart w:id="114" w:name="_Toc217038420"/>
      <w:r>
        <w:t>Fire Weather Forecast</w:t>
      </w:r>
      <w:bookmarkEnd w:id="113"/>
      <w:bookmarkEnd w:id="114"/>
    </w:p>
    <w:p w14:paraId="40B63476" w14:textId="18C9900A" w:rsidR="0018348B" w:rsidRDefault="0018348B">
      <w:pPr>
        <w:pStyle w:val="NumberedHeading4"/>
      </w:pPr>
      <w:bookmarkStart w:id="115" w:name="_Toc130388671"/>
      <w:bookmarkStart w:id="116" w:name="_Toc136254550"/>
      <w:bookmarkStart w:id="117" w:name="_Toc217031659"/>
      <w:bookmarkStart w:id="118" w:name="_Toc217038421"/>
      <w:r>
        <w:t>Purpose</w:t>
      </w:r>
      <w:bookmarkEnd w:id="115"/>
      <w:bookmarkEnd w:id="116"/>
      <w:bookmarkEnd w:id="117"/>
      <w:bookmarkEnd w:id="118"/>
    </w:p>
    <w:p w14:paraId="29EFEE8E" w14:textId="1B8CB2E8" w:rsidR="0018348B" w:rsidRDefault="00466E27" w:rsidP="0018348B">
      <w:r w:rsidRPr="00466E27">
        <w:t xml:space="preserve">The Fire Weather Forecast provides </w:t>
      </w:r>
      <w:r w:rsidR="00047921">
        <w:t xml:space="preserve">fire agencies information about </w:t>
      </w:r>
      <w:r w:rsidR="00047921" w:rsidRPr="00466E27">
        <w:t xml:space="preserve">forecast weather parameters that are of greatest consequence to fire ignition, suppression and behaviour </w:t>
      </w:r>
      <w:r w:rsidR="00047921">
        <w:t xml:space="preserve">at a </w:t>
      </w:r>
      <w:r w:rsidRPr="00466E27">
        <w:t xml:space="preserve">fire weather district </w:t>
      </w:r>
      <w:r w:rsidR="00047921">
        <w:t xml:space="preserve">and sub-area </w:t>
      </w:r>
      <w:r w:rsidRPr="00466E27">
        <w:t>level</w:t>
      </w:r>
      <w:r w:rsidR="00047921">
        <w:t>.</w:t>
      </w:r>
    </w:p>
    <w:p w14:paraId="26DD80AA" w14:textId="597679BB" w:rsidR="0018348B" w:rsidRDefault="00424CAE">
      <w:pPr>
        <w:pStyle w:val="NumberedHeading4"/>
      </w:pPr>
      <w:bookmarkStart w:id="119" w:name="_Toc130388672"/>
      <w:bookmarkStart w:id="120" w:name="_Toc136254551"/>
      <w:bookmarkStart w:id="121" w:name="_Toc217031660"/>
      <w:bookmarkStart w:id="122" w:name="_Toc217038422"/>
      <w:r>
        <w:t xml:space="preserve">Routine </w:t>
      </w:r>
      <w:r w:rsidR="00466E27">
        <w:t>Issue and Validity Times</w:t>
      </w:r>
      <w:bookmarkEnd w:id="119"/>
      <w:bookmarkEnd w:id="120"/>
      <w:bookmarkEnd w:id="121"/>
      <w:bookmarkEnd w:id="122"/>
    </w:p>
    <w:p w14:paraId="0B02AE03" w14:textId="6512588A" w:rsidR="00ED2B00" w:rsidRDefault="00ED2B00" w:rsidP="00466E27">
      <w:r w:rsidRPr="00ED2B00">
        <w:t>Fire Weather Forecasts are issued each afternoon during the Fire Weather season at the times in Table 4. A separate product is issued for each of the following 4 days, with a morning update for the current day issued in some states/territories.</w:t>
      </w:r>
    </w:p>
    <w:p w14:paraId="56EC9804" w14:textId="0C7BB9FC" w:rsidR="00ED2B00" w:rsidRDefault="00ED2B00">
      <w:pPr>
        <w:pStyle w:val="NumberedHeading4"/>
      </w:pPr>
      <w:bookmarkStart w:id="123" w:name="_Toc130388673"/>
      <w:bookmarkStart w:id="124" w:name="_Toc136254552"/>
      <w:bookmarkStart w:id="125" w:name="_Toc217031661"/>
      <w:bookmarkStart w:id="126" w:name="_Toc217038423"/>
      <w:r>
        <w:t>Preliminary Fire Weather Forecast</w:t>
      </w:r>
      <w:bookmarkEnd w:id="123"/>
      <w:bookmarkEnd w:id="124"/>
      <w:bookmarkEnd w:id="125"/>
      <w:bookmarkEnd w:id="126"/>
    </w:p>
    <w:p w14:paraId="75B8EF83" w14:textId="681248E8" w:rsidR="00D04959" w:rsidRPr="00A75BDC" w:rsidRDefault="00D04959" w:rsidP="00D04959">
      <w:pPr>
        <w:pStyle w:val="BodyText"/>
        <w:ind w:left="0"/>
      </w:pPr>
      <w:r w:rsidRPr="00A75BDC">
        <w:t xml:space="preserve">When more than </w:t>
      </w:r>
      <w:r w:rsidR="00A75BDC" w:rsidRPr="00A75BDC">
        <w:t>1</w:t>
      </w:r>
      <w:r w:rsidRPr="00A75BDC">
        <w:t xml:space="preserve">% of the grid cells in a fire weather district exceed 50 FBI, or at the request of the fire agency, a preliminary issue for the following day will be provided to agencies in the relevant state or territory. </w:t>
      </w:r>
      <w:r w:rsidR="00F70D86">
        <w:t xml:space="preserve">This product is intended to provide agencies with greater time to determine the final district rating that will be issued at the routine issue time, as well as </w:t>
      </w:r>
      <w:r w:rsidR="00DB25A1">
        <w:t xml:space="preserve">giving </w:t>
      </w:r>
      <w:r w:rsidR="00F0597D">
        <w:t>greater</w:t>
      </w:r>
      <w:r w:rsidR="00DB25A1">
        <w:t xml:space="preserve"> time to prepare for potential elevated fire activity more generally.</w:t>
      </w:r>
    </w:p>
    <w:p w14:paraId="147E6DE9" w14:textId="60AA02D2" w:rsidR="00D04959" w:rsidRPr="00A75BDC" w:rsidRDefault="00A0614A" w:rsidP="00D04959">
      <w:pPr>
        <w:pStyle w:val="BodyText"/>
        <w:ind w:left="0"/>
      </w:pPr>
      <w:r w:rsidRPr="00A75BDC">
        <w:t xml:space="preserve">A preliminary fire weather forecast uses </w:t>
      </w:r>
      <w:r w:rsidR="003C69AA" w:rsidRPr="00A75BDC">
        <w:t>observations and model guidance</w:t>
      </w:r>
      <w:r w:rsidR="000D3448" w:rsidRPr="00A75BDC">
        <w:t xml:space="preserve"> available up to the time of issue. </w:t>
      </w:r>
      <w:proofErr w:type="gramStart"/>
      <w:r w:rsidR="000D3448" w:rsidRPr="00A75BDC">
        <w:t>Subsequent to</w:t>
      </w:r>
      <w:proofErr w:type="gramEnd"/>
      <w:r w:rsidR="000D3448" w:rsidRPr="00A75BDC">
        <w:t xml:space="preserve"> this</w:t>
      </w:r>
      <w:r w:rsidR="002B3ECB">
        <w:t>,</w:t>
      </w:r>
      <w:r w:rsidR="000D3448" w:rsidRPr="00A75BDC">
        <w:t xml:space="preserve"> on receipt of </w:t>
      </w:r>
      <w:r w:rsidR="00772C51" w:rsidRPr="00A75BDC">
        <w:t xml:space="preserve">the latest observational data and latest model guidance the </w:t>
      </w:r>
      <w:r w:rsidR="0050482E" w:rsidRPr="00A75BDC">
        <w:t xml:space="preserve">afternoon issue of fire weather forecast may </w:t>
      </w:r>
      <w:r w:rsidR="00172ABE" w:rsidRPr="00A75BDC">
        <w:t>contain changes</w:t>
      </w:r>
      <w:r w:rsidR="003C69AA" w:rsidRPr="00A75BDC">
        <w:t>.</w:t>
      </w:r>
    </w:p>
    <w:tbl>
      <w:tblPr>
        <w:tblStyle w:val="TableGrid"/>
        <w:tblW w:w="5000" w:type="pct"/>
        <w:tblLook w:val="04A0" w:firstRow="1" w:lastRow="0" w:firstColumn="1" w:lastColumn="0" w:noHBand="0" w:noVBand="1"/>
      </w:tblPr>
      <w:tblGrid>
        <w:gridCol w:w="2093"/>
        <w:gridCol w:w="2819"/>
        <w:gridCol w:w="2313"/>
        <w:gridCol w:w="2403"/>
      </w:tblGrid>
      <w:tr w:rsidR="00D04959" w14:paraId="0D354E99" w14:textId="77777777" w:rsidTr="003329BF">
        <w:trPr>
          <w:cnfStyle w:val="100000000000" w:firstRow="1" w:lastRow="0" w:firstColumn="0" w:lastColumn="0" w:oddVBand="0" w:evenVBand="0" w:oddHBand="0" w:evenHBand="0" w:firstRowFirstColumn="0" w:firstRowLastColumn="0" w:lastRowFirstColumn="0" w:lastRowLastColumn="0"/>
          <w:tblHeader/>
        </w:trPr>
        <w:tc>
          <w:tcPr>
            <w:tcW w:w="1087" w:type="pct"/>
          </w:tcPr>
          <w:p w14:paraId="505471FD" w14:textId="77777777" w:rsidR="00D04959" w:rsidRPr="00E05798" w:rsidRDefault="00D04959" w:rsidP="004D16D6">
            <w:pPr>
              <w:pStyle w:val="Tableheadingrow"/>
            </w:pPr>
            <w:r w:rsidRPr="166A276C">
              <w:t>State/Territory</w:t>
            </w:r>
          </w:p>
        </w:tc>
        <w:tc>
          <w:tcPr>
            <w:tcW w:w="1464" w:type="pct"/>
          </w:tcPr>
          <w:p w14:paraId="52A5E235" w14:textId="77777777" w:rsidR="00D04959" w:rsidRDefault="00D04959" w:rsidP="004D16D6">
            <w:pPr>
              <w:pStyle w:val="Tableheadingrow"/>
            </w:pPr>
            <w:r>
              <w:t>Preliminary Issue</w:t>
            </w:r>
          </w:p>
        </w:tc>
        <w:tc>
          <w:tcPr>
            <w:tcW w:w="1201" w:type="pct"/>
          </w:tcPr>
          <w:p w14:paraId="40E3E94A" w14:textId="77777777" w:rsidR="00D04959" w:rsidRPr="00E05798" w:rsidRDefault="00D04959" w:rsidP="004D16D6">
            <w:pPr>
              <w:pStyle w:val="Tableheadingrow"/>
            </w:pPr>
            <w:r>
              <w:t>Afternoon Issue</w:t>
            </w:r>
          </w:p>
        </w:tc>
        <w:tc>
          <w:tcPr>
            <w:tcW w:w="1248" w:type="pct"/>
          </w:tcPr>
          <w:p w14:paraId="02799427" w14:textId="77777777" w:rsidR="00D04959" w:rsidRDefault="00D04959" w:rsidP="004D16D6">
            <w:pPr>
              <w:pStyle w:val="Tableheadingrow"/>
            </w:pPr>
            <w:r>
              <w:t>Morning Issue</w:t>
            </w:r>
          </w:p>
        </w:tc>
      </w:tr>
      <w:tr w:rsidR="00D04959" w14:paraId="4A827095"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5115006D" w14:textId="77777777" w:rsidR="00D04959" w:rsidRPr="00E05798" w:rsidRDefault="00D04959" w:rsidP="00793871">
            <w:r w:rsidRPr="00E05798">
              <w:t>NSW</w:t>
            </w:r>
          </w:p>
        </w:tc>
        <w:tc>
          <w:tcPr>
            <w:tcW w:w="1464" w:type="pct"/>
          </w:tcPr>
          <w:p w14:paraId="2DBE32F3" w14:textId="77777777" w:rsidR="00D04959" w:rsidRDefault="00D04959" w:rsidP="00793871">
            <w:r w:rsidRPr="166A276C">
              <w:t>By 12:00 pm (if catastrophic FDR forecast for Day 1), otherwise by 2:00 pm</w:t>
            </w:r>
          </w:p>
        </w:tc>
        <w:tc>
          <w:tcPr>
            <w:tcW w:w="1201" w:type="pct"/>
          </w:tcPr>
          <w:p w14:paraId="74B56B44" w14:textId="77777777" w:rsidR="00D04959" w:rsidRPr="00E05798" w:rsidRDefault="00D04959" w:rsidP="00793871">
            <w:r w:rsidRPr="166A276C">
              <w:t>4:15 pm</w:t>
            </w:r>
          </w:p>
        </w:tc>
        <w:tc>
          <w:tcPr>
            <w:tcW w:w="1248" w:type="pct"/>
          </w:tcPr>
          <w:p w14:paraId="6EE10B7B" w14:textId="77777777" w:rsidR="00D04959" w:rsidRDefault="00D04959" w:rsidP="00793871">
            <w:r w:rsidRPr="166A276C">
              <w:t xml:space="preserve">6:00 am </w:t>
            </w:r>
          </w:p>
        </w:tc>
      </w:tr>
      <w:tr w:rsidR="00D04959" w14:paraId="291AA429"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0925EA8F" w14:textId="77777777" w:rsidR="00D04959" w:rsidRPr="00E05798" w:rsidRDefault="00D04959" w:rsidP="00793871">
            <w:r>
              <w:t>ACT</w:t>
            </w:r>
          </w:p>
        </w:tc>
        <w:tc>
          <w:tcPr>
            <w:tcW w:w="1464" w:type="pct"/>
          </w:tcPr>
          <w:p w14:paraId="0EA42F0B" w14:textId="77777777" w:rsidR="00D04959" w:rsidRDefault="00D04959" w:rsidP="00793871">
            <w:r w:rsidRPr="166A276C">
              <w:t>By 2:00 pm</w:t>
            </w:r>
          </w:p>
        </w:tc>
        <w:tc>
          <w:tcPr>
            <w:tcW w:w="1201" w:type="pct"/>
          </w:tcPr>
          <w:p w14:paraId="4BAD6A39" w14:textId="77777777" w:rsidR="00D04959" w:rsidRDefault="00D04959" w:rsidP="00793871">
            <w:r w:rsidRPr="166A276C">
              <w:t>4:00 pm</w:t>
            </w:r>
          </w:p>
        </w:tc>
        <w:tc>
          <w:tcPr>
            <w:tcW w:w="1248" w:type="pct"/>
          </w:tcPr>
          <w:p w14:paraId="56D0F382" w14:textId="77777777" w:rsidR="00D04959" w:rsidRDefault="00D04959" w:rsidP="00793871">
            <w:r w:rsidRPr="166A276C">
              <w:t>6:00 am</w:t>
            </w:r>
          </w:p>
        </w:tc>
      </w:tr>
      <w:tr w:rsidR="00D04959" w14:paraId="53939087"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7E187BE1" w14:textId="77777777" w:rsidR="00D04959" w:rsidRPr="00E05798" w:rsidRDefault="00D04959" w:rsidP="00793871">
            <w:r w:rsidRPr="00E05798">
              <w:t>NT</w:t>
            </w:r>
          </w:p>
        </w:tc>
        <w:tc>
          <w:tcPr>
            <w:tcW w:w="1464" w:type="pct"/>
          </w:tcPr>
          <w:p w14:paraId="0C554F6B" w14:textId="77777777" w:rsidR="00D04959" w:rsidRDefault="00D04959" w:rsidP="00793871">
            <w:r>
              <w:t>By 12:30pm</w:t>
            </w:r>
          </w:p>
        </w:tc>
        <w:tc>
          <w:tcPr>
            <w:tcW w:w="1201" w:type="pct"/>
          </w:tcPr>
          <w:p w14:paraId="3FD465E8" w14:textId="77777777" w:rsidR="00D04959" w:rsidRPr="00E05798" w:rsidRDefault="00D04959" w:rsidP="00793871">
            <w:r w:rsidRPr="166A276C">
              <w:t>4:00 pm</w:t>
            </w:r>
          </w:p>
        </w:tc>
        <w:tc>
          <w:tcPr>
            <w:tcW w:w="1248" w:type="pct"/>
          </w:tcPr>
          <w:p w14:paraId="52564B4C" w14:textId="77777777" w:rsidR="00D04959" w:rsidRPr="00E05798" w:rsidRDefault="00D04959" w:rsidP="00793871">
            <w:r w:rsidRPr="166A276C">
              <w:t>5:30 am</w:t>
            </w:r>
          </w:p>
        </w:tc>
      </w:tr>
      <w:tr w:rsidR="00D04959" w14:paraId="2082AA66"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5F1C76CA" w14:textId="77777777" w:rsidR="00D04959" w:rsidRPr="00E05798" w:rsidRDefault="00D04959" w:rsidP="00793871">
            <w:r w:rsidRPr="00E05798">
              <w:t>QLD</w:t>
            </w:r>
          </w:p>
        </w:tc>
        <w:tc>
          <w:tcPr>
            <w:tcW w:w="1464" w:type="pct"/>
          </w:tcPr>
          <w:p w14:paraId="620604DD" w14:textId="77777777" w:rsidR="00D04959" w:rsidRDefault="00D04959" w:rsidP="00793871">
            <w:r w:rsidRPr="166A276C">
              <w:t>By 2:00 pm</w:t>
            </w:r>
          </w:p>
        </w:tc>
        <w:tc>
          <w:tcPr>
            <w:tcW w:w="1201" w:type="pct"/>
          </w:tcPr>
          <w:p w14:paraId="1BF57831" w14:textId="77777777" w:rsidR="00D04959" w:rsidRPr="00E05798" w:rsidRDefault="00D04959" w:rsidP="00793871">
            <w:r w:rsidRPr="166A276C">
              <w:t>4:00 pm</w:t>
            </w:r>
          </w:p>
        </w:tc>
        <w:tc>
          <w:tcPr>
            <w:tcW w:w="1248" w:type="pct"/>
          </w:tcPr>
          <w:p w14:paraId="3310A47A" w14:textId="12B469F9" w:rsidR="00D04959" w:rsidRPr="00A75BDC" w:rsidRDefault="00A75BDC" w:rsidP="00793871">
            <w:r w:rsidRPr="00A75BDC">
              <w:t>n/a</w:t>
            </w:r>
          </w:p>
        </w:tc>
      </w:tr>
      <w:tr w:rsidR="00D04959" w14:paraId="4E71B3E4"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4FCFC8DF" w14:textId="77777777" w:rsidR="00D04959" w:rsidRPr="00E05798" w:rsidRDefault="00D04959" w:rsidP="002B25D9">
            <w:pPr>
              <w:spacing w:after="0"/>
            </w:pPr>
            <w:r w:rsidRPr="00E05798">
              <w:t>SA</w:t>
            </w:r>
          </w:p>
        </w:tc>
        <w:tc>
          <w:tcPr>
            <w:tcW w:w="1464" w:type="pct"/>
          </w:tcPr>
          <w:p w14:paraId="7159E73A" w14:textId="53E11110" w:rsidR="00D04959" w:rsidRPr="0052118B" w:rsidRDefault="00D04959" w:rsidP="002B25D9">
            <w:pPr>
              <w:spacing w:after="0"/>
            </w:pPr>
            <w:r w:rsidRPr="00A75BDC">
              <w:t xml:space="preserve">By </w:t>
            </w:r>
            <w:r w:rsidR="003F7DC1" w:rsidRPr="00A75BDC">
              <w:t>1</w:t>
            </w:r>
            <w:r w:rsidRPr="00A75BDC">
              <w:t>:</w:t>
            </w:r>
            <w:r w:rsidR="009573C3" w:rsidRPr="00A75BDC">
              <w:t>0</w:t>
            </w:r>
            <w:r w:rsidRPr="00A75BDC">
              <w:t>0pm</w:t>
            </w:r>
          </w:p>
        </w:tc>
        <w:tc>
          <w:tcPr>
            <w:tcW w:w="1201" w:type="pct"/>
          </w:tcPr>
          <w:p w14:paraId="2108A292" w14:textId="77777777" w:rsidR="00D04959" w:rsidRDefault="00D04959" w:rsidP="002B25D9">
            <w:pPr>
              <w:spacing w:after="0"/>
            </w:pPr>
            <w:r w:rsidRPr="166A276C">
              <w:t>4:00 pm (Day 1)</w:t>
            </w:r>
          </w:p>
          <w:p w14:paraId="63517050" w14:textId="4E7B04D9" w:rsidR="00D04959" w:rsidRPr="00E05798" w:rsidRDefault="00D04959" w:rsidP="002B25D9">
            <w:pPr>
              <w:spacing w:after="0"/>
            </w:pPr>
            <w:r w:rsidRPr="166A276C">
              <w:t>4:30 pm (Days 2</w:t>
            </w:r>
            <w:r w:rsidR="00A93C11">
              <w:t>–</w:t>
            </w:r>
            <w:r w:rsidRPr="166A276C">
              <w:t>4)</w:t>
            </w:r>
          </w:p>
        </w:tc>
        <w:tc>
          <w:tcPr>
            <w:tcW w:w="1248" w:type="pct"/>
          </w:tcPr>
          <w:p w14:paraId="464E8C85" w14:textId="08AAF94B" w:rsidR="00D04959" w:rsidRPr="00A75BDC" w:rsidRDefault="00A75BDC" w:rsidP="002B25D9">
            <w:pPr>
              <w:spacing w:after="0"/>
            </w:pPr>
            <w:r w:rsidRPr="00A75BDC">
              <w:t>n/a</w:t>
            </w:r>
          </w:p>
        </w:tc>
      </w:tr>
      <w:tr w:rsidR="00D04959" w14:paraId="7E779A47"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7B0F090B" w14:textId="77777777" w:rsidR="00D04959" w:rsidRPr="00E05798" w:rsidRDefault="00D04959" w:rsidP="00793871">
            <w:r w:rsidRPr="00E05798">
              <w:t>TAS</w:t>
            </w:r>
          </w:p>
        </w:tc>
        <w:tc>
          <w:tcPr>
            <w:tcW w:w="1464" w:type="pct"/>
          </w:tcPr>
          <w:p w14:paraId="0ADAD553" w14:textId="77777777" w:rsidR="00D04959" w:rsidRDefault="00D04959" w:rsidP="00793871">
            <w:r w:rsidRPr="166A276C">
              <w:t>By 12:00 pm</w:t>
            </w:r>
          </w:p>
        </w:tc>
        <w:tc>
          <w:tcPr>
            <w:tcW w:w="1201" w:type="pct"/>
          </w:tcPr>
          <w:p w14:paraId="08367B0A" w14:textId="77777777" w:rsidR="00D04959" w:rsidRPr="00E05798" w:rsidRDefault="00D04959" w:rsidP="00793871">
            <w:r w:rsidRPr="166A276C">
              <w:t>4:00 pm</w:t>
            </w:r>
          </w:p>
        </w:tc>
        <w:tc>
          <w:tcPr>
            <w:tcW w:w="1248" w:type="pct"/>
          </w:tcPr>
          <w:p w14:paraId="2D1AF6B7" w14:textId="72C30A46" w:rsidR="00D04959" w:rsidRPr="00A75BDC" w:rsidRDefault="00A75BDC" w:rsidP="00793871">
            <w:r w:rsidRPr="00A75BDC">
              <w:t>n/a</w:t>
            </w:r>
          </w:p>
        </w:tc>
      </w:tr>
      <w:tr w:rsidR="00D04959" w14:paraId="6B060732" w14:textId="77777777" w:rsidTr="00793871">
        <w:trPr>
          <w:cnfStyle w:val="000000100000" w:firstRow="0" w:lastRow="0" w:firstColumn="0" w:lastColumn="0" w:oddVBand="0" w:evenVBand="0" w:oddHBand="1" w:evenHBand="0" w:firstRowFirstColumn="0" w:firstRowLastColumn="0" w:lastRowFirstColumn="0" w:lastRowLastColumn="0"/>
        </w:trPr>
        <w:tc>
          <w:tcPr>
            <w:tcW w:w="1087" w:type="pct"/>
          </w:tcPr>
          <w:p w14:paraId="4D6680CA" w14:textId="77777777" w:rsidR="00D04959" w:rsidRPr="00E05798" w:rsidRDefault="00D04959" w:rsidP="00793871">
            <w:r w:rsidRPr="00E05798">
              <w:t>VIC</w:t>
            </w:r>
          </w:p>
        </w:tc>
        <w:tc>
          <w:tcPr>
            <w:tcW w:w="1464" w:type="pct"/>
          </w:tcPr>
          <w:p w14:paraId="7067ADE8" w14:textId="77777777" w:rsidR="00D04959" w:rsidRDefault="00D04959" w:rsidP="00793871">
            <w:r w:rsidRPr="166A276C">
              <w:t>By 12:30 pm</w:t>
            </w:r>
          </w:p>
        </w:tc>
        <w:tc>
          <w:tcPr>
            <w:tcW w:w="1201" w:type="pct"/>
          </w:tcPr>
          <w:p w14:paraId="54878608" w14:textId="77777777" w:rsidR="00D04959" w:rsidRPr="00E05798" w:rsidRDefault="00D04959" w:rsidP="00793871">
            <w:r w:rsidRPr="166A276C">
              <w:t>4:00 pm</w:t>
            </w:r>
          </w:p>
        </w:tc>
        <w:tc>
          <w:tcPr>
            <w:tcW w:w="1248" w:type="pct"/>
          </w:tcPr>
          <w:p w14:paraId="6E2DB858" w14:textId="77777777" w:rsidR="00D04959" w:rsidRPr="00E05798" w:rsidRDefault="00D04959" w:rsidP="00793871">
            <w:r w:rsidRPr="166A276C">
              <w:t>6:30 am</w:t>
            </w:r>
          </w:p>
        </w:tc>
      </w:tr>
      <w:tr w:rsidR="00D04959" w14:paraId="7D366EE5" w14:textId="77777777" w:rsidTr="00793871">
        <w:trPr>
          <w:cnfStyle w:val="000000010000" w:firstRow="0" w:lastRow="0" w:firstColumn="0" w:lastColumn="0" w:oddVBand="0" w:evenVBand="0" w:oddHBand="0" w:evenHBand="1" w:firstRowFirstColumn="0" w:firstRowLastColumn="0" w:lastRowFirstColumn="0" w:lastRowLastColumn="0"/>
        </w:trPr>
        <w:tc>
          <w:tcPr>
            <w:tcW w:w="1087" w:type="pct"/>
          </w:tcPr>
          <w:p w14:paraId="614EF37C" w14:textId="77777777" w:rsidR="00D04959" w:rsidRPr="00E05798" w:rsidRDefault="00D04959" w:rsidP="00793871">
            <w:r w:rsidRPr="00E05798">
              <w:t>WA</w:t>
            </w:r>
          </w:p>
        </w:tc>
        <w:tc>
          <w:tcPr>
            <w:tcW w:w="1464" w:type="pct"/>
          </w:tcPr>
          <w:p w14:paraId="2CDFD2A9" w14:textId="77777777" w:rsidR="00D04959" w:rsidRDefault="00D04959" w:rsidP="00793871">
            <w:r w:rsidRPr="166A276C">
              <w:t>By 12:00 pm</w:t>
            </w:r>
          </w:p>
        </w:tc>
        <w:tc>
          <w:tcPr>
            <w:tcW w:w="1201" w:type="pct"/>
          </w:tcPr>
          <w:p w14:paraId="21A1657A" w14:textId="77777777" w:rsidR="00D04959" w:rsidRPr="00E05798" w:rsidRDefault="00D04959" w:rsidP="00793871">
            <w:r w:rsidRPr="166A276C">
              <w:t>4:00 pm</w:t>
            </w:r>
          </w:p>
        </w:tc>
        <w:tc>
          <w:tcPr>
            <w:tcW w:w="1248" w:type="pct"/>
          </w:tcPr>
          <w:p w14:paraId="47BEC91E" w14:textId="77777777" w:rsidR="00D04959" w:rsidRPr="00E05798" w:rsidRDefault="00D04959" w:rsidP="00C8781A">
            <w:pPr>
              <w:keepNext/>
            </w:pPr>
            <w:r w:rsidRPr="166A276C">
              <w:t>4:30 am</w:t>
            </w:r>
          </w:p>
        </w:tc>
      </w:tr>
    </w:tbl>
    <w:p w14:paraId="2C492FB8" w14:textId="510A4B14" w:rsidR="00D04959" w:rsidRDefault="00C8781A" w:rsidP="00C8781A">
      <w:pPr>
        <w:pStyle w:val="Caption"/>
      </w:pPr>
      <w:bookmarkStart w:id="127" w:name="_Toc216962392"/>
      <w:r>
        <w:t xml:space="preserve">Table </w:t>
      </w:r>
      <w:r>
        <w:fldChar w:fldCharType="begin"/>
      </w:r>
      <w:r>
        <w:instrText>SEQ Table \* ARABIC</w:instrText>
      </w:r>
      <w:r>
        <w:fldChar w:fldCharType="separate"/>
      </w:r>
      <w:r w:rsidR="002227DB">
        <w:rPr>
          <w:noProof/>
        </w:rPr>
        <w:t>5</w:t>
      </w:r>
      <w:r>
        <w:fldChar w:fldCharType="end"/>
      </w:r>
      <w:r>
        <w:t xml:space="preserve">. </w:t>
      </w:r>
      <w:r w:rsidR="00363BDD">
        <w:t>Fire Weather Forecast Issue Times (Local)</w:t>
      </w:r>
      <w:bookmarkEnd w:id="127"/>
    </w:p>
    <w:p w14:paraId="0EB8684F" w14:textId="1A0491BE" w:rsidR="00D04959" w:rsidRDefault="00D04959">
      <w:pPr>
        <w:pStyle w:val="NumberedHeading4"/>
      </w:pPr>
      <w:bookmarkStart w:id="128" w:name="_Toc130388674"/>
      <w:bookmarkStart w:id="129" w:name="_Ref130803706"/>
      <w:bookmarkStart w:id="130" w:name="_Toc136254553"/>
      <w:bookmarkStart w:id="131" w:name="_Toc217031662"/>
      <w:bookmarkStart w:id="132" w:name="_Toc217038424"/>
      <w:r>
        <w:t>Amendment Criteria for Fire Weather Forecasts and Warning</w:t>
      </w:r>
      <w:bookmarkEnd w:id="128"/>
      <w:bookmarkEnd w:id="129"/>
      <w:bookmarkEnd w:id="130"/>
      <w:bookmarkEnd w:id="131"/>
      <w:bookmarkEnd w:id="132"/>
    </w:p>
    <w:p w14:paraId="2CED37A4" w14:textId="3308F2D3" w:rsidR="00CC24AF" w:rsidRDefault="00CC24AF" w:rsidP="00CC24AF">
      <w:r>
        <w:t>Fire Weather Forecasts will be monitored and, in consultation with fire agencies, updated in accordance with the below criteria.</w:t>
      </w:r>
    </w:p>
    <w:p w14:paraId="436AF52B" w14:textId="77777777" w:rsidR="000147AE" w:rsidRDefault="000147AE" w:rsidP="00CC24AF"/>
    <w:p w14:paraId="770C3F0C" w14:textId="2D0C1413" w:rsidR="00CC24AF" w:rsidRDefault="00CC24AF" w:rsidP="00CC24AF">
      <w:r>
        <w:t>If earlier than 11:30 am local time</w:t>
      </w:r>
      <w:r w:rsidR="001037BB">
        <w:t>:</w:t>
      </w:r>
      <w:r>
        <w:t xml:space="preserve"> </w:t>
      </w:r>
    </w:p>
    <w:p w14:paraId="2BDBB2EF" w14:textId="31EB72BB" w:rsidR="00CC24AF" w:rsidRDefault="00CC24AF">
      <w:pPr>
        <w:pStyle w:val="ListParagraph"/>
        <w:numPr>
          <w:ilvl w:val="0"/>
          <w:numId w:val="22"/>
        </w:numPr>
      </w:pPr>
      <w:r>
        <w:t xml:space="preserve">New observance of </w:t>
      </w:r>
      <w:r w:rsidRPr="0052118B">
        <w:t xml:space="preserve">FBI </w:t>
      </w:r>
      <w:r>
        <w:t xml:space="preserve">exceeding 50 </w:t>
      </w:r>
      <w:r w:rsidR="005742B3">
        <w:t xml:space="preserve">Extreme </w:t>
      </w:r>
      <w:r>
        <w:t>for a period of 1 hour or more</w:t>
      </w:r>
      <w:r w:rsidR="00CD23EA">
        <w:t xml:space="preserve"> and</w:t>
      </w:r>
      <w:r>
        <w:t xml:space="preserve"> is expected to persist for at least an hour, or high confidence of extreme fire danger rating affecting more than 10% of the district for at least an hour in place of a lower fire danger rating.</w:t>
      </w:r>
    </w:p>
    <w:p w14:paraId="24BF5205" w14:textId="3DC9A762" w:rsidR="00CC24AF" w:rsidRDefault="00CC24AF">
      <w:pPr>
        <w:pStyle w:val="ListParagraph"/>
        <w:numPr>
          <w:ilvl w:val="0"/>
          <w:numId w:val="22"/>
        </w:numPr>
      </w:pPr>
      <w:r>
        <w:t xml:space="preserve">New observance of </w:t>
      </w:r>
      <w:r w:rsidRPr="0052118B">
        <w:t xml:space="preserve">FBI </w:t>
      </w:r>
      <w:r>
        <w:t>exceeding 100 Catastrophic for a period of 1 hour or more and is expected to persist for at least an hour, or high confidence of catastrophic fire danger rating affecting more than 10% of the district for at least an hour in place of a lower fire danger rating.</w:t>
      </w:r>
    </w:p>
    <w:p w14:paraId="36976EDE" w14:textId="1168F382" w:rsidR="00CC24AF" w:rsidRDefault="00CC24AF">
      <w:pPr>
        <w:pStyle w:val="ListParagraph"/>
        <w:numPr>
          <w:ilvl w:val="0"/>
          <w:numId w:val="22"/>
        </w:numPr>
      </w:pPr>
      <w:r>
        <w:t>High confidence that previously forecast Catastrophic fire danger rating will not be met. This means that all grid points within the district must be below the catastrophic fire danger rating threshold.</w:t>
      </w:r>
    </w:p>
    <w:p w14:paraId="47E469C2" w14:textId="763CA12E" w:rsidR="00CC24AF" w:rsidRDefault="00CC24AF" w:rsidP="00CC24AF">
      <w:pPr>
        <w:pStyle w:val="ListParagraph"/>
        <w:numPr>
          <w:ilvl w:val="0"/>
          <w:numId w:val="22"/>
        </w:numPr>
      </w:pPr>
      <w:r>
        <w:t>High confidence that previously forecast Extreme fire danger rating will not be met. This means that all grid points within the district must be below the extreme fire danger rating threshold.</w:t>
      </w:r>
    </w:p>
    <w:p w14:paraId="42CBB097" w14:textId="0BE58F50" w:rsidR="00ED2B00" w:rsidRDefault="00CC24AF" w:rsidP="00466E27">
      <w:r>
        <w:t>Fire Weather Forecasts for the current day will not be updated after 11:30</w:t>
      </w:r>
      <w:r w:rsidR="001037BB">
        <w:t xml:space="preserve"> </w:t>
      </w:r>
      <w:r>
        <w:t>am</w:t>
      </w:r>
      <w:r w:rsidR="00EE03B1">
        <w:t xml:space="preserve"> local time</w:t>
      </w:r>
      <w:r>
        <w:t>.</w:t>
      </w:r>
    </w:p>
    <w:p w14:paraId="45F6A4D0" w14:textId="456C1C44" w:rsidR="00B93A5A" w:rsidRDefault="00B93A5A" w:rsidP="00466E27">
      <w:r>
        <w:t>An update to the Fire Weather Forecast will likely be accompanied with an update to the district ratings</w:t>
      </w:r>
      <w:r w:rsidR="00C621FB">
        <w:t>, in discussion with the relevant agency</w:t>
      </w:r>
      <w:r>
        <w:t>.</w:t>
      </w:r>
    </w:p>
    <w:p w14:paraId="20A0585F" w14:textId="01EC3BFF" w:rsidR="00DA3635" w:rsidRDefault="4CCC8EE7">
      <w:pPr>
        <w:pStyle w:val="NumberedHeading4"/>
      </w:pPr>
      <w:bookmarkStart w:id="133" w:name="_Toc130388675"/>
      <w:bookmarkStart w:id="134" w:name="_Toc136254554"/>
      <w:bookmarkStart w:id="135" w:name="_Toc217031663"/>
      <w:bookmarkStart w:id="136" w:name="_Toc217038425"/>
      <w:r>
        <w:t>Content</w:t>
      </w:r>
      <w:bookmarkEnd w:id="133"/>
      <w:bookmarkEnd w:id="134"/>
      <w:bookmarkEnd w:id="135"/>
      <w:bookmarkEnd w:id="136"/>
    </w:p>
    <w:p w14:paraId="2E3D97ED" w14:textId="7AA7974F" w:rsidR="00313433" w:rsidRDefault="00313433" w:rsidP="007A056B">
      <w:r>
        <w:t xml:space="preserve">Date/Time </w:t>
      </w:r>
    </w:p>
    <w:p w14:paraId="0BFA2D8D" w14:textId="163E89E4" w:rsidR="00313433" w:rsidRDefault="00313433" w:rsidP="007A056B">
      <w:r>
        <w:t>Fire Weather District Summary section.</w:t>
      </w:r>
    </w:p>
    <w:p w14:paraId="17B23485" w14:textId="4D3ABECD" w:rsidR="00313433" w:rsidRDefault="00313433">
      <w:pPr>
        <w:pStyle w:val="ListParagraph"/>
        <w:numPr>
          <w:ilvl w:val="1"/>
          <w:numId w:val="23"/>
        </w:numPr>
      </w:pPr>
      <w:r>
        <w:t>Fire Danger Rating</w:t>
      </w:r>
    </w:p>
    <w:p w14:paraId="2A9591EF" w14:textId="0A7C1A51" w:rsidR="00313433" w:rsidRDefault="00313433">
      <w:pPr>
        <w:pStyle w:val="ListParagraph"/>
        <w:numPr>
          <w:ilvl w:val="1"/>
          <w:numId w:val="23"/>
        </w:numPr>
      </w:pPr>
      <w:r>
        <w:t>Maximum Sub Area Rating</w:t>
      </w:r>
    </w:p>
    <w:p w14:paraId="470C3978" w14:textId="18B2D6D3" w:rsidR="00313433" w:rsidRDefault="0034539D">
      <w:pPr>
        <w:pStyle w:val="ListParagraph"/>
        <w:numPr>
          <w:ilvl w:val="1"/>
          <w:numId w:val="23"/>
        </w:numPr>
      </w:pPr>
      <w:r>
        <w:t xml:space="preserve">District </w:t>
      </w:r>
      <w:r w:rsidR="00313433">
        <w:t>Fire Behaviour Index</w:t>
      </w:r>
    </w:p>
    <w:p w14:paraId="3B057A8C" w14:textId="213B5D06" w:rsidR="00313433" w:rsidRDefault="00313433">
      <w:pPr>
        <w:pStyle w:val="ListParagraph"/>
        <w:numPr>
          <w:ilvl w:val="1"/>
          <w:numId w:val="23"/>
        </w:numPr>
      </w:pPr>
      <w:r>
        <w:t>cHaines</w:t>
      </w:r>
      <w:r w:rsidR="007A056B">
        <w:rPr>
          <w:rStyle w:val="FootnoteReference"/>
        </w:rPr>
        <w:footnoteReference w:id="3"/>
      </w:r>
    </w:p>
    <w:p w14:paraId="5C3B3169" w14:textId="42E2521A" w:rsidR="00313433" w:rsidRDefault="00313433">
      <w:pPr>
        <w:pStyle w:val="ListParagraph"/>
        <w:numPr>
          <w:ilvl w:val="1"/>
          <w:numId w:val="23"/>
        </w:numPr>
      </w:pPr>
      <w:r>
        <w:t>Wind Change Danger Index</w:t>
      </w:r>
    </w:p>
    <w:p w14:paraId="65E38034" w14:textId="14E1F3BC" w:rsidR="00313433" w:rsidRDefault="0C381A38">
      <w:pPr>
        <w:pStyle w:val="ListParagraph"/>
        <w:numPr>
          <w:ilvl w:val="1"/>
          <w:numId w:val="23"/>
        </w:numPr>
      </w:pPr>
      <w:r>
        <w:t>Thunderstorm Activity Level (TAL)</w:t>
      </w:r>
      <w:r w:rsidR="0045382F">
        <w:rPr>
          <w:rStyle w:val="FootnoteReference"/>
        </w:rPr>
        <w:footnoteReference w:id="4"/>
      </w:r>
    </w:p>
    <w:p w14:paraId="63BA3CC8" w14:textId="5431C598" w:rsidR="00313433" w:rsidRDefault="00313433">
      <w:pPr>
        <w:pStyle w:val="ListParagraph"/>
        <w:numPr>
          <w:ilvl w:val="1"/>
          <w:numId w:val="23"/>
        </w:numPr>
      </w:pPr>
      <w:r>
        <w:t>Minor Fuel Type Rating Extreme or above</w:t>
      </w:r>
    </w:p>
    <w:p w14:paraId="64E93999" w14:textId="5EBD332E" w:rsidR="00313433" w:rsidRDefault="00313433" w:rsidP="00313433">
      <w:pPr>
        <w:pStyle w:val="ListParagraph"/>
        <w:numPr>
          <w:ilvl w:val="1"/>
          <w:numId w:val="23"/>
        </w:numPr>
      </w:pPr>
      <w:r>
        <w:t>Text Forecast</w:t>
      </w:r>
    </w:p>
    <w:p w14:paraId="62539C7D" w14:textId="17F9F413" w:rsidR="00313433" w:rsidRDefault="00313433" w:rsidP="00313433">
      <w:r>
        <w:t>Detailed Fire Weather District Forecast section.</w:t>
      </w:r>
    </w:p>
    <w:p w14:paraId="3CA7558E" w14:textId="5FE8CD11" w:rsidR="00313433" w:rsidRDefault="00313433">
      <w:pPr>
        <w:pStyle w:val="ListParagraph"/>
        <w:numPr>
          <w:ilvl w:val="1"/>
          <w:numId w:val="24"/>
        </w:numPr>
      </w:pPr>
      <w:r>
        <w:t>Fuel Type and Coverage</w:t>
      </w:r>
    </w:p>
    <w:p w14:paraId="7A8A02DF" w14:textId="01E9674F" w:rsidR="00313433" w:rsidRDefault="00313433">
      <w:pPr>
        <w:pStyle w:val="ListParagraph"/>
        <w:numPr>
          <w:ilvl w:val="1"/>
          <w:numId w:val="24"/>
        </w:numPr>
      </w:pPr>
      <w:r>
        <w:t>FBI</w:t>
      </w:r>
    </w:p>
    <w:p w14:paraId="71ADE7D5" w14:textId="600BFBB3" w:rsidR="007A056B" w:rsidRDefault="00313433" w:rsidP="00313433">
      <w:pPr>
        <w:pStyle w:val="ListParagraph"/>
        <w:numPr>
          <w:ilvl w:val="1"/>
          <w:numId w:val="24"/>
        </w:numPr>
      </w:pPr>
      <w:r>
        <w:t xml:space="preserve">Percentage Coverage, Start Time, and duration for significant </w:t>
      </w:r>
      <w:r w:rsidR="00443794">
        <w:t xml:space="preserve">FBI </w:t>
      </w:r>
      <w:r>
        <w:t>thresholds.</w:t>
      </w:r>
    </w:p>
    <w:p w14:paraId="1E57B849" w14:textId="250D3D95" w:rsidR="00DA3635" w:rsidRDefault="00313433" w:rsidP="00313433">
      <w:r>
        <w:t>Fire Weather District Weather Information section.</w:t>
      </w:r>
    </w:p>
    <w:p w14:paraId="46601D00" w14:textId="764C3B2C" w:rsidR="0005677E" w:rsidRDefault="0005677E">
      <w:pPr>
        <w:pStyle w:val="ListParagraph"/>
        <w:numPr>
          <w:ilvl w:val="1"/>
          <w:numId w:val="25"/>
        </w:numPr>
      </w:pPr>
      <w:r>
        <w:t>Maximum Temperature</w:t>
      </w:r>
    </w:p>
    <w:p w14:paraId="7045635C" w14:textId="4433B15F" w:rsidR="0005677E" w:rsidRDefault="0005677E">
      <w:pPr>
        <w:pStyle w:val="ListParagraph"/>
        <w:numPr>
          <w:ilvl w:val="1"/>
          <w:numId w:val="25"/>
        </w:numPr>
      </w:pPr>
      <w:r>
        <w:t>Minimum Relative Humidity</w:t>
      </w:r>
    </w:p>
    <w:p w14:paraId="3101C2E0" w14:textId="08D21592" w:rsidR="0005677E" w:rsidRDefault="0005677E">
      <w:pPr>
        <w:pStyle w:val="ListParagraph"/>
        <w:numPr>
          <w:ilvl w:val="1"/>
          <w:numId w:val="25"/>
        </w:numPr>
      </w:pPr>
      <w:r>
        <w:t>Wind Direction, Speed and Gust Strength</w:t>
      </w:r>
    </w:p>
    <w:p w14:paraId="2B9DC7FE" w14:textId="4FAFC857" w:rsidR="0005677E" w:rsidRDefault="0005677E">
      <w:pPr>
        <w:pStyle w:val="ListParagraph"/>
        <w:numPr>
          <w:ilvl w:val="1"/>
          <w:numId w:val="25"/>
        </w:numPr>
      </w:pPr>
      <w:r>
        <w:t xml:space="preserve">1500m Wind </w:t>
      </w:r>
      <w:r w:rsidR="00024FE4">
        <w:t>Direction and Speed</w:t>
      </w:r>
    </w:p>
    <w:p w14:paraId="5F0E3316" w14:textId="75861F60" w:rsidR="0005677E" w:rsidRDefault="0005677E">
      <w:pPr>
        <w:pStyle w:val="ListParagraph"/>
        <w:numPr>
          <w:ilvl w:val="1"/>
          <w:numId w:val="25"/>
        </w:numPr>
      </w:pPr>
      <w:r>
        <w:t>Mixing Height (m)</w:t>
      </w:r>
      <w:r>
        <w:rPr>
          <w:rStyle w:val="FootnoteReference"/>
        </w:rPr>
        <w:footnoteReference w:id="5"/>
      </w:r>
    </w:p>
    <w:p w14:paraId="3ECACEB3" w14:textId="1584E22E" w:rsidR="0005677E" w:rsidRDefault="0005677E">
      <w:pPr>
        <w:pStyle w:val="ListParagraph"/>
        <w:numPr>
          <w:ilvl w:val="1"/>
          <w:numId w:val="25"/>
        </w:numPr>
      </w:pPr>
      <w:r>
        <w:t>Thunderstorm Activity Level (TAL)</w:t>
      </w:r>
    </w:p>
    <w:p w14:paraId="753E8A93" w14:textId="7DB78E58" w:rsidR="009463F0" w:rsidRDefault="0005677E" w:rsidP="00B31522">
      <w:pPr>
        <w:pStyle w:val="ListParagraph"/>
        <w:numPr>
          <w:ilvl w:val="1"/>
          <w:numId w:val="25"/>
        </w:numPr>
      </w:pPr>
      <w:r>
        <w:t>Rainfall</w:t>
      </w:r>
    </w:p>
    <w:p w14:paraId="762A5B78" w14:textId="4E2AF7EB" w:rsidR="0030131C" w:rsidRDefault="006A28A1">
      <w:pPr>
        <w:pStyle w:val="NumberedHeading3"/>
      </w:pPr>
      <w:bookmarkStart w:id="137" w:name="_Toc217031664"/>
      <w:bookmarkStart w:id="138" w:name="_Toc217038426"/>
      <w:r>
        <w:t>Fire Weather Observations Bulletin</w:t>
      </w:r>
      <w:bookmarkEnd w:id="137"/>
      <w:bookmarkEnd w:id="138"/>
    </w:p>
    <w:p w14:paraId="7F4F9FDF" w14:textId="0E5CBBFF" w:rsidR="00392A61" w:rsidRDefault="006A28A1">
      <w:pPr>
        <w:pStyle w:val="NumberedHeading4"/>
      </w:pPr>
      <w:bookmarkStart w:id="139" w:name="_Toc130388677"/>
      <w:bookmarkStart w:id="140" w:name="_Toc136254556"/>
      <w:bookmarkStart w:id="141" w:name="_Toc217031665"/>
      <w:bookmarkStart w:id="142" w:name="_Toc217038427"/>
      <w:r>
        <w:t>Purpose</w:t>
      </w:r>
      <w:bookmarkEnd w:id="139"/>
      <w:bookmarkEnd w:id="140"/>
      <w:bookmarkEnd w:id="141"/>
      <w:bookmarkEnd w:id="142"/>
    </w:p>
    <w:p w14:paraId="40052B58" w14:textId="10F4FA78" w:rsidR="00392A61" w:rsidRPr="0052118B" w:rsidRDefault="00500A90" w:rsidP="00E31E34">
      <w:r w:rsidRPr="00500A90">
        <w:t>The Fire Weather Observations Bulletin displays real time weather observations and associated FDR/</w:t>
      </w:r>
      <w:r w:rsidRPr="0052118B">
        <w:t xml:space="preserve">FBI calculations along with the details of the maximum FBI observed since local midnight. It is provided to Fire Agencies to assist with situational awareness and monitoring actual weather conditions. The bulletin is available through </w:t>
      </w:r>
      <w:r w:rsidR="00A420E8" w:rsidRPr="0052118B">
        <w:t xml:space="preserve">a </w:t>
      </w:r>
      <w:r w:rsidRPr="0052118B">
        <w:t>Registered User Web Page</w:t>
      </w:r>
      <w:r w:rsidR="00A420E8" w:rsidRPr="0052118B">
        <w:t xml:space="preserve"> </w:t>
      </w:r>
      <w:r w:rsidR="00B52B6B">
        <w:t xml:space="preserve">with the option of selecting </w:t>
      </w:r>
      <w:r w:rsidR="00CE255A">
        <w:t xml:space="preserve">a state or territory. The bulletin </w:t>
      </w:r>
      <w:r w:rsidR="00A420E8" w:rsidRPr="0052118B">
        <w:t xml:space="preserve">is </w:t>
      </w:r>
      <w:r w:rsidR="00CE255A">
        <w:t xml:space="preserve">also </w:t>
      </w:r>
      <w:r w:rsidR="00A420E8" w:rsidRPr="0052118B">
        <w:t xml:space="preserve">available in </w:t>
      </w:r>
      <w:r w:rsidRPr="0052118B">
        <w:t>JSON format</w:t>
      </w:r>
      <w:r w:rsidR="00A1437D">
        <w:t xml:space="preserve"> (with additional fields)</w:t>
      </w:r>
      <w:r w:rsidRPr="0052118B">
        <w:t>.</w:t>
      </w:r>
      <w:r w:rsidR="004D50B0">
        <w:t xml:space="preserve"> Please refer to the </w:t>
      </w:r>
      <w:hyperlink r:id="rId32" w:history="1">
        <w:r w:rsidR="004D50B0" w:rsidRPr="000A64C1">
          <w:rPr>
            <w:rStyle w:val="Hyperlink"/>
          </w:rPr>
          <w:t>Fire Weather Observation Bulletin User Guide</w:t>
        </w:r>
      </w:hyperlink>
      <w:r w:rsidR="004D50B0">
        <w:t xml:space="preserve"> for further information.</w:t>
      </w:r>
    </w:p>
    <w:p w14:paraId="5AC706EA" w14:textId="3E38B8C9" w:rsidR="0030131C" w:rsidRDefault="008A581C">
      <w:pPr>
        <w:pStyle w:val="NumberedHeading4"/>
      </w:pPr>
      <w:bookmarkStart w:id="143" w:name="_Toc130388678"/>
      <w:bookmarkStart w:id="144" w:name="_Toc136254557"/>
      <w:bookmarkStart w:id="145" w:name="_Toc217031666"/>
      <w:bookmarkStart w:id="146" w:name="_Toc217038428"/>
      <w:r>
        <w:t>Content</w:t>
      </w:r>
      <w:bookmarkEnd w:id="143"/>
      <w:bookmarkEnd w:id="144"/>
      <w:bookmarkEnd w:id="145"/>
      <w:bookmarkEnd w:id="146"/>
    </w:p>
    <w:p w14:paraId="1CCBF9F2" w14:textId="3CDBD7C1" w:rsidR="00E07933" w:rsidRDefault="00E07933" w:rsidP="00E07933">
      <w:pPr>
        <w:pStyle w:val="BodyText"/>
        <w:spacing w:before="0" w:after="0"/>
        <w:ind w:left="0"/>
        <w:rPr>
          <w:lang w:eastAsia="ko-KR"/>
        </w:rPr>
      </w:pPr>
      <w:r>
        <w:rPr>
          <w:lang w:eastAsia="ko-KR"/>
        </w:rPr>
        <w:t xml:space="preserve">State/Territory </w:t>
      </w:r>
      <w:r w:rsidR="0052731E">
        <w:rPr>
          <w:lang w:eastAsia="ko-KR"/>
        </w:rPr>
        <w:t>page:</w:t>
      </w:r>
    </w:p>
    <w:p w14:paraId="05FAE243" w14:textId="77777777" w:rsidR="00C22366" w:rsidRDefault="00C22366">
      <w:pPr>
        <w:pStyle w:val="BodyText"/>
        <w:numPr>
          <w:ilvl w:val="0"/>
          <w:numId w:val="26"/>
        </w:numPr>
        <w:spacing w:before="0" w:after="0"/>
        <w:rPr>
          <w:lang w:eastAsia="ko-KR"/>
        </w:rPr>
      </w:pPr>
      <w:r w:rsidRPr="02819498">
        <w:rPr>
          <w:lang w:eastAsia="ko-KR"/>
        </w:rPr>
        <w:t>Station</w:t>
      </w:r>
    </w:p>
    <w:p w14:paraId="122F10A4" w14:textId="6F2C211F" w:rsidR="00D05345" w:rsidRDefault="00D05345">
      <w:pPr>
        <w:pStyle w:val="BodyText"/>
        <w:numPr>
          <w:ilvl w:val="0"/>
          <w:numId w:val="26"/>
        </w:numPr>
        <w:spacing w:before="0" w:after="0"/>
        <w:rPr>
          <w:lang w:eastAsia="ko-KR"/>
        </w:rPr>
      </w:pPr>
      <w:r>
        <w:rPr>
          <w:lang w:eastAsia="ko-KR"/>
        </w:rPr>
        <w:t>Current Observations</w:t>
      </w:r>
    </w:p>
    <w:p w14:paraId="04C6CBAE" w14:textId="77777777" w:rsidR="00C22366" w:rsidRDefault="00C22366" w:rsidP="00D05345">
      <w:pPr>
        <w:pStyle w:val="BodyText"/>
        <w:numPr>
          <w:ilvl w:val="1"/>
          <w:numId w:val="26"/>
        </w:numPr>
        <w:spacing w:before="0" w:after="0"/>
        <w:rPr>
          <w:lang w:eastAsia="ko-KR"/>
        </w:rPr>
      </w:pPr>
      <w:r w:rsidRPr="02819498">
        <w:rPr>
          <w:lang w:eastAsia="ko-KR"/>
        </w:rPr>
        <w:t>Time (local)</w:t>
      </w:r>
    </w:p>
    <w:p w14:paraId="5980938C" w14:textId="52FC79E0" w:rsidR="00C22366" w:rsidRDefault="00C22366" w:rsidP="00D05345">
      <w:pPr>
        <w:pStyle w:val="BodyText"/>
        <w:numPr>
          <w:ilvl w:val="1"/>
          <w:numId w:val="26"/>
        </w:numPr>
        <w:spacing w:before="0" w:after="0"/>
        <w:rPr>
          <w:lang w:eastAsia="ko-KR"/>
        </w:rPr>
      </w:pPr>
      <w:r w:rsidRPr="02819498">
        <w:rPr>
          <w:lang w:eastAsia="ko-KR"/>
        </w:rPr>
        <w:t>Primary fuel type</w:t>
      </w:r>
      <w:r w:rsidR="001B593B">
        <w:rPr>
          <w:lang w:eastAsia="ko-KR"/>
        </w:rPr>
        <w:t xml:space="preserve"> (</w:t>
      </w:r>
      <w:r w:rsidR="0008464C">
        <w:rPr>
          <w:lang w:eastAsia="ko-KR"/>
        </w:rPr>
        <w:t>FT 1</w:t>
      </w:r>
      <w:r w:rsidR="001B593B">
        <w:rPr>
          <w:lang w:eastAsia="ko-KR"/>
        </w:rPr>
        <w:t>)</w:t>
      </w:r>
    </w:p>
    <w:p w14:paraId="064EFC62" w14:textId="77777777" w:rsidR="0008464C" w:rsidRDefault="0008464C" w:rsidP="00D05345">
      <w:pPr>
        <w:pStyle w:val="BodyText"/>
        <w:numPr>
          <w:ilvl w:val="1"/>
          <w:numId w:val="26"/>
        </w:numPr>
        <w:spacing w:before="0" w:after="0"/>
        <w:rPr>
          <w:lang w:eastAsia="ko-KR"/>
        </w:rPr>
      </w:pPr>
      <w:r w:rsidRPr="02819498">
        <w:rPr>
          <w:lang w:eastAsia="ko-KR"/>
        </w:rPr>
        <w:t xml:space="preserve">Primary </w:t>
      </w:r>
      <w:r>
        <w:rPr>
          <w:lang w:eastAsia="ko-KR"/>
        </w:rPr>
        <w:t>FBI/FDR</w:t>
      </w:r>
    </w:p>
    <w:p w14:paraId="69CBACEF" w14:textId="50B46879" w:rsidR="0008464C" w:rsidRDefault="0008464C" w:rsidP="00D05345">
      <w:pPr>
        <w:pStyle w:val="BodyText"/>
        <w:numPr>
          <w:ilvl w:val="1"/>
          <w:numId w:val="26"/>
        </w:numPr>
        <w:spacing w:before="0" w:after="0"/>
        <w:rPr>
          <w:lang w:eastAsia="ko-KR"/>
        </w:rPr>
      </w:pPr>
      <w:r w:rsidRPr="02819498">
        <w:rPr>
          <w:lang w:eastAsia="ko-KR"/>
        </w:rPr>
        <w:t>Secondary fuel type</w:t>
      </w:r>
      <w:r>
        <w:rPr>
          <w:lang w:eastAsia="ko-KR"/>
        </w:rPr>
        <w:t xml:space="preserve"> (FT</w:t>
      </w:r>
      <w:r w:rsidR="00BB147E">
        <w:rPr>
          <w:lang w:eastAsia="ko-KR"/>
        </w:rPr>
        <w:t xml:space="preserve"> </w:t>
      </w:r>
      <w:r>
        <w:rPr>
          <w:lang w:eastAsia="ko-KR"/>
        </w:rPr>
        <w:t>2)</w:t>
      </w:r>
    </w:p>
    <w:p w14:paraId="1BFCAB04" w14:textId="77777777" w:rsidR="00757ECB" w:rsidRDefault="00757ECB" w:rsidP="00D05345">
      <w:pPr>
        <w:pStyle w:val="BodyText"/>
        <w:numPr>
          <w:ilvl w:val="1"/>
          <w:numId w:val="26"/>
        </w:numPr>
        <w:spacing w:before="0" w:after="0"/>
        <w:rPr>
          <w:lang w:eastAsia="ko-KR"/>
        </w:rPr>
      </w:pPr>
      <w:r w:rsidRPr="02819498">
        <w:rPr>
          <w:lang w:eastAsia="ko-KR"/>
        </w:rPr>
        <w:t xml:space="preserve">Secondary </w:t>
      </w:r>
      <w:r>
        <w:rPr>
          <w:lang w:eastAsia="ko-KR"/>
        </w:rPr>
        <w:t>FBI/FDR</w:t>
      </w:r>
    </w:p>
    <w:p w14:paraId="4D9AA63A" w14:textId="77777777" w:rsidR="001A7741" w:rsidRDefault="001A7741" w:rsidP="00D05345">
      <w:pPr>
        <w:pStyle w:val="BodyText"/>
        <w:numPr>
          <w:ilvl w:val="1"/>
          <w:numId w:val="26"/>
        </w:numPr>
        <w:spacing w:before="0" w:after="0"/>
        <w:rPr>
          <w:lang w:eastAsia="ko-KR"/>
        </w:rPr>
      </w:pPr>
      <w:r w:rsidRPr="02819498">
        <w:rPr>
          <w:lang w:eastAsia="ko-KR"/>
        </w:rPr>
        <w:t>Wind Direction</w:t>
      </w:r>
      <w:r>
        <w:rPr>
          <w:lang w:eastAsia="ko-KR"/>
        </w:rPr>
        <w:t xml:space="preserve"> and </w:t>
      </w:r>
      <w:r w:rsidRPr="02819498">
        <w:rPr>
          <w:lang w:eastAsia="ko-KR"/>
        </w:rPr>
        <w:t>Wind Speed</w:t>
      </w:r>
    </w:p>
    <w:p w14:paraId="40E7D16B" w14:textId="77777777" w:rsidR="001A7741" w:rsidRDefault="001A7741" w:rsidP="00D05345">
      <w:pPr>
        <w:pStyle w:val="BodyText"/>
        <w:numPr>
          <w:ilvl w:val="1"/>
          <w:numId w:val="26"/>
        </w:numPr>
        <w:spacing w:before="0" w:after="0"/>
        <w:rPr>
          <w:lang w:eastAsia="ko-KR"/>
        </w:rPr>
      </w:pPr>
      <w:r w:rsidRPr="02819498">
        <w:rPr>
          <w:lang w:eastAsia="ko-KR"/>
        </w:rPr>
        <w:t>Wind Gust</w:t>
      </w:r>
    </w:p>
    <w:p w14:paraId="38B9A479" w14:textId="77777777" w:rsidR="00D77376" w:rsidRDefault="00D77376" w:rsidP="00D05345">
      <w:pPr>
        <w:pStyle w:val="BodyText"/>
        <w:numPr>
          <w:ilvl w:val="1"/>
          <w:numId w:val="26"/>
        </w:numPr>
        <w:spacing w:before="0" w:after="0"/>
        <w:rPr>
          <w:lang w:eastAsia="ko-KR"/>
        </w:rPr>
      </w:pPr>
      <w:r w:rsidRPr="02819498">
        <w:rPr>
          <w:lang w:eastAsia="ko-KR"/>
        </w:rPr>
        <w:t>Relative Humidity</w:t>
      </w:r>
    </w:p>
    <w:p w14:paraId="0ABA8C76" w14:textId="77777777" w:rsidR="00C22366" w:rsidRDefault="00C22366" w:rsidP="00D05345">
      <w:pPr>
        <w:pStyle w:val="BodyText"/>
        <w:numPr>
          <w:ilvl w:val="1"/>
          <w:numId w:val="26"/>
        </w:numPr>
        <w:spacing w:before="0" w:after="0"/>
        <w:rPr>
          <w:lang w:eastAsia="ko-KR"/>
        </w:rPr>
      </w:pPr>
      <w:r w:rsidRPr="02819498">
        <w:rPr>
          <w:lang w:eastAsia="ko-KR"/>
        </w:rPr>
        <w:t>Temperature</w:t>
      </w:r>
    </w:p>
    <w:p w14:paraId="31AB386D" w14:textId="77777777" w:rsidR="00C22366" w:rsidRDefault="00C22366" w:rsidP="00D05345">
      <w:pPr>
        <w:pStyle w:val="BodyText"/>
        <w:numPr>
          <w:ilvl w:val="1"/>
          <w:numId w:val="26"/>
        </w:numPr>
        <w:spacing w:before="0" w:after="0"/>
        <w:rPr>
          <w:lang w:eastAsia="ko-KR"/>
        </w:rPr>
      </w:pPr>
      <w:r w:rsidRPr="02819498">
        <w:rPr>
          <w:lang w:eastAsia="ko-KR"/>
        </w:rPr>
        <w:t>Dew Point Temperature</w:t>
      </w:r>
    </w:p>
    <w:p w14:paraId="71F8E665" w14:textId="613C4D83" w:rsidR="00675951" w:rsidRDefault="00675951" w:rsidP="00675951">
      <w:pPr>
        <w:pStyle w:val="BodyText"/>
        <w:numPr>
          <w:ilvl w:val="0"/>
          <w:numId w:val="26"/>
        </w:numPr>
        <w:spacing w:before="0" w:after="0"/>
        <w:rPr>
          <w:lang w:eastAsia="ko-KR"/>
        </w:rPr>
      </w:pPr>
      <w:r>
        <w:rPr>
          <w:lang w:eastAsia="ko-KR"/>
        </w:rPr>
        <w:t>Max observations</w:t>
      </w:r>
    </w:p>
    <w:p w14:paraId="117F224B" w14:textId="77777777" w:rsidR="00675951" w:rsidRDefault="00675951" w:rsidP="00675951">
      <w:pPr>
        <w:pStyle w:val="BodyText"/>
        <w:numPr>
          <w:ilvl w:val="1"/>
          <w:numId w:val="26"/>
        </w:numPr>
        <w:spacing w:before="0" w:after="0"/>
        <w:rPr>
          <w:lang w:eastAsia="ko-KR"/>
        </w:rPr>
      </w:pPr>
      <w:r w:rsidRPr="02819498">
        <w:rPr>
          <w:lang w:eastAsia="ko-KR"/>
        </w:rPr>
        <w:t>Time (local)</w:t>
      </w:r>
    </w:p>
    <w:p w14:paraId="555344BA" w14:textId="77777777" w:rsidR="00675951" w:rsidRDefault="00675951" w:rsidP="00675951">
      <w:pPr>
        <w:pStyle w:val="BodyText"/>
        <w:numPr>
          <w:ilvl w:val="1"/>
          <w:numId w:val="26"/>
        </w:numPr>
        <w:spacing w:before="0" w:after="0"/>
        <w:rPr>
          <w:lang w:eastAsia="ko-KR"/>
        </w:rPr>
      </w:pPr>
      <w:r w:rsidRPr="02819498">
        <w:rPr>
          <w:lang w:eastAsia="ko-KR"/>
        </w:rPr>
        <w:t>Primary fuel type</w:t>
      </w:r>
      <w:r>
        <w:rPr>
          <w:lang w:eastAsia="ko-KR"/>
        </w:rPr>
        <w:t xml:space="preserve"> (FT 1)</w:t>
      </w:r>
    </w:p>
    <w:p w14:paraId="76807739" w14:textId="77777777" w:rsidR="00675951" w:rsidRDefault="00675951" w:rsidP="00675951">
      <w:pPr>
        <w:pStyle w:val="BodyText"/>
        <w:numPr>
          <w:ilvl w:val="1"/>
          <w:numId w:val="26"/>
        </w:numPr>
        <w:spacing w:before="0" w:after="0"/>
        <w:rPr>
          <w:lang w:eastAsia="ko-KR"/>
        </w:rPr>
      </w:pPr>
      <w:r w:rsidRPr="02819498">
        <w:rPr>
          <w:lang w:eastAsia="ko-KR"/>
        </w:rPr>
        <w:t xml:space="preserve">Primary </w:t>
      </w:r>
      <w:r>
        <w:rPr>
          <w:lang w:eastAsia="ko-KR"/>
        </w:rPr>
        <w:t>FBI/FDR</w:t>
      </w:r>
    </w:p>
    <w:p w14:paraId="5C11707B" w14:textId="77777777" w:rsidR="00E5083C" w:rsidRDefault="00E5083C" w:rsidP="00E5083C">
      <w:pPr>
        <w:pStyle w:val="BodyText"/>
        <w:numPr>
          <w:ilvl w:val="1"/>
          <w:numId w:val="26"/>
        </w:numPr>
        <w:spacing w:before="0" w:after="0"/>
        <w:rPr>
          <w:lang w:eastAsia="ko-KR"/>
        </w:rPr>
      </w:pPr>
      <w:r w:rsidRPr="02819498">
        <w:rPr>
          <w:lang w:eastAsia="ko-KR"/>
        </w:rPr>
        <w:t>Time (local)</w:t>
      </w:r>
    </w:p>
    <w:p w14:paraId="396AB5E0" w14:textId="77777777" w:rsidR="00675951" w:rsidRDefault="00675951" w:rsidP="00675951">
      <w:pPr>
        <w:pStyle w:val="BodyText"/>
        <w:numPr>
          <w:ilvl w:val="1"/>
          <w:numId w:val="26"/>
        </w:numPr>
        <w:spacing w:before="0" w:after="0"/>
        <w:rPr>
          <w:lang w:eastAsia="ko-KR"/>
        </w:rPr>
      </w:pPr>
      <w:r w:rsidRPr="02819498">
        <w:rPr>
          <w:lang w:eastAsia="ko-KR"/>
        </w:rPr>
        <w:t>Secondary fuel type</w:t>
      </w:r>
      <w:r>
        <w:rPr>
          <w:lang w:eastAsia="ko-KR"/>
        </w:rPr>
        <w:t xml:space="preserve"> (FT2)</w:t>
      </w:r>
    </w:p>
    <w:p w14:paraId="0D5CF888" w14:textId="21A59345" w:rsidR="00FC38BB" w:rsidRDefault="00675951" w:rsidP="00B31522">
      <w:pPr>
        <w:pStyle w:val="BodyText"/>
        <w:numPr>
          <w:ilvl w:val="1"/>
          <w:numId w:val="26"/>
        </w:numPr>
        <w:spacing w:before="0" w:after="0"/>
        <w:rPr>
          <w:lang w:eastAsia="ko-KR"/>
        </w:rPr>
      </w:pPr>
      <w:r w:rsidRPr="02819498">
        <w:rPr>
          <w:lang w:eastAsia="ko-KR"/>
        </w:rPr>
        <w:t xml:space="preserve">Secondary </w:t>
      </w:r>
      <w:r>
        <w:rPr>
          <w:lang w:eastAsia="ko-KR"/>
        </w:rPr>
        <w:t>FBI/FDR</w:t>
      </w:r>
    </w:p>
    <w:p w14:paraId="5AE044BE" w14:textId="2D633EDD" w:rsidR="00FC38BB" w:rsidRDefault="00FC38BB" w:rsidP="00432AA5">
      <w:pPr>
        <w:pStyle w:val="BodyText"/>
        <w:spacing w:before="0" w:after="0"/>
        <w:ind w:left="0"/>
        <w:rPr>
          <w:lang w:eastAsia="ko-KR"/>
        </w:rPr>
      </w:pPr>
    </w:p>
    <w:p w14:paraId="3F705E80" w14:textId="5FB84FD7" w:rsidR="00E07933" w:rsidRDefault="0052731E" w:rsidP="00432AA5">
      <w:pPr>
        <w:pStyle w:val="BodyText"/>
        <w:spacing w:before="0" w:after="0"/>
        <w:ind w:left="0"/>
        <w:rPr>
          <w:lang w:eastAsia="ko-KR"/>
        </w:rPr>
      </w:pPr>
      <w:r>
        <w:rPr>
          <w:lang w:eastAsia="ko-KR"/>
        </w:rPr>
        <w:t>Historical observations for a location:</w:t>
      </w:r>
    </w:p>
    <w:p w14:paraId="5F31B615" w14:textId="11B87078" w:rsidR="00AD051E" w:rsidRDefault="00AD051E" w:rsidP="005B31F8">
      <w:pPr>
        <w:pStyle w:val="BodyText"/>
        <w:numPr>
          <w:ilvl w:val="0"/>
          <w:numId w:val="26"/>
        </w:numPr>
        <w:spacing w:before="0" w:after="0"/>
        <w:rPr>
          <w:lang w:eastAsia="ko-KR"/>
        </w:rPr>
      </w:pPr>
      <w:r>
        <w:rPr>
          <w:lang w:eastAsia="ko-KR"/>
        </w:rPr>
        <w:t>Station name</w:t>
      </w:r>
    </w:p>
    <w:p w14:paraId="29C79C68" w14:textId="407EDC48" w:rsidR="00AD051E" w:rsidRDefault="00AD051E" w:rsidP="005B31F8">
      <w:pPr>
        <w:pStyle w:val="BodyText"/>
        <w:numPr>
          <w:ilvl w:val="0"/>
          <w:numId w:val="26"/>
        </w:numPr>
        <w:spacing w:before="0" w:after="0"/>
        <w:rPr>
          <w:lang w:eastAsia="ko-KR"/>
        </w:rPr>
      </w:pPr>
      <w:r>
        <w:rPr>
          <w:lang w:eastAsia="ko-KR"/>
        </w:rPr>
        <w:t xml:space="preserve">Primary </w:t>
      </w:r>
      <w:r w:rsidR="00960C90">
        <w:rPr>
          <w:lang w:eastAsia="ko-KR"/>
        </w:rPr>
        <w:t>fuel type</w:t>
      </w:r>
      <w:r w:rsidR="00587968">
        <w:rPr>
          <w:lang w:eastAsia="ko-KR"/>
        </w:rPr>
        <w:t xml:space="preserve">: </w:t>
      </w:r>
      <w:r w:rsidR="00F87548">
        <w:rPr>
          <w:lang w:eastAsia="ko-KR"/>
        </w:rPr>
        <w:t xml:space="preserve">Fire </w:t>
      </w:r>
      <w:r w:rsidR="0018596C">
        <w:rPr>
          <w:lang w:eastAsia="ko-KR"/>
        </w:rPr>
        <w:t>behaviour model</w:t>
      </w:r>
      <w:r w:rsidR="00A50CFB">
        <w:rPr>
          <w:lang w:eastAsia="ko-KR"/>
        </w:rPr>
        <w:t xml:space="preserve">, Vegetation </w:t>
      </w:r>
      <w:r w:rsidR="006959B5">
        <w:rPr>
          <w:lang w:eastAsia="ko-KR"/>
        </w:rPr>
        <w:t>fuel type</w:t>
      </w:r>
      <w:r w:rsidR="00A50CFB">
        <w:rPr>
          <w:lang w:eastAsia="ko-KR"/>
        </w:rPr>
        <w:t xml:space="preserve">, Sub-Fuel </w:t>
      </w:r>
      <w:r w:rsidR="004B748C">
        <w:rPr>
          <w:lang w:eastAsia="ko-KR"/>
        </w:rPr>
        <w:t>Type code</w:t>
      </w:r>
    </w:p>
    <w:p w14:paraId="3A93EB90" w14:textId="5485C18F" w:rsidR="00960C90" w:rsidRDefault="00960C90" w:rsidP="005B31F8">
      <w:pPr>
        <w:pStyle w:val="BodyText"/>
        <w:numPr>
          <w:ilvl w:val="0"/>
          <w:numId w:val="26"/>
        </w:numPr>
        <w:spacing w:before="0" w:after="0"/>
        <w:rPr>
          <w:lang w:eastAsia="ko-KR"/>
        </w:rPr>
      </w:pPr>
      <w:r>
        <w:rPr>
          <w:lang w:eastAsia="ko-KR"/>
        </w:rPr>
        <w:t>Secondary fuel type</w:t>
      </w:r>
      <w:r w:rsidR="0018596C">
        <w:rPr>
          <w:lang w:eastAsia="ko-KR"/>
        </w:rPr>
        <w:t>: Fire behaviour model, Vegetation fuel type, Sub-Fuel Type code</w:t>
      </w:r>
    </w:p>
    <w:p w14:paraId="5512F769" w14:textId="7FEDC1D3" w:rsidR="005B31F8" w:rsidRDefault="005B31F8" w:rsidP="005B31F8">
      <w:pPr>
        <w:pStyle w:val="BodyText"/>
        <w:numPr>
          <w:ilvl w:val="0"/>
          <w:numId w:val="26"/>
        </w:numPr>
        <w:spacing w:before="0" w:after="0"/>
        <w:rPr>
          <w:lang w:eastAsia="ko-KR"/>
        </w:rPr>
      </w:pPr>
      <w:r w:rsidRPr="02819498">
        <w:rPr>
          <w:lang w:eastAsia="ko-KR"/>
        </w:rPr>
        <w:t>Time (local)</w:t>
      </w:r>
    </w:p>
    <w:p w14:paraId="53AA58DA" w14:textId="4CEE51A8" w:rsidR="005B31F8" w:rsidRDefault="005B31F8" w:rsidP="005B31F8">
      <w:pPr>
        <w:pStyle w:val="BodyText"/>
        <w:numPr>
          <w:ilvl w:val="0"/>
          <w:numId w:val="26"/>
        </w:numPr>
        <w:spacing w:before="0" w:after="0"/>
        <w:rPr>
          <w:lang w:eastAsia="ko-KR"/>
        </w:rPr>
      </w:pPr>
      <w:r w:rsidRPr="02819498">
        <w:rPr>
          <w:lang w:eastAsia="ko-KR"/>
        </w:rPr>
        <w:t>Primary fuel type</w:t>
      </w:r>
      <w:r>
        <w:rPr>
          <w:lang w:eastAsia="ko-KR"/>
        </w:rPr>
        <w:t xml:space="preserve"> </w:t>
      </w:r>
      <w:r w:rsidR="00854B98">
        <w:rPr>
          <w:lang w:eastAsia="ko-KR"/>
        </w:rPr>
        <w:t>(FT 1)</w:t>
      </w:r>
    </w:p>
    <w:p w14:paraId="491F77A4" w14:textId="5F18A1C9" w:rsidR="005B31F8" w:rsidRDefault="005B31F8" w:rsidP="00960C90">
      <w:pPr>
        <w:pStyle w:val="BodyText"/>
        <w:numPr>
          <w:ilvl w:val="1"/>
          <w:numId w:val="26"/>
        </w:numPr>
        <w:spacing w:before="0" w:after="0"/>
        <w:rPr>
          <w:lang w:eastAsia="ko-KR"/>
        </w:rPr>
      </w:pPr>
      <w:r w:rsidRPr="02819498">
        <w:rPr>
          <w:lang w:eastAsia="ko-KR"/>
        </w:rPr>
        <w:t xml:space="preserve">Primary fuel </w:t>
      </w:r>
      <w:r w:rsidR="00854B98">
        <w:rPr>
          <w:lang w:eastAsia="ko-KR"/>
        </w:rPr>
        <w:t>state data</w:t>
      </w:r>
    </w:p>
    <w:p w14:paraId="573D9D40" w14:textId="18A567C4" w:rsidR="005B31F8" w:rsidRDefault="005B31F8" w:rsidP="001B63B0">
      <w:pPr>
        <w:pStyle w:val="BodyText"/>
        <w:numPr>
          <w:ilvl w:val="1"/>
          <w:numId w:val="26"/>
        </w:numPr>
        <w:spacing w:before="0" w:after="0"/>
        <w:rPr>
          <w:lang w:eastAsia="ko-KR"/>
        </w:rPr>
      </w:pPr>
      <w:r w:rsidRPr="02819498">
        <w:rPr>
          <w:lang w:eastAsia="ko-KR"/>
        </w:rPr>
        <w:t xml:space="preserve">Primary </w:t>
      </w:r>
      <w:r w:rsidR="008D0BEA">
        <w:rPr>
          <w:lang w:eastAsia="ko-KR"/>
        </w:rPr>
        <w:t>FBI</w:t>
      </w:r>
      <w:r w:rsidR="007F58D2">
        <w:rPr>
          <w:lang w:eastAsia="ko-KR"/>
        </w:rPr>
        <w:t>/FDR</w:t>
      </w:r>
    </w:p>
    <w:p w14:paraId="6A6E262D" w14:textId="3418BCD4" w:rsidR="005B31F8" w:rsidRDefault="005B31F8" w:rsidP="005B31F8">
      <w:pPr>
        <w:pStyle w:val="BodyText"/>
        <w:numPr>
          <w:ilvl w:val="0"/>
          <w:numId w:val="26"/>
        </w:numPr>
        <w:spacing w:before="0" w:after="0"/>
        <w:rPr>
          <w:lang w:eastAsia="ko-KR"/>
        </w:rPr>
      </w:pPr>
      <w:r w:rsidRPr="02819498">
        <w:rPr>
          <w:lang w:eastAsia="ko-KR"/>
        </w:rPr>
        <w:t>Secondary fuel type</w:t>
      </w:r>
      <w:r>
        <w:rPr>
          <w:lang w:eastAsia="ko-KR"/>
        </w:rPr>
        <w:t xml:space="preserve"> (</w:t>
      </w:r>
      <w:r w:rsidR="008D0BEA">
        <w:rPr>
          <w:lang w:eastAsia="ko-KR"/>
        </w:rPr>
        <w:t>FT</w:t>
      </w:r>
      <w:r w:rsidR="00BB147E">
        <w:rPr>
          <w:lang w:eastAsia="ko-KR"/>
        </w:rPr>
        <w:t xml:space="preserve"> </w:t>
      </w:r>
      <w:r w:rsidR="008D0BEA">
        <w:rPr>
          <w:lang w:eastAsia="ko-KR"/>
        </w:rPr>
        <w:t>2</w:t>
      </w:r>
      <w:r>
        <w:rPr>
          <w:lang w:eastAsia="ko-KR"/>
        </w:rPr>
        <w:t>)</w:t>
      </w:r>
    </w:p>
    <w:p w14:paraId="1EBB6F7B" w14:textId="41866EF7" w:rsidR="005B31F8" w:rsidRDefault="005B31F8" w:rsidP="001B63B0">
      <w:pPr>
        <w:pStyle w:val="BodyText"/>
        <w:numPr>
          <w:ilvl w:val="1"/>
          <w:numId w:val="26"/>
        </w:numPr>
        <w:spacing w:before="0" w:after="0"/>
        <w:rPr>
          <w:lang w:eastAsia="ko-KR"/>
        </w:rPr>
      </w:pPr>
      <w:r w:rsidRPr="02819498">
        <w:rPr>
          <w:lang w:eastAsia="ko-KR"/>
        </w:rPr>
        <w:t xml:space="preserve">Secondary fuel </w:t>
      </w:r>
      <w:r w:rsidR="008D0BEA">
        <w:rPr>
          <w:lang w:eastAsia="ko-KR"/>
        </w:rPr>
        <w:t>state data</w:t>
      </w:r>
    </w:p>
    <w:p w14:paraId="69548300" w14:textId="40BB158C" w:rsidR="005B31F8" w:rsidRDefault="005B31F8" w:rsidP="001B63B0">
      <w:pPr>
        <w:pStyle w:val="BodyText"/>
        <w:numPr>
          <w:ilvl w:val="1"/>
          <w:numId w:val="26"/>
        </w:numPr>
        <w:spacing w:before="0" w:after="0"/>
        <w:rPr>
          <w:lang w:eastAsia="ko-KR"/>
        </w:rPr>
      </w:pPr>
      <w:r w:rsidRPr="02819498">
        <w:rPr>
          <w:lang w:eastAsia="ko-KR"/>
        </w:rPr>
        <w:t xml:space="preserve">Secondary </w:t>
      </w:r>
      <w:r w:rsidR="008E575A">
        <w:rPr>
          <w:lang w:eastAsia="ko-KR"/>
        </w:rPr>
        <w:t>FBI</w:t>
      </w:r>
      <w:r w:rsidR="007F58D2">
        <w:rPr>
          <w:lang w:eastAsia="ko-KR"/>
        </w:rPr>
        <w:t>/FDR</w:t>
      </w:r>
    </w:p>
    <w:p w14:paraId="7641D75A" w14:textId="002ED3A8" w:rsidR="0062486C" w:rsidRDefault="0062486C" w:rsidP="00611623">
      <w:pPr>
        <w:pStyle w:val="BodyText"/>
        <w:numPr>
          <w:ilvl w:val="0"/>
          <w:numId w:val="26"/>
        </w:numPr>
        <w:spacing w:before="0" w:after="0"/>
        <w:rPr>
          <w:lang w:eastAsia="ko-KR"/>
        </w:rPr>
      </w:pPr>
      <w:r w:rsidRPr="02819498">
        <w:rPr>
          <w:lang w:eastAsia="ko-KR"/>
        </w:rPr>
        <w:t>Wind Direction</w:t>
      </w:r>
      <w:r>
        <w:rPr>
          <w:lang w:eastAsia="ko-KR"/>
        </w:rPr>
        <w:t xml:space="preserve"> and </w:t>
      </w:r>
      <w:r w:rsidRPr="02819498">
        <w:rPr>
          <w:lang w:eastAsia="ko-KR"/>
        </w:rPr>
        <w:t>Wind Speed</w:t>
      </w:r>
    </w:p>
    <w:p w14:paraId="56EF8A56" w14:textId="77777777" w:rsidR="0062486C" w:rsidRDefault="0062486C" w:rsidP="00611623">
      <w:pPr>
        <w:pStyle w:val="BodyText"/>
        <w:numPr>
          <w:ilvl w:val="0"/>
          <w:numId w:val="26"/>
        </w:numPr>
        <w:spacing w:before="0" w:after="0"/>
        <w:rPr>
          <w:lang w:eastAsia="ko-KR"/>
        </w:rPr>
      </w:pPr>
      <w:r w:rsidRPr="02819498">
        <w:rPr>
          <w:lang w:eastAsia="ko-KR"/>
        </w:rPr>
        <w:t>Wind Gust</w:t>
      </w:r>
    </w:p>
    <w:p w14:paraId="260D37D8" w14:textId="514463BD" w:rsidR="005B31F8" w:rsidRDefault="005B31F8" w:rsidP="00611623">
      <w:pPr>
        <w:pStyle w:val="BodyText"/>
        <w:numPr>
          <w:ilvl w:val="0"/>
          <w:numId w:val="26"/>
        </w:numPr>
        <w:spacing w:before="0" w:after="0"/>
        <w:rPr>
          <w:lang w:eastAsia="ko-KR"/>
        </w:rPr>
      </w:pPr>
      <w:r w:rsidRPr="02819498">
        <w:rPr>
          <w:lang w:eastAsia="ko-KR"/>
        </w:rPr>
        <w:t>Temperature</w:t>
      </w:r>
    </w:p>
    <w:p w14:paraId="577021CF" w14:textId="6424A989" w:rsidR="005B31F8" w:rsidRDefault="005B31F8" w:rsidP="00611623">
      <w:pPr>
        <w:pStyle w:val="BodyText"/>
        <w:numPr>
          <w:ilvl w:val="0"/>
          <w:numId w:val="26"/>
        </w:numPr>
        <w:spacing w:before="0" w:after="0"/>
        <w:rPr>
          <w:lang w:eastAsia="ko-KR"/>
        </w:rPr>
      </w:pPr>
      <w:r w:rsidRPr="02819498">
        <w:rPr>
          <w:lang w:eastAsia="ko-KR"/>
        </w:rPr>
        <w:t>Relative Humidity</w:t>
      </w:r>
    </w:p>
    <w:p w14:paraId="7DCD75E5" w14:textId="77777777" w:rsidR="00442365" w:rsidRDefault="00442365" w:rsidP="00442365">
      <w:pPr>
        <w:pStyle w:val="BodyText"/>
        <w:numPr>
          <w:ilvl w:val="0"/>
          <w:numId w:val="26"/>
        </w:numPr>
        <w:spacing w:before="0" w:after="0"/>
        <w:rPr>
          <w:lang w:eastAsia="ko-KR"/>
        </w:rPr>
      </w:pPr>
      <w:r w:rsidRPr="02819498">
        <w:rPr>
          <w:lang w:eastAsia="ko-KR"/>
        </w:rPr>
        <w:t>Dew Point Temperature</w:t>
      </w:r>
    </w:p>
    <w:p w14:paraId="46F24C77" w14:textId="77777777" w:rsidR="00737CCC" w:rsidRDefault="00737CCC" w:rsidP="003864A1">
      <w:pPr>
        <w:pStyle w:val="BodyText"/>
        <w:spacing w:before="0" w:after="0"/>
        <w:ind w:left="0"/>
        <w:rPr>
          <w:lang w:eastAsia="ko-KR"/>
        </w:rPr>
      </w:pPr>
    </w:p>
    <w:p w14:paraId="565DEBF4" w14:textId="00D35862" w:rsidR="00442365" w:rsidRDefault="00AC1FCA" w:rsidP="003864A1">
      <w:pPr>
        <w:pStyle w:val="BodyText"/>
        <w:spacing w:before="0" w:after="0"/>
        <w:ind w:left="0"/>
        <w:rPr>
          <w:lang w:eastAsia="ko-KR"/>
        </w:rPr>
      </w:pPr>
      <w:r>
        <w:rPr>
          <w:lang w:eastAsia="ko-KR"/>
        </w:rPr>
        <w:t xml:space="preserve">Please refer to: </w:t>
      </w:r>
      <w:r w:rsidR="003864A1">
        <w:rPr>
          <w:lang w:eastAsia="ko-KR"/>
        </w:rPr>
        <w:fldChar w:fldCharType="begin"/>
      </w:r>
      <w:r w:rsidR="003864A1">
        <w:rPr>
          <w:lang w:eastAsia="ko-KR"/>
        </w:rPr>
        <w:instrText xml:space="preserve"> REF _Ref184729328 \h </w:instrText>
      </w:r>
      <w:r w:rsidR="003864A1">
        <w:rPr>
          <w:lang w:eastAsia="ko-KR"/>
        </w:rPr>
      </w:r>
      <w:r w:rsidR="003864A1">
        <w:rPr>
          <w:lang w:eastAsia="ko-KR"/>
        </w:rPr>
        <w:fldChar w:fldCharType="separate"/>
      </w:r>
      <w:r w:rsidR="003864A1">
        <w:t>Fire Weather Observations Bulletin</w:t>
      </w:r>
      <w:r w:rsidR="003864A1">
        <w:rPr>
          <w:lang w:eastAsia="ko-KR"/>
        </w:rPr>
        <w:fldChar w:fldCharType="end"/>
      </w:r>
      <w:r w:rsidR="005A429A">
        <w:rPr>
          <w:lang w:eastAsia="ko-KR"/>
        </w:rPr>
        <w:t xml:space="preserve"> for sample observational products.</w:t>
      </w:r>
    </w:p>
    <w:p w14:paraId="79A7523B" w14:textId="77777777" w:rsidR="006D7D06" w:rsidRDefault="006D7D06" w:rsidP="00442340">
      <w:pPr>
        <w:pStyle w:val="BodyText"/>
        <w:spacing w:before="0" w:after="0"/>
        <w:ind w:left="0"/>
        <w:rPr>
          <w:lang w:eastAsia="ko-KR"/>
        </w:rPr>
      </w:pPr>
    </w:p>
    <w:p w14:paraId="3F8CC1C4" w14:textId="19E415E2" w:rsidR="006D7D06" w:rsidRPr="00A33307" w:rsidRDefault="005A7F38" w:rsidP="006D7D06">
      <w:r>
        <w:rPr>
          <w:rFonts w:cs="Arial"/>
          <w:szCs w:val="22"/>
        </w:rPr>
        <w:t xml:space="preserve">Fire agencies have selected the most appropriate </w:t>
      </w:r>
      <w:r w:rsidR="00083E45">
        <w:rPr>
          <w:rFonts w:cs="Arial"/>
          <w:szCs w:val="22"/>
        </w:rPr>
        <w:t xml:space="preserve">sub-fuel type based on a statistical analysis of the predominant fuels within 20km of each </w:t>
      </w:r>
      <w:r w:rsidR="00CB482C">
        <w:rPr>
          <w:rFonts w:cs="Arial"/>
          <w:szCs w:val="22"/>
        </w:rPr>
        <w:t xml:space="preserve">AWS location. </w:t>
      </w:r>
      <w:r w:rsidR="00202738">
        <w:rPr>
          <w:rFonts w:cs="Arial"/>
          <w:szCs w:val="22"/>
        </w:rPr>
        <w:t xml:space="preserve">This </w:t>
      </w:r>
      <w:r w:rsidR="00CB482C">
        <w:rPr>
          <w:rFonts w:cs="Arial"/>
          <w:szCs w:val="22"/>
        </w:rPr>
        <w:t xml:space="preserve">better </w:t>
      </w:r>
      <w:r w:rsidR="00202738">
        <w:rPr>
          <w:rFonts w:cs="Arial"/>
          <w:szCs w:val="22"/>
        </w:rPr>
        <w:t>align</w:t>
      </w:r>
      <w:r w:rsidR="009E11C7">
        <w:rPr>
          <w:rFonts w:cs="Arial"/>
          <w:szCs w:val="22"/>
        </w:rPr>
        <w:t>s</w:t>
      </w:r>
      <w:r w:rsidR="00202738">
        <w:rPr>
          <w:rFonts w:cs="Arial"/>
          <w:szCs w:val="22"/>
        </w:rPr>
        <w:t xml:space="preserve"> the observation bulletin FBI outputs with both the fire weather forecasts and IWF outputs</w:t>
      </w:r>
      <w:r w:rsidR="006D7D06" w:rsidRPr="00A33307">
        <w:t>.</w:t>
      </w:r>
    </w:p>
    <w:p w14:paraId="09C71CDB" w14:textId="77777777" w:rsidR="006D7D06" w:rsidRDefault="006D7D06" w:rsidP="00442340">
      <w:pPr>
        <w:pStyle w:val="BodyText"/>
        <w:spacing w:before="0" w:after="0"/>
        <w:ind w:left="0"/>
        <w:rPr>
          <w:lang w:eastAsia="ko-KR"/>
        </w:rPr>
      </w:pPr>
    </w:p>
    <w:p w14:paraId="4272D452" w14:textId="371D408F" w:rsidR="00363E07" w:rsidRPr="00B31522" w:rsidRDefault="004C3A87" w:rsidP="00442340">
      <w:pPr>
        <w:pStyle w:val="BodyText"/>
        <w:spacing w:before="0" w:after="0"/>
        <w:ind w:left="0"/>
        <w:rPr>
          <w:rFonts w:cs="Arial"/>
        </w:rPr>
      </w:pPr>
      <w:r>
        <w:rPr>
          <w:lang w:eastAsia="ko-KR"/>
        </w:rPr>
        <w:t xml:space="preserve">Wind observations </w:t>
      </w:r>
      <w:r w:rsidR="00725585">
        <w:rPr>
          <w:lang w:eastAsia="ko-KR"/>
        </w:rPr>
        <w:t xml:space="preserve">at </w:t>
      </w:r>
      <w:r w:rsidR="00725585">
        <w:rPr>
          <w:rFonts w:cs="Arial"/>
        </w:rPr>
        <w:t xml:space="preserve">10, 20, 40 and 50 mins past the hour use a </w:t>
      </w:r>
      <w:proofErr w:type="gramStart"/>
      <w:r w:rsidR="00725585">
        <w:rPr>
          <w:rFonts w:cs="Arial"/>
        </w:rPr>
        <w:t>1 minute</w:t>
      </w:r>
      <w:proofErr w:type="gramEnd"/>
      <w:r w:rsidR="00725585">
        <w:rPr>
          <w:rFonts w:cs="Arial"/>
        </w:rPr>
        <w:t xml:space="preserve"> averaged wind </w:t>
      </w:r>
      <w:r w:rsidR="00374490">
        <w:rPr>
          <w:rFonts w:cs="Arial"/>
        </w:rPr>
        <w:t>speed</w:t>
      </w:r>
      <w:r w:rsidR="008A5992">
        <w:rPr>
          <w:rFonts w:cs="Arial"/>
        </w:rPr>
        <w:t>,</w:t>
      </w:r>
      <w:r w:rsidR="00374490">
        <w:rPr>
          <w:rFonts w:cs="Arial"/>
        </w:rPr>
        <w:t xml:space="preserve"> </w:t>
      </w:r>
      <w:r w:rsidR="00725585">
        <w:rPr>
          <w:rFonts w:cs="Arial"/>
        </w:rPr>
        <w:t xml:space="preserve">rather than the standard </w:t>
      </w:r>
      <w:proofErr w:type="gramStart"/>
      <w:r w:rsidR="00725585">
        <w:rPr>
          <w:rFonts w:cs="Arial"/>
        </w:rPr>
        <w:t>10 minute</w:t>
      </w:r>
      <w:proofErr w:type="gramEnd"/>
      <w:r w:rsidR="00725585">
        <w:rPr>
          <w:rFonts w:cs="Arial"/>
        </w:rPr>
        <w:t xml:space="preserve"> averaged wind</w:t>
      </w:r>
      <w:r w:rsidR="00374490">
        <w:rPr>
          <w:rFonts w:cs="Arial"/>
        </w:rPr>
        <w:t xml:space="preserve"> speed</w:t>
      </w:r>
      <w:r w:rsidR="00725585">
        <w:rPr>
          <w:rFonts w:cs="Arial"/>
        </w:rPr>
        <w:t xml:space="preserve">. </w:t>
      </w:r>
      <w:proofErr w:type="gramStart"/>
      <w:r w:rsidR="00AD0DC3">
        <w:rPr>
          <w:rFonts w:cs="Arial"/>
        </w:rPr>
        <w:t>1 minute</w:t>
      </w:r>
      <w:proofErr w:type="gramEnd"/>
      <w:r w:rsidR="00AD0DC3">
        <w:rPr>
          <w:rFonts w:cs="Arial"/>
        </w:rPr>
        <w:t xml:space="preserve"> averaged wind </w:t>
      </w:r>
      <w:r w:rsidR="00374490">
        <w:rPr>
          <w:rFonts w:cs="Arial"/>
        </w:rPr>
        <w:t>speed</w:t>
      </w:r>
      <w:r w:rsidR="001C61BE">
        <w:rPr>
          <w:rFonts w:cs="Arial"/>
        </w:rPr>
        <w:t>s</w:t>
      </w:r>
      <w:r w:rsidR="00374490">
        <w:rPr>
          <w:rFonts w:cs="Arial"/>
        </w:rPr>
        <w:t xml:space="preserve"> can often be higher than the </w:t>
      </w:r>
      <w:proofErr w:type="gramStart"/>
      <w:r w:rsidR="00374490">
        <w:rPr>
          <w:rFonts w:cs="Arial"/>
        </w:rPr>
        <w:t>10 minute</w:t>
      </w:r>
      <w:proofErr w:type="gramEnd"/>
      <w:r w:rsidR="00374490">
        <w:rPr>
          <w:rFonts w:cs="Arial"/>
        </w:rPr>
        <w:t xml:space="preserve"> averaged wind speed and so </w:t>
      </w:r>
      <w:r w:rsidR="00442340">
        <w:rPr>
          <w:rFonts w:cs="Arial"/>
        </w:rPr>
        <w:t xml:space="preserve">can </w:t>
      </w:r>
      <w:r w:rsidR="00374490">
        <w:rPr>
          <w:rFonts w:cs="Arial"/>
        </w:rPr>
        <w:t xml:space="preserve">lead to </w:t>
      </w:r>
      <w:r w:rsidR="001C61BE">
        <w:rPr>
          <w:rFonts w:cs="Arial"/>
        </w:rPr>
        <w:t xml:space="preserve">spikes in the FBIs. </w:t>
      </w:r>
    </w:p>
    <w:p w14:paraId="5C1D038D" w14:textId="643BA77B" w:rsidR="008A581C" w:rsidRDefault="00C94A1D">
      <w:pPr>
        <w:pStyle w:val="NumberedHeading3"/>
      </w:pPr>
      <w:bookmarkStart w:id="147" w:name="_Toc217031667"/>
      <w:bookmarkStart w:id="148" w:name="_Toc217038429"/>
      <w:r>
        <w:t>Ground Moisture Data</w:t>
      </w:r>
      <w:bookmarkEnd w:id="147"/>
      <w:bookmarkEnd w:id="148"/>
    </w:p>
    <w:p w14:paraId="59A7AEE7" w14:textId="1884D84F" w:rsidR="008A581C" w:rsidRDefault="00FA47DE" w:rsidP="00B31522">
      <w:pPr>
        <w:pStyle w:val="BodyText"/>
        <w:ind w:left="0"/>
        <w:rPr>
          <w:lang w:eastAsia="ko-KR"/>
        </w:rPr>
      </w:pPr>
      <w:r>
        <w:rPr>
          <w:lang w:eastAsia="ko-KR"/>
        </w:rPr>
        <w:t>The Bureau provides Ground Moisture Data to fire agencies to assist with strategic planning. The data is calculated by applying dryness or drought indices to observational data and can be viewed on registered user pages and is presented in tabular and/or graphical formats, depending on the jurisdiction.</w:t>
      </w:r>
      <w:r w:rsidR="00ED0833">
        <w:rPr>
          <w:lang w:eastAsia="ko-KR"/>
        </w:rPr>
        <w:t xml:space="preserve"> See </w:t>
      </w:r>
      <w:r w:rsidR="0038700D">
        <w:rPr>
          <w:lang w:eastAsia="ko-KR"/>
        </w:rPr>
        <w:fldChar w:fldCharType="begin"/>
      </w:r>
      <w:r w:rsidR="0038700D">
        <w:rPr>
          <w:lang w:eastAsia="ko-KR"/>
        </w:rPr>
        <w:instrText xml:space="preserve"> REF _Ref146094848 \h </w:instrText>
      </w:r>
      <w:r w:rsidR="0038700D">
        <w:rPr>
          <w:lang w:eastAsia="ko-KR"/>
        </w:rPr>
      </w:r>
      <w:r w:rsidR="0038700D">
        <w:rPr>
          <w:lang w:eastAsia="ko-KR"/>
        </w:rPr>
        <w:fldChar w:fldCharType="separate"/>
      </w:r>
      <w:r w:rsidR="00CF4F4F">
        <w:t>Ground Moisture Data</w:t>
      </w:r>
      <w:r w:rsidR="0038700D">
        <w:rPr>
          <w:lang w:eastAsia="ko-KR"/>
        </w:rPr>
        <w:fldChar w:fldCharType="end"/>
      </w:r>
      <w:r w:rsidR="0038700D">
        <w:rPr>
          <w:lang w:eastAsia="ko-KR"/>
        </w:rPr>
        <w:t xml:space="preserve"> </w:t>
      </w:r>
      <w:r w:rsidR="0038700D">
        <w:rPr>
          <w:lang w:eastAsia="ko-KR"/>
        </w:rPr>
        <w:fldChar w:fldCharType="begin"/>
      </w:r>
      <w:r w:rsidR="0038700D">
        <w:rPr>
          <w:lang w:eastAsia="ko-KR"/>
        </w:rPr>
        <w:instrText xml:space="preserve"> REF _Ref146094848 \w \h </w:instrText>
      </w:r>
      <w:r w:rsidR="0038700D">
        <w:rPr>
          <w:lang w:eastAsia="ko-KR"/>
        </w:rPr>
      </w:r>
      <w:r w:rsidR="0038700D">
        <w:rPr>
          <w:lang w:eastAsia="ko-KR"/>
        </w:rPr>
        <w:fldChar w:fldCharType="separate"/>
      </w:r>
      <w:r w:rsidR="00CF4F4F">
        <w:rPr>
          <w:lang w:eastAsia="ko-KR"/>
        </w:rPr>
        <w:t>7.9</w:t>
      </w:r>
      <w:r w:rsidR="0038700D">
        <w:rPr>
          <w:lang w:eastAsia="ko-KR"/>
        </w:rPr>
        <w:fldChar w:fldCharType="end"/>
      </w:r>
      <w:r w:rsidR="00ED0833">
        <w:rPr>
          <w:lang w:eastAsia="ko-KR"/>
        </w:rPr>
        <w:t xml:space="preserve"> for a product example</w:t>
      </w:r>
      <w:r w:rsidR="0038700D">
        <w:rPr>
          <w:lang w:eastAsia="ko-KR"/>
        </w:rPr>
        <w:t>.</w:t>
      </w:r>
    </w:p>
    <w:p w14:paraId="14FCD5FA" w14:textId="77777777" w:rsidR="00B31522" w:rsidRDefault="00B31522" w:rsidP="00B31522">
      <w:pPr>
        <w:pStyle w:val="BodyText"/>
        <w:ind w:left="0"/>
      </w:pPr>
    </w:p>
    <w:p w14:paraId="707D2B48" w14:textId="02874968" w:rsidR="00C94A1D" w:rsidRDefault="00F36948">
      <w:pPr>
        <w:pStyle w:val="NumberedHeading2"/>
      </w:pPr>
      <w:bookmarkStart w:id="149" w:name="_Toc217031668"/>
      <w:bookmarkStart w:id="150" w:name="_Toc217038430"/>
      <w:r>
        <w:t>Non-</w:t>
      </w:r>
      <w:r w:rsidR="00EB77D9">
        <w:t>Routine Services</w:t>
      </w:r>
      <w:bookmarkEnd w:id="149"/>
      <w:bookmarkEnd w:id="150"/>
    </w:p>
    <w:p w14:paraId="415C309E" w14:textId="45832A68" w:rsidR="00EB77D9" w:rsidRDefault="00F36948">
      <w:pPr>
        <w:pStyle w:val="NumberedHeading3"/>
      </w:pPr>
      <w:bookmarkStart w:id="151" w:name="_Toc217031669"/>
      <w:bookmarkStart w:id="152" w:name="_Toc217038431"/>
      <w:r>
        <w:t>Fire Weather Warning</w:t>
      </w:r>
      <w:bookmarkEnd w:id="151"/>
      <w:bookmarkEnd w:id="152"/>
    </w:p>
    <w:p w14:paraId="53FEBB83" w14:textId="28E0044F" w:rsidR="00F36948" w:rsidRDefault="00F36948">
      <w:pPr>
        <w:pStyle w:val="NumberedHeading4"/>
      </w:pPr>
      <w:bookmarkStart w:id="153" w:name="_Toc130388682"/>
      <w:bookmarkStart w:id="154" w:name="_Toc136254561"/>
      <w:bookmarkStart w:id="155" w:name="_Toc217031670"/>
      <w:bookmarkStart w:id="156" w:name="_Toc217038432"/>
      <w:r>
        <w:t>Purpose</w:t>
      </w:r>
      <w:bookmarkEnd w:id="153"/>
      <w:bookmarkEnd w:id="154"/>
      <w:bookmarkEnd w:id="155"/>
      <w:bookmarkEnd w:id="156"/>
    </w:p>
    <w:p w14:paraId="468DB089" w14:textId="5A452D88" w:rsidR="00C94A1D" w:rsidRDefault="00DB0968" w:rsidP="00E31E34">
      <w:r w:rsidRPr="00DB0968">
        <w:t>The Bureau issues fire weather warnings to alert the community that weather conditions are likely to make the suppression or control of fires difficult.</w:t>
      </w:r>
    </w:p>
    <w:p w14:paraId="7ACD7B1B" w14:textId="13ADF63D" w:rsidR="00DB0968" w:rsidRDefault="00DB0968">
      <w:pPr>
        <w:pStyle w:val="NumberedHeading4"/>
      </w:pPr>
      <w:bookmarkStart w:id="157" w:name="_Toc130388683"/>
      <w:bookmarkStart w:id="158" w:name="_Toc136254562"/>
      <w:bookmarkStart w:id="159" w:name="_Toc217031671"/>
      <w:bookmarkStart w:id="160" w:name="_Toc217038433"/>
      <w:r>
        <w:t>Issue Criteria, Times and Validity</w:t>
      </w:r>
      <w:bookmarkEnd w:id="157"/>
      <w:bookmarkEnd w:id="158"/>
      <w:bookmarkEnd w:id="159"/>
      <w:bookmarkEnd w:id="160"/>
    </w:p>
    <w:p w14:paraId="52866D13" w14:textId="7107E23A" w:rsidR="00951E52" w:rsidRDefault="00951E52" w:rsidP="00E31E34">
      <w:r w:rsidRPr="0052118B">
        <w:t>Fire Weather Warnings for a Fire Weather District are issued when the Fire Danger Rating is Extreme or greater (see</w:t>
      </w:r>
      <w:r w:rsidR="00CC7E70" w:rsidRPr="0052118B">
        <w:t xml:space="preserve"> </w:t>
      </w:r>
      <w:r w:rsidR="00966E90" w:rsidRPr="0052118B">
        <w:rPr>
          <w:highlight w:val="yellow"/>
        </w:rPr>
        <w:fldChar w:fldCharType="begin"/>
      </w:r>
      <w:r w:rsidR="00966E90" w:rsidRPr="0052118B">
        <w:instrText xml:space="preserve"> REF _Ref125987758 \h </w:instrText>
      </w:r>
      <w:r w:rsidR="00966E90" w:rsidRPr="0052118B">
        <w:rPr>
          <w:highlight w:val="yellow"/>
        </w:rPr>
      </w:r>
      <w:r w:rsidR="00966E90" w:rsidRPr="0052118B">
        <w:rPr>
          <w:highlight w:val="yellow"/>
        </w:rPr>
        <w:fldChar w:fldCharType="separate"/>
      </w:r>
      <w:r w:rsidR="00CF4F4F" w:rsidRPr="00F46E1C">
        <w:t>Fire Danger Ratings</w:t>
      </w:r>
      <w:r w:rsidR="00966E90" w:rsidRPr="0052118B">
        <w:rPr>
          <w:highlight w:val="yellow"/>
        </w:rPr>
        <w:fldChar w:fldCharType="end"/>
      </w:r>
      <w:r w:rsidRPr="0052118B">
        <w:t xml:space="preserve">). </w:t>
      </w:r>
      <w:r w:rsidRPr="00951E52">
        <w:t>They are issued no later than 4:15pm</w:t>
      </w:r>
      <w:r w:rsidR="00966E90">
        <w:t xml:space="preserve"> local time</w:t>
      </w:r>
      <w:r w:rsidRPr="00951E52">
        <w:t xml:space="preserve"> in the afternoon for either the remainder of the current day and/or the following day, with a 5:00am </w:t>
      </w:r>
      <w:r w:rsidR="00966E90">
        <w:t xml:space="preserve">local time </w:t>
      </w:r>
      <w:r w:rsidRPr="00951E52">
        <w:t>morning update covering the remainder of the current day.</w:t>
      </w:r>
    </w:p>
    <w:p w14:paraId="2008B850" w14:textId="1673B3BD" w:rsidR="00951E52" w:rsidRDefault="00951E52">
      <w:pPr>
        <w:pStyle w:val="NumberedHeading4"/>
      </w:pPr>
      <w:bookmarkStart w:id="161" w:name="_Toc130388684"/>
      <w:bookmarkStart w:id="162" w:name="_Toc136254563"/>
      <w:bookmarkStart w:id="163" w:name="_Toc217031672"/>
      <w:bookmarkStart w:id="164" w:name="_Toc217038434"/>
      <w:r>
        <w:t>Amendment Criteria</w:t>
      </w:r>
      <w:bookmarkEnd w:id="161"/>
      <w:bookmarkEnd w:id="162"/>
      <w:bookmarkEnd w:id="163"/>
      <w:bookmarkEnd w:id="164"/>
    </w:p>
    <w:p w14:paraId="121A3A93" w14:textId="77777777" w:rsidR="006244EB" w:rsidRDefault="006244EB" w:rsidP="006244EB">
      <w:r>
        <w:t>Fire Weather Warnings will be monitored and updated as needed at any time of day, in consultation with local fire agencies.</w:t>
      </w:r>
    </w:p>
    <w:p w14:paraId="20D913A1" w14:textId="59C7887C" w:rsidR="00951E52" w:rsidRDefault="006244EB" w:rsidP="00E31E34">
      <w:r>
        <w:t xml:space="preserve">See </w:t>
      </w:r>
      <w:r w:rsidR="00E54948">
        <w:fldChar w:fldCharType="begin"/>
      </w:r>
      <w:r w:rsidR="00E54948">
        <w:instrText xml:space="preserve"> REF _Ref130803706 \r \h </w:instrText>
      </w:r>
      <w:r w:rsidR="00E54948">
        <w:fldChar w:fldCharType="separate"/>
      </w:r>
      <w:r w:rsidR="00CF4F4F">
        <w:t>4.2.5.4</w:t>
      </w:r>
      <w:r w:rsidR="00E54948">
        <w:fldChar w:fldCharType="end"/>
      </w:r>
      <w:r w:rsidR="00767B2F">
        <w:t xml:space="preserve"> </w:t>
      </w:r>
      <w:r>
        <w:t>for more detail on amendment criteria.</w:t>
      </w:r>
    </w:p>
    <w:p w14:paraId="7DCFF807" w14:textId="423C34A9" w:rsidR="006244EB" w:rsidRDefault="006244EB">
      <w:pPr>
        <w:pStyle w:val="NumberedHeading4"/>
      </w:pPr>
      <w:bookmarkStart w:id="165" w:name="_Toc130388685"/>
      <w:bookmarkStart w:id="166" w:name="_Toc136254564"/>
      <w:bookmarkStart w:id="167" w:name="_Toc217031673"/>
      <w:bookmarkStart w:id="168" w:name="_Toc217038435"/>
      <w:r>
        <w:t>Content</w:t>
      </w:r>
      <w:bookmarkEnd w:id="165"/>
      <w:bookmarkEnd w:id="166"/>
      <w:bookmarkEnd w:id="167"/>
      <w:bookmarkEnd w:id="168"/>
    </w:p>
    <w:p w14:paraId="010942A1" w14:textId="5246723E" w:rsidR="00292D2F" w:rsidRDefault="00292D2F" w:rsidP="0087364B">
      <w:pPr>
        <w:numPr>
          <w:ilvl w:val="0"/>
          <w:numId w:val="27"/>
        </w:numPr>
        <w:spacing w:after="0"/>
      </w:pPr>
      <w:r>
        <w:t xml:space="preserve">Fire Weather Warning for the affected </w:t>
      </w:r>
      <w:r w:rsidR="009B2DA8">
        <w:t>fire weather districts</w:t>
      </w:r>
    </w:p>
    <w:p w14:paraId="20FA7B60" w14:textId="4F051E78" w:rsidR="00767A45" w:rsidRPr="000D349B" w:rsidRDefault="00767A45" w:rsidP="0087364B">
      <w:pPr>
        <w:numPr>
          <w:ilvl w:val="0"/>
          <w:numId w:val="27"/>
        </w:numPr>
        <w:spacing w:after="0"/>
      </w:pPr>
      <w:r>
        <w:t>Issue time</w:t>
      </w:r>
      <w:r w:rsidR="0057022A">
        <w:t xml:space="preserve"> and date</w:t>
      </w:r>
    </w:p>
    <w:p w14:paraId="641FC128" w14:textId="39229709" w:rsidR="009B2DA8" w:rsidRDefault="009B2DA8" w:rsidP="0087364B">
      <w:pPr>
        <w:numPr>
          <w:ilvl w:val="0"/>
          <w:numId w:val="27"/>
        </w:numPr>
        <w:spacing w:after="0"/>
      </w:pPr>
      <w:r>
        <w:t>Fire/Emergency Service Organisation action statement</w:t>
      </w:r>
    </w:p>
    <w:p w14:paraId="12F6399B" w14:textId="653B1024" w:rsidR="00767A45" w:rsidRPr="000D349B" w:rsidRDefault="00767A45" w:rsidP="0087364B">
      <w:pPr>
        <w:numPr>
          <w:ilvl w:val="0"/>
          <w:numId w:val="27"/>
        </w:numPr>
        <w:spacing w:after="0"/>
      </w:pPr>
      <w:r>
        <w:t xml:space="preserve">Validity </w:t>
      </w:r>
      <w:r w:rsidR="0021120D">
        <w:t>period</w:t>
      </w:r>
    </w:p>
    <w:p w14:paraId="0B0CBA9D" w14:textId="77777777" w:rsidR="00767A45" w:rsidRPr="000D349B" w:rsidRDefault="00767A45" w:rsidP="0087364B">
      <w:pPr>
        <w:numPr>
          <w:ilvl w:val="0"/>
          <w:numId w:val="27"/>
        </w:numPr>
        <w:spacing w:after="0"/>
      </w:pPr>
      <w:r>
        <w:t>Fire Danger Rating and affected districts</w:t>
      </w:r>
    </w:p>
    <w:p w14:paraId="025FE192" w14:textId="46629DF2" w:rsidR="00767A45" w:rsidRDefault="00CF7D1B" w:rsidP="0087364B">
      <w:pPr>
        <w:numPr>
          <w:ilvl w:val="0"/>
          <w:numId w:val="27"/>
        </w:numPr>
        <w:spacing w:after="0"/>
      </w:pPr>
      <w:r>
        <w:t>Weather Situation</w:t>
      </w:r>
    </w:p>
    <w:p w14:paraId="6045451F" w14:textId="569FB94E" w:rsidR="0021120D" w:rsidRDefault="0021120D" w:rsidP="0087364B">
      <w:pPr>
        <w:numPr>
          <w:ilvl w:val="0"/>
          <w:numId w:val="27"/>
        </w:numPr>
        <w:spacing w:after="0"/>
      </w:pPr>
      <w:r>
        <w:t>Fire/Emergency Service Organisation link</w:t>
      </w:r>
    </w:p>
    <w:p w14:paraId="25698D78" w14:textId="636E42CE" w:rsidR="00951E52" w:rsidRDefault="00767A45" w:rsidP="0087364B">
      <w:pPr>
        <w:numPr>
          <w:ilvl w:val="0"/>
          <w:numId w:val="27"/>
        </w:numPr>
        <w:spacing w:after="0"/>
      </w:pPr>
      <w:r w:rsidRPr="000D349B">
        <w:t>Next issue</w:t>
      </w:r>
      <w:r>
        <w:t xml:space="preserve"> time</w:t>
      </w:r>
    </w:p>
    <w:p w14:paraId="3C51843C" w14:textId="0EDB9D4A" w:rsidR="00767A45" w:rsidRDefault="00767A45">
      <w:pPr>
        <w:pStyle w:val="NumberedHeading4"/>
      </w:pPr>
      <w:bookmarkStart w:id="169" w:name="_Toc130388686"/>
      <w:bookmarkStart w:id="170" w:name="_Toc136254565"/>
      <w:bookmarkStart w:id="171" w:name="_Toc217031674"/>
      <w:bookmarkStart w:id="172" w:name="_Toc217038436"/>
      <w:r>
        <w:t>Notes</w:t>
      </w:r>
      <w:bookmarkEnd w:id="169"/>
      <w:bookmarkEnd w:id="170"/>
      <w:bookmarkEnd w:id="171"/>
      <w:bookmarkEnd w:id="172"/>
    </w:p>
    <w:p w14:paraId="5A777380" w14:textId="32868750" w:rsidR="00637699" w:rsidRDefault="00871828" w:rsidP="009E11C7">
      <w:r w:rsidRPr="00871828">
        <w:t xml:space="preserve">In consultation with fire agencies, some discretion can be applied for the issuance of a Fire Weather Warning when the </w:t>
      </w:r>
      <w:r w:rsidRPr="0052118B">
        <w:t xml:space="preserve">FBI 50 / FDR Extreme District Fire Danger Rating </w:t>
      </w:r>
      <w:r w:rsidRPr="00871828">
        <w:t>criterion is not satisfied.</w:t>
      </w:r>
    </w:p>
    <w:p w14:paraId="7C7C14F8" w14:textId="1B3BA6B7" w:rsidR="00767A45" w:rsidRDefault="003E08CF">
      <w:pPr>
        <w:pStyle w:val="NumberedHeading3"/>
      </w:pPr>
      <w:bookmarkStart w:id="173" w:name="_Toc217031675"/>
      <w:bookmarkStart w:id="174" w:name="_Toc217038437"/>
      <w:r>
        <w:t>Incident Weather Forecasts</w:t>
      </w:r>
      <w:bookmarkEnd w:id="173"/>
      <w:bookmarkEnd w:id="174"/>
    </w:p>
    <w:p w14:paraId="38C7B707" w14:textId="68B70152" w:rsidR="003E08CF" w:rsidRDefault="003E08CF">
      <w:pPr>
        <w:pStyle w:val="NumberedHeading4"/>
      </w:pPr>
      <w:bookmarkStart w:id="175" w:name="_Toc130388688"/>
      <w:bookmarkStart w:id="176" w:name="_Toc136254567"/>
      <w:bookmarkStart w:id="177" w:name="_Toc217031676"/>
      <w:bookmarkStart w:id="178" w:name="_Toc217038438"/>
      <w:r>
        <w:t>Purpose</w:t>
      </w:r>
      <w:bookmarkEnd w:id="175"/>
      <w:bookmarkEnd w:id="176"/>
      <w:bookmarkEnd w:id="177"/>
      <w:bookmarkEnd w:id="178"/>
    </w:p>
    <w:p w14:paraId="1B66568F" w14:textId="680A89F3" w:rsidR="00715CF0" w:rsidRDefault="00490017" w:rsidP="006A0FF3">
      <w:r w:rsidRPr="00490017">
        <w:t>Incident Weather Forecasts (IWF) are site-specific forecasts issued to assist with tactical decision making in operations. IWF are only provided to designated fire agencies and are only provided for fire (uncontrolled fires/bushfires or prescribed/hazard reduction burns)</w:t>
      </w:r>
      <w:r w:rsidR="009768B3">
        <w:t>, structural fires,</w:t>
      </w:r>
      <w:r w:rsidR="005B1ED2">
        <w:t xml:space="preserve"> </w:t>
      </w:r>
      <w:r w:rsidRPr="00490017">
        <w:t>HAZMAT operations</w:t>
      </w:r>
      <w:r w:rsidR="009768B3">
        <w:t xml:space="preserve"> or training purposes</w:t>
      </w:r>
      <w:r w:rsidRPr="00490017">
        <w:t>.</w:t>
      </w:r>
    </w:p>
    <w:p w14:paraId="0BA0D502" w14:textId="2844EB94" w:rsidR="00515527" w:rsidRDefault="00515527" w:rsidP="006A0FF3">
      <w:r>
        <w:t>IWFs</w:t>
      </w:r>
      <w:r w:rsidR="005319DA">
        <w:t xml:space="preserve"> provide greater detail than is available from the F</w:t>
      </w:r>
      <w:r w:rsidR="00C546CC">
        <w:t xml:space="preserve">ire </w:t>
      </w:r>
      <w:r w:rsidR="005319DA">
        <w:t>D</w:t>
      </w:r>
      <w:r w:rsidR="00C546CC">
        <w:t xml:space="preserve">anger </w:t>
      </w:r>
      <w:r w:rsidR="005319DA">
        <w:t>V</w:t>
      </w:r>
      <w:r w:rsidR="00C546CC">
        <w:t>iewer</w:t>
      </w:r>
      <w:r w:rsidR="005C3976">
        <w:rPr>
          <w:rStyle w:val="FootnoteReference"/>
        </w:rPr>
        <w:footnoteReference w:id="6"/>
      </w:r>
      <w:r w:rsidR="005319DA">
        <w:t xml:space="preserve"> or ADFD datasets, with additional </w:t>
      </w:r>
      <w:r w:rsidR="00651D74">
        <w:t xml:space="preserve">text-based </w:t>
      </w:r>
      <w:r w:rsidR="005319DA">
        <w:t xml:space="preserve">information on uncertainty </w:t>
      </w:r>
      <w:r w:rsidR="00651D74">
        <w:t xml:space="preserve">as well as forecasts tailored </w:t>
      </w:r>
      <w:r w:rsidR="00FA1D47">
        <w:t xml:space="preserve">for local topography and other effects </w:t>
      </w:r>
      <w:r w:rsidR="00651D74">
        <w:t xml:space="preserve">by </w:t>
      </w:r>
      <w:r w:rsidR="00FA1D47">
        <w:t>fire weather meteorologist</w:t>
      </w:r>
      <w:r w:rsidR="000413B6">
        <w:t>s</w:t>
      </w:r>
      <w:r w:rsidR="00FA1D47">
        <w:t>.</w:t>
      </w:r>
    </w:p>
    <w:p w14:paraId="365FAA11" w14:textId="74CEF3C7" w:rsidR="006A0FF3" w:rsidRPr="00083DE6" w:rsidRDefault="006A0FF3" w:rsidP="006A0FF3">
      <w:r>
        <w:t xml:space="preserve">IWFs for </w:t>
      </w:r>
      <w:r w:rsidRPr="00152D57">
        <w:t>planned</w:t>
      </w:r>
      <w:r w:rsidR="00EE2C18">
        <w:t>/prescribed</w:t>
      </w:r>
      <w:r w:rsidRPr="00152D57">
        <w:t>/hazard reduction burns</w:t>
      </w:r>
      <w:r>
        <w:t xml:space="preserve"> are a cost-recovered service.</w:t>
      </w:r>
    </w:p>
    <w:p w14:paraId="1C82F915" w14:textId="3EAC0923" w:rsidR="003E08CF" w:rsidRPr="00083DE6" w:rsidRDefault="00490017">
      <w:pPr>
        <w:pStyle w:val="NumberedHeading4"/>
        <w:rPr>
          <w:color w:val="auto"/>
        </w:rPr>
      </w:pPr>
      <w:bookmarkStart w:id="179" w:name="_Toc130388689"/>
      <w:bookmarkStart w:id="180" w:name="_Toc136254568"/>
      <w:bookmarkStart w:id="181" w:name="_Toc217031677"/>
      <w:bookmarkStart w:id="182" w:name="_Toc217038439"/>
      <w:r w:rsidRPr="00083DE6">
        <w:rPr>
          <w:color w:val="auto"/>
        </w:rPr>
        <w:t>IWF Requests</w:t>
      </w:r>
      <w:bookmarkEnd w:id="179"/>
      <w:bookmarkEnd w:id="180"/>
      <w:bookmarkEnd w:id="181"/>
      <w:bookmarkEnd w:id="182"/>
    </w:p>
    <w:p w14:paraId="4D61C137" w14:textId="25A5704D" w:rsidR="009F72C5" w:rsidRDefault="009F72C5" w:rsidP="009F72C5">
      <w:r w:rsidRPr="00083DE6">
        <w:t>IWFs are requested by a designated fire agency through the Bureau's online IWF request system. Any subsequent issues of an IWF require additional requests to be submitted. A follow up phone call is required after each submission to confirm receipt and provide an opportunity to discuss specific details of the incident</w:t>
      </w:r>
      <w:r w:rsidR="008C0F86">
        <w:t xml:space="preserve">, including </w:t>
      </w:r>
      <w:r w:rsidR="00580C75">
        <w:t>any sensitivities or watch points</w:t>
      </w:r>
      <w:r w:rsidRPr="00083DE6">
        <w:t>.</w:t>
      </w:r>
    </w:p>
    <w:p w14:paraId="333771EA" w14:textId="695372A4" w:rsidR="002858E6" w:rsidRPr="00083DE6" w:rsidRDefault="002858E6" w:rsidP="009F72C5">
      <w:r>
        <w:t xml:space="preserve">Requests should be made only when </w:t>
      </w:r>
      <w:r w:rsidR="00C7739A">
        <w:t xml:space="preserve">the existing </w:t>
      </w:r>
      <w:r w:rsidR="00C7739A" w:rsidRPr="00083DE6">
        <w:t>gridded weather forecast service</w:t>
      </w:r>
      <w:r w:rsidR="00C7739A">
        <w:t xml:space="preserve"> via</w:t>
      </w:r>
      <w:r w:rsidR="00C7739A" w:rsidRPr="00083DE6">
        <w:t xml:space="preserve"> MetEye, AFDRS Fire Danger Viewer and through the ADFD</w:t>
      </w:r>
      <w:r w:rsidR="00C7739A">
        <w:t xml:space="preserve"> is insufficient </w:t>
      </w:r>
      <w:r w:rsidR="00956FA9">
        <w:t xml:space="preserve">to make tactical decisions regarding the incident. </w:t>
      </w:r>
      <w:r w:rsidR="004B00A2">
        <w:t>Requesting officers should investigate these data sources and surrounding existing IWFs prior to submitting their request.</w:t>
      </w:r>
    </w:p>
    <w:p w14:paraId="4972C5A5" w14:textId="2C14101D" w:rsidR="004B00A2" w:rsidRPr="00083DE6" w:rsidRDefault="004B00A2" w:rsidP="004B00A2">
      <w:r w:rsidRPr="00083DE6">
        <w:t xml:space="preserve">Where multiple IWFs are in </w:t>
      </w:r>
      <w:proofErr w:type="gramStart"/>
      <w:r w:rsidRPr="00083DE6">
        <w:t>close proximity</w:t>
      </w:r>
      <w:proofErr w:type="gramEnd"/>
      <w:r w:rsidRPr="00083DE6">
        <w:t xml:space="preserve"> and weather conditions are not expected to be significantly different, meteorologists may combine these into a single IWF, with comments to note any minor variations in forecast conditions.</w:t>
      </w:r>
    </w:p>
    <w:p w14:paraId="1B7843A3" w14:textId="77777777" w:rsidR="004B00A2" w:rsidRPr="00083DE6" w:rsidRDefault="004B00A2" w:rsidP="004B00A2">
      <w:r w:rsidRPr="00083DE6">
        <w:t>It is highly desirable for requests to be channelled through a coordination point for each state/territory to avoid duplication and confusion. Requesting officers should be aware of the coordination arrangements for their agency and within the state/territory.</w:t>
      </w:r>
    </w:p>
    <w:p w14:paraId="3A3E4AB3" w14:textId="77777777" w:rsidR="009F72C5" w:rsidRPr="00083DE6" w:rsidRDefault="009F72C5" w:rsidP="009F72C5">
      <w:r w:rsidRPr="00083DE6">
        <w:t>Requests should provide the best estimate possible of observed weather conditions, including location, time, temperature, dew point, relative humidity, wind (direction and speed) and weather, if available. A description of the height and type of wind observation and exposure is desirable.</w:t>
      </w:r>
    </w:p>
    <w:p w14:paraId="443D6EA8" w14:textId="77777777" w:rsidR="00D872FE" w:rsidRPr="00D872FE" w:rsidRDefault="00746E89" w:rsidP="00BE79E3">
      <w:pPr>
        <w:spacing w:after="0" w:line="240" w:lineRule="auto"/>
        <w:rPr>
          <w:rFonts w:eastAsia="Times New Roman" w:cs="Arial"/>
        </w:rPr>
      </w:pPr>
      <w:r w:rsidRPr="00083DE6">
        <w:t>An IWF request has the option to include an outlook for up to 4 days ahead. A 4-day outlook will only be included when specifically requested</w:t>
      </w:r>
      <w:r w:rsidR="00D872FE">
        <w:t>. In Queensland, South Australia, and Western Australia, the 4-day outlook can be requested as a separate product to the standard IWF for all types of IWF requests.</w:t>
      </w:r>
    </w:p>
    <w:p w14:paraId="74948191" w14:textId="6ECDDCEE" w:rsidR="009F72C5" w:rsidRPr="00083DE6" w:rsidRDefault="009F72C5" w:rsidP="00746E89"/>
    <w:p w14:paraId="248A81BA" w14:textId="38AC3886" w:rsidR="003E08CF" w:rsidRPr="00083DE6" w:rsidRDefault="002D54EE">
      <w:pPr>
        <w:pStyle w:val="NumberedHeading4"/>
        <w:rPr>
          <w:color w:val="auto"/>
        </w:rPr>
      </w:pPr>
      <w:bookmarkStart w:id="183" w:name="_Toc130388690"/>
      <w:bookmarkStart w:id="184" w:name="_Toc136254569"/>
      <w:bookmarkStart w:id="185" w:name="_Toc217031678"/>
      <w:bookmarkStart w:id="186" w:name="_Toc217038440"/>
      <w:r w:rsidRPr="00083DE6">
        <w:rPr>
          <w:color w:val="auto"/>
        </w:rPr>
        <w:t>Issue Time and Validity</w:t>
      </w:r>
      <w:bookmarkEnd w:id="183"/>
      <w:bookmarkEnd w:id="184"/>
      <w:bookmarkEnd w:id="185"/>
      <w:bookmarkEnd w:id="186"/>
    </w:p>
    <w:p w14:paraId="227AE0CD" w14:textId="468AD497" w:rsidR="00435850" w:rsidRPr="00083DE6" w:rsidRDefault="00435850" w:rsidP="00435850">
      <w:r w:rsidRPr="00083DE6">
        <w:t xml:space="preserve">For urgent requests, usually those associated with </w:t>
      </w:r>
      <w:r w:rsidR="005A231A">
        <w:t xml:space="preserve">out-of-control </w:t>
      </w:r>
      <w:r w:rsidRPr="00083DE6">
        <w:t>bushfires</w:t>
      </w:r>
      <w:r w:rsidR="005A231A">
        <w:t xml:space="preserve"> without a pre-existing forecast</w:t>
      </w:r>
      <w:r w:rsidRPr="00083DE6">
        <w:t xml:space="preserve">, the IWF is issued as soon as possible and </w:t>
      </w:r>
      <w:r w:rsidR="003F526E">
        <w:t xml:space="preserve">generally </w:t>
      </w:r>
      <w:r w:rsidRPr="00083DE6">
        <w:t xml:space="preserve">within one hour of receiving the request. </w:t>
      </w:r>
      <w:r w:rsidR="00D95499">
        <w:t xml:space="preserve">In other cases, an IWF may be issued any time between the receipt of the request and the </w:t>
      </w:r>
      <w:r w:rsidR="002D3229">
        <w:t>noted start-time of the forecast</w:t>
      </w:r>
      <w:r w:rsidR="004170FC">
        <w:t>. The issue time will</w:t>
      </w:r>
      <w:r w:rsidR="00D001E3">
        <w:t xml:space="preserve"> be </w:t>
      </w:r>
      <w:r w:rsidR="00FE5FC6">
        <w:t>determined</w:t>
      </w:r>
      <w:r w:rsidR="00D001E3">
        <w:t xml:space="preserve"> by the requirements of the incident as discussed with the requesting officer and operational </w:t>
      </w:r>
      <w:r w:rsidR="00C61C41">
        <w:t>requirements in the Bureau</w:t>
      </w:r>
      <w:r w:rsidR="001E49AD">
        <w:t>.</w:t>
      </w:r>
    </w:p>
    <w:p w14:paraId="59B24CE8" w14:textId="60034BCE" w:rsidR="00435850" w:rsidRPr="00083DE6" w:rsidRDefault="00435850" w:rsidP="00435850">
      <w:r w:rsidRPr="00083DE6">
        <w:t>IWF validity</w:t>
      </w:r>
      <w:r w:rsidR="00A00411">
        <w:t xml:space="preserve"> period</w:t>
      </w:r>
      <w:r w:rsidRPr="00083DE6">
        <w:t xml:space="preserve"> should be included in the request and can be 6hr, 12hr, 18hr, 24hr or 30hr from the forecast start time. If no validity period is included in the request, a 12hr forecast will be issued. The request</w:t>
      </w:r>
      <w:r w:rsidR="009E5FAC" w:rsidRPr="00083DE6">
        <w:t>ing officer</w:t>
      </w:r>
      <w:r w:rsidRPr="00083DE6">
        <w:t xml:space="preserve"> </w:t>
      </w:r>
      <w:r w:rsidR="006637FF">
        <w:t>can</w:t>
      </w:r>
      <w:r w:rsidR="006637FF" w:rsidRPr="00083DE6">
        <w:t xml:space="preserve"> </w:t>
      </w:r>
      <w:r w:rsidRPr="00083DE6">
        <w:t xml:space="preserve">choose the period for which they want the hourly forecast data: first 12 hours, middle 12 hours or last 12 hours. If no period is chosen, the first 12 hours will be hourly </w:t>
      </w:r>
      <w:r w:rsidR="001F0DD6">
        <w:t xml:space="preserve">forecast </w:t>
      </w:r>
      <w:r w:rsidRPr="00083DE6">
        <w:t>data.</w:t>
      </w:r>
    </w:p>
    <w:p w14:paraId="3A8F8D47" w14:textId="5B673294" w:rsidR="00054ADA" w:rsidRPr="00083DE6" w:rsidRDefault="002A758F" w:rsidP="00435850">
      <w:r w:rsidRPr="00083DE6">
        <w:t xml:space="preserve">In the case of </w:t>
      </w:r>
      <w:r w:rsidR="002F1DA5" w:rsidRPr="00083DE6">
        <w:t>ongoing or campaign fires requiring regular IWF updates</w:t>
      </w:r>
      <w:r w:rsidR="001F0DD6">
        <w:t>,</w:t>
      </w:r>
      <w:r w:rsidR="003E526F" w:rsidRPr="00083DE6">
        <w:t xml:space="preserve"> the Bureau will work with agencies and requesting officers to establish</w:t>
      </w:r>
      <w:r w:rsidR="00486A08" w:rsidRPr="00083DE6">
        <w:t xml:space="preserve"> </w:t>
      </w:r>
      <w:r w:rsidR="0067314B" w:rsidRPr="00083DE6">
        <w:t>a routine update schedule</w:t>
      </w:r>
      <w:r w:rsidR="00AA16FA" w:rsidRPr="00083DE6">
        <w:t xml:space="preserve"> that allows for</w:t>
      </w:r>
      <w:r w:rsidR="00E84FE6" w:rsidRPr="00083DE6">
        <w:t xml:space="preserve"> a balanced workload</w:t>
      </w:r>
      <w:r w:rsidR="005D6462" w:rsidRPr="00083DE6">
        <w:t>.</w:t>
      </w:r>
      <w:r w:rsidR="00891B43">
        <w:t xml:space="preserve"> In these cases, new requests must still be submitted by the requesting officer for each forecast instance, to allow for changes to the incident location, observed conditions</w:t>
      </w:r>
      <w:r w:rsidR="00181B1D">
        <w:t>, requesting officer and any other variations from the previous request</w:t>
      </w:r>
      <w:r w:rsidR="00891B43">
        <w:t>.</w:t>
      </w:r>
    </w:p>
    <w:p w14:paraId="44E3C34B" w14:textId="77777777" w:rsidR="00E53250" w:rsidRPr="00083DE6" w:rsidRDefault="005E068C" w:rsidP="00E53250">
      <w:r w:rsidRPr="00083DE6">
        <w:t>In most circumstances</w:t>
      </w:r>
      <w:r w:rsidR="00E8780D" w:rsidRPr="00083DE6">
        <w:t xml:space="preserve"> </w:t>
      </w:r>
      <w:r w:rsidR="005C1043" w:rsidRPr="00083DE6">
        <w:t>the schedule should generally allow for one update every 24 hours</w:t>
      </w:r>
      <w:r w:rsidR="00A1502A" w:rsidRPr="00083DE6">
        <w:t>, with hourly data covering the period of highest interest</w:t>
      </w:r>
      <w:r w:rsidR="00FA0E54" w:rsidRPr="00083DE6">
        <w:t xml:space="preserve">. </w:t>
      </w:r>
      <w:r w:rsidR="00842CFB" w:rsidRPr="00083DE6">
        <w:t>For h</w:t>
      </w:r>
      <w:r w:rsidR="00FA0E54" w:rsidRPr="00083DE6">
        <w:t>igher priority fires, for example where there is active overnight firefighting</w:t>
      </w:r>
      <w:r w:rsidR="00370C80" w:rsidRPr="00083DE6">
        <w:t xml:space="preserve">, </w:t>
      </w:r>
      <w:r w:rsidR="00842CFB" w:rsidRPr="00083DE6">
        <w:t xml:space="preserve">the Bureau </w:t>
      </w:r>
      <w:r w:rsidR="00370C80" w:rsidRPr="00083DE6">
        <w:t xml:space="preserve">may </w:t>
      </w:r>
      <w:r w:rsidR="00842CFB" w:rsidRPr="00083DE6">
        <w:t xml:space="preserve">accommodate </w:t>
      </w:r>
      <w:r w:rsidRPr="00083DE6">
        <w:t xml:space="preserve">12 hourly updates </w:t>
      </w:r>
      <w:r w:rsidR="00CE2B90" w:rsidRPr="00083DE6">
        <w:t>to allow for continuing hourly forecast data.</w:t>
      </w:r>
      <w:r w:rsidR="00E53250" w:rsidRPr="00083DE6">
        <w:t xml:space="preserve"> In such circumstances forecasts will be issued twice per day (i.e. not prepared/issued concurrently with differing start times).</w:t>
      </w:r>
    </w:p>
    <w:p w14:paraId="24001E4D" w14:textId="2A767B51" w:rsidR="00273538" w:rsidRPr="00083DE6" w:rsidRDefault="000152A3" w:rsidP="00273538">
      <w:r>
        <w:t>All r</w:t>
      </w:r>
      <w:r w:rsidR="00273538">
        <w:t>equests need to be submitted via the online request system for each update</w:t>
      </w:r>
      <w:r w:rsidR="00F91722">
        <w:t xml:space="preserve">. A phone call </w:t>
      </w:r>
      <w:r w:rsidR="005B52F1">
        <w:t xml:space="preserve">by the requesting officer </w:t>
      </w:r>
      <w:r w:rsidR="00F91722">
        <w:t xml:space="preserve">is required </w:t>
      </w:r>
      <w:r w:rsidR="00D931F3">
        <w:t>to confirm receipt of the IWF Request and to discuss any sensitivities or watch points for the request</w:t>
      </w:r>
      <w:r w:rsidR="00273538">
        <w:t xml:space="preserve">. Requests should not be made more than 24 hours ahead of the agreed schedule. When considering sending an update request for an ongoing fire it is important to </w:t>
      </w:r>
      <w:r w:rsidR="00DE11B7">
        <w:t>note</w:t>
      </w:r>
      <w:r w:rsidR="00273538">
        <w:t xml:space="preserve"> that all IWFs will be monitored throughout their validity and updated if required (see amendment details below).</w:t>
      </w:r>
    </w:p>
    <w:p w14:paraId="74BE58F9" w14:textId="79E325B4" w:rsidR="00A1759C" w:rsidRPr="00192D0E" w:rsidRDefault="004161DB" w:rsidP="001235ED">
      <w:pPr>
        <w:pStyle w:val="NumberedHeading4"/>
        <w:rPr>
          <w:color w:val="auto"/>
        </w:rPr>
      </w:pPr>
      <w:bookmarkStart w:id="187" w:name="_Toc217031679"/>
      <w:bookmarkStart w:id="188" w:name="_Toc217038441"/>
      <w:r w:rsidRPr="00192D0E">
        <w:rPr>
          <w:color w:val="auto"/>
        </w:rPr>
        <w:t xml:space="preserve">Prioritisation of IWFs during </w:t>
      </w:r>
      <w:r w:rsidR="00A1759C" w:rsidRPr="00192D0E">
        <w:rPr>
          <w:color w:val="auto"/>
        </w:rPr>
        <w:t>busy periods</w:t>
      </w:r>
      <w:bookmarkEnd w:id="187"/>
      <w:bookmarkEnd w:id="188"/>
    </w:p>
    <w:p w14:paraId="6BD59015" w14:textId="1F6F2CE4" w:rsidR="00F2256C" w:rsidRPr="00192D0E" w:rsidRDefault="00F2256C" w:rsidP="00F2256C">
      <w:r w:rsidRPr="00192D0E">
        <w:t xml:space="preserve">During periods </w:t>
      </w:r>
      <w:r w:rsidR="001D52CE">
        <w:t>when</w:t>
      </w:r>
      <w:r w:rsidR="001D52CE" w:rsidRPr="00192D0E">
        <w:t xml:space="preserve"> </w:t>
      </w:r>
      <w:r w:rsidRPr="00192D0E">
        <w:t xml:space="preserve">there </w:t>
      </w:r>
      <w:r w:rsidR="001D52CE">
        <w:t>are</w:t>
      </w:r>
      <w:r w:rsidR="001D52CE" w:rsidRPr="00192D0E">
        <w:t xml:space="preserve"> </w:t>
      </w:r>
      <w:r w:rsidRPr="00192D0E">
        <w:t xml:space="preserve">a significant number of fires and/or large number of IWF requests, the Bureau's Fire Weather Meteorologists will prioritise IWF preparation based on information including: the </w:t>
      </w:r>
      <w:r w:rsidR="00943D3F">
        <w:t>alert</w:t>
      </w:r>
      <w:r w:rsidRPr="00192D0E">
        <w:t xml:space="preserve"> level of the incident, existing and valid (or nearby) IWF for the incident, </w:t>
      </w:r>
      <w:r w:rsidR="00915130" w:rsidRPr="00192D0E">
        <w:t xml:space="preserve">and </w:t>
      </w:r>
      <w:r w:rsidRPr="00192D0E">
        <w:t xml:space="preserve">the likelihood of adverse weather conditions impacting the site. Where these methods do not identify a clear priority, the </w:t>
      </w:r>
      <w:r w:rsidR="0011784F" w:rsidRPr="00192D0E">
        <w:t xml:space="preserve">Bureau </w:t>
      </w:r>
      <w:r w:rsidRPr="00192D0E">
        <w:t>will liaise with the relevant fire agencies to clarify and prioritise forecast requirements.</w:t>
      </w:r>
      <w:r w:rsidR="00B37004">
        <w:t xml:space="preserve"> Where possible</w:t>
      </w:r>
      <w:r w:rsidR="003460CF">
        <w:t xml:space="preserve">, agencies should complete a prioritisation and triage of forecast requests prior to </w:t>
      </w:r>
      <w:r w:rsidR="00B13389">
        <w:t>contacting the Bureau</w:t>
      </w:r>
      <w:r w:rsidR="00673CE9">
        <w:t xml:space="preserve"> with the day's requests.</w:t>
      </w:r>
    </w:p>
    <w:p w14:paraId="7B0564E5" w14:textId="317B4C6E" w:rsidR="00F2256C" w:rsidRPr="00192D0E" w:rsidRDefault="00F2256C" w:rsidP="00F2256C">
      <w:r w:rsidRPr="00192D0E">
        <w:t xml:space="preserve">For lower priority fires (including fires </w:t>
      </w:r>
      <w:r w:rsidR="006F6050" w:rsidRPr="00192D0E">
        <w:t xml:space="preserve">at or </w:t>
      </w:r>
      <w:r w:rsidRPr="00192D0E">
        <w:t xml:space="preserve">below Advice level) or fires with no active fire fighting operations, it may be more appropriate for fire agencies to access weather information from MetEye, the ADFD or Fire Danger Viewer and/or receive a briefing from Decision Support meteorologists. </w:t>
      </w:r>
    </w:p>
    <w:p w14:paraId="18FC9B5B" w14:textId="6E5E2F23" w:rsidR="00F2256C" w:rsidRPr="00192D0E" w:rsidRDefault="00F2256C" w:rsidP="00F2256C">
      <w:r w:rsidRPr="00192D0E">
        <w:t xml:space="preserve">When the number of IWFs is approaching a level where all subsequent requests will be subject to prioritisation and the above conditions, the Bureau will </w:t>
      </w:r>
      <w:r w:rsidR="007B34B5">
        <w:t xml:space="preserve">provide </w:t>
      </w:r>
      <w:r w:rsidRPr="00192D0E">
        <w:t>notification through respective state and territory Decision Support teams.</w:t>
      </w:r>
      <w:r w:rsidR="00C379C7" w:rsidRPr="00192D0E">
        <w:t xml:space="preserve"> The prioritisation will also extend to the monitoring of IWFs, particularly in the overnight period.</w:t>
      </w:r>
    </w:p>
    <w:p w14:paraId="3DBB44A9" w14:textId="1C7795E4" w:rsidR="00DD3583" w:rsidRDefault="00F2256C" w:rsidP="00F2256C">
      <w:r w:rsidRPr="00192D0E">
        <w:t>The Bureau will work with fire agencies to further develop agreed IWF prioritisation process</w:t>
      </w:r>
      <w:r w:rsidR="009D79E8" w:rsidRPr="00192D0E">
        <w:t>es</w:t>
      </w:r>
      <w:r w:rsidRPr="00192D0E">
        <w:t xml:space="preserve"> </w:t>
      </w:r>
      <w:r w:rsidR="00C379C7" w:rsidRPr="00192D0E">
        <w:t>during</w:t>
      </w:r>
      <w:r w:rsidRPr="00192D0E">
        <w:t xml:space="preserve"> times of increased demand. Any process will require real-time input from fire agencies on factors including impacts, community risk and forecast uncertainty.</w:t>
      </w:r>
    </w:p>
    <w:p w14:paraId="5C41789C" w14:textId="7E1A033D" w:rsidR="00B44163" w:rsidRPr="00E5453E" w:rsidRDefault="00CD2133" w:rsidP="00F2256C">
      <w:r>
        <w:t>If the IWF is no longer being used for fire operations</w:t>
      </w:r>
      <w:r w:rsidR="00FD4586">
        <w:t xml:space="preserve"> or if the incident </w:t>
      </w:r>
      <w:r w:rsidR="00A416BE">
        <w:t xml:space="preserve">has been </w:t>
      </w:r>
      <w:r w:rsidR="00FD4586">
        <w:t>closed, the Bureau</w:t>
      </w:r>
      <w:r w:rsidR="004E11AB">
        <w:t xml:space="preserve"> should be made aware through a phone call</w:t>
      </w:r>
      <w:r w:rsidR="004B197E">
        <w:t xml:space="preserve"> made by the responsible fire agency officer</w:t>
      </w:r>
      <w:r w:rsidR="00A416BE">
        <w:t>.</w:t>
      </w:r>
      <w:r w:rsidR="00BA575D">
        <w:t xml:space="preserve"> The IWF will then not be monitored for the remaining forecast period.</w:t>
      </w:r>
    </w:p>
    <w:p w14:paraId="17EEA1E4" w14:textId="47D5FFC6" w:rsidR="00B31522" w:rsidRDefault="00B31522" w:rsidP="00B31522">
      <w:bookmarkStart w:id="189" w:name="_Toc130388691"/>
      <w:bookmarkStart w:id="190" w:name="_Toc136254570"/>
    </w:p>
    <w:p w14:paraId="43380DCD" w14:textId="2B312895" w:rsidR="002D54EE" w:rsidRDefault="007A0BD9">
      <w:pPr>
        <w:pStyle w:val="NumberedHeading4"/>
      </w:pPr>
      <w:bookmarkStart w:id="191" w:name="_Toc217031680"/>
      <w:bookmarkStart w:id="192" w:name="_Toc217038442"/>
      <w:r>
        <w:t xml:space="preserve">Guidance for </w:t>
      </w:r>
      <w:r w:rsidR="00C96B9C">
        <w:t>Incident Weather Forecasts</w:t>
      </w:r>
      <w:bookmarkEnd w:id="189"/>
      <w:bookmarkEnd w:id="190"/>
      <w:r>
        <w:t xml:space="preserve"> Amendment</w:t>
      </w:r>
      <w:bookmarkEnd w:id="191"/>
      <w:bookmarkEnd w:id="192"/>
    </w:p>
    <w:p w14:paraId="166729D8" w14:textId="77777777" w:rsidR="002342DA" w:rsidRDefault="006D4F87" w:rsidP="006D4F87">
      <w:r>
        <w:t>IWF</w:t>
      </w:r>
      <w:r w:rsidR="00600BA8">
        <w:t>s</w:t>
      </w:r>
      <w:r>
        <w:t xml:space="preserve"> will be monitored and updated if one or more of the following criteria are observed and forecast to persist </w:t>
      </w:r>
      <w:r w:rsidR="007067F0" w:rsidRPr="007067F0">
        <w:t>for at least 1 hour where conditions lead to higher FBIs than forecast, and where conditions are expected to last more than 3 hours where FBIs are expected to be lower than forecast</w:t>
      </w:r>
      <w:r w:rsidR="007067F0">
        <w:t xml:space="preserve">. </w:t>
      </w:r>
    </w:p>
    <w:p w14:paraId="7258DF19" w14:textId="75C15F05" w:rsidR="006D4F87" w:rsidRDefault="007067F0" w:rsidP="006D4F87">
      <w:r>
        <w:t>An amendment may also be made where</w:t>
      </w:r>
      <w:r w:rsidR="006D4F87">
        <w:t xml:space="preserve"> there is an equivalent change in forecast conditions.</w:t>
      </w:r>
    </w:p>
    <w:p w14:paraId="5673C62E" w14:textId="77777777" w:rsidR="006D4F87" w:rsidRDefault="6E6F4C87">
      <w:pPr>
        <w:pStyle w:val="ListParagraph"/>
        <w:numPr>
          <w:ilvl w:val="0"/>
          <w:numId w:val="28"/>
        </w:numPr>
        <w:spacing w:after="0" w:line="240" w:lineRule="auto"/>
      </w:pPr>
      <w:r>
        <w:t xml:space="preserve">Change in the likelihood of thunderstorms affecting the incident site. </w:t>
      </w:r>
    </w:p>
    <w:p w14:paraId="3286B58B" w14:textId="77777777" w:rsidR="006D4F87" w:rsidRDefault="6E6F4C87">
      <w:pPr>
        <w:pStyle w:val="ListParagraph"/>
        <w:numPr>
          <w:ilvl w:val="0"/>
          <w:numId w:val="28"/>
        </w:numPr>
        <w:spacing w:after="0" w:line="240" w:lineRule="auto"/>
      </w:pPr>
      <w:r>
        <w:t xml:space="preserve">Change in the timing of a thunderstorm affecting the incident site. </w:t>
      </w:r>
    </w:p>
    <w:p w14:paraId="74EF5F5F" w14:textId="77777777" w:rsidR="006D4F87" w:rsidRDefault="006D4F87">
      <w:pPr>
        <w:pStyle w:val="ListParagraph"/>
        <w:numPr>
          <w:ilvl w:val="0"/>
          <w:numId w:val="28"/>
        </w:numPr>
        <w:spacing w:after="0" w:line="240" w:lineRule="auto"/>
      </w:pPr>
      <w:r>
        <w:t xml:space="preserve">Change in the timing of a wind change by 1 hour or more. </w:t>
      </w:r>
    </w:p>
    <w:p w14:paraId="1E2AC376" w14:textId="77777777" w:rsidR="006D4F87" w:rsidRDefault="006D4F87">
      <w:pPr>
        <w:pStyle w:val="ListParagraph"/>
        <w:numPr>
          <w:ilvl w:val="0"/>
          <w:numId w:val="28"/>
        </w:numPr>
        <w:spacing w:after="0" w:line="240" w:lineRule="auto"/>
      </w:pPr>
      <w:r>
        <w:t xml:space="preserve">Change in temperature of 5 degrees, or agency specified temperature requirement. </w:t>
      </w:r>
    </w:p>
    <w:p w14:paraId="69995AC2" w14:textId="77777777" w:rsidR="006D4F87" w:rsidRDefault="006D4F87">
      <w:pPr>
        <w:pStyle w:val="ListParagraph"/>
        <w:numPr>
          <w:ilvl w:val="0"/>
          <w:numId w:val="28"/>
        </w:numPr>
        <w:spacing w:after="0" w:line="240" w:lineRule="auto"/>
      </w:pPr>
      <w:r>
        <w:t xml:space="preserve">Change in dew point temperature of 5 degrees, or agency specified dew point temperature requirement. </w:t>
      </w:r>
    </w:p>
    <w:p w14:paraId="3B3BBCF6" w14:textId="35630561" w:rsidR="006D4F87" w:rsidRDefault="006D4F87">
      <w:pPr>
        <w:pStyle w:val="ListParagraph"/>
        <w:numPr>
          <w:ilvl w:val="0"/>
          <w:numId w:val="28"/>
        </w:numPr>
        <w:spacing w:after="0" w:line="240" w:lineRule="auto"/>
      </w:pPr>
      <w:r>
        <w:t xml:space="preserve">Change in relative humidity of 20%, </w:t>
      </w:r>
      <w:r w:rsidR="007F1FDE">
        <w:t xml:space="preserve">when RH is below 60%, </w:t>
      </w:r>
      <w:r>
        <w:t xml:space="preserve">or agency specified relative humidity requirement. </w:t>
      </w:r>
    </w:p>
    <w:p w14:paraId="7DCD0633" w14:textId="77777777" w:rsidR="006D4F87" w:rsidRDefault="006D4F87">
      <w:pPr>
        <w:pStyle w:val="ListParagraph"/>
        <w:numPr>
          <w:ilvl w:val="0"/>
          <w:numId w:val="28"/>
        </w:numPr>
        <w:spacing w:after="0" w:line="240" w:lineRule="auto"/>
      </w:pPr>
      <w:r>
        <w:t xml:space="preserve">Change in wind speed of 20 km/h, or agency specified wind speed requirement. </w:t>
      </w:r>
    </w:p>
    <w:p w14:paraId="1FB5BE44" w14:textId="514FE934" w:rsidR="006D4F87" w:rsidRDefault="006D4F87" w:rsidP="006D4F87">
      <w:pPr>
        <w:pStyle w:val="ListParagraph"/>
        <w:numPr>
          <w:ilvl w:val="0"/>
          <w:numId w:val="28"/>
        </w:numPr>
        <w:spacing w:after="0" w:line="240" w:lineRule="auto"/>
      </w:pPr>
      <w:r>
        <w:t>Change in wind direction of 45 degrees for wind speeds greater than 20 km/h, or agency specified wind speed requirement.</w:t>
      </w:r>
      <w:r w:rsidR="00853ABC">
        <w:br/>
      </w:r>
    </w:p>
    <w:p w14:paraId="1A50FB7D" w14:textId="54D6E7D5" w:rsidR="006D4F87" w:rsidRDefault="006D4F87" w:rsidP="006D4F87">
      <w:r>
        <w:t xml:space="preserve">These </w:t>
      </w:r>
      <w:r w:rsidR="04520769">
        <w:t>guidelines</w:t>
      </w:r>
      <w:r w:rsidR="00A63AD2">
        <w:t xml:space="preserve"> </w:t>
      </w:r>
      <w:r>
        <w:t>apply only to the validity period of an IWF, no amendments will be issued for changes to outlook days.</w:t>
      </w:r>
    </w:p>
    <w:p w14:paraId="4D40FBF3" w14:textId="7899E58F" w:rsidR="00987F6F" w:rsidRDefault="00436998" w:rsidP="003E08CF">
      <w:r>
        <w:t>When an IWF is amended</w:t>
      </w:r>
      <w:r w:rsidR="00B77C3B">
        <w:t xml:space="preserve">, the reason is included in the </w:t>
      </w:r>
      <w:r w:rsidR="00B77C3B" w:rsidRPr="00B77C3B">
        <w:t>Significant wind changes and uncertainties</w:t>
      </w:r>
      <w:r w:rsidR="00B77C3B">
        <w:t xml:space="preserve"> section.</w:t>
      </w:r>
      <w:r w:rsidR="00F0564D">
        <w:t xml:space="preserve"> </w:t>
      </w:r>
      <w:r w:rsidR="00155E55">
        <w:t xml:space="preserve">The </w:t>
      </w:r>
      <w:r w:rsidR="00803648">
        <w:t xml:space="preserve">Requesting Officer </w:t>
      </w:r>
      <w:r w:rsidR="00155E55">
        <w:t xml:space="preserve">will be contacted </w:t>
      </w:r>
      <w:r w:rsidR="00803648">
        <w:t>to provide a verbal briefing of changed conditions</w:t>
      </w:r>
      <w:r w:rsidR="00987F6F">
        <w:t>, usually in advance of the amended IWF.</w:t>
      </w:r>
    </w:p>
    <w:p w14:paraId="32C21346" w14:textId="1CE6060E" w:rsidR="006B243E" w:rsidRDefault="00686C25" w:rsidP="003E08CF">
      <w:r>
        <w:t xml:space="preserve">Prescribed burn / </w:t>
      </w:r>
      <w:r w:rsidR="00097DE3">
        <w:t>hazard reduction IWFs will not be monitored</w:t>
      </w:r>
      <w:r w:rsidR="00DA5B96">
        <w:t xml:space="preserve"> overnight unless there has been a specific </w:t>
      </w:r>
      <w:r w:rsidR="00444B05">
        <w:t>request made by the relevant agency.</w:t>
      </w:r>
    </w:p>
    <w:p w14:paraId="209416A3" w14:textId="79D96612" w:rsidR="00C96B9C" w:rsidRDefault="006D4F87">
      <w:pPr>
        <w:pStyle w:val="NumberedHeading4"/>
      </w:pPr>
      <w:bookmarkStart w:id="193" w:name="_Toc130388692"/>
      <w:bookmarkStart w:id="194" w:name="_Toc136254571"/>
      <w:bookmarkStart w:id="195" w:name="_Toc217031681"/>
      <w:bookmarkStart w:id="196" w:name="_Toc217038443"/>
      <w:r>
        <w:t>Content</w:t>
      </w:r>
      <w:bookmarkEnd w:id="193"/>
      <w:bookmarkEnd w:id="194"/>
      <w:bookmarkEnd w:id="195"/>
      <w:bookmarkEnd w:id="196"/>
    </w:p>
    <w:p w14:paraId="0276D3D1" w14:textId="38C55F6D" w:rsidR="00941ED1" w:rsidRDefault="00941ED1">
      <w:pPr>
        <w:numPr>
          <w:ilvl w:val="0"/>
          <w:numId w:val="20"/>
        </w:numPr>
        <w:ind w:left="284" w:hanging="284"/>
      </w:pPr>
      <w:r>
        <w:t>Incident Details, including</w:t>
      </w:r>
      <w:r w:rsidR="00B31522">
        <w:t>:</w:t>
      </w:r>
    </w:p>
    <w:p w14:paraId="23A8BC5D" w14:textId="3EBF8787" w:rsidR="00941ED1" w:rsidRDefault="00941ED1" w:rsidP="00B31522">
      <w:pPr>
        <w:numPr>
          <w:ilvl w:val="1"/>
          <w:numId w:val="20"/>
        </w:numPr>
        <w:spacing w:after="0"/>
        <w:ind w:left="720" w:firstLine="0"/>
      </w:pPr>
      <w:r>
        <w:t>Issue Time</w:t>
      </w:r>
      <w:r w:rsidR="00794CAC">
        <w:t xml:space="preserve"> (local)</w:t>
      </w:r>
      <w:r w:rsidR="00DD31E2">
        <w:t xml:space="preserve"> and date</w:t>
      </w:r>
    </w:p>
    <w:p w14:paraId="1B4F018C" w14:textId="77777777" w:rsidR="00941ED1" w:rsidRDefault="00941ED1" w:rsidP="00B31522">
      <w:pPr>
        <w:numPr>
          <w:ilvl w:val="1"/>
          <w:numId w:val="20"/>
        </w:numPr>
        <w:spacing w:after="0"/>
        <w:ind w:left="720" w:firstLine="0"/>
      </w:pPr>
      <w:r>
        <w:t>Incident Type</w:t>
      </w:r>
    </w:p>
    <w:p w14:paraId="40FB2676" w14:textId="77777777" w:rsidR="00941ED1" w:rsidRDefault="00941ED1" w:rsidP="00B31522">
      <w:pPr>
        <w:numPr>
          <w:ilvl w:val="1"/>
          <w:numId w:val="20"/>
        </w:numPr>
        <w:spacing w:after="0"/>
        <w:ind w:left="720" w:firstLine="0"/>
      </w:pPr>
      <w:r>
        <w:t>Forecast Location</w:t>
      </w:r>
    </w:p>
    <w:p w14:paraId="7DFF4518" w14:textId="77777777" w:rsidR="00941ED1" w:rsidRDefault="00941ED1" w:rsidP="00B31522">
      <w:pPr>
        <w:numPr>
          <w:ilvl w:val="1"/>
          <w:numId w:val="20"/>
        </w:numPr>
        <w:spacing w:after="0"/>
        <w:ind w:left="720" w:firstLine="0"/>
      </w:pPr>
      <w:r>
        <w:t>Latitude/Longitude</w:t>
      </w:r>
    </w:p>
    <w:p w14:paraId="450AADD1" w14:textId="77777777" w:rsidR="00941ED1" w:rsidRDefault="00941ED1" w:rsidP="00B31522">
      <w:pPr>
        <w:numPr>
          <w:ilvl w:val="1"/>
          <w:numId w:val="20"/>
        </w:numPr>
        <w:spacing w:after="0"/>
        <w:ind w:left="720" w:firstLine="0"/>
      </w:pPr>
      <w:r>
        <w:t>Elevation (metres ASL)</w:t>
      </w:r>
    </w:p>
    <w:p w14:paraId="45BB0DC2" w14:textId="32385307" w:rsidR="00941ED1" w:rsidRDefault="00941ED1" w:rsidP="00B31522">
      <w:pPr>
        <w:numPr>
          <w:ilvl w:val="1"/>
          <w:numId w:val="20"/>
        </w:numPr>
        <w:spacing w:after="0"/>
        <w:ind w:left="720" w:firstLine="0"/>
      </w:pPr>
      <w:r>
        <w:t>Fuel Type</w:t>
      </w:r>
      <w:r w:rsidR="00C6337D">
        <w:t>: Fire Behaviour Model and Sub-Fuel Type</w:t>
      </w:r>
    </w:p>
    <w:p w14:paraId="340B955B" w14:textId="77777777" w:rsidR="00941ED1" w:rsidRDefault="00941ED1" w:rsidP="00B31522">
      <w:pPr>
        <w:numPr>
          <w:ilvl w:val="1"/>
          <w:numId w:val="20"/>
        </w:numPr>
        <w:spacing w:after="0"/>
        <w:ind w:left="720" w:firstLine="0"/>
      </w:pPr>
      <w:r>
        <w:t>Form Number</w:t>
      </w:r>
    </w:p>
    <w:p w14:paraId="3B6DA1A5" w14:textId="77777777" w:rsidR="00941ED1" w:rsidRDefault="00941ED1" w:rsidP="00B31522">
      <w:pPr>
        <w:numPr>
          <w:ilvl w:val="1"/>
          <w:numId w:val="20"/>
        </w:numPr>
        <w:spacing w:after="0"/>
        <w:ind w:left="720" w:firstLine="0"/>
      </w:pPr>
      <w:r>
        <w:t>Request Number</w:t>
      </w:r>
    </w:p>
    <w:p w14:paraId="77DF0BC2" w14:textId="77777777" w:rsidR="00941ED1" w:rsidRDefault="00941ED1" w:rsidP="00B31522">
      <w:pPr>
        <w:numPr>
          <w:ilvl w:val="1"/>
          <w:numId w:val="20"/>
        </w:numPr>
        <w:spacing w:after="0"/>
        <w:ind w:left="720" w:firstLine="0"/>
      </w:pPr>
      <w:r>
        <w:t>Contact Phone</w:t>
      </w:r>
    </w:p>
    <w:p w14:paraId="42D302FE" w14:textId="77777777" w:rsidR="00941ED1" w:rsidRDefault="00941ED1" w:rsidP="00B31522">
      <w:pPr>
        <w:numPr>
          <w:ilvl w:val="1"/>
          <w:numId w:val="20"/>
        </w:numPr>
        <w:spacing w:after="0"/>
        <w:ind w:left="720" w:firstLine="0"/>
      </w:pPr>
      <w:r>
        <w:t>Contact Name</w:t>
      </w:r>
    </w:p>
    <w:p w14:paraId="3426AB4E" w14:textId="77777777" w:rsidR="00941ED1" w:rsidRDefault="00941ED1" w:rsidP="00B31522">
      <w:pPr>
        <w:numPr>
          <w:ilvl w:val="1"/>
          <w:numId w:val="20"/>
        </w:numPr>
        <w:spacing w:after="0"/>
        <w:ind w:left="720" w:firstLine="0"/>
      </w:pPr>
      <w:r>
        <w:t>Email</w:t>
      </w:r>
    </w:p>
    <w:p w14:paraId="4A86B1CB" w14:textId="77777777" w:rsidR="00941ED1" w:rsidRDefault="00941ED1">
      <w:pPr>
        <w:pStyle w:val="ListParagraph"/>
        <w:numPr>
          <w:ilvl w:val="1"/>
          <w:numId w:val="20"/>
        </w:numPr>
      </w:pPr>
      <w:r>
        <w:t>Significant wind changes and uncertainties</w:t>
      </w:r>
    </w:p>
    <w:p w14:paraId="2C5F8626" w14:textId="77777777" w:rsidR="00941ED1" w:rsidRDefault="00941ED1">
      <w:pPr>
        <w:pStyle w:val="ListParagraph"/>
        <w:numPr>
          <w:ilvl w:val="1"/>
          <w:numId w:val="20"/>
        </w:numPr>
      </w:pPr>
      <w:r>
        <w:t>Thunderstorm potential, precipitation, cloud, and uncertainties</w:t>
      </w:r>
    </w:p>
    <w:p w14:paraId="67AA2BA1" w14:textId="77777777" w:rsidR="00941ED1" w:rsidRDefault="00941ED1">
      <w:pPr>
        <w:pStyle w:val="ListParagraph"/>
        <w:numPr>
          <w:ilvl w:val="1"/>
          <w:numId w:val="20"/>
        </w:numPr>
      </w:pPr>
      <w:r>
        <w:t>Spatial variation of conditions and other important information</w:t>
      </w:r>
    </w:p>
    <w:p w14:paraId="0658B8CD" w14:textId="77777777" w:rsidR="00941ED1" w:rsidRDefault="00941ED1" w:rsidP="00D03DFC">
      <w:r>
        <w:t>Validity Time</w:t>
      </w:r>
    </w:p>
    <w:p w14:paraId="613EB68C" w14:textId="579C12D0" w:rsidR="0021015C" w:rsidRDefault="00CE212C" w:rsidP="00D03DFC">
      <w:r>
        <w:t xml:space="preserve">FBI type and </w:t>
      </w:r>
      <w:r w:rsidR="00F86559">
        <w:t>Sub-Fuel Type</w:t>
      </w:r>
    </w:p>
    <w:p w14:paraId="14B646E0" w14:textId="392779B8" w:rsidR="00941ED1" w:rsidRDefault="00941ED1" w:rsidP="00D03DFC">
      <w:r>
        <w:t>Fuel State Data</w:t>
      </w:r>
    </w:p>
    <w:p w14:paraId="2FC9ADE8" w14:textId="3CB178F2" w:rsidR="00941ED1" w:rsidRDefault="00941ED1" w:rsidP="00D03DFC">
      <w:r>
        <w:t>Tabular details including</w:t>
      </w:r>
      <w:r w:rsidR="00B31522">
        <w:t>:</w:t>
      </w:r>
    </w:p>
    <w:p w14:paraId="67216F67" w14:textId="77777777" w:rsidR="00941ED1" w:rsidRDefault="00941ED1" w:rsidP="00B31522">
      <w:pPr>
        <w:numPr>
          <w:ilvl w:val="0"/>
          <w:numId w:val="20"/>
        </w:numPr>
        <w:spacing w:after="0"/>
        <w:ind w:left="720"/>
      </w:pPr>
      <w:r w:rsidRPr="02819498">
        <w:t>Local Time</w:t>
      </w:r>
    </w:p>
    <w:p w14:paraId="08BB9F42" w14:textId="77777777" w:rsidR="00941ED1" w:rsidRDefault="00941ED1" w:rsidP="00B31522">
      <w:pPr>
        <w:numPr>
          <w:ilvl w:val="0"/>
          <w:numId w:val="20"/>
        </w:numPr>
        <w:spacing w:after="0"/>
        <w:ind w:left="720"/>
      </w:pPr>
      <w:r w:rsidRPr="02819498">
        <w:t>Temperature</w:t>
      </w:r>
    </w:p>
    <w:p w14:paraId="20D95C7A" w14:textId="77777777" w:rsidR="00941ED1" w:rsidRDefault="00941ED1" w:rsidP="00B31522">
      <w:pPr>
        <w:numPr>
          <w:ilvl w:val="0"/>
          <w:numId w:val="20"/>
        </w:numPr>
        <w:spacing w:after="0"/>
        <w:ind w:left="720"/>
      </w:pPr>
      <w:r w:rsidRPr="02819498">
        <w:t>Dewpoint temperature</w:t>
      </w:r>
    </w:p>
    <w:p w14:paraId="4DBD8252" w14:textId="77777777" w:rsidR="00941ED1" w:rsidRDefault="00941ED1" w:rsidP="00B31522">
      <w:pPr>
        <w:numPr>
          <w:ilvl w:val="0"/>
          <w:numId w:val="20"/>
        </w:numPr>
        <w:spacing w:after="0"/>
        <w:ind w:left="720"/>
      </w:pPr>
      <w:r w:rsidRPr="02819498">
        <w:t>Relative Humidity</w:t>
      </w:r>
    </w:p>
    <w:p w14:paraId="7A3D60FF" w14:textId="77777777" w:rsidR="00941ED1" w:rsidRDefault="00941ED1" w:rsidP="00B31522">
      <w:pPr>
        <w:numPr>
          <w:ilvl w:val="0"/>
          <w:numId w:val="20"/>
        </w:numPr>
        <w:spacing w:after="0"/>
        <w:ind w:left="720"/>
      </w:pPr>
      <w:r w:rsidRPr="02819498">
        <w:t>10m Wind Direction, Speed and Gust Strength</w:t>
      </w:r>
    </w:p>
    <w:p w14:paraId="1FBF1558" w14:textId="77777777" w:rsidR="00941ED1" w:rsidRDefault="00941ED1" w:rsidP="00B31522">
      <w:pPr>
        <w:numPr>
          <w:ilvl w:val="0"/>
          <w:numId w:val="20"/>
        </w:numPr>
        <w:spacing w:after="0"/>
        <w:ind w:left="720"/>
      </w:pPr>
      <w:r w:rsidRPr="02819498">
        <w:t>1000m AGL Wind Direction and Speed</w:t>
      </w:r>
    </w:p>
    <w:p w14:paraId="00A28A71" w14:textId="70E749CA" w:rsidR="00941ED1" w:rsidRPr="0052118B" w:rsidRDefault="00941ED1" w:rsidP="00B31522">
      <w:pPr>
        <w:numPr>
          <w:ilvl w:val="0"/>
          <w:numId w:val="20"/>
        </w:numPr>
        <w:spacing w:after="0"/>
        <w:ind w:left="720"/>
      </w:pPr>
      <w:r w:rsidRPr="0052118B">
        <w:t>FBI</w:t>
      </w:r>
      <w:r w:rsidR="000606D7">
        <w:t xml:space="preserve"> (based on </w:t>
      </w:r>
      <w:r w:rsidR="0004547A">
        <w:t>sub-fuel type)</w:t>
      </w:r>
    </w:p>
    <w:p w14:paraId="76A5D0BD" w14:textId="77777777" w:rsidR="00941ED1" w:rsidRDefault="00941ED1" w:rsidP="00B31522">
      <w:pPr>
        <w:numPr>
          <w:ilvl w:val="0"/>
          <w:numId w:val="20"/>
        </w:numPr>
        <w:spacing w:after="0"/>
        <w:ind w:left="720"/>
      </w:pPr>
      <w:r w:rsidRPr="02819498">
        <w:t xml:space="preserve">Mixing Height </w:t>
      </w:r>
    </w:p>
    <w:p w14:paraId="5245CBA3" w14:textId="77777777" w:rsidR="00941ED1" w:rsidRDefault="00941ED1" w:rsidP="00B31522">
      <w:pPr>
        <w:numPr>
          <w:ilvl w:val="0"/>
          <w:numId w:val="20"/>
        </w:numPr>
        <w:spacing w:after="0"/>
        <w:ind w:left="720"/>
      </w:pPr>
      <w:r w:rsidRPr="02819498">
        <w:t>cHaines</w:t>
      </w:r>
    </w:p>
    <w:p w14:paraId="5AA1FDA9" w14:textId="77777777" w:rsidR="00941ED1" w:rsidRDefault="00941ED1" w:rsidP="00B31522">
      <w:pPr>
        <w:numPr>
          <w:ilvl w:val="0"/>
          <w:numId w:val="20"/>
        </w:numPr>
        <w:spacing w:after="0"/>
        <w:ind w:left="720"/>
      </w:pPr>
      <w:r w:rsidRPr="02819498">
        <w:t>Thunderstorm Activity Level (TAL)</w:t>
      </w:r>
    </w:p>
    <w:p w14:paraId="138D273F" w14:textId="7F79B9F2" w:rsidR="00941ED1" w:rsidRDefault="00941ED1" w:rsidP="00D03DFC">
      <w:r>
        <w:t>Notes on information in table</w:t>
      </w:r>
      <w:r w:rsidR="00B31522">
        <w:t>:</w:t>
      </w:r>
    </w:p>
    <w:p w14:paraId="016CA8CE" w14:textId="2C8159A9" w:rsidR="00941ED1" w:rsidRDefault="00941ED1" w:rsidP="00941ED1">
      <w:pPr>
        <w:numPr>
          <w:ilvl w:val="0"/>
          <w:numId w:val="20"/>
        </w:numPr>
        <w:ind w:left="284" w:hanging="284"/>
      </w:pPr>
      <w:r>
        <w:t>Notes on taking observations and liaising with forecasters.</w:t>
      </w:r>
    </w:p>
    <w:p w14:paraId="75AD3A18" w14:textId="6E834337" w:rsidR="00BB0AAA" w:rsidRDefault="00BB0AAA" w:rsidP="00B31522">
      <w:r>
        <w:br w:type="page"/>
      </w:r>
    </w:p>
    <w:p w14:paraId="40949272" w14:textId="11A9DDDF" w:rsidR="00941ED1" w:rsidRDefault="00941ED1" w:rsidP="00941ED1">
      <w:r>
        <w:t>The 4-day outlook component (if requested) includes</w:t>
      </w:r>
      <w:r w:rsidR="00B31522">
        <w:t>:</w:t>
      </w:r>
    </w:p>
    <w:p w14:paraId="1EC2EE51" w14:textId="77777777" w:rsidR="00941ED1" w:rsidRDefault="00941ED1">
      <w:pPr>
        <w:pStyle w:val="ListParagraph"/>
        <w:numPr>
          <w:ilvl w:val="0"/>
          <w:numId w:val="29"/>
        </w:numPr>
      </w:pPr>
      <w:r>
        <w:t>Text summary for each relevant day</w:t>
      </w:r>
    </w:p>
    <w:p w14:paraId="50BD076A" w14:textId="77777777" w:rsidR="0004547A" w:rsidRDefault="0004547A" w:rsidP="0004547A">
      <w:pPr>
        <w:pStyle w:val="ListParagraph"/>
        <w:numPr>
          <w:ilvl w:val="0"/>
          <w:numId w:val="29"/>
        </w:numPr>
      </w:pPr>
      <w:r>
        <w:t>FBI type and Sub-Fuel Type</w:t>
      </w:r>
    </w:p>
    <w:p w14:paraId="373D62A2" w14:textId="6E01E652" w:rsidR="00941ED1" w:rsidRDefault="00941ED1">
      <w:pPr>
        <w:pStyle w:val="ListParagraph"/>
        <w:numPr>
          <w:ilvl w:val="0"/>
          <w:numId w:val="29"/>
        </w:numPr>
      </w:pPr>
      <w:r>
        <w:t>Fuel State Data</w:t>
      </w:r>
    </w:p>
    <w:p w14:paraId="48FDA616" w14:textId="46F9E870" w:rsidR="00941ED1" w:rsidRPr="0052118B" w:rsidRDefault="00941ED1">
      <w:pPr>
        <w:pStyle w:val="ListParagraph"/>
        <w:numPr>
          <w:ilvl w:val="0"/>
          <w:numId w:val="29"/>
        </w:numPr>
      </w:pPr>
      <w:r>
        <w:t xml:space="preserve">Tabular forecast data at time of </w:t>
      </w:r>
      <w:r w:rsidRPr="0052118B">
        <w:t>maximum fire behaviour index and time of minimum fire behaviour index, including</w:t>
      </w:r>
      <w:r w:rsidR="00B31522">
        <w:t>:</w:t>
      </w:r>
    </w:p>
    <w:p w14:paraId="45D96D8A" w14:textId="77777777" w:rsidR="00941ED1" w:rsidRDefault="00941ED1" w:rsidP="00B31522">
      <w:pPr>
        <w:numPr>
          <w:ilvl w:val="1"/>
          <w:numId w:val="20"/>
        </w:numPr>
        <w:spacing w:after="0"/>
        <w:ind w:left="720" w:firstLine="0"/>
      </w:pPr>
      <w:r w:rsidRPr="02819498">
        <w:t>Time</w:t>
      </w:r>
    </w:p>
    <w:p w14:paraId="414C0EEA" w14:textId="77777777" w:rsidR="00941ED1" w:rsidRDefault="00941ED1" w:rsidP="00B31522">
      <w:pPr>
        <w:numPr>
          <w:ilvl w:val="1"/>
          <w:numId w:val="20"/>
        </w:numPr>
        <w:spacing w:after="0"/>
        <w:ind w:left="720" w:firstLine="0"/>
      </w:pPr>
      <w:r w:rsidRPr="02819498">
        <w:t>Temperature</w:t>
      </w:r>
    </w:p>
    <w:p w14:paraId="1DE5014C" w14:textId="77777777" w:rsidR="00941ED1" w:rsidRDefault="00941ED1" w:rsidP="00B31522">
      <w:pPr>
        <w:numPr>
          <w:ilvl w:val="1"/>
          <w:numId w:val="20"/>
        </w:numPr>
        <w:spacing w:after="0"/>
        <w:ind w:left="720" w:firstLine="0"/>
      </w:pPr>
      <w:r w:rsidRPr="02819498">
        <w:t>Dewpoint temperature</w:t>
      </w:r>
    </w:p>
    <w:p w14:paraId="756F95BA" w14:textId="77777777" w:rsidR="00941ED1" w:rsidRDefault="00941ED1" w:rsidP="00B31522">
      <w:pPr>
        <w:numPr>
          <w:ilvl w:val="1"/>
          <w:numId w:val="20"/>
        </w:numPr>
        <w:spacing w:after="0"/>
        <w:ind w:left="720" w:firstLine="0"/>
      </w:pPr>
      <w:r w:rsidRPr="02819498">
        <w:t>Relative Humidity</w:t>
      </w:r>
    </w:p>
    <w:p w14:paraId="54CFE799" w14:textId="77777777" w:rsidR="00941ED1" w:rsidRDefault="00941ED1" w:rsidP="00B31522">
      <w:pPr>
        <w:numPr>
          <w:ilvl w:val="1"/>
          <w:numId w:val="20"/>
        </w:numPr>
        <w:spacing w:after="0"/>
        <w:ind w:left="720" w:firstLine="0"/>
      </w:pPr>
      <w:r w:rsidRPr="02819498">
        <w:t>10m Wind Direction, Speed and Gust Strength</w:t>
      </w:r>
    </w:p>
    <w:p w14:paraId="46F4A921" w14:textId="77777777" w:rsidR="00941ED1" w:rsidRDefault="00941ED1" w:rsidP="00B31522">
      <w:pPr>
        <w:numPr>
          <w:ilvl w:val="1"/>
          <w:numId w:val="20"/>
        </w:numPr>
        <w:spacing w:after="0"/>
        <w:ind w:left="720" w:firstLine="0"/>
      </w:pPr>
      <w:r w:rsidRPr="02819498">
        <w:t>1000m AGL Wind Direction and Speed</w:t>
      </w:r>
    </w:p>
    <w:p w14:paraId="33093AF2" w14:textId="3B99FAB4" w:rsidR="00941ED1" w:rsidRPr="0052118B" w:rsidRDefault="00941ED1" w:rsidP="00B31522">
      <w:pPr>
        <w:numPr>
          <w:ilvl w:val="1"/>
          <w:numId w:val="20"/>
        </w:numPr>
        <w:spacing w:after="0"/>
        <w:ind w:left="720" w:firstLine="0"/>
      </w:pPr>
      <w:r w:rsidRPr="0052118B">
        <w:t>FBI</w:t>
      </w:r>
      <w:r w:rsidR="00FA681C">
        <w:t xml:space="preserve"> (based on sub-fuel type)</w:t>
      </w:r>
    </w:p>
    <w:p w14:paraId="0427153C" w14:textId="77777777" w:rsidR="00941ED1" w:rsidRDefault="00941ED1" w:rsidP="00B31522">
      <w:pPr>
        <w:numPr>
          <w:ilvl w:val="1"/>
          <w:numId w:val="20"/>
        </w:numPr>
        <w:spacing w:after="0"/>
        <w:ind w:left="720" w:firstLine="0"/>
      </w:pPr>
      <w:r w:rsidRPr="02819498">
        <w:t>Mixing Height MSL</w:t>
      </w:r>
    </w:p>
    <w:p w14:paraId="6A663E90" w14:textId="1C2A712A" w:rsidR="00941ED1" w:rsidRDefault="00941ED1">
      <w:pPr>
        <w:numPr>
          <w:ilvl w:val="0"/>
          <w:numId w:val="20"/>
        </w:numPr>
        <w:ind w:left="284" w:hanging="284"/>
      </w:pPr>
      <w:r w:rsidRPr="00247617">
        <w:t xml:space="preserve">Daily summary of maximum cHaines, </w:t>
      </w:r>
      <w:r w:rsidR="002A2649">
        <w:t xml:space="preserve">maximum </w:t>
      </w:r>
      <w:r w:rsidRPr="00247617">
        <w:t>TAL, Probability of rain &gt;5mm</w:t>
      </w:r>
    </w:p>
    <w:p w14:paraId="4EF2666F" w14:textId="242DB8A7" w:rsidR="00C96B9C" w:rsidRDefault="00C96B9C" w:rsidP="003E08CF"/>
    <w:p w14:paraId="3F8C486E" w14:textId="1F6B30F0" w:rsidR="006D4F87" w:rsidRDefault="008D3EC7">
      <w:pPr>
        <w:pStyle w:val="NumberedHeading3"/>
      </w:pPr>
      <w:bookmarkStart w:id="197" w:name="_Toc217031682"/>
      <w:bookmarkStart w:id="198" w:name="_Toc217038444"/>
      <w:r>
        <w:t>Wind Change Chart</w:t>
      </w:r>
      <w:bookmarkEnd w:id="197"/>
      <w:bookmarkEnd w:id="198"/>
    </w:p>
    <w:p w14:paraId="6E411770" w14:textId="3660BE1A" w:rsidR="008D3EC7" w:rsidRDefault="008D3EC7">
      <w:pPr>
        <w:pStyle w:val="NumberedHeading4"/>
      </w:pPr>
      <w:bookmarkStart w:id="199" w:name="_Toc136254574"/>
      <w:bookmarkStart w:id="200" w:name="_Toc217031683"/>
      <w:bookmarkStart w:id="201" w:name="_Toc217038445"/>
      <w:r>
        <w:t>Purpose</w:t>
      </w:r>
      <w:bookmarkEnd w:id="199"/>
      <w:bookmarkEnd w:id="200"/>
      <w:bookmarkEnd w:id="201"/>
    </w:p>
    <w:p w14:paraId="732F8CC1" w14:textId="44F36F8C" w:rsidR="00321F35" w:rsidRDefault="00321F35" w:rsidP="008D3EC7">
      <w:r w:rsidRPr="00321F35">
        <w:t>A Wind Change Chart (WCC) is provided to fire agencies in New South Wales, South Australia, and Victoria to advise of the forecast time of a significant wind change to assist operations.</w:t>
      </w:r>
      <w:r w:rsidR="00B371BF">
        <w:t xml:space="preserve"> The WCC also contains details of conditions ahead of and behind the change.</w:t>
      </w:r>
    </w:p>
    <w:p w14:paraId="3D97428C" w14:textId="5D6D1A96" w:rsidR="00321F35" w:rsidRDefault="00321F35">
      <w:pPr>
        <w:pStyle w:val="NumberedHeading4"/>
      </w:pPr>
      <w:bookmarkStart w:id="202" w:name="_Toc130388696"/>
      <w:bookmarkStart w:id="203" w:name="_Toc136254575"/>
      <w:bookmarkStart w:id="204" w:name="_Toc217031684"/>
      <w:bookmarkStart w:id="205" w:name="_Toc217038446"/>
      <w:r>
        <w:t>Issue Criteria, Times and Validity</w:t>
      </w:r>
      <w:bookmarkEnd w:id="202"/>
      <w:bookmarkEnd w:id="203"/>
      <w:bookmarkEnd w:id="204"/>
      <w:bookmarkEnd w:id="205"/>
    </w:p>
    <w:p w14:paraId="5168DCC3" w14:textId="11E9121A" w:rsidR="00321F35" w:rsidRDefault="00C43AB8" w:rsidP="008D3EC7">
      <w:r>
        <w:t xml:space="preserve">A WCC service is issued on days when a significant, trackable synoptic wind change is expected </w:t>
      </w:r>
      <w:r w:rsidR="004E54AF">
        <w:t>to impact</w:t>
      </w:r>
      <w:r>
        <w:t xml:space="preserve"> at least one district in the relevant state </w:t>
      </w:r>
      <w:r w:rsidR="0071385B">
        <w:t xml:space="preserve">which </w:t>
      </w:r>
      <w:r>
        <w:t>has a forecast District Fire Behaviour Index reaching the threshold in</w:t>
      </w:r>
      <w:r w:rsidR="006C5E6F">
        <w:t xml:space="preserve"> </w:t>
      </w:r>
      <w:r>
        <w:fldChar w:fldCharType="begin"/>
      </w:r>
      <w:r>
        <w:instrText xml:space="preserve"> REF _Ref143612779 \h </w:instrText>
      </w:r>
      <w:r>
        <w:fldChar w:fldCharType="separate"/>
      </w:r>
      <w:r w:rsidR="008C5534">
        <w:t xml:space="preserve">Table </w:t>
      </w:r>
      <w:r w:rsidR="008C5534">
        <w:rPr>
          <w:noProof/>
        </w:rPr>
        <w:t>6</w:t>
      </w:r>
      <w:r>
        <w:fldChar w:fldCharType="end"/>
      </w:r>
      <w:r>
        <w:t xml:space="preserve">. The validity will </w:t>
      </w:r>
      <w:r w:rsidR="00C33087">
        <w:t xml:space="preserve">generally be </w:t>
      </w:r>
      <w:r w:rsidR="00CD4CF8">
        <w:t xml:space="preserve">12 </w:t>
      </w:r>
      <w:r>
        <w:t xml:space="preserve">to 15 </w:t>
      </w:r>
      <w:proofErr w:type="gramStart"/>
      <w:r>
        <w:t>hours</w:t>
      </w:r>
      <w:r w:rsidR="00CD4CF8">
        <w:t>, but</w:t>
      </w:r>
      <w:proofErr w:type="gramEnd"/>
      <w:r w:rsidR="00CD4CF8">
        <w:t xml:space="preserve"> may be extended beyond this for long-lived changes</w:t>
      </w:r>
      <w:r>
        <w:t xml:space="preserve">. Forecasts will be reissued according to the frequency in </w:t>
      </w:r>
      <w:r>
        <w:fldChar w:fldCharType="begin"/>
      </w:r>
      <w:r>
        <w:instrText xml:space="preserve"> REF _Ref143612779 \h </w:instrText>
      </w:r>
      <w:r>
        <w:fldChar w:fldCharType="separate"/>
      </w:r>
      <w:r w:rsidR="00C448A9">
        <w:t xml:space="preserve">Table </w:t>
      </w:r>
      <w:r w:rsidR="00C448A9" w:rsidRPr="6F07C027">
        <w:rPr>
          <w:noProof/>
        </w:rPr>
        <w:t>5</w:t>
      </w:r>
      <w:r>
        <w:fldChar w:fldCharType="end"/>
      </w:r>
      <w:r w:rsidR="00256BBE">
        <w:t xml:space="preserve"> </w:t>
      </w:r>
      <w:r>
        <w:t>and cease when conditions no longer pose a significant threat to any ongoing fire.</w:t>
      </w:r>
    </w:p>
    <w:tbl>
      <w:tblPr>
        <w:tblStyle w:val="TableGrid"/>
        <w:tblW w:w="9634" w:type="dxa"/>
        <w:tblLook w:val="04A0" w:firstRow="1" w:lastRow="0" w:firstColumn="1" w:lastColumn="0" w:noHBand="0" w:noVBand="1"/>
      </w:tblPr>
      <w:tblGrid>
        <w:gridCol w:w="2460"/>
        <w:gridCol w:w="1965"/>
        <w:gridCol w:w="3083"/>
        <w:gridCol w:w="2126"/>
      </w:tblGrid>
      <w:tr w:rsidR="001F4A4C" w:rsidRPr="001F4A4C" w14:paraId="62883A79" w14:textId="77777777" w:rsidTr="75058889">
        <w:trPr>
          <w:cnfStyle w:val="100000000000" w:firstRow="1" w:lastRow="0" w:firstColumn="0" w:lastColumn="0" w:oddVBand="0" w:evenVBand="0" w:oddHBand="0" w:evenHBand="0" w:firstRowFirstColumn="0" w:firstRowLastColumn="0" w:lastRowFirstColumn="0" w:lastRowLastColumn="0"/>
        </w:trPr>
        <w:tc>
          <w:tcPr>
            <w:tcW w:w="2460" w:type="dxa"/>
            <w:hideMark/>
          </w:tcPr>
          <w:p w14:paraId="404215EE" w14:textId="2BBE045B" w:rsidR="001F4A4C" w:rsidRPr="0052118B" w:rsidRDefault="001F4A4C" w:rsidP="004D16D6">
            <w:pPr>
              <w:pStyle w:val="Tableheadingrow"/>
            </w:pPr>
            <w:r w:rsidRPr="0052118B">
              <w:t>State</w:t>
            </w:r>
          </w:p>
        </w:tc>
        <w:tc>
          <w:tcPr>
            <w:tcW w:w="1965" w:type="dxa"/>
            <w:hideMark/>
          </w:tcPr>
          <w:p w14:paraId="425029DF" w14:textId="33F2CA9A" w:rsidR="001F4A4C" w:rsidRPr="0052118B" w:rsidRDefault="00F20B94" w:rsidP="004D16D6">
            <w:pPr>
              <w:pStyle w:val="Tableheadingrow"/>
            </w:pPr>
            <w:r w:rsidRPr="0052118B">
              <w:t>District</w:t>
            </w:r>
            <w:r w:rsidR="001F4A4C" w:rsidRPr="0052118B">
              <w:t xml:space="preserve"> FBI Threshold</w:t>
            </w:r>
          </w:p>
        </w:tc>
        <w:tc>
          <w:tcPr>
            <w:tcW w:w="3083" w:type="dxa"/>
            <w:hideMark/>
          </w:tcPr>
          <w:p w14:paraId="186324C2" w14:textId="77777777" w:rsidR="001F4A4C" w:rsidRPr="0052118B" w:rsidRDefault="001F4A4C" w:rsidP="004D16D6">
            <w:pPr>
              <w:pStyle w:val="Tableheadingrow"/>
            </w:pPr>
            <w:r w:rsidRPr="0052118B">
              <w:t>First Issue</w:t>
            </w:r>
          </w:p>
        </w:tc>
        <w:tc>
          <w:tcPr>
            <w:tcW w:w="2126" w:type="dxa"/>
            <w:hideMark/>
          </w:tcPr>
          <w:p w14:paraId="2E85EAAA" w14:textId="77777777" w:rsidR="001F4A4C" w:rsidRPr="0052118B" w:rsidRDefault="001F4A4C" w:rsidP="004D16D6">
            <w:pPr>
              <w:pStyle w:val="Tableheadingrow"/>
            </w:pPr>
            <w:r w:rsidRPr="0052118B">
              <w:t>Following Issues</w:t>
            </w:r>
          </w:p>
        </w:tc>
      </w:tr>
      <w:tr w:rsidR="001B7AD6" w:rsidRPr="001F4A4C" w14:paraId="5AD2F384" w14:textId="77777777" w:rsidTr="75058889">
        <w:trPr>
          <w:cnfStyle w:val="000000100000" w:firstRow="0" w:lastRow="0" w:firstColumn="0" w:lastColumn="0" w:oddVBand="0" w:evenVBand="0" w:oddHBand="1" w:evenHBand="0" w:firstRowFirstColumn="0" w:firstRowLastColumn="0" w:lastRowFirstColumn="0" w:lastRowLastColumn="0"/>
        </w:trPr>
        <w:tc>
          <w:tcPr>
            <w:tcW w:w="2460" w:type="dxa"/>
          </w:tcPr>
          <w:p w14:paraId="1F380F12" w14:textId="3E686FA8" w:rsidR="001F4A4C" w:rsidRPr="0052118B" w:rsidRDefault="005E7A76" w:rsidP="003B0554">
            <w:r w:rsidRPr="0052118B">
              <w:t>SA, Vic, NSW</w:t>
            </w:r>
          </w:p>
        </w:tc>
        <w:tc>
          <w:tcPr>
            <w:tcW w:w="1965" w:type="dxa"/>
          </w:tcPr>
          <w:p w14:paraId="44A6FA95" w14:textId="77777777" w:rsidR="001F4A4C" w:rsidRPr="0052118B" w:rsidRDefault="001F4A4C" w:rsidP="003B0554">
            <w:r w:rsidRPr="0052118B">
              <w:t>24</w:t>
            </w:r>
          </w:p>
        </w:tc>
        <w:tc>
          <w:tcPr>
            <w:tcW w:w="3083" w:type="dxa"/>
            <w:hideMark/>
          </w:tcPr>
          <w:p w14:paraId="54E80630" w14:textId="002E7474" w:rsidR="001F4A4C" w:rsidRPr="0052118B" w:rsidRDefault="03E513CC" w:rsidP="003B0554">
            <w:r>
              <w:t xml:space="preserve">Dependent on wind change timing, but </w:t>
            </w:r>
            <w:r w:rsidR="3E5FB3DA">
              <w:t>typically</w:t>
            </w:r>
            <w:r>
              <w:t xml:space="preserve"> by</w:t>
            </w:r>
            <w:r w:rsidR="3E5FB3DA">
              <w:t xml:space="preserve"> </w:t>
            </w:r>
            <w:r>
              <w:t xml:space="preserve">9am </w:t>
            </w:r>
            <w:r w:rsidR="009A668A">
              <w:t xml:space="preserve">[8:30am in SA] </w:t>
            </w:r>
            <w:r>
              <w:t>local time</w:t>
            </w:r>
            <w:r w:rsidR="1BC4DD0A">
              <w:t xml:space="preserve"> (with an 8am </w:t>
            </w:r>
            <w:r w:rsidR="00AA2F3D">
              <w:t xml:space="preserve">[7:30am in SA] </w:t>
            </w:r>
            <w:r w:rsidR="1BC4DD0A">
              <w:t>local time analysis position</w:t>
            </w:r>
            <w:r w:rsidR="67D94315">
              <w:t>)</w:t>
            </w:r>
          </w:p>
        </w:tc>
        <w:tc>
          <w:tcPr>
            <w:tcW w:w="2126" w:type="dxa"/>
            <w:hideMark/>
          </w:tcPr>
          <w:p w14:paraId="64423408" w14:textId="77777777" w:rsidR="001F4A4C" w:rsidRPr="0052118B" w:rsidRDefault="001F4A4C" w:rsidP="005E146C">
            <w:pPr>
              <w:keepNext/>
            </w:pPr>
            <w:r w:rsidRPr="0052118B">
              <w:t>3 hourly</w:t>
            </w:r>
          </w:p>
        </w:tc>
      </w:tr>
    </w:tbl>
    <w:p w14:paraId="69D4FC45" w14:textId="27DEAA71" w:rsidR="001F4A4C" w:rsidRPr="0052118B" w:rsidRDefault="005E146C" w:rsidP="005E146C">
      <w:pPr>
        <w:pStyle w:val="Caption"/>
      </w:pPr>
      <w:bookmarkStart w:id="206" w:name="_Ref143612779"/>
      <w:bookmarkStart w:id="207" w:name="_Ref143612773"/>
      <w:bookmarkStart w:id="208" w:name="_Toc216962393"/>
      <w:r>
        <w:t xml:space="preserve">Table </w:t>
      </w:r>
      <w:r>
        <w:fldChar w:fldCharType="begin"/>
      </w:r>
      <w:r>
        <w:instrText>SEQ Table \* ARABIC</w:instrText>
      </w:r>
      <w:r>
        <w:fldChar w:fldCharType="separate"/>
      </w:r>
      <w:r w:rsidR="00566E74">
        <w:rPr>
          <w:noProof/>
        </w:rPr>
        <w:t>6</w:t>
      </w:r>
      <w:r>
        <w:fldChar w:fldCharType="end"/>
      </w:r>
      <w:bookmarkEnd w:id="206"/>
      <w:r>
        <w:t xml:space="preserve">. </w:t>
      </w:r>
      <w:r w:rsidR="00412719">
        <w:t>Wind Change Chart issue times (Local)</w:t>
      </w:r>
      <w:bookmarkEnd w:id="207"/>
      <w:bookmarkEnd w:id="208"/>
    </w:p>
    <w:p w14:paraId="46B6119B" w14:textId="302B012F" w:rsidR="00321F35" w:rsidRDefault="001F4A4C" w:rsidP="008D3EC7">
      <w:r w:rsidRPr="0052118B">
        <w:t xml:space="preserve">Reaching the </w:t>
      </w:r>
      <w:r w:rsidR="00F20B94" w:rsidRPr="0052118B">
        <w:t>District</w:t>
      </w:r>
      <w:r w:rsidRPr="0052118B">
        <w:t xml:space="preserve"> FBI Threshold of 24 initiate</w:t>
      </w:r>
      <w:r w:rsidR="0037108B">
        <w:t>s</w:t>
      </w:r>
      <w:r w:rsidRPr="0052118B">
        <w:t xml:space="preserve"> a discussion between the Bureau and the fire agencies in the relevant state regarding the need for a WCC. </w:t>
      </w:r>
      <w:r w:rsidRPr="001F4A4C">
        <w:t>If there are no significant operational concerns, and therefore no need for a WCC, it would be agreed to not issue a WCC for that event. Otherwise, the WCC would be issued as described.</w:t>
      </w:r>
    </w:p>
    <w:p w14:paraId="6F325ED6" w14:textId="34CB92A9" w:rsidR="00321F35" w:rsidRDefault="003C7A39">
      <w:pPr>
        <w:pStyle w:val="NumberedHeading4"/>
      </w:pPr>
      <w:bookmarkStart w:id="209" w:name="_Toc130388697"/>
      <w:bookmarkStart w:id="210" w:name="_Toc136254576"/>
      <w:bookmarkStart w:id="211" w:name="_Toc217031685"/>
      <w:bookmarkStart w:id="212" w:name="_Toc217038447"/>
      <w:r>
        <w:t>Amendment Criteria</w:t>
      </w:r>
      <w:bookmarkEnd w:id="209"/>
      <w:bookmarkEnd w:id="210"/>
      <w:bookmarkEnd w:id="211"/>
      <w:bookmarkEnd w:id="212"/>
    </w:p>
    <w:p w14:paraId="184E7132" w14:textId="33CA9002" w:rsidR="00E74529" w:rsidRDefault="00E74529">
      <w:pPr>
        <w:pStyle w:val="ListParagraph"/>
        <w:numPr>
          <w:ilvl w:val="0"/>
          <w:numId w:val="31"/>
        </w:numPr>
      </w:pPr>
      <w:r>
        <w:t>If the position of the wind change is significantly different to the forecast position (defined as more than 1 hour faster or slower than forecast within the next 3 hours), or the difference is likely to impact fire agencies.</w:t>
      </w:r>
    </w:p>
    <w:p w14:paraId="14595A24" w14:textId="42128FA2" w:rsidR="00E74529" w:rsidRDefault="00E74529">
      <w:pPr>
        <w:pStyle w:val="ListParagraph"/>
        <w:numPr>
          <w:ilvl w:val="0"/>
          <w:numId w:val="31"/>
        </w:numPr>
      </w:pPr>
      <w:r>
        <w:t>If the given wind speeds are greater than 20km/h stronger than forecast around the time of the change</w:t>
      </w:r>
      <w:r w:rsidR="00701F5C">
        <w:t>.</w:t>
      </w:r>
    </w:p>
    <w:p w14:paraId="3A739D83" w14:textId="69E7E2D2" w:rsidR="00E74529" w:rsidRDefault="00E74529" w:rsidP="00E74529">
      <w:pPr>
        <w:pStyle w:val="ListParagraph"/>
        <w:numPr>
          <w:ilvl w:val="0"/>
          <w:numId w:val="31"/>
        </w:numPr>
      </w:pPr>
      <w:r>
        <w:t xml:space="preserve">If weather (e.g. thunderstorms) is significantly different than forecast, this should trigger a conversation with agencies via </w:t>
      </w:r>
      <w:r w:rsidRPr="00893B22">
        <w:t>DSS</w:t>
      </w:r>
      <w:r>
        <w:t xml:space="preserve"> </w:t>
      </w:r>
      <w:r w:rsidR="000B4C42">
        <w:t xml:space="preserve">teams </w:t>
      </w:r>
      <w:r>
        <w:t>to check if an amendment should be issued</w:t>
      </w:r>
      <w:r w:rsidR="00B548FB">
        <w:t>.</w:t>
      </w:r>
    </w:p>
    <w:p w14:paraId="5C00032F" w14:textId="2124CF4B" w:rsidR="00D228AE" w:rsidRDefault="00D228AE" w:rsidP="00512EF7">
      <w:pPr>
        <w:pStyle w:val="ListParagraph"/>
      </w:pPr>
      <w:r w:rsidRPr="00512EF7">
        <w:t>Amendment Methodology</w:t>
      </w:r>
    </w:p>
    <w:p w14:paraId="006E8F39" w14:textId="55453B47" w:rsidR="00E74529" w:rsidRDefault="00E74529" w:rsidP="00512EF7">
      <w:pPr>
        <w:pStyle w:val="ListParagraph"/>
        <w:numPr>
          <w:ilvl w:val="1"/>
          <w:numId w:val="31"/>
        </w:numPr>
      </w:pPr>
      <w:r>
        <w:t>A</w:t>
      </w:r>
      <w:r w:rsidR="00C67926">
        <w:t xml:space="preserve">n </w:t>
      </w:r>
      <w:r>
        <w:t>analysed Observed line will be added to an amended chart with the time of analysis (rounded to 30 minutes) labelled.</w:t>
      </w:r>
    </w:p>
    <w:p w14:paraId="2C792F03" w14:textId="77F78FED" w:rsidR="00E74529" w:rsidRDefault="00E74529" w:rsidP="00512EF7">
      <w:pPr>
        <w:pStyle w:val="ListParagraph"/>
        <w:numPr>
          <w:ilvl w:val="1"/>
          <w:numId w:val="31"/>
        </w:numPr>
      </w:pPr>
      <w:r>
        <w:t>Subsequent forecast lines will be maintained at previously defined (standardised) forecast times, even if that means less than 3 hours between the observed time and the first forecast time. Adjusted accordingly based on latest available evidence.</w:t>
      </w:r>
    </w:p>
    <w:p w14:paraId="400D4D7F" w14:textId="0250E3B9" w:rsidR="00E74529" w:rsidRDefault="00E74529" w:rsidP="00512EF7">
      <w:pPr>
        <w:pStyle w:val="ListParagraph"/>
        <w:numPr>
          <w:ilvl w:val="1"/>
          <w:numId w:val="31"/>
        </w:numPr>
      </w:pPr>
      <w:r>
        <w:t>In the case of an amendment 30 minutes prior to the next routine update, the first forecast line may be omitted however there will be no more than 3hrs, 30 minutes between the observed line and the first forecast line.</w:t>
      </w:r>
    </w:p>
    <w:p w14:paraId="501BFF9D" w14:textId="055E8A36" w:rsidR="00321F35" w:rsidRDefault="00E74529" w:rsidP="008D3EC7">
      <w:pPr>
        <w:pStyle w:val="ListParagraph"/>
        <w:numPr>
          <w:ilvl w:val="1"/>
          <w:numId w:val="31"/>
        </w:numPr>
      </w:pPr>
      <w:r>
        <w:t>Subsequent standard issue times will be maintained, UNLESS the amendment was less than 60 minutes prior to the next standard issue time</w:t>
      </w:r>
      <w:r w:rsidR="00CC5B6F">
        <w:t>.</w:t>
      </w:r>
    </w:p>
    <w:p w14:paraId="72BC084C" w14:textId="0F0B85D8" w:rsidR="00E74529" w:rsidRDefault="00E74529">
      <w:pPr>
        <w:pStyle w:val="NumberedHeading4"/>
      </w:pPr>
      <w:bookmarkStart w:id="213" w:name="_Toc130388698"/>
      <w:bookmarkStart w:id="214" w:name="_Toc136254577"/>
      <w:bookmarkStart w:id="215" w:name="_Toc217031686"/>
      <w:bookmarkStart w:id="216" w:name="_Toc217038448"/>
      <w:r>
        <w:t>Content</w:t>
      </w:r>
      <w:bookmarkEnd w:id="213"/>
      <w:bookmarkEnd w:id="214"/>
      <w:bookmarkEnd w:id="215"/>
      <w:bookmarkEnd w:id="216"/>
    </w:p>
    <w:p w14:paraId="49DCA445" w14:textId="122FA457" w:rsidR="00BC4622" w:rsidRDefault="00BC4622" w:rsidP="00BC4622">
      <w:r>
        <w:t>The WCC consists of a graphic showing a recent observed location of the wind change</w:t>
      </w:r>
      <w:r w:rsidR="00EA69AF">
        <w:t xml:space="preserve"> where this is possible</w:t>
      </w:r>
      <w:r>
        <w:t xml:space="preserve"> and forecast locations of the wind change at </w:t>
      </w:r>
      <w:proofErr w:type="gramStart"/>
      <w:r>
        <w:t>3 hour</w:t>
      </w:r>
      <w:proofErr w:type="gramEnd"/>
      <w:r>
        <w:t xml:space="preserve"> increments (</w:t>
      </w:r>
      <w:r w:rsidRPr="0052118B">
        <w:t xml:space="preserve">once the change is within 3 hours of affecting the state) </w:t>
      </w:r>
      <w:r w:rsidR="00AC69EB">
        <w:t>as it moves over the area of concern</w:t>
      </w:r>
      <w:r>
        <w:t xml:space="preserve">, accompanied by supporting text. </w:t>
      </w:r>
    </w:p>
    <w:p w14:paraId="4EAB8CC7" w14:textId="77777777" w:rsidR="001E2CEC" w:rsidRDefault="00BC4622" w:rsidP="001E2CEC">
      <w:r>
        <w:t xml:space="preserve">The first WCC may be issued with only forecast positions of the wind change if the change has not yet reached the state border. </w:t>
      </w:r>
      <w:r w:rsidR="001E2CEC" w:rsidRPr="6497DA40">
        <w:t>This will support morning briefing activities.</w:t>
      </w:r>
    </w:p>
    <w:p w14:paraId="6D44EA59" w14:textId="66D54DB7" w:rsidR="00E74529" w:rsidRDefault="00BC4622" w:rsidP="00BC4622">
      <w:r>
        <w:t xml:space="preserve">The last WCC for the day will contain the message "No further </w:t>
      </w:r>
      <w:r w:rsidRPr="0052118B">
        <w:t xml:space="preserve">routine </w:t>
      </w:r>
      <w:r>
        <w:t>Wind Change Forecasts will be issued today."</w:t>
      </w:r>
    </w:p>
    <w:p w14:paraId="120ED46B" w14:textId="6CE7EDDB" w:rsidR="001E2CEC" w:rsidRDefault="001E2CEC">
      <w:pPr>
        <w:pStyle w:val="NumberedHeading4"/>
      </w:pPr>
      <w:bookmarkStart w:id="217" w:name="_Toc130388699"/>
      <w:bookmarkStart w:id="218" w:name="_Toc136254578"/>
      <w:bookmarkStart w:id="219" w:name="_Toc217031687"/>
      <w:bookmarkStart w:id="220" w:name="_Toc217038449"/>
      <w:r>
        <w:t>Notes</w:t>
      </w:r>
      <w:bookmarkEnd w:id="217"/>
      <w:bookmarkEnd w:id="218"/>
      <w:bookmarkEnd w:id="219"/>
      <w:bookmarkEnd w:id="220"/>
    </w:p>
    <w:p w14:paraId="3347A1EE" w14:textId="04B0DE59" w:rsidR="0013556C" w:rsidRDefault="0013556C" w:rsidP="0013556C">
      <w:r>
        <w:t xml:space="preserve">Following consultation with fire agencies, the </w:t>
      </w:r>
      <w:r w:rsidR="00FD21BD">
        <w:t xml:space="preserve">WCC </w:t>
      </w:r>
      <w:r>
        <w:t xml:space="preserve">service may be activated when FBI triggers are not met. Typically, this would be when there are </w:t>
      </w:r>
      <w:r w:rsidR="00900030">
        <w:t>significant fires</w:t>
      </w:r>
      <w:r>
        <w:t>.</w:t>
      </w:r>
    </w:p>
    <w:p w14:paraId="55771D24" w14:textId="2BC44C49" w:rsidR="0013556C" w:rsidRDefault="0013556C" w:rsidP="00B31522">
      <w:r>
        <w:t>In South Australia, the criteria for issuing only applies to the southern half of the state.</w:t>
      </w:r>
    </w:p>
    <w:p w14:paraId="772B5AB7" w14:textId="0EBEB2C4" w:rsidR="001E2CEC" w:rsidRDefault="0013556C">
      <w:pPr>
        <w:pStyle w:val="NumberedHeading3"/>
      </w:pPr>
      <w:bookmarkStart w:id="221" w:name="_Toc217031688"/>
      <w:bookmarkStart w:id="222" w:name="_Toc217038450"/>
      <w:r>
        <w:t>Smoke Modelling</w:t>
      </w:r>
      <w:bookmarkEnd w:id="221"/>
      <w:bookmarkEnd w:id="222"/>
    </w:p>
    <w:p w14:paraId="28FB9A85" w14:textId="70CE5108" w:rsidR="004B0930" w:rsidRPr="0087773D" w:rsidRDefault="004B0930" w:rsidP="004B0930">
      <w:pPr>
        <w:pStyle w:val="BodyText"/>
        <w:ind w:left="0"/>
        <w:rPr>
          <w:lang w:eastAsia="ko-KR"/>
        </w:rPr>
      </w:pPr>
      <w:r w:rsidRPr="0087773D">
        <w:rPr>
          <w:lang w:eastAsia="ko-KR"/>
        </w:rPr>
        <w:t>The Australian Smoke Dispersion System (ASDS) is available to fire agencies and is provided on a cost recovery basis.</w:t>
      </w:r>
      <w:r w:rsidR="00C176F1" w:rsidRPr="0087773D">
        <w:rPr>
          <w:lang w:eastAsia="ko-KR"/>
        </w:rPr>
        <w:t xml:space="preserve"> </w:t>
      </w:r>
      <w:r w:rsidRPr="0087773D">
        <w:rPr>
          <w:lang w:eastAsia="ko-KR"/>
        </w:rPr>
        <w:t xml:space="preserve">It combines bushfire, fuel reduction </w:t>
      </w:r>
      <w:proofErr w:type="gramStart"/>
      <w:r w:rsidRPr="0087773D">
        <w:rPr>
          <w:lang w:eastAsia="ko-KR"/>
        </w:rPr>
        <w:t>burn</w:t>
      </w:r>
      <w:proofErr w:type="gramEnd"/>
      <w:r w:rsidRPr="0087773D">
        <w:rPr>
          <w:lang w:eastAsia="ko-KR"/>
        </w:rPr>
        <w:t xml:space="preserve"> and atmospheric data with weather</w:t>
      </w:r>
      <w:r w:rsidR="00303AEC" w:rsidRPr="0087773D">
        <w:rPr>
          <w:lang w:eastAsia="ko-KR"/>
        </w:rPr>
        <w:t>, fire spread</w:t>
      </w:r>
      <w:r w:rsidRPr="0087773D">
        <w:rPr>
          <w:lang w:eastAsia="ko-KR"/>
        </w:rPr>
        <w:t xml:space="preserve"> and chemical transport models to estimate the likely concentration and distribution of smoke at ground level from a range of sources.</w:t>
      </w:r>
    </w:p>
    <w:p w14:paraId="5763AF71" w14:textId="77777777" w:rsidR="004B0930" w:rsidRPr="0087773D" w:rsidRDefault="004B0930" w:rsidP="004B0930">
      <w:pPr>
        <w:pStyle w:val="BodyText"/>
        <w:ind w:left="0"/>
        <w:rPr>
          <w:lang w:eastAsia="ko-KR"/>
        </w:rPr>
      </w:pPr>
      <w:r w:rsidRPr="0087773D">
        <w:rPr>
          <w:lang w:eastAsia="ko-KR"/>
        </w:rPr>
        <w:t>Features of the service include:</w:t>
      </w:r>
    </w:p>
    <w:p w14:paraId="261417EB" w14:textId="6D4C55D0" w:rsidR="004B0930" w:rsidRPr="0087773D" w:rsidRDefault="004B0930">
      <w:pPr>
        <w:pStyle w:val="BodyText"/>
        <w:numPr>
          <w:ilvl w:val="0"/>
          <w:numId w:val="32"/>
        </w:numPr>
        <w:spacing w:before="0" w:after="0"/>
        <w:ind w:left="357" w:hanging="357"/>
        <w:rPr>
          <w:lang w:eastAsia="ko-KR"/>
        </w:rPr>
      </w:pPr>
      <w:r w:rsidRPr="0087773D">
        <w:rPr>
          <w:lang w:eastAsia="ko-KR"/>
        </w:rPr>
        <w:t xml:space="preserve">Point-specific </w:t>
      </w:r>
      <w:r w:rsidR="00585CB7" w:rsidRPr="0087773D">
        <w:rPr>
          <w:lang w:eastAsia="ko-KR"/>
        </w:rPr>
        <w:t xml:space="preserve">deterministic and </w:t>
      </w:r>
      <w:r w:rsidRPr="0087773D">
        <w:rPr>
          <w:lang w:eastAsia="ko-KR"/>
        </w:rPr>
        <w:t>ensemble fire weather information for the next 6 days for specified locations at 3-hourly intervals.</w:t>
      </w:r>
    </w:p>
    <w:p w14:paraId="41737C34" w14:textId="560D4599" w:rsidR="00CC518F" w:rsidRPr="0087773D" w:rsidRDefault="00CC518F">
      <w:pPr>
        <w:pStyle w:val="BodyText"/>
        <w:numPr>
          <w:ilvl w:val="0"/>
          <w:numId w:val="32"/>
        </w:numPr>
        <w:spacing w:before="0" w:after="0"/>
        <w:ind w:left="357" w:hanging="357"/>
        <w:rPr>
          <w:lang w:eastAsia="ko-KR"/>
        </w:rPr>
      </w:pPr>
      <w:r w:rsidRPr="0087773D">
        <w:rPr>
          <w:lang w:eastAsia="ko-KR"/>
        </w:rPr>
        <w:t xml:space="preserve">Point-specific </w:t>
      </w:r>
      <w:r w:rsidR="008F27F0" w:rsidRPr="0087773D">
        <w:rPr>
          <w:lang w:eastAsia="ko-KR"/>
        </w:rPr>
        <w:t>upper atmosphere data</w:t>
      </w:r>
      <w:r w:rsidR="004B2013" w:rsidRPr="0087773D">
        <w:rPr>
          <w:lang w:eastAsia="ko-KR"/>
        </w:rPr>
        <w:t xml:space="preserve"> shown as aerological diagrams</w:t>
      </w:r>
      <w:r w:rsidR="0028273C" w:rsidRPr="0087773D">
        <w:rPr>
          <w:lang w:eastAsia="ko-KR"/>
        </w:rPr>
        <w:t xml:space="preserve"> </w:t>
      </w:r>
      <w:r w:rsidR="001C5CC6" w:rsidRPr="0087773D">
        <w:rPr>
          <w:lang w:eastAsia="ko-KR"/>
        </w:rPr>
        <w:t>for the next 3 days</w:t>
      </w:r>
      <w:r w:rsidR="00552423" w:rsidRPr="0087773D">
        <w:rPr>
          <w:lang w:eastAsia="ko-KR"/>
        </w:rPr>
        <w:t xml:space="preserve"> </w:t>
      </w:r>
      <w:r w:rsidR="0028273C" w:rsidRPr="0087773D">
        <w:rPr>
          <w:lang w:eastAsia="ko-KR"/>
        </w:rPr>
        <w:t xml:space="preserve">for specified locations at </w:t>
      </w:r>
      <w:r w:rsidR="001C5CC6" w:rsidRPr="0087773D">
        <w:rPr>
          <w:lang w:eastAsia="ko-KR"/>
        </w:rPr>
        <w:t>3-hourly intervals</w:t>
      </w:r>
      <w:r w:rsidR="007F34B9" w:rsidRPr="0087773D">
        <w:rPr>
          <w:lang w:eastAsia="ko-KR"/>
        </w:rPr>
        <w:t>.</w:t>
      </w:r>
    </w:p>
    <w:p w14:paraId="6BE65162" w14:textId="5CBCAEF6" w:rsidR="004B0930" w:rsidRPr="0087773D" w:rsidRDefault="004B0930">
      <w:pPr>
        <w:pStyle w:val="BodyText"/>
        <w:numPr>
          <w:ilvl w:val="0"/>
          <w:numId w:val="32"/>
        </w:numPr>
        <w:spacing w:before="0" w:after="0"/>
        <w:ind w:left="357" w:hanging="357"/>
        <w:rPr>
          <w:lang w:eastAsia="ko-KR"/>
        </w:rPr>
      </w:pPr>
      <w:r w:rsidRPr="0087773D">
        <w:rPr>
          <w:lang w:eastAsia="ko-KR"/>
        </w:rPr>
        <w:t xml:space="preserve">Gridded ventilation parameters for the next </w:t>
      </w:r>
      <w:r w:rsidR="00552437">
        <w:rPr>
          <w:lang w:eastAsia="ko-KR"/>
        </w:rPr>
        <w:t>3</w:t>
      </w:r>
      <w:r w:rsidR="003E78DE" w:rsidRPr="0087773D">
        <w:rPr>
          <w:lang w:eastAsia="ko-KR"/>
        </w:rPr>
        <w:t xml:space="preserve"> </w:t>
      </w:r>
      <w:r w:rsidRPr="0087773D">
        <w:rPr>
          <w:lang w:eastAsia="ko-KR"/>
        </w:rPr>
        <w:t xml:space="preserve">days at </w:t>
      </w:r>
      <w:r w:rsidR="00DF4758">
        <w:rPr>
          <w:lang w:eastAsia="ko-KR"/>
        </w:rPr>
        <w:t>3</w:t>
      </w:r>
      <w:r w:rsidRPr="0087773D">
        <w:rPr>
          <w:lang w:eastAsia="ko-KR"/>
        </w:rPr>
        <w:t>-hourly intervals.</w:t>
      </w:r>
    </w:p>
    <w:p w14:paraId="4F9BF05D" w14:textId="30ABE549" w:rsidR="002D0735" w:rsidRPr="0087773D" w:rsidRDefault="00070295" w:rsidP="002D0735">
      <w:pPr>
        <w:pStyle w:val="BodyText"/>
        <w:numPr>
          <w:ilvl w:val="1"/>
          <w:numId w:val="32"/>
        </w:numPr>
        <w:spacing w:before="0" w:after="0"/>
        <w:rPr>
          <w:lang w:eastAsia="ko-KR"/>
        </w:rPr>
      </w:pPr>
      <w:r w:rsidRPr="0087773D">
        <w:rPr>
          <w:lang w:eastAsia="ko-KR"/>
        </w:rPr>
        <w:t>Ventilation index</w:t>
      </w:r>
    </w:p>
    <w:p w14:paraId="0A7F7B41" w14:textId="195857A6" w:rsidR="00070295" w:rsidRPr="0087773D" w:rsidRDefault="00070295" w:rsidP="002D0735">
      <w:pPr>
        <w:pStyle w:val="BodyText"/>
        <w:numPr>
          <w:ilvl w:val="1"/>
          <w:numId w:val="32"/>
        </w:numPr>
        <w:spacing w:before="0" w:after="0"/>
        <w:rPr>
          <w:lang w:eastAsia="ko-KR"/>
        </w:rPr>
      </w:pPr>
      <w:r w:rsidRPr="0087773D">
        <w:rPr>
          <w:lang w:eastAsia="ko-KR"/>
        </w:rPr>
        <w:t>Atmospheric boundary layer height</w:t>
      </w:r>
    </w:p>
    <w:p w14:paraId="78CB5E00" w14:textId="501BFF41" w:rsidR="00070295" w:rsidRPr="0087773D" w:rsidRDefault="00070295" w:rsidP="001B0DD0">
      <w:pPr>
        <w:pStyle w:val="BodyText"/>
        <w:numPr>
          <w:ilvl w:val="1"/>
          <w:numId w:val="32"/>
        </w:numPr>
        <w:spacing w:before="0" w:after="0"/>
        <w:rPr>
          <w:lang w:eastAsia="ko-KR"/>
        </w:rPr>
      </w:pPr>
      <w:r w:rsidRPr="0087773D">
        <w:rPr>
          <w:lang w:eastAsia="ko-KR"/>
        </w:rPr>
        <w:t>Transport wind</w:t>
      </w:r>
    </w:p>
    <w:p w14:paraId="7DCD1396" w14:textId="301A0AE4" w:rsidR="004B0930" w:rsidRPr="0087773D" w:rsidRDefault="004B0930">
      <w:pPr>
        <w:pStyle w:val="BodyText"/>
        <w:numPr>
          <w:ilvl w:val="0"/>
          <w:numId w:val="32"/>
        </w:numPr>
        <w:spacing w:before="0" w:after="0"/>
        <w:ind w:left="357" w:hanging="357"/>
        <w:rPr>
          <w:lang w:eastAsia="ko-KR"/>
        </w:rPr>
      </w:pPr>
      <w:r w:rsidRPr="0087773D">
        <w:rPr>
          <w:lang w:eastAsia="ko-KR"/>
        </w:rPr>
        <w:t>Gridded pollut</w:t>
      </w:r>
      <w:r w:rsidR="00044B19">
        <w:rPr>
          <w:lang w:eastAsia="ko-KR"/>
        </w:rPr>
        <w:t>ant</w:t>
      </w:r>
      <w:r w:rsidRPr="0087773D">
        <w:rPr>
          <w:lang w:eastAsia="ko-KR"/>
        </w:rPr>
        <w:t xml:space="preserve"> forecasts for the </w:t>
      </w:r>
      <w:r w:rsidR="007731DD">
        <w:rPr>
          <w:lang w:eastAsia="ko-KR"/>
        </w:rPr>
        <w:t xml:space="preserve">past 3 days and </w:t>
      </w:r>
      <w:r w:rsidRPr="0087773D">
        <w:rPr>
          <w:lang w:eastAsia="ko-KR"/>
        </w:rPr>
        <w:t xml:space="preserve">next </w:t>
      </w:r>
      <w:r w:rsidR="007731DD">
        <w:rPr>
          <w:lang w:eastAsia="ko-KR"/>
        </w:rPr>
        <w:t xml:space="preserve">3 </w:t>
      </w:r>
      <w:r w:rsidRPr="0087773D">
        <w:rPr>
          <w:lang w:eastAsia="ko-KR"/>
        </w:rPr>
        <w:t>day</w:t>
      </w:r>
      <w:r w:rsidR="007731DD">
        <w:rPr>
          <w:lang w:eastAsia="ko-KR"/>
        </w:rPr>
        <w:t>s</w:t>
      </w:r>
      <w:r w:rsidR="005D3816" w:rsidRPr="0087773D">
        <w:rPr>
          <w:lang w:eastAsia="ko-KR"/>
        </w:rPr>
        <w:t xml:space="preserve"> at hourly intervals</w:t>
      </w:r>
      <w:r w:rsidRPr="0087773D">
        <w:rPr>
          <w:lang w:eastAsia="ko-KR"/>
        </w:rPr>
        <w:t>.</w:t>
      </w:r>
    </w:p>
    <w:p w14:paraId="56C585F0" w14:textId="430325D9" w:rsidR="007504E7" w:rsidRPr="0087773D" w:rsidRDefault="007504E7" w:rsidP="007504E7">
      <w:pPr>
        <w:pStyle w:val="BodyText"/>
        <w:numPr>
          <w:ilvl w:val="1"/>
          <w:numId w:val="32"/>
        </w:numPr>
        <w:spacing w:before="0" w:after="0"/>
        <w:rPr>
          <w:lang w:eastAsia="ko-KR"/>
        </w:rPr>
      </w:pPr>
      <w:r w:rsidRPr="0087773D">
        <w:rPr>
          <w:lang w:eastAsia="ko-KR"/>
        </w:rPr>
        <w:t>Smoke (levo</w:t>
      </w:r>
      <w:r w:rsidR="00345E61" w:rsidRPr="0087773D">
        <w:rPr>
          <w:lang w:eastAsia="ko-KR"/>
        </w:rPr>
        <w:t>glucosan)</w:t>
      </w:r>
    </w:p>
    <w:p w14:paraId="46CF755B" w14:textId="4EEAA3C5" w:rsidR="00345E61" w:rsidRPr="0087773D" w:rsidRDefault="00C23C2D" w:rsidP="007504E7">
      <w:pPr>
        <w:pStyle w:val="BodyText"/>
        <w:numPr>
          <w:ilvl w:val="1"/>
          <w:numId w:val="32"/>
        </w:numPr>
        <w:spacing w:before="0" w:after="0"/>
        <w:rPr>
          <w:lang w:eastAsia="ko-KR"/>
        </w:rPr>
      </w:pPr>
      <w:r w:rsidRPr="0087773D">
        <w:rPr>
          <w:lang w:eastAsia="ko-KR"/>
        </w:rPr>
        <w:t>PM2.5</w:t>
      </w:r>
    </w:p>
    <w:p w14:paraId="2C9DE6BC" w14:textId="3BE4A3C8" w:rsidR="00C23C2D" w:rsidRPr="0087773D" w:rsidRDefault="00312406" w:rsidP="007504E7">
      <w:pPr>
        <w:pStyle w:val="BodyText"/>
        <w:numPr>
          <w:ilvl w:val="1"/>
          <w:numId w:val="32"/>
        </w:numPr>
        <w:spacing w:before="0" w:after="0"/>
        <w:rPr>
          <w:lang w:eastAsia="ko-KR"/>
        </w:rPr>
      </w:pPr>
      <w:r w:rsidRPr="0087773D">
        <w:rPr>
          <w:lang w:eastAsia="ko-KR"/>
        </w:rPr>
        <w:t>PM1</w:t>
      </w:r>
      <w:r w:rsidR="00D65352" w:rsidRPr="0087773D">
        <w:rPr>
          <w:lang w:eastAsia="ko-KR"/>
        </w:rPr>
        <w:t>0</w:t>
      </w:r>
    </w:p>
    <w:p w14:paraId="0AFCFD9F" w14:textId="2F56844B" w:rsidR="00D65352" w:rsidRPr="0087773D" w:rsidRDefault="00D65352" w:rsidP="007504E7">
      <w:pPr>
        <w:pStyle w:val="BodyText"/>
        <w:numPr>
          <w:ilvl w:val="1"/>
          <w:numId w:val="32"/>
        </w:numPr>
        <w:spacing w:before="0" w:after="0"/>
        <w:rPr>
          <w:lang w:eastAsia="ko-KR"/>
        </w:rPr>
      </w:pPr>
      <w:r w:rsidRPr="0087773D">
        <w:rPr>
          <w:lang w:eastAsia="ko-KR"/>
        </w:rPr>
        <w:t>Ozone</w:t>
      </w:r>
    </w:p>
    <w:p w14:paraId="2F2013F3" w14:textId="584B3E16" w:rsidR="00D65352" w:rsidRPr="0087773D" w:rsidRDefault="00D65352" w:rsidP="007504E7">
      <w:pPr>
        <w:pStyle w:val="BodyText"/>
        <w:numPr>
          <w:ilvl w:val="1"/>
          <w:numId w:val="32"/>
        </w:numPr>
        <w:spacing w:before="0" w:after="0"/>
        <w:rPr>
          <w:lang w:eastAsia="ko-KR"/>
        </w:rPr>
      </w:pPr>
      <w:r w:rsidRPr="0087773D">
        <w:rPr>
          <w:lang w:eastAsia="ko-KR"/>
        </w:rPr>
        <w:t>Sulphur Dioxide</w:t>
      </w:r>
    </w:p>
    <w:p w14:paraId="53D2770E" w14:textId="256A26A9" w:rsidR="00D65352" w:rsidRPr="0087773D" w:rsidRDefault="000075B3" w:rsidP="007504E7">
      <w:pPr>
        <w:pStyle w:val="BodyText"/>
        <w:numPr>
          <w:ilvl w:val="1"/>
          <w:numId w:val="32"/>
        </w:numPr>
        <w:spacing w:before="0" w:after="0"/>
        <w:rPr>
          <w:lang w:eastAsia="ko-KR"/>
        </w:rPr>
      </w:pPr>
      <w:r w:rsidRPr="0087773D">
        <w:rPr>
          <w:lang w:eastAsia="ko-KR"/>
        </w:rPr>
        <w:t>Carbon Monoxide</w:t>
      </w:r>
    </w:p>
    <w:p w14:paraId="3425A0F7" w14:textId="506ED9B4" w:rsidR="00072674" w:rsidRPr="0087773D" w:rsidRDefault="00072674" w:rsidP="001B0DD0">
      <w:pPr>
        <w:pStyle w:val="BodyText"/>
        <w:numPr>
          <w:ilvl w:val="1"/>
          <w:numId w:val="32"/>
        </w:numPr>
        <w:spacing w:before="0" w:after="0"/>
        <w:rPr>
          <w:lang w:eastAsia="ko-KR"/>
        </w:rPr>
      </w:pPr>
      <w:r w:rsidRPr="0087773D">
        <w:rPr>
          <w:lang w:eastAsia="ko-KR"/>
        </w:rPr>
        <w:t>PM2.5</w:t>
      </w:r>
      <w:r w:rsidR="00A8614B" w:rsidRPr="0087773D">
        <w:rPr>
          <w:lang w:eastAsia="ko-KR"/>
        </w:rPr>
        <w:t xml:space="preserve"> 24 hour rolling average</w:t>
      </w:r>
    </w:p>
    <w:p w14:paraId="4E449921" w14:textId="29ABFF28" w:rsidR="0060486F" w:rsidRDefault="004B0930" w:rsidP="0060486F">
      <w:pPr>
        <w:pStyle w:val="BodyText"/>
        <w:numPr>
          <w:ilvl w:val="0"/>
          <w:numId w:val="32"/>
        </w:numPr>
        <w:spacing w:before="0" w:after="0"/>
        <w:ind w:left="357" w:hanging="357"/>
        <w:rPr>
          <w:lang w:eastAsia="ko-KR"/>
        </w:rPr>
      </w:pPr>
      <w:r w:rsidRPr="0087773D">
        <w:rPr>
          <w:lang w:eastAsia="ko-KR"/>
        </w:rPr>
        <w:t xml:space="preserve">Gridded </w:t>
      </w:r>
      <w:r w:rsidR="00522B26">
        <w:rPr>
          <w:lang w:eastAsia="ko-KR"/>
        </w:rPr>
        <w:t>smoke</w:t>
      </w:r>
      <w:r w:rsidR="00522B26" w:rsidRPr="0087773D">
        <w:rPr>
          <w:lang w:eastAsia="ko-KR"/>
        </w:rPr>
        <w:t xml:space="preserve"> </w:t>
      </w:r>
      <w:r w:rsidRPr="0087773D">
        <w:rPr>
          <w:lang w:eastAsia="ko-KR"/>
        </w:rPr>
        <w:t>forecasts for the next 24 hours at hourly intervals for p</w:t>
      </w:r>
      <w:r w:rsidR="0060486F">
        <w:rPr>
          <w:lang w:eastAsia="ko-KR"/>
        </w:rPr>
        <w:t>rescrib</w:t>
      </w:r>
      <w:r w:rsidRPr="0087773D">
        <w:rPr>
          <w:lang w:eastAsia="ko-KR"/>
        </w:rPr>
        <w:t>ed burn sites, based on the size and fuel of the burn.</w:t>
      </w:r>
    </w:p>
    <w:p w14:paraId="3E918B3D" w14:textId="77777777" w:rsidR="00CD3C23" w:rsidRDefault="00CD3C23" w:rsidP="0060486F">
      <w:pPr>
        <w:pStyle w:val="BodyText"/>
        <w:spacing w:before="0" w:after="0"/>
        <w:ind w:left="0"/>
        <w:rPr>
          <w:lang w:eastAsia="ko-KR"/>
        </w:rPr>
      </w:pPr>
    </w:p>
    <w:p w14:paraId="4D30544E" w14:textId="77777777" w:rsidR="00F379EF" w:rsidRPr="0087773D" w:rsidRDefault="00F379EF" w:rsidP="00F379EF">
      <w:pPr>
        <w:pStyle w:val="BodyText"/>
        <w:spacing w:before="0" w:after="0"/>
        <w:rPr>
          <w:lang w:eastAsia="ko-KR"/>
        </w:rPr>
      </w:pPr>
    </w:p>
    <w:p w14:paraId="537D7958" w14:textId="07A9A334" w:rsidR="004B0930" w:rsidRDefault="004B0930">
      <w:pPr>
        <w:spacing w:after="0" w:line="240" w:lineRule="auto"/>
      </w:pPr>
      <w:r>
        <w:br w:type="page"/>
      </w:r>
    </w:p>
    <w:p w14:paraId="11E6C58E" w14:textId="17643565" w:rsidR="001E2CEC" w:rsidRDefault="004A2F8B">
      <w:pPr>
        <w:pStyle w:val="NumberedHeading1"/>
      </w:pPr>
      <w:bookmarkStart w:id="223" w:name="_Ref125981656"/>
      <w:bookmarkStart w:id="224" w:name="_Toc217031689"/>
      <w:bookmarkStart w:id="225" w:name="_Toc217038451"/>
      <w:r>
        <w:t xml:space="preserve">Appendix 1: </w:t>
      </w:r>
      <w:bookmarkEnd w:id="223"/>
      <w:r w:rsidR="00F82C19">
        <w:t>AFDRS Fire Behaviour Index and Model Guides</w:t>
      </w:r>
      <w:bookmarkEnd w:id="224"/>
      <w:bookmarkEnd w:id="225"/>
    </w:p>
    <w:p w14:paraId="7C5D189D" w14:textId="6C2B2FAA" w:rsidR="004A2F8B" w:rsidRPr="005E5BFE" w:rsidRDefault="00813FFF" w:rsidP="008D3EC7">
      <w:r w:rsidRPr="005E5BFE">
        <w:t>Fire Behaviour Index and Model Guides provide a technical description of each of the Fire Behaviour Models</w:t>
      </w:r>
      <w:r w:rsidR="001C14B1" w:rsidRPr="005E5BFE">
        <w:t xml:space="preserve"> used in the AFDRS.</w:t>
      </w:r>
    </w:p>
    <w:p w14:paraId="3F89593C" w14:textId="77777777" w:rsidR="00A57669" w:rsidRPr="005E5BFE" w:rsidRDefault="00A57669" w:rsidP="00A57669">
      <w:r w:rsidRPr="005E5BFE">
        <w:t>The AFDRS aims to provide information that is simple and consistent by using four public rating categories and a numerical fire behaviour index that applies to all fuels across the entire country.</w:t>
      </w:r>
    </w:p>
    <w:p w14:paraId="606A9C4F" w14:textId="77777777" w:rsidR="00A57669" w:rsidRPr="005E5BFE" w:rsidRDefault="00A57669" w:rsidP="00A57669">
      <w:r w:rsidRPr="005E5BFE">
        <w:t>These simple products are built on considerable complexity in the underlying fire behaviour models, aiming to use accurate predictions based on a detailed understanding of fire spread and fuel structure.</w:t>
      </w:r>
    </w:p>
    <w:p w14:paraId="49A26C1D" w14:textId="56E1DF11" w:rsidR="00A57669" w:rsidRPr="005E5BFE" w:rsidRDefault="00A57669" w:rsidP="00A57669">
      <w:r w:rsidRPr="005E5BFE">
        <w:t>Technical guides are available for eight fuel types.</w:t>
      </w:r>
      <w:r w:rsidR="00C5360E" w:rsidRPr="005E5BFE">
        <w:t xml:space="preserve"> For further information, please see:</w:t>
      </w:r>
    </w:p>
    <w:p w14:paraId="12F3F96A" w14:textId="0D9B1F17" w:rsidR="00C5360E" w:rsidRPr="005E5BFE" w:rsidRDefault="00866381" w:rsidP="00A57669">
      <w:hyperlink r:id="rId33" w:history="1">
        <w:r w:rsidRPr="005E5BFE">
          <w:rPr>
            <w:rStyle w:val="Hyperlink"/>
            <w:color w:val="auto"/>
          </w:rPr>
          <w:t>https://www.afac.com.au/public-resources/afdrs--fire-behaviour-index-and-model-guides</w:t>
        </w:r>
      </w:hyperlink>
    </w:p>
    <w:p w14:paraId="35B40A5C" w14:textId="144443C3" w:rsidR="00221C50" w:rsidRDefault="00221C50">
      <w:pPr>
        <w:spacing w:after="0" w:line="240" w:lineRule="auto"/>
      </w:pPr>
      <w:r>
        <w:br w:type="page"/>
      </w:r>
    </w:p>
    <w:p w14:paraId="19E8591F" w14:textId="507E7B5E" w:rsidR="007B720F" w:rsidRDefault="00221C50" w:rsidP="00221C50">
      <w:pPr>
        <w:pStyle w:val="NumberedHeading1"/>
      </w:pPr>
      <w:bookmarkStart w:id="226" w:name="_Ref125981701"/>
      <w:bookmarkStart w:id="227" w:name="_Toc217031690"/>
      <w:bookmarkStart w:id="228" w:name="_Toc217038452"/>
      <w:r>
        <w:t xml:space="preserve">Appendix 2: </w:t>
      </w:r>
      <w:r w:rsidR="00B620E1">
        <w:t>Fire Weather District Maps</w:t>
      </w:r>
      <w:bookmarkEnd w:id="226"/>
      <w:bookmarkEnd w:id="227"/>
      <w:bookmarkEnd w:id="228"/>
    </w:p>
    <w:p w14:paraId="730D3483" w14:textId="475C6D16" w:rsidR="007B720F" w:rsidRDefault="007B720F" w:rsidP="008D3EC7"/>
    <w:p w14:paraId="3FD1C640" w14:textId="69A32D04" w:rsidR="00B620E1" w:rsidRDefault="00D57349" w:rsidP="008D3EC7">
      <w:r>
        <w:rPr>
          <w:noProof/>
        </w:rPr>
        <w:drawing>
          <wp:inline distT="0" distB="0" distL="0" distR="0" wp14:anchorId="7E975750" wp14:editId="5E25AFB6">
            <wp:extent cx="6099175" cy="6573520"/>
            <wp:effectExtent l="0" t="0" r="0" b="0"/>
            <wp:docPr id="8" name="Picture 8" descr="Map of New South Wales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New South Wales Fire Weather Distric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9175" cy="6573520"/>
                    </a:xfrm>
                    <a:prstGeom prst="rect">
                      <a:avLst/>
                    </a:prstGeom>
                    <a:noFill/>
                    <a:ln>
                      <a:noFill/>
                    </a:ln>
                  </pic:spPr>
                </pic:pic>
              </a:graphicData>
            </a:graphic>
          </wp:inline>
        </w:drawing>
      </w:r>
    </w:p>
    <w:p w14:paraId="7A8C9649" w14:textId="41B5BC21" w:rsidR="00B620E1" w:rsidRPr="00D57349" w:rsidRDefault="00A432AD" w:rsidP="00D57349">
      <w:pPr>
        <w:pStyle w:val="Caption"/>
        <w:rPr>
          <w:rFonts w:cs="Times New Roman"/>
          <w:noProof/>
        </w:rPr>
      </w:pPr>
      <w:bookmarkStart w:id="229" w:name="_Toc111793382"/>
      <w:bookmarkStart w:id="230" w:name="_Toc216962380"/>
      <w:r>
        <w:t xml:space="preserve">Figure </w:t>
      </w:r>
      <w:r>
        <w:fldChar w:fldCharType="begin"/>
      </w:r>
      <w:r>
        <w:instrText>SEQ Figure \* ARABIC</w:instrText>
      </w:r>
      <w:r>
        <w:fldChar w:fldCharType="separate"/>
      </w:r>
      <w:r w:rsidR="00CF4F4F">
        <w:rPr>
          <w:noProof/>
        </w:rPr>
        <w:t>3</w:t>
      </w:r>
      <w:r>
        <w:fldChar w:fldCharType="end"/>
      </w:r>
      <w:r w:rsidR="00096356">
        <w:t>.</w:t>
      </w:r>
      <w:r>
        <w:t xml:space="preserve"> New South Wales Fire Weather Districts</w:t>
      </w:r>
      <w:bookmarkEnd w:id="229"/>
      <w:bookmarkEnd w:id="230"/>
    </w:p>
    <w:p w14:paraId="4E9B6A2C" w14:textId="26E3FAFC" w:rsidR="00B620E1" w:rsidRDefault="00B620E1">
      <w:pPr>
        <w:spacing w:after="0" w:line="240" w:lineRule="auto"/>
      </w:pPr>
      <w:r>
        <w:br w:type="page"/>
      </w:r>
    </w:p>
    <w:p w14:paraId="658E09E3" w14:textId="35C11521" w:rsidR="00E91E78" w:rsidRDefault="00D57349">
      <w:pPr>
        <w:spacing w:after="0" w:line="240" w:lineRule="auto"/>
      </w:pPr>
      <w:r>
        <w:rPr>
          <w:noProof/>
        </w:rPr>
        <w:drawing>
          <wp:inline distT="0" distB="0" distL="0" distR="0" wp14:anchorId="3A219BB5" wp14:editId="734BA5C8">
            <wp:extent cx="6073140" cy="6598920"/>
            <wp:effectExtent l="0" t="0" r="3810" b="0"/>
            <wp:docPr id="7" name="Picture 7" descr="Map of Northern Territory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Northern Territory Fire Weather Distric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140" cy="6598920"/>
                    </a:xfrm>
                    <a:prstGeom prst="rect">
                      <a:avLst/>
                    </a:prstGeom>
                    <a:noFill/>
                    <a:ln>
                      <a:noFill/>
                    </a:ln>
                  </pic:spPr>
                </pic:pic>
              </a:graphicData>
            </a:graphic>
          </wp:inline>
        </w:drawing>
      </w:r>
    </w:p>
    <w:p w14:paraId="3850EBB1" w14:textId="33F5130F" w:rsidR="00BE7A32" w:rsidRPr="00EF12E4" w:rsidRDefault="00BE7A32" w:rsidP="00BE7A32">
      <w:pPr>
        <w:pStyle w:val="Caption"/>
      </w:pPr>
      <w:bookmarkStart w:id="231" w:name="_Toc216962381"/>
      <w:r>
        <w:t xml:space="preserve">Figure </w:t>
      </w:r>
      <w:r>
        <w:fldChar w:fldCharType="begin"/>
      </w:r>
      <w:r>
        <w:instrText>SEQ Figure \* ARABIC</w:instrText>
      </w:r>
      <w:r>
        <w:fldChar w:fldCharType="separate"/>
      </w:r>
      <w:r w:rsidR="00CF4F4F">
        <w:rPr>
          <w:noProof/>
        </w:rPr>
        <w:t>4</w:t>
      </w:r>
      <w:r>
        <w:fldChar w:fldCharType="end"/>
      </w:r>
      <w:r w:rsidR="00096356">
        <w:t>.</w:t>
      </w:r>
      <w:r>
        <w:t xml:space="preserve"> Northern Territory Fire Weather Districts</w:t>
      </w:r>
      <w:bookmarkEnd w:id="231"/>
    </w:p>
    <w:p w14:paraId="428A7E7F" w14:textId="1A547A76" w:rsidR="00E91E78" w:rsidRDefault="00E91E78">
      <w:pPr>
        <w:spacing w:after="0" w:line="240" w:lineRule="auto"/>
      </w:pPr>
    </w:p>
    <w:p w14:paraId="13206E1D" w14:textId="151E32AB" w:rsidR="00E91E78" w:rsidRDefault="00E91E78">
      <w:pPr>
        <w:spacing w:after="0" w:line="240" w:lineRule="auto"/>
      </w:pPr>
      <w:r>
        <w:br w:type="page"/>
      </w:r>
    </w:p>
    <w:p w14:paraId="4137C8B0" w14:textId="15C22C0B" w:rsidR="00B620E1" w:rsidRDefault="00B620E1" w:rsidP="008D3EC7"/>
    <w:p w14:paraId="552058D8" w14:textId="5AB4ECC1" w:rsidR="00B85C85" w:rsidRDefault="00E105CD" w:rsidP="008D3EC7">
      <w:r>
        <w:rPr>
          <w:noProof/>
        </w:rPr>
        <w:drawing>
          <wp:inline distT="0" distB="0" distL="0" distR="0" wp14:anchorId="57BC6759" wp14:editId="176FB2CB">
            <wp:extent cx="6099175" cy="5814060"/>
            <wp:effectExtent l="0" t="0" r="0" b="0"/>
            <wp:docPr id="6" name="Picture 6" descr="Map of Queensland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Queensland Fire Weather Distric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9175" cy="5814060"/>
                    </a:xfrm>
                    <a:prstGeom prst="rect">
                      <a:avLst/>
                    </a:prstGeom>
                    <a:noFill/>
                    <a:ln>
                      <a:noFill/>
                    </a:ln>
                  </pic:spPr>
                </pic:pic>
              </a:graphicData>
            </a:graphic>
          </wp:inline>
        </w:drawing>
      </w:r>
    </w:p>
    <w:p w14:paraId="2433B88B" w14:textId="3F05AFF5" w:rsidR="0061700C" w:rsidRDefault="0061700C" w:rsidP="0061700C">
      <w:pPr>
        <w:pStyle w:val="Caption"/>
      </w:pPr>
      <w:bookmarkStart w:id="232" w:name="_Toc111793384"/>
      <w:bookmarkStart w:id="233" w:name="_Toc216962382"/>
      <w:r>
        <w:t xml:space="preserve">Figure </w:t>
      </w:r>
      <w:r>
        <w:fldChar w:fldCharType="begin"/>
      </w:r>
      <w:r>
        <w:instrText>SEQ Figure \* ARABIC</w:instrText>
      </w:r>
      <w:r>
        <w:fldChar w:fldCharType="separate"/>
      </w:r>
      <w:r w:rsidR="00CF4F4F">
        <w:rPr>
          <w:noProof/>
        </w:rPr>
        <w:t>5</w:t>
      </w:r>
      <w:r>
        <w:fldChar w:fldCharType="end"/>
      </w:r>
      <w:r w:rsidR="00096356">
        <w:t>.</w:t>
      </w:r>
      <w:r>
        <w:t xml:space="preserve"> Queensland Fire Weather Districts</w:t>
      </w:r>
      <w:bookmarkEnd w:id="232"/>
      <w:bookmarkEnd w:id="233"/>
    </w:p>
    <w:p w14:paraId="3EE42209" w14:textId="77777777" w:rsidR="000508D8" w:rsidRDefault="000508D8">
      <w:pPr>
        <w:spacing w:after="0" w:line="240" w:lineRule="auto"/>
      </w:pPr>
    </w:p>
    <w:p w14:paraId="626CB33E" w14:textId="35A2BAC7" w:rsidR="00B85C85" w:rsidRDefault="00B85C85">
      <w:pPr>
        <w:spacing w:after="0" w:line="240" w:lineRule="auto"/>
      </w:pPr>
      <w:r>
        <w:br w:type="page"/>
      </w:r>
    </w:p>
    <w:p w14:paraId="4BD5AA1D" w14:textId="77777777" w:rsidR="00A432AD" w:rsidRDefault="00A432AD">
      <w:pPr>
        <w:spacing w:after="0" w:line="240" w:lineRule="auto"/>
      </w:pPr>
    </w:p>
    <w:p w14:paraId="1AE5D140" w14:textId="11203DE9" w:rsidR="00A432AD" w:rsidRDefault="006D3E8D">
      <w:pPr>
        <w:spacing w:after="0" w:line="240" w:lineRule="auto"/>
      </w:pPr>
      <w:r>
        <w:rPr>
          <w:noProof/>
        </w:rPr>
        <w:drawing>
          <wp:inline distT="0" distB="0" distL="0" distR="0" wp14:anchorId="4FA6EA3A" wp14:editId="651BA2AA">
            <wp:extent cx="6099175" cy="7125335"/>
            <wp:effectExtent l="0" t="0" r="0" b="0"/>
            <wp:docPr id="4" name="Picture 4" descr="Map of South Austral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South Australia Fire Weather Distric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9175" cy="7125335"/>
                    </a:xfrm>
                    <a:prstGeom prst="rect">
                      <a:avLst/>
                    </a:prstGeom>
                    <a:noFill/>
                    <a:ln>
                      <a:noFill/>
                    </a:ln>
                  </pic:spPr>
                </pic:pic>
              </a:graphicData>
            </a:graphic>
          </wp:inline>
        </w:drawing>
      </w:r>
    </w:p>
    <w:p w14:paraId="5A67D8F4" w14:textId="14A37B6B" w:rsidR="00A63424" w:rsidRDefault="00A63424" w:rsidP="00A63424">
      <w:pPr>
        <w:pStyle w:val="Caption"/>
      </w:pPr>
      <w:bookmarkStart w:id="234" w:name="_Toc111793385"/>
      <w:bookmarkStart w:id="235" w:name="_Toc216962383"/>
      <w:r>
        <w:t xml:space="preserve">Figure </w:t>
      </w:r>
      <w:r>
        <w:fldChar w:fldCharType="begin"/>
      </w:r>
      <w:r>
        <w:instrText>SEQ Figure \* ARABIC</w:instrText>
      </w:r>
      <w:r>
        <w:fldChar w:fldCharType="separate"/>
      </w:r>
      <w:r w:rsidR="00CF4F4F">
        <w:rPr>
          <w:noProof/>
        </w:rPr>
        <w:t>6</w:t>
      </w:r>
      <w:r>
        <w:fldChar w:fldCharType="end"/>
      </w:r>
      <w:r w:rsidR="00096356">
        <w:t>.</w:t>
      </w:r>
      <w:r>
        <w:t xml:space="preserve"> South Australia Fire Weather Districts</w:t>
      </w:r>
      <w:bookmarkEnd w:id="234"/>
      <w:bookmarkEnd w:id="235"/>
    </w:p>
    <w:p w14:paraId="7CE42ABE" w14:textId="77777777" w:rsidR="00A432AD" w:rsidRDefault="00A432AD">
      <w:pPr>
        <w:spacing w:after="0" w:line="240" w:lineRule="auto"/>
      </w:pPr>
    </w:p>
    <w:p w14:paraId="668BA191" w14:textId="7D994B21" w:rsidR="00A432AD" w:rsidRDefault="00A432AD">
      <w:pPr>
        <w:spacing w:after="0" w:line="240" w:lineRule="auto"/>
      </w:pPr>
      <w:r>
        <w:br w:type="page"/>
      </w:r>
    </w:p>
    <w:p w14:paraId="0BD2E8EF" w14:textId="79E3B919" w:rsidR="00A63424" w:rsidRDefault="00316A39">
      <w:pPr>
        <w:spacing w:after="0" w:line="240" w:lineRule="auto"/>
      </w:pPr>
      <w:r>
        <w:rPr>
          <w:noProof/>
        </w:rPr>
        <w:drawing>
          <wp:inline distT="0" distB="0" distL="0" distR="0" wp14:anchorId="36601D2C" wp14:editId="2518DC4F">
            <wp:extent cx="6099175" cy="5667375"/>
            <wp:effectExtent l="0" t="0" r="0" b="9525"/>
            <wp:docPr id="9" name="Picture 9" descr="Map of Tasman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asmania Fire Weather Distric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9175" cy="5667375"/>
                    </a:xfrm>
                    <a:prstGeom prst="rect">
                      <a:avLst/>
                    </a:prstGeom>
                    <a:noFill/>
                    <a:ln>
                      <a:noFill/>
                    </a:ln>
                  </pic:spPr>
                </pic:pic>
              </a:graphicData>
            </a:graphic>
          </wp:inline>
        </w:drawing>
      </w:r>
    </w:p>
    <w:p w14:paraId="772838A9" w14:textId="55CD38E9" w:rsidR="00A63424" w:rsidRDefault="00491DEE" w:rsidP="00316A39">
      <w:pPr>
        <w:pStyle w:val="Caption"/>
        <w:rPr>
          <w:noProof/>
        </w:rPr>
      </w:pPr>
      <w:bookmarkStart w:id="236" w:name="_Toc111793386"/>
      <w:bookmarkStart w:id="237" w:name="_Toc216962384"/>
      <w:r>
        <w:t xml:space="preserve">Figure </w:t>
      </w:r>
      <w:r>
        <w:fldChar w:fldCharType="begin"/>
      </w:r>
      <w:r>
        <w:instrText>SEQ Figure \* ARABIC</w:instrText>
      </w:r>
      <w:r>
        <w:fldChar w:fldCharType="separate"/>
      </w:r>
      <w:r w:rsidR="00CF4F4F">
        <w:rPr>
          <w:noProof/>
        </w:rPr>
        <w:t>7</w:t>
      </w:r>
      <w:r>
        <w:fldChar w:fldCharType="end"/>
      </w:r>
      <w:r w:rsidR="00096356">
        <w:t>.</w:t>
      </w:r>
      <w:r>
        <w:t xml:space="preserve"> Tasmania Fire Weather Districts</w:t>
      </w:r>
      <w:bookmarkEnd w:id="236"/>
      <w:bookmarkEnd w:id="237"/>
    </w:p>
    <w:p w14:paraId="034A846B" w14:textId="76C8245F" w:rsidR="00A63424" w:rsidRDefault="00A63424">
      <w:pPr>
        <w:spacing w:after="0" w:line="240" w:lineRule="auto"/>
      </w:pPr>
      <w:r>
        <w:br w:type="page"/>
      </w:r>
    </w:p>
    <w:p w14:paraId="1C5679C2" w14:textId="63972755" w:rsidR="00B620E1" w:rsidRDefault="00B620E1" w:rsidP="008D3EC7"/>
    <w:p w14:paraId="38CCCB89" w14:textId="0B1F4BE6" w:rsidR="00491DEE" w:rsidRDefault="008950F0" w:rsidP="008D3EC7">
      <w:r>
        <w:rPr>
          <w:noProof/>
        </w:rPr>
        <w:drawing>
          <wp:inline distT="0" distB="0" distL="0" distR="0" wp14:anchorId="4FEBA862" wp14:editId="25701E56">
            <wp:extent cx="6099175" cy="4451350"/>
            <wp:effectExtent l="0" t="0" r="0" b="6350"/>
            <wp:docPr id="10" name="Picture 10" descr="Map of Victor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Victoria Fire Weather Distric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175" cy="4451350"/>
                    </a:xfrm>
                    <a:prstGeom prst="rect">
                      <a:avLst/>
                    </a:prstGeom>
                    <a:noFill/>
                    <a:ln>
                      <a:noFill/>
                    </a:ln>
                  </pic:spPr>
                </pic:pic>
              </a:graphicData>
            </a:graphic>
          </wp:inline>
        </w:drawing>
      </w:r>
    </w:p>
    <w:p w14:paraId="5F797298" w14:textId="75F69563" w:rsidR="00C83E86" w:rsidRDefault="00C83E86" w:rsidP="00C83E86">
      <w:pPr>
        <w:pStyle w:val="Caption"/>
      </w:pPr>
      <w:bookmarkStart w:id="238" w:name="_Toc111793387"/>
      <w:bookmarkStart w:id="239" w:name="_Toc216962385"/>
      <w:r>
        <w:t xml:space="preserve">Figure </w:t>
      </w:r>
      <w:r>
        <w:fldChar w:fldCharType="begin"/>
      </w:r>
      <w:r>
        <w:instrText>SEQ Figure \* ARABIC</w:instrText>
      </w:r>
      <w:r>
        <w:fldChar w:fldCharType="separate"/>
      </w:r>
      <w:r w:rsidR="00CF4F4F">
        <w:rPr>
          <w:noProof/>
        </w:rPr>
        <w:t>8</w:t>
      </w:r>
      <w:r>
        <w:fldChar w:fldCharType="end"/>
      </w:r>
      <w:r w:rsidR="00096356">
        <w:t>.</w:t>
      </w:r>
      <w:r>
        <w:t xml:space="preserve"> Victoria Fire Weather Districts</w:t>
      </w:r>
      <w:bookmarkEnd w:id="238"/>
      <w:bookmarkEnd w:id="239"/>
    </w:p>
    <w:p w14:paraId="27EDAE05" w14:textId="77777777" w:rsidR="00491DEE" w:rsidRDefault="00491DEE" w:rsidP="008D3EC7"/>
    <w:p w14:paraId="1B485A08" w14:textId="7DB2D42E" w:rsidR="00491DEE" w:rsidRDefault="00491DEE">
      <w:pPr>
        <w:spacing w:after="0" w:line="240" w:lineRule="auto"/>
      </w:pPr>
      <w:r>
        <w:br w:type="page"/>
      </w:r>
    </w:p>
    <w:p w14:paraId="5082EADC" w14:textId="2D7ED0F5" w:rsidR="00491DEE" w:rsidRDefault="00491DEE" w:rsidP="008D3EC7"/>
    <w:p w14:paraId="75231FDE" w14:textId="520BBB61" w:rsidR="00C704E2" w:rsidRDefault="008C27ED" w:rsidP="008D3EC7">
      <w:r>
        <w:rPr>
          <w:noProof/>
        </w:rPr>
        <w:drawing>
          <wp:inline distT="0" distB="0" distL="0" distR="0" wp14:anchorId="5657F3BA" wp14:editId="5B2321C4">
            <wp:extent cx="6099175" cy="7142480"/>
            <wp:effectExtent l="0" t="0" r="0" b="1270"/>
            <wp:docPr id="11" name="Picture 11" descr="Map of Western Austral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Western Australia Fire Weather Distric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9175" cy="7142480"/>
                    </a:xfrm>
                    <a:prstGeom prst="rect">
                      <a:avLst/>
                    </a:prstGeom>
                    <a:noFill/>
                    <a:ln>
                      <a:noFill/>
                    </a:ln>
                  </pic:spPr>
                </pic:pic>
              </a:graphicData>
            </a:graphic>
          </wp:inline>
        </w:drawing>
      </w:r>
    </w:p>
    <w:p w14:paraId="5D3D6DF6" w14:textId="3020974F" w:rsidR="00C704E2" w:rsidRDefault="00B23AFF" w:rsidP="00B23AFF">
      <w:pPr>
        <w:pStyle w:val="Caption"/>
        <w:rPr>
          <w:noProof/>
        </w:rPr>
      </w:pPr>
      <w:bookmarkStart w:id="240" w:name="_Toc111793388"/>
      <w:bookmarkStart w:id="241" w:name="_Toc216962386"/>
      <w:r>
        <w:t xml:space="preserve">Figure </w:t>
      </w:r>
      <w:r>
        <w:fldChar w:fldCharType="begin"/>
      </w:r>
      <w:r>
        <w:instrText>SEQ Figure \* ARABIC</w:instrText>
      </w:r>
      <w:r>
        <w:fldChar w:fldCharType="separate"/>
      </w:r>
      <w:r w:rsidR="00CF4F4F">
        <w:rPr>
          <w:noProof/>
        </w:rPr>
        <w:t>9</w:t>
      </w:r>
      <w:r>
        <w:fldChar w:fldCharType="end"/>
      </w:r>
      <w:r w:rsidR="00096356">
        <w:t>.</w:t>
      </w:r>
      <w:r>
        <w:t xml:space="preserve"> Western Australia Fire Weather Districts</w:t>
      </w:r>
      <w:bookmarkEnd w:id="240"/>
      <w:bookmarkEnd w:id="241"/>
    </w:p>
    <w:p w14:paraId="7DB1C092" w14:textId="2776EDE9" w:rsidR="00C704E2" w:rsidRDefault="00C704E2">
      <w:pPr>
        <w:spacing w:after="0" w:line="240" w:lineRule="auto"/>
      </w:pPr>
      <w:r>
        <w:br w:type="page"/>
      </w:r>
    </w:p>
    <w:p w14:paraId="1891C0A4" w14:textId="24CC49D7" w:rsidR="00491DEE" w:rsidRDefault="00491DEE" w:rsidP="008D3EC7"/>
    <w:p w14:paraId="4C398B1B" w14:textId="18A12A25" w:rsidR="006607A9" w:rsidRDefault="006607A9" w:rsidP="008D3EC7">
      <w:r>
        <w:rPr>
          <w:noProof/>
        </w:rPr>
        <w:drawing>
          <wp:inline distT="0" distB="0" distL="0" distR="0" wp14:anchorId="217FABF2" wp14:editId="0AD22FDD">
            <wp:extent cx="6099175" cy="5710555"/>
            <wp:effectExtent l="0" t="0" r="0" b="4445"/>
            <wp:docPr id="13" name="Picture 13" descr="Map of South West Western Australia Fire Weather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South West Western Australia Fire Weather Distric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9175" cy="5710555"/>
                    </a:xfrm>
                    <a:prstGeom prst="rect">
                      <a:avLst/>
                    </a:prstGeom>
                    <a:noFill/>
                    <a:ln>
                      <a:noFill/>
                    </a:ln>
                  </pic:spPr>
                </pic:pic>
              </a:graphicData>
            </a:graphic>
          </wp:inline>
        </w:drawing>
      </w:r>
    </w:p>
    <w:p w14:paraId="7C956027" w14:textId="53EE07F8" w:rsidR="006607A9" w:rsidRDefault="0001392D" w:rsidP="0001392D">
      <w:pPr>
        <w:pStyle w:val="Caption"/>
        <w:rPr>
          <w:noProof/>
        </w:rPr>
      </w:pPr>
      <w:bookmarkStart w:id="242" w:name="_Toc111793389"/>
      <w:bookmarkStart w:id="243" w:name="_Toc216962387"/>
      <w:r>
        <w:t xml:space="preserve">Figure </w:t>
      </w:r>
      <w:r>
        <w:fldChar w:fldCharType="begin"/>
      </w:r>
      <w:r>
        <w:instrText>SEQ Figure \* ARABIC</w:instrText>
      </w:r>
      <w:r>
        <w:fldChar w:fldCharType="separate"/>
      </w:r>
      <w:r w:rsidR="00CF4F4F">
        <w:rPr>
          <w:noProof/>
        </w:rPr>
        <w:t>10</w:t>
      </w:r>
      <w:r>
        <w:fldChar w:fldCharType="end"/>
      </w:r>
      <w:r w:rsidR="00096356">
        <w:t>.</w:t>
      </w:r>
      <w:r>
        <w:t xml:space="preserve"> </w:t>
      </w:r>
      <w:proofErr w:type="gramStart"/>
      <w:r>
        <w:t>South West</w:t>
      </w:r>
      <w:proofErr w:type="gramEnd"/>
      <w:r>
        <w:t xml:space="preserve"> WA Fire Weather Districts</w:t>
      </w:r>
      <w:bookmarkEnd w:id="242"/>
      <w:bookmarkEnd w:id="243"/>
    </w:p>
    <w:p w14:paraId="4BA21DE0" w14:textId="1E375C5D" w:rsidR="006607A9" w:rsidRDefault="006607A9">
      <w:pPr>
        <w:spacing w:after="0" w:line="240" w:lineRule="auto"/>
      </w:pPr>
      <w:r>
        <w:br w:type="page"/>
      </w:r>
    </w:p>
    <w:p w14:paraId="0EB5AF99" w14:textId="66FD136A" w:rsidR="0001392D" w:rsidRDefault="0001392D" w:rsidP="0001392D">
      <w:pPr>
        <w:pStyle w:val="NumberedHeading1"/>
      </w:pPr>
      <w:bookmarkStart w:id="244" w:name="_Toc217031691"/>
      <w:bookmarkStart w:id="245" w:name="_Toc217038453"/>
      <w:r>
        <w:t xml:space="preserve">Appendix </w:t>
      </w:r>
      <w:r w:rsidR="00316293">
        <w:t>3: Product Samples</w:t>
      </w:r>
      <w:bookmarkEnd w:id="244"/>
      <w:bookmarkEnd w:id="245"/>
    </w:p>
    <w:p w14:paraId="01F94707" w14:textId="2B1BD4BA" w:rsidR="0001392D" w:rsidRDefault="00316293" w:rsidP="00316293">
      <w:pPr>
        <w:pStyle w:val="NumberedHeading2"/>
      </w:pPr>
      <w:bookmarkStart w:id="246" w:name="_Toc217031692"/>
      <w:bookmarkStart w:id="247" w:name="_Toc217038454"/>
      <w:r>
        <w:t>4 Day Fire Danger Rating Forecast</w:t>
      </w:r>
      <w:bookmarkEnd w:id="246"/>
      <w:bookmarkEnd w:id="247"/>
    </w:p>
    <w:p w14:paraId="28860F44" w14:textId="0EF4C05C" w:rsidR="004B476C" w:rsidRDefault="00DB3FAD">
      <w:pPr>
        <w:spacing w:after="0" w:line="240" w:lineRule="auto"/>
      </w:pPr>
      <w:r w:rsidRPr="00DB3FAD">
        <w:rPr>
          <w:noProof/>
        </w:rPr>
        <w:drawing>
          <wp:inline distT="0" distB="0" distL="0" distR="0" wp14:anchorId="5E845061" wp14:editId="48916E29">
            <wp:extent cx="6120130" cy="4318635"/>
            <wp:effectExtent l="0" t="0" r="0" b="5715"/>
            <wp:docPr id="910925695" name="Picture 1" descr="Example of a Victoria 4 Day Fire Danger Ratings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5695" name="Picture 1" descr="Example of a Victoria 4 Day Fire Danger Ratings forecast."/>
                    <pic:cNvPicPr/>
                  </pic:nvPicPr>
                  <pic:blipFill>
                    <a:blip r:embed="rId42"/>
                    <a:stretch>
                      <a:fillRect/>
                    </a:stretch>
                  </pic:blipFill>
                  <pic:spPr>
                    <a:xfrm>
                      <a:off x="0" y="0"/>
                      <a:ext cx="6120130" cy="4318635"/>
                    </a:xfrm>
                    <a:prstGeom prst="rect">
                      <a:avLst/>
                    </a:prstGeom>
                  </pic:spPr>
                </pic:pic>
              </a:graphicData>
            </a:graphic>
          </wp:inline>
        </w:drawing>
      </w:r>
    </w:p>
    <w:p w14:paraId="3C2D5CC9" w14:textId="77777777" w:rsidR="007C1E4C" w:rsidRDefault="007C1E4C">
      <w:pPr>
        <w:spacing w:after="0" w:line="240" w:lineRule="auto"/>
      </w:pPr>
      <w:r>
        <w:br w:type="page"/>
      </w:r>
    </w:p>
    <w:p w14:paraId="13111AFB" w14:textId="07DBDD98" w:rsidR="001C2F9E" w:rsidRDefault="001C2F9E" w:rsidP="00707178">
      <w:r>
        <w:t>4 Day Fire Danger Rating Forecast: Web Display</w:t>
      </w:r>
    </w:p>
    <w:p w14:paraId="11CEF213" w14:textId="0FEDC3DD" w:rsidR="003F4924" w:rsidRDefault="00B20815">
      <w:pPr>
        <w:spacing w:after="0" w:line="240" w:lineRule="auto"/>
      </w:pPr>
      <w:r w:rsidRPr="00B20815">
        <w:rPr>
          <w:noProof/>
        </w:rPr>
        <w:drawing>
          <wp:inline distT="0" distB="0" distL="0" distR="0" wp14:anchorId="2F7FAC82" wp14:editId="5D5A4BBF">
            <wp:extent cx="6120130" cy="3852545"/>
            <wp:effectExtent l="0" t="0" r="0" b="0"/>
            <wp:docPr id="1938653233" name="Picture 1" descr="Example of the web display for the Victoria 4 day Fire Danger Ratings forecast issued on Thursday 18 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3233" name="Picture 1" descr="Example of the web display for the Victoria 4 day Fire Danger Ratings forecast issued on Thursday 18 December. "/>
                    <pic:cNvPicPr/>
                  </pic:nvPicPr>
                  <pic:blipFill>
                    <a:blip r:embed="rId43"/>
                    <a:stretch>
                      <a:fillRect/>
                    </a:stretch>
                  </pic:blipFill>
                  <pic:spPr>
                    <a:xfrm>
                      <a:off x="0" y="0"/>
                      <a:ext cx="6120130" cy="3852545"/>
                    </a:xfrm>
                    <a:prstGeom prst="rect">
                      <a:avLst/>
                    </a:prstGeom>
                  </pic:spPr>
                </pic:pic>
              </a:graphicData>
            </a:graphic>
          </wp:inline>
        </w:drawing>
      </w:r>
    </w:p>
    <w:p w14:paraId="4CDF1242" w14:textId="7D3E2BFA" w:rsidR="0001392D" w:rsidRDefault="0001392D">
      <w:pPr>
        <w:spacing w:after="0" w:line="240" w:lineRule="auto"/>
      </w:pPr>
      <w:r>
        <w:br w:type="page"/>
      </w:r>
    </w:p>
    <w:p w14:paraId="23C4EAE7" w14:textId="7268A60E" w:rsidR="00C704E2" w:rsidRDefault="00BD2F60" w:rsidP="00BD2F60">
      <w:pPr>
        <w:pStyle w:val="NumberedHeading2"/>
      </w:pPr>
      <w:bookmarkStart w:id="248" w:name="_Toc217031693"/>
      <w:bookmarkStart w:id="249" w:name="_Toc217038455"/>
      <w:r>
        <w:t>7 Day Fire Danger Rating Forecast</w:t>
      </w:r>
      <w:bookmarkEnd w:id="248"/>
      <w:bookmarkEnd w:id="249"/>
    </w:p>
    <w:p w14:paraId="1590DC1E" w14:textId="2C8AB2A1" w:rsidR="00C704E2" w:rsidRDefault="00C704E2" w:rsidP="008D3EC7"/>
    <w:p w14:paraId="33ACC24D" w14:textId="47EB6323" w:rsidR="008E3AAA" w:rsidRDefault="00C86995">
      <w:pPr>
        <w:spacing w:after="0" w:line="240" w:lineRule="auto"/>
      </w:pPr>
      <w:r w:rsidRPr="00C86995">
        <w:rPr>
          <w:noProof/>
        </w:rPr>
        <w:drawing>
          <wp:inline distT="0" distB="0" distL="0" distR="0" wp14:anchorId="2C4722F6" wp14:editId="34DE9B31">
            <wp:extent cx="6120130" cy="4326255"/>
            <wp:effectExtent l="0" t="0" r="0" b="0"/>
            <wp:docPr id="110357269" name="Picture 1" descr="Example of a Victoria 7 Day Fire Danger Ratings forecast issued on Thursday 18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7269" name="Picture 1" descr="Example of a Victoria 7 Day Fire Danger Ratings forecast issued on Thursday 18 December 2025."/>
                    <pic:cNvPicPr/>
                  </pic:nvPicPr>
                  <pic:blipFill>
                    <a:blip r:embed="rId44"/>
                    <a:stretch>
                      <a:fillRect/>
                    </a:stretch>
                  </pic:blipFill>
                  <pic:spPr>
                    <a:xfrm>
                      <a:off x="0" y="0"/>
                      <a:ext cx="6120130" cy="4326255"/>
                    </a:xfrm>
                    <a:prstGeom prst="rect">
                      <a:avLst/>
                    </a:prstGeom>
                  </pic:spPr>
                </pic:pic>
              </a:graphicData>
            </a:graphic>
          </wp:inline>
        </w:drawing>
      </w:r>
    </w:p>
    <w:p w14:paraId="40FA5724" w14:textId="209949B1" w:rsidR="006367E0" w:rsidRDefault="006367E0">
      <w:pPr>
        <w:spacing w:after="0" w:line="240" w:lineRule="auto"/>
      </w:pPr>
      <w:r>
        <w:br w:type="page"/>
      </w:r>
    </w:p>
    <w:p w14:paraId="5964E692" w14:textId="25499690" w:rsidR="007C05BB" w:rsidRDefault="00270576" w:rsidP="00270576">
      <w:pPr>
        <w:pStyle w:val="NumberedHeading2"/>
      </w:pPr>
      <w:bookmarkStart w:id="250" w:name="_Toc217031694"/>
      <w:bookmarkStart w:id="251" w:name="_Toc217038456"/>
      <w:r>
        <w:t>Fire Weather Forecast</w:t>
      </w:r>
      <w:bookmarkEnd w:id="250"/>
      <w:bookmarkEnd w:id="251"/>
    </w:p>
    <w:p w14:paraId="0DAE9B51" w14:textId="679261A6" w:rsidR="006367E0" w:rsidRDefault="006367E0" w:rsidP="008D3EC7"/>
    <w:p w14:paraId="358864C5" w14:textId="1C605625" w:rsidR="00613F27" w:rsidRDefault="00DD018E" w:rsidP="008D3EC7">
      <w:r w:rsidRPr="00DD018E">
        <w:rPr>
          <w:noProof/>
        </w:rPr>
        <w:drawing>
          <wp:inline distT="0" distB="0" distL="0" distR="0" wp14:anchorId="36D5792C" wp14:editId="686407F9">
            <wp:extent cx="6120130" cy="7323455"/>
            <wp:effectExtent l="0" t="0" r="0" b="0"/>
            <wp:docPr id="1068009652" name="Picture 1" descr="Example of a Fire Weather Forecast for Victoria. Summary section of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09652" name="Picture 1" descr="Example of a Fire Weather Forecast for Victoria. Summary section of forecast."/>
                    <pic:cNvPicPr/>
                  </pic:nvPicPr>
                  <pic:blipFill>
                    <a:blip r:embed="rId45"/>
                    <a:stretch>
                      <a:fillRect/>
                    </a:stretch>
                  </pic:blipFill>
                  <pic:spPr>
                    <a:xfrm>
                      <a:off x="0" y="0"/>
                      <a:ext cx="6120130" cy="7323455"/>
                    </a:xfrm>
                    <a:prstGeom prst="rect">
                      <a:avLst/>
                    </a:prstGeom>
                  </pic:spPr>
                </pic:pic>
              </a:graphicData>
            </a:graphic>
          </wp:inline>
        </w:drawing>
      </w:r>
    </w:p>
    <w:p w14:paraId="7D07086B" w14:textId="1564604C" w:rsidR="00AF1CAB" w:rsidRDefault="00AF1CAB">
      <w:pPr>
        <w:spacing w:after="0" w:line="240" w:lineRule="auto"/>
      </w:pPr>
    </w:p>
    <w:p w14:paraId="0C63910A" w14:textId="77777777" w:rsidR="00AF1CAB" w:rsidRDefault="00AF1CAB">
      <w:pPr>
        <w:spacing w:after="0" w:line="240" w:lineRule="auto"/>
      </w:pPr>
      <w:r>
        <w:br w:type="page"/>
      </w:r>
    </w:p>
    <w:p w14:paraId="26E5EFE5" w14:textId="78A37E77" w:rsidR="00AF1CAB" w:rsidRDefault="001B3910">
      <w:pPr>
        <w:spacing w:after="0" w:line="240" w:lineRule="auto"/>
      </w:pPr>
      <w:r w:rsidRPr="001B3910">
        <w:rPr>
          <w:noProof/>
        </w:rPr>
        <w:drawing>
          <wp:inline distT="0" distB="0" distL="0" distR="0" wp14:anchorId="33379BBC" wp14:editId="31379628">
            <wp:extent cx="6030167" cy="8116433"/>
            <wp:effectExtent l="0" t="0" r="8890" b="0"/>
            <wp:docPr id="2098346988" name="Picture 1" descr="Example of a Fire Weather Forecast for Victoria. Detailed forecast section of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46988" name="Picture 1" descr="Example of a Fire Weather Forecast for Victoria. Detailed forecast section of forecast."/>
                    <pic:cNvPicPr/>
                  </pic:nvPicPr>
                  <pic:blipFill>
                    <a:blip r:embed="rId46"/>
                    <a:stretch>
                      <a:fillRect/>
                    </a:stretch>
                  </pic:blipFill>
                  <pic:spPr>
                    <a:xfrm>
                      <a:off x="0" y="0"/>
                      <a:ext cx="6030167" cy="8116433"/>
                    </a:xfrm>
                    <a:prstGeom prst="rect">
                      <a:avLst/>
                    </a:prstGeom>
                  </pic:spPr>
                </pic:pic>
              </a:graphicData>
            </a:graphic>
          </wp:inline>
        </w:drawing>
      </w:r>
    </w:p>
    <w:p w14:paraId="26FBA8EB" w14:textId="07255268" w:rsidR="001B3910" w:rsidRDefault="001B3910">
      <w:pPr>
        <w:spacing w:after="0" w:line="240" w:lineRule="auto"/>
      </w:pPr>
      <w:r>
        <w:br w:type="page"/>
      </w:r>
    </w:p>
    <w:p w14:paraId="3DD711E9" w14:textId="554134FA" w:rsidR="001B3910" w:rsidRDefault="002647F8">
      <w:pPr>
        <w:spacing w:after="0" w:line="240" w:lineRule="auto"/>
      </w:pPr>
      <w:r w:rsidRPr="002647F8">
        <w:rPr>
          <w:noProof/>
        </w:rPr>
        <w:drawing>
          <wp:inline distT="0" distB="0" distL="0" distR="0" wp14:anchorId="419A2B25" wp14:editId="254F9510">
            <wp:extent cx="6039693" cy="8106906"/>
            <wp:effectExtent l="0" t="0" r="0" b="8890"/>
            <wp:docPr id="1342813985" name="Picture 1" descr="Example of a Fire Weather Forecast for Victoria. Detailed forecast and weather information section of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13985" name="Picture 1" descr="Example of a Fire Weather Forecast for Victoria. Detailed forecast and weather information section of forecast."/>
                    <pic:cNvPicPr/>
                  </pic:nvPicPr>
                  <pic:blipFill>
                    <a:blip r:embed="rId47"/>
                    <a:stretch>
                      <a:fillRect/>
                    </a:stretch>
                  </pic:blipFill>
                  <pic:spPr>
                    <a:xfrm>
                      <a:off x="0" y="0"/>
                      <a:ext cx="6039693" cy="8106906"/>
                    </a:xfrm>
                    <a:prstGeom prst="rect">
                      <a:avLst/>
                    </a:prstGeom>
                  </pic:spPr>
                </pic:pic>
              </a:graphicData>
            </a:graphic>
          </wp:inline>
        </w:drawing>
      </w:r>
    </w:p>
    <w:p w14:paraId="7DFE0377" w14:textId="687D38DF" w:rsidR="00AF1CAB" w:rsidRDefault="00AF1CAB">
      <w:pPr>
        <w:spacing w:after="0" w:line="240" w:lineRule="auto"/>
      </w:pPr>
      <w:r>
        <w:br w:type="page"/>
      </w:r>
    </w:p>
    <w:p w14:paraId="3BC5C356" w14:textId="77777777" w:rsidR="004C2443" w:rsidRDefault="004C2443">
      <w:pPr>
        <w:spacing w:after="0" w:line="240" w:lineRule="auto"/>
      </w:pPr>
    </w:p>
    <w:p w14:paraId="5BABDB18" w14:textId="7F77D031" w:rsidR="00A0547E" w:rsidRDefault="00A0547E" w:rsidP="00A0547E">
      <w:pPr>
        <w:pStyle w:val="NumberedHeading2"/>
      </w:pPr>
      <w:bookmarkStart w:id="252" w:name="_Toc217031695"/>
      <w:bookmarkStart w:id="253" w:name="_Toc217038457"/>
      <w:r>
        <w:t>Fire Weather Warning</w:t>
      </w:r>
      <w:bookmarkEnd w:id="252"/>
      <w:bookmarkEnd w:id="253"/>
    </w:p>
    <w:p w14:paraId="246E510A" w14:textId="0DE61A61" w:rsidR="00A0547E" w:rsidRDefault="00A0547E">
      <w:pPr>
        <w:spacing w:after="0" w:line="240" w:lineRule="auto"/>
      </w:pPr>
    </w:p>
    <w:p w14:paraId="301AA06D" w14:textId="00246309" w:rsidR="00A0547E" w:rsidRDefault="00A81798">
      <w:pPr>
        <w:spacing w:after="0" w:line="240" w:lineRule="auto"/>
      </w:pPr>
      <w:r w:rsidRPr="00A81798">
        <w:rPr>
          <w:noProof/>
        </w:rPr>
        <w:drawing>
          <wp:inline distT="0" distB="0" distL="0" distR="0" wp14:anchorId="0EF7F297" wp14:editId="11521912">
            <wp:extent cx="6120130" cy="4528185"/>
            <wp:effectExtent l="0" t="0" r="0" b="5715"/>
            <wp:docPr id="994608599" name="Picture 1" descr="Example of a Fire Weather Warning for Victoria, issued on Thursday 18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08599" name="Picture 1" descr="Example of a Fire Weather Warning for Victoria, issued on Thursday 18 December 2025."/>
                    <pic:cNvPicPr/>
                  </pic:nvPicPr>
                  <pic:blipFill>
                    <a:blip r:embed="rId48"/>
                    <a:stretch>
                      <a:fillRect/>
                    </a:stretch>
                  </pic:blipFill>
                  <pic:spPr>
                    <a:xfrm>
                      <a:off x="0" y="0"/>
                      <a:ext cx="6120130" cy="4528185"/>
                    </a:xfrm>
                    <a:prstGeom prst="rect">
                      <a:avLst/>
                    </a:prstGeom>
                  </pic:spPr>
                </pic:pic>
              </a:graphicData>
            </a:graphic>
          </wp:inline>
        </w:drawing>
      </w:r>
    </w:p>
    <w:p w14:paraId="12C29B04" w14:textId="47883695" w:rsidR="007D2DFE" w:rsidRDefault="007D2DFE">
      <w:pPr>
        <w:spacing w:after="0" w:line="240" w:lineRule="auto"/>
      </w:pPr>
      <w:r>
        <w:br w:type="page"/>
      </w:r>
    </w:p>
    <w:p w14:paraId="4FA2C90C" w14:textId="14849E4D" w:rsidR="00A0547E" w:rsidRDefault="007D2DFE" w:rsidP="007D2DFE">
      <w:pPr>
        <w:pStyle w:val="NumberedHeading2"/>
      </w:pPr>
      <w:bookmarkStart w:id="254" w:name="_Toc217031696"/>
      <w:bookmarkStart w:id="255" w:name="_Toc217038458"/>
      <w:r>
        <w:t>Incident Weather Forecast</w:t>
      </w:r>
      <w:bookmarkEnd w:id="254"/>
      <w:bookmarkEnd w:id="255"/>
    </w:p>
    <w:p w14:paraId="5CCCCCC6" w14:textId="49AD2A7E" w:rsidR="007D2DFE" w:rsidRDefault="00351271">
      <w:pPr>
        <w:spacing w:after="0" w:line="240" w:lineRule="auto"/>
      </w:pPr>
      <w:r>
        <w:rPr>
          <w:noProof/>
        </w:rPr>
        <w:drawing>
          <wp:inline distT="0" distB="0" distL="0" distR="0" wp14:anchorId="48712DDE" wp14:editId="6859D014">
            <wp:extent cx="5676900" cy="8020050"/>
            <wp:effectExtent l="19050" t="19050" r="19050" b="19050"/>
            <wp:docPr id="1667330475" name="Picture 1" descr="Example of a 30 hour Incident Weather Forecast for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30475" name="Picture 1" descr="Example of a 30 hour Incident Weather Forecast for New South Wal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solidFill>
                        <a:schemeClr val="tx1"/>
                      </a:solidFill>
                    </a:ln>
                  </pic:spPr>
                </pic:pic>
              </a:graphicData>
            </a:graphic>
          </wp:inline>
        </w:drawing>
      </w:r>
    </w:p>
    <w:p w14:paraId="33E4EE50" w14:textId="411AE8BD" w:rsidR="00186B0D" w:rsidRDefault="00491A3C">
      <w:pPr>
        <w:spacing w:after="0" w:line="240" w:lineRule="auto"/>
      </w:pPr>
      <w:r>
        <w:rPr>
          <w:noProof/>
        </w:rPr>
        <w:drawing>
          <wp:inline distT="0" distB="0" distL="0" distR="0" wp14:anchorId="4DB92CE4" wp14:editId="38AEF390">
            <wp:extent cx="10974070" cy="7926070"/>
            <wp:effectExtent l="0" t="0" r="0" b="0"/>
            <wp:docPr id="994536465" name="Picture 6" descr="Example of a 30 hour Incident Weather Forecast for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465" name="Picture 6" descr="Example of a 30 hour Incident Weather Forecast for New South Wa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74070" cy="7926070"/>
                    </a:xfrm>
                    <a:prstGeom prst="rect">
                      <a:avLst/>
                    </a:prstGeom>
                    <a:noFill/>
                  </pic:spPr>
                </pic:pic>
              </a:graphicData>
            </a:graphic>
          </wp:inline>
        </w:drawing>
      </w:r>
    </w:p>
    <w:p w14:paraId="1DA65CD8" w14:textId="25F6E655" w:rsidR="00BE30DE" w:rsidRDefault="00DD0045">
      <w:pPr>
        <w:spacing w:after="0" w:line="240" w:lineRule="auto"/>
      </w:pPr>
      <w:r>
        <w:br w:type="page"/>
      </w:r>
    </w:p>
    <w:p w14:paraId="7016E5B7" w14:textId="3A3FD77E" w:rsidR="00DD0045" w:rsidRDefault="00F045B8" w:rsidP="00F045B8">
      <w:pPr>
        <w:pStyle w:val="NumberedHeading2"/>
      </w:pPr>
      <w:bookmarkStart w:id="256" w:name="_Toc217031697"/>
      <w:bookmarkStart w:id="257" w:name="_Toc217038459"/>
      <w:r>
        <w:t>Incident Weather Forecast – 4 Day Outlook</w:t>
      </w:r>
      <w:bookmarkEnd w:id="256"/>
      <w:bookmarkEnd w:id="257"/>
    </w:p>
    <w:p w14:paraId="1557A440" w14:textId="44A66F95" w:rsidR="004C2C12" w:rsidRDefault="003C0452">
      <w:pPr>
        <w:spacing w:after="0" w:line="240" w:lineRule="auto"/>
      </w:pPr>
      <w:r>
        <w:rPr>
          <w:noProof/>
        </w:rPr>
        <w:drawing>
          <wp:inline distT="0" distB="0" distL="0" distR="0" wp14:anchorId="181837B6" wp14:editId="162CBF73">
            <wp:extent cx="5705475" cy="8020050"/>
            <wp:effectExtent l="19050" t="19050" r="28575" b="19050"/>
            <wp:docPr id="1998419306" name="Picture 2" descr="Example of a 4 day Incident Weather Forecast Outlook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19306" name="Picture 2" descr="Example of a 4 day Incident Weather Forecast Outlook for South Austral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5475" cy="8020050"/>
                    </a:xfrm>
                    <a:prstGeom prst="rect">
                      <a:avLst/>
                    </a:prstGeom>
                    <a:noFill/>
                    <a:ln>
                      <a:solidFill>
                        <a:schemeClr val="tx1"/>
                      </a:solidFill>
                    </a:ln>
                  </pic:spPr>
                </pic:pic>
              </a:graphicData>
            </a:graphic>
          </wp:inline>
        </w:drawing>
      </w:r>
    </w:p>
    <w:p w14:paraId="5992ED03" w14:textId="69B48133" w:rsidR="00651BA8" w:rsidRDefault="00DF0E90">
      <w:pPr>
        <w:spacing w:after="0" w:line="240" w:lineRule="auto"/>
      </w:pPr>
      <w:r>
        <w:rPr>
          <w:noProof/>
        </w:rPr>
        <w:drawing>
          <wp:inline distT="0" distB="0" distL="0" distR="0" wp14:anchorId="2D5CB307" wp14:editId="7A0ED885">
            <wp:extent cx="10974070" cy="8040370"/>
            <wp:effectExtent l="0" t="0" r="0" b="0"/>
            <wp:docPr id="1515129089" name="Picture 4" descr="Example of a 4 day Incident Weather Forecast Outlook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29089" name="Picture 4" descr="Example of a 4 day Incident Weather Forecast Outlook for South Austral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74070" cy="8040370"/>
                    </a:xfrm>
                    <a:prstGeom prst="rect">
                      <a:avLst/>
                    </a:prstGeom>
                    <a:noFill/>
                  </pic:spPr>
                </pic:pic>
              </a:graphicData>
            </a:graphic>
          </wp:inline>
        </w:drawing>
      </w:r>
    </w:p>
    <w:p w14:paraId="232D1B38" w14:textId="7B4DA92C" w:rsidR="00F045B8" w:rsidRDefault="00F045B8">
      <w:pPr>
        <w:spacing w:after="0" w:line="240" w:lineRule="auto"/>
      </w:pPr>
      <w:r>
        <w:br w:type="page"/>
      </w:r>
    </w:p>
    <w:p w14:paraId="781E0D86" w14:textId="57BD565D" w:rsidR="003F7BCA" w:rsidRDefault="00BB46D9" w:rsidP="00BB46D9">
      <w:pPr>
        <w:pStyle w:val="NumberedHeading2"/>
      </w:pPr>
      <w:bookmarkStart w:id="258" w:name="_Toc217031698"/>
      <w:bookmarkStart w:id="259" w:name="_Toc217038460"/>
      <w:r>
        <w:t>Wind Change Charts</w:t>
      </w:r>
      <w:bookmarkEnd w:id="258"/>
      <w:bookmarkEnd w:id="259"/>
    </w:p>
    <w:p w14:paraId="645C8BB2" w14:textId="4F261C3C" w:rsidR="008F42A6" w:rsidRDefault="004310B6">
      <w:pPr>
        <w:spacing w:after="0" w:line="240" w:lineRule="auto"/>
      </w:pPr>
      <w:r w:rsidRPr="004310B6">
        <w:rPr>
          <w:noProof/>
        </w:rPr>
        <w:drawing>
          <wp:inline distT="0" distB="0" distL="0" distR="0" wp14:anchorId="04160C8E" wp14:editId="2C6E1DB7">
            <wp:extent cx="6120130" cy="7661910"/>
            <wp:effectExtent l="0" t="0" r="0" b="0"/>
            <wp:docPr id="546705161" name="Picture 1" descr="Wind Change Chart example from New South Wales with a map showing the times of the wind change. Text description of conditions ahead of and behind the wind change. Text description of an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5161" name="Picture 1" descr="Wind Change Chart example from New South Wales with a map showing the times of the wind change. Text description of conditions ahead of and behind the wind change. Text description of any additional information."/>
                    <pic:cNvPicPr/>
                  </pic:nvPicPr>
                  <pic:blipFill>
                    <a:blip r:embed="rId53"/>
                    <a:stretch>
                      <a:fillRect/>
                    </a:stretch>
                  </pic:blipFill>
                  <pic:spPr>
                    <a:xfrm>
                      <a:off x="0" y="0"/>
                      <a:ext cx="6120130" cy="7661910"/>
                    </a:xfrm>
                    <a:prstGeom prst="rect">
                      <a:avLst/>
                    </a:prstGeom>
                  </pic:spPr>
                </pic:pic>
              </a:graphicData>
            </a:graphic>
          </wp:inline>
        </w:drawing>
      </w:r>
    </w:p>
    <w:p w14:paraId="64C2D167" w14:textId="77777777" w:rsidR="008F42A6" w:rsidRDefault="008F42A6">
      <w:pPr>
        <w:spacing w:after="0" w:line="240" w:lineRule="auto"/>
      </w:pPr>
    </w:p>
    <w:p w14:paraId="1EE619D8" w14:textId="5D06B10B" w:rsidR="00EC5163" w:rsidRDefault="00EC5163">
      <w:pPr>
        <w:spacing w:after="0" w:line="240" w:lineRule="auto"/>
      </w:pPr>
      <w:r>
        <w:br w:type="page"/>
      </w:r>
    </w:p>
    <w:p w14:paraId="0BE24BDA" w14:textId="2553E45F" w:rsidR="00EC5163" w:rsidRDefault="00EC5163" w:rsidP="008D3EC7"/>
    <w:p w14:paraId="5B4FC999" w14:textId="7DA55274" w:rsidR="00BB46D9" w:rsidRDefault="00864FAF" w:rsidP="008D3EC7">
      <w:r>
        <w:rPr>
          <w:noProof/>
        </w:rPr>
        <w:drawing>
          <wp:inline distT="0" distB="0" distL="0" distR="0" wp14:anchorId="11ACE54E" wp14:editId="3D99D6F6">
            <wp:extent cx="5725033" cy="6421120"/>
            <wp:effectExtent l="0" t="0" r="9525" b="0"/>
            <wp:docPr id="1943004857" name="Picture 5" descr="Wind Change Chart example from New South Wales with a map showing the times of the wind change. Text description of conditions ahead of and behind the wind change. Text description of an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4857" name="Picture 5" descr="Wind Change Chart example from New South Wales with a map showing the times of the wind change. Text description of conditions ahead of and behind the wind change. Text description of any additional inform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8174" cy="6424643"/>
                    </a:xfrm>
                    <a:prstGeom prst="rect">
                      <a:avLst/>
                    </a:prstGeom>
                    <a:noFill/>
                  </pic:spPr>
                </pic:pic>
              </a:graphicData>
            </a:graphic>
          </wp:inline>
        </w:drawing>
      </w:r>
    </w:p>
    <w:p w14:paraId="45E60F8B" w14:textId="12EF42EA" w:rsidR="00BB46D9" w:rsidRDefault="00BB46D9">
      <w:pPr>
        <w:spacing w:after="0" w:line="240" w:lineRule="auto"/>
      </w:pPr>
      <w:r>
        <w:br w:type="page"/>
      </w:r>
    </w:p>
    <w:p w14:paraId="73B99EB8" w14:textId="59F8E9D0" w:rsidR="00AC4E06" w:rsidRDefault="00AC4E06" w:rsidP="00AC4E06">
      <w:pPr>
        <w:pStyle w:val="NumberedHeading2"/>
      </w:pPr>
      <w:bookmarkStart w:id="260" w:name="_Ref125981807"/>
      <w:bookmarkStart w:id="261" w:name="_Toc217031699"/>
      <w:bookmarkStart w:id="262" w:name="_Toc217038461"/>
      <w:r>
        <w:t xml:space="preserve">Fire </w:t>
      </w:r>
      <w:r w:rsidR="0081153C">
        <w:t>Danger</w:t>
      </w:r>
      <w:r>
        <w:t xml:space="preserve"> Outlooks</w:t>
      </w:r>
      <w:bookmarkEnd w:id="260"/>
      <w:bookmarkEnd w:id="261"/>
      <w:bookmarkEnd w:id="262"/>
    </w:p>
    <w:p w14:paraId="437A7BB7" w14:textId="1CE27BBF" w:rsidR="00AC4E06" w:rsidRDefault="00631169">
      <w:pPr>
        <w:spacing w:after="0" w:line="240" w:lineRule="auto"/>
      </w:pPr>
      <w:r>
        <w:rPr>
          <w:noProof/>
        </w:rPr>
        <w:drawing>
          <wp:inline distT="0" distB="0" distL="0" distR="0" wp14:anchorId="37B21CFD" wp14:editId="1A868CFA">
            <wp:extent cx="5253487" cy="7123113"/>
            <wp:effectExtent l="0" t="0" r="4445" b="1905"/>
            <wp:docPr id="890365742" name="Picture 890365742" descr="Fire Danger Outlooks maps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42" name="Picture 890365742" descr="Fire Danger Outlooks maps for Australia."/>
                    <pic:cNvPicPr/>
                  </pic:nvPicPr>
                  <pic:blipFill>
                    <a:blip r:embed="rId55"/>
                    <a:stretch>
                      <a:fillRect/>
                    </a:stretch>
                  </pic:blipFill>
                  <pic:spPr>
                    <a:xfrm>
                      <a:off x="0" y="0"/>
                      <a:ext cx="5257989" cy="7129217"/>
                    </a:xfrm>
                    <a:prstGeom prst="rect">
                      <a:avLst/>
                    </a:prstGeom>
                  </pic:spPr>
                </pic:pic>
              </a:graphicData>
            </a:graphic>
          </wp:inline>
        </w:drawing>
      </w:r>
    </w:p>
    <w:p w14:paraId="7FE6C7EC" w14:textId="330AE185" w:rsidR="00AC4E06" w:rsidRDefault="00AC4E06">
      <w:pPr>
        <w:spacing w:after="0" w:line="240" w:lineRule="auto"/>
      </w:pPr>
      <w:r>
        <w:br w:type="page"/>
      </w:r>
    </w:p>
    <w:p w14:paraId="26EE9F22" w14:textId="340F5025" w:rsidR="00EC5163" w:rsidRDefault="00EC5163" w:rsidP="008D3EC7"/>
    <w:p w14:paraId="4A827774" w14:textId="039D5EC4" w:rsidR="00631169" w:rsidRDefault="00212429" w:rsidP="008D3EC7">
      <w:r>
        <w:rPr>
          <w:noProof/>
        </w:rPr>
        <w:drawing>
          <wp:inline distT="0" distB="0" distL="0" distR="0" wp14:anchorId="47492738" wp14:editId="7156314C">
            <wp:extent cx="5305246" cy="7233476"/>
            <wp:effectExtent l="0" t="0" r="0" b="5715"/>
            <wp:docPr id="890365743" name="Picture 890365743" descr="Fire Danger Outlooks maps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43" name="Picture 890365743" descr="Fire Danger Outlooks maps for Australia."/>
                    <pic:cNvPicPr/>
                  </pic:nvPicPr>
                  <pic:blipFill>
                    <a:blip r:embed="rId56"/>
                    <a:stretch>
                      <a:fillRect/>
                    </a:stretch>
                  </pic:blipFill>
                  <pic:spPr>
                    <a:xfrm>
                      <a:off x="0" y="0"/>
                      <a:ext cx="5310608" cy="7240787"/>
                    </a:xfrm>
                    <a:prstGeom prst="rect">
                      <a:avLst/>
                    </a:prstGeom>
                  </pic:spPr>
                </pic:pic>
              </a:graphicData>
            </a:graphic>
          </wp:inline>
        </w:drawing>
      </w:r>
    </w:p>
    <w:p w14:paraId="397BFDD7" w14:textId="77777777" w:rsidR="00A26A36" w:rsidRDefault="00FE7920">
      <w:pPr>
        <w:spacing w:after="0" w:line="240" w:lineRule="auto"/>
      </w:pPr>
      <w:r>
        <w:br w:type="page"/>
      </w:r>
    </w:p>
    <w:p w14:paraId="543FB635" w14:textId="7B1516FC" w:rsidR="00313B8B" w:rsidRDefault="00C63D49">
      <w:pPr>
        <w:spacing w:after="0" w:line="240" w:lineRule="auto"/>
      </w:pPr>
      <w:r>
        <w:t>Tercile weekly time series</w:t>
      </w:r>
    </w:p>
    <w:p w14:paraId="3145F1D6" w14:textId="49482EB0" w:rsidR="00313B8B" w:rsidRDefault="00313B8B">
      <w:pPr>
        <w:spacing w:after="0" w:line="240" w:lineRule="auto"/>
      </w:pPr>
      <w:r>
        <w:rPr>
          <w:noProof/>
        </w:rPr>
        <w:drawing>
          <wp:inline distT="0" distB="0" distL="0" distR="0" wp14:anchorId="7133E00A" wp14:editId="5D455CA8">
            <wp:extent cx="6120130" cy="3672205"/>
            <wp:effectExtent l="0" t="0" r="0" b="4445"/>
            <wp:docPr id="1800596017" name="Picture 1" descr="Tercile weekly time series of weekly probabilities of AFDRS index at WA Manji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96017" name="Picture 1" descr="Tercile weekly time series of weekly probabilities of AFDRS index at WA Manjimu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3672205"/>
                    </a:xfrm>
                    <a:prstGeom prst="rect">
                      <a:avLst/>
                    </a:prstGeom>
                    <a:noFill/>
                    <a:ln>
                      <a:noFill/>
                    </a:ln>
                  </pic:spPr>
                </pic:pic>
              </a:graphicData>
            </a:graphic>
          </wp:inline>
        </w:drawing>
      </w:r>
    </w:p>
    <w:p w14:paraId="449FB41A" w14:textId="636192B4" w:rsidR="00A26A36" w:rsidRDefault="00A26A36">
      <w:pPr>
        <w:spacing w:after="0" w:line="240" w:lineRule="auto"/>
      </w:pPr>
      <w:r>
        <w:br w:type="page"/>
      </w:r>
    </w:p>
    <w:p w14:paraId="39CB67E0" w14:textId="77777777" w:rsidR="00FE7920" w:rsidRDefault="00FE7920">
      <w:pPr>
        <w:spacing w:after="0" w:line="240" w:lineRule="auto"/>
      </w:pPr>
    </w:p>
    <w:p w14:paraId="35EE4C9B" w14:textId="2B625649" w:rsidR="00FE7920" w:rsidRDefault="00FE7920" w:rsidP="00FE7920">
      <w:pPr>
        <w:pStyle w:val="NumberedHeading2"/>
      </w:pPr>
      <w:bookmarkStart w:id="263" w:name="_Ref146094848"/>
      <w:bookmarkStart w:id="264" w:name="_Toc217031700"/>
      <w:bookmarkStart w:id="265" w:name="_Toc217038462"/>
      <w:r>
        <w:t>Ground Moisture Data</w:t>
      </w:r>
      <w:bookmarkEnd w:id="263"/>
      <w:bookmarkEnd w:id="264"/>
      <w:bookmarkEnd w:id="265"/>
    </w:p>
    <w:p w14:paraId="265900A4" w14:textId="613F4DB9" w:rsidR="00FE7920" w:rsidRDefault="00E13483">
      <w:pPr>
        <w:spacing w:after="0" w:line="240" w:lineRule="auto"/>
      </w:pPr>
      <w:r>
        <w:t>Example from Western Australia</w:t>
      </w:r>
      <w:r w:rsidR="006F5CCF">
        <w:t>. Subset of the full dataset.</w:t>
      </w:r>
    </w:p>
    <w:p w14:paraId="0BB217E1" w14:textId="12D3CC34" w:rsidR="00FE7920" w:rsidRDefault="00E13483">
      <w:pPr>
        <w:spacing w:after="0" w:line="240" w:lineRule="auto"/>
      </w:pPr>
      <w:r>
        <w:rPr>
          <w:noProof/>
        </w:rPr>
        <w:drawing>
          <wp:inline distT="0" distB="0" distL="0" distR="0" wp14:anchorId="624D992A" wp14:editId="37A0BB06">
            <wp:extent cx="6120130" cy="6376670"/>
            <wp:effectExtent l="0" t="0" r="0" b="5080"/>
            <wp:docPr id="2003239328" name="Picture 2003239328" descr="Ground Moisture Data table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39328" name="Picture 2003239328" descr="Ground Moisture Data table for Western Australia"/>
                    <pic:cNvPicPr/>
                  </pic:nvPicPr>
                  <pic:blipFill>
                    <a:blip r:embed="rId58"/>
                    <a:stretch>
                      <a:fillRect/>
                    </a:stretch>
                  </pic:blipFill>
                  <pic:spPr>
                    <a:xfrm>
                      <a:off x="0" y="0"/>
                      <a:ext cx="6120130" cy="6376670"/>
                    </a:xfrm>
                    <a:prstGeom prst="rect">
                      <a:avLst/>
                    </a:prstGeom>
                  </pic:spPr>
                </pic:pic>
              </a:graphicData>
            </a:graphic>
          </wp:inline>
        </w:drawing>
      </w:r>
    </w:p>
    <w:p w14:paraId="43AEBFC0" w14:textId="64E66122" w:rsidR="00443096" w:rsidRDefault="00443096">
      <w:pPr>
        <w:spacing w:after="0" w:line="240" w:lineRule="auto"/>
      </w:pPr>
      <w:r>
        <w:br w:type="page"/>
      </w:r>
    </w:p>
    <w:p w14:paraId="3021C2CE" w14:textId="17642CE0" w:rsidR="00FE2E44" w:rsidRDefault="00FE2E44" w:rsidP="00FE2E44">
      <w:pPr>
        <w:pStyle w:val="NumberedHeading2"/>
      </w:pPr>
      <w:bookmarkStart w:id="266" w:name="_Ref184729328"/>
      <w:bookmarkStart w:id="267" w:name="_Toc217031701"/>
      <w:bookmarkStart w:id="268" w:name="_Toc217038463"/>
      <w:r>
        <w:t>Fire Weather Observations Bulletin</w:t>
      </w:r>
      <w:bookmarkEnd w:id="266"/>
      <w:bookmarkEnd w:id="267"/>
      <w:bookmarkEnd w:id="268"/>
    </w:p>
    <w:p w14:paraId="7CEB6A57" w14:textId="77777777" w:rsidR="00FE2E44" w:rsidRDefault="00FE2E44" w:rsidP="00FE2E44"/>
    <w:p w14:paraId="505E56E1" w14:textId="1B54F143" w:rsidR="00FE2E44" w:rsidRDefault="008F5925" w:rsidP="00FE2E44">
      <w:r>
        <w:rPr>
          <w:noProof/>
        </w:rPr>
        <w:drawing>
          <wp:inline distT="0" distB="0" distL="0" distR="0" wp14:anchorId="24B85FDF" wp14:editId="6E6FE0B2">
            <wp:extent cx="6120130" cy="2298700"/>
            <wp:effectExtent l="0" t="0" r="0" b="6350"/>
            <wp:docPr id="2119840592" name="Picture 1" descr="Example of the Fire Weather Observations Bulletin for Victoria, stat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40592" name="Picture 1" descr="Example of the Fire Weather Observations Bulletin for Victoria, state summary."/>
                    <pic:cNvPicPr/>
                  </pic:nvPicPr>
                  <pic:blipFill>
                    <a:blip r:embed="rId59"/>
                    <a:stretch>
                      <a:fillRect/>
                    </a:stretch>
                  </pic:blipFill>
                  <pic:spPr>
                    <a:xfrm>
                      <a:off x="0" y="0"/>
                      <a:ext cx="6120130" cy="2298700"/>
                    </a:xfrm>
                    <a:prstGeom prst="rect">
                      <a:avLst/>
                    </a:prstGeom>
                  </pic:spPr>
                </pic:pic>
              </a:graphicData>
            </a:graphic>
          </wp:inline>
        </w:drawing>
      </w:r>
    </w:p>
    <w:p w14:paraId="740E376A" w14:textId="77777777" w:rsidR="008F5925" w:rsidRDefault="008F5925" w:rsidP="00FE2E44"/>
    <w:p w14:paraId="7C55A52B" w14:textId="57EEFE06" w:rsidR="008F5925" w:rsidRDefault="00B8401A" w:rsidP="00C3289A">
      <w:r>
        <w:rPr>
          <w:noProof/>
        </w:rPr>
        <w:drawing>
          <wp:inline distT="0" distB="0" distL="0" distR="0" wp14:anchorId="06940785" wp14:editId="41129D8E">
            <wp:extent cx="6120130" cy="3930015"/>
            <wp:effectExtent l="0" t="0" r="0" b="0"/>
            <wp:docPr id="1311791054" name="Picture 1" descr="Example of the Fire Weather Observations Bulletin. Historical data for Mildura Airport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91054" name="Picture 1" descr="Example of the Fire Weather Observations Bulletin. Historical data for Mildura Airport in Victoria."/>
                    <pic:cNvPicPr/>
                  </pic:nvPicPr>
                  <pic:blipFill>
                    <a:blip r:embed="rId60"/>
                    <a:stretch>
                      <a:fillRect/>
                    </a:stretch>
                  </pic:blipFill>
                  <pic:spPr>
                    <a:xfrm>
                      <a:off x="0" y="0"/>
                      <a:ext cx="6120130" cy="3930015"/>
                    </a:xfrm>
                    <a:prstGeom prst="rect">
                      <a:avLst/>
                    </a:prstGeom>
                  </pic:spPr>
                </pic:pic>
              </a:graphicData>
            </a:graphic>
          </wp:inline>
        </w:drawing>
      </w:r>
    </w:p>
    <w:p w14:paraId="0D8AC93D" w14:textId="06A3598A" w:rsidR="00631169" w:rsidRDefault="00631169">
      <w:pPr>
        <w:spacing w:after="0" w:line="240" w:lineRule="auto"/>
      </w:pPr>
      <w:r>
        <w:br w:type="page"/>
      </w:r>
    </w:p>
    <w:p w14:paraId="1CCEBF0A" w14:textId="6C1B9EDF" w:rsidR="005D5F8F" w:rsidRDefault="005B0C89" w:rsidP="00F22475">
      <w:pPr>
        <w:pStyle w:val="NumberedHeading1"/>
      </w:pPr>
      <w:bookmarkStart w:id="269" w:name="_Toc217031702"/>
      <w:bookmarkStart w:id="270" w:name="_Toc217038464"/>
      <w:r>
        <w:t>Appendix 4: Product Identifiers</w:t>
      </w:r>
      <w:bookmarkEnd w:id="269"/>
      <w:bookmarkEnd w:id="270"/>
    </w:p>
    <w:tbl>
      <w:tblPr>
        <w:tblW w:w="4997" w:type="pct"/>
        <w:tblLook w:val="04A0" w:firstRow="1" w:lastRow="0" w:firstColumn="1" w:lastColumn="0" w:noHBand="0" w:noVBand="1"/>
      </w:tblPr>
      <w:tblGrid>
        <w:gridCol w:w="2234"/>
        <w:gridCol w:w="7388"/>
      </w:tblGrid>
      <w:tr w:rsidR="005D5F8F" w:rsidRPr="00AF47D0" w14:paraId="082CDCF0" w14:textId="77777777" w:rsidTr="6F07C027">
        <w:trPr>
          <w:cantSplit/>
          <w:trHeight w:val="300"/>
          <w:tblHeader/>
        </w:trPr>
        <w:tc>
          <w:tcPr>
            <w:tcW w:w="1161" w:type="pct"/>
            <w:tcBorders>
              <w:top w:val="single" w:sz="4" w:space="0" w:color="auto"/>
              <w:left w:val="single" w:sz="4" w:space="0" w:color="auto"/>
              <w:bottom w:val="single" w:sz="4" w:space="0" w:color="auto"/>
            </w:tcBorders>
            <w:shd w:val="clear" w:color="auto" w:fill="2461E5" w:themeFill="accent1"/>
            <w:noWrap/>
            <w:vAlign w:val="center"/>
          </w:tcPr>
          <w:p w14:paraId="4283ABFD" w14:textId="77777777" w:rsidR="005D5F8F" w:rsidRPr="00AF47D0" w:rsidRDefault="005D5F8F" w:rsidP="004D16D6">
            <w:pPr>
              <w:pStyle w:val="Tableheadingrow"/>
              <w:rPr>
                <w:lang w:eastAsia="en-AU"/>
              </w:rPr>
            </w:pPr>
            <w:r>
              <w:rPr>
                <w:lang w:eastAsia="en-AU"/>
              </w:rPr>
              <w:t>Product ID</w:t>
            </w:r>
          </w:p>
        </w:tc>
        <w:tc>
          <w:tcPr>
            <w:tcW w:w="3839" w:type="pct"/>
            <w:tcBorders>
              <w:top w:val="single" w:sz="4" w:space="0" w:color="auto"/>
              <w:left w:val="single" w:sz="4" w:space="0" w:color="auto"/>
              <w:bottom w:val="single" w:sz="4" w:space="0" w:color="auto"/>
              <w:right w:val="single" w:sz="4" w:space="0" w:color="auto"/>
            </w:tcBorders>
            <w:shd w:val="clear" w:color="auto" w:fill="2461E5" w:themeFill="accent1"/>
            <w:vAlign w:val="center"/>
          </w:tcPr>
          <w:p w14:paraId="5069DC14" w14:textId="77777777" w:rsidR="005D5F8F" w:rsidRPr="00AF47D0" w:rsidRDefault="005D5F8F" w:rsidP="004D16D6">
            <w:pPr>
              <w:pStyle w:val="Tableheadingrow"/>
              <w:rPr>
                <w:lang w:eastAsia="en-AU"/>
              </w:rPr>
            </w:pPr>
            <w:r>
              <w:rPr>
                <w:lang w:eastAsia="en-AU"/>
              </w:rPr>
              <w:t>Description</w:t>
            </w:r>
          </w:p>
        </w:tc>
      </w:tr>
      <w:tr w:rsidR="005D5F8F" w:rsidRPr="00AF47D0" w14:paraId="601CC74D" w14:textId="77777777" w:rsidTr="00E373D1">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C24855B" w14:textId="77777777" w:rsidR="005D5F8F" w:rsidRPr="00AF47D0" w:rsidRDefault="005D5F8F" w:rsidP="0087787C">
            <w:pPr>
              <w:pStyle w:val="Tablebodytext"/>
              <w:rPr>
                <w:lang w:eastAsia="en-AU"/>
              </w:rPr>
            </w:pPr>
            <w:r w:rsidRPr="00AF47D0">
              <w:rPr>
                <w:lang w:eastAsia="en-AU"/>
              </w:rPr>
              <w:t xml:space="preserve">Fire Weather Forecasts for </w:t>
            </w:r>
            <w:r>
              <w:rPr>
                <w:lang w:eastAsia="en-AU"/>
              </w:rPr>
              <w:t>Australia</w:t>
            </w:r>
          </w:p>
        </w:tc>
      </w:tr>
      <w:tr w:rsidR="005D5F8F" w:rsidRPr="00AF47D0" w14:paraId="11EF5F4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B16CD9B" w14:textId="77777777" w:rsidR="005D5F8F" w:rsidRPr="00AF47D0" w:rsidRDefault="005D5F8F" w:rsidP="0087787C">
            <w:pPr>
              <w:pStyle w:val="Tablebodytext"/>
              <w:rPr>
                <w:lang w:eastAsia="en-AU"/>
              </w:rPr>
            </w:pPr>
            <w:r w:rsidRPr="00AF47D0">
              <w:rPr>
                <w:lang w:eastAsia="en-AU"/>
              </w:rPr>
              <w:t>ID</w:t>
            </w:r>
            <w:r>
              <w:rPr>
                <w:lang w:eastAsia="en-AU"/>
              </w:rPr>
              <w:t>Z20081</w:t>
            </w:r>
          </w:p>
        </w:tc>
        <w:tc>
          <w:tcPr>
            <w:tcW w:w="3839" w:type="pct"/>
            <w:tcBorders>
              <w:top w:val="nil"/>
              <w:left w:val="nil"/>
              <w:bottom w:val="single" w:sz="4" w:space="0" w:color="auto"/>
              <w:right w:val="single" w:sz="4" w:space="0" w:color="auto"/>
            </w:tcBorders>
            <w:noWrap/>
            <w:vAlign w:val="center"/>
            <w:hideMark/>
          </w:tcPr>
          <w:p w14:paraId="44DA9E15" w14:textId="77777777" w:rsidR="005D5F8F" w:rsidRPr="00AF47D0" w:rsidRDefault="005D5F8F" w:rsidP="0087787C">
            <w:pPr>
              <w:pStyle w:val="Tablebodytext"/>
              <w:rPr>
                <w:lang w:eastAsia="en-AU"/>
              </w:rPr>
            </w:pPr>
            <w:r>
              <w:rPr>
                <w:lang w:eastAsia="en-AU"/>
              </w:rPr>
              <w:t>Fire Weather Observation Bulletin</w:t>
            </w:r>
          </w:p>
        </w:tc>
      </w:tr>
      <w:tr w:rsidR="005D5F8F" w:rsidRPr="00AF47D0" w14:paraId="1B739A1E"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749F61D" w14:textId="77777777" w:rsidR="005D5F8F" w:rsidRPr="00AF47D0" w:rsidRDefault="005D5F8F" w:rsidP="0087787C">
            <w:pPr>
              <w:pStyle w:val="Tablebodytext"/>
              <w:rPr>
                <w:lang w:eastAsia="en-AU"/>
              </w:rPr>
            </w:pPr>
            <w:r w:rsidRPr="00AF47D0">
              <w:rPr>
                <w:lang w:eastAsia="en-AU"/>
              </w:rPr>
              <w:t>Fire Weather Forecasts for NSW</w:t>
            </w:r>
          </w:p>
        </w:tc>
      </w:tr>
      <w:tr w:rsidR="005D5F8F" w:rsidRPr="00AF47D0" w14:paraId="541AC7D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CEC33BC" w14:textId="77777777" w:rsidR="005D5F8F" w:rsidRPr="00AF47D0" w:rsidRDefault="005D5F8F" w:rsidP="0087787C">
            <w:pPr>
              <w:pStyle w:val="Tablebodytext"/>
              <w:rPr>
                <w:lang w:eastAsia="en-AU"/>
              </w:rPr>
            </w:pPr>
            <w:r w:rsidRPr="00AF47D0">
              <w:rPr>
                <w:lang w:eastAsia="en-AU"/>
              </w:rPr>
              <w:t>IDN10017</w:t>
            </w:r>
          </w:p>
        </w:tc>
        <w:tc>
          <w:tcPr>
            <w:tcW w:w="3839" w:type="pct"/>
            <w:tcBorders>
              <w:top w:val="nil"/>
              <w:left w:val="nil"/>
              <w:bottom w:val="single" w:sz="4" w:space="0" w:color="auto"/>
              <w:right w:val="single" w:sz="4" w:space="0" w:color="auto"/>
            </w:tcBorders>
            <w:noWrap/>
            <w:vAlign w:val="center"/>
            <w:hideMark/>
          </w:tcPr>
          <w:p w14:paraId="4C898E09" w14:textId="77777777" w:rsidR="005D5F8F" w:rsidRPr="00AF47D0" w:rsidRDefault="005D5F8F" w:rsidP="0087787C">
            <w:pPr>
              <w:pStyle w:val="Tablebodytext"/>
              <w:rPr>
                <w:lang w:eastAsia="en-AU"/>
              </w:rPr>
            </w:pPr>
            <w:r w:rsidRPr="00AF47D0">
              <w:rPr>
                <w:lang w:eastAsia="en-AU"/>
              </w:rPr>
              <w:t>Day 0/1 Preliminary Forecast</w:t>
            </w:r>
          </w:p>
        </w:tc>
      </w:tr>
      <w:tr w:rsidR="005D5F8F" w:rsidRPr="00AF47D0" w14:paraId="41D3B5B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2712B0B" w14:textId="77777777" w:rsidR="005D5F8F" w:rsidRPr="00AF47D0" w:rsidRDefault="005D5F8F" w:rsidP="0087787C">
            <w:pPr>
              <w:pStyle w:val="Tablebodytext"/>
              <w:rPr>
                <w:lang w:eastAsia="en-AU"/>
              </w:rPr>
            </w:pPr>
            <w:r w:rsidRPr="00AF47D0">
              <w:rPr>
                <w:lang w:eastAsia="en-AU"/>
              </w:rPr>
              <w:t>IDN10018</w:t>
            </w:r>
          </w:p>
        </w:tc>
        <w:tc>
          <w:tcPr>
            <w:tcW w:w="3839" w:type="pct"/>
            <w:tcBorders>
              <w:top w:val="nil"/>
              <w:left w:val="nil"/>
              <w:bottom w:val="single" w:sz="4" w:space="0" w:color="auto"/>
              <w:right w:val="single" w:sz="4" w:space="0" w:color="auto"/>
            </w:tcBorders>
            <w:noWrap/>
            <w:vAlign w:val="center"/>
            <w:hideMark/>
          </w:tcPr>
          <w:p w14:paraId="6A8D17B7" w14:textId="77777777" w:rsidR="005D5F8F" w:rsidRPr="00AF47D0" w:rsidRDefault="005D5F8F" w:rsidP="0087787C">
            <w:pPr>
              <w:pStyle w:val="Tablebodytext"/>
              <w:rPr>
                <w:lang w:eastAsia="en-AU"/>
              </w:rPr>
            </w:pPr>
            <w:r w:rsidRPr="00AF47D0">
              <w:rPr>
                <w:lang w:eastAsia="en-AU"/>
              </w:rPr>
              <w:t>Day 0/1 Forecast</w:t>
            </w:r>
          </w:p>
        </w:tc>
      </w:tr>
      <w:tr w:rsidR="005D5F8F" w:rsidRPr="00AF47D0" w14:paraId="4502A96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1EE7548" w14:textId="77777777" w:rsidR="005D5F8F" w:rsidRPr="00AF47D0" w:rsidRDefault="005D5F8F" w:rsidP="0087787C">
            <w:pPr>
              <w:pStyle w:val="Tablebodytext"/>
              <w:rPr>
                <w:lang w:eastAsia="en-AU"/>
              </w:rPr>
            </w:pPr>
            <w:r w:rsidRPr="00AF47D0">
              <w:rPr>
                <w:lang w:eastAsia="en-AU"/>
              </w:rPr>
              <w:t>IDN10020</w:t>
            </w:r>
          </w:p>
        </w:tc>
        <w:tc>
          <w:tcPr>
            <w:tcW w:w="3839" w:type="pct"/>
            <w:tcBorders>
              <w:top w:val="nil"/>
              <w:left w:val="nil"/>
              <w:bottom w:val="single" w:sz="4" w:space="0" w:color="auto"/>
              <w:right w:val="single" w:sz="4" w:space="0" w:color="auto"/>
            </w:tcBorders>
            <w:noWrap/>
            <w:vAlign w:val="center"/>
            <w:hideMark/>
          </w:tcPr>
          <w:p w14:paraId="64164284" w14:textId="77777777" w:rsidR="005D5F8F" w:rsidRPr="00AF47D0" w:rsidRDefault="005D5F8F" w:rsidP="0087787C">
            <w:pPr>
              <w:pStyle w:val="Tablebodytext"/>
              <w:rPr>
                <w:lang w:eastAsia="en-AU"/>
              </w:rPr>
            </w:pPr>
            <w:r w:rsidRPr="00AF47D0">
              <w:rPr>
                <w:lang w:eastAsia="en-AU"/>
              </w:rPr>
              <w:t>Day 1/2 Outlook</w:t>
            </w:r>
          </w:p>
        </w:tc>
      </w:tr>
      <w:tr w:rsidR="005D5F8F" w:rsidRPr="00AF47D0" w14:paraId="7D82E37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22AB4E2" w14:textId="77777777" w:rsidR="005D5F8F" w:rsidRPr="00AF47D0" w:rsidRDefault="005D5F8F" w:rsidP="0087787C">
            <w:pPr>
              <w:pStyle w:val="Tablebodytext"/>
              <w:rPr>
                <w:lang w:eastAsia="en-AU"/>
              </w:rPr>
            </w:pPr>
            <w:r w:rsidRPr="00AF47D0">
              <w:rPr>
                <w:lang w:eastAsia="en-AU"/>
              </w:rPr>
              <w:t>IDN10021</w:t>
            </w:r>
          </w:p>
        </w:tc>
        <w:tc>
          <w:tcPr>
            <w:tcW w:w="3839" w:type="pct"/>
            <w:tcBorders>
              <w:top w:val="nil"/>
              <w:left w:val="nil"/>
              <w:bottom w:val="single" w:sz="4" w:space="0" w:color="auto"/>
              <w:right w:val="single" w:sz="4" w:space="0" w:color="auto"/>
            </w:tcBorders>
            <w:noWrap/>
            <w:vAlign w:val="center"/>
            <w:hideMark/>
          </w:tcPr>
          <w:p w14:paraId="0B6A065D" w14:textId="77777777" w:rsidR="005D5F8F" w:rsidRPr="00AF47D0" w:rsidRDefault="005D5F8F" w:rsidP="0087787C">
            <w:pPr>
              <w:pStyle w:val="Tablebodytext"/>
              <w:rPr>
                <w:lang w:eastAsia="en-AU"/>
              </w:rPr>
            </w:pPr>
            <w:r w:rsidRPr="00AF47D0">
              <w:rPr>
                <w:lang w:eastAsia="en-AU"/>
              </w:rPr>
              <w:t>Day 2/3 Outlook</w:t>
            </w:r>
          </w:p>
        </w:tc>
      </w:tr>
      <w:tr w:rsidR="005D5F8F" w:rsidRPr="00AF47D0" w14:paraId="3CE3AB0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15D4996" w14:textId="77777777" w:rsidR="005D5F8F" w:rsidRPr="00AF47D0" w:rsidRDefault="005D5F8F" w:rsidP="0087787C">
            <w:pPr>
              <w:pStyle w:val="Tablebodytext"/>
              <w:rPr>
                <w:lang w:eastAsia="en-AU"/>
              </w:rPr>
            </w:pPr>
            <w:r w:rsidRPr="00AF47D0">
              <w:rPr>
                <w:lang w:eastAsia="en-AU"/>
              </w:rPr>
              <w:t>IDN10022</w:t>
            </w:r>
          </w:p>
        </w:tc>
        <w:tc>
          <w:tcPr>
            <w:tcW w:w="3839" w:type="pct"/>
            <w:tcBorders>
              <w:top w:val="nil"/>
              <w:left w:val="nil"/>
              <w:bottom w:val="single" w:sz="4" w:space="0" w:color="auto"/>
              <w:right w:val="single" w:sz="4" w:space="0" w:color="auto"/>
            </w:tcBorders>
            <w:noWrap/>
            <w:vAlign w:val="center"/>
            <w:hideMark/>
          </w:tcPr>
          <w:p w14:paraId="12DCD4FD" w14:textId="77777777" w:rsidR="005D5F8F" w:rsidRPr="00AF47D0" w:rsidRDefault="005D5F8F" w:rsidP="0087787C">
            <w:pPr>
              <w:pStyle w:val="Tablebodytext"/>
              <w:rPr>
                <w:lang w:eastAsia="en-AU"/>
              </w:rPr>
            </w:pPr>
            <w:r w:rsidRPr="00AF47D0">
              <w:rPr>
                <w:lang w:eastAsia="en-AU"/>
              </w:rPr>
              <w:t>Day 3/4 Outlook</w:t>
            </w:r>
          </w:p>
        </w:tc>
      </w:tr>
      <w:tr w:rsidR="005D5F8F" w:rsidRPr="00AF47D0" w14:paraId="1C0CB681"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525F3F5" w14:textId="77777777" w:rsidR="005D5F8F" w:rsidRPr="00AF47D0" w:rsidRDefault="005D5F8F" w:rsidP="0087787C">
            <w:pPr>
              <w:pStyle w:val="Tablebodytext"/>
              <w:rPr>
                <w:lang w:eastAsia="en-AU"/>
              </w:rPr>
            </w:pPr>
            <w:r w:rsidRPr="00AF47D0">
              <w:rPr>
                <w:lang w:eastAsia="en-AU"/>
              </w:rPr>
              <w:t>Fire Weather Forecasts for ACT</w:t>
            </w:r>
          </w:p>
        </w:tc>
      </w:tr>
      <w:tr w:rsidR="005D5F8F" w:rsidRPr="00AF47D0" w14:paraId="366EC89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EC224B1" w14:textId="77777777" w:rsidR="005D5F8F" w:rsidRPr="00AF47D0" w:rsidRDefault="005D5F8F" w:rsidP="0087787C">
            <w:pPr>
              <w:pStyle w:val="Tablebodytext"/>
              <w:rPr>
                <w:lang w:eastAsia="en-AU"/>
              </w:rPr>
            </w:pPr>
            <w:r w:rsidRPr="00AF47D0">
              <w:rPr>
                <w:lang w:eastAsia="en-AU"/>
              </w:rPr>
              <w:t>IDN29199</w:t>
            </w:r>
          </w:p>
        </w:tc>
        <w:tc>
          <w:tcPr>
            <w:tcW w:w="3839" w:type="pct"/>
            <w:tcBorders>
              <w:top w:val="nil"/>
              <w:left w:val="nil"/>
              <w:bottom w:val="single" w:sz="4" w:space="0" w:color="auto"/>
              <w:right w:val="single" w:sz="4" w:space="0" w:color="auto"/>
            </w:tcBorders>
            <w:noWrap/>
            <w:vAlign w:val="center"/>
            <w:hideMark/>
          </w:tcPr>
          <w:p w14:paraId="69066C1F" w14:textId="77777777" w:rsidR="005D5F8F" w:rsidRPr="00AF47D0" w:rsidRDefault="005D5F8F" w:rsidP="0087787C">
            <w:pPr>
              <w:pStyle w:val="Tablebodytext"/>
              <w:rPr>
                <w:lang w:eastAsia="en-AU"/>
              </w:rPr>
            </w:pPr>
            <w:r w:rsidRPr="00AF47D0">
              <w:rPr>
                <w:lang w:eastAsia="en-AU"/>
              </w:rPr>
              <w:t>Day 0/1 Preliminary Forecast</w:t>
            </w:r>
          </w:p>
        </w:tc>
      </w:tr>
      <w:tr w:rsidR="005D5F8F" w:rsidRPr="00AF47D0" w14:paraId="2899979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3120ED6" w14:textId="77777777" w:rsidR="005D5F8F" w:rsidRPr="00AF47D0" w:rsidRDefault="005D5F8F" w:rsidP="0087787C">
            <w:pPr>
              <w:pStyle w:val="Tablebodytext"/>
              <w:rPr>
                <w:lang w:eastAsia="en-AU"/>
              </w:rPr>
            </w:pPr>
            <w:r w:rsidRPr="00AF47D0">
              <w:rPr>
                <w:lang w:eastAsia="en-AU"/>
              </w:rPr>
              <w:t>IDN29200</w:t>
            </w:r>
          </w:p>
        </w:tc>
        <w:tc>
          <w:tcPr>
            <w:tcW w:w="3839" w:type="pct"/>
            <w:tcBorders>
              <w:top w:val="nil"/>
              <w:left w:val="nil"/>
              <w:bottom w:val="single" w:sz="4" w:space="0" w:color="auto"/>
              <w:right w:val="single" w:sz="4" w:space="0" w:color="auto"/>
            </w:tcBorders>
            <w:noWrap/>
            <w:vAlign w:val="center"/>
            <w:hideMark/>
          </w:tcPr>
          <w:p w14:paraId="76D01A9B" w14:textId="77777777" w:rsidR="005D5F8F" w:rsidRPr="00AF47D0" w:rsidRDefault="005D5F8F" w:rsidP="0087787C">
            <w:pPr>
              <w:pStyle w:val="Tablebodytext"/>
              <w:rPr>
                <w:lang w:eastAsia="en-AU"/>
              </w:rPr>
            </w:pPr>
            <w:r w:rsidRPr="00AF47D0">
              <w:rPr>
                <w:lang w:eastAsia="en-AU"/>
              </w:rPr>
              <w:t>Day 0/1 Forecast</w:t>
            </w:r>
          </w:p>
        </w:tc>
      </w:tr>
      <w:tr w:rsidR="005D5F8F" w:rsidRPr="00AF47D0" w14:paraId="6BC1899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759F358" w14:textId="77777777" w:rsidR="005D5F8F" w:rsidRPr="00AF47D0" w:rsidRDefault="005D5F8F" w:rsidP="0087787C">
            <w:pPr>
              <w:pStyle w:val="Tablebodytext"/>
              <w:rPr>
                <w:lang w:eastAsia="en-AU"/>
              </w:rPr>
            </w:pPr>
            <w:r w:rsidRPr="00AF47D0">
              <w:rPr>
                <w:lang w:eastAsia="en-AU"/>
              </w:rPr>
              <w:t>IDN29201</w:t>
            </w:r>
          </w:p>
        </w:tc>
        <w:tc>
          <w:tcPr>
            <w:tcW w:w="3839" w:type="pct"/>
            <w:tcBorders>
              <w:top w:val="nil"/>
              <w:left w:val="nil"/>
              <w:bottom w:val="single" w:sz="4" w:space="0" w:color="auto"/>
              <w:right w:val="single" w:sz="4" w:space="0" w:color="auto"/>
            </w:tcBorders>
            <w:noWrap/>
            <w:vAlign w:val="center"/>
            <w:hideMark/>
          </w:tcPr>
          <w:p w14:paraId="40D94F3C" w14:textId="77777777" w:rsidR="005D5F8F" w:rsidRPr="00AF47D0" w:rsidRDefault="005D5F8F" w:rsidP="0087787C">
            <w:pPr>
              <w:pStyle w:val="Tablebodytext"/>
              <w:rPr>
                <w:lang w:eastAsia="en-AU"/>
              </w:rPr>
            </w:pPr>
            <w:r w:rsidRPr="00AF47D0">
              <w:rPr>
                <w:lang w:eastAsia="en-AU"/>
              </w:rPr>
              <w:t>Day 1/2 Outlook</w:t>
            </w:r>
          </w:p>
        </w:tc>
      </w:tr>
      <w:tr w:rsidR="005D5F8F" w:rsidRPr="00AF47D0" w14:paraId="5F70E60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AC822B2" w14:textId="77777777" w:rsidR="005D5F8F" w:rsidRPr="00AF47D0" w:rsidRDefault="005D5F8F" w:rsidP="0087787C">
            <w:pPr>
              <w:pStyle w:val="Tablebodytext"/>
              <w:rPr>
                <w:lang w:eastAsia="en-AU"/>
              </w:rPr>
            </w:pPr>
            <w:r w:rsidRPr="00AF47D0">
              <w:rPr>
                <w:lang w:eastAsia="en-AU"/>
              </w:rPr>
              <w:t>IDN29202</w:t>
            </w:r>
          </w:p>
        </w:tc>
        <w:tc>
          <w:tcPr>
            <w:tcW w:w="3839" w:type="pct"/>
            <w:tcBorders>
              <w:top w:val="nil"/>
              <w:left w:val="nil"/>
              <w:bottom w:val="single" w:sz="4" w:space="0" w:color="auto"/>
              <w:right w:val="single" w:sz="4" w:space="0" w:color="auto"/>
            </w:tcBorders>
            <w:noWrap/>
            <w:vAlign w:val="center"/>
            <w:hideMark/>
          </w:tcPr>
          <w:p w14:paraId="6AE7F362" w14:textId="77777777" w:rsidR="005D5F8F" w:rsidRPr="00AF47D0" w:rsidRDefault="005D5F8F" w:rsidP="0087787C">
            <w:pPr>
              <w:pStyle w:val="Tablebodytext"/>
              <w:rPr>
                <w:lang w:eastAsia="en-AU"/>
              </w:rPr>
            </w:pPr>
            <w:r w:rsidRPr="00AF47D0">
              <w:rPr>
                <w:lang w:eastAsia="en-AU"/>
              </w:rPr>
              <w:t>Day 2/3 Outlook</w:t>
            </w:r>
          </w:p>
        </w:tc>
      </w:tr>
      <w:tr w:rsidR="005D5F8F" w:rsidRPr="00AF47D0" w14:paraId="137D3A1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9352B8E" w14:textId="77777777" w:rsidR="005D5F8F" w:rsidRPr="00AF47D0" w:rsidRDefault="005D5F8F" w:rsidP="0087787C">
            <w:pPr>
              <w:pStyle w:val="Tablebodytext"/>
              <w:rPr>
                <w:lang w:eastAsia="en-AU"/>
              </w:rPr>
            </w:pPr>
            <w:r w:rsidRPr="00AF47D0">
              <w:rPr>
                <w:lang w:eastAsia="en-AU"/>
              </w:rPr>
              <w:t>IDN29203</w:t>
            </w:r>
          </w:p>
        </w:tc>
        <w:tc>
          <w:tcPr>
            <w:tcW w:w="3839" w:type="pct"/>
            <w:tcBorders>
              <w:top w:val="nil"/>
              <w:left w:val="nil"/>
              <w:bottom w:val="single" w:sz="4" w:space="0" w:color="auto"/>
              <w:right w:val="single" w:sz="4" w:space="0" w:color="auto"/>
            </w:tcBorders>
            <w:noWrap/>
            <w:vAlign w:val="center"/>
            <w:hideMark/>
          </w:tcPr>
          <w:p w14:paraId="57D4A2FA" w14:textId="77777777" w:rsidR="005D5F8F" w:rsidRPr="00AF47D0" w:rsidRDefault="005D5F8F" w:rsidP="0087787C">
            <w:pPr>
              <w:pStyle w:val="Tablebodytext"/>
              <w:rPr>
                <w:lang w:eastAsia="en-AU"/>
              </w:rPr>
            </w:pPr>
            <w:r w:rsidRPr="00AF47D0">
              <w:rPr>
                <w:lang w:eastAsia="en-AU"/>
              </w:rPr>
              <w:t>Day 3/4 Outlook</w:t>
            </w:r>
          </w:p>
        </w:tc>
      </w:tr>
      <w:tr w:rsidR="005D5F8F" w:rsidRPr="00AF47D0" w14:paraId="695A060A"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62A8C6D" w14:textId="77777777" w:rsidR="005D5F8F" w:rsidRPr="00AF47D0" w:rsidRDefault="005D5F8F" w:rsidP="0087787C">
            <w:pPr>
              <w:pStyle w:val="Tablebodytext"/>
              <w:rPr>
                <w:lang w:eastAsia="en-AU"/>
              </w:rPr>
            </w:pPr>
            <w:r w:rsidRPr="00AF47D0">
              <w:rPr>
                <w:lang w:eastAsia="en-AU"/>
              </w:rPr>
              <w:t>Fire Danger Ratings NSW</w:t>
            </w:r>
            <w:r>
              <w:rPr>
                <w:lang w:eastAsia="en-AU"/>
              </w:rPr>
              <w:t>/ACT</w:t>
            </w:r>
          </w:p>
        </w:tc>
      </w:tr>
      <w:tr w:rsidR="005D5F8F" w:rsidRPr="00AF47D0" w14:paraId="3245FAE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6352292" w14:textId="77777777" w:rsidR="005D5F8F" w:rsidRPr="00AF47D0" w:rsidRDefault="005D5F8F" w:rsidP="0087787C">
            <w:pPr>
              <w:pStyle w:val="Tablebodytext"/>
              <w:rPr>
                <w:lang w:eastAsia="en-AU"/>
              </w:rPr>
            </w:pPr>
            <w:r w:rsidRPr="00AF47D0">
              <w:rPr>
                <w:lang w:eastAsia="en-AU"/>
              </w:rPr>
              <w:t>IDN10016</w:t>
            </w:r>
          </w:p>
        </w:tc>
        <w:tc>
          <w:tcPr>
            <w:tcW w:w="3839" w:type="pct"/>
            <w:tcBorders>
              <w:top w:val="nil"/>
              <w:left w:val="nil"/>
              <w:bottom w:val="single" w:sz="4" w:space="0" w:color="auto"/>
              <w:right w:val="single" w:sz="4" w:space="0" w:color="auto"/>
            </w:tcBorders>
            <w:noWrap/>
            <w:vAlign w:val="center"/>
            <w:hideMark/>
          </w:tcPr>
          <w:p w14:paraId="5F7BFA80" w14:textId="77777777" w:rsidR="005D5F8F" w:rsidRPr="00AF47D0" w:rsidRDefault="005D5F8F" w:rsidP="0087787C">
            <w:pPr>
              <w:pStyle w:val="Tablebodytext"/>
              <w:rPr>
                <w:lang w:eastAsia="en-AU"/>
              </w:rPr>
            </w:pPr>
            <w:r>
              <w:rPr>
                <w:lang w:eastAsia="en-AU"/>
              </w:rPr>
              <w:t xml:space="preserve">Fire Danger Ratings </w:t>
            </w:r>
            <w:r w:rsidRPr="00AF47D0">
              <w:rPr>
                <w:lang w:eastAsia="en-AU"/>
              </w:rPr>
              <w:t>4 Days</w:t>
            </w:r>
          </w:p>
        </w:tc>
      </w:tr>
      <w:tr w:rsidR="005D5F8F" w:rsidRPr="00AF47D0" w14:paraId="087FBF8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41B87505" w14:textId="77777777" w:rsidR="005D5F8F" w:rsidRPr="00AF47D0" w:rsidRDefault="005D5F8F" w:rsidP="0087787C">
            <w:pPr>
              <w:pStyle w:val="Tablebodytext"/>
              <w:rPr>
                <w:lang w:eastAsia="en-AU"/>
              </w:rPr>
            </w:pPr>
            <w:r>
              <w:rPr>
                <w:lang w:eastAsia="en-AU"/>
              </w:rPr>
              <w:t>IDN10026</w:t>
            </w:r>
          </w:p>
        </w:tc>
        <w:tc>
          <w:tcPr>
            <w:tcW w:w="3839" w:type="pct"/>
            <w:tcBorders>
              <w:top w:val="nil"/>
              <w:left w:val="nil"/>
              <w:bottom w:val="single" w:sz="4" w:space="0" w:color="auto"/>
              <w:right w:val="single" w:sz="4" w:space="0" w:color="auto"/>
            </w:tcBorders>
            <w:noWrap/>
            <w:vAlign w:val="center"/>
          </w:tcPr>
          <w:p w14:paraId="5C6E249F" w14:textId="77777777" w:rsidR="005D5F8F" w:rsidRPr="00AF47D0" w:rsidRDefault="005D5F8F" w:rsidP="0087787C">
            <w:pPr>
              <w:pStyle w:val="Tablebodytext"/>
              <w:rPr>
                <w:lang w:eastAsia="en-AU"/>
              </w:rPr>
            </w:pPr>
            <w:r>
              <w:rPr>
                <w:lang w:eastAsia="en-AU"/>
              </w:rPr>
              <w:t>Detailed Fire Danger Ratings 7 Days</w:t>
            </w:r>
          </w:p>
        </w:tc>
      </w:tr>
      <w:tr w:rsidR="005D5F8F" w:rsidRPr="00AF47D0" w14:paraId="3844ABDA"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7E2863D" w14:textId="77777777" w:rsidR="005D5F8F" w:rsidRPr="00AF47D0" w:rsidRDefault="005D5F8F" w:rsidP="0087787C">
            <w:pPr>
              <w:pStyle w:val="Tablebodytext"/>
              <w:rPr>
                <w:lang w:eastAsia="en-AU"/>
              </w:rPr>
            </w:pPr>
            <w:r w:rsidRPr="00AF47D0">
              <w:rPr>
                <w:lang w:eastAsia="en-AU"/>
              </w:rPr>
              <w:t>Warnings NSW/ACT</w:t>
            </w:r>
          </w:p>
        </w:tc>
      </w:tr>
      <w:tr w:rsidR="005D5F8F" w:rsidRPr="00AF47D0" w14:paraId="534BF732"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3D818DEE" w14:textId="77777777" w:rsidR="005D5F8F" w:rsidRPr="00AF47D0" w:rsidRDefault="005D5F8F" w:rsidP="0087787C">
            <w:pPr>
              <w:pStyle w:val="Tablebodytext"/>
              <w:rPr>
                <w:lang w:eastAsia="en-AU"/>
              </w:rPr>
            </w:pPr>
            <w:r w:rsidRPr="00AF47D0">
              <w:rPr>
                <w:lang w:eastAsia="en-AU"/>
              </w:rPr>
              <w:t>IDN22000</w:t>
            </w:r>
          </w:p>
        </w:tc>
        <w:tc>
          <w:tcPr>
            <w:tcW w:w="3839" w:type="pct"/>
            <w:tcBorders>
              <w:top w:val="nil"/>
              <w:left w:val="nil"/>
              <w:bottom w:val="single" w:sz="4" w:space="0" w:color="auto"/>
              <w:right w:val="single" w:sz="4" w:space="0" w:color="auto"/>
            </w:tcBorders>
            <w:noWrap/>
            <w:vAlign w:val="center"/>
            <w:hideMark/>
          </w:tcPr>
          <w:p w14:paraId="2E2EC518" w14:textId="77777777" w:rsidR="005D5F8F" w:rsidRPr="00AF47D0" w:rsidRDefault="005D5F8F" w:rsidP="0087787C">
            <w:pPr>
              <w:pStyle w:val="Tablebodytext"/>
              <w:rPr>
                <w:lang w:eastAsia="en-AU"/>
              </w:rPr>
            </w:pPr>
            <w:r w:rsidRPr="00AF47D0">
              <w:rPr>
                <w:lang w:eastAsia="en-AU"/>
              </w:rPr>
              <w:t>NSW Fire Weather Warning 1</w:t>
            </w:r>
          </w:p>
        </w:tc>
      </w:tr>
      <w:tr w:rsidR="005D5F8F" w:rsidRPr="00AF47D0" w14:paraId="5C1E53EF"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24570BF6" w14:textId="77777777" w:rsidR="005D5F8F" w:rsidRPr="00AF47D0" w:rsidRDefault="005D5F8F" w:rsidP="0087787C">
            <w:pPr>
              <w:pStyle w:val="Tablebodytext"/>
              <w:rPr>
                <w:lang w:eastAsia="en-AU"/>
              </w:rPr>
            </w:pPr>
            <w:r w:rsidRPr="00AF47D0">
              <w:rPr>
                <w:lang w:eastAsia="en-AU"/>
              </w:rPr>
              <w:t>IDN22001</w:t>
            </w:r>
          </w:p>
        </w:tc>
        <w:tc>
          <w:tcPr>
            <w:tcW w:w="3839" w:type="pct"/>
            <w:tcBorders>
              <w:top w:val="nil"/>
              <w:left w:val="nil"/>
              <w:bottom w:val="single" w:sz="4" w:space="0" w:color="auto"/>
              <w:right w:val="single" w:sz="4" w:space="0" w:color="auto"/>
            </w:tcBorders>
            <w:noWrap/>
            <w:vAlign w:val="center"/>
            <w:hideMark/>
          </w:tcPr>
          <w:p w14:paraId="3A72AB31" w14:textId="77777777" w:rsidR="005D5F8F" w:rsidRPr="00AF47D0" w:rsidRDefault="005D5F8F" w:rsidP="0087787C">
            <w:pPr>
              <w:pStyle w:val="Tablebodytext"/>
              <w:rPr>
                <w:lang w:eastAsia="en-AU"/>
              </w:rPr>
            </w:pPr>
            <w:r w:rsidRPr="00AF47D0">
              <w:rPr>
                <w:lang w:eastAsia="en-AU"/>
              </w:rPr>
              <w:t>NSW Fire Weather Warning 2</w:t>
            </w:r>
          </w:p>
        </w:tc>
      </w:tr>
      <w:tr w:rsidR="005D5F8F" w:rsidRPr="00AF47D0" w14:paraId="0A0EB7BB"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1286EF90" w14:textId="77777777" w:rsidR="005D5F8F" w:rsidRPr="00AF47D0" w:rsidRDefault="005D5F8F" w:rsidP="0087787C">
            <w:pPr>
              <w:pStyle w:val="Tablebodytext"/>
              <w:rPr>
                <w:lang w:eastAsia="en-AU"/>
              </w:rPr>
            </w:pPr>
            <w:r w:rsidRPr="00AF47D0">
              <w:rPr>
                <w:lang w:eastAsia="en-AU"/>
              </w:rPr>
              <w:t>IDN22200</w:t>
            </w:r>
          </w:p>
        </w:tc>
        <w:tc>
          <w:tcPr>
            <w:tcW w:w="3839" w:type="pct"/>
            <w:tcBorders>
              <w:top w:val="nil"/>
              <w:left w:val="nil"/>
              <w:bottom w:val="single" w:sz="4" w:space="0" w:color="auto"/>
              <w:right w:val="single" w:sz="4" w:space="0" w:color="auto"/>
            </w:tcBorders>
            <w:noWrap/>
            <w:vAlign w:val="center"/>
            <w:hideMark/>
          </w:tcPr>
          <w:p w14:paraId="5DA124D4" w14:textId="77777777" w:rsidR="005D5F8F" w:rsidRPr="00AF47D0" w:rsidRDefault="005D5F8F" w:rsidP="0087787C">
            <w:pPr>
              <w:pStyle w:val="Tablebodytext"/>
              <w:rPr>
                <w:lang w:eastAsia="en-AU"/>
              </w:rPr>
            </w:pPr>
            <w:r w:rsidRPr="00AF47D0">
              <w:rPr>
                <w:lang w:eastAsia="en-AU"/>
              </w:rPr>
              <w:t>ACT Fire Weather Warning</w:t>
            </w:r>
          </w:p>
        </w:tc>
      </w:tr>
      <w:tr w:rsidR="005D5F8F" w:rsidRPr="00AF47D0" w14:paraId="4DB08CB7" w14:textId="77777777" w:rsidTr="6F07C027">
        <w:trPr>
          <w:cantSplit/>
          <w:trHeight w:val="405"/>
        </w:trPr>
        <w:tc>
          <w:tcPr>
            <w:tcW w:w="5000" w:type="pct"/>
            <w:gridSpan w:val="2"/>
            <w:tcBorders>
              <w:top w:val="nil"/>
              <w:left w:val="single" w:sz="4" w:space="0" w:color="auto"/>
              <w:bottom w:val="single" w:sz="4" w:space="0" w:color="auto"/>
              <w:right w:val="single" w:sz="4" w:space="0" w:color="auto"/>
            </w:tcBorders>
            <w:shd w:val="clear" w:color="auto" w:fill="D3DFF9" w:themeFill="accent1" w:themeFillTint="33"/>
            <w:noWrap/>
            <w:vAlign w:val="center"/>
          </w:tcPr>
          <w:p w14:paraId="71AB24D2" w14:textId="77777777" w:rsidR="005D5F8F" w:rsidRPr="00AF47D0" w:rsidRDefault="005D5F8F" w:rsidP="0087787C">
            <w:pPr>
              <w:pStyle w:val="Tablebodytext"/>
              <w:rPr>
                <w:lang w:eastAsia="en-AU"/>
              </w:rPr>
            </w:pPr>
            <w:r w:rsidRPr="00AF47D0">
              <w:rPr>
                <w:lang w:eastAsia="en-AU"/>
              </w:rPr>
              <w:t>W</w:t>
            </w:r>
            <w:r>
              <w:rPr>
                <w:lang w:eastAsia="en-AU"/>
              </w:rPr>
              <w:t>ind Change Chart</w:t>
            </w:r>
            <w:r w:rsidRPr="00AF47D0">
              <w:rPr>
                <w:lang w:eastAsia="en-AU"/>
              </w:rPr>
              <w:t xml:space="preserve"> NSW/ACT</w:t>
            </w:r>
          </w:p>
        </w:tc>
      </w:tr>
      <w:tr w:rsidR="005D5F8F" w:rsidRPr="00AF47D0" w14:paraId="62AE2E73"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tcPr>
          <w:p w14:paraId="09132F36" w14:textId="77777777" w:rsidR="005D5F8F" w:rsidRPr="00AF47D0" w:rsidRDefault="005D5F8F" w:rsidP="0087787C">
            <w:pPr>
              <w:pStyle w:val="Tablebodytext"/>
              <w:rPr>
                <w:lang w:eastAsia="en-AU"/>
              </w:rPr>
            </w:pPr>
            <w:r>
              <w:rPr>
                <w:lang w:eastAsia="en-AU"/>
              </w:rPr>
              <w:t>IDN65171</w:t>
            </w:r>
          </w:p>
        </w:tc>
        <w:tc>
          <w:tcPr>
            <w:tcW w:w="3839" w:type="pct"/>
            <w:tcBorders>
              <w:top w:val="nil"/>
              <w:left w:val="nil"/>
              <w:bottom w:val="single" w:sz="4" w:space="0" w:color="auto"/>
              <w:right w:val="single" w:sz="4" w:space="0" w:color="auto"/>
            </w:tcBorders>
            <w:noWrap/>
            <w:vAlign w:val="center"/>
          </w:tcPr>
          <w:p w14:paraId="4006DF38" w14:textId="77777777" w:rsidR="005D5F8F" w:rsidRPr="00AF47D0" w:rsidRDefault="005D5F8F" w:rsidP="0087787C">
            <w:pPr>
              <w:pStyle w:val="Tablebodytext"/>
              <w:rPr>
                <w:lang w:eastAsia="en-AU"/>
              </w:rPr>
            </w:pPr>
            <w:r>
              <w:rPr>
                <w:lang w:eastAsia="en-AU"/>
              </w:rPr>
              <w:t>Wind Change Forecast for New South Wales</w:t>
            </w:r>
          </w:p>
        </w:tc>
      </w:tr>
      <w:tr w:rsidR="005D5F8F" w:rsidRPr="00AF47D0" w14:paraId="5313051C"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F38DA14" w14:textId="77777777" w:rsidR="005D5F8F" w:rsidRPr="00AF47D0" w:rsidRDefault="005D5F8F" w:rsidP="0087787C">
            <w:pPr>
              <w:pStyle w:val="Tablebodytext"/>
              <w:rPr>
                <w:lang w:eastAsia="en-AU"/>
              </w:rPr>
            </w:pPr>
            <w:r w:rsidRPr="00AF47D0">
              <w:rPr>
                <w:lang w:eastAsia="en-AU"/>
              </w:rPr>
              <w:t>Incident Weather Forecasts NSW</w:t>
            </w:r>
            <w:r>
              <w:rPr>
                <w:lang w:eastAsia="en-AU"/>
              </w:rPr>
              <w:t>/ACT</w:t>
            </w:r>
          </w:p>
        </w:tc>
      </w:tr>
      <w:tr w:rsidR="005D5F8F" w:rsidRPr="00AF47D0" w14:paraId="39A17AE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BB7E6D4" w14:textId="77777777" w:rsidR="005D5F8F" w:rsidRPr="00AF47D0" w:rsidRDefault="005D5F8F" w:rsidP="0087787C">
            <w:pPr>
              <w:pStyle w:val="Tablebodytext"/>
              <w:rPr>
                <w:lang w:eastAsia="en-AU"/>
              </w:rPr>
            </w:pPr>
            <w:r w:rsidRPr="00AF47D0">
              <w:rPr>
                <w:lang w:eastAsia="en-AU"/>
              </w:rPr>
              <w:t>IDN30100</w:t>
            </w:r>
          </w:p>
        </w:tc>
        <w:tc>
          <w:tcPr>
            <w:tcW w:w="3839" w:type="pct"/>
            <w:tcBorders>
              <w:top w:val="nil"/>
              <w:left w:val="nil"/>
              <w:bottom w:val="single" w:sz="4" w:space="0" w:color="auto"/>
              <w:right w:val="single" w:sz="4" w:space="0" w:color="auto"/>
            </w:tcBorders>
            <w:noWrap/>
            <w:vAlign w:val="center"/>
            <w:hideMark/>
          </w:tcPr>
          <w:p w14:paraId="791F1CD1" w14:textId="77777777" w:rsidR="005D5F8F" w:rsidRPr="00AF47D0" w:rsidRDefault="005D5F8F" w:rsidP="0087787C">
            <w:pPr>
              <w:pStyle w:val="Tablebodytext"/>
              <w:rPr>
                <w:lang w:eastAsia="en-AU"/>
              </w:rPr>
            </w:pPr>
            <w:r w:rsidRPr="00AF47D0">
              <w:rPr>
                <w:lang w:eastAsia="en-AU"/>
              </w:rPr>
              <w:t>Incident Weather Forecast 1</w:t>
            </w:r>
          </w:p>
        </w:tc>
      </w:tr>
      <w:tr w:rsidR="005D5F8F" w:rsidRPr="00AF47D0" w14:paraId="1440018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2F4EF3A" w14:textId="77777777" w:rsidR="005D5F8F" w:rsidRPr="00AF47D0" w:rsidRDefault="005D5F8F" w:rsidP="0087787C">
            <w:pPr>
              <w:pStyle w:val="Tablebodytext"/>
              <w:rPr>
                <w:lang w:eastAsia="en-AU"/>
              </w:rPr>
            </w:pPr>
            <w:r w:rsidRPr="00AF47D0">
              <w:rPr>
                <w:lang w:eastAsia="en-AU"/>
              </w:rPr>
              <w:t>IDN30200</w:t>
            </w:r>
          </w:p>
        </w:tc>
        <w:tc>
          <w:tcPr>
            <w:tcW w:w="3839" w:type="pct"/>
            <w:tcBorders>
              <w:top w:val="nil"/>
              <w:left w:val="nil"/>
              <w:bottom w:val="single" w:sz="4" w:space="0" w:color="auto"/>
              <w:right w:val="single" w:sz="4" w:space="0" w:color="auto"/>
            </w:tcBorders>
            <w:noWrap/>
            <w:vAlign w:val="center"/>
            <w:hideMark/>
          </w:tcPr>
          <w:p w14:paraId="098A287D" w14:textId="77777777" w:rsidR="005D5F8F" w:rsidRPr="00AF47D0" w:rsidRDefault="005D5F8F" w:rsidP="0087787C">
            <w:pPr>
              <w:pStyle w:val="Tablebodytext"/>
              <w:rPr>
                <w:lang w:eastAsia="en-AU"/>
              </w:rPr>
            </w:pPr>
            <w:r w:rsidRPr="00AF47D0">
              <w:rPr>
                <w:lang w:eastAsia="en-AU"/>
              </w:rPr>
              <w:t>Incident Weather Forecast 2</w:t>
            </w:r>
          </w:p>
        </w:tc>
      </w:tr>
      <w:tr w:rsidR="005D5F8F" w:rsidRPr="00AF47D0" w14:paraId="5A646E1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68778C3" w14:textId="77777777" w:rsidR="005D5F8F" w:rsidRPr="00AF47D0" w:rsidRDefault="005D5F8F" w:rsidP="0087787C">
            <w:pPr>
              <w:pStyle w:val="Tablebodytext"/>
              <w:rPr>
                <w:lang w:eastAsia="en-AU"/>
              </w:rPr>
            </w:pPr>
            <w:r w:rsidRPr="00AF47D0">
              <w:rPr>
                <w:lang w:eastAsia="en-AU"/>
              </w:rPr>
              <w:t>IDN30300</w:t>
            </w:r>
          </w:p>
        </w:tc>
        <w:tc>
          <w:tcPr>
            <w:tcW w:w="3839" w:type="pct"/>
            <w:tcBorders>
              <w:top w:val="nil"/>
              <w:left w:val="nil"/>
              <w:bottom w:val="single" w:sz="4" w:space="0" w:color="auto"/>
              <w:right w:val="single" w:sz="4" w:space="0" w:color="auto"/>
            </w:tcBorders>
            <w:noWrap/>
            <w:vAlign w:val="center"/>
            <w:hideMark/>
          </w:tcPr>
          <w:p w14:paraId="4630D4E7" w14:textId="77777777" w:rsidR="005D5F8F" w:rsidRPr="00AF47D0" w:rsidRDefault="005D5F8F" w:rsidP="0087787C">
            <w:pPr>
              <w:pStyle w:val="Tablebodytext"/>
              <w:rPr>
                <w:lang w:eastAsia="en-AU"/>
              </w:rPr>
            </w:pPr>
            <w:r w:rsidRPr="00AF47D0">
              <w:rPr>
                <w:lang w:eastAsia="en-AU"/>
              </w:rPr>
              <w:t>Incident Weather Forecast 3</w:t>
            </w:r>
          </w:p>
        </w:tc>
      </w:tr>
      <w:tr w:rsidR="005D5F8F" w:rsidRPr="00AF47D0" w14:paraId="5B78317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9E16AAF" w14:textId="77777777" w:rsidR="005D5F8F" w:rsidRPr="00AF47D0" w:rsidRDefault="005D5F8F" w:rsidP="0087787C">
            <w:pPr>
              <w:pStyle w:val="Tablebodytext"/>
              <w:rPr>
                <w:lang w:eastAsia="en-AU"/>
              </w:rPr>
            </w:pPr>
            <w:r w:rsidRPr="00AF47D0">
              <w:rPr>
                <w:lang w:eastAsia="en-AU"/>
              </w:rPr>
              <w:t>IDN30400</w:t>
            </w:r>
          </w:p>
        </w:tc>
        <w:tc>
          <w:tcPr>
            <w:tcW w:w="3839" w:type="pct"/>
            <w:tcBorders>
              <w:top w:val="nil"/>
              <w:left w:val="nil"/>
              <w:bottom w:val="single" w:sz="4" w:space="0" w:color="auto"/>
              <w:right w:val="single" w:sz="4" w:space="0" w:color="auto"/>
            </w:tcBorders>
            <w:noWrap/>
            <w:vAlign w:val="center"/>
            <w:hideMark/>
          </w:tcPr>
          <w:p w14:paraId="37C6AA18" w14:textId="77777777" w:rsidR="005D5F8F" w:rsidRPr="00AF47D0" w:rsidRDefault="005D5F8F" w:rsidP="0087787C">
            <w:pPr>
              <w:pStyle w:val="Tablebodytext"/>
              <w:rPr>
                <w:lang w:eastAsia="en-AU"/>
              </w:rPr>
            </w:pPr>
            <w:r w:rsidRPr="00AF47D0">
              <w:rPr>
                <w:lang w:eastAsia="en-AU"/>
              </w:rPr>
              <w:t>Incident Weather Forecast 4</w:t>
            </w:r>
          </w:p>
        </w:tc>
      </w:tr>
      <w:tr w:rsidR="005D5F8F" w:rsidRPr="00AF47D0" w14:paraId="073A221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D0F48ED" w14:textId="77777777" w:rsidR="005D5F8F" w:rsidRPr="00AF47D0" w:rsidRDefault="005D5F8F" w:rsidP="0087787C">
            <w:pPr>
              <w:pStyle w:val="Tablebodytext"/>
              <w:rPr>
                <w:lang w:eastAsia="en-AU"/>
              </w:rPr>
            </w:pPr>
            <w:r w:rsidRPr="00AF47D0">
              <w:rPr>
                <w:lang w:eastAsia="en-AU"/>
              </w:rPr>
              <w:t>IDN30500</w:t>
            </w:r>
          </w:p>
        </w:tc>
        <w:tc>
          <w:tcPr>
            <w:tcW w:w="3839" w:type="pct"/>
            <w:tcBorders>
              <w:top w:val="nil"/>
              <w:left w:val="nil"/>
              <w:bottom w:val="single" w:sz="4" w:space="0" w:color="auto"/>
              <w:right w:val="single" w:sz="4" w:space="0" w:color="auto"/>
            </w:tcBorders>
            <w:noWrap/>
            <w:vAlign w:val="center"/>
            <w:hideMark/>
          </w:tcPr>
          <w:p w14:paraId="3E6D6EA2" w14:textId="77777777" w:rsidR="005D5F8F" w:rsidRPr="00AF47D0" w:rsidRDefault="005D5F8F" w:rsidP="0087787C">
            <w:pPr>
              <w:pStyle w:val="Tablebodytext"/>
              <w:rPr>
                <w:lang w:eastAsia="en-AU"/>
              </w:rPr>
            </w:pPr>
            <w:r w:rsidRPr="00AF47D0">
              <w:rPr>
                <w:lang w:eastAsia="en-AU"/>
              </w:rPr>
              <w:t>Incident Weather Forecast 5</w:t>
            </w:r>
          </w:p>
        </w:tc>
      </w:tr>
      <w:tr w:rsidR="005D5F8F" w:rsidRPr="00AF47D0" w14:paraId="513C93E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C3A4250" w14:textId="77777777" w:rsidR="005D5F8F" w:rsidRPr="00AF47D0" w:rsidRDefault="005D5F8F" w:rsidP="0087787C">
            <w:pPr>
              <w:pStyle w:val="Tablebodytext"/>
              <w:rPr>
                <w:lang w:eastAsia="en-AU"/>
              </w:rPr>
            </w:pPr>
            <w:r w:rsidRPr="00AF47D0">
              <w:rPr>
                <w:lang w:eastAsia="en-AU"/>
              </w:rPr>
              <w:t>IDN30600</w:t>
            </w:r>
          </w:p>
        </w:tc>
        <w:tc>
          <w:tcPr>
            <w:tcW w:w="3839" w:type="pct"/>
            <w:tcBorders>
              <w:top w:val="nil"/>
              <w:left w:val="nil"/>
              <w:bottom w:val="single" w:sz="4" w:space="0" w:color="auto"/>
              <w:right w:val="single" w:sz="4" w:space="0" w:color="auto"/>
            </w:tcBorders>
            <w:noWrap/>
            <w:vAlign w:val="center"/>
            <w:hideMark/>
          </w:tcPr>
          <w:p w14:paraId="420EEA3A" w14:textId="77777777" w:rsidR="005D5F8F" w:rsidRPr="00AF47D0" w:rsidRDefault="005D5F8F" w:rsidP="0087787C">
            <w:pPr>
              <w:pStyle w:val="Tablebodytext"/>
              <w:rPr>
                <w:lang w:eastAsia="en-AU"/>
              </w:rPr>
            </w:pPr>
            <w:r w:rsidRPr="00AF47D0">
              <w:rPr>
                <w:lang w:eastAsia="en-AU"/>
              </w:rPr>
              <w:t>Incident Weather Forecast 6</w:t>
            </w:r>
          </w:p>
        </w:tc>
      </w:tr>
      <w:tr w:rsidR="005D5F8F" w:rsidRPr="00AF47D0" w14:paraId="7D36270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C01EC4B" w14:textId="77777777" w:rsidR="005D5F8F" w:rsidRPr="00AF47D0" w:rsidRDefault="005D5F8F" w:rsidP="0087787C">
            <w:pPr>
              <w:pStyle w:val="Tablebodytext"/>
              <w:rPr>
                <w:lang w:eastAsia="en-AU"/>
              </w:rPr>
            </w:pPr>
            <w:r w:rsidRPr="00AF47D0">
              <w:rPr>
                <w:lang w:eastAsia="en-AU"/>
              </w:rPr>
              <w:t>IDN30700</w:t>
            </w:r>
          </w:p>
        </w:tc>
        <w:tc>
          <w:tcPr>
            <w:tcW w:w="3839" w:type="pct"/>
            <w:tcBorders>
              <w:top w:val="nil"/>
              <w:left w:val="nil"/>
              <w:bottom w:val="single" w:sz="4" w:space="0" w:color="auto"/>
              <w:right w:val="single" w:sz="4" w:space="0" w:color="auto"/>
            </w:tcBorders>
            <w:noWrap/>
            <w:vAlign w:val="center"/>
            <w:hideMark/>
          </w:tcPr>
          <w:p w14:paraId="10D2ACA6" w14:textId="77777777" w:rsidR="005D5F8F" w:rsidRPr="00AF47D0" w:rsidRDefault="005D5F8F" w:rsidP="0087787C">
            <w:pPr>
              <w:pStyle w:val="Tablebodytext"/>
              <w:rPr>
                <w:lang w:eastAsia="en-AU"/>
              </w:rPr>
            </w:pPr>
            <w:r w:rsidRPr="00AF47D0">
              <w:rPr>
                <w:lang w:eastAsia="en-AU"/>
              </w:rPr>
              <w:t>Incident Weather Forecast 7</w:t>
            </w:r>
          </w:p>
        </w:tc>
      </w:tr>
      <w:tr w:rsidR="005D5F8F" w:rsidRPr="00AF47D0" w14:paraId="64D0E95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183553D" w14:textId="77777777" w:rsidR="005D5F8F" w:rsidRPr="00AF47D0" w:rsidRDefault="005D5F8F" w:rsidP="0087787C">
            <w:pPr>
              <w:pStyle w:val="Tablebodytext"/>
              <w:rPr>
                <w:lang w:eastAsia="en-AU"/>
              </w:rPr>
            </w:pPr>
            <w:r w:rsidRPr="00AF47D0">
              <w:rPr>
                <w:lang w:eastAsia="en-AU"/>
              </w:rPr>
              <w:t>IDN30800</w:t>
            </w:r>
          </w:p>
        </w:tc>
        <w:tc>
          <w:tcPr>
            <w:tcW w:w="3839" w:type="pct"/>
            <w:tcBorders>
              <w:top w:val="nil"/>
              <w:left w:val="nil"/>
              <w:bottom w:val="single" w:sz="4" w:space="0" w:color="auto"/>
              <w:right w:val="single" w:sz="4" w:space="0" w:color="auto"/>
            </w:tcBorders>
            <w:noWrap/>
            <w:vAlign w:val="center"/>
            <w:hideMark/>
          </w:tcPr>
          <w:p w14:paraId="4669D303" w14:textId="77777777" w:rsidR="005D5F8F" w:rsidRPr="00AF47D0" w:rsidRDefault="005D5F8F" w:rsidP="0087787C">
            <w:pPr>
              <w:pStyle w:val="Tablebodytext"/>
              <w:rPr>
                <w:lang w:eastAsia="en-AU"/>
              </w:rPr>
            </w:pPr>
            <w:r w:rsidRPr="00AF47D0">
              <w:rPr>
                <w:lang w:eastAsia="en-AU"/>
              </w:rPr>
              <w:t>Incident Weather Forecast 8</w:t>
            </w:r>
          </w:p>
        </w:tc>
      </w:tr>
      <w:tr w:rsidR="005D5F8F" w:rsidRPr="00AF47D0" w14:paraId="70F5C2A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D95755E" w14:textId="77777777" w:rsidR="005D5F8F" w:rsidRPr="00AF47D0" w:rsidRDefault="005D5F8F" w:rsidP="0087787C">
            <w:pPr>
              <w:pStyle w:val="Tablebodytext"/>
              <w:rPr>
                <w:lang w:eastAsia="en-AU"/>
              </w:rPr>
            </w:pPr>
            <w:r w:rsidRPr="00AF47D0">
              <w:rPr>
                <w:lang w:eastAsia="en-AU"/>
              </w:rPr>
              <w:t>IDN30900</w:t>
            </w:r>
          </w:p>
        </w:tc>
        <w:tc>
          <w:tcPr>
            <w:tcW w:w="3839" w:type="pct"/>
            <w:tcBorders>
              <w:top w:val="nil"/>
              <w:left w:val="nil"/>
              <w:bottom w:val="single" w:sz="4" w:space="0" w:color="auto"/>
              <w:right w:val="single" w:sz="4" w:space="0" w:color="auto"/>
            </w:tcBorders>
            <w:noWrap/>
            <w:vAlign w:val="center"/>
            <w:hideMark/>
          </w:tcPr>
          <w:p w14:paraId="29C47629" w14:textId="77777777" w:rsidR="005D5F8F" w:rsidRPr="00AF47D0" w:rsidRDefault="005D5F8F" w:rsidP="0087787C">
            <w:pPr>
              <w:pStyle w:val="Tablebodytext"/>
              <w:rPr>
                <w:lang w:eastAsia="en-AU"/>
              </w:rPr>
            </w:pPr>
            <w:r w:rsidRPr="00AF47D0">
              <w:rPr>
                <w:lang w:eastAsia="en-AU"/>
              </w:rPr>
              <w:t>Incident Weather Forecast 9</w:t>
            </w:r>
          </w:p>
        </w:tc>
      </w:tr>
      <w:tr w:rsidR="005D5F8F" w:rsidRPr="00AF47D0" w14:paraId="62AA247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F3996FA" w14:textId="77777777" w:rsidR="005D5F8F" w:rsidRPr="00AF47D0" w:rsidRDefault="005D5F8F" w:rsidP="0087787C">
            <w:pPr>
              <w:pStyle w:val="Tablebodytext"/>
              <w:rPr>
                <w:lang w:eastAsia="en-AU"/>
              </w:rPr>
            </w:pPr>
            <w:r w:rsidRPr="00AF47D0">
              <w:rPr>
                <w:lang w:eastAsia="en-AU"/>
              </w:rPr>
              <w:t>IDN31000</w:t>
            </w:r>
          </w:p>
        </w:tc>
        <w:tc>
          <w:tcPr>
            <w:tcW w:w="3839" w:type="pct"/>
            <w:tcBorders>
              <w:top w:val="nil"/>
              <w:left w:val="nil"/>
              <w:bottom w:val="single" w:sz="4" w:space="0" w:color="auto"/>
              <w:right w:val="single" w:sz="4" w:space="0" w:color="auto"/>
            </w:tcBorders>
            <w:noWrap/>
            <w:vAlign w:val="center"/>
            <w:hideMark/>
          </w:tcPr>
          <w:p w14:paraId="7F61B6AE" w14:textId="77777777" w:rsidR="005D5F8F" w:rsidRPr="00AF47D0" w:rsidRDefault="005D5F8F" w:rsidP="0087787C">
            <w:pPr>
              <w:pStyle w:val="Tablebodytext"/>
              <w:rPr>
                <w:lang w:eastAsia="en-AU"/>
              </w:rPr>
            </w:pPr>
            <w:r w:rsidRPr="00AF47D0">
              <w:rPr>
                <w:lang w:eastAsia="en-AU"/>
              </w:rPr>
              <w:t>Incident Weather Forecast 10</w:t>
            </w:r>
          </w:p>
        </w:tc>
      </w:tr>
      <w:tr w:rsidR="005D5F8F" w:rsidRPr="00AF47D0" w14:paraId="0E73A36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44537B4" w14:textId="77777777" w:rsidR="005D5F8F" w:rsidRPr="00AF47D0" w:rsidRDefault="005D5F8F" w:rsidP="0087787C">
            <w:pPr>
              <w:pStyle w:val="Tablebodytext"/>
              <w:rPr>
                <w:lang w:eastAsia="en-AU"/>
              </w:rPr>
            </w:pPr>
            <w:r w:rsidRPr="00AF47D0">
              <w:rPr>
                <w:lang w:eastAsia="en-AU"/>
              </w:rPr>
              <w:t>IDN31100</w:t>
            </w:r>
          </w:p>
        </w:tc>
        <w:tc>
          <w:tcPr>
            <w:tcW w:w="3839" w:type="pct"/>
            <w:tcBorders>
              <w:top w:val="nil"/>
              <w:left w:val="nil"/>
              <w:bottom w:val="single" w:sz="4" w:space="0" w:color="auto"/>
              <w:right w:val="single" w:sz="4" w:space="0" w:color="auto"/>
            </w:tcBorders>
            <w:noWrap/>
            <w:vAlign w:val="center"/>
            <w:hideMark/>
          </w:tcPr>
          <w:p w14:paraId="5E76CBC1" w14:textId="77777777" w:rsidR="005D5F8F" w:rsidRPr="00AF47D0" w:rsidRDefault="005D5F8F" w:rsidP="0087787C">
            <w:pPr>
              <w:pStyle w:val="Tablebodytext"/>
              <w:rPr>
                <w:lang w:eastAsia="en-AU"/>
              </w:rPr>
            </w:pPr>
            <w:r w:rsidRPr="00AF47D0">
              <w:rPr>
                <w:lang w:eastAsia="en-AU"/>
              </w:rPr>
              <w:t>Incident Weather Forecast 11</w:t>
            </w:r>
          </w:p>
        </w:tc>
      </w:tr>
      <w:tr w:rsidR="005D5F8F" w:rsidRPr="00AF47D0" w14:paraId="1E70A6B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54F61CF" w14:textId="77777777" w:rsidR="005D5F8F" w:rsidRPr="00AF47D0" w:rsidRDefault="005D5F8F" w:rsidP="0087787C">
            <w:pPr>
              <w:pStyle w:val="Tablebodytext"/>
              <w:rPr>
                <w:lang w:eastAsia="en-AU"/>
              </w:rPr>
            </w:pPr>
            <w:r w:rsidRPr="00AF47D0">
              <w:rPr>
                <w:lang w:eastAsia="en-AU"/>
              </w:rPr>
              <w:t>IDN31200</w:t>
            </w:r>
          </w:p>
        </w:tc>
        <w:tc>
          <w:tcPr>
            <w:tcW w:w="3839" w:type="pct"/>
            <w:tcBorders>
              <w:top w:val="nil"/>
              <w:left w:val="nil"/>
              <w:bottom w:val="single" w:sz="4" w:space="0" w:color="auto"/>
              <w:right w:val="single" w:sz="4" w:space="0" w:color="auto"/>
            </w:tcBorders>
            <w:noWrap/>
            <w:vAlign w:val="center"/>
            <w:hideMark/>
          </w:tcPr>
          <w:p w14:paraId="5168040F" w14:textId="77777777" w:rsidR="005D5F8F" w:rsidRPr="00AF47D0" w:rsidRDefault="005D5F8F" w:rsidP="0087787C">
            <w:pPr>
              <w:pStyle w:val="Tablebodytext"/>
              <w:rPr>
                <w:lang w:eastAsia="en-AU"/>
              </w:rPr>
            </w:pPr>
            <w:r w:rsidRPr="00AF47D0">
              <w:rPr>
                <w:lang w:eastAsia="en-AU"/>
              </w:rPr>
              <w:t>Incident Weather Forecast 12</w:t>
            </w:r>
          </w:p>
        </w:tc>
      </w:tr>
      <w:tr w:rsidR="005D5F8F" w:rsidRPr="00AF47D0" w14:paraId="26CE02C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2B795B6" w14:textId="77777777" w:rsidR="005D5F8F" w:rsidRPr="00AF47D0" w:rsidRDefault="005D5F8F" w:rsidP="0087787C">
            <w:pPr>
              <w:pStyle w:val="Tablebodytext"/>
              <w:rPr>
                <w:lang w:eastAsia="en-AU"/>
              </w:rPr>
            </w:pPr>
            <w:r w:rsidRPr="00AF47D0">
              <w:rPr>
                <w:lang w:eastAsia="en-AU"/>
              </w:rPr>
              <w:t>IDN31300</w:t>
            </w:r>
          </w:p>
        </w:tc>
        <w:tc>
          <w:tcPr>
            <w:tcW w:w="3839" w:type="pct"/>
            <w:tcBorders>
              <w:top w:val="nil"/>
              <w:left w:val="nil"/>
              <w:bottom w:val="single" w:sz="4" w:space="0" w:color="auto"/>
              <w:right w:val="single" w:sz="4" w:space="0" w:color="auto"/>
            </w:tcBorders>
            <w:noWrap/>
            <w:vAlign w:val="center"/>
            <w:hideMark/>
          </w:tcPr>
          <w:p w14:paraId="37F756E9" w14:textId="77777777" w:rsidR="005D5F8F" w:rsidRPr="00AF47D0" w:rsidRDefault="005D5F8F" w:rsidP="0087787C">
            <w:pPr>
              <w:pStyle w:val="Tablebodytext"/>
              <w:rPr>
                <w:lang w:eastAsia="en-AU"/>
              </w:rPr>
            </w:pPr>
            <w:r w:rsidRPr="00AF47D0">
              <w:rPr>
                <w:lang w:eastAsia="en-AU"/>
              </w:rPr>
              <w:t>Incident Weather Forecast 13</w:t>
            </w:r>
          </w:p>
        </w:tc>
      </w:tr>
      <w:tr w:rsidR="005D5F8F" w:rsidRPr="00AF47D0" w14:paraId="738968D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84DA034" w14:textId="77777777" w:rsidR="005D5F8F" w:rsidRPr="00AF47D0" w:rsidRDefault="005D5F8F" w:rsidP="0087787C">
            <w:pPr>
              <w:pStyle w:val="Tablebodytext"/>
              <w:rPr>
                <w:lang w:eastAsia="en-AU"/>
              </w:rPr>
            </w:pPr>
            <w:r w:rsidRPr="00AF47D0">
              <w:rPr>
                <w:lang w:eastAsia="en-AU"/>
              </w:rPr>
              <w:t>IDN31400</w:t>
            </w:r>
          </w:p>
        </w:tc>
        <w:tc>
          <w:tcPr>
            <w:tcW w:w="3839" w:type="pct"/>
            <w:tcBorders>
              <w:top w:val="nil"/>
              <w:left w:val="nil"/>
              <w:bottom w:val="single" w:sz="4" w:space="0" w:color="auto"/>
              <w:right w:val="single" w:sz="4" w:space="0" w:color="auto"/>
            </w:tcBorders>
            <w:noWrap/>
            <w:vAlign w:val="center"/>
            <w:hideMark/>
          </w:tcPr>
          <w:p w14:paraId="6507B3CB" w14:textId="77777777" w:rsidR="005D5F8F" w:rsidRPr="00AF47D0" w:rsidRDefault="005D5F8F" w:rsidP="0087787C">
            <w:pPr>
              <w:pStyle w:val="Tablebodytext"/>
              <w:rPr>
                <w:lang w:eastAsia="en-AU"/>
              </w:rPr>
            </w:pPr>
            <w:r w:rsidRPr="00AF47D0">
              <w:rPr>
                <w:lang w:eastAsia="en-AU"/>
              </w:rPr>
              <w:t>Incident Weather Forecast 14</w:t>
            </w:r>
          </w:p>
        </w:tc>
      </w:tr>
      <w:tr w:rsidR="005D5F8F" w:rsidRPr="00AF47D0" w14:paraId="5EB7E6E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9879768" w14:textId="77777777" w:rsidR="005D5F8F" w:rsidRPr="00AF47D0" w:rsidRDefault="005D5F8F" w:rsidP="0087787C">
            <w:pPr>
              <w:pStyle w:val="Tablebodytext"/>
              <w:rPr>
                <w:lang w:eastAsia="en-AU"/>
              </w:rPr>
            </w:pPr>
            <w:r w:rsidRPr="00AF47D0">
              <w:rPr>
                <w:lang w:eastAsia="en-AU"/>
              </w:rPr>
              <w:t>IDN31500</w:t>
            </w:r>
          </w:p>
        </w:tc>
        <w:tc>
          <w:tcPr>
            <w:tcW w:w="3839" w:type="pct"/>
            <w:tcBorders>
              <w:top w:val="nil"/>
              <w:left w:val="nil"/>
              <w:bottom w:val="single" w:sz="4" w:space="0" w:color="auto"/>
              <w:right w:val="single" w:sz="4" w:space="0" w:color="auto"/>
            </w:tcBorders>
            <w:noWrap/>
            <w:vAlign w:val="center"/>
            <w:hideMark/>
          </w:tcPr>
          <w:p w14:paraId="61C85D80" w14:textId="77777777" w:rsidR="005D5F8F" w:rsidRPr="00AF47D0" w:rsidRDefault="005D5F8F" w:rsidP="0087787C">
            <w:pPr>
              <w:pStyle w:val="Tablebodytext"/>
              <w:rPr>
                <w:lang w:eastAsia="en-AU"/>
              </w:rPr>
            </w:pPr>
            <w:r w:rsidRPr="00AF47D0">
              <w:rPr>
                <w:lang w:eastAsia="en-AU"/>
              </w:rPr>
              <w:t>Incident Weather Forecast 15</w:t>
            </w:r>
          </w:p>
        </w:tc>
      </w:tr>
      <w:tr w:rsidR="005D5F8F" w:rsidRPr="00AF47D0" w14:paraId="1FDF84B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022A308" w14:textId="77777777" w:rsidR="005D5F8F" w:rsidRPr="00AF47D0" w:rsidRDefault="005D5F8F" w:rsidP="0087787C">
            <w:pPr>
              <w:pStyle w:val="Tablebodytext"/>
              <w:rPr>
                <w:lang w:eastAsia="en-AU"/>
              </w:rPr>
            </w:pPr>
            <w:r w:rsidRPr="00AF47D0">
              <w:rPr>
                <w:lang w:eastAsia="en-AU"/>
              </w:rPr>
              <w:t>IDN31600</w:t>
            </w:r>
          </w:p>
        </w:tc>
        <w:tc>
          <w:tcPr>
            <w:tcW w:w="3839" w:type="pct"/>
            <w:tcBorders>
              <w:top w:val="nil"/>
              <w:left w:val="nil"/>
              <w:bottom w:val="single" w:sz="4" w:space="0" w:color="auto"/>
              <w:right w:val="single" w:sz="4" w:space="0" w:color="auto"/>
            </w:tcBorders>
            <w:noWrap/>
            <w:vAlign w:val="center"/>
            <w:hideMark/>
          </w:tcPr>
          <w:p w14:paraId="5BD545B1" w14:textId="77777777" w:rsidR="005D5F8F" w:rsidRPr="00AF47D0" w:rsidRDefault="005D5F8F" w:rsidP="0087787C">
            <w:pPr>
              <w:pStyle w:val="Tablebodytext"/>
              <w:rPr>
                <w:lang w:eastAsia="en-AU"/>
              </w:rPr>
            </w:pPr>
            <w:r w:rsidRPr="00AF47D0">
              <w:rPr>
                <w:lang w:eastAsia="en-AU"/>
              </w:rPr>
              <w:t>Incident Weather Forecast 16</w:t>
            </w:r>
          </w:p>
        </w:tc>
      </w:tr>
      <w:tr w:rsidR="005D5F8F" w:rsidRPr="00AF47D0" w14:paraId="5368563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CF281FF" w14:textId="77777777" w:rsidR="005D5F8F" w:rsidRPr="00AF47D0" w:rsidRDefault="005D5F8F" w:rsidP="0087787C">
            <w:pPr>
              <w:pStyle w:val="Tablebodytext"/>
              <w:rPr>
                <w:lang w:eastAsia="en-AU"/>
              </w:rPr>
            </w:pPr>
            <w:r w:rsidRPr="00AF47D0">
              <w:rPr>
                <w:lang w:eastAsia="en-AU"/>
              </w:rPr>
              <w:t>IDN31700</w:t>
            </w:r>
          </w:p>
        </w:tc>
        <w:tc>
          <w:tcPr>
            <w:tcW w:w="3839" w:type="pct"/>
            <w:tcBorders>
              <w:top w:val="nil"/>
              <w:left w:val="nil"/>
              <w:bottom w:val="single" w:sz="4" w:space="0" w:color="auto"/>
              <w:right w:val="single" w:sz="4" w:space="0" w:color="auto"/>
            </w:tcBorders>
            <w:noWrap/>
            <w:vAlign w:val="center"/>
            <w:hideMark/>
          </w:tcPr>
          <w:p w14:paraId="5E71EB9A" w14:textId="77777777" w:rsidR="005D5F8F" w:rsidRPr="00AF47D0" w:rsidRDefault="005D5F8F" w:rsidP="0087787C">
            <w:pPr>
              <w:pStyle w:val="Tablebodytext"/>
              <w:rPr>
                <w:lang w:eastAsia="en-AU"/>
              </w:rPr>
            </w:pPr>
            <w:r w:rsidRPr="00AF47D0">
              <w:rPr>
                <w:lang w:eastAsia="en-AU"/>
              </w:rPr>
              <w:t>Incident Weather Forecast 17</w:t>
            </w:r>
          </w:p>
        </w:tc>
      </w:tr>
      <w:tr w:rsidR="005D5F8F" w:rsidRPr="00AF47D0" w14:paraId="486E3D1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4C0BC65" w14:textId="77777777" w:rsidR="005D5F8F" w:rsidRPr="00AF47D0" w:rsidRDefault="005D5F8F" w:rsidP="0087787C">
            <w:pPr>
              <w:pStyle w:val="Tablebodytext"/>
              <w:rPr>
                <w:lang w:eastAsia="en-AU"/>
              </w:rPr>
            </w:pPr>
            <w:r w:rsidRPr="00AF47D0">
              <w:rPr>
                <w:lang w:eastAsia="en-AU"/>
              </w:rPr>
              <w:t>IDN31800</w:t>
            </w:r>
          </w:p>
        </w:tc>
        <w:tc>
          <w:tcPr>
            <w:tcW w:w="3839" w:type="pct"/>
            <w:tcBorders>
              <w:top w:val="nil"/>
              <w:left w:val="nil"/>
              <w:bottom w:val="single" w:sz="4" w:space="0" w:color="auto"/>
              <w:right w:val="single" w:sz="4" w:space="0" w:color="auto"/>
            </w:tcBorders>
            <w:noWrap/>
            <w:vAlign w:val="center"/>
            <w:hideMark/>
          </w:tcPr>
          <w:p w14:paraId="510859EA" w14:textId="77777777" w:rsidR="005D5F8F" w:rsidRPr="00AF47D0" w:rsidRDefault="005D5F8F" w:rsidP="0087787C">
            <w:pPr>
              <w:pStyle w:val="Tablebodytext"/>
              <w:rPr>
                <w:lang w:eastAsia="en-AU"/>
              </w:rPr>
            </w:pPr>
            <w:r w:rsidRPr="00AF47D0">
              <w:rPr>
                <w:lang w:eastAsia="en-AU"/>
              </w:rPr>
              <w:t>Incident Weather Forecast 18</w:t>
            </w:r>
          </w:p>
        </w:tc>
      </w:tr>
      <w:tr w:rsidR="005D5F8F" w:rsidRPr="00AF47D0" w14:paraId="34096B5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829DE4A" w14:textId="77777777" w:rsidR="005D5F8F" w:rsidRPr="00AF47D0" w:rsidRDefault="005D5F8F" w:rsidP="0087787C">
            <w:pPr>
              <w:pStyle w:val="Tablebodytext"/>
              <w:rPr>
                <w:lang w:eastAsia="en-AU"/>
              </w:rPr>
            </w:pPr>
            <w:r w:rsidRPr="00AF47D0">
              <w:rPr>
                <w:lang w:eastAsia="en-AU"/>
              </w:rPr>
              <w:t>IDN31900</w:t>
            </w:r>
          </w:p>
        </w:tc>
        <w:tc>
          <w:tcPr>
            <w:tcW w:w="3839" w:type="pct"/>
            <w:tcBorders>
              <w:top w:val="nil"/>
              <w:left w:val="nil"/>
              <w:bottom w:val="single" w:sz="4" w:space="0" w:color="auto"/>
              <w:right w:val="single" w:sz="4" w:space="0" w:color="auto"/>
            </w:tcBorders>
            <w:noWrap/>
            <w:vAlign w:val="center"/>
            <w:hideMark/>
          </w:tcPr>
          <w:p w14:paraId="0941954D" w14:textId="77777777" w:rsidR="005D5F8F" w:rsidRPr="00AF47D0" w:rsidRDefault="005D5F8F" w:rsidP="0087787C">
            <w:pPr>
              <w:pStyle w:val="Tablebodytext"/>
              <w:rPr>
                <w:lang w:eastAsia="en-AU"/>
              </w:rPr>
            </w:pPr>
            <w:r w:rsidRPr="00AF47D0">
              <w:rPr>
                <w:lang w:eastAsia="en-AU"/>
              </w:rPr>
              <w:t>Incident Weather Forecast 19</w:t>
            </w:r>
          </w:p>
        </w:tc>
      </w:tr>
      <w:tr w:rsidR="005D5F8F" w:rsidRPr="00AF47D0" w14:paraId="2034CEB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8679D34" w14:textId="77777777" w:rsidR="005D5F8F" w:rsidRPr="00AF47D0" w:rsidRDefault="005D5F8F" w:rsidP="0087787C">
            <w:pPr>
              <w:pStyle w:val="Tablebodytext"/>
              <w:rPr>
                <w:lang w:eastAsia="en-AU"/>
              </w:rPr>
            </w:pPr>
            <w:r w:rsidRPr="00AF47D0">
              <w:rPr>
                <w:lang w:eastAsia="en-AU"/>
              </w:rPr>
              <w:t>IDN32000</w:t>
            </w:r>
          </w:p>
        </w:tc>
        <w:tc>
          <w:tcPr>
            <w:tcW w:w="3839" w:type="pct"/>
            <w:tcBorders>
              <w:top w:val="nil"/>
              <w:left w:val="nil"/>
              <w:bottom w:val="single" w:sz="4" w:space="0" w:color="auto"/>
              <w:right w:val="single" w:sz="4" w:space="0" w:color="auto"/>
            </w:tcBorders>
            <w:noWrap/>
            <w:vAlign w:val="center"/>
            <w:hideMark/>
          </w:tcPr>
          <w:p w14:paraId="6A06C15C" w14:textId="77777777" w:rsidR="005D5F8F" w:rsidRPr="00AF47D0" w:rsidRDefault="005D5F8F" w:rsidP="0087787C">
            <w:pPr>
              <w:pStyle w:val="Tablebodytext"/>
              <w:rPr>
                <w:lang w:eastAsia="en-AU"/>
              </w:rPr>
            </w:pPr>
            <w:r w:rsidRPr="00AF47D0">
              <w:rPr>
                <w:lang w:eastAsia="en-AU"/>
              </w:rPr>
              <w:t>Incident Weather Forecast 20</w:t>
            </w:r>
          </w:p>
        </w:tc>
      </w:tr>
      <w:tr w:rsidR="005D5F8F" w:rsidRPr="00AF47D0" w14:paraId="452ACC0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4EB630E" w14:textId="77777777" w:rsidR="005D5F8F" w:rsidRPr="00AF47D0" w:rsidRDefault="005D5F8F" w:rsidP="0087787C">
            <w:pPr>
              <w:pStyle w:val="Tablebodytext"/>
              <w:rPr>
                <w:lang w:eastAsia="en-AU"/>
              </w:rPr>
            </w:pPr>
            <w:r w:rsidRPr="00AF47D0">
              <w:rPr>
                <w:lang w:eastAsia="en-AU"/>
              </w:rPr>
              <w:t>IDN32100</w:t>
            </w:r>
          </w:p>
        </w:tc>
        <w:tc>
          <w:tcPr>
            <w:tcW w:w="3839" w:type="pct"/>
            <w:tcBorders>
              <w:top w:val="nil"/>
              <w:left w:val="nil"/>
              <w:bottom w:val="single" w:sz="4" w:space="0" w:color="auto"/>
              <w:right w:val="single" w:sz="4" w:space="0" w:color="auto"/>
            </w:tcBorders>
            <w:noWrap/>
            <w:vAlign w:val="center"/>
            <w:hideMark/>
          </w:tcPr>
          <w:p w14:paraId="7543CD60" w14:textId="77777777" w:rsidR="005D5F8F" w:rsidRPr="00AF47D0" w:rsidRDefault="005D5F8F" w:rsidP="0087787C">
            <w:pPr>
              <w:pStyle w:val="Tablebodytext"/>
              <w:rPr>
                <w:lang w:eastAsia="en-AU"/>
              </w:rPr>
            </w:pPr>
            <w:r w:rsidRPr="00AF47D0">
              <w:rPr>
                <w:lang w:eastAsia="en-AU"/>
              </w:rPr>
              <w:t>Incident Weather Forecast 21</w:t>
            </w:r>
          </w:p>
        </w:tc>
      </w:tr>
      <w:tr w:rsidR="005D5F8F" w:rsidRPr="00AF47D0" w14:paraId="2CEA867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5E298B1" w14:textId="77777777" w:rsidR="005D5F8F" w:rsidRPr="00AF47D0" w:rsidRDefault="005D5F8F" w:rsidP="0087787C">
            <w:pPr>
              <w:pStyle w:val="Tablebodytext"/>
              <w:rPr>
                <w:lang w:eastAsia="en-AU"/>
              </w:rPr>
            </w:pPr>
            <w:r w:rsidRPr="00AF47D0">
              <w:rPr>
                <w:lang w:eastAsia="en-AU"/>
              </w:rPr>
              <w:t>IDN32200</w:t>
            </w:r>
          </w:p>
        </w:tc>
        <w:tc>
          <w:tcPr>
            <w:tcW w:w="3839" w:type="pct"/>
            <w:tcBorders>
              <w:top w:val="nil"/>
              <w:left w:val="nil"/>
              <w:bottom w:val="single" w:sz="4" w:space="0" w:color="auto"/>
              <w:right w:val="single" w:sz="4" w:space="0" w:color="auto"/>
            </w:tcBorders>
            <w:noWrap/>
            <w:vAlign w:val="center"/>
            <w:hideMark/>
          </w:tcPr>
          <w:p w14:paraId="310877D9" w14:textId="77777777" w:rsidR="005D5F8F" w:rsidRPr="00AF47D0" w:rsidRDefault="005D5F8F" w:rsidP="0087787C">
            <w:pPr>
              <w:pStyle w:val="Tablebodytext"/>
              <w:rPr>
                <w:lang w:eastAsia="en-AU"/>
              </w:rPr>
            </w:pPr>
            <w:r w:rsidRPr="00AF47D0">
              <w:rPr>
                <w:lang w:eastAsia="en-AU"/>
              </w:rPr>
              <w:t>Incident Weather Forecast 22</w:t>
            </w:r>
          </w:p>
        </w:tc>
      </w:tr>
      <w:tr w:rsidR="005D5F8F" w:rsidRPr="00AF47D0" w14:paraId="6B44680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C364E44" w14:textId="77777777" w:rsidR="005D5F8F" w:rsidRPr="00AF47D0" w:rsidRDefault="005D5F8F" w:rsidP="0087787C">
            <w:pPr>
              <w:pStyle w:val="Tablebodytext"/>
              <w:rPr>
                <w:lang w:eastAsia="en-AU"/>
              </w:rPr>
            </w:pPr>
            <w:r w:rsidRPr="00AF47D0">
              <w:rPr>
                <w:lang w:eastAsia="en-AU"/>
              </w:rPr>
              <w:t>IDN32300</w:t>
            </w:r>
          </w:p>
        </w:tc>
        <w:tc>
          <w:tcPr>
            <w:tcW w:w="3839" w:type="pct"/>
            <w:tcBorders>
              <w:top w:val="nil"/>
              <w:left w:val="nil"/>
              <w:bottom w:val="single" w:sz="4" w:space="0" w:color="auto"/>
              <w:right w:val="single" w:sz="4" w:space="0" w:color="auto"/>
            </w:tcBorders>
            <w:noWrap/>
            <w:vAlign w:val="center"/>
            <w:hideMark/>
          </w:tcPr>
          <w:p w14:paraId="0A654CEA" w14:textId="77777777" w:rsidR="005D5F8F" w:rsidRPr="00AF47D0" w:rsidRDefault="005D5F8F" w:rsidP="0087787C">
            <w:pPr>
              <w:pStyle w:val="Tablebodytext"/>
              <w:rPr>
                <w:lang w:eastAsia="en-AU"/>
              </w:rPr>
            </w:pPr>
            <w:r w:rsidRPr="00AF47D0">
              <w:rPr>
                <w:lang w:eastAsia="en-AU"/>
              </w:rPr>
              <w:t>Incident Weather Forecast 23</w:t>
            </w:r>
          </w:p>
        </w:tc>
      </w:tr>
      <w:tr w:rsidR="005D5F8F" w:rsidRPr="00AF47D0" w14:paraId="7D36825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A5899A8" w14:textId="77777777" w:rsidR="005D5F8F" w:rsidRPr="00AF47D0" w:rsidRDefault="005D5F8F" w:rsidP="0087787C">
            <w:pPr>
              <w:pStyle w:val="Tablebodytext"/>
              <w:rPr>
                <w:lang w:eastAsia="en-AU"/>
              </w:rPr>
            </w:pPr>
            <w:r w:rsidRPr="00AF47D0">
              <w:rPr>
                <w:lang w:eastAsia="en-AU"/>
              </w:rPr>
              <w:t>IDN32400</w:t>
            </w:r>
          </w:p>
        </w:tc>
        <w:tc>
          <w:tcPr>
            <w:tcW w:w="3839" w:type="pct"/>
            <w:tcBorders>
              <w:top w:val="nil"/>
              <w:left w:val="nil"/>
              <w:bottom w:val="single" w:sz="4" w:space="0" w:color="auto"/>
              <w:right w:val="single" w:sz="4" w:space="0" w:color="auto"/>
            </w:tcBorders>
            <w:noWrap/>
            <w:vAlign w:val="center"/>
            <w:hideMark/>
          </w:tcPr>
          <w:p w14:paraId="740BA143" w14:textId="77777777" w:rsidR="005D5F8F" w:rsidRPr="00AF47D0" w:rsidRDefault="005D5F8F" w:rsidP="0087787C">
            <w:pPr>
              <w:pStyle w:val="Tablebodytext"/>
              <w:rPr>
                <w:lang w:eastAsia="en-AU"/>
              </w:rPr>
            </w:pPr>
            <w:r w:rsidRPr="00AF47D0">
              <w:rPr>
                <w:lang w:eastAsia="en-AU"/>
              </w:rPr>
              <w:t>Incident Weather Forecast 24</w:t>
            </w:r>
          </w:p>
        </w:tc>
      </w:tr>
      <w:tr w:rsidR="005D5F8F" w:rsidRPr="00AF47D0" w14:paraId="16B18EF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F345A3E" w14:textId="77777777" w:rsidR="005D5F8F" w:rsidRPr="00AF47D0" w:rsidRDefault="005D5F8F" w:rsidP="0087787C">
            <w:pPr>
              <w:pStyle w:val="Tablebodytext"/>
              <w:rPr>
                <w:lang w:eastAsia="en-AU"/>
              </w:rPr>
            </w:pPr>
            <w:r w:rsidRPr="00AF47D0">
              <w:rPr>
                <w:lang w:eastAsia="en-AU"/>
              </w:rPr>
              <w:t>IDN32500</w:t>
            </w:r>
          </w:p>
        </w:tc>
        <w:tc>
          <w:tcPr>
            <w:tcW w:w="3839" w:type="pct"/>
            <w:tcBorders>
              <w:top w:val="nil"/>
              <w:left w:val="nil"/>
              <w:bottom w:val="single" w:sz="4" w:space="0" w:color="auto"/>
              <w:right w:val="single" w:sz="4" w:space="0" w:color="auto"/>
            </w:tcBorders>
            <w:noWrap/>
            <w:vAlign w:val="center"/>
            <w:hideMark/>
          </w:tcPr>
          <w:p w14:paraId="0676CD60" w14:textId="77777777" w:rsidR="005D5F8F" w:rsidRPr="00AF47D0" w:rsidRDefault="005D5F8F" w:rsidP="0087787C">
            <w:pPr>
              <w:pStyle w:val="Tablebodytext"/>
              <w:rPr>
                <w:lang w:eastAsia="en-AU"/>
              </w:rPr>
            </w:pPr>
            <w:r w:rsidRPr="00AF47D0">
              <w:rPr>
                <w:lang w:eastAsia="en-AU"/>
              </w:rPr>
              <w:t>Incident Weather Forecast 25</w:t>
            </w:r>
          </w:p>
        </w:tc>
      </w:tr>
      <w:tr w:rsidR="005D5F8F" w:rsidRPr="00AF47D0" w14:paraId="4E53C75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4C6E204" w14:textId="77777777" w:rsidR="005D5F8F" w:rsidRPr="00AF47D0" w:rsidRDefault="005D5F8F" w:rsidP="0087787C">
            <w:pPr>
              <w:pStyle w:val="Tablebodytext"/>
              <w:rPr>
                <w:lang w:eastAsia="en-AU"/>
              </w:rPr>
            </w:pPr>
            <w:r w:rsidRPr="00AF47D0">
              <w:rPr>
                <w:lang w:eastAsia="en-AU"/>
              </w:rPr>
              <w:t>IDN32600</w:t>
            </w:r>
          </w:p>
        </w:tc>
        <w:tc>
          <w:tcPr>
            <w:tcW w:w="3839" w:type="pct"/>
            <w:tcBorders>
              <w:top w:val="nil"/>
              <w:left w:val="nil"/>
              <w:bottom w:val="single" w:sz="4" w:space="0" w:color="auto"/>
              <w:right w:val="single" w:sz="4" w:space="0" w:color="auto"/>
            </w:tcBorders>
            <w:noWrap/>
            <w:vAlign w:val="center"/>
            <w:hideMark/>
          </w:tcPr>
          <w:p w14:paraId="4CD97B16" w14:textId="77777777" w:rsidR="005D5F8F" w:rsidRPr="00AF47D0" w:rsidRDefault="005D5F8F" w:rsidP="0087787C">
            <w:pPr>
              <w:pStyle w:val="Tablebodytext"/>
              <w:rPr>
                <w:lang w:eastAsia="en-AU"/>
              </w:rPr>
            </w:pPr>
            <w:r w:rsidRPr="00AF47D0">
              <w:rPr>
                <w:lang w:eastAsia="en-AU"/>
              </w:rPr>
              <w:t>Incident Weather Forecast 26</w:t>
            </w:r>
          </w:p>
        </w:tc>
      </w:tr>
      <w:tr w:rsidR="005D5F8F" w:rsidRPr="00AF47D0" w14:paraId="71FD675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F135853" w14:textId="77777777" w:rsidR="005D5F8F" w:rsidRPr="00AF47D0" w:rsidRDefault="005D5F8F" w:rsidP="0087787C">
            <w:pPr>
              <w:pStyle w:val="Tablebodytext"/>
              <w:rPr>
                <w:lang w:eastAsia="en-AU"/>
              </w:rPr>
            </w:pPr>
            <w:r w:rsidRPr="00AF47D0">
              <w:rPr>
                <w:lang w:eastAsia="en-AU"/>
              </w:rPr>
              <w:t>IDN32700</w:t>
            </w:r>
          </w:p>
        </w:tc>
        <w:tc>
          <w:tcPr>
            <w:tcW w:w="3839" w:type="pct"/>
            <w:tcBorders>
              <w:top w:val="nil"/>
              <w:left w:val="nil"/>
              <w:bottom w:val="single" w:sz="4" w:space="0" w:color="auto"/>
              <w:right w:val="single" w:sz="4" w:space="0" w:color="auto"/>
            </w:tcBorders>
            <w:noWrap/>
            <w:vAlign w:val="center"/>
            <w:hideMark/>
          </w:tcPr>
          <w:p w14:paraId="243074CB" w14:textId="77777777" w:rsidR="005D5F8F" w:rsidRPr="00AF47D0" w:rsidRDefault="005D5F8F" w:rsidP="0087787C">
            <w:pPr>
              <w:pStyle w:val="Tablebodytext"/>
              <w:rPr>
                <w:lang w:eastAsia="en-AU"/>
              </w:rPr>
            </w:pPr>
            <w:r w:rsidRPr="00AF47D0">
              <w:rPr>
                <w:lang w:eastAsia="en-AU"/>
              </w:rPr>
              <w:t>Incident Weather Forecast 27</w:t>
            </w:r>
          </w:p>
        </w:tc>
      </w:tr>
      <w:tr w:rsidR="005D5F8F" w:rsidRPr="00AF47D0" w14:paraId="364E157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172350C" w14:textId="77777777" w:rsidR="005D5F8F" w:rsidRPr="00AF47D0" w:rsidRDefault="005D5F8F" w:rsidP="0087787C">
            <w:pPr>
              <w:pStyle w:val="Tablebodytext"/>
              <w:rPr>
                <w:lang w:eastAsia="en-AU"/>
              </w:rPr>
            </w:pPr>
            <w:r w:rsidRPr="00AF47D0">
              <w:rPr>
                <w:lang w:eastAsia="en-AU"/>
              </w:rPr>
              <w:t>IDN32800</w:t>
            </w:r>
          </w:p>
        </w:tc>
        <w:tc>
          <w:tcPr>
            <w:tcW w:w="3839" w:type="pct"/>
            <w:tcBorders>
              <w:top w:val="nil"/>
              <w:left w:val="nil"/>
              <w:bottom w:val="single" w:sz="4" w:space="0" w:color="auto"/>
              <w:right w:val="single" w:sz="4" w:space="0" w:color="auto"/>
            </w:tcBorders>
            <w:noWrap/>
            <w:vAlign w:val="center"/>
            <w:hideMark/>
          </w:tcPr>
          <w:p w14:paraId="3569C8EE" w14:textId="77777777" w:rsidR="005D5F8F" w:rsidRPr="00AF47D0" w:rsidRDefault="005D5F8F" w:rsidP="0087787C">
            <w:pPr>
              <w:pStyle w:val="Tablebodytext"/>
              <w:rPr>
                <w:lang w:eastAsia="en-AU"/>
              </w:rPr>
            </w:pPr>
            <w:r w:rsidRPr="00AF47D0">
              <w:rPr>
                <w:lang w:eastAsia="en-AU"/>
              </w:rPr>
              <w:t>Incident Weather Forecast 28</w:t>
            </w:r>
          </w:p>
        </w:tc>
      </w:tr>
      <w:tr w:rsidR="005D5F8F" w:rsidRPr="00AF47D0" w14:paraId="29DBB34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C999F16" w14:textId="77777777" w:rsidR="005D5F8F" w:rsidRPr="00AF47D0" w:rsidRDefault="005D5F8F" w:rsidP="0087787C">
            <w:pPr>
              <w:pStyle w:val="Tablebodytext"/>
              <w:rPr>
                <w:lang w:eastAsia="en-AU"/>
              </w:rPr>
            </w:pPr>
            <w:r w:rsidRPr="00AF47D0">
              <w:rPr>
                <w:lang w:eastAsia="en-AU"/>
              </w:rPr>
              <w:t>IDN32900</w:t>
            </w:r>
          </w:p>
        </w:tc>
        <w:tc>
          <w:tcPr>
            <w:tcW w:w="3839" w:type="pct"/>
            <w:tcBorders>
              <w:top w:val="nil"/>
              <w:left w:val="nil"/>
              <w:bottom w:val="single" w:sz="4" w:space="0" w:color="auto"/>
              <w:right w:val="single" w:sz="4" w:space="0" w:color="auto"/>
            </w:tcBorders>
            <w:noWrap/>
            <w:vAlign w:val="center"/>
            <w:hideMark/>
          </w:tcPr>
          <w:p w14:paraId="5C7905AD" w14:textId="77777777" w:rsidR="005D5F8F" w:rsidRPr="00AF47D0" w:rsidRDefault="005D5F8F" w:rsidP="0087787C">
            <w:pPr>
              <w:pStyle w:val="Tablebodytext"/>
              <w:rPr>
                <w:lang w:eastAsia="en-AU"/>
              </w:rPr>
            </w:pPr>
            <w:r w:rsidRPr="00AF47D0">
              <w:rPr>
                <w:lang w:eastAsia="en-AU"/>
              </w:rPr>
              <w:t>Incident Weather Forecast 29</w:t>
            </w:r>
          </w:p>
        </w:tc>
      </w:tr>
      <w:tr w:rsidR="005D5F8F" w:rsidRPr="00AF47D0" w14:paraId="39BBFCB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C78DD04" w14:textId="77777777" w:rsidR="005D5F8F" w:rsidRPr="00AF47D0" w:rsidRDefault="005D5F8F" w:rsidP="0087787C">
            <w:pPr>
              <w:pStyle w:val="Tablebodytext"/>
              <w:rPr>
                <w:lang w:eastAsia="en-AU"/>
              </w:rPr>
            </w:pPr>
            <w:r w:rsidRPr="00AF47D0">
              <w:rPr>
                <w:lang w:eastAsia="en-AU"/>
              </w:rPr>
              <w:t>IDN33000</w:t>
            </w:r>
          </w:p>
        </w:tc>
        <w:tc>
          <w:tcPr>
            <w:tcW w:w="3839" w:type="pct"/>
            <w:tcBorders>
              <w:top w:val="nil"/>
              <w:left w:val="nil"/>
              <w:bottom w:val="single" w:sz="4" w:space="0" w:color="auto"/>
              <w:right w:val="single" w:sz="4" w:space="0" w:color="auto"/>
            </w:tcBorders>
            <w:noWrap/>
            <w:vAlign w:val="center"/>
            <w:hideMark/>
          </w:tcPr>
          <w:p w14:paraId="73C3CDD3" w14:textId="77777777" w:rsidR="005D5F8F" w:rsidRPr="00AF47D0" w:rsidRDefault="005D5F8F" w:rsidP="0087787C">
            <w:pPr>
              <w:pStyle w:val="Tablebodytext"/>
              <w:rPr>
                <w:lang w:eastAsia="en-AU"/>
              </w:rPr>
            </w:pPr>
            <w:r w:rsidRPr="00AF47D0">
              <w:rPr>
                <w:lang w:eastAsia="en-AU"/>
              </w:rPr>
              <w:t>Incident Weather Forecast 30</w:t>
            </w:r>
          </w:p>
        </w:tc>
      </w:tr>
      <w:tr w:rsidR="005D5F8F" w:rsidRPr="00AF47D0" w14:paraId="1B5ACB5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BDB6D1E" w14:textId="77777777" w:rsidR="005D5F8F" w:rsidRPr="00AF47D0" w:rsidRDefault="005D5F8F" w:rsidP="0087787C">
            <w:pPr>
              <w:pStyle w:val="Tablebodytext"/>
              <w:rPr>
                <w:lang w:eastAsia="en-AU"/>
              </w:rPr>
            </w:pPr>
            <w:r w:rsidRPr="00AF47D0">
              <w:rPr>
                <w:lang w:eastAsia="en-AU"/>
              </w:rPr>
              <w:t>IDN33100</w:t>
            </w:r>
          </w:p>
        </w:tc>
        <w:tc>
          <w:tcPr>
            <w:tcW w:w="3839" w:type="pct"/>
            <w:tcBorders>
              <w:top w:val="nil"/>
              <w:left w:val="nil"/>
              <w:bottom w:val="single" w:sz="4" w:space="0" w:color="auto"/>
              <w:right w:val="single" w:sz="4" w:space="0" w:color="auto"/>
            </w:tcBorders>
            <w:noWrap/>
            <w:vAlign w:val="center"/>
            <w:hideMark/>
          </w:tcPr>
          <w:p w14:paraId="2BF61A46" w14:textId="77777777" w:rsidR="005D5F8F" w:rsidRPr="00AF47D0" w:rsidRDefault="005D5F8F" w:rsidP="0087787C">
            <w:pPr>
              <w:pStyle w:val="Tablebodytext"/>
              <w:rPr>
                <w:lang w:eastAsia="en-AU"/>
              </w:rPr>
            </w:pPr>
            <w:r w:rsidRPr="00AF47D0">
              <w:rPr>
                <w:lang w:eastAsia="en-AU"/>
              </w:rPr>
              <w:t>Incident Weather Forecast 31</w:t>
            </w:r>
          </w:p>
        </w:tc>
      </w:tr>
      <w:tr w:rsidR="005D5F8F" w:rsidRPr="00AF47D0" w14:paraId="4868D7A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538AA1F" w14:textId="77777777" w:rsidR="005D5F8F" w:rsidRPr="00AF47D0" w:rsidRDefault="005D5F8F" w:rsidP="0087787C">
            <w:pPr>
              <w:pStyle w:val="Tablebodytext"/>
              <w:rPr>
                <w:lang w:eastAsia="en-AU"/>
              </w:rPr>
            </w:pPr>
            <w:r w:rsidRPr="00AF47D0">
              <w:rPr>
                <w:lang w:eastAsia="en-AU"/>
              </w:rPr>
              <w:t>IDN33200</w:t>
            </w:r>
          </w:p>
        </w:tc>
        <w:tc>
          <w:tcPr>
            <w:tcW w:w="3839" w:type="pct"/>
            <w:tcBorders>
              <w:top w:val="nil"/>
              <w:left w:val="nil"/>
              <w:bottom w:val="single" w:sz="4" w:space="0" w:color="auto"/>
              <w:right w:val="single" w:sz="4" w:space="0" w:color="auto"/>
            </w:tcBorders>
            <w:noWrap/>
            <w:vAlign w:val="center"/>
            <w:hideMark/>
          </w:tcPr>
          <w:p w14:paraId="69E319FC" w14:textId="77777777" w:rsidR="005D5F8F" w:rsidRPr="00AF47D0" w:rsidRDefault="005D5F8F" w:rsidP="0087787C">
            <w:pPr>
              <w:pStyle w:val="Tablebodytext"/>
              <w:rPr>
                <w:lang w:eastAsia="en-AU"/>
              </w:rPr>
            </w:pPr>
            <w:r w:rsidRPr="00AF47D0">
              <w:rPr>
                <w:lang w:eastAsia="en-AU"/>
              </w:rPr>
              <w:t>Incident Weather Forecast 32</w:t>
            </w:r>
          </w:p>
        </w:tc>
      </w:tr>
      <w:tr w:rsidR="005D5F8F" w:rsidRPr="00AF47D0" w14:paraId="1E56C47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924F15C" w14:textId="77777777" w:rsidR="005D5F8F" w:rsidRPr="00AF47D0" w:rsidRDefault="005D5F8F" w:rsidP="0087787C">
            <w:pPr>
              <w:pStyle w:val="Tablebodytext"/>
              <w:rPr>
                <w:lang w:eastAsia="en-AU"/>
              </w:rPr>
            </w:pPr>
            <w:r w:rsidRPr="00AF47D0">
              <w:rPr>
                <w:lang w:eastAsia="en-AU"/>
              </w:rPr>
              <w:t>IDN33300</w:t>
            </w:r>
          </w:p>
        </w:tc>
        <w:tc>
          <w:tcPr>
            <w:tcW w:w="3839" w:type="pct"/>
            <w:tcBorders>
              <w:top w:val="nil"/>
              <w:left w:val="nil"/>
              <w:bottom w:val="single" w:sz="4" w:space="0" w:color="auto"/>
              <w:right w:val="single" w:sz="4" w:space="0" w:color="auto"/>
            </w:tcBorders>
            <w:noWrap/>
            <w:vAlign w:val="center"/>
            <w:hideMark/>
          </w:tcPr>
          <w:p w14:paraId="194C4744" w14:textId="77777777" w:rsidR="005D5F8F" w:rsidRPr="00AF47D0" w:rsidRDefault="005D5F8F" w:rsidP="0087787C">
            <w:pPr>
              <w:pStyle w:val="Tablebodytext"/>
              <w:rPr>
                <w:lang w:eastAsia="en-AU"/>
              </w:rPr>
            </w:pPr>
            <w:r w:rsidRPr="00AF47D0">
              <w:rPr>
                <w:lang w:eastAsia="en-AU"/>
              </w:rPr>
              <w:t>Incident Weather Forecast 33</w:t>
            </w:r>
          </w:p>
        </w:tc>
      </w:tr>
      <w:tr w:rsidR="005D5F8F" w:rsidRPr="00AF47D0" w14:paraId="5A4D911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1BBA4A9" w14:textId="77777777" w:rsidR="005D5F8F" w:rsidRPr="00AF47D0" w:rsidRDefault="005D5F8F" w:rsidP="0087787C">
            <w:pPr>
              <w:pStyle w:val="Tablebodytext"/>
              <w:rPr>
                <w:lang w:eastAsia="en-AU"/>
              </w:rPr>
            </w:pPr>
            <w:r w:rsidRPr="00AF47D0">
              <w:rPr>
                <w:lang w:eastAsia="en-AU"/>
              </w:rPr>
              <w:t>IDN33400</w:t>
            </w:r>
          </w:p>
        </w:tc>
        <w:tc>
          <w:tcPr>
            <w:tcW w:w="3839" w:type="pct"/>
            <w:tcBorders>
              <w:top w:val="nil"/>
              <w:left w:val="nil"/>
              <w:bottom w:val="single" w:sz="4" w:space="0" w:color="auto"/>
              <w:right w:val="single" w:sz="4" w:space="0" w:color="auto"/>
            </w:tcBorders>
            <w:noWrap/>
            <w:vAlign w:val="center"/>
            <w:hideMark/>
          </w:tcPr>
          <w:p w14:paraId="16A886F1" w14:textId="77777777" w:rsidR="005D5F8F" w:rsidRPr="00AF47D0" w:rsidRDefault="005D5F8F" w:rsidP="0087787C">
            <w:pPr>
              <w:pStyle w:val="Tablebodytext"/>
              <w:rPr>
                <w:lang w:eastAsia="en-AU"/>
              </w:rPr>
            </w:pPr>
            <w:r w:rsidRPr="00AF47D0">
              <w:rPr>
                <w:lang w:eastAsia="en-AU"/>
              </w:rPr>
              <w:t>Incident Weather Forecast 34</w:t>
            </w:r>
          </w:p>
        </w:tc>
      </w:tr>
      <w:tr w:rsidR="005D5F8F" w:rsidRPr="00AF47D0" w14:paraId="04FBAC1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CC3D90C" w14:textId="77777777" w:rsidR="005D5F8F" w:rsidRPr="00AF47D0" w:rsidRDefault="005D5F8F" w:rsidP="0087787C">
            <w:pPr>
              <w:pStyle w:val="Tablebodytext"/>
              <w:rPr>
                <w:lang w:eastAsia="en-AU"/>
              </w:rPr>
            </w:pPr>
            <w:r w:rsidRPr="00AF47D0">
              <w:rPr>
                <w:lang w:eastAsia="en-AU"/>
              </w:rPr>
              <w:t>IDN33500</w:t>
            </w:r>
          </w:p>
        </w:tc>
        <w:tc>
          <w:tcPr>
            <w:tcW w:w="3839" w:type="pct"/>
            <w:tcBorders>
              <w:top w:val="nil"/>
              <w:left w:val="nil"/>
              <w:bottom w:val="single" w:sz="4" w:space="0" w:color="auto"/>
              <w:right w:val="single" w:sz="4" w:space="0" w:color="auto"/>
            </w:tcBorders>
            <w:noWrap/>
            <w:vAlign w:val="center"/>
            <w:hideMark/>
          </w:tcPr>
          <w:p w14:paraId="306A9C51" w14:textId="77777777" w:rsidR="005D5F8F" w:rsidRPr="00AF47D0" w:rsidRDefault="005D5F8F" w:rsidP="0087787C">
            <w:pPr>
              <w:pStyle w:val="Tablebodytext"/>
              <w:rPr>
                <w:lang w:eastAsia="en-AU"/>
              </w:rPr>
            </w:pPr>
            <w:r w:rsidRPr="00AF47D0">
              <w:rPr>
                <w:lang w:eastAsia="en-AU"/>
              </w:rPr>
              <w:t>Incident Weather Forecast 35</w:t>
            </w:r>
          </w:p>
        </w:tc>
      </w:tr>
      <w:tr w:rsidR="005D5F8F" w:rsidRPr="00AF47D0" w14:paraId="3BB491A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606A276" w14:textId="77777777" w:rsidR="005D5F8F" w:rsidRPr="00AF47D0" w:rsidRDefault="005D5F8F" w:rsidP="0087787C">
            <w:pPr>
              <w:pStyle w:val="Tablebodytext"/>
              <w:rPr>
                <w:lang w:eastAsia="en-AU"/>
              </w:rPr>
            </w:pPr>
            <w:r w:rsidRPr="00AF47D0">
              <w:rPr>
                <w:lang w:eastAsia="en-AU"/>
              </w:rPr>
              <w:t>IDN33600</w:t>
            </w:r>
          </w:p>
        </w:tc>
        <w:tc>
          <w:tcPr>
            <w:tcW w:w="3839" w:type="pct"/>
            <w:tcBorders>
              <w:top w:val="nil"/>
              <w:left w:val="nil"/>
              <w:bottom w:val="single" w:sz="4" w:space="0" w:color="auto"/>
              <w:right w:val="single" w:sz="4" w:space="0" w:color="auto"/>
            </w:tcBorders>
            <w:noWrap/>
            <w:vAlign w:val="center"/>
            <w:hideMark/>
          </w:tcPr>
          <w:p w14:paraId="07935F1D" w14:textId="77777777" w:rsidR="005D5F8F" w:rsidRPr="00AF47D0" w:rsidRDefault="005D5F8F" w:rsidP="0087787C">
            <w:pPr>
              <w:pStyle w:val="Tablebodytext"/>
              <w:rPr>
                <w:lang w:eastAsia="en-AU"/>
              </w:rPr>
            </w:pPr>
            <w:r w:rsidRPr="00AF47D0">
              <w:rPr>
                <w:lang w:eastAsia="en-AU"/>
              </w:rPr>
              <w:t>Incident Weather Forecast 36</w:t>
            </w:r>
          </w:p>
        </w:tc>
      </w:tr>
      <w:tr w:rsidR="005D5F8F" w:rsidRPr="00AF47D0" w14:paraId="075655C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943D33D" w14:textId="77777777" w:rsidR="005D5F8F" w:rsidRPr="00AF47D0" w:rsidRDefault="005D5F8F" w:rsidP="0087787C">
            <w:pPr>
              <w:pStyle w:val="Tablebodytext"/>
              <w:rPr>
                <w:lang w:eastAsia="en-AU"/>
              </w:rPr>
            </w:pPr>
            <w:r w:rsidRPr="00AF47D0">
              <w:rPr>
                <w:lang w:eastAsia="en-AU"/>
              </w:rPr>
              <w:t>IDN33700</w:t>
            </w:r>
          </w:p>
        </w:tc>
        <w:tc>
          <w:tcPr>
            <w:tcW w:w="3839" w:type="pct"/>
            <w:tcBorders>
              <w:top w:val="nil"/>
              <w:left w:val="nil"/>
              <w:bottom w:val="single" w:sz="4" w:space="0" w:color="auto"/>
              <w:right w:val="single" w:sz="4" w:space="0" w:color="auto"/>
            </w:tcBorders>
            <w:noWrap/>
            <w:vAlign w:val="center"/>
            <w:hideMark/>
          </w:tcPr>
          <w:p w14:paraId="5A0B8767" w14:textId="77777777" w:rsidR="005D5F8F" w:rsidRPr="00AF47D0" w:rsidRDefault="005D5F8F" w:rsidP="0087787C">
            <w:pPr>
              <w:pStyle w:val="Tablebodytext"/>
              <w:rPr>
                <w:lang w:eastAsia="en-AU"/>
              </w:rPr>
            </w:pPr>
            <w:r w:rsidRPr="00AF47D0">
              <w:rPr>
                <w:lang w:eastAsia="en-AU"/>
              </w:rPr>
              <w:t>Incident Weather Forecast 37</w:t>
            </w:r>
          </w:p>
        </w:tc>
      </w:tr>
      <w:tr w:rsidR="005D5F8F" w:rsidRPr="00AF47D0" w14:paraId="390CB4F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624B711" w14:textId="77777777" w:rsidR="005D5F8F" w:rsidRPr="00AF47D0" w:rsidRDefault="005D5F8F" w:rsidP="0087787C">
            <w:pPr>
              <w:pStyle w:val="Tablebodytext"/>
              <w:rPr>
                <w:lang w:eastAsia="en-AU"/>
              </w:rPr>
            </w:pPr>
            <w:r w:rsidRPr="00AF47D0">
              <w:rPr>
                <w:lang w:eastAsia="en-AU"/>
              </w:rPr>
              <w:t>IDN33800</w:t>
            </w:r>
          </w:p>
        </w:tc>
        <w:tc>
          <w:tcPr>
            <w:tcW w:w="3839" w:type="pct"/>
            <w:tcBorders>
              <w:top w:val="nil"/>
              <w:left w:val="nil"/>
              <w:bottom w:val="single" w:sz="4" w:space="0" w:color="auto"/>
              <w:right w:val="single" w:sz="4" w:space="0" w:color="auto"/>
            </w:tcBorders>
            <w:noWrap/>
            <w:vAlign w:val="center"/>
            <w:hideMark/>
          </w:tcPr>
          <w:p w14:paraId="198FB483" w14:textId="77777777" w:rsidR="005D5F8F" w:rsidRPr="00AF47D0" w:rsidRDefault="005D5F8F" w:rsidP="0087787C">
            <w:pPr>
              <w:pStyle w:val="Tablebodytext"/>
              <w:rPr>
                <w:lang w:eastAsia="en-AU"/>
              </w:rPr>
            </w:pPr>
            <w:r w:rsidRPr="00AF47D0">
              <w:rPr>
                <w:lang w:eastAsia="en-AU"/>
              </w:rPr>
              <w:t>Incident Weather Forecast 38</w:t>
            </w:r>
          </w:p>
        </w:tc>
      </w:tr>
      <w:tr w:rsidR="005D5F8F" w:rsidRPr="00AF47D0" w14:paraId="039FE5C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78679F6" w14:textId="77777777" w:rsidR="005D5F8F" w:rsidRPr="00AF47D0" w:rsidRDefault="005D5F8F" w:rsidP="0087787C">
            <w:pPr>
              <w:pStyle w:val="Tablebodytext"/>
              <w:rPr>
                <w:lang w:eastAsia="en-AU"/>
              </w:rPr>
            </w:pPr>
            <w:r w:rsidRPr="00AF47D0">
              <w:rPr>
                <w:lang w:eastAsia="en-AU"/>
              </w:rPr>
              <w:t>IDN33900</w:t>
            </w:r>
          </w:p>
        </w:tc>
        <w:tc>
          <w:tcPr>
            <w:tcW w:w="3839" w:type="pct"/>
            <w:tcBorders>
              <w:top w:val="nil"/>
              <w:left w:val="nil"/>
              <w:bottom w:val="single" w:sz="4" w:space="0" w:color="auto"/>
              <w:right w:val="single" w:sz="4" w:space="0" w:color="auto"/>
            </w:tcBorders>
            <w:noWrap/>
            <w:vAlign w:val="center"/>
            <w:hideMark/>
          </w:tcPr>
          <w:p w14:paraId="3D01A83C" w14:textId="77777777" w:rsidR="005D5F8F" w:rsidRPr="00AF47D0" w:rsidRDefault="005D5F8F" w:rsidP="0087787C">
            <w:pPr>
              <w:pStyle w:val="Tablebodytext"/>
              <w:rPr>
                <w:lang w:eastAsia="en-AU"/>
              </w:rPr>
            </w:pPr>
            <w:r w:rsidRPr="00AF47D0">
              <w:rPr>
                <w:lang w:eastAsia="en-AU"/>
              </w:rPr>
              <w:t>Incident Weather Forecast 39</w:t>
            </w:r>
          </w:p>
        </w:tc>
      </w:tr>
      <w:tr w:rsidR="005D5F8F" w:rsidRPr="00AF47D0" w14:paraId="54CEA26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83EF749" w14:textId="77777777" w:rsidR="005D5F8F" w:rsidRPr="00AF47D0" w:rsidRDefault="005D5F8F" w:rsidP="0087787C">
            <w:pPr>
              <w:pStyle w:val="Tablebodytext"/>
              <w:rPr>
                <w:lang w:eastAsia="en-AU"/>
              </w:rPr>
            </w:pPr>
            <w:r w:rsidRPr="00AF47D0">
              <w:rPr>
                <w:lang w:eastAsia="en-AU"/>
              </w:rPr>
              <w:t>IDN34000</w:t>
            </w:r>
          </w:p>
        </w:tc>
        <w:tc>
          <w:tcPr>
            <w:tcW w:w="3839" w:type="pct"/>
            <w:tcBorders>
              <w:top w:val="nil"/>
              <w:left w:val="nil"/>
              <w:bottom w:val="single" w:sz="4" w:space="0" w:color="auto"/>
              <w:right w:val="single" w:sz="4" w:space="0" w:color="auto"/>
            </w:tcBorders>
            <w:noWrap/>
            <w:vAlign w:val="center"/>
            <w:hideMark/>
          </w:tcPr>
          <w:p w14:paraId="12A165E4" w14:textId="77777777" w:rsidR="005D5F8F" w:rsidRPr="00AF47D0" w:rsidRDefault="005D5F8F" w:rsidP="0087787C">
            <w:pPr>
              <w:pStyle w:val="Tablebodytext"/>
              <w:rPr>
                <w:lang w:eastAsia="en-AU"/>
              </w:rPr>
            </w:pPr>
            <w:r w:rsidRPr="00AF47D0">
              <w:rPr>
                <w:lang w:eastAsia="en-AU"/>
              </w:rPr>
              <w:t>Incident Weather Forecast 40</w:t>
            </w:r>
          </w:p>
        </w:tc>
      </w:tr>
      <w:tr w:rsidR="005D5F8F" w:rsidRPr="00AF47D0" w14:paraId="6C78DBD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6397408" w14:textId="77777777" w:rsidR="005D5F8F" w:rsidRPr="00AF47D0" w:rsidRDefault="005D5F8F" w:rsidP="0087787C">
            <w:pPr>
              <w:pStyle w:val="Tablebodytext"/>
              <w:rPr>
                <w:lang w:eastAsia="en-AU"/>
              </w:rPr>
            </w:pPr>
            <w:r w:rsidRPr="00AF47D0">
              <w:rPr>
                <w:lang w:eastAsia="en-AU"/>
              </w:rPr>
              <w:t>IDN34100</w:t>
            </w:r>
          </w:p>
        </w:tc>
        <w:tc>
          <w:tcPr>
            <w:tcW w:w="3839" w:type="pct"/>
            <w:tcBorders>
              <w:top w:val="nil"/>
              <w:left w:val="nil"/>
              <w:bottom w:val="single" w:sz="4" w:space="0" w:color="auto"/>
              <w:right w:val="single" w:sz="4" w:space="0" w:color="auto"/>
            </w:tcBorders>
            <w:noWrap/>
            <w:vAlign w:val="center"/>
            <w:hideMark/>
          </w:tcPr>
          <w:p w14:paraId="3525213C" w14:textId="77777777" w:rsidR="005D5F8F" w:rsidRPr="00AF47D0" w:rsidRDefault="005D5F8F" w:rsidP="0087787C">
            <w:pPr>
              <w:pStyle w:val="Tablebodytext"/>
              <w:rPr>
                <w:lang w:eastAsia="en-AU"/>
              </w:rPr>
            </w:pPr>
            <w:r w:rsidRPr="00AF47D0">
              <w:rPr>
                <w:lang w:eastAsia="en-AU"/>
              </w:rPr>
              <w:t>Incident Weather Forecast 41</w:t>
            </w:r>
          </w:p>
        </w:tc>
      </w:tr>
      <w:tr w:rsidR="005D5F8F" w:rsidRPr="00AF47D0" w14:paraId="7DA58E1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3963678" w14:textId="77777777" w:rsidR="005D5F8F" w:rsidRPr="00AF47D0" w:rsidRDefault="005D5F8F" w:rsidP="0087787C">
            <w:pPr>
              <w:pStyle w:val="Tablebodytext"/>
              <w:rPr>
                <w:lang w:eastAsia="en-AU"/>
              </w:rPr>
            </w:pPr>
            <w:r w:rsidRPr="00AF47D0">
              <w:rPr>
                <w:lang w:eastAsia="en-AU"/>
              </w:rPr>
              <w:t>IDN34200</w:t>
            </w:r>
          </w:p>
        </w:tc>
        <w:tc>
          <w:tcPr>
            <w:tcW w:w="3839" w:type="pct"/>
            <w:tcBorders>
              <w:top w:val="nil"/>
              <w:left w:val="nil"/>
              <w:bottom w:val="single" w:sz="4" w:space="0" w:color="auto"/>
              <w:right w:val="single" w:sz="4" w:space="0" w:color="auto"/>
            </w:tcBorders>
            <w:noWrap/>
            <w:vAlign w:val="center"/>
            <w:hideMark/>
          </w:tcPr>
          <w:p w14:paraId="64B48D82" w14:textId="77777777" w:rsidR="005D5F8F" w:rsidRPr="00AF47D0" w:rsidRDefault="005D5F8F" w:rsidP="0087787C">
            <w:pPr>
              <w:pStyle w:val="Tablebodytext"/>
              <w:rPr>
                <w:lang w:eastAsia="en-AU"/>
              </w:rPr>
            </w:pPr>
            <w:r w:rsidRPr="00AF47D0">
              <w:rPr>
                <w:lang w:eastAsia="en-AU"/>
              </w:rPr>
              <w:t>Incident Weather Forecast 42</w:t>
            </w:r>
          </w:p>
        </w:tc>
      </w:tr>
      <w:tr w:rsidR="005D5F8F" w:rsidRPr="00AF47D0" w14:paraId="056F09A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347F3D9" w14:textId="77777777" w:rsidR="005D5F8F" w:rsidRPr="00AF47D0" w:rsidRDefault="005D5F8F" w:rsidP="0087787C">
            <w:pPr>
              <w:pStyle w:val="Tablebodytext"/>
              <w:rPr>
                <w:lang w:eastAsia="en-AU"/>
              </w:rPr>
            </w:pPr>
            <w:r w:rsidRPr="00AF47D0">
              <w:rPr>
                <w:lang w:eastAsia="en-AU"/>
              </w:rPr>
              <w:t>IDN34300</w:t>
            </w:r>
          </w:p>
        </w:tc>
        <w:tc>
          <w:tcPr>
            <w:tcW w:w="3839" w:type="pct"/>
            <w:tcBorders>
              <w:top w:val="nil"/>
              <w:left w:val="nil"/>
              <w:bottom w:val="single" w:sz="4" w:space="0" w:color="auto"/>
              <w:right w:val="single" w:sz="4" w:space="0" w:color="auto"/>
            </w:tcBorders>
            <w:noWrap/>
            <w:vAlign w:val="center"/>
            <w:hideMark/>
          </w:tcPr>
          <w:p w14:paraId="0A62A560" w14:textId="77777777" w:rsidR="005D5F8F" w:rsidRPr="00AF47D0" w:rsidRDefault="005D5F8F" w:rsidP="0087787C">
            <w:pPr>
              <w:pStyle w:val="Tablebodytext"/>
              <w:rPr>
                <w:lang w:eastAsia="en-AU"/>
              </w:rPr>
            </w:pPr>
            <w:r w:rsidRPr="00AF47D0">
              <w:rPr>
                <w:lang w:eastAsia="en-AU"/>
              </w:rPr>
              <w:t>Incident Weather Forecast 43</w:t>
            </w:r>
          </w:p>
        </w:tc>
      </w:tr>
      <w:tr w:rsidR="005D5F8F" w:rsidRPr="00AF47D0" w14:paraId="5C8266A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FD2F55C" w14:textId="77777777" w:rsidR="005D5F8F" w:rsidRPr="00AF47D0" w:rsidRDefault="005D5F8F" w:rsidP="0087787C">
            <w:pPr>
              <w:pStyle w:val="Tablebodytext"/>
              <w:rPr>
                <w:lang w:eastAsia="en-AU"/>
              </w:rPr>
            </w:pPr>
            <w:r w:rsidRPr="00AF47D0">
              <w:rPr>
                <w:lang w:eastAsia="en-AU"/>
              </w:rPr>
              <w:t>IDN34400</w:t>
            </w:r>
          </w:p>
        </w:tc>
        <w:tc>
          <w:tcPr>
            <w:tcW w:w="3839" w:type="pct"/>
            <w:tcBorders>
              <w:top w:val="nil"/>
              <w:left w:val="nil"/>
              <w:bottom w:val="single" w:sz="4" w:space="0" w:color="auto"/>
              <w:right w:val="single" w:sz="4" w:space="0" w:color="auto"/>
            </w:tcBorders>
            <w:noWrap/>
            <w:vAlign w:val="center"/>
            <w:hideMark/>
          </w:tcPr>
          <w:p w14:paraId="2B1B9726" w14:textId="77777777" w:rsidR="005D5F8F" w:rsidRPr="00AF47D0" w:rsidRDefault="005D5F8F" w:rsidP="0087787C">
            <w:pPr>
              <w:pStyle w:val="Tablebodytext"/>
              <w:rPr>
                <w:lang w:eastAsia="en-AU"/>
              </w:rPr>
            </w:pPr>
            <w:r w:rsidRPr="00AF47D0">
              <w:rPr>
                <w:lang w:eastAsia="en-AU"/>
              </w:rPr>
              <w:t>Incident Weather Forecast 44</w:t>
            </w:r>
          </w:p>
        </w:tc>
      </w:tr>
      <w:tr w:rsidR="005D5F8F" w:rsidRPr="00AF47D0" w14:paraId="5AE924D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1A8999E" w14:textId="77777777" w:rsidR="005D5F8F" w:rsidRPr="00AF47D0" w:rsidRDefault="005D5F8F" w:rsidP="0087787C">
            <w:pPr>
              <w:pStyle w:val="Tablebodytext"/>
              <w:rPr>
                <w:lang w:eastAsia="en-AU"/>
              </w:rPr>
            </w:pPr>
            <w:r w:rsidRPr="00AF47D0">
              <w:rPr>
                <w:lang w:eastAsia="en-AU"/>
              </w:rPr>
              <w:t>IDN34500</w:t>
            </w:r>
          </w:p>
        </w:tc>
        <w:tc>
          <w:tcPr>
            <w:tcW w:w="3839" w:type="pct"/>
            <w:tcBorders>
              <w:top w:val="nil"/>
              <w:left w:val="nil"/>
              <w:bottom w:val="single" w:sz="4" w:space="0" w:color="auto"/>
              <w:right w:val="single" w:sz="4" w:space="0" w:color="auto"/>
            </w:tcBorders>
            <w:noWrap/>
            <w:vAlign w:val="center"/>
            <w:hideMark/>
          </w:tcPr>
          <w:p w14:paraId="0C19F56E" w14:textId="77777777" w:rsidR="005D5F8F" w:rsidRPr="00AF47D0" w:rsidRDefault="005D5F8F" w:rsidP="0087787C">
            <w:pPr>
              <w:pStyle w:val="Tablebodytext"/>
              <w:rPr>
                <w:lang w:eastAsia="en-AU"/>
              </w:rPr>
            </w:pPr>
            <w:r w:rsidRPr="00AF47D0">
              <w:rPr>
                <w:lang w:eastAsia="en-AU"/>
              </w:rPr>
              <w:t>Incident Weather Forecast 45</w:t>
            </w:r>
          </w:p>
        </w:tc>
      </w:tr>
      <w:tr w:rsidR="005D5F8F" w:rsidRPr="00AF47D0" w14:paraId="77AE1E5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D367E68" w14:textId="77777777" w:rsidR="005D5F8F" w:rsidRPr="00AF47D0" w:rsidRDefault="005D5F8F" w:rsidP="0087787C">
            <w:pPr>
              <w:pStyle w:val="Tablebodytext"/>
              <w:rPr>
                <w:lang w:eastAsia="en-AU"/>
              </w:rPr>
            </w:pPr>
            <w:r w:rsidRPr="00AF47D0">
              <w:rPr>
                <w:lang w:eastAsia="en-AU"/>
              </w:rPr>
              <w:t>IDN34600</w:t>
            </w:r>
          </w:p>
        </w:tc>
        <w:tc>
          <w:tcPr>
            <w:tcW w:w="3839" w:type="pct"/>
            <w:tcBorders>
              <w:top w:val="nil"/>
              <w:left w:val="nil"/>
              <w:bottom w:val="single" w:sz="4" w:space="0" w:color="auto"/>
              <w:right w:val="single" w:sz="4" w:space="0" w:color="auto"/>
            </w:tcBorders>
            <w:noWrap/>
            <w:vAlign w:val="center"/>
            <w:hideMark/>
          </w:tcPr>
          <w:p w14:paraId="6E9C27C2" w14:textId="77777777" w:rsidR="005D5F8F" w:rsidRPr="00AF47D0" w:rsidRDefault="005D5F8F" w:rsidP="0087787C">
            <w:pPr>
              <w:pStyle w:val="Tablebodytext"/>
              <w:rPr>
                <w:lang w:eastAsia="en-AU"/>
              </w:rPr>
            </w:pPr>
            <w:r w:rsidRPr="00AF47D0">
              <w:rPr>
                <w:lang w:eastAsia="en-AU"/>
              </w:rPr>
              <w:t>Incident Weather Forecast 46</w:t>
            </w:r>
          </w:p>
        </w:tc>
      </w:tr>
      <w:tr w:rsidR="005D5F8F" w:rsidRPr="00AF47D0" w14:paraId="56DCB51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DCF8403" w14:textId="77777777" w:rsidR="005D5F8F" w:rsidRPr="00AF47D0" w:rsidRDefault="005D5F8F" w:rsidP="0087787C">
            <w:pPr>
              <w:pStyle w:val="Tablebodytext"/>
              <w:rPr>
                <w:lang w:eastAsia="en-AU"/>
              </w:rPr>
            </w:pPr>
            <w:r w:rsidRPr="00AF47D0">
              <w:rPr>
                <w:lang w:eastAsia="en-AU"/>
              </w:rPr>
              <w:t>IDN34700</w:t>
            </w:r>
          </w:p>
        </w:tc>
        <w:tc>
          <w:tcPr>
            <w:tcW w:w="3839" w:type="pct"/>
            <w:tcBorders>
              <w:top w:val="nil"/>
              <w:left w:val="nil"/>
              <w:bottom w:val="single" w:sz="4" w:space="0" w:color="auto"/>
              <w:right w:val="single" w:sz="4" w:space="0" w:color="auto"/>
            </w:tcBorders>
            <w:noWrap/>
            <w:vAlign w:val="center"/>
            <w:hideMark/>
          </w:tcPr>
          <w:p w14:paraId="4D086A24" w14:textId="77777777" w:rsidR="005D5F8F" w:rsidRPr="00AF47D0" w:rsidRDefault="005D5F8F" w:rsidP="0087787C">
            <w:pPr>
              <w:pStyle w:val="Tablebodytext"/>
              <w:rPr>
                <w:lang w:eastAsia="en-AU"/>
              </w:rPr>
            </w:pPr>
            <w:r w:rsidRPr="00AF47D0">
              <w:rPr>
                <w:lang w:eastAsia="en-AU"/>
              </w:rPr>
              <w:t>Incident Weather Forecast 47</w:t>
            </w:r>
          </w:p>
        </w:tc>
      </w:tr>
      <w:tr w:rsidR="005D5F8F" w:rsidRPr="00AF47D0" w14:paraId="7BCC183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C1B9D79" w14:textId="77777777" w:rsidR="005D5F8F" w:rsidRPr="00AF47D0" w:rsidRDefault="005D5F8F" w:rsidP="0087787C">
            <w:pPr>
              <w:pStyle w:val="Tablebodytext"/>
              <w:rPr>
                <w:lang w:eastAsia="en-AU"/>
              </w:rPr>
            </w:pPr>
            <w:r w:rsidRPr="00AF47D0">
              <w:rPr>
                <w:lang w:eastAsia="en-AU"/>
              </w:rPr>
              <w:t>IDN34800</w:t>
            </w:r>
          </w:p>
        </w:tc>
        <w:tc>
          <w:tcPr>
            <w:tcW w:w="3839" w:type="pct"/>
            <w:tcBorders>
              <w:top w:val="nil"/>
              <w:left w:val="nil"/>
              <w:bottom w:val="single" w:sz="4" w:space="0" w:color="auto"/>
              <w:right w:val="single" w:sz="4" w:space="0" w:color="auto"/>
            </w:tcBorders>
            <w:noWrap/>
            <w:vAlign w:val="center"/>
            <w:hideMark/>
          </w:tcPr>
          <w:p w14:paraId="7A7529A8" w14:textId="77777777" w:rsidR="005D5F8F" w:rsidRPr="00AF47D0" w:rsidRDefault="005D5F8F" w:rsidP="0087787C">
            <w:pPr>
              <w:pStyle w:val="Tablebodytext"/>
              <w:rPr>
                <w:lang w:eastAsia="en-AU"/>
              </w:rPr>
            </w:pPr>
            <w:r w:rsidRPr="00AF47D0">
              <w:rPr>
                <w:lang w:eastAsia="en-AU"/>
              </w:rPr>
              <w:t>Incident Weather Forecast 48</w:t>
            </w:r>
          </w:p>
        </w:tc>
      </w:tr>
      <w:tr w:rsidR="005D5F8F" w:rsidRPr="00AF47D0" w14:paraId="7CFED0C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FCA4F32" w14:textId="77777777" w:rsidR="005D5F8F" w:rsidRPr="00AF47D0" w:rsidRDefault="005D5F8F" w:rsidP="0087787C">
            <w:pPr>
              <w:pStyle w:val="Tablebodytext"/>
              <w:rPr>
                <w:lang w:eastAsia="en-AU"/>
              </w:rPr>
            </w:pPr>
            <w:r w:rsidRPr="00AF47D0">
              <w:rPr>
                <w:lang w:eastAsia="en-AU"/>
              </w:rPr>
              <w:t>IDN34900</w:t>
            </w:r>
          </w:p>
        </w:tc>
        <w:tc>
          <w:tcPr>
            <w:tcW w:w="3839" w:type="pct"/>
            <w:tcBorders>
              <w:top w:val="nil"/>
              <w:left w:val="nil"/>
              <w:bottom w:val="single" w:sz="4" w:space="0" w:color="auto"/>
              <w:right w:val="single" w:sz="4" w:space="0" w:color="auto"/>
            </w:tcBorders>
            <w:noWrap/>
            <w:vAlign w:val="center"/>
            <w:hideMark/>
          </w:tcPr>
          <w:p w14:paraId="6F4D212E" w14:textId="77777777" w:rsidR="005D5F8F" w:rsidRPr="00AF47D0" w:rsidRDefault="005D5F8F" w:rsidP="0087787C">
            <w:pPr>
              <w:pStyle w:val="Tablebodytext"/>
              <w:rPr>
                <w:lang w:eastAsia="en-AU"/>
              </w:rPr>
            </w:pPr>
            <w:r w:rsidRPr="00AF47D0">
              <w:rPr>
                <w:lang w:eastAsia="en-AU"/>
              </w:rPr>
              <w:t>Incident Weather Forecast 49</w:t>
            </w:r>
          </w:p>
        </w:tc>
      </w:tr>
      <w:tr w:rsidR="005D5F8F" w:rsidRPr="00AF47D0" w14:paraId="7CD06A6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69B5D72" w14:textId="77777777" w:rsidR="005D5F8F" w:rsidRPr="00AF47D0" w:rsidRDefault="005D5F8F" w:rsidP="0087787C">
            <w:pPr>
              <w:pStyle w:val="Tablebodytext"/>
              <w:rPr>
                <w:lang w:eastAsia="en-AU"/>
              </w:rPr>
            </w:pPr>
            <w:r w:rsidRPr="00AF47D0">
              <w:rPr>
                <w:lang w:eastAsia="en-AU"/>
              </w:rPr>
              <w:t>IDN35000</w:t>
            </w:r>
          </w:p>
        </w:tc>
        <w:tc>
          <w:tcPr>
            <w:tcW w:w="3839" w:type="pct"/>
            <w:tcBorders>
              <w:top w:val="nil"/>
              <w:left w:val="nil"/>
              <w:bottom w:val="single" w:sz="4" w:space="0" w:color="auto"/>
              <w:right w:val="single" w:sz="4" w:space="0" w:color="auto"/>
            </w:tcBorders>
            <w:noWrap/>
            <w:vAlign w:val="center"/>
            <w:hideMark/>
          </w:tcPr>
          <w:p w14:paraId="215CB675" w14:textId="77777777" w:rsidR="005D5F8F" w:rsidRPr="00AF47D0" w:rsidRDefault="005D5F8F" w:rsidP="0087787C">
            <w:pPr>
              <w:pStyle w:val="Tablebodytext"/>
              <w:rPr>
                <w:lang w:eastAsia="en-AU"/>
              </w:rPr>
            </w:pPr>
            <w:r w:rsidRPr="00AF47D0">
              <w:rPr>
                <w:lang w:eastAsia="en-AU"/>
              </w:rPr>
              <w:t>Incident Weather Forecast 50</w:t>
            </w:r>
          </w:p>
        </w:tc>
      </w:tr>
      <w:tr w:rsidR="005D5F8F" w:rsidRPr="00AF47D0" w14:paraId="075B1815" w14:textId="77777777" w:rsidTr="6F07C02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28E4788" w14:textId="77777777" w:rsidR="005D5F8F" w:rsidRPr="00AF47D0" w:rsidRDefault="005D5F8F" w:rsidP="0087787C">
            <w:pPr>
              <w:pStyle w:val="Tablebodytext"/>
              <w:rPr>
                <w:lang w:eastAsia="en-AU"/>
              </w:rPr>
            </w:pPr>
            <w:r w:rsidRPr="00AF47D0">
              <w:rPr>
                <w:lang w:eastAsia="en-AU"/>
              </w:rPr>
              <w:t>Fire Weather Forecasts NT</w:t>
            </w:r>
          </w:p>
        </w:tc>
      </w:tr>
      <w:tr w:rsidR="005D5F8F" w:rsidRPr="00AF47D0" w14:paraId="42B5231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CB791C7" w14:textId="77777777" w:rsidR="005D5F8F" w:rsidRPr="00AF47D0" w:rsidRDefault="005D5F8F" w:rsidP="0087787C">
            <w:pPr>
              <w:pStyle w:val="Tablebodytext"/>
              <w:rPr>
                <w:lang w:eastAsia="en-AU"/>
              </w:rPr>
            </w:pPr>
            <w:r w:rsidRPr="00AF47D0">
              <w:rPr>
                <w:lang w:eastAsia="en-AU"/>
              </w:rPr>
              <w:t>IDD10720</w:t>
            </w:r>
          </w:p>
        </w:tc>
        <w:tc>
          <w:tcPr>
            <w:tcW w:w="3839" w:type="pct"/>
            <w:tcBorders>
              <w:top w:val="nil"/>
              <w:left w:val="nil"/>
              <w:bottom w:val="single" w:sz="4" w:space="0" w:color="auto"/>
              <w:right w:val="single" w:sz="4" w:space="0" w:color="auto"/>
            </w:tcBorders>
            <w:noWrap/>
            <w:vAlign w:val="center"/>
            <w:hideMark/>
          </w:tcPr>
          <w:p w14:paraId="39606951" w14:textId="77777777" w:rsidR="005D5F8F" w:rsidRPr="00AF47D0" w:rsidRDefault="005D5F8F" w:rsidP="0087787C">
            <w:pPr>
              <w:pStyle w:val="Tablebodytext"/>
              <w:rPr>
                <w:lang w:eastAsia="en-AU"/>
              </w:rPr>
            </w:pPr>
            <w:r w:rsidRPr="00AF47D0">
              <w:rPr>
                <w:lang w:eastAsia="en-AU"/>
              </w:rPr>
              <w:t>Day 0/1 Preliminary Forecast</w:t>
            </w:r>
          </w:p>
        </w:tc>
      </w:tr>
      <w:tr w:rsidR="005D5F8F" w:rsidRPr="00AF47D0" w14:paraId="38CF792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A0FFAF4" w14:textId="77777777" w:rsidR="005D5F8F" w:rsidRPr="00AF47D0" w:rsidRDefault="005D5F8F" w:rsidP="0087787C">
            <w:pPr>
              <w:pStyle w:val="Tablebodytext"/>
              <w:rPr>
                <w:lang w:eastAsia="en-AU"/>
              </w:rPr>
            </w:pPr>
            <w:r w:rsidRPr="00AF47D0">
              <w:rPr>
                <w:lang w:eastAsia="en-AU"/>
              </w:rPr>
              <w:t>IDD10721</w:t>
            </w:r>
          </w:p>
        </w:tc>
        <w:tc>
          <w:tcPr>
            <w:tcW w:w="3839" w:type="pct"/>
            <w:tcBorders>
              <w:top w:val="nil"/>
              <w:left w:val="nil"/>
              <w:bottom w:val="single" w:sz="4" w:space="0" w:color="auto"/>
              <w:right w:val="single" w:sz="4" w:space="0" w:color="auto"/>
            </w:tcBorders>
            <w:noWrap/>
            <w:vAlign w:val="center"/>
            <w:hideMark/>
          </w:tcPr>
          <w:p w14:paraId="121B3511" w14:textId="77777777" w:rsidR="005D5F8F" w:rsidRPr="00AF47D0" w:rsidRDefault="005D5F8F" w:rsidP="0087787C">
            <w:pPr>
              <w:pStyle w:val="Tablebodytext"/>
              <w:rPr>
                <w:lang w:eastAsia="en-AU"/>
              </w:rPr>
            </w:pPr>
            <w:r w:rsidRPr="00AF47D0">
              <w:rPr>
                <w:lang w:eastAsia="en-AU"/>
              </w:rPr>
              <w:t>Day 0/1 Forecast</w:t>
            </w:r>
          </w:p>
        </w:tc>
      </w:tr>
      <w:tr w:rsidR="005D5F8F" w:rsidRPr="00AF47D0" w14:paraId="2292E29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A67E547" w14:textId="77777777" w:rsidR="005D5F8F" w:rsidRPr="00AF47D0" w:rsidRDefault="005D5F8F" w:rsidP="0087787C">
            <w:pPr>
              <w:pStyle w:val="Tablebodytext"/>
              <w:rPr>
                <w:lang w:eastAsia="en-AU"/>
              </w:rPr>
            </w:pPr>
            <w:r w:rsidRPr="00AF47D0">
              <w:rPr>
                <w:lang w:eastAsia="en-AU"/>
              </w:rPr>
              <w:t>IDD10722</w:t>
            </w:r>
          </w:p>
        </w:tc>
        <w:tc>
          <w:tcPr>
            <w:tcW w:w="3839" w:type="pct"/>
            <w:tcBorders>
              <w:top w:val="nil"/>
              <w:left w:val="nil"/>
              <w:bottom w:val="single" w:sz="4" w:space="0" w:color="auto"/>
              <w:right w:val="single" w:sz="4" w:space="0" w:color="auto"/>
            </w:tcBorders>
            <w:noWrap/>
            <w:vAlign w:val="center"/>
            <w:hideMark/>
          </w:tcPr>
          <w:p w14:paraId="4ED37DEE" w14:textId="77777777" w:rsidR="005D5F8F" w:rsidRPr="00AF47D0" w:rsidRDefault="005D5F8F" w:rsidP="0087787C">
            <w:pPr>
              <w:pStyle w:val="Tablebodytext"/>
              <w:rPr>
                <w:lang w:eastAsia="en-AU"/>
              </w:rPr>
            </w:pPr>
            <w:r w:rsidRPr="00AF47D0">
              <w:rPr>
                <w:lang w:eastAsia="en-AU"/>
              </w:rPr>
              <w:t>Day 1/2 Outlook</w:t>
            </w:r>
          </w:p>
        </w:tc>
      </w:tr>
      <w:tr w:rsidR="005D5F8F" w:rsidRPr="00AF47D0" w14:paraId="2746394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80B6723" w14:textId="77777777" w:rsidR="005D5F8F" w:rsidRPr="00AF47D0" w:rsidRDefault="005D5F8F" w:rsidP="0087787C">
            <w:pPr>
              <w:pStyle w:val="Tablebodytext"/>
              <w:rPr>
                <w:lang w:eastAsia="en-AU"/>
              </w:rPr>
            </w:pPr>
            <w:r w:rsidRPr="00AF47D0">
              <w:rPr>
                <w:lang w:eastAsia="en-AU"/>
              </w:rPr>
              <w:t>IDD10723</w:t>
            </w:r>
          </w:p>
        </w:tc>
        <w:tc>
          <w:tcPr>
            <w:tcW w:w="3839" w:type="pct"/>
            <w:tcBorders>
              <w:top w:val="nil"/>
              <w:left w:val="nil"/>
              <w:bottom w:val="single" w:sz="4" w:space="0" w:color="auto"/>
              <w:right w:val="single" w:sz="4" w:space="0" w:color="auto"/>
            </w:tcBorders>
            <w:noWrap/>
            <w:vAlign w:val="center"/>
            <w:hideMark/>
          </w:tcPr>
          <w:p w14:paraId="688090F7" w14:textId="77777777" w:rsidR="005D5F8F" w:rsidRPr="00AF47D0" w:rsidRDefault="005D5F8F" w:rsidP="0087787C">
            <w:pPr>
              <w:pStyle w:val="Tablebodytext"/>
              <w:rPr>
                <w:lang w:eastAsia="en-AU"/>
              </w:rPr>
            </w:pPr>
            <w:r w:rsidRPr="00AF47D0">
              <w:rPr>
                <w:lang w:eastAsia="en-AU"/>
              </w:rPr>
              <w:t>Day 2/3 Outlook</w:t>
            </w:r>
          </w:p>
        </w:tc>
      </w:tr>
      <w:tr w:rsidR="005D5F8F" w:rsidRPr="00AF47D0" w14:paraId="57FD0F1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C0F7789" w14:textId="77777777" w:rsidR="005D5F8F" w:rsidRPr="00AF47D0" w:rsidRDefault="005D5F8F" w:rsidP="0087787C">
            <w:pPr>
              <w:pStyle w:val="Tablebodytext"/>
              <w:rPr>
                <w:lang w:eastAsia="en-AU"/>
              </w:rPr>
            </w:pPr>
            <w:r w:rsidRPr="00AF47D0">
              <w:rPr>
                <w:lang w:eastAsia="en-AU"/>
              </w:rPr>
              <w:t>IDD10724</w:t>
            </w:r>
          </w:p>
        </w:tc>
        <w:tc>
          <w:tcPr>
            <w:tcW w:w="3839" w:type="pct"/>
            <w:tcBorders>
              <w:top w:val="nil"/>
              <w:left w:val="nil"/>
              <w:bottom w:val="single" w:sz="4" w:space="0" w:color="auto"/>
              <w:right w:val="single" w:sz="4" w:space="0" w:color="auto"/>
            </w:tcBorders>
            <w:noWrap/>
            <w:vAlign w:val="center"/>
            <w:hideMark/>
          </w:tcPr>
          <w:p w14:paraId="0869A574" w14:textId="77777777" w:rsidR="005D5F8F" w:rsidRPr="00AF47D0" w:rsidRDefault="005D5F8F" w:rsidP="0087787C">
            <w:pPr>
              <w:pStyle w:val="Tablebodytext"/>
              <w:rPr>
                <w:lang w:eastAsia="en-AU"/>
              </w:rPr>
            </w:pPr>
            <w:r w:rsidRPr="00AF47D0">
              <w:rPr>
                <w:lang w:eastAsia="en-AU"/>
              </w:rPr>
              <w:t>Day 3/4 Outlook</w:t>
            </w:r>
          </w:p>
        </w:tc>
      </w:tr>
      <w:tr w:rsidR="005D5F8F" w:rsidRPr="00AF47D0" w14:paraId="6C582292" w14:textId="77777777" w:rsidTr="6F07C02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2387E75" w14:textId="77777777" w:rsidR="005D5F8F" w:rsidRPr="00AF47D0" w:rsidRDefault="005D5F8F" w:rsidP="0087787C">
            <w:pPr>
              <w:pStyle w:val="Tablebodytext"/>
              <w:rPr>
                <w:lang w:eastAsia="en-AU"/>
              </w:rPr>
            </w:pPr>
            <w:r w:rsidRPr="00AF47D0">
              <w:rPr>
                <w:lang w:eastAsia="en-AU"/>
              </w:rPr>
              <w:t>Fire Danger Ratings NT</w:t>
            </w:r>
          </w:p>
        </w:tc>
      </w:tr>
      <w:tr w:rsidR="005D5F8F" w:rsidRPr="00AF47D0" w14:paraId="3601859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C33339A" w14:textId="77777777" w:rsidR="005D5F8F" w:rsidRPr="00AF47D0" w:rsidRDefault="005D5F8F" w:rsidP="0087787C">
            <w:pPr>
              <w:pStyle w:val="Tablebodytext"/>
              <w:rPr>
                <w:lang w:eastAsia="en-AU"/>
              </w:rPr>
            </w:pPr>
            <w:r w:rsidRPr="00AF47D0">
              <w:rPr>
                <w:lang w:eastAsia="en-AU"/>
              </w:rPr>
              <w:t>IDD10731</w:t>
            </w:r>
          </w:p>
        </w:tc>
        <w:tc>
          <w:tcPr>
            <w:tcW w:w="3839" w:type="pct"/>
            <w:tcBorders>
              <w:top w:val="nil"/>
              <w:left w:val="nil"/>
              <w:bottom w:val="single" w:sz="4" w:space="0" w:color="auto"/>
              <w:right w:val="single" w:sz="4" w:space="0" w:color="auto"/>
            </w:tcBorders>
            <w:noWrap/>
            <w:vAlign w:val="center"/>
            <w:hideMark/>
          </w:tcPr>
          <w:p w14:paraId="234F5877" w14:textId="77777777" w:rsidR="005D5F8F" w:rsidRPr="00AF47D0" w:rsidRDefault="005D5F8F" w:rsidP="0087787C">
            <w:pPr>
              <w:pStyle w:val="Tablebodytext"/>
              <w:rPr>
                <w:lang w:eastAsia="en-AU"/>
              </w:rPr>
            </w:pPr>
            <w:r>
              <w:rPr>
                <w:lang w:eastAsia="en-AU"/>
              </w:rPr>
              <w:t xml:space="preserve">Fire Danger Ratings </w:t>
            </w:r>
            <w:r w:rsidRPr="00AF47D0">
              <w:rPr>
                <w:lang w:eastAsia="en-AU"/>
              </w:rPr>
              <w:t>4 Days</w:t>
            </w:r>
          </w:p>
        </w:tc>
      </w:tr>
      <w:tr w:rsidR="005D5F8F" w:rsidRPr="00AF47D0" w14:paraId="7851847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736E4904" w14:textId="77777777" w:rsidR="005D5F8F" w:rsidRPr="00AF47D0" w:rsidRDefault="005D5F8F" w:rsidP="0087787C">
            <w:pPr>
              <w:pStyle w:val="Tablebodytext"/>
              <w:rPr>
                <w:lang w:eastAsia="en-AU"/>
              </w:rPr>
            </w:pPr>
            <w:r>
              <w:rPr>
                <w:lang w:eastAsia="en-AU"/>
              </w:rPr>
              <w:t>IDD10732</w:t>
            </w:r>
          </w:p>
        </w:tc>
        <w:tc>
          <w:tcPr>
            <w:tcW w:w="3839" w:type="pct"/>
            <w:tcBorders>
              <w:top w:val="nil"/>
              <w:left w:val="nil"/>
              <w:bottom w:val="single" w:sz="4" w:space="0" w:color="auto"/>
              <w:right w:val="single" w:sz="4" w:space="0" w:color="auto"/>
            </w:tcBorders>
            <w:noWrap/>
            <w:vAlign w:val="center"/>
          </w:tcPr>
          <w:p w14:paraId="68F41EE1" w14:textId="77777777" w:rsidR="005D5F8F" w:rsidRDefault="005D5F8F" w:rsidP="0087787C">
            <w:pPr>
              <w:pStyle w:val="Tablebodytext"/>
              <w:rPr>
                <w:lang w:eastAsia="en-AU"/>
              </w:rPr>
            </w:pPr>
            <w:r>
              <w:rPr>
                <w:lang w:eastAsia="en-AU"/>
              </w:rPr>
              <w:t>Detailed Fire Danger Ratings 7 Days</w:t>
            </w:r>
          </w:p>
        </w:tc>
      </w:tr>
      <w:tr w:rsidR="005D5F8F" w:rsidRPr="00AF47D0" w14:paraId="25CED96C"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A53A431" w14:textId="77777777" w:rsidR="005D5F8F" w:rsidRPr="00AF47D0" w:rsidRDefault="005D5F8F" w:rsidP="0087787C">
            <w:pPr>
              <w:pStyle w:val="Tablebodytext"/>
              <w:rPr>
                <w:lang w:eastAsia="en-AU"/>
              </w:rPr>
            </w:pPr>
            <w:r w:rsidRPr="00AF47D0">
              <w:rPr>
                <w:lang w:eastAsia="en-AU"/>
              </w:rPr>
              <w:t>Warnings NT</w:t>
            </w:r>
          </w:p>
        </w:tc>
      </w:tr>
      <w:tr w:rsidR="005D5F8F" w:rsidRPr="00AF47D0" w14:paraId="1A7DED56"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0B77D41D" w14:textId="77777777" w:rsidR="005D5F8F" w:rsidRPr="00AF47D0" w:rsidRDefault="005D5F8F" w:rsidP="0087787C">
            <w:pPr>
              <w:pStyle w:val="Tablebodytext"/>
              <w:rPr>
                <w:lang w:eastAsia="en-AU"/>
              </w:rPr>
            </w:pPr>
            <w:r w:rsidRPr="00AF47D0">
              <w:rPr>
                <w:lang w:eastAsia="en-AU"/>
              </w:rPr>
              <w:t>IDD20320</w:t>
            </w:r>
          </w:p>
        </w:tc>
        <w:tc>
          <w:tcPr>
            <w:tcW w:w="3839" w:type="pct"/>
            <w:tcBorders>
              <w:top w:val="nil"/>
              <w:left w:val="nil"/>
              <w:bottom w:val="single" w:sz="4" w:space="0" w:color="auto"/>
              <w:right w:val="single" w:sz="4" w:space="0" w:color="auto"/>
            </w:tcBorders>
            <w:noWrap/>
            <w:vAlign w:val="center"/>
            <w:hideMark/>
          </w:tcPr>
          <w:p w14:paraId="0F1101C7" w14:textId="77777777" w:rsidR="005D5F8F" w:rsidRPr="00AF47D0" w:rsidRDefault="005D5F8F" w:rsidP="0087787C">
            <w:pPr>
              <w:pStyle w:val="Tablebodytext"/>
              <w:rPr>
                <w:lang w:eastAsia="en-AU"/>
              </w:rPr>
            </w:pPr>
            <w:r w:rsidRPr="00AF47D0">
              <w:rPr>
                <w:lang w:eastAsia="en-AU"/>
              </w:rPr>
              <w:t>Fire Weather Warning 1</w:t>
            </w:r>
          </w:p>
        </w:tc>
      </w:tr>
      <w:tr w:rsidR="005D5F8F" w:rsidRPr="00AF47D0" w14:paraId="2933BE30"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6C06BF00" w14:textId="77777777" w:rsidR="005D5F8F" w:rsidRPr="00AF47D0" w:rsidRDefault="005D5F8F" w:rsidP="0087787C">
            <w:pPr>
              <w:pStyle w:val="Tablebodytext"/>
              <w:rPr>
                <w:lang w:eastAsia="en-AU"/>
              </w:rPr>
            </w:pPr>
            <w:r w:rsidRPr="00AF47D0">
              <w:rPr>
                <w:lang w:eastAsia="en-AU"/>
              </w:rPr>
              <w:t>IDD20330</w:t>
            </w:r>
          </w:p>
        </w:tc>
        <w:tc>
          <w:tcPr>
            <w:tcW w:w="3839" w:type="pct"/>
            <w:tcBorders>
              <w:top w:val="nil"/>
              <w:left w:val="nil"/>
              <w:bottom w:val="single" w:sz="4" w:space="0" w:color="auto"/>
              <w:right w:val="single" w:sz="4" w:space="0" w:color="auto"/>
            </w:tcBorders>
            <w:noWrap/>
            <w:vAlign w:val="center"/>
            <w:hideMark/>
          </w:tcPr>
          <w:p w14:paraId="59DA5D22" w14:textId="77777777" w:rsidR="005D5F8F" w:rsidRPr="00AF47D0" w:rsidRDefault="005D5F8F" w:rsidP="0087787C">
            <w:pPr>
              <w:pStyle w:val="Tablebodytext"/>
              <w:rPr>
                <w:lang w:eastAsia="en-AU"/>
              </w:rPr>
            </w:pPr>
            <w:r w:rsidRPr="00AF47D0">
              <w:rPr>
                <w:lang w:eastAsia="en-AU"/>
              </w:rPr>
              <w:t>Fire Weather Warning 2</w:t>
            </w:r>
          </w:p>
        </w:tc>
      </w:tr>
      <w:tr w:rsidR="005D5F8F" w:rsidRPr="00AF47D0" w14:paraId="3A353EF9"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114134D" w14:textId="77777777" w:rsidR="005D5F8F" w:rsidRPr="00AF47D0" w:rsidRDefault="005D5F8F" w:rsidP="0087787C">
            <w:pPr>
              <w:pStyle w:val="Tablebodytext"/>
              <w:rPr>
                <w:lang w:eastAsia="en-AU"/>
              </w:rPr>
            </w:pPr>
            <w:r w:rsidRPr="00AF47D0">
              <w:rPr>
                <w:lang w:eastAsia="en-AU"/>
              </w:rPr>
              <w:t>Incident Weather Forecasts NT</w:t>
            </w:r>
          </w:p>
        </w:tc>
      </w:tr>
      <w:tr w:rsidR="005D5F8F" w:rsidRPr="00AF47D0" w14:paraId="7C00B19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7BDB3AB" w14:textId="77777777" w:rsidR="005D5F8F" w:rsidRPr="00AF47D0" w:rsidRDefault="005D5F8F" w:rsidP="0087787C">
            <w:pPr>
              <w:pStyle w:val="Tablebodytext"/>
              <w:rPr>
                <w:lang w:eastAsia="en-AU"/>
              </w:rPr>
            </w:pPr>
            <w:r w:rsidRPr="00AF47D0">
              <w:rPr>
                <w:lang w:eastAsia="en-AU"/>
              </w:rPr>
              <w:t>IDD20340</w:t>
            </w:r>
          </w:p>
        </w:tc>
        <w:tc>
          <w:tcPr>
            <w:tcW w:w="3839" w:type="pct"/>
            <w:tcBorders>
              <w:top w:val="nil"/>
              <w:left w:val="nil"/>
              <w:bottom w:val="single" w:sz="4" w:space="0" w:color="auto"/>
              <w:right w:val="single" w:sz="4" w:space="0" w:color="auto"/>
            </w:tcBorders>
            <w:noWrap/>
            <w:vAlign w:val="center"/>
            <w:hideMark/>
          </w:tcPr>
          <w:p w14:paraId="33A27F76" w14:textId="77777777" w:rsidR="005D5F8F" w:rsidRPr="00AF47D0" w:rsidRDefault="005D5F8F" w:rsidP="0087787C">
            <w:pPr>
              <w:pStyle w:val="Tablebodytext"/>
              <w:rPr>
                <w:lang w:eastAsia="en-AU"/>
              </w:rPr>
            </w:pPr>
            <w:r w:rsidRPr="00AF47D0">
              <w:rPr>
                <w:lang w:eastAsia="en-AU"/>
              </w:rPr>
              <w:t>Incident Weather Forecast 1</w:t>
            </w:r>
          </w:p>
        </w:tc>
      </w:tr>
      <w:tr w:rsidR="005D5F8F" w:rsidRPr="00AF47D0" w14:paraId="4F149E0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1AB2636" w14:textId="77777777" w:rsidR="005D5F8F" w:rsidRPr="00AF47D0" w:rsidRDefault="005D5F8F" w:rsidP="0087787C">
            <w:pPr>
              <w:pStyle w:val="Tablebodytext"/>
              <w:rPr>
                <w:lang w:eastAsia="en-AU"/>
              </w:rPr>
            </w:pPr>
            <w:r w:rsidRPr="00AF47D0">
              <w:rPr>
                <w:lang w:eastAsia="en-AU"/>
              </w:rPr>
              <w:t>IDD20341</w:t>
            </w:r>
          </w:p>
        </w:tc>
        <w:tc>
          <w:tcPr>
            <w:tcW w:w="3839" w:type="pct"/>
            <w:tcBorders>
              <w:top w:val="nil"/>
              <w:left w:val="nil"/>
              <w:bottom w:val="single" w:sz="4" w:space="0" w:color="auto"/>
              <w:right w:val="single" w:sz="4" w:space="0" w:color="auto"/>
            </w:tcBorders>
            <w:noWrap/>
            <w:vAlign w:val="center"/>
            <w:hideMark/>
          </w:tcPr>
          <w:p w14:paraId="5DE5AC6C" w14:textId="77777777" w:rsidR="005D5F8F" w:rsidRPr="00AF47D0" w:rsidRDefault="005D5F8F" w:rsidP="0087787C">
            <w:pPr>
              <w:pStyle w:val="Tablebodytext"/>
              <w:rPr>
                <w:lang w:eastAsia="en-AU"/>
              </w:rPr>
            </w:pPr>
            <w:r w:rsidRPr="00AF47D0">
              <w:rPr>
                <w:lang w:eastAsia="en-AU"/>
              </w:rPr>
              <w:t>Incident Weather Forecast 2</w:t>
            </w:r>
          </w:p>
        </w:tc>
      </w:tr>
      <w:tr w:rsidR="005D5F8F" w:rsidRPr="00AF47D0" w14:paraId="4678007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4FF3082" w14:textId="77777777" w:rsidR="005D5F8F" w:rsidRPr="00AF47D0" w:rsidRDefault="005D5F8F" w:rsidP="0087787C">
            <w:pPr>
              <w:pStyle w:val="Tablebodytext"/>
              <w:rPr>
                <w:lang w:eastAsia="en-AU"/>
              </w:rPr>
            </w:pPr>
            <w:r w:rsidRPr="00AF47D0">
              <w:rPr>
                <w:lang w:eastAsia="en-AU"/>
              </w:rPr>
              <w:t>IDD20342</w:t>
            </w:r>
          </w:p>
        </w:tc>
        <w:tc>
          <w:tcPr>
            <w:tcW w:w="3839" w:type="pct"/>
            <w:tcBorders>
              <w:top w:val="nil"/>
              <w:left w:val="nil"/>
              <w:bottom w:val="single" w:sz="4" w:space="0" w:color="auto"/>
              <w:right w:val="single" w:sz="4" w:space="0" w:color="auto"/>
            </w:tcBorders>
            <w:noWrap/>
            <w:vAlign w:val="center"/>
            <w:hideMark/>
          </w:tcPr>
          <w:p w14:paraId="2CF4CD62" w14:textId="77777777" w:rsidR="005D5F8F" w:rsidRPr="00AF47D0" w:rsidRDefault="005D5F8F" w:rsidP="0087787C">
            <w:pPr>
              <w:pStyle w:val="Tablebodytext"/>
              <w:rPr>
                <w:lang w:eastAsia="en-AU"/>
              </w:rPr>
            </w:pPr>
            <w:r w:rsidRPr="00AF47D0">
              <w:rPr>
                <w:lang w:eastAsia="en-AU"/>
              </w:rPr>
              <w:t>Incident Weather Forecast 3</w:t>
            </w:r>
          </w:p>
        </w:tc>
      </w:tr>
      <w:tr w:rsidR="005D5F8F" w:rsidRPr="00AF47D0" w14:paraId="71D06A8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4B7BE17" w14:textId="77777777" w:rsidR="005D5F8F" w:rsidRPr="00AF47D0" w:rsidRDefault="005D5F8F" w:rsidP="0087787C">
            <w:pPr>
              <w:pStyle w:val="Tablebodytext"/>
              <w:rPr>
                <w:lang w:eastAsia="en-AU"/>
              </w:rPr>
            </w:pPr>
            <w:r w:rsidRPr="00AF47D0">
              <w:rPr>
                <w:lang w:eastAsia="en-AU"/>
              </w:rPr>
              <w:t>IDD20343</w:t>
            </w:r>
          </w:p>
        </w:tc>
        <w:tc>
          <w:tcPr>
            <w:tcW w:w="3839" w:type="pct"/>
            <w:tcBorders>
              <w:top w:val="nil"/>
              <w:left w:val="nil"/>
              <w:bottom w:val="single" w:sz="4" w:space="0" w:color="auto"/>
              <w:right w:val="single" w:sz="4" w:space="0" w:color="auto"/>
            </w:tcBorders>
            <w:noWrap/>
            <w:vAlign w:val="center"/>
            <w:hideMark/>
          </w:tcPr>
          <w:p w14:paraId="18042371" w14:textId="77777777" w:rsidR="005D5F8F" w:rsidRPr="00AF47D0" w:rsidRDefault="005D5F8F" w:rsidP="0087787C">
            <w:pPr>
              <w:pStyle w:val="Tablebodytext"/>
              <w:rPr>
                <w:lang w:eastAsia="en-AU"/>
              </w:rPr>
            </w:pPr>
            <w:r w:rsidRPr="00AF47D0">
              <w:rPr>
                <w:lang w:eastAsia="en-AU"/>
              </w:rPr>
              <w:t>Incident Weather Forecast 4</w:t>
            </w:r>
          </w:p>
        </w:tc>
      </w:tr>
      <w:tr w:rsidR="005D5F8F" w:rsidRPr="00AF47D0" w14:paraId="6023712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393E45B" w14:textId="77777777" w:rsidR="005D5F8F" w:rsidRPr="00AF47D0" w:rsidRDefault="005D5F8F" w:rsidP="0087787C">
            <w:pPr>
              <w:pStyle w:val="Tablebodytext"/>
              <w:rPr>
                <w:lang w:eastAsia="en-AU"/>
              </w:rPr>
            </w:pPr>
            <w:r w:rsidRPr="00AF47D0">
              <w:rPr>
                <w:lang w:eastAsia="en-AU"/>
              </w:rPr>
              <w:t>IDD20344</w:t>
            </w:r>
          </w:p>
        </w:tc>
        <w:tc>
          <w:tcPr>
            <w:tcW w:w="3839" w:type="pct"/>
            <w:tcBorders>
              <w:top w:val="nil"/>
              <w:left w:val="nil"/>
              <w:bottom w:val="single" w:sz="4" w:space="0" w:color="auto"/>
              <w:right w:val="single" w:sz="4" w:space="0" w:color="auto"/>
            </w:tcBorders>
            <w:noWrap/>
            <w:vAlign w:val="center"/>
            <w:hideMark/>
          </w:tcPr>
          <w:p w14:paraId="3BAC6820" w14:textId="77777777" w:rsidR="005D5F8F" w:rsidRPr="00AF47D0" w:rsidRDefault="005D5F8F" w:rsidP="0087787C">
            <w:pPr>
              <w:pStyle w:val="Tablebodytext"/>
              <w:rPr>
                <w:lang w:eastAsia="en-AU"/>
              </w:rPr>
            </w:pPr>
            <w:r w:rsidRPr="00AF47D0">
              <w:rPr>
                <w:lang w:eastAsia="en-AU"/>
              </w:rPr>
              <w:t>Incident Weather Forecast 5</w:t>
            </w:r>
          </w:p>
        </w:tc>
      </w:tr>
      <w:tr w:rsidR="005D5F8F" w:rsidRPr="00AF47D0" w14:paraId="5313B0D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AB81991" w14:textId="77777777" w:rsidR="005D5F8F" w:rsidRPr="00AF47D0" w:rsidRDefault="005D5F8F" w:rsidP="0087787C">
            <w:pPr>
              <w:pStyle w:val="Tablebodytext"/>
              <w:rPr>
                <w:lang w:eastAsia="en-AU"/>
              </w:rPr>
            </w:pPr>
            <w:r w:rsidRPr="00AF47D0">
              <w:rPr>
                <w:lang w:eastAsia="en-AU"/>
              </w:rPr>
              <w:t>IDD20345</w:t>
            </w:r>
          </w:p>
        </w:tc>
        <w:tc>
          <w:tcPr>
            <w:tcW w:w="3839" w:type="pct"/>
            <w:tcBorders>
              <w:top w:val="nil"/>
              <w:left w:val="nil"/>
              <w:bottom w:val="single" w:sz="4" w:space="0" w:color="auto"/>
              <w:right w:val="single" w:sz="4" w:space="0" w:color="auto"/>
            </w:tcBorders>
            <w:noWrap/>
            <w:vAlign w:val="center"/>
            <w:hideMark/>
          </w:tcPr>
          <w:p w14:paraId="13B99EF4" w14:textId="77777777" w:rsidR="005D5F8F" w:rsidRPr="00AF47D0" w:rsidRDefault="005D5F8F" w:rsidP="0087787C">
            <w:pPr>
              <w:pStyle w:val="Tablebodytext"/>
              <w:rPr>
                <w:lang w:eastAsia="en-AU"/>
              </w:rPr>
            </w:pPr>
            <w:r w:rsidRPr="00AF47D0">
              <w:rPr>
                <w:lang w:eastAsia="en-AU"/>
              </w:rPr>
              <w:t>Incident Weather Forecast 6</w:t>
            </w:r>
          </w:p>
        </w:tc>
      </w:tr>
      <w:tr w:rsidR="005D5F8F" w:rsidRPr="00AF47D0" w14:paraId="1A05307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574C6EF" w14:textId="77777777" w:rsidR="005D5F8F" w:rsidRPr="00AF47D0" w:rsidRDefault="005D5F8F" w:rsidP="0087787C">
            <w:pPr>
              <w:pStyle w:val="Tablebodytext"/>
              <w:rPr>
                <w:lang w:eastAsia="en-AU"/>
              </w:rPr>
            </w:pPr>
            <w:r w:rsidRPr="00AF47D0">
              <w:rPr>
                <w:lang w:eastAsia="en-AU"/>
              </w:rPr>
              <w:t>IDD20346</w:t>
            </w:r>
          </w:p>
        </w:tc>
        <w:tc>
          <w:tcPr>
            <w:tcW w:w="3839" w:type="pct"/>
            <w:tcBorders>
              <w:top w:val="nil"/>
              <w:left w:val="nil"/>
              <w:bottom w:val="single" w:sz="4" w:space="0" w:color="auto"/>
              <w:right w:val="single" w:sz="4" w:space="0" w:color="auto"/>
            </w:tcBorders>
            <w:noWrap/>
            <w:vAlign w:val="center"/>
            <w:hideMark/>
          </w:tcPr>
          <w:p w14:paraId="5C007E96" w14:textId="77777777" w:rsidR="005D5F8F" w:rsidRPr="00AF47D0" w:rsidRDefault="005D5F8F" w:rsidP="0087787C">
            <w:pPr>
              <w:pStyle w:val="Tablebodytext"/>
              <w:rPr>
                <w:lang w:eastAsia="en-AU"/>
              </w:rPr>
            </w:pPr>
            <w:r w:rsidRPr="00AF47D0">
              <w:rPr>
                <w:lang w:eastAsia="en-AU"/>
              </w:rPr>
              <w:t>Incident Weather Forecast 7</w:t>
            </w:r>
          </w:p>
        </w:tc>
      </w:tr>
      <w:tr w:rsidR="005D5F8F" w:rsidRPr="00AF47D0" w14:paraId="51D8931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41FFA66" w14:textId="77777777" w:rsidR="005D5F8F" w:rsidRPr="00AF47D0" w:rsidRDefault="005D5F8F" w:rsidP="0087787C">
            <w:pPr>
              <w:pStyle w:val="Tablebodytext"/>
              <w:rPr>
                <w:lang w:eastAsia="en-AU"/>
              </w:rPr>
            </w:pPr>
            <w:r w:rsidRPr="00AF47D0">
              <w:rPr>
                <w:lang w:eastAsia="en-AU"/>
              </w:rPr>
              <w:t>IDD20347</w:t>
            </w:r>
          </w:p>
        </w:tc>
        <w:tc>
          <w:tcPr>
            <w:tcW w:w="3839" w:type="pct"/>
            <w:tcBorders>
              <w:top w:val="nil"/>
              <w:left w:val="nil"/>
              <w:bottom w:val="single" w:sz="4" w:space="0" w:color="auto"/>
              <w:right w:val="single" w:sz="4" w:space="0" w:color="auto"/>
            </w:tcBorders>
            <w:noWrap/>
            <w:vAlign w:val="center"/>
            <w:hideMark/>
          </w:tcPr>
          <w:p w14:paraId="69D6005B" w14:textId="77777777" w:rsidR="005D5F8F" w:rsidRPr="00AF47D0" w:rsidRDefault="005D5F8F" w:rsidP="0087787C">
            <w:pPr>
              <w:pStyle w:val="Tablebodytext"/>
              <w:rPr>
                <w:lang w:eastAsia="en-AU"/>
              </w:rPr>
            </w:pPr>
            <w:r w:rsidRPr="00AF47D0">
              <w:rPr>
                <w:lang w:eastAsia="en-AU"/>
              </w:rPr>
              <w:t>Incident Weather Forecast 8</w:t>
            </w:r>
          </w:p>
        </w:tc>
      </w:tr>
      <w:tr w:rsidR="005D5F8F" w:rsidRPr="00AF47D0" w14:paraId="1ACA183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C8F2EF1" w14:textId="77777777" w:rsidR="005D5F8F" w:rsidRPr="00AF47D0" w:rsidRDefault="005D5F8F" w:rsidP="0087787C">
            <w:pPr>
              <w:pStyle w:val="Tablebodytext"/>
              <w:rPr>
                <w:lang w:eastAsia="en-AU"/>
              </w:rPr>
            </w:pPr>
            <w:r w:rsidRPr="00AF47D0">
              <w:rPr>
                <w:lang w:eastAsia="en-AU"/>
              </w:rPr>
              <w:t>IDD20348</w:t>
            </w:r>
          </w:p>
        </w:tc>
        <w:tc>
          <w:tcPr>
            <w:tcW w:w="3839" w:type="pct"/>
            <w:tcBorders>
              <w:top w:val="nil"/>
              <w:left w:val="nil"/>
              <w:bottom w:val="single" w:sz="4" w:space="0" w:color="auto"/>
              <w:right w:val="single" w:sz="4" w:space="0" w:color="auto"/>
            </w:tcBorders>
            <w:noWrap/>
            <w:vAlign w:val="center"/>
            <w:hideMark/>
          </w:tcPr>
          <w:p w14:paraId="1C08DB19" w14:textId="77777777" w:rsidR="005D5F8F" w:rsidRPr="00AF47D0" w:rsidRDefault="005D5F8F" w:rsidP="0087787C">
            <w:pPr>
              <w:pStyle w:val="Tablebodytext"/>
              <w:rPr>
                <w:lang w:eastAsia="en-AU"/>
              </w:rPr>
            </w:pPr>
            <w:r w:rsidRPr="00AF47D0">
              <w:rPr>
                <w:lang w:eastAsia="en-AU"/>
              </w:rPr>
              <w:t>Incident Weather Forecast 9</w:t>
            </w:r>
          </w:p>
        </w:tc>
      </w:tr>
      <w:tr w:rsidR="005D5F8F" w:rsidRPr="00AF47D0" w14:paraId="0E3A98A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60EB590" w14:textId="77777777" w:rsidR="005D5F8F" w:rsidRPr="00AF47D0" w:rsidRDefault="005D5F8F" w:rsidP="0087787C">
            <w:pPr>
              <w:pStyle w:val="Tablebodytext"/>
              <w:rPr>
                <w:lang w:eastAsia="en-AU"/>
              </w:rPr>
            </w:pPr>
            <w:r w:rsidRPr="00AF47D0">
              <w:rPr>
                <w:lang w:eastAsia="en-AU"/>
              </w:rPr>
              <w:t>IDD20349</w:t>
            </w:r>
          </w:p>
        </w:tc>
        <w:tc>
          <w:tcPr>
            <w:tcW w:w="3839" w:type="pct"/>
            <w:tcBorders>
              <w:top w:val="nil"/>
              <w:left w:val="nil"/>
              <w:bottom w:val="single" w:sz="4" w:space="0" w:color="auto"/>
              <w:right w:val="single" w:sz="4" w:space="0" w:color="auto"/>
            </w:tcBorders>
            <w:noWrap/>
            <w:vAlign w:val="center"/>
            <w:hideMark/>
          </w:tcPr>
          <w:p w14:paraId="0D584423" w14:textId="77777777" w:rsidR="005D5F8F" w:rsidRPr="00AF47D0" w:rsidRDefault="005D5F8F" w:rsidP="0087787C">
            <w:pPr>
              <w:pStyle w:val="Tablebodytext"/>
              <w:rPr>
                <w:lang w:eastAsia="en-AU"/>
              </w:rPr>
            </w:pPr>
            <w:r w:rsidRPr="00AF47D0">
              <w:rPr>
                <w:lang w:eastAsia="en-AU"/>
              </w:rPr>
              <w:t>Incident Weather Forecast 10</w:t>
            </w:r>
          </w:p>
        </w:tc>
      </w:tr>
      <w:tr w:rsidR="005D5F8F" w:rsidRPr="00AF47D0" w14:paraId="60970DD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8FE2EE1" w14:textId="77777777" w:rsidR="005D5F8F" w:rsidRPr="00AF47D0" w:rsidRDefault="005D5F8F" w:rsidP="0087787C">
            <w:pPr>
              <w:pStyle w:val="Tablebodytext"/>
              <w:rPr>
                <w:lang w:eastAsia="en-AU"/>
              </w:rPr>
            </w:pPr>
            <w:r w:rsidRPr="00AF47D0">
              <w:rPr>
                <w:lang w:eastAsia="en-AU"/>
              </w:rPr>
              <w:t>IDD20351</w:t>
            </w:r>
          </w:p>
        </w:tc>
        <w:tc>
          <w:tcPr>
            <w:tcW w:w="3839" w:type="pct"/>
            <w:tcBorders>
              <w:top w:val="nil"/>
              <w:left w:val="nil"/>
              <w:bottom w:val="single" w:sz="4" w:space="0" w:color="auto"/>
              <w:right w:val="single" w:sz="4" w:space="0" w:color="auto"/>
            </w:tcBorders>
            <w:noWrap/>
            <w:vAlign w:val="center"/>
            <w:hideMark/>
          </w:tcPr>
          <w:p w14:paraId="4A595823" w14:textId="77777777" w:rsidR="005D5F8F" w:rsidRPr="00AF47D0" w:rsidRDefault="005D5F8F" w:rsidP="0087787C">
            <w:pPr>
              <w:pStyle w:val="Tablebodytext"/>
              <w:rPr>
                <w:lang w:eastAsia="en-AU"/>
              </w:rPr>
            </w:pPr>
            <w:r w:rsidRPr="00AF47D0">
              <w:rPr>
                <w:lang w:eastAsia="en-AU"/>
              </w:rPr>
              <w:t>Incident Weather Forecast 11</w:t>
            </w:r>
          </w:p>
        </w:tc>
      </w:tr>
      <w:tr w:rsidR="005D5F8F" w:rsidRPr="00AF47D0" w14:paraId="145E371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DFB6DEA" w14:textId="77777777" w:rsidR="005D5F8F" w:rsidRPr="00AF47D0" w:rsidRDefault="005D5F8F" w:rsidP="0087787C">
            <w:pPr>
              <w:pStyle w:val="Tablebodytext"/>
              <w:rPr>
                <w:lang w:eastAsia="en-AU"/>
              </w:rPr>
            </w:pPr>
            <w:r w:rsidRPr="00AF47D0">
              <w:rPr>
                <w:lang w:eastAsia="en-AU"/>
              </w:rPr>
              <w:t>IDD20352</w:t>
            </w:r>
          </w:p>
        </w:tc>
        <w:tc>
          <w:tcPr>
            <w:tcW w:w="3839" w:type="pct"/>
            <w:tcBorders>
              <w:top w:val="nil"/>
              <w:left w:val="nil"/>
              <w:bottom w:val="single" w:sz="4" w:space="0" w:color="auto"/>
              <w:right w:val="single" w:sz="4" w:space="0" w:color="auto"/>
            </w:tcBorders>
            <w:noWrap/>
            <w:vAlign w:val="center"/>
            <w:hideMark/>
          </w:tcPr>
          <w:p w14:paraId="51B47E4D" w14:textId="77777777" w:rsidR="005D5F8F" w:rsidRPr="00AF47D0" w:rsidRDefault="005D5F8F" w:rsidP="0087787C">
            <w:pPr>
              <w:pStyle w:val="Tablebodytext"/>
              <w:rPr>
                <w:lang w:eastAsia="en-AU"/>
              </w:rPr>
            </w:pPr>
            <w:r w:rsidRPr="00AF47D0">
              <w:rPr>
                <w:lang w:eastAsia="en-AU"/>
              </w:rPr>
              <w:t>Incident Weather Forecast 12</w:t>
            </w:r>
          </w:p>
        </w:tc>
      </w:tr>
      <w:tr w:rsidR="005D5F8F" w:rsidRPr="00AF47D0" w14:paraId="4AE200B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D73AB57" w14:textId="77777777" w:rsidR="005D5F8F" w:rsidRPr="00AF47D0" w:rsidRDefault="005D5F8F" w:rsidP="0087787C">
            <w:pPr>
              <w:pStyle w:val="Tablebodytext"/>
              <w:rPr>
                <w:lang w:eastAsia="en-AU"/>
              </w:rPr>
            </w:pPr>
            <w:r w:rsidRPr="00AF47D0">
              <w:rPr>
                <w:lang w:eastAsia="en-AU"/>
              </w:rPr>
              <w:t>IDD20353</w:t>
            </w:r>
          </w:p>
        </w:tc>
        <w:tc>
          <w:tcPr>
            <w:tcW w:w="3839" w:type="pct"/>
            <w:tcBorders>
              <w:top w:val="nil"/>
              <w:left w:val="nil"/>
              <w:bottom w:val="single" w:sz="4" w:space="0" w:color="auto"/>
              <w:right w:val="single" w:sz="4" w:space="0" w:color="auto"/>
            </w:tcBorders>
            <w:noWrap/>
            <w:vAlign w:val="center"/>
            <w:hideMark/>
          </w:tcPr>
          <w:p w14:paraId="598127D5" w14:textId="77777777" w:rsidR="005D5F8F" w:rsidRPr="00AF47D0" w:rsidRDefault="005D5F8F" w:rsidP="0087787C">
            <w:pPr>
              <w:pStyle w:val="Tablebodytext"/>
              <w:rPr>
                <w:lang w:eastAsia="en-AU"/>
              </w:rPr>
            </w:pPr>
            <w:r w:rsidRPr="00AF47D0">
              <w:rPr>
                <w:lang w:eastAsia="en-AU"/>
              </w:rPr>
              <w:t>Incident Weather Forecast 13</w:t>
            </w:r>
          </w:p>
        </w:tc>
      </w:tr>
      <w:tr w:rsidR="005D5F8F" w:rsidRPr="00AF47D0" w14:paraId="43FF994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B41C990" w14:textId="77777777" w:rsidR="005D5F8F" w:rsidRPr="00AF47D0" w:rsidRDefault="005D5F8F" w:rsidP="0087787C">
            <w:pPr>
              <w:pStyle w:val="Tablebodytext"/>
              <w:rPr>
                <w:lang w:eastAsia="en-AU"/>
              </w:rPr>
            </w:pPr>
            <w:r w:rsidRPr="00AF47D0">
              <w:rPr>
                <w:lang w:eastAsia="en-AU"/>
              </w:rPr>
              <w:t>IDD20354</w:t>
            </w:r>
          </w:p>
        </w:tc>
        <w:tc>
          <w:tcPr>
            <w:tcW w:w="3839" w:type="pct"/>
            <w:tcBorders>
              <w:top w:val="nil"/>
              <w:left w:val="nil"/>
              <w:bottom w:val="single" w:sz="4" w:space="0" w:color="auto"/>
              <w:right w:val="single" w:sz="4" w:space="0" w:color="auto"/>
            </w:tcBorders>
            <w:noWrap/>
            <w:vAlign w:val="center"/>
            <w:hideMark/>
          </w:tcPr>
          <w:p w14:paraId="05DE80CB" w14:textId="77777777" w:rsidR="005D5F8F" w:rsidRPr="00AF47D0" w:rsidRDefault="005D5F8F" w:rsidP="0087787C">
            <w:pPr>
              <w:pStyle w:val="Tablebodytext"/>
              <w:rPr>
                <w:lang w:eastAsia="en-AU"/>
              </w:rPr>
            </w:pPr>
            <w:r w:rsidRPr="00AF47D0">
              <w:rPr>
                <w:lang w:eastAsia="en-AU"/>
              </w:rPr>
              <w:t>Incident Weather Forecast 14</w:t>
            </w:r>
          </w:p>
        </w:tc>
      </w:tr>
      <w:tr w:rsidR="005D5F8F" w:rsidRPr="00AF47D0" w14:paraId="41FE1FB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FA90999" w14:textId="77777777" w:rsidR="005D5F8F" w:rsidRPr="00AF47D0" w:rsidRDefault="005D5F8F" w:rsidP="0087787C">
            <w:pPr>
              <w:pStyle w:val="Tablebodytext"/>
              <w:rPr>
                <w:lang w:eastAsia="en-AU"/>
              </w:rPr>
            </w:pPr>
            <w:r w:rsidRPr="00AF47D0">
              <w:rPr>
                <w:lang w:eastAsia="en-AU"/>
              </w:rPr>
              <w:t>IDD20355</w:t>
            </w:r>
          </w:p>
        </w:tc>
        <w:tc>
          <w:tcPr>
            <w:tcW w:w="3839" w:type="pct"/>
            <w:tcBorders>
              <w:top w:val="nil"/>
              <w:left w:val="nil"/>
              <w:bottom w:val="single" w:sz="4" w:space="0" w:color="auto"/>
              <w:right w:val="single" w:sz="4" w:space="0" w:color="auto"/>
            </w:tcBorders>
            <w:noWrap/>
            <w:vAlign w:val="center"/>
            <w:hideMark/>
          </w:tcPr>
          <w:p w14:paraId="52E1F844" w14:textId="77777777" w:rsidR="005D5F8F" w:rsidRPr="00AF47D0" w:rsidRDefault="005D5F8F" w:rsidP="0087787C">
            <w:pPr>
              <w:pStyle w:val="Tablebodytext"/>
              <w:rPr>
                <w:lang w:eastAsia="en-AU"/>
              </w:rPr>
            </w:pPr>
            <w:r w:rsidRPr="00AF47D0">
              <w:rPr>
                <w:lang w:eastAsia="en-AU"/>
              </w:rPr>
              <w:t>Incident Weather Forecast 15</w:t>
            </w:r>
          </w:p>
        </w:tc>
      </w:tr>
      <w:tr w:rsidR="005D5F8F" w:rsidRPr="00AF47D0" w14:paraId="2A5D989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D12C515" w14:textId="77777777" w:rsidR="005D5F8F" w:rsidRPr="00AF47D0" w:rsidRDefault="005D5F8F" w:rsidP="0087787C">
            <w:pPr>
              <w:pStyle w:val="Tablebodytext"/>
              <w:rPr>
                <w:lang w:eastAsia="en-AU"/>
              </w:rPr>
            </w:pPr>
            <w:r w:rsidRPr="00AF47D0">
              <w:rPr>
                <w:lang w:eastAsia="en-AU"/>
              </w:rPr>
              <w:t>IDD20356</w:t>
            </w:r>
          </w:p>
        </w:tc>
        <w:tc>
          <w:tcPr>
            <w:tcW w:w="3839" w:type="pct"/>
            <w:tcBorders>
              <w:top w:val="nil"/>
              <w:left w:val="nil"/>
              <w:bottom w:val="single" w:sz="4" w:space="0" w:color="auto"/>
              <w:right w:val="single" w:sz="4" w:space="0" w:color="auto"/>
            </w:tcBorders>
            <w:noWrap/>
            <w:vAlign w:val="center"/>
            <w:hideMark/>
          </w:tcPr>
          <w:p w14:paraId="641F932A" w14:textId="77777777" w:rsidR="005D5F8F" w:rsidRPr="00AF47D0" w:rsidRDefault="005D5F8F" w:rsidP="0087787C">
            <w:pPr>
              <w:pStyle w:val="Tablebodytext"/>
              <w:rPr>
                <w:lang w:eastAsia="en-AU"/>
              </w:rPr>
            </w:pPr>
            <w:r w:rsidRPr="00AF47D0">
              <w:rPr>
                <w:lang w:eastAsia="en-AU"/>
              </w:rPr>
              <w:t>Incident Weather Forecast 16</w:t>
            </w:r>
          </w:p>
        </w:tc>
      </w:tr>
      <w:tr w:rsidR="005D5F8F" w:rsidRPr="00AF47D0" w14:paraId="0AD7D1F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3B47728" w14:textId="77777777" w:rsidR="005D5F8F" w:rsidRPr="00AF47D0" w:rsidRDefault="005D5F8F" w:rsidP="0087787C">
            <w:pPr>
              <w:pStyle w:val="Tablebodytext"/>
              <w:rPr>
                <w:lang w:eastAsia="en-AU"/>
              </w:rPr>
            </w:pPr>
            <w:r w:rsidRPr="00AF47D0">
              <w:rPr>
                <w:lang w:eastAsia="en-AU"/>
              </w:rPr>
              <w:t>IDD20357</w:t>
            </w:r>
          </w:p>
        </w:tc>
        <w:tc>
          <w:tcPr>
            <w:tcW w:w="3839" w:type="pct"/>
            <w:tcBorders>
              <w:top w:val="nil"/>
              <w:left w:val="nil"/>
              <w:bottom w:val="single" w:sz="4" w:space="0" w:color="auto"/>
              <w:right w:val="single" w:sz="4" w:space="0" w:color="auto"/>
            </w:tcBorders>
            <w:noWrap/>
            <w:vAlign w:val="center"/>
            <w:hideMark/>
          </w:tcPr>
          <w:p w14:paraId="1D4C153F" w14:textId="77777777" w:rsidR="005D5F8F" w:rsidRPr="00AF47D0" w:rsidRDefault="005D5F8F" w:rsidP="0087787C">
            <w:pPr>
              <w:pStyle w:val="Tablebodytext"/>
              <w:rPr>
                <w:lang w:eastAsia="en-AU"/>
              </w:rPr>
            </w:pPr>
            <w:r w:rsidRPr="00AF47D0">
              <w:rPr>
                <w:lang w:eastAsia="en-AU"/>
              </w:rPr>
              <w:t>Incident Weather Forecast 17</w:t>
            </w:r>
          </w:p>
        </w:tc>
      </w:tr>
      <w:tr w:rsidR="005D5F8F" w:rsidRPr="00AF47D0" w14:paraId="5050607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49E3CBC" w14:textId="77777777" w:rsidR="005D5F8F" w:rsidRPr="00AF47D0" w:rsidRDefault="005D5F8F" w:rsidP="0087787C">
            <w:pPr>
              <w:pStyle w:val="Tablebodytext"/>
              <w:rPr>
                <w:lang w:eastAsia="en-AU"/>
              </w:rPr>
            </w:pPr>
            <w:r w:rsidRPr="00AF47D0">
              <w:rPr>
                <w:lang w:eastAsia="en-AU"/>
              </w:rPr>
              <w:t>IDD20358</w:t>
            </w:r>
          </w:p>
        </w:tc>
        <w:tc>
          <w:tcPr>
            <w:tcW w:w="3839" w:type="pct"/>
            <w:tcBorders>
              <w:top w:val="nil"/>
              <w:left w:val="nil"/>
              <w:bottom w:val="single" w:sz="4" w:space="0" w:color="auto"/>
              <w:right w:val="single" w:sz="4" w:space="0" w:color="auto"/>
            </w:tcBorders>
            <w:noWrap/>
            <w:vAlign w:val="center"/>
            <w:hideMark/>
          </w:tcPr>
          <w:p w14:paraId="158CA987" w14:textId="77777777" w:rsidR="005D5F8F" w:rsidRPr="00AF47D0" w:rsidRDefault="005D5F8F" w:rsidP="0087787C">
            <w:pPr>
              <w:pStyle w:val="Tablebodytext"/>
              <w:rPr>
                <w:lang w:eastAsia="en-AU"/>
              </w:rPr>
            </w:pPr>
            <w:r w:rsidRPr="00AF47D0">
              <w:rPr>
                <w:lang w:eastAsia="en-AU"/>
              </w:rPr>
              <w:t>Incident Weather Forecast 18</w:t>
            </w:r>
          </w:p>
        </w:tc>
      </w:tr>
      <w:tr w:rsidR="005D5F8F" w:rsidRPr="00AF47D0" w14:paraId="762FF84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692309E" w14:textId="77777777" w:rsidR="005D5F8F" w:rsidRPr="00AF47D0" w:rsidRDefault="005D5F8F" w:rsidP="0087787C">
            <w:pPr>
              <w:pStyle w:val="Tablebodytext"/>
              <w:rPr>
                <w:lang w:eastAsia="en-AU"/>
              </w:rPr>
            </w:pPr>
            <w:r w:rsidRPr="00AF47D0">
              <w:rPr>
                <w:lang w:eastAsia="en-AU"/>
              </w:rPr>
              <w:t>IDD20359</w:t>
            </w:r>
          </w:p>
        </w:tc>
        <w:tc>
          <w:tcPr>
            <w:tcW w:w="3839" w:type="pct"/>
            <w:tcBorders>
              <w:top w:val="nil"/>
              <w:left w:val="nil"/>
              <w:bottom w:val="single" w:sz="4" w:space="0" w:color="auto"/>
              <w:right w:val="single" w:sz="4" w:space="0" w:color="auto"/>
            </w:tcBorders>
            <w:noWrap/>
            <w:vAlign w:val="center"/>
            <w:hideMark/>
          </w:tcPr>
          <w:p w14:paraId="215FE063" w14:textId="77777777" w:rsidR="005D5F8F" w:rsidRPr="00AF47D0" w:rsidRDefault="005D5F8F" w:rsidP="0087787C">
            <w:pPr>
              <w:pStyle w:val="Tablebodytext"/>
              <w:rPr>
                <w:lang w:eastAsia="en-AU"/>
              </w:rPr>
            </w:pPr>
            <w:r w:rsidRPr="00AF47D0">
              <w:rPr>
                <w:lang w:eastAsia="en-AU"/>
              </w:rPr>
              <w:t>Incident Weather Forecast 19</w:t>
            </w:r>
          </w:p>
        </w:tc>
      </w:tr>
      <w:tr w:rsidR="005D5F8F" w:rsidRPr="00AF47D0" w14:paraId="54A61AF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9548C1E" w14:textId="77777777" w:rsidR="005D5F8F" w:rsidRPr="00AF47D0" w:rsidRDefault="005D5F8F" w:rsidP="0087787C">
            <w:pPr>
              <w:pStyle w:val="Tablebodytext"/>
              <w:rPr>
                <w:lang w:eastAsia="en-AU"/>
              </w:rPr>
            </w:pPr>
            <w:r w:rsidRPr="00AF47D0">
              <w:rPr>
                <w:lang w:eastAsia="en-AU"/>
              </w:rPr>
              <w:t>IDD20360</w:t>
            </w:r>
          </w:p>
        </w:tc>
        <w:tc>
          <w:tcPr>
            <w:tcW w:w="3839" w:type="pct"/>
            <w:tcBorders>
              <w:top w:val="nil"/>
              <w:left w:val="nil"/>
              <w:bottom w:val="single" w:sz="4" w:space="0" w:color="auto"/>
              <w:right w:val="single" w:sz="4" w:space="0" w:color="auto"/>
            </w:tcBorders>
            <w:noWrap/>
            <w:vAlign w:val="center"/>
            <w:hideMark/>
          </w:tcPr>
          <w:p w14:paraId="2B9029F3" w14:textId="77777777" w:rsidR="005D5F8F" w:rsidRPr="00AF47D0" w:rsidRDefault="005D5F8F" w:rsidP="0087787C">
            <w:pPr>
              <w:pStyle w:val="Tablebodytext"/>
              <w:rPr>
                <w:lang w:eastAsia="en-AU"/>
              </w:rPr>
            </w:pPr>
            <w:r w:rsidRPr="00AF47D0">
              <w:rPr>
                <w:lang w:eastAsia="en-AU"/>
              </w:rPr>
              <w:t>Incident Weather Forecast 20</w:t>
            </w:r>
          </w:p>
        </w:tc>
      </w:tr>
      <w:tr w:rsidR="005D5F8F" w:rsidRPr="00AF47D0" w14:paraId="520BCE18" w14:textId="77777777" w:rsidTr="6F07C02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364EE04" w14:textId="77777777" w:rsidR="005D5F8F" w:rsidRPr="00AF47D0" w:rsidRDefault="005D5F8F" w:rsidP="0087787C">
            <w:pPr>
              <w:pStyle w:val="Tablebodytext"/>
              <w:rPr>
                <w:lang w:eastAsia="en-AU"/>
              </w:rPr>
            </w:pPr>
            <w:r w:rsidRPr="00AF47D0">
              <w:rPr>
                <w:lang w:eastAsia="en-AU"/>
              </w:rPr>
              <w:t>Fire Weather Forecasts QLD</w:t>
            </w:r>
          </w:p>
        </w:tc>
      </w:tr>
      <w:tr w:rsidR="005D5F8F" w:rsidRPr="00AF47D0" w14:paraId="5E46A87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9EE42DD" w14:textId="77777777" w:rsidR="005D5F8F" w:rsidRPr="00AF47D0" w:rsidRDefault="005D5F8F" w:rsidP="0087787C">
            <w:pPr>
              <w:pStyle w:val="Tablebodytext"/>
              <w:rPr>
                <w:lang w:eastAsia="en-AU"/>
              </w:rPr>
            </w:pPr>
            <w:r w:rsidRPr="00AF47D0">
              <w:rPr>
                <w:lang w:eastAsia="en-AU"/>
              </w:rPr>
              <w:t>IDQ13014</w:t>
            </w:r>
          </w:p>
        </w:tc>
        <w:tc>
          <w:tcPr>
            <w:tcW w:w="3839" w:type="pct"/>
            <w:tcBorders>
              <w:top w:val="nil"/>
              <w:left w:val="nil"/>
              <w:bottom w:val="single" w:sz="4" w:space="0" w:color="auto"/>
              <w:right w:val="single" w:sz="4" w:space="0" w:color="auto"/>
            </w:tcBorders>
            <w:noWrap/>
            <w:vAlign w:val="center"/>
            <w:hideMark/>
          </w:tcPr>
          <w:p w14:paraId="3487F173" w14:textId="77777777" w:rsidR="005D5F8F" w:rsidRPr="00AF47D0" w:rsidRDefault="005D5F8F" w:rsidP="0087787C">
            <w:pPr>
              <w:pStyle w:val="Tablebodytext"/>
              <w:rPr>
                <w:lang w:eastAsia="en-AU"/>
              </w:rPr>
            </w:pPr>
            <w:r w:rsidRPr="00AF47D0">
              <w:rPr>
                <w:lang w:eastAsia="en-AU"/>
              </w:rPr>
              <w:t>Day 0/1 Preliminary Forecast</w:t>
            </w:r>
          </w:p>
        </w:tc>
      </w:tr>
      <w:tr w:rsidR="005D5F8F" w:rsidRPr="00AF47D0" w14:paraId="4E14488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7B98EFB" w14:textId="77777777" w:rsidR="005D5F8F" w:rsidRPr="00AF47D0" w:rsidRDefault="005D5F8F" w:rsidP="0087787C">
            <w:pPr>
              <w:pStyle w:val="Tablebodytext"/>
              <w:rPr>
                <w:lang w:eastAsia="en-AU"/>
              </w:rPr>
            </w:pPr>
            <w:r w:rsidRPr="00AF47D0">
              <w:rPr>
                <w:lang w:eastAsia="en-AU"/>
              </w:rPr>
              <w:t>IDQ13010</w:t>
            </w:r>
          </w:p>
        </w:tc>
        <w:tc>
          <w:tcPr>
            <w:tcW w:w="3839" w:type="pct"/>
            <w:tcBorders>
              <w:top w:val="nil"/>
              <w:left w:val="nil"/>
              <w:bottom w:val="single" w:sz="4" w:space="0" w:color="auto"/>
              <w:right w:val="single" w:sz="4" w:space="0" w:color="auto"/>
            </w:tcBorders>
            <w:noWrap/>
            <w:vAlign w:val="center"/>
            <w:hideMark/>
          </w:tcPr>
          <w:p w14:paraId="04AF2467" w14:textId="77777777" w:rsidR="005D5F8F" w:rsidRPr="00AF47D0" w:rsidRDefault="005D5F8F" w:rsidP="0087787C">
            <w:pPr>
              <w:pStyle w:val="Tablebodytext"/>
              <w:rPr>
                <w:lang w:eastAsia="en-AU"/>
              </w:rPr>
            </w:pPr>
            <w:r w:rsidRPr="00AF47D0">
              <w:rPr>
                <w:lang w:eastAsia="en-AU"/>
              </w:rPr>
              <w:t>Day 0/1 Forecast</w:t>
            </w:r>
          </w:p>
        </w:tc>
      </w:tr>
      <w:tr w:rsidR="005D5F8F" w:rsidRPr="00AF47D0" w14:paraId="2941D5B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B2E4278" w14:textId="77777777" w:rsidR="005D5F8F" w:rsidRPr="00AF47D0" w:rsidRDefault="005D5F8F" w:rsidP="0087787C">
            <w:pPr>
              <w:pStyle w:val="Tablebodytext"/>
              <w:rPr>
                <w:lang w:eastAsia="en-AU"/>
              </w:rPr>
            </w:pPr>
            <w:r w:rsidRPr="00AF47D0">
              <w:rPr>
                <w:lang w:eastAsia="en-AU"/>
              </w:rPr>
              <w:t>IDQ13011</w:t>
            </w:r>
          </w:p>
        </w:tc>
        <w:tc>
          <w:tcPr>
            <w:tcW w:w="3839" w:type="pct"/>
            <w:tcBorders>
              <w:top w:val="nil"/>
              <w:left w:val="nil"/>
              <w:bottom w:val="single" w:sz="4" w:space="0" w:color="auto"/>
              <w:right w:val="single" w:sz="4" w:space="0" w:color="auto"/>
            </w:tcBorders>
            <w:noWrap/>
            <w:vAlign w:val="center"/>
            <w:hideMark/>
          </w:tcPr>
          <w:p w14:paraId="38B8EBFB" w14:textId="77777777" w:rsidR="005D5F8F" w:rsidRPr="00AF47D0" w:rsidRDefault="005D5F8F" w:rsidP="0087787C">
            <w:pPr>
              <w:pStyle w:val="Tablebodytext"/>
              <w:rPr>
                <w:lang w:eastAsia="en-AU"/>
              </w:rPr>
            </w:pPr>
            <w:r w:rsidRPr="00AF47D0">
              <w:rPr>
                <w:lang w:eastAsia="en-AU"/>
              </w:rPr>
              <w:t>Day 1/2 Outlook</w:t>
            </w:r>
          </w:p>
        </w:tc>
      </w:tr>
      <w:tr w:rsidR="005D5F8F" w:rsidRPr="00AF47D0" w14:paraId="356BD8E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DB0F65E" w14:textId="77777777" w:rsidR="005D5F8F" w:rsidRPr="00AF47D0" w:rsidRDefault="005D5F8F" w:rsidP="0087787C">
            <w:pPr>
              <w:pStyle w:val="Tablebodytext"/>
              <w:rPr>
                <w:lang w:eastAsia="en-AU"/>
              </w:rPr>
            </w:pPr>
            <w:r w:rsidRPr="00AF47D0">
              <w:rPr>
                <w:lang w:eastAsia="en-AU"/>
              </w:rPr>
              <w:t>IDQ13012</w:t>
            </w:r>
          </w:p>
        </w:tc>
        <w:tc>
          <w:tcPr>
            <w:tcW w:w="3839" w:type="pct"/>
            <w:tcBorders>
              <w:top w:val="nil"/>
              <w:left w:val="nil"/>
              <w:bottom w:val="single" w:sz="4" w:space="0" w:color="auto"/>
              <w:right w:val="single" w:sz="4" w:space="0" w:color="auto"/>
            </w:tcBorders>
            <w:noWrap/>
            <w:vAlign w:val="center"/>
            <w:hideMark/>
          </w:tcPr>
          <w:p w14:paraId="68E85E05" w14:textId="77777777" w:rsidR="005D5F8F" w:rsidRPr="00AF47D0" w:rsidRDefault="005D5F8F" w:rsidP="0087787C">
            <w:pPr>
              <w:pStyle w:val="Tablebodytext"/>
              <w:rPr>
                <w:lang w:eastAsia="en-AU"/>
              </w:rPr>
            </w:pPr>
            <w:r w:rsidRPr="00AF47D0">
              <w:rPr>
                <w:lang w:eastAsia="en-AU"/>
              </w:rPr>
              <w:t>Day 2/3 Outlook</w:t>
            </w:r>
          </w:p>
        </w:tc>
      </w:tr>
      <w:tr w:rsidR="005D5F8F" w:rsidRPr="00AF47D0" w14:paraId="3DF0CE3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56D1620" w14:textId="77777777" w:rsidR="005D5F8F" w:rsidRPr="00AF47D0" w:rsidRDefault="005D5F8F" w:rsidP="0087787C">
            <w:pPr>
              <w:pStyle w:val="Tablebodytext"/>
              <w:rPr>
                <w:lang w:eastAsia="en-AU"/>
              </w:rPr>
            </w:pPr>
            <w:r w:rsidRPr="00AF47D0">
              <w:rPr>
                <w:lang w:eastAsia="en-AU"/>
              </w:rPr>
              <w:t>IDQ13013</w:t>
            </w:r>
          </w:p>
        </w:tc>
        <w:tc>
          <w:tcPr>
            <w:tcW w:w="3839" w:type="pct"/>
            <w:tcBorders>
              <w:top w:val="nil"/>
              <w:left w:val="nil"/>
              <w:bottom w:val="single" w:sz="4" w:space="0" w:color="auto"/>
              <w:right w:val="single" w:sz="4" w:space="0" w:color="auto"/>
            </w:tcBorders>
            <w:noWrap/>
            <w:vAlign w:val="center"/>
            <w:hideMark/>
          </w:tcPr>
          <w:p w14:paraId="44F674EF" w14:textId="77777777" w:rsidR="005D5F8F" w:rsidRPr="00AF47D0" w:rsidRDefault="005D5F8F" w:rsidP="0087787C">
            <w:pPr>
              <w:pStyle w:val="Tablebodytext"/>
              <w:rPr>
                <w:lang w:eastAsia="en-AU"/>
              </w:rPr>
            </w:pPr>
            <w:r w:rsidRPr="00AF47D0">
              <w:rPr>
                <w:lang w:eastAsia="en-AU"/>
              </w:rPr>
              <w:t>Day 3/4 Outlook</w:t>
            </w:r>
          </w:p>
        </w:tc>
      </w:tr>
      <w:tr w:rsidR="005D5F8F" w:rsidRPr="00AF47D0" w14:paraId="2DA9D702" w14:textId="77777777" w:rsidTr="6F07C027">
        <w:trPr>
          <w:cantSplit/>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A23E234" w14:textId="77777777" w:rsidR="005D5F8F" w:rsidRPr="00AF47D0" w:rsidRDefault="005D5F8F" w:rsidP="0087787C">
            <w:pPr>
              <w:pStyle w:val="Tablebodytext"/>
              <w:rPr>
                <w:lang w:eastAsia="en-AU"/>
              </w:rPr>
            </w:pPr>
            <w:r w:rsidRPr="00AF47D0">
              <w:rPr>
                <w:lang w:eastAsia="en-AU"/>
              </w:rPr>
              <w:t>Fire Danger Ratings QLD</w:t>
            </w:r>
          </w:p>
        </w:tc>
      </w:tr>
      <w:tr w:rsidR="005D5F8F" w:rsidRPr="00AF47D0" w14:paraId="7C368EF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7AA33B4" w14:textId="77777777" w:rsidR="005D5F8F" w:rsidRPr="00AF47D0" w:rsidRDefault="005D5F8F" w:rsidP="0087787C">
            <w:pPr>
              <w:pStyle w:val="Tablebodytext"/>
              <w:rPr>
                <w:lang w:eastAsia="en-AU"/>
              </w:rPr>
            </w:pPr>
            <w:r w:rsidRPr="00AF47D0">
              <w:rPr>
                <w:lang w:eastAsia="en-AU"/>
              </w:rPr>
              <w:t>IDQ13016</w:t>
            </w:r>
          </w:p>
        </w:tc>
        <w:tc>
          <w:tcPr>
            <w:tcW w:w="3839" w:type="pct"/>
            <w:tcBorders>
              <w:top w:val="nil"/>
              <w:left w:val="nil"/>
              <w:bottom w:val="single" w:sz="4" w:space="0" w:color="auto"/>
              <w:right w:val="single" w:sz="4" w:space="0" w:color="auto"/>
            </w:tcBorders>
            <w:noWrap/>
            <w:vAlign w:val="center"/>
            <w:hideMark/>
          </w:tcPr>
          <w:p w14:paraId="078E6147" w14:textId="77777777" w:rsidR="005D5F8F" w:rsidRPr="00AF47D0" w:rsidRDefault="005D5F8F" w:rsidP="0087787C">
            <w:pPr>
              <w:pStyle w:val="Tablebodytext"/>
              <w:rPr>
                <w:lang w:eastAsia="en-AU"/>
              </w:rPr>
            </w:pPr>
            <w:r w:rsidRPr="00AF47D0">
              <w:rPr>
                <w:lang w:eastAsia="en-AU"/>
              </w:rPr>
              <w:t>Fire Danger Ratings 4 Days</w:t>
            </w:r>
          </w:p>
        </w:tc>
      </w:tr>
      <w:tr w:rsidR="005D5F8F" w:rsidRPr="00AF47D0" w14:paraId="6DCBAA6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5416D5EB" w14:textId="77777777" w:rsidR="005D5F8F" w:rsidRPr="00AF47D0" w:rsidRDefault="005D5F8F" w:rsidP="0087787C">
            <w:pPr>
              <w:pStyle w:val="Tablebodytext"/>
              <w:rPr>
                <w:lang w:eastAsia="en-AU"/>
              </w:rPr>
            </w:pPr>
            <w:r>
              <w:rPr>
                <w:lang w:eastAsia="en-AU"/>
              </w:rPr>
              <w:t>IDQ13017</w:t>
            </w:r>
          </w:p>
        </w:tc>
        <w:tc>
          <w:tcPr>
            <w:tcW w:w="3839" w:type="pct"/>
            <w:tcBorders>
              <w:top w:val="nil"/>
              <w:left w:val="nil"/>
              <w:bottom w:val="single" w:sz="4" w:space="0" w:color="auto"/>
              <w:right w:val="single" w:sz="4" w:space="0" w:color="auto"/>
            </w:tcBorders>
            <w:noWrap/>
            <w:vAlign w:val="center"/>
          </w:tcPr>
          <w:p w14:paraId="0B1989E4" w14:textId="77777777" w:rsidR="005D5F8F" w:rsidRPr="00AF47D0" w:rsidRDefault="005D5F8F" w:rsidP="0087787C">
            <w:pPr>
              <w:pStyle w:val="Tablebodytext"/>
              <w:rPr>
                <w:lang w:eastAsia="en-AU"/>
              </w:rPr>
            </w:pPr>
            <w:r>
              <w:rPr>
                <w:lang w:eastAsia="en-AU"/>
              </w:rPr>
              <w:t>Detailed Fire Danger Ratings 7 Days</w:t>
            </w:r>
          </w:p>
        </w:tc>
      </w:tr>
      <w:tr w:rsidR="005D5F8F" w:rsidRPr="00AF47D0" w14:paraId="2B9BA6CE"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955CCB9" w14:textId="77777777" w:rsidR="005D5F8F" w:rsidRPr="00AF47D0" w:rsidRDefault="005D5F8F" w:rsidP="0087787C">
            <w:pPr>
              <w:pStyle w:val="Tablebodytext"/>
              <w:rPr>
                <w:lang w:eastAsia="en-AU"/>
              </w:rPr>
            </w:pPr>
            <w:r w:rsidRPr="00AF47D0">
              <w:rPr>
                <w:lang w:eastAsia="en-AU"/>
              </w:rPr>
              <w:t>Warnings QLD</w:t>
            </w:r>
          </w:p>
        </w:tc>
      </w:tr>
      <w:tr w:rsidR="005D5F8F" w:rsidRPr="00AF47D0" w14:paraId="3D129088" w14:textId="77777777" w:rsidTr="6F07C027">
        <w:trPr>
          <w:cantSplit/>
          <w:trHeight w:val="315"/>
        </w:trPr>
        <w:tc>
          <w:tcPr>
            <w:tcW w:w="1161" w:type="pct"/>
            <w:tcBorders>
              <w:top w:val="nil"/>
              <w:left w:val="single" w:sz="4" w:space="0" w:color="auto"/>
              <w:bottom w:val="single" w:sz="4" w:space="0" w:color="auto"/>
              <w:right w:val="single" w:sz="4" w:space="0" w:color="auto"/>
            </w:tcBorders>
            <w:noWrap/>
            <w:vAlign w:val="center"/>
            <w:hideMark/>
          </w:tcPr>
          <w:p w14:paraId="0D5AFF43" w14:textId="77777777" w:rsidR="005D5F8F" w:rsidRPr="00AF47D0" w:rsidRDefault="005D5F8F" w:rsidP="0087787C">
            <w:pPr>
              <w:pStyle w:val="Tablebodytext"/>
              <w:rPr>
                <w:lang w:eastAsia="en-AU"/>
              </w:rPr>
            </w:pPr>
            <w:r w:rsidRPr="00AF47D0">
              <w:rPr>
                <w:lang w:eastAsia="en-AU"/>
              </w:rPr>
              <w:t>IDQ20035</w:t>
            </w:r>
          </w:p>
        </w:tc>
        <w:tc>
          <w:tcPr>
            <w:tcW w:w="3839" w:type="pct"/>
            <w:tcBorders>
              <w:top w:val="nil"/>
              <w:left w:val="nil"/>
              <w:bottom w:val="single" w:sz="4" w:space="0" w:color="auto"/>
              <w:right w:val="single" w:sz="4" w:space="0" w:color="auto"/>
            </w:tcBorders>
            <w:noWrap/>
            <w:vAlign w:val="center"/>
            <w:hideMark/>
          </w:tcPr>
          <w:p w14:paraId="76FF5952" w14:textId="77777777" w:rsidR="005D5F8F" w:rsidRPr="00AF47D0" w:rsidRDefault="005D5F8F" w:rsidP="0087787C">
            <w:pPr>
              <w:pStyle w:val="Tablebodytext"/>
              <w:rPr>
                <w:lang w:eastAsia="en-AU"/>
              </w:rPr>
            </w:pPr>
            <w:r w:rsidRPr="00AF47D0">
              <w:rPr>
                <w:lang w:eastAsia="en-AU"/>
              </w:rPr>
              <w:t>Fire Weather Warning 1</w:t>
            </w:r>
          </w:p>
        </w:tc>
      </w:tr>
      <w:tr w:rsidR="005D5F8F" w:rsidRPr="00AF47D0" w14:paraId="671F233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C3F810F" w14:textId="77777777" w:rsidR="005D5F8F" w:rsidRPr="00AF47D0" w:rsidRDefault="005D5F8F" w:rsidP="0087787C">
            <w:pPr>
              <w:pStyle w:val="Tablebodytext"/>
              <w:rPr>
                <w:lang w:eastAsia="en-AU"/>
              </w:rPr>
            </w:pPr>
            <w:r w:rsidRPr="00AF47D0">
              <w:rPr>
                <w:lang w:eastAsia="en-AU"/>
              </w:rPr>
              <w:t>IQD20036</w:t>
            </w:r>
          </w:p>
        </w:tc>
        <w:tc>
          <w:tcPr>
            <w:tcW w:w="3839" w:type="pct"/>
            <w:tcBorders>
              <w:top w:val="nil"/>
              <w:left w:val="nil"/>
              <w:bottom w:val="single" w:sz="4" w:space="0" w:color="auto"/>
              <w:right w:val="single" w:sz="4" w:space="0" w:color="auto"/>
            </w:tcBorders>
            <w:noWrap/>
            <w:vAlign w:val="center"/>
            <w:hideMark/>
          </w:tcPr>
          <w:p w14:paraId="7B46D325" w14:textId="77777777" w:rsidR="005D5F8F" w:rsidRPr="00AF47D0" w:rsidRDefault="005D5F8F" w:rsidP="0087787C">
            <w:pPr>
              <w:pStyle w:val="Tablebodytext"/>
              <w:rPr>
                <w:lang w:eastAsia="en-AU"/>
              </w:rPr>
            </w:pPr>
            <w:r w:rsidRPr="00AF47D0">
              <w:rPr>
                <w:lang w:eastAsia="en-AU"/>
              </w:rPr>
              <w:t>Fire Weather Warning 2</w:t>
            </w:r>
          </w:p>
        </w:tc>
      </w:tr>
      <w:tr w:rsidR="005D5F8F" w:rsidRPr="00AF47D0" w14:paraId="1B2BCBD2"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0969055" w14:textId="77777777" w:rsidR="005D5F8F" w:rsidRPr="00AF47D0" w:rsidRDefault="005D5F8F" w:rsidP="0087787C">
            <w:pPr>
              <w:pStyle w:val="Tablebodytext"/>
              <w:rPr>
                <w:lang w:eastAsia="en-AU"/>
              </w:rPr>
            </w:pPr>
            <w:r w:rsidRPr="00AF47D0">
              <w:rPr>
                <w:lang w:eastAsia="en-AU"/>
              </w:rPr>
              <w:t>Incident Weather Forecasts QLD</w:t>
            </w:r>
          </w:p>
        </w:tc>
      </w:tr>
      <w:tr w:rsidR="005D5F8F" w:rsidRPr="00AF47D0" w14:paraId="53EC048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A3700F1" w14:textId="77777777" w:rsidR="005D5F8F" w:rsidRPr="00AF47D0" w:rsidRDefault="005D5F8F" w:rsidP="0087787C">
            <w:pPr>
              <w:pStyle w:val="Tablebodytext"/>
              <w:rPr>
                <w:lang w:eastAsia="en-AU"/>
              </w:rPr>
            </w:pPr>
            <w:r w:rsidRPr="00AF47D0">
              <w:rPr>
                <w:lang w:eastAsia="en-AU"/>
              </w:rPr>
              <w:t>IDQ20100</w:t>
            </w:r>
          </w:p>
        </w:tc>
        <w:tc>
          <w:tcPr>
            <w:tcW w:w="3839" w:type="pct"/>
            <w:tcBorders>
              <w:top w:val="nil"/>
              <w:left w:val="nil"/>
              <w:bottom w:val="single" w:sz="4" w:space="0" w:color="auto"/>
              <w:right w:val="single" w:sz="4" w:space="0" w:color="auto"/>
            </w:tcBorders>
            <w:noWrap/>
            <w:vAlign w:val="center"/>
            <w:hideMark/>
          </w:tcPr>
          <w:p w14:paraId="2B2C0C99" w14:textId="77777777" w:rsidR="005D5F8F" w:rsidRPr="00AF47D0" w:rsidRDefault="005D5F8F" w:rsidP="0087787C">
            <w:pPr>
              <w:pStyle w:val="Tablebodytext"/>
              <w:rPr>
                <w:lang w:eastAsia="en-AU"/>
              </w:rPr>
            </w:pPr>
            <w:r w:rsidRPr="00AF47D0">
              <w:rPr>
                <w:lang w:eastAsia="en-AU"/>
              </w:rPr>
              <w:t>Incident Weather Forecast 1</w:t>
            </w:r>
          </w:p>
        </w:tc>
      </w:tr>
      <w:tr w:rsidR="005D5F8F" w:rsidRPr="00AF47D0" w14:paraId="68A9392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0776D31" w14:textId="77777777" w:rsidR="005D5F8F" w:rsidRPr="00AF47D0" w:rsidRDefault="005D5F8F" w:rsidP="0087787C">
            <w:pPr>
              <w:pStyle w:val="Tablebodytext"/>
              <w:rPr>
                <w:lang w:eastAsia="en-AU"/>
              </w:rPr>
            </w:pPr>
            <w:r w:rsidRPr="00AF47D0">
              <w:rPr>
                <w:lang w:eastAsia="en-AU"/>
              </w:rPr>
              <w:t>IDQ20101</w:t>
            </w:r>
          </w:p>
        </w:tc>
        <w:tc>
          <w:tcPr>
            <w:tcW w:w="3839" w:type="pct"/>
            <w:tcBorders>
              <w:top w:val="nil"/>
              <w:left w:val="nil"/>
              <w:bottom w:val="single" w:sz="4" w:space="0" w:color="auto"/>
              <w:right w:val="single" w:sz="4" w:space="0" w:color="auto"/>
            </w:tcBorders>
            <w:noWrap/>
            <w:vAlign w:val="center"/>
            <w:hideMark/>
          </w:tcPr>
          <w:p w14:paraId="20A4ADB8" w14:textId="77777777" w:rsidR="005D5F8F" w:rsidRPr="00AF47D0" w:rsidRDefault="005D5F8F" w:rsidP="0087787C">
            <w:pPr>
              <w:pStyle w:val="Tablebodytext"/>
              <w:rPr>
                <w:lang w:eastAsia="en-AU"/>
              </w:rPr>
            </w:pPr>
            <w:r w:rsidRPr="00AF47D0">
              <w:rPr>
                <w:lang w:eastAsia="en-AU"/>
              </w:rPr>
              <w:t>Incident Weather Forecast 2</w:t>
            </w:r>
          </w:p>
        </w:tc>
      </w:tr>
      <w:tr w:rsidR="005D5F8F" w:rsidRPr="00AF47D0" w14:paraId="1C60FE2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F0311D8" w14:textId="77777777" w:rsidR="005D5F8F" w:rsidRPr="00AF47D0" w:rsidRDefault="005D5F8F" w:rsidP="0087787C">
            <w:pPr>
              <w:pStyle w:val="Tablebodytext"/>
              <w:rPr>
                <w:lang w:eastAsia="en-AU"/>
              </w:rPr>
            </w:pPr>
            <w:r w:rsidRPr="00AF47D0">
              <w:rPr>
                <w:lang w:eastAsia="en-AU"/>
              </w:rPr>
              <w:t>IDQ20102</w:t>
            </w:r>
          </w:p>
        </w:tc>
        <w:tc>
          <w:tcPr>
            <w:tcW w:w="3839" w:type="pct"/>
            <w:tcBorders>
              <w:top w:val="nil"/>
              <w:left w:val="nil"/>
              <w:bottom w:val="single" w:sz="4" w:space="0" w:color="auto"/>
              <w:right w:val="single" w:sz="4" w:space="0" w:color="auto"/>
            </w:tcBorders>
            <w:noWrap/>
            <w:vAlign w:val="center"/>
            <w:hideMark/>
          </w:tcPr>
          <w:p w14:paraId="73D06288" w14:textId="77777777" w:rsidR="005D5F8F" w:rsidRPr="00AF47D0" w:rsidRDefault="005D5F8F" w:rsidP="0087787C">
            <w:pPr>
              <w:pStyle w:val="Tablebodytext"/>
              <w:rPr>
                <w:lang w:eastAsia="en-AU"/>
              </w:rPr>
            </w:pPr>
            <w:r w:rsidRPr="00AF47D0">
              <w:rPr>
                <w:lang w:eastAsia="en-AU"/>
              </w:rPr>
              <w:t>Incident Weather Forecast 3</w:t>
            </w:r>
          </w:p>
        </w:tc>
      </w:tr>
      <w:tr w:rsidR="005D5F8F" w:rsidRPr="00AF47D0" w14:paraId="38A1166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0031D05" w14:textId="77777777" w:rsidR="005D5F8F" w:rsidRPr="00AF47D0" w:rsidRDefault="005D5F8F" w:rsidP="0087787C">
            <w:pPr>
              <w:pStyle w:val="Tablebodytext"/>
              <w:rPr>
                <w:lang w:eastAsia="en-AU"/>
              </w:rPr>
            </w:pPr>
            <w:r w:rsidRPr="00AF47D0">
              <w:rPr>
                <w:lang w:eastAsia="en-AU"/>
              </w:rPr>
              <w:t>IDQ20103</w:t>
            </w:r>
          </w:p>
        </w:tc>
        <w:tc>
          <w:tcPr>
            <w:tcW w:w="3839" w:type="pct"/>
            <w:tcBorders>
              <w:top w:val="nil"/>
              <w:left w:val="nil"/>
              <w:bottom w:val="single" w:sz="4" w:space="0" w:color="auto"/>
              <w:right w:val="single" w:sz="4" w:space="0" w:color="auto"/>
            </w:tcBorders>
            <w:noWrap/>
            <w:vAlign w:val="center"/>
            <w:hideMark/>
          </w:tcPr>
          <w:p w14:paraId="227D3683" w14:textId="77777777" w:rsidR="005D5F8F" w:rsidRPr="00AF47D0" w:rsidRDefault="005D5F8F" w:rsidP="0087787C">
            <w:pPr>
              <w:pStyle w:val="Tablebodytext"/>
              <w:rPr>
                <w:lang w:eastAsia="en-AU"/>
              </w:rPr>
            </w:pPr>
            <w:r w:rsidRPr="00AF47D0">
              <w:rPr>
                <w:lang w:eastAsia="en-AU"/>
              </w:rPr>
              <w:t>Incident Weather Forecast 4</w:t>
            </w:r>
          </w:p>
        </w:tc>
      </w:tr>
      <w:tr w:rsidR="005D5F8F" w:rsidRPr="00AF47D0" w14:paraId="66EE22A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6E667CF" w14:textId="77777777" w:rsidR="005D5F8F" w:rsidRPr="00AF47D0" w:rsidRDefault="005D5F8F" w:rsidP="0087787C">
            <w:pPr>
              <w:pStyle w:val="Tablebodytext"/>
              <w:rPr>
                <w:lang w:eastAsia="en-AU"/>
              </w:rPr>
            </w:pPr>
            <w:r w:rsidRPr="00AF47D0">
              <w:rPr>
                <w:lang w:eastAsia="en-AU"/>
              </w:rPr>
              <w:t>IDQ20104</w:t>
            </w:r>
          </w:p>
        </w:tc>
        <w:tc>
          <w:tcPr>
            <w:tcW w:w="3839" w:type="pct"/>
            <w:tcBorders>
              <w:top w:val="nil"/>
              <w:left w:val="nil"/>
              <w:bottom w:val="single" w:sz="4" w:space="0" w:color="auto"/>
              <w:right w:val="single" w:sz="4" w:space="0" w:color="auto"/>
            </w:tcBorders>
            <w:noWrap/>
            <w:vAlign w:val="center"/>
            <w:hideMark/>
          </w:tcPr>
          <w:p w14:paraId="20292E9E" w14:textId="77777777" w:rsidR="005D5F8F" w:rsidRPr="00AF47D0" w:rsidRDefault="005D5F8F" w:rsidP="0087787C">
            <w:pPr>
              <w:pStyle w:val="Tablebodytext"/>
              <w:rPr>
                <w:lang w:eastAsia="en-AU"/>
              </w:rPr>
            </w:pPr>
            <w:r w:rsidRPr="00AF47D0">
              <w:rPr>
                <w:lang w:eastAsia="en-AU"/>
              </w:rPr>
              <w:t>Incident Weather Forecast 5</w:t>
            </w:r>
          </w:p>
        </w:tc>
      </w:tr>
      <w:tr w:rsidR="005D5F8F" w:rsidRPr="00AF47D0" w14:paraId="3B1FDDC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8B3ACBE" w14:textId="77777777" w:rsidR="005D5F8F" w:rsidRPr="00AF47D0" w:rsidRDefault="005D5F8F" w:rsidP="0087787C">
            <w:pPr>
              <w:pStyle w:val="Tablebodytext"/>
              <w:rPr>
                <w:lang w:eastAsia="en-AU"/>
              </w:rPr>
            </w:pPr>
            <w:r w:rsidRPr="00AF47D0">
              <w:rPr>
                <w:lang w:eastAsia="en-AU"/>
              </w:rPr>
              <w:t>IDQ20105</w:t>
            </w:r>
          </w:p>
        </w:tc>
        <w:tc>
          <w:tcPr>
            <w:tcW w:w="3839" w:type="pct"/>
            <w:tcBorders>
              <w:top w:val="nil"/>
              <w:left w:val="nil"/>
              <w:bottom w:val="single" w:sz="4" w:space="0" w:color="auto"/>
              <w:right w:val="single" w:sz="4" w:space="0" w:color="auto"/>
            </w:tcBorders>
            <w:noWrap/>
            <w:vAlign w:val="center"/>
            <w:hideMark/>
          </w:tcPr>
          <w:p w14:paraId="7FF6D394" w14:textId="77777777" w:rsidR="005D5F8F" w:rsidRPr="00AF47D0" w:rsidRDefault="005D5F8F" w:rsidP="0087787C">
            <w:pPr>
              <w:pStyle w:val="Tablebodytext"/>
              <w:rPr>
                <w:lang w:eastAsia="en-AU"/>
              </w:rPr>
            </w:pPr>
            <w:r w:rsidRPr="00AF47D0">
              <w:rPr>
                <w:lang w:eastAsia="en-AU"/>
              </w:rPr>
              <w:t>Incident Weather Forecast 6</w:t>
            </w:r>
          </w:p>
        </w:tc>
      </w:tr>
      <w:tr w:rsidR="005D5F8F" w:rsidRPr="00AF47D0" w14:paraId="7809864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08D3094" w14:textId="77777777" w:rsidR="005D5F8F" w:rsidRPr="00AF47D0" w:rsidRDefault="005D5F8F" w:rsidP="0087787C">
            <w:pPr>
              <w:pStyle w:val="Tablebodytext"/>
              <w:rPr>
                <w:lang w:eastAsia="en-AU"/>
              </w:rPr>
            </w:pPr>
            <w:r w:rsidRPr="00AF47D0">
              <w:rPr>
                <w:lang w:eastAsia="en-AU"/>
              </w:rPr>
              <w:t>IDQ20106</w:t>
            </w:r>
          </w:p>
        </w:tc>
        <w:tc>
          <w:tcPr>
            <w:tcW w:w="3839" w:type="pct"/>
            <w:tcBorders>
              <w:top w:val="nil"/>
              <w:left w:val="nil"/>
              <w:bottom w:val="single" w:sz="4" w:space="0" w:color="auto"/>
              <w:right w:val="single" w:sz="4" w:space="0" w:color="auto"/>
            </w:tcBorders>
            <w:noWrap/>
            <w:vAlign w:val="center"/>
            <w:hideMark/>
          </w:tcPr>
          <w:p w14:paraId="538D8A90" w14:textId="77777777" w:rsidR="005D5F8F" w:rsidRPr="00AF47D0" w:rsidRDefault="005D5F8F" w:rsidP="0087787C">
            <w:pPr>
              <w:pStyle w:val="Tablebodytext"/>
              <w:rPr>
                <w:lang w:eastAsia="en-AU"/>
              </w:rPr>
            </w:pPr>
            <w:r w:rsidRPr="00AF47D0">
              <w:rPr>
                <w:lang w:eastAsia="en-AU"/>
              </w:rPr>
              <w:t>Incident Weather Forecast 7</w:t>
            </w:r>
          </w:p>
        </w:tc>
      </w:tr>
      <w:tr w:rsidR="005D5F8F" w:rsidRPr="00AF47D0" w14:paraId="17CCE95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0708AEA" w14:textId="77777777" w:rsidR="005D5F8F" w:rsidRPr="00AF47D0" w:rsidRDefault="005D5F8F" w:rsidP="0087787C">
            <w:pPr>
              <w:pStyle w:val="Tablebodytext"/>
              <w:rPr>
                <w:lang w:eastAsia="en-AU"/>
              </w:rPr>
            </w:pPr>
            <w:r w:rsidRPr="00AF47D0">
              <w:rPr>
                <w:lang w:eastAsia="en-AU"/>
              </w:rPr>
              <w:t>IDQ20107</w:t>
            </w:r>
          </w:p>
        </w:tc>
        <w:tc>
          <w:tcPr>
            <w:tcW w:w="3839" w:type="pct"/>
            <w:tcBorders>
              <w:top w:val="nil"/>
              <w:left w:val="nil"/>
              <w:bottom w:val="single" w:sz="4" w:space="0" w:color="auto"/>
              <w:right w:val="single" w:sz="4" w:space="0" w:color="auto"/>
            </w:tcBorders>
            <w:noWrap/>
            <w:vAlign w:val="center"/>
            <w:hideMark/>
          </w:tcPr>
          <w:p w14:paraId="188DED14" w14:textId="77777777" w:rsidR="005D5F8F" w:rsidRPr="00AF47D0" w:rsidRDefault="005D5F8F" w:rsidP="0087787C">
            <w:pPr>
              <w:pStyle w:val="Tablebodytext"/>
              <w:rPr>
                <w:lang w:eastAsia="en-AU"/>
              </w:rPr>
            </w:pPr>
            <w:r w:rsidRPr="00AF47D0">
              <w:rPr>
                <w:lang w:eastAsia="en-AU"/>
              </w:rPr>
              <w:t>Incident Weather Forecast 8</w:t>
            </w:r>
          </w:p>
        </w:tc>
      </w:tr>
      <w:tr w:rsidR="005D5F8F" w:rsidRPr="00AF47D0" w14:paraId="38B3666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B20769D" w14:textId="77777777" w:rsidR="005D5F8F" w:rsidRPr="00AF47D0" w:rsidRDefault="005D5F8F" w:rsidP="0087787C">
            <w:pPr>
              <w:pStyle w:val="Tablebodytext"/>
              <w:rPr>
                <w:lang w:eastAsia="en-AU"/>
              </w:rPr>
            </w:pPr>
            <w:r w:rsidRPr="00AF47D0">
              <w:rPr>
                <w:lang w:eastAsia="en-AU"/>
              </w:rPr>
              <w:t>IDQ20108</w:t>
            </w:r>
          </w:p>
        </w:tc>
        <w:tc>
          <w:tcPr>
            <w:tcW w:w="3839" w:type="pct"/>
            <w:tcBorders>
              <w:top w:val="nil"/>
              <w:left w:val="nil"/>
              <w:bottom w:val="single" w:sz="4" w:space="0" w:color="auto"/>
              <w:right w:val="single" w:sz="4" w:space="0" w:color="auto"/>
            </w:tcBorders>
            <w:noWrap/>
            <w:vAlign w:val="center"/>
            <w:hideMark/>
          </w:tcPr>
          <w:p w14:paraId="17732DDE" w14:textId="77777777" w:rsidR="005D5F8F" w:rsidRPr="00AF47D0" w:rsidRDefault="005D5F8F" w:rsidP="0087787C">
            <w:pPr>
              <w:pStyle w:val="Tablebodytext"/>
              <w:rPr>
                <w:lang w:eastAsia="en-AU"/>
              </w:rPr>
            </w:pPr>
            <w:r w:rsidRPr="00AF47D0">
              <w:rPr>
                <w:lang w:eastAsia="en-AU"/>
              </w:rPr>
              <w:t>Incident Weather Forecast 9</w:t>
            </w:r>
          </w:p>
        </w:tc>
      </w:tr>
      <w:tr w:rsidR="005D5F8F" w:rsidRPr="00AF47D0" w14:paraId="0F17CAD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56C6591" w14:textId="77777777" w:rsidR="005D5F8F" w:rsidRPr="00AF47D0" w:rsidRDefault="005D5F8F" w:rsidP="0087787C">
            <w:pPr>
              <w:pStyle w:val="Tablebodytext"/>
              <w:rPr>
                <w:lang w:eastAsia="en-AU"/>
              </w:rPr>
            </w:pPr>
            <w:r w:rsidRPr="00AF47D0">
              <w:rPr>
                <w:lang w:eastAsia="en-AU"/>
              </w:rPr>
              <w:t>IDQ20109</w:t>
            </w:r>
          </w:p>
        </w:tc>
        <w:tc>
          <w:tcPr>
            <w:tcW w:w="3839" w:type="pct"/>
            <w:tcBorders>
              <w:top w:val="nil"/>
              <w:left w:val="nil"/>
              <w:bottom w:val="single" w:sz="4" w:space="0" w:color="auto"/>
              <w:right w:val="single" w:sz="4" w:space="0" w:color="auto"/>
            </w:tcBorders>
            <w:noWrap/>
            <w:vAlign w:val="center"/>
            <w:hideMark/>
          </w:tcPr>
          <w:p w14:paraId="3A8157F3" w14:textId="77777777" w:rsidR="005D5F8F" w:rsidRPr="00AF47D0" w:rsidRDefault="005D5F8F" w:rsidP="0087787C">
            <w:pPr>
              <w:pStyle w:val="Tablebodytext"/>
              <w:rPr>
                <w:lang w:eastAsia="en-AU"/>
              </w:rPr>
            </w:pPr>
            <w:r w:rsidRPr="00AF47D0">
              <w:rPr>
                <w:lang w:eastAsia="en-AU"/>
              </w:rPr>
              <w:t>Incident Weather Forecast 10</w:t>
            </w:r>
          </w:p>
        </w:tc>
      </w:tr>
      <w:tr w:rsidR="005D5F8F" w:rsidRPr="00AF47D0" w14:paraId="17E5203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ECC569F" w14:textId="77777777" w:rsidR="005D5F8F" w:rsidRPr="00AF47D0" w:rsidRDefault="005D5F8F" w:rsidP="0087787C">
            <w:pPr>
              <w:pStyle w:val="Tablebodytext"/>
              <w:rPr>
                <w:lang w:eastAsia="en-AU"/>
              </w:rPr>
            </w:pPr>
            <w:r w:rsidRPr="00AF47D0">
              <w:rPr>
                <w:lang w:eastAsia="en-AU"/>
              </w:rPr>
              <w:t>IDQ20110</w:t>
            </w:r>
          </w:p>
        </w:tc>
        <w:tc>
          <w:tcPr>
            <w:tcW w:w="3839" w:type="pct"/>
            <w:tcBorders>
              <w:top w:val="nil"/>
              <w:left w:val="nil"/>
              <w:bottom w:val="single" w:sz="4" w:space="0" w:color="auto"/>
              <w:right w:val="single" w:sz="4" w:space="0" w:color="auto"/>
            </w:tcBorders>
            <w:noWrap/>
            <w:vAlign w:val="center"/>
            <w:hideMark/>
          </w:tcPr>
          <w:p w14:paraId="2023C910" w14:textId="77777777" w:rsidR="005D5F8F" w:rsidRPr="00AF47D0" w:rsidRDefault="005D5F8F" w:rsidP="0087787C">
            <w:pPr>
              <w:pStyle w:val="Tablebodytext"/>
              <w:rPr>
                <w:lang w:eastAsia="en-AU"/>
              </w:rPr>
            </w:pPr>
            <w:r w:rsidRPr="00AF47D0">
              <w:rPr>
                <w:lang w:eastAsia="en-AU"/>
              </w:rPr>
              <w:t>Incident Weather Forecast 11</w:t>
            </w:r>
          </w:p>
        </w:tc>
      </w:tr>
      <w:tr w:rsidR="005D5F8F" w:rsidRPr="00AF47D0" w14:paraId="120EC85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C128B31" w14:textId="77777777" w:rsidR="005D5F8F" w:rsidRPr="00AF47D0" w:rsidRDefault="005D5F8F" w:rsidP="0087787C">
            <w:pPr>
              <w:pStyle w:val="Tablebodytext"/>
              <w:rPr>
                <w:lang w:eastAsia="en-AU"/>
              </w:rPr>
            </w:pPr>
            <w:r w:rsidRPr="00AF47D0">
              <w:rPr>
                <w:lang w:eastAsia="en-AU"/>
              </w:rPr>
              <w:t>IDQ20111</w:t>
            </w:r>
          </w:p>
        </w:tc>
        <w:tc>
          <w:tcPr>
            <w:tcW w:w="3839" w:type="pct"/>
            <w:tcBorders>
              <w:top w:val="nil"/>
              <w:left w:val="nil"/>
              <w:bottom w:val="single" w:sz="4" w:space="0" w:color="auto"/>
              <w:right w:val="single" w:sz="4" w:space="0" w:color="auto"/>
            </w:tcBorders>
            <w:noWrap/>
            <w:vAlign w:val="center"/>
            <w:hideMark/>
          </w:tcPr>
          <w:p w14:paraId="7E72B821" w14:textId="77777777" w:rsidR="005D5F8F" w:rsidRPr="00AF47D0" w:rsidRDefault="005D5F8F" w:rsidP="0087787C">
            <w:pPr>
              <w:pStyle w:val="Tablebodytext"/>
              <w:rPr>
                <w:lang w:eastAsia="en-AU"/>
              </w:rPr>
            </w:pPr>
            <w:r w:rsidRPr="00AF47D0">
              <w:rPr>
                <w:lang w:eastAsia="en-AU"/>
              </w:rPr>
              <w:t>Incident Weather Forecast 12</w:t>
            </w:r>
          </w:p>
        </w:tc>
      </w:tr>
      <w:tr w:rsidR="005D5F8F" w:rsidRPr="00AF47D0" w14:paraId="3AE9754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C27AEDB" w14:textId="77777777" w:rsidR="005D5F8F" w:rsidRPr="00AF47D0" w:rsidRDefault="005D5F8F" w:rsidP="0087787C">
            <w:pPr>
              <w:pStyle w:val="Tablebodytext"/>
              <w:rPr>
                <w:lang w:eastAsia="en-AU"/>
              </w:rPr>
            </w:pPr>
            <w:r w:rsidRPr="00AF47D0">
              <w:rPr>
                <w:lang w:eastAsia="en-AU"/>
              </w:rPr>
              <w:t>IDQ20112</w:t>
            </w:r>
          </w:p>
        </w:tc>
        <w:tc>
          <w:tcPr>
            <w:tcW w:w="3839" w:type="pct"/>
            <w:tcBorders>
              <w:top w:val="nil"/>
              <w:left w:val="nil"/>
              <w:bottom w:val="single" w:sz="4" w:space="0" w:color="auto"/>
              <w:right w:val="single" w:sz="4" w:space="0" w:color="auto"/>
            </w:tcBorders>
            <w:noWrap/>
            <w:vAlign w:val="center"/>
            <w:hideMark/>
          </w:tcPr>
          <w:p w14:paraId="796BE2D1" w14:textId="77777777" w:rsidR="005D5F8F" w:rsidRPr="00AF47D0" w:rsidRDefault="005D5F8F" w:rsidP="0087787C">
            <w:pPr>
              <w:pStyle w:val="Tablebodytext"/>
              <w:rPr>
                <w:lang w:eastAsia="en-AU"/>
              </w:rPr>
            </w:pPr>
            <w:r w:rsidRPr="00AF47D0">
              <w:rPr>
                <w:lang w:eastAsia="en-AU"/>
              </w:rPr>
              <w:t>Incident Weather Forecast 13</w:t>
            </w:r>
          </w:p>
        </w:tc>
      </w:tr>
      <w:tr w:rsidR="005D5F8F" w:rsidRPr="00AF47D0" w14:paraId="050DC2E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944AFF6" w14:textId="77777777" w:rsidR="005D5F8F" w:rsidRPr="00AF47D0" w:rsidRDefault="005D5F8F" w:rsidP="0087787C">
            <w:pPr>
              <w:pStyle w:val="Tablebodytext"/>
              <w:rPr>
                <w:lang w:eastAsia="en-AU"/>
              </w:rPr>
            </w:pPr>
            <w:r w:rsidRPr="00AF47D0">
              <w:rPr>
                <w:lang w:eastAsia="en-AU"/>
              </w:rPr>
              <w:t>IDQ20113</w:t>
            </w:r>
          </w:p>
        </w:tc>
        <w:tc>
          <w:tcPr>
            <w:tcW w:w="3839" w:type="pct"/>
            <w:tcBorders>
              <w:top w:val="nil"/>
              <w:left w:val="nil"/>
              <w:bottom w:val="single" w:sz="4" w:space="0" w:color="auto"/>
              <w:right w:val="single" w:sz="4" w:space="0" w:color="auto"/>
            </w:tcBorders>
            <w:noWrap/>
            <w:vAlign w:val="center"/>
            <w:hideMark/>
          </w:tcPr>
          <w:p w14:paraId="4B1F2651" w14:textId="77777777" w:rsidR="005D5F8F" w:rsidRPr="00AF47D0" w:rsidRDefault="005D5F8F" w:rsidP="0087787C">
            <w:pPr>
              <w:pStyle w:val="Tablebodytext"/>
              <w:rPr>
                <w:lang w:eastAsia="en-AU"/>
              </w:rPr>
            </w:pPr>
            <w:r w:rsidRPr="00AF47D0">
              <w:rPr>
                <w:lang w:eastAsia="en-AU"/>
              </w:rPr>
              <w:t>Incident Weather Forecast 14</w:t>
            </w:r>
          </w:p>
        </w:tc>
      </w:tr>
      <w:tr w:rsidR="005D5F8F" w:rsidRPr="00AF47D0" w14:paraId="7DE83D4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BF9CFDB" w14:textId="77777777" w:rsidR="005D5F8F" w:rsidRPr="00AF47D0" w:rsidRDefault="005D5F8F" w:rsidP="0087787C">
            <w:pPr>
              <w:pStyle w:val="Tablebodytext"/>
              <w:rPr>
                <w:lang w:eastAsia="en-AU"/>
              </w:rPr>
            </w:pPr>
            <w:r w:rsidRPr="00AF47D0">
              <w:rPr>
                <w:lang w:eastAsia="en-AU"/>
              </w:rPr>
              <w:t>IDQ20114</w:t>
            </w:r>
          </w:p>
        </w:tc>
        <w:tc>
          <w:tcPr>
            <w:tcW w:w="3839" w:type="pct"/>
            <w:tcBorders>
              <w:top w:val="nil"/>
              <w:left w:val="nil"/>
              <w:bottom w:val="single" w:sz="4" w:space="0" w:color="auto"/>
              <w:right w:val="single" w:sz="4" w:space="0" w:color="auto"/>
            </w:tcBorders>
            <w:noWrap/>
            <w:vAlign w:val="center"/>
            <w:hideMark/>
          </w:tcPr>
          <w:p w14:paraId="39A80583" w14:textId="77777777" w:rsidR="005D5F8F" w:rsidRPr="00AF47D0" w:rsidRDefault="005D5F8F" w:rsidP="0087787C">
            <w:pPr>
              <w:pStyle w:val="Tablebodytext"/>
              <w:rPr>
                <w:lang w:eastAsia="en-AU"/>
              </w:rPr>
            </w:pPr>
            <w:r w:rsidRPr="00AF47D0">
              <w:rPr>
                <w:lang w:eastAsia="en-AU"/>
              </w:rPr>
              <w:t>Incident Weather Forecast 15</w:t>
            </w:r>
          </w:p>
        </w:tc>
      </w:tr>
      <w:tr w:rsidR="005D5F8F" w:rsidRPr="00AF47D0" w14:paraId="53DF60C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18443C1" w14:textId="77777777" w:rsidR="005D5F8F" w:rsidRPr="00AF47D0" w:rsidRDefault="005D5F8F" w:rsidP="0087787C">
            <w:pPr>
              <w:pStyle w:val="Tablebodytext"/>
              <w:rPr>
                <w:lang w:eastAsia="en-AU"/>
              </w:rPr>
            </w:pPr>
            <w:r w:rsidRPr="00AF47D0">
              <w:rPr>
                <w:lang w:eastAsia="en-AU"/>
              </w:rPr>
              <w:t>IDQ20115</w:t>
            </w:r>
          </w:p>
        </w:tc>
        <w:tc>
          <w:tcPr>
            <w:tcW w:w="3839" w:type="pct"/>
            <w:tcBorders>
              <w:top w:val="nil"/>
              <w:left w:val="nil"/>
              <w:bottom w:val="single" w:sz="4" w:space="0" w:color="auto"/>
              <w:right w:val="single" w:sz="4" w:space="0" w:color="auto"/>
            </w:tcBorders>
            <w:noWrap/>
            <w:vAlign w:val="center"/>
            <w:hideMark/>
          </w:tcPr>
          <w:p w14:paraId="5A283753" w14:textId="77777777" w:rsidR="005D5F8F" w:rsidRPr="00AF47D0" w:rsidRDefault="005D5F8F" w:rsidP="0087787C">
            <w:pPr>
              <w:pStyle w:val="Tablebodytext"/>
              <w:rPr>
                <w:lang w:eastAsia="en-AU"/>
              </w:rPr>
            </w:pPr>
            <w:r w:rsidRPr="00AF47D0">
              <w:rPr>
                <w:lang w:eastAsia="en-AU"/>
              </w:rPr>
              <w:t>Incident Weather Forecast 16</w:t>
            </w:r>
          </w:p>
        </w:tc>
      </w:tr>
      <w:tr w:rsidR="005D5F8F" w:rsidRPr="00AF47D0" w14:paraId="74623FC9" w14:textId="77777777" w:rsidTr="6F07C027">
        <w:trPr>
          <w:cantSplit/>
          <w:trHeight w:val="315"/>
        </w:trPr>
        <w:tc>
          <w:tcPr>
            <w:tcW w:w="1161" w:type="pct"/>
            <w:tcBorders>
              <w:top w:val="nil"/>
              <w:left w:val="single" w:sz="4" w:space="0" w:color="auto"/>
              <w:bottom w:val="single" w:sz="4" w:space="0" w:color="auto"/>
              <w:right w:val="single" w:sz="4" w:space="0" w:color="auto"/>
            </w:tcBorders>
            <w:noWrap/>
            <w:vAlign w:val="center"/>
            <w:hideMark/>
          </w:tcPr>
          <w:p w14:paraId="3B9105F7" w14:textId="77777777" w:rsidR="005D5F8F" w:rsidRPr="00AF47D0" w:rsidRDefault="005D5F8F" w:rsidP="0087787C">
            <w:pPr>
              <w:pStyle w:val="Tablebodytext"/>
              <w:rPr>
                <w:lang w:eastAsia="en-AU"/>
              </w:rPr>
            </w:pPr>
            <w:r w:rsidRPr="00AF47D0">
              <w:rPr>
                <w:lang w:eastAsia="en-AU"/>
              </w:rPr>
              <w:t>IDQ20116</w:t>
            </w:r>
          </w:p>
        </w:tc>
        <w:tc>
          <w:tcPr>
            <w:tcW w:w="3839" w:type="pct"/>
            <w:tcBorders>
              <w:top w:val="nil"/>
              <w:left w:val="nil"/>
              <w:bottom w:val="single" w:sz="4" w:space="0" w:color="auto"/>
              <w:right w:val="single" w:sz="4" w:space="0" w:color="auto"/>
            </w:tcBorders>
            <w:noWrap/>
            <w:vAlign w:val="center"/>
            <w:hideMark/>
          </w:tcPr>
          <w:p w14:paraId="459EB3BD" w14:textId="77777777" w:rsidR="005D5F8F" w:rsidRPr="00AF47D0" w:rsidRDefault="005D5F8F" w:rsidP="0087787C">
            <w:pPr>
              <w:pStyle w:val="Tablebodytext"/>
              <w:rPr>
                <w:lang w:eastAsia="en-AU"/>
              </w:rPr>
            </w:pPr>
            <w:r w:rsidRPr="00AF47D0">
              <w:rPr>
                <w:lang w:eastAsia="en-AU"/>
              </w:rPr>
              <w:t>Incident Weather Forecast 17</w:t>
            </w:r>
          </w:p>
        </w:tc>
      </w:tr>
      <w:tr w:rsidR="005D5F8F" w:rsidRPr="00AF47D0" w14:paraId="63BD5E2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835F1F6" w14:textId="77777777" w:rsidR="005D5F8F" w:rsidRPr="00AF47D0" w:rsidRDefault="005D5F8F" w:rsidP="0087787C">
            <w:pPr>
              <w:pStyle w:val="Tablebodytext"/>
              <w:rPr>
                <w:lang w:eastAsia="en-AU"/>
              </w:rPr>
            </w:pPr>
            <w:r w:rsidRPr="00AF47D0">
              <w:rPr>
                <w:lang w:eastAsia="en-AU"/>
              </w:rPr>
              <w:t>IDQ20117</w:t>
            </w:r>
          </w:p>
        </w:tc>
        <w:tc>
          <w:tcPr>
            <w:tcW w:w="3839" w:type="pct"/>
            <w:tcBorders>
              <w:top w:val="nil"/>
              <w:left w:val="nil"/>
              <w:bottom w:val="single" w:sz="4" w:space="0" w:color="auto"/>
              <w:right w:val="single" w:sz="4" w:space="0" w:color="auto"/>
            </w:tcBorders>
            <w:noWrap/>
            <w:vAlign w:val="center"/>
            <w:hideMark/>
          </w:tcPr>
          <w:p w14:paraId="48905298" w14:textId="77777777" w:rsidR="005D5F8F" w:rsidRPr="00AF47D0" w:rsidRDefault="005D5F8F" w:rsidP="0087787C">
            <w:pPr>
              <w:pStyle w:val="Tablebodytext"/>
              <w:rPr>
                <w:lang w:eastAsia="en-AU"/>
              </w:rPr>
            </w:pPr>
            <w:r w:rsidRPr="00AF47D0">
              <w:rPr>
                <w:lang w:eastAsia="en-AU"/>
              </w:rPr>
              <w:t>Incident Weather Forecast 18</w:t>
            </w:r>
          </w:p>
        </w:tc>
      </w:tr>
      <w:tr w:rsidR="005D5F8F" w:rsidRPr="00AF47D0" w14:paraId="7E9B281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2D2865D" w14:textId="77777777" w:rsidR="005D5F8F" w:rsidRPr="00AF47D0" w:rsidRDefault="005D5F8F" w:rsidP="0087787C">
            <w:pPr>
              <w:pStyle w:val="Tablebodytext"/>
              <w:rPr>
                <w:lang w:eastAsia="en-AU"/>
              </w:rPr>
            </w:pPr>
            <w:r w:rsidRPr="00AF47D0">
              <w:rPr>
                <w:lang w:eastAsia="en-AU"/>
              </w:rPr>
              <w:t>IDQ20118</w:t>
            </w:r>
          </w:p>
        </w:tc>
        <w:tc>
          <w:tcPr>
            <w:tcW w:w="3839" w:type="pct"/>
            <w:tcBorders>
              <w:top w:val="nil"/>
              <w:left w:val="nil"/>
              <w:bottom w:val="single" w:sz="4" w:space="0" w:color="auto"/>
              <w:right w:val="single" w:sz="4" w:space="0" w:color="auto"/>
            </w:tcBorders>
            <w:noWrap/>
            <w:vAlign w:val="center"/>
            <w:hideMark/>
          </w:tcPr>
          <w:p w14:paraId="11798976" w14:textId="77777777" w:rsidR="005D5F8F" w:rsidRPr="00AF47D0" w:rsidRDefault="005D5F8F" w:rsidP="0087787C">
            <w:pPr>
              <w:pStyle w:val="Tablebodytext"/>
              <w:rPr>
                <w:lang w:eastAsia="en-AU"/>
              </w:rPr>
            </w:pPr>
            <w:r w:rsidRPr="00AF47D0">
              <w:rPr>
                <w:lang w:eastAsia="en-AU"/>
              </w:rPr>
              <w:t>Incident Weather Forecast 19</w:t>
            </w:r>
          </w:p>
        </w:tc>
      </w:tr>
      <w:tr w:rsidR="005D5F8F" w:rsidRPr="00AF47D0" w14:paraId="3474E25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15DEB59" w14:textId="77777777" w:rsidR="005D5F8F" w:rsidRPr="00AF47D0" w:rsidRDefault="005D5F8F" w:rsidP="0087787C">
            <w:pPr>
              <w:pStyle w:val="Tablebodytext"/>
              <w:rPr>
                <w:lang w:eastAsia="en-AU"/>
              </w:rPr>
            </w:pPr>
            <w:r w:rsidRPr="00AF47D0">
              <w:rPr>
                <w:lang w:eastAsia="en-AU"/>
              </w:rPr>
              <w:t>IDQ20119</w:t>
            </w:r>
          </w:p>
        </w:tc>
        <w:tc>
          <w:tcPr>
            <w:tcW w:w="3839" w:type="pct"/>
            <w:tcBorders>
              <w:top w:val="nil"/>
              <w:left w:val="nil"/>
              <w:bottom w:val="single" w:sz="4" w:space="0" w:color="auto"/>
              <w:right w:val="single" w:sz="4" w:space="0" w:color="auto"/>
            </w:tcBorders>
            <w:noWrap/>
            <w:vAlign w:val="center"/>
            <w:hideMark/>
          </w:tcPr>
          <w:p w14:paraId="2B1A8BE0" w14:textId="77777777" w:rsidR="005D5F8F" w:rsidRPr="00AF47D0" w:rsidRDefault="005D5F8F" w:rsidP="0087787C">
            <w:pPr>
              <w:pStyle w:val="Tablebodytext"/>
              <w:rPr>
                <w:lang w:eastAsia="en-AU"/>
              </w:rPr>
            </w:pPr>
            <w:r w:rsidRPr="00AF47D0">
              <w:rPr>
                <w:lang w:eastAsia="en-AU"/>
              </w:rPr>
              <w:t>Incident Weather Forecast 20</w:t>
            </w:r>
          </w:p>
        </w:tc>
      </w:tr>
      <w:tr w:rsidR="000B4183" w:rsidRPr="00AF47D0" w14:paraId="63B0E44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15664017" w14:textId="2140ECCA" w:rsidR="000B4183" w:rsidRPr="00AF47D0" w:rsidRDefault="000B4183" w:rsidP="0087787C">
            <w:pPr>
              <w:pStyle w:val="Tablebodytext"/>
              <w:rPr>
                <w:lang w:eastAsia="en-AU"/>
              </w:rPr>
            </w:pPr>
            <w:r w:rsidRPr="00AF47D0">
              <w:rPr>
                <w:lang w:eastAsia="en-AU"/>
              </w:rPr>
              <w:t>IDQ201</w:t>
            </w:r>
            <w:r w:rsidR="00B87F92">
              <w:rPr>
                <w:lang w:eastAsia="en-AU"/>
              </w:rPr>
              <w:t>60</w:t>
            </w:r>
          </w:p>
        </w:tc>
        <w:tc>
          <w:tcPr>
            <w:tcW w:w="3839" w:type="pct"/>
            <w:tcBorders>
              <w:top w:val="nil"/>
              <w:left w:val="nil"/>
              <w:bottom w:val="single" w:sz="4" w:space="0" w:color="auto"/>
              <w:right w:val="single" w:sz="4" w:space="0" w:color="auto"/>
            </w:tcBorders>
            <w:noWrap/>
            <w:vAlign w:val="center"/>
          </w:tcPr>
          <w:p w14:paraId="0EB57E09" w14:textId="1C33D0B3" w:rsidR="000B4183" w:rsidRPr="00AF47D0" w:rsidRDefault="000B4183" w:rsidP="0087787C">
            <w:pPr>
              <w:pStyle w:val="Tablebodytext"/>
              <w:rPr>
                <w:lang w:eastAsia="en-AU"/>
              </w:rPr>
            </w:pPr>
            <w:r w:rsidRPr="00AF47D0">
              <w:rPr>
                <w:lang w:eastAsia="en-AU"/>
              </w:rPr>
              <w:t>Incident Weather Forecast 2</w:t>
            </w:r>
            <w:r w:rsidR="00B87F92">
              <w:rPr>
                <w:lang w:eastAsia="en-AU"/>
              </w:rPr>
              <w:t>1</w:t>
            </w:r>
          </w:p>
        </w:tc>
      </w:tr>
      <w:tr w:rsidR="00E84151" w:rsidRPr="00AF47D0" w14:paraId="566F288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11023421" w14:textId="44FB4B80" w:rsidR="00E84151" w:rsidRPr="00AF47D0" w:rsidRDefault="00E84151" w:rsidP="0087787C">
            <w:pPr>
              <w:pStyle w:val="Tablebodytext"/>
              <w:rPr>
                <w:lang w:eastAsia="en-AU"/>
              </w:rPr>
            </w:pPr>
            <w:r w:rsidRPr="00AF47D0">
              <w:rPr>
                <w:lang w:eastAsia="en-AU"/>
              </w:rPr>
              <w:t>IDQ201</w:t>
            </w:r>
            <w:r>
              <w:rPr>
                <w:lang w:eastAsia="en-AU"/>
              </w:rPr>
              <w:t>61</w:t>
            </w:r>
          </w:p>
        </w:tc>
        <w:tc>
          <w:tcPr>
            <w:tcW w:w="3839" w:type="pct"/>
            <w:tcBorders>
              <w:top w:val="nil"/>
              <w:left w:val="nil"/>
              <w:bottom w:val="single" w:sz="4" w:space="0" w:color="auto"/>
              <w:right w:val="single" w:sz="4" w:space="0" w:color="auto"/>
            </w:tcBorders>
            <w:noWrap/>
            <w:vAlign w:val="center"/>
          </w:tcPr>
          <w:p w14:paraId="1C968B6A" w14:textId="4D5AD145" w:rsidR="00E84151" w:rsidRPr="00AF47D0" w:rsidRDefault="00E84151" w:rsidP="0087787C">
            <w:pPr>
              <w:pStyle w:val="Tablebodytext"/>
              <w:rPr>
                <w:lang w:eastAsia="en-AU"/>
              </w:rPr>
            </w:pPr>
            <w:r w:rsidRPr="00AF47D0">
              <w:rPr>
                <w:lang w:eastAsia="en-AU"/>
              </w:rPr>
              <w:t>Incident Weather Forecast 2</w:t>
            </w:r>
            <w:r>
              <w:rPr>
                <w:lang w:eastAsia="en-AU"/>
              </w:rPr>
              <w:t>2</w:t>
            </w:r>
          </w:p>
        </w:tc>
      </w:tr>
      <w:tr w:rsidR="00E84151" w:rsidRPr="00AF47D0" w14:paraId="3F91A28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FA37177" w14:textId="15B5355C" w:rsidR="00E84151" w:rsidRPr="00AF47D0" w:rsidRDefault="00E84151" w:rsidP="0087787C">
            <w:pPr>
              <w:pStyle w:val="Tablebodytext"/>
              <w:rPr>
                <w:lang w:eastAsia="en-AU"/>
              </w:rPr>
            </w:pPr>
            <w:r w:rsidRPr="00AF47D0">
              <w:rPr>
                <w:lang w:eastAsia="en-AU"/>
              </w:rPr>
              <w:t>IDQ201</w:t>
            </w:r>
            <w:r>
              <w:rPr>
                <w:lang w:eastAsia="en-AU"/>
              </w:rPr>
              <w:t>62</w:t>
            </w:r>
          </w:p>
        </w:tc>
        <w:tc>
          <w:tcPr>
            <w:tcW w:w="3839" w:type="pct"/>
            <w:tcBorders>
              <w:top w:val="nil"/>
              <w:left w:val="nil"/>
              <w:bottom w:val="single" w:sz="4" w:space="0" w:color="auto"/>
              <w:right w:val="single" w:sz="4" w:space="0" w:color="auto"/>
            </w:tcBorders>
            <w:noWrap/>
            <w:vAlign w:val="center"/>
          </w:tcPr>
          <w:p w14:paraId="0C449EED" w14:textId="55E7EE6B" w:rsidR="00E84151" w:rsidRPr="00AF47D0" w:rsidRDefault="00E84151" w:rsidP="0087787C">
            <w:pPr>
              <w:pStyle w:val="Tablebodytext"/>
              <w:rPr>
                <w:lang w:eastAsia="en-AU"/>
              </w:rPr>
            </w:pPr>
            <w:r w:rsidRPr="00AF47D0">
              <w:rPr>
                <w:lang w:eastAsia="en-AU"/>
              </w:rPr>
              <w:t>Incident Weather Forecast 2</w:t>
            </w:r>
            <w:r>
              <w:rPr>
                <w:lang w:eastAsia="en-AU"/>
              </w:rPr>
              <w:t>3</w:t>
            </w:r>
          </w:p>
        </w:tc>
      </w:tr>
      <w:tr w:rsidR="00EC0249" w:rsidRPr="00AF47D0" w14:paraId="193D050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42E01A9" w14:textId="0C0EA32E" w:rsidR="00EC0249" w:rsidRPr="00AF47D0" w:rsidRDefault="00EC0249" w:rsidP="0087787C">
            <w:pPr>
              <w:pStyle w:val="Tablebodytext"/>
              <w:rPr>
                <w:lang w:eastAsia="en-AU"/>
              </w:rPr>
            </w:pPr>
            <w:r w:rsidRPr="00AF47D0">
              <w:rPr>
                <w:lang w:eastAsia="en-AU"/>
              </w:rPr>
              <w:t>IDQ201</w:t>
            </w:r>
            <w:r>
              <w:rPr>
                <w:lang w:eastAsia="en-AU"/>
              </w:rPr>
              <w:t>63</w:t>
            </w:r>
          </w:p>
        </w:tc>
        <w:tc>
          <w:tcPr>
            <w:tcW w:w="3839" w:type="pct"/>
            <w:tcBorders>
              <w:top w:val="nil"/>
              <w:left w:val="nil"/>
              <w:bottom w:val="single" w:sz="4" w:space="0" w:color="auto"/>
              <w:right w:val="single" w:sz="4" w:space="0" w:color="auto"/>
            </w:tcBorders>
            <w:noWrap/>
            <w:vAlign w:val="center"/>
          </w:tcPr>
          <w:p w14:paraId="740259D4" w14:textId="2FDFAB0D" w:rsidR="00EC0249" w:rsidRPr="00AF47D0" w:rsidRDefault="00EC0249" w:rsidP="0087787C">
            <w:pPr>
              <w:pStyle w:val="Tablebodytext"/>
              <w:rPr>
                <w:lang w:eastAsia="en-AU"/>
              </w:rPr>
            </w:pPr>
            <w:r w:rsidRPr="00AF47D0">
              <w:rPr>
                <w:lang w:eastAsia="en-AU"/>
              </w:rPr>
              <w:t>Incident Weather Forecast 2</w:t>
            </w:r>
            <w:r>
              <w:rPr>
                <w:lang w:eastAsia="en-AU"/>
              </w:rPr>
              <w:t>4</w:t>
            </w:r>
          </w:p>
        </w:tc>
      </w:tr>
      <w:tr w:rsidR="00EC0249" w:rsidRPr="00AF47D0" w14:paraId="2E60BE5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596AE05D" w14:textId="5DD066A9" w:rsidR="00EC0249" w:rsidRPr="00AF47D0" w:rsidRDefault="00EC0249" w:rsidP="0087787C">
            <w:pPr>
              <w:pStyle w:val="Tablebodytext"/>
              <w:rPr>
                <w:lang w:eastAsia="en-AU"/>
              </w:rPr>
            </w:pPr>
            <w:r w:rsidRPr="00AF47D0">
              <w:rPr>
                <w:lang w:eastAsia="en-AU"/>
              </w:rPr>
              <w:t>IDQ201</w:t>
            </w:r>
            <w:r>
              <w:rPr>
                <w:lang w:eastAsia="en-AU"/>
              </w:rPr>
              <w:t>64</w:t>
            </w:r>
          </w:p>
        </w:tc>
        <w:tc>
          <w:tcPr>
            <w:tcW w:w="3839" w:type="pct"/>
            <w:tcBorders>
              <w:top w:val="nil"/>
              <w:left w:val="nil"/>
              <w:bottom w:val="single" w:sz="4" w:space="0" w:color="auto"/>
              <w:right w:val="single" w:sz="4" w:space="0" w:color="auto"/>
            </w:tcBorders>
            <w:noWrap/>
            <w:vAlign w:val="center"/>
          </w:tcPr>
          <w:p w14:paraId="742E46D8" w14:textId="6CD24AC6" w:rsidR="00EC0249" w:rsidRPr="00AF47D0" w:rsidRDefault="00EC0249" w:rsidP="0087787C">
            <w:pPr>
              <w:pStyle w:val="Tablebodytext"/>
              <w:rPr>
                <w:lang w:eastAsia="en-AU"/>
              </w:rPr>
            </w:pPr>
            <w:r w:rsidRPr="00AF47D0">
              <w:rPr>
                <w:lang w:eastAsia="en-AU"/>
              </w:rPr>
              <w:t>Incident Weather Forecast 2</w:t>
            </w:r>
            <w:r>
              <w:rPr>
                <w:lang w:eastAsia="en-AU"/>
              </w:rPr>
              <w:t>5</w:t>
            </w:r>
          </w:p>
        </w:tc>
      </w:tr>
      <w:tr w:rsidR="00EC0249" w:rsidRPr="00AF47D0" w14:paraId="72270CF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37DFE1B6" w14:textId="2348F55A" w:rsidR="00EC0249" w:rsidRPr="00AF47D0" w:rsidRDefault="00EC0249" w:rsidP="0087787C">
            <w:pPr>
              <w:pStyle w:val="Tablebodytext"/>
              <w:rPr>
                <w:lang w:eastAsia="en-AU"/>
              </w:rPr>
            </w:pPr>
            <w:r w:rsidRPr="00AF47D0">
              <w:rPr>
                <w:lang w:eastAsia="en-AU"/>
              </w:rPr>
              <w:t>IDQ201</w:t>
            </w:r>
            <w:r>
              <w:rPr>
                <w:lang w:eastAsia="en-AU"/>
              </w:rPr>
              <w:t>65</w:t>
            </w:r>
          </w:p>
        </w:tc>
        <w:tc>
          <w:tcPr>
            <w:tcW w:w="3839" w:type="pct"/>
            <w:tcBorders>
              <w:top w:val="nil"/>
              <w:left w:val="nil"/>
              <w:bottom w:val="single" w:sz="4" w:space="0" w:color="auto"/>
              <w:right w:val="single" w:sz="4" w:space="0" w:color="auto"/>
            </w:tcBorders>
            <w:noWrap/>
            <w:vAlign w:val="center"/>
          </w:tcPr>
          <w:p w14:paraId="22E2CEDF" w14:textId="6AC2E3D8" w:rsidR="00EC0249" w:rsidRPr="00AF47D0" w:rsidRDefault="00EC0249" w:rsidP="0087787C">
            <w:pPr>
              <w:pStyle w:val="Tablebodytext"/>
              <w:rPr>
                <w:lang w:eastAsia="en-AU"/>
              </w:rPr>
            </w:pPr>
            <w:r w:rsidRPr="00AF47D0">
              <w:rPr>
                <w:lang w:eastAsia="en-AU"/>
              </w:rPr>
              <w:t>Incident Weather Forecast 2</w:t>
            </w:r>
            <w:r>
              <w:rPr>
                <w:lang w:eastAsia="en-AU"/>
              </w:rPr>
              <w:t>6</w:t>
            </w:r>
          </w:p>
        </w:tc>
      </w:tr>
      <w:tr w:rsidR="00EC0249" w:rsidRPr="00AF47D0" w14:paraId="2DB1124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7F2E4CE2" w14:textId="7EB6271A" w:rsidR="00EC0249" w:rsidRPr="00AF47D0" w:rsidRDefault="00EC0249" w:rsidP="0087787C">
            <w:pPr>
              <w:pStyle w:val="Tablebodytext"/>
              <w:rPr>
                <w:lang w:eastAsia="en-AU"/>
              </w:rPr>
            </w:pPr>
            <w:r w:rsidRPr="00AF47D0">
              <w:rPr>
                <w:lang w:eastAsia="en-AU"/>
              </w:rPr>
              <w:t>IDQ201</w:t>
            </w:r>
            <w:r>
              <w:rPr>
                <w:lang w:eastAsia="en-AU"/>
              </w:rPr>
              <w:t>66</w:t>
            </w:r>
          </w:p>
        </w:tc>
        <w:tc>
          <w:tcPr>
            <w:tcW w:w="3839" w:type="pct"/>
            <w:tcBorders>
              <w:top w:val="nil"/>
              <w:left w:val="nil"/>
              <w:bottom w:val="single" w:sz="4" w:space="0" w:color="auto"/>
              <w:right w:val="single" w:sz="4" w:space="0" w:color="auto"/>
            </w:tcBorders>
            <w:noWrap/>
            <w:vAlign w:val="center"/>
          </w:tcPr>
          <w:p w14:paraId="2E487B5B" w14:textId="3B185BC8" w:rsidR="00EC0249" w:rsidRPr="00AF47D0" w:rsidRDefault="00EC0249" w:rsidP="0087787C">
            <w:pPr>
              <w:pStyle w:val="Tablebodytext"/>
              <w:rPr>
                <w:lang w:eastAsia="en-AU"/>
              </w:rPr>
            </w:pPr>
            <w:r w:rsidRPr="00AF47D0">
              <w:rPr>
                <w:lang w:eastAsia="en-AU"/>
              </w:rPr>
              <w:t>Incident Weather Forecast 2</w:t>
            </w:r>
            <w:r>
              <w:rPr>
                <w:lang w:eastAsia="en-AU"/>
              </w:rPr>
              <w:t>7</w:t>
            </w:r>
          </w:p>
        </w:tc>
      </w:tr>
      <w:tr w:rsidR="00EC0249" w:rsidRPr="00AF47D0" w14:paraId="2B09459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64773911" w14:textId="7140DCFA" w:rsidR="00EC0249" w:rsidRPr="00AF47D0" w:rsidRDefault="00EC0249" w:rsidP="0087787C">
            <w:pPr>
              <w:pStyle w:val="Tablebodytext"/>
              <w:rPr>
                <w:lang w:eastAsia="en-AU"/>
              </w:rPr>
            </w:pPr>
            <w:r w:rsidRPr="00AF47D0">
              <w:rPr>
                <w:lang w:eastAsia="en-AU"/>
              </w:rPr>
              <w:t>IDQ201</w:t>
            </w:r>
            <w:r>
              <w:rPr>
                <w:lang w:eastAsia="en-AU"/>
              </w:rPr>
              <w:t>67</w:t>
            </w:r>
          </w:p>
        </w:tc>
        <w:tc>
          <w:tcPr>
            <w:tcW w:w="3839" w:type="pct"/>
            <w:tcBorders>
              <w:top w:val="nil"/>
              <w:left w:val="nil"/>
              <w:bottom w:val="single" w:sz="4" w:space="0" w:color="auto"/>
              <w:right w:val="single" w:sz="4" w:space="0" w:color="auto"/>
            </w:tcBorders>
            <w:noWrap/>
            <w:vAlign w:val="center"/>
          </w:tcPr>
          <w:p w14:paraId="4CD5396F" w14:textId="25B1AF4D" w:rsidR="00EC0249" w:rsidRPr="00AF47D0" w:rsidRDefault="00EC0249" w:rsidP="0087787C">
            <w:pPr>
              <w:pStyle w:val="Tablebodytext"/>
              <w:rPr>
                <w:lang w:eastAsia="en-AU"/>
              </w:rPr>
            </w:pPr>
            <w:r w:rsidRPr="00AF47D0">
              <w:rPr>
                <w:lang w:eastAsia="en-AU"/>
              </w:rPr>
              <w:t>Incident Weather Forecast 2</w:t>
            </w:r>
            <w:r>
              <w:rPr>
                <w:lang w:eastAsia="en-AU"/>
              </w:rPr>
              <w:t>8</w:t>
            </w:r>
          </w:p>
        </w:tc>
      </w:tr>
      <w:tr w:rsidR="00186CD5" w:rsidRPr="00AF47D0" w14:paraId="0EE3859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610A3E35" w14:textId="6DD25622" w:rsidR="00186CD5" w:rsidRPr="00AF47D0" w:rsidRDefault="00186CD5" w:rsidP="0087787C">
            <w:pPr>
              <w:pStyle w:val="Tablebodytext"/>
              <w:rPr>
                <w:lang w:eastAsia="en-AU"/>
              </w:rPr>
            </w:pPr>
            <w:r w:rsidRPr="00AF47D0">
              <w:rPr>
                <w:lang w:eastAsia="en-AU"/>
              </w:rPr>
              <w:t>IDQ201</w:t>
            </w:r>
            <w:r>
              <w:rPr>
                <w:lang w:eastAsia="en-AU"/>
              </w:rPr>
              <w:t>68</w:t>
            </w:r>
          </w:p>
        </w:tc>
        <w:tc>
          <w:tcPr>
            <w:tcW w:w="3839" w:type="pct"/>
            <w:tcBorders>
              <w:top w:val="nil"/>
              <w:left w:val="nil"/>
              <w:bottom w:val="single" w:sz="4" w:space="0" w:color="auto"/>
              <w:right w:val="single" w:sz="4" w:space="0" w:color="auto"/>
            </w:tcBorders>
            <w:noWrap/>
            <w:vAlign w:val="center"/>
          </w:tcPr>
          <w:p w14:paraId="61016DF0" w14:textId="76DE0245" w:rsidR="00186CD5" w:rsidRPr="00AF47D0" w:rsidRDefault="00186CD5" w:rsidP="0087787C">
            <w:pPr>
              <w:pStyle w:val="Tablebodytext"/>
              <w:rPr>
                <w:lang w:eastAsia="en-AU"/>
              </w:rPr>
            </w:pPr>
            <w:r w:rsidRPr="00AF47D0">
              <w:rPr>
                <w:lang w:eastAsia="en-AU"/>
              </w:rPr>
              <w:t>Incident Weather Forecast 2</w:t>
            </w:r>
            <w:r>
              <w:rPr>
                <w:lang w:eastAsia="en-AU"/>
              </w:rPr>
              <w:t>9</w:t>
            </w:r>
          </w:p>
        </w:tc>
      </w:tr>
      <w:tr w:rsidR="00186CD5" w:rsidRPr="00AF47D0" w14:paraId="5638AA9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3C6B29AC" w14:textId="6BC0EFDD" w:rsidR="00186CD5" w:rsidRPr="00AF47D0" w:rsidRDefault="00186CD5" w:rsidP="0087787C">
            <w:pPr>
              <w:pStyle w:val="Tablebodytext"/>
              <w:rPr>
                <w:lang w:eastAsia="en-AU"/>
              </w:rPr>
            </w:pPr>
            <w:r w:rsidRPr="00AF47D0">
              <w:rPr>
                <w:lang w:eastAsia="en-AU"/>
              </w:rPr>
              <w:t>IDQ201</w:t>
            </w:r>
            <w:r>
              <w:rPr>
                <w:lang w:eastAsia="en-AU"/>
              </w:rPr>
              <w:t>69</w:t>
            </w:r>
          </w:p>
        </w:tc>
        <w:tc>
          <w:tcPr>
            <w:tcW w:w="3839" w:type="pct"/>
            <w:tcBorders>
              <w:top w:val="nil"/>
              <w:left w:val="nil"/>
              <w:bottom w:val="single" w:sz="4" w:space="0" w:color="auto"/>
              <w:right w:val="single" w:sz="4" w:space="0" w:color="auto"/>
            </w:tcBorders>
            <w:noWrap/>
            <w:vAlign w:val="center"/>
          </w:tcPr>
          <w:p w14:paraId="762A7789" w14:textId="0950FB82" w:rsidR="00186CD5" w:rsidRPr="00AF47D0" w:rsidRDefault="00186CD5" w:rsidP="0087787C">
            <w:pPr>
              <w:pStyle w:val="Tablebodytext"/>
              <w:rPr>
                <w:lang w:eastAsia="en-AU"/>
              </w:rPr>
            </w:pPr>
            <w:r w:rsidRPr="00AF47D0">
              <w:rPr>
                <w:lang w:eastAsia="en-AU"/>
              </w:rPr>
              <w:t xml:space="preserve">Incident Weather Forecast </w:t>
            </w:r>
            <w:r>
              <w:rPr>
                <w:lang w:eastAsia="en-AU"/>
              </w:rPr>
              <w:t>30</w:t>
            </w:r>
          </w:p>
        </w:tc>
      </w:tr>
      <w:tr w:rsidR="00186CD5" w:rsidRPr="00AF47D0" w14:paraId="611D87D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65707B7" w14:textId="18B5F4F9" w:rsidR="00186CD5" w:rsidRPr="00AF47D0" w:rsidRDefault="00186CD5" w:rsidP="0087787C">
            <w:pPr>
              <w:pStyle w:val="Tablebodytext"/>
              <w:rPr>
                <w:lang w:eastAsia="en-AU"/>
              </w:rPr>
            </w:pPr>
            <w:r w:rsidRPr="00AF47D0">
              <w:rPr>
                <w:lang w:eastAsia="en-AU"/>
              </w:rPr>
              <w:t>IDQ201</w:t>
            </w:r>
            <w:r>
              <w:rPr>
                <w:lang w:eastAsia="en-AU"/>
              </w:rPr>
              <w:t>70</w:t>
            </w:r>
          </w:p>
        </w:tc>
        <w:tc>
          <w:tcPr>
            <w:tcW w:w="3839" w:type="pct"/>
            <w:tcBorders>
              <w:top w:val="nil"/>
              <w:left w:val="nil"/>
              <w:bottom w:val="single" w:sz="4" w:space="0" w:color="auto"/>
              <w:right w:val="single" w:sz="4" w:space="0" w:color="auto"/>
            </w:tcBorders>
            <w:noWrap/>
            <w:vAlign w:val="center"/>
          </w:tcPr>
          <w:p w14:paraId="53CFAC9B" w14:textId="30042549" w:rsidR="00186CD5" w:rsidRPr="00AF47D0" w:rsidRDefault="00186CD5" w:rsidP="0087787C">
            <w:pPr>
              <w:pStyle w:val="Tablebodytext"/>
              <w:rPr>
                <w:lang w:eastAsia="en-AU"/>
              </w:rPr>
            </w:pPr>
            <w:r w:rsidRPr="00AF47D0">
              <w:rPr>
                <w:lang w:eastAsia="en-AU"/>
              </w:rPr>
              <w:t xml:space="preserve">Incident Weather Forecast </w:t>
            </w:r>
            <w:r>
              <w:rPr>
                <w:lang w:eastAsia="en-AU"/>
              </w:rPr>
              <w:t>31</w:t>
            </w:r>
          </w:p>
        </w:tc>
      </w:tr>
      <w:tr w:rsidR="00186CD5" w:rsidRPr="00AF47D0" w14:paraId="76D4CA2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1F28EB7" w14:textId="7584C49E" w:rsidR="00186CD5" w:rsidRPr="00AF47D0" w:rsidRDefault="00186CD5" w:rsidP="0087787C">
            <w:pPr>
              <w:pStyle w:val="Tablebodytext"/>
              <w:rPr>
                <w:lang w:eastAsia="en-AU"/>
              </w:rPr>
            </w:pPr>
            <w:r w:rsidRPr="00AF47D0">
              <w:rPr>
                <w:lang w:eastAsia="en-AU"/>
              </w:rPr>
              <w:t>IDQ201</w:t>
            </w:r>
            <w:r>
              <w:rPr>
                <w:lang w:eastAsia="en-AU"/>
              </w:rPr>
              <w:t>71</w:t>
            </w:r>
          </w:p>
        </w:tc>
        <w:tc>
          <w:tcPr>
            <w:tcW w:w="3839" w:type="pct"/>
            <w:tcBorders>
              <w:top w:val="nil"/>
              <w:left w:val="nil"/>
              <w:bottom w:val="single" w:sz="4" w:space="0" w:color="auto"/>
              <w:right w:val="single" w:sz="4" w:space="0" w:color="auto"/>
            </w:tcBorders>
            <w:noWrap/>
            <w:vAlign w:val="center"/>
          </w:tcPr>
          <w:p w14:paraId="5159A326" w14:textId="7B9572DA" w:rsidR="00186CD5" w:rsidRPr="00AF47D0" w:rsidRDefault="00186CD5" w:rsidP="0087787C">
            <w:pPr>
              <w:pStyle w:val="Tablebodytext"/>
              <w:rPr>
                <w:lang w:eastAsia="en-AU"/>
              </w:rPr>
            </w:pPr>
            <w:r w:rsidRPr="00AF47D0">
              <w:rPr>
                <w:lang w:eastAsia="en-AU"/>
              </w:rPr>
              <w:t xml:space="preserve">Incident Weather Forecast </w:t>
            </w:r>
            <w:r>
              <w:rPr>
                <w:lang w:eastAsia="en-AU"/>
              </w:rPr>
              <w:t>32</w:t>
            </w:r>
          </w:p>
        </w:tc>
      </w:tr>
      <w:tr w:rsidR="00186CD5" w:rsidRPr="00AF47D0" w14:paraId="200129F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27413602" w14:textId="0FC9ED33" w:rsidR="00186CD5" w:rsidRPr="00AF47D0" w:rsidRDefault="00186CD5" w:rsidP="0087787C">
            <w:pPr>
              <w:pStyle w:val="Tablebodytext"/>
              <w:rPr>
                <w:lang w:eastAsia="en-AU"/>
              </w:rPr>
            </w:pPr>
            <w:r w:rsidRPr="00AF47D0">
              <w:rPr>
                <w:lang w:eastAsia="en-AU"/>
              </w:rPr>
              <w:t>IDQ201</w:t>
            </w:r>
            <w:r>
              <w:rPr>
                <w:lang w:eastAsia="en-AU"/>
              </w:rPr>
              <w:t>72</w:t>
            </w:r>
          </w:p>
        </w:tc>
        <w:tc>
          <w:tcPr>
            <w:tcW w:w="3839" w:type="pct"/>
            <w:tcBorders>
              <w:top w:val="nil"/>
              <w:left w:val="nil"/>
              <w:bottom w:val="single" w:sz="4" w:space="0" w:color="auto"/>
              <w:right w:val="single" w:sz="4" w:space="0" w:color="auto"/>
            </w:tcBorders>
            <w:noWrap/>
            <w:vAlign w:val="center"/>
          </w:tcPr>
          <w:p w14:paraId="0BC1AC71" w14:textId="0604552A" w:rsidR="00186CD5" w:rsidRPr="00AF47D0" w:rsidRDefault="00186CD5" w:rsidP="0087787C">
            <w:pPr>
              <w:pStyle w:val="Tablebodytext"/>
              <w:rPr>
                <w:lang w:eastAsia="en-AU"/>
              </w:rPr>
            </w:pPr>
            <w:r w:rsidRPr="00AF47D0">
              <w:rPr>
                <w:lang w:eastAsia="en-AU"/>
              </w:rPr>
              <w:t xml:space="preserve">Incident Weather Forecast </w:t>
            </w:r>
            <w:r>
              <w:rPr>
                <w:lang w:eastAsia="en-AU"/>
              </w:rPr>
              <w:t>33</w:t>
            </w:r>
          </w:p>
        </w:tc>
      </w:tr>
      <w:tr w:rsidR="00186CD5" w:rsidRPr="00AF47D0" w14:paraId="17C266F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6DB15044" w14:textId="660952C5" w:rsidR="00186CD5" w:rsidRPr="00AF47D0" w:rsidRDefault="00186CD5" w:rsidP="0087787C">
            <w:pPr>
              <w:pStyle w:val="Tablebodytext"/>
              <w:rPr>
                <w:lang w:eastAsia="en-AU"/>
              </w:rPr>
            </w:pPr>
            <w:r w:rsidRPr="00AF47D0">
              <w:rPr>
                <w:lang w:eastAsia="en-AU"/>
              </w:rPr>
              <w:t>IDQ201</w:t>
            </w:r>
            <w:r>
              <w:rPr>
                <w:lang w:eastAsia="en-AU"/>
              </w:rPr>
              <w:t>73</w:t>
            </w:r>
          </w:p>
        </w:tc>
        <w:tc>
          <w:tcPr>
            <w:tcW w:w="3839" w:type="pct"/>
            <w:tcBorders>
              <w:top w:val="nil"/>
              <w:left w:val="nil"/>
              <w:bottom w:val="single" w:sz="4" w:space="0" w:color="auto"/>
              <w:right w:val="single" w:sz="4" w:space="0" w:color="auto"/>
            </w:tcBorders>
            <w:noWrap/>
            <w:vAlign w:val="center"/>
          </w:tcPr>
          <w:p w14:paraId="46612482" w14:textId="6B90C30E" w:rsidR="00186CD5" w:rsidRPr="00AF47D0" w:rsidRDefault="00186CD5" w:rsidP="0087787C">
            <w:pPr>
              <w:pStyle w:val="Tablebodytext"/>
              <w:rPr>
                <w:lang w:eastAsia="en-AU"/>
              </w:rPr>
            </w:pPr>
            <w:r w:rsidRPr="00AF47D0">
              <w:rPr>
                <w:lang w:eastAsia="en-AU"/>
              </w:rPr>
              <w:t xml:space="preserve">Incident Weather Forecast </w:t>
            </w:r>
            <w:r>
              <w:rPr>
                <w:lang w:eastAsia="en-AU"/>
              </w:rPr>
              <w:t>34</w:t>
            </w:r>
          </w:p>
        </w:tc>
      </w:tr>
      <w:tr w:rsidR="00186CD5" w:rsidRPr="00AF47D0" w14:paraId="7E15894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C56FC91" w14:textId="0669AC5A" w:rsidR="00186CD5" w:rsidRPr="00AF47D0" w:rsidRDefault="00186CD5" w:rsidP="0087787C">
            <w:pPr>
              <w:pStyle w:val="Tablebodytext"/>
              <w:rPr>
                <w:lang w:eastAsia="en-AU"/>
              </w:rPr>
            </w:pPr>
            <w:r w:rsidRPr="00AF47D0">
              <w:rPr>
                <w:lang w:eastAsia="en-AU"/>
              </w:rPr>
              <w:t>IDQ201</w:t>
            </w:r>
            <w:r>
              <w:rPr>
                <w:lang w:eastAsia="en-AU"/>
              </w:rPr>
              <w:t>74</w:t>
            </w:r>
          </w:p>
        </w:tc>
        <w:tc>
          <w:tcPr>
            <w:tcW w:w="3839" w:type="pct"/>
            <w:tcBorders>
              <w:top w:val="nil"/>
              <w:left w:val="nil"/>
              <w:bottom w:val="single" w:sz="4" w:space="0" w:color="auto"/>
              <w:right w:val="single" w:sz="4" w:space="0" w:color="auto"/>
            </w:tcBorders>
            <w:noWrap/>
            <w:vAlign w:val="center"/>
          </w:tcPr>
          <w:p w14:paraId="0023F25D" w14:textId="0F65186B" w:rsidR="00186CD5" w:rsidRPr="00AF47D0" w:rsidRDefault="00186CD5" w:rsidP="0087787C">
            <w:pPr>
              <w:pStyle w:val="Tablebodytext"/>
              <w:rPr>
                <w:lang w:eastAsia="en-AU"/>
              </w:rPr>
            </w:pPr>
            <w:r w:rsidRPr="00AF47D0">
              <w:rPr>
                <w:lang w:eastAsia="en-AU"/>
              </w:rPr>
              <w:t xml:space="preserve">Incident Weather Forecast </w:t>
            </w:r>
            <w:r>
              <w:rPr>
                <w:lang w:eastAsia="en-AU"/>
              </w:rPr>
              <w:t>35</w:t>
            </w:r>
          </w:p>
        </w:tc>
      </w:tr>
      <w:tr w:rsidR="00443E76" w:rsidRPr="00AF47D0" w14:paraId="6B5C8B5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546B774A" w14:textId="1170FED3" w:rsidR="00443E76" w:rsidRPr="00AF47D0" w:rsidRDefault="00443E76" w:rsidP="0087787C">
            <w:pPr>
              <w:pStyle w:val="Tablebodytext"/>
              <w:rPr>
                <w:lang w:eastAsia="en-AU"/>
              </w:rPr>
            </w:pPr>
            <w:r w:rsidRPr="00AF47D0">
              <w:rPr>
                <w:lang w:eastAsia="en-AU"/>
              </w:rPr>
              <w:t>IDQ201</w:t>
            </w:r>
            <w:r>
              <w:rPr>
                <w:lang w:eastAsia="en-AU"/>
              </w:rPr>
              <w:t>75</w:t>
            </w:r>
          </w:p>
        </w:tc>
        <w:tc>
          <w:tcPr>
            <w:tcW w:w="3839" w:type="pct"/>
            <w:tcBorders>
              <w:top w:val="nil"/>
              <w:left w:val="nil"/>
              <w:bottom w:val="single" w:sz="4" w:space="0" w:color="auto"/>
              <w:right w:val="single" w:sz="4" w:space="0" w:color="auto"/>
            </w:tcBorders>
            <w:noWrap/>
            <w:vAlign w:val="center"/>
          </w:tcPr>
          <w:p w14:paraId="39CC3D68" w14:textId="1A6325E1" w:rsidR="00443E76" w:rsidRPr="00AF47D0" w:rsidRDefault="00443E76" w:rsidP="0087787C">
            <w:pPr>
              <w:pStyle w:val="Tablebodytext"/>
              <w:rPr>
                <w:lang w:eastAsia="en-AU"/>
              </w:rPr>
            </w:pPr>
            <w:r w:rsidRPr="00AF47D0">
              <w:rPr>
                <w:lang w:eastAsia="en-AU"/>
              </w:rPr>
              <w:t xml:space="preserve">Incident Weather Forecast </w:t>
            </w:r>
            <w:r>
              <w:rPr>
                <w:lang w:eastAsia="en-AU"/>
              </w:rPr>
              <w:t>36</w:t>
            </w:r>
          </w:p>
        </w:tc>
      </w:tr>
      <w:tr w:rsidR="007F138E" w:rsidRPr="00AF47D0" w14:paraId="34EC0A4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63F81ABF" w14:textId="37CBEDFA" w:rsidR="007F138E" w:rsidRPr="00AF47D0" w:rsidRDefault="007F138E" w:rsidP="0087787C">
            <w:pPr>
              <w:pStyle w:val="Tablebodytext"/>
              <w:rPr>
                <w:lang w:eastAsia="en-AU"/>
              </w:rPr>
            </w:pPr>
            <w:r w:rsidRPr="00AF47D0">
              <w:rPr>
                <w:lang w:eastAsia="en-AU"/>
              </w:rPr>
              <w:t>IDQ201</w:t>
            </w:r>
            <w:r>
              <w:rPr>
                <w:lang w:eastAsia="en-AU"/>
              </w:rPr>
              <w:t>76</w:t>
            </w:r>
          </w:p>
        </w:tc>
        <w:tc>
          <w:tcPr>
            <w:tcW w:w="3839" w:type="pct"/>
            <w:tcBorders>
              <w:top w:val="nil"/>
              <w:left w:val="nil"/>
              <w:bottom w:val="single" w:sz="4" w:space="0" w:color="auto"/>
              <w:right w:val="single" w:sz="4" w:space="0" w:color="auto"/>
            </w:tcBorders>
            <w:noWrap/>
            <w:vAlign w:val="center"/>
          </w:tcPr>
          <w:p w14:paraId="40270B5F" w14:textId="59C95DBA" w:rsidR="007F138E" w:rsidRPr="00AF47D0" w:rsidRDefault="007F138E" w:rsidP="0087787C">
            <w:pPr>
              <w:pStyle w:val="Tablebodytext"/>
              <w:rPr>
                <w:lang w:eastAsia="en-AU"/>
              </w:rPr>
            </w:pPr>
            <w:r w:rsidRPr="00AF47D0">
              <w:rPr>
                <w:lang w:eastAsia="en-AU"/>
              </w:rPr>
              <w:t xml:space="preserve">Incident Weather Forecast </w:t>
            </w:r>
            <w:r>
              <w:rPr>
                <w:lang w:eastAsia="en-AU"/>
              </w:rPr>
              <w:t>37</w:t>
            </w:r>
          </w:p>
        </w:tc>
      </w:tr>
      <w:tr w:rsidR="007F138E" w:rsidRPr="00AF47D0" w14:paraId="53CE6F2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15D088C6" w14:textId="08D308D4" w:rsidR="007F138E" w:rsidRPr="00AF47D0" w:rsidRDefault="007F138E" w:rsidP="0087787C">
            <w:pPr>
              <w:pStyle w:val="Tablebodytext"/>
              <w:rPr>
                <w:lang w:eastAsia="en-AU"/>
              </w:rPr>
            </w:pPr>
            <w:r w:rsidRPr="00AF47D0">
              <w:rPr>
                <w:lang w:eastAsia="en-AU"/>
              </w:rPr>
              <w:t>IDQ201</w:t>
            </w:r>
            <w:r>
              <w:rPr>
                <w:lang w:eastAsia="en-AU"/>
              </w:rPr>
              <w:t>7</w:t>
            </w:r>
            <w:r w:rsidR="00204947">
              <w:rPr>
                <w:lang w:eastAsia="en-AU"/>
              </w:rPr>
              <w:t>7</w:t>
            </w:r>
          </w:p>
        </w:tc>
        <w:tc>
          <w:tcPr>
            <w:tcW w:w="3839" w:type="pct"/>
            <w:tcBorders>
              <w:top w:val="nil"/>
              <w:left w:val="nil"/>
              <w:bottom w:val="single" w:sz="4" w:space="0" w:color="auto"/>
              <w:right w:val="single" w:sz="4" w:space="0" w:color="auto"/>
            </w:tcBorders>
            <w:noWrap/>
            <w:vAlign w:val="center"/>
          </w:tcPr>
          <w:p w14:paraId="7C1BDBDC" w14:textId="715A5B4B" w:rsidR="007F138E" w:rsidRPr="00AF47D0" w:rsidRDefault="007F138E" w:rsidP="0087787C">
            <w:pPr>
              <w:pStyle w:val="Tablebodytext"/>
              <w:rPr>
                <w:lang w:eastAsia="en-AU"/>
              </w:rPr>
            </w:pPr>
            <w:r w:rsidRPr="00AF47D0">
              <w:rPr>
                <w:lang w:eastAsia="en-AU"/>
              </w:rPr>
              <w:t xml:space="preserve">Incident Weather Forecast </w:t>
            </w:r>
            <w:r>
              <w:rPr>
                <w:lang w:eastAsia="en-AU"/>
              </w:rPr>
              <w:t>3</w:t>
            </w:r>
            <w:r w:rsidR="00204947">
              <w:rPr>
                <w:lang w:eastAsia="en-AU"/>
              </w:rPr>
              <w:t>8</w:t>
            </w:r>
          </w:p>
        </w:tc>
      </w:tr>
      <w:tr w:rsidR="00204947" w:rsidRPr="00AF47D0" w14:paraId="0BBFB67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46F3AA65" w14:textId="000CC084" w:rsidR="00204947" w:rsidRPr="00AF47D0" w:rsidRDefault="00204947" w:rsidP="0087787C">
            <w:pPr>
              <w:pStyle w:val="Tablebodytext"/>
              <w:rPr>
                <w:lang w:eastAsia="en-AU"/>
              </w:rPr>
            </w:pPr>
            <w:r w:rsidRPr="00AF47D0">
              <w:rPr>
                <w:lang w:eastAsia="en-AU"/>
              </w:rPr>
              <w:t>IDQ201</w:t>
            </w:r>
            <w:r>
              <w:rPr>
                <w:lang w:eastAsia="en-AU"/>
              </w:rPr>
              <w:t>78</w:t>
            </w:r>
          </w:p>
        </w:tc>
        <w:tc>
          <w:tcPr>
            <w:tcW w:w="3839" w:type="pct"/>
            <w:tcBorders>
              <w:top w:val="nil"/>
              <w:left w:val="nil"/>
              <w:bottom w:val="single" w:sz="4" w:space="0" w:color="auto"/>
              <w:right w:val="single" w:sz="4" w:space="0" w:color="auto"/>
            </w:tcBorders>
            <w:noWrap/>
            <w:vAlign w:val="center"/>
          </w:tcPr>
          <w:p w14:paraId="0CDCC008" w14:textId="7BD88562" w:rsidR="00204947" w:rsidRPr="00AF47D0" w:rsidRDefault="00204947" w:rsidP="0087787C">
            <w:pPr>
              <w:pStyle w:val="Tablebodytext"/>
              <w:rPr>
                <w:lang w:eastAsia="en-AU"/>
              </w:rPr>
            </w:pPr>
            <w:r w:rsidRPr="00AF47D0">
              <w:rPr>
                <w:lang w:eastAsia="en-AU"/>
              </w:rPr>
              <w:t xml:space="preserve">Incident Weather Forecast </w:t>
            </w:r>
            <w:r>
              <w:rPr>
                <w:lang w:eastAsia="en-AU"/>
              </w:rPr>
              <w:t>39</w:t>
            </w:r>
          </w:p>
        </w:tc>
      </w:tr>
      <w:tr w:rsidR="00204947" w:rsidRPr="00AF47D0" w14:paraId="1F3C3A6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6BED9714" w14:textId="55CD3AE3" w:rsidR="00204947" w:rsidRPr="00AF47D0" w:rsidRDefault="00204947" w:rsidP="0087787C">
            <w:pPr>
              <w:pStyle w:val="Tablebodytext"/>
              <w:rPr>
                <w:lang w:eastAsia="en-AU"/>
              </w:rPr>
            </w:pPr>
            <w:r w:rsidRPr="00AF47D0">
              <w:rPr>
                <w:lang w:eastAsia="en-AU"/>
              </w:rPr>
              <w:t>IDQ201</w:t>
            </w:r>
            <w:r>
              <w:rPr>
                <w:lang w:eastAsia="en-AU"/>
              </w:rPr>
              <w:t>79</w:t>
            </w:r>
          </w:p>
        </w:tc>
        <w:tc>
          <w:tcPr>
            <w:tcW w:w="3839" w:type="pct"/>
            <w:tcBorders>
              <w:top w:val="nil"/>
              <w:left w:val="nil"/>
              <w:bottom w:val="single" w:sz="4" w:space="0" w:color="auto"/>
              <w:right w:val="single" w:sz="4" w:space="0" w:color="auto"/>
            </w:tcBorders>
            <w:noWrap/>
            <w:vAlign w:val="center"/>
          </w:tcPr>
          <w:p w14:paraId="14C9DD51" w14:textId="76F2FE24" w:rsidR="00204947" w:rsidRPr="00AF47D0" w:rsidRDefault="00204947" w:rsidP="0087787C">
            <w:pPr>
              <w:pStyle w:val="Tablebodytext"/>
              <w:rPr>
                <w:lang w:eastAsia="en-AU"/>
              </w:rPr>
            </w:pPr>
            <w:r w:rsidRPr="00AF47D0">
              <w:rPr>
                <w:lang w:eastAsia="en-AU"/>
              </w:rPr>
              <w:t xml:space="preserve">Incident Weather Forecast </w:t>
            </w:r>
            <w:r>
              <w:rPr>
                <w:lang w:eastAsia="en-AU"/>
              </w:rPr>
              <w:t>40</w:t>
            </w:r>
          </w:p>
        </w:tc>
      </w:tr>
      <w:tr w:rsidR="007F138E" w:rsidRPr="00AF47D0" w14:paraId="6DB29E89"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31C3F3C" w14:textId="77777777" w:rsidR="007F138E" w:rsidRPr="00AF47D0" w:rsidRDefault="007F138E" w:rsidP="0087787C">
            <w:pPr>
              <w:pStyle w:val="Tablebodytext"/>
              <w:rPr>
                <w:lang w:eastAsia="en-AU"/>
              </w:rPr>
            </w:pPr>
            <w:r w:rsidRPr="00AF47D0">
              <w:rPr>
                <w:lang w:eastAsia="en-AU"/>
              </w:rPr>
              <w:t>Incident Weather 4 Day Forecasts QLD</w:t>
            </w:r>
          </w:p>
        </w:tc>
      </w:tr>
      <w:tr w:rsidR="007F138E" w:rsidRPr="00AF47D0" w14:paraId="437C351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878E162" w14:textId="77777777" w:rsidR="007F138E" w:rsidRPr="00AF47D0" w:rsidRDefault="007F138E" w:rsidP="0087787C">
            <w:pPr>
              <w:pStyle w:val="Tablebodytext"/>
              <w:rPr>
                <w:lang w:eastAsia="en-AU"/>
              </w:rPr>
            </w:pPr>
            <w:r w:rsidRPr="00AF47D0">
              <w:rPr>
                <w:lang w:eastAsia="en-AU"/>
              </w:rPr>
              <w:t>IDQ20140</w:t>
            </w:r>
          </w:p>
        </w:tc>
        <w:tc>
          <w:tcPr>
            <w:tcW w:w="3839" w:type="pct"/>
            <w:tcBorders>
              <w:top w:val="nil"/>
              <w:left w:val="nil"/>
              <w:bottom w:val="single" w:sz="4" w:space="0" w:color="auto"/>
              <w:right w:val="single" w:sz="4" w:space="0" w:color="auto"/>
            </w:tcBorders>
            <w:noWrap/>
            <w:vAlign w:val="center"/>
            <w:hideMark/>
          </w:tcPr>
          <w:p w14:paraId="506B67DC" w14:textId="77777777" w:rsidR="007F138E" w:rsidRPr="00AF47D0" w:rsidRDefault="007F138E" w:rsidP="0087787C">
            <w:pPr>
              <w:pStyle w:val="Tablebodytext"/>
              <w:rPr>
                <w:lang w:eastAsia="en-AU"/>
              </w:rPr>
            </w:pPr>
            <w:r w:rsidRPr="00AF47D0">
              <w:rPr>
                <w:lang w:eastAsia="en-AU"/>
              </w:rPr>
              <w:t>Incident Weather 4 Day Forecast 1</w:t>
            </w:r>
          </w:p>
        </w:tc>
      </w:tr>
      <w:tr w:rsidR="007F138E" w:rsidRPr="00AF47D0" w14:paraId="1F63CEB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F0EA3B5" w14:textId="77777777" w:rsidR="007F138E" w:rsidRPr="00AF47D0" w:rsidRDefault="007F138E" w:rsidP="0087787C">
            <w:pPr>
              <w:pStyle w:val="Tablebodytext"/>
              <w:rPr>
                <w:lang w:eastAsia="en-AU"/>
              </w:rPr>
            </w:pPr>
            <w:r w:rsidRPr="00AF47D0">
              <w:rPr>
                <w:lang w:eastAsia="en-AU"/>
              </w:rPr>
              <w:t>IDQ20141</w:t>
            </w:r>
          </w:p>
        </w:tc>
        <w:tc>
          <w:tcPr>
            <w:tcW w:w="3839" w:type="pct"/>
            <w:tcBorders>
              <w:top w:val="nil"/>
              <w:left w:val="nil"/>
              <w:bottom w:val="single" w:sz="4" w:space="0" w:color="auto"/>
              <w:right w:val="single" w:sz="4" w:space="0" w:color="auto"/>
            </w:tcBorders>
            <w:noWrap/>
            <w:vAlign w:val="center"/>
            <w:hideMark/>
          </w:tcPr>
          <w:p w14:paraId="3FAB0822" w14:textId="77777777" w:rsidR="007F138E" w:rsidRPr="00AF47D0" w:rsidRDefault="007F138E" w:rsidP="0087787C">
            <w:pPr>
              <w:pStyle w:val="Tablebodytext"/>
              <w:rPr>
                <w:lang w:eastAsia="en-AU"/>
              </w:rPr>
            </w:pPr>
            <w:r w:rsidRPr="00AF47D0">
              <w:rPr>
                <w:lang w:eastAsia="en-AU"/>
              </w:rPr>
              <w:t>Incident Weather 4 Day Forecast 2</w:t>
            </w:r>
          </w:p>
        </w:tc>
      </w:tr>
      <w:tr w:rsidR="007F138E" w:rsidRPr="00AF47D0" w14:paraId="1F5DD78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2FE8F42" w14:textId="77777777" w:rsidR="007F138E" w:rsidRPr="00AF47D0" w:rsidRDefault="007F138E" w:rsidP="0087787C">
            <w:pPr>
              <w:pStyle w:val="Tablebodytext"/>
              <w:rPr>
                <w:lang w:eastAsia="en-AU"/>
              </w:rPr>
            </w:pPr>
            <w:r w:rsidRPr="00AF47D0">
              <w:rPr>
                <w:lang w:eastAsia="en-AU"/>
              </w:rPr>
              <w:t>IDQ20142</w:t>
            </w:r>
          </w:p>
        </w:tc>
        <w:tc>
          <w:tcPr>
            <w:tcW w:w="3839" w:type="pct"/>
            <w:tcBorders>
              <w:top w:val="nil"/>
              <w:left w:val="nil"/>
              <w:bottom w:val="single" w:sz="4" w:space="0" w:color="auto"/>
              <w:right w:val="single" w:sz="4" w:space="0" w:color="auto"/>
            </w:tcBorders>
            <w:noWrap/>
            <w:vAlign w:val="center"/>
            <w:hideMark/>
          </w:tcPr>
          <w:p w14:paraId="0ACAC114" w14:textId="77777777" w:rsidR="007F138E" w:rsidRPr="00AF47D0" w:rsidRDefault="007F138E" w:rsidP="0087787C">
            <w:pPr>
              <w:pStyle w:val="Tablebodytext"/>
              <w:rPr>
                <w:lang w:eastAsia="en-AU"/>
              </w:rPr>
            </w:pPr>
            <w:r w:rsidRPr="00AF47D0">
              <w:rPr>
                <w:lang w:eastAsia="en-AU"/>
              </w:rPr>
              <w:t>Incident Weather 4 Day Forecast 3</w:t>
            </w:r>
          </w:p>
        </w:tc>
      </w:tr>
      <w:tr w:rsidR="007F138E" w:rsidRPr="00AF47D0" w14:paraId="35E94F7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E22703E" w14:textId="77777777" w:rsidR="007F138E" w:rsidRPr="00AF47D0" w:rsidRDefault="007F138E" w:rsidP="0087787C">
            <w:pPr>
              <w:pStyle w:val="Tablebodytext"/>
              <w:rPr>
                <w:lang w:eastAsia="en-AU"/>
              </w:rPr>
            </w:pPr>
            <w:r w:rsidRPr="00AF47D0">
              <w:rPr>
                <w:lang w:eastAsia="en-AU"/>
              </w:rPr>
              <w:t>IDQ20143</w:t>
            </w:r>
          </w:p>
        </w:tc>
        <w:tc>
          <w:tcPr>
            <w:tcW w:w="3839" w:type="pct"/>
            <w:tcBorders>
              <w:top w:val="nil"/>
              <w:left w:val="nil"/>
              <w:bottom w:val="single" w:sz="4" w:space="0" w:color="auto"/>
              <w:right w:val="single" w:sz="4" w:space="0" w:color="auto"/>
            </w:tcBorders>
            <w:noWrap/>
            <w:vAlign w:val="center"/>
            <w:hideMark/>
          </w:tcPr>
          <w:p w14:paraId="3A38F3AF" w14:textId="77777777" w:rsidR="007F138E" w:rsidRPr="00AF47D0" w:rsidRDefault="007F138E" w:rsidP="0087787C">
            <w:pPr>
              <w:pStyle w:val="Tablebodytext"/>
              <w:rPr>
                <w:lang w:eastAsia="en-AU"/>
              </w:rPr>
            </w:pPr>
            <w:r w:rsidRPr="00AF47D0">
              <w:rPr>
                <w:lang w:eastAsia="en-AU"/>
              </w:rPr>
              <w:t>Incident Weather 4 Day Forecast 4</w:t>
            </w:r>
          </w:p>
        </w:tc>
      </w:tr>
      <w:tr w:rsidR="007F138E" w:rsidRPr="00AF47D0" w14:paraId="4E37121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29AB90F" w14:textId="77777777" w:rsidR="007F138E" w:rsidRPr="00AF47D0" w:rsidRDefault="007F138E" w:rsidP="0087787C">
            <w:pPr>
              <w:pStyle w:val="Tablebodytext"/>
              <w:rPr>
                <w:lang w:eastAsia="en-AU"/>
              </w:rPr>
            </w:pPr>
            <w:r w:rsidRPr="00AF47D0">
              <w:rPr>
                <w:lang w:eastAsia="en-AU"/>
              </w:rPr>
              <w:t>IDQ20144</w:t>
            </w:r>
          </w:p>
        </w:tc>
        <w:tc>
          <w:tcPr>
            <w:tcW w:w="3839" w:type="pct"/>
            <w:tcBorders>
              <w:top w:val="nil"/>
              <w:left w:val="nil"/>
              <w:bottom w:val="single" w:sz="4" w:space="0" w:color="auto"/>
              <w:right w:val="single" w:sz="4" w:space="0" w:color="auto"/>
            </w:tcBorders>
            <w:noWrap/>
            <w:vAlign w:val="center"/>
            <w:hideMark/>
          </w:tcPr>
          <w:p w14:paraId="14BA6811" w14:textId="77777777" w:rsidR="007F138E" w:rsidRPr="00AF47D0" w:rsidRDefault="007F138E" w:rsidP="0087787C">
            <w:pPr>
              <w:pStyle w:val="Tablebodytext"/>
              <w:rPr>
                <w:lang w:eastAsia="en-AU"/>
              </w:rPr>
            </w:pPr>
            <w:r w:rsidRPr="00AF47D0">
              <w:rPr>
                <w:lang w:eastAsia="en-AU"/>
              </w:rPr>
              <w:t>Incident Weather 4 Day Forecast 5</w:t>
            </w:r>
          </w:p>
        </w:tc>
      </w:tr>
      <w:tr w:rsidR="007F138E" w:rsidRPr="00AF47D0" w14:paraId="484F660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1BCF15D" w14:textId="77777777" w:rsidR="007F138E" w:rsidRPr="00AF47D0" w:rsidRDefault="007F138E" w:rsidP="0087787C">
            <w:pPr>
              <w:pStyle w:val="Tablebodytext"/>
              <w:rPr>
                <w:lang w:eastAsia="en-AU"/>
              </w:rPr>
            </w:pPr>
            <w:r w:rsidRPr="00AF47D0">
              <w:rPr>
                <w:lang w:eastAsia="en-AU"/>
              </w:rPr>
              <w:t>IDQ20145</w:t>
            </w:r>
          </w:p>
        </w:tc>
        <w:tc>
          <w:tcPr>
            <w:tcW w:w="3839" w:type="pct"/>
            <w:tcBorders>
              <w:top w:val="nil"/>
              <w:left w:val="nil"/>
              <w:bottom w:val="single" w:sz="4" w:space="0" w:color="auto"/>
              <w:right w:val="single" w:sz="4" w:space="0" w:color="auto"/>
            </w:tcBorders>
            <w:noWrap/>
            <w:vAlign w:val="center"/>
            <w:hideMark/>
          </w:tcPr>
          <w:p w14:paraId="388458CC" w14:textId="77777777" w:rsidR="007F138E" w:rsidRPr="00AF47D0" w:rsidRDefault="007F138E" w:rsidP="0087787C">
            <w:pPr>
              <w:pStyle w:val="Tablebodytext"/>
              <w:rPr>
                <w:lang w:eastAsia="en-AU"/>
              </w:rPr>
            </w:pPr>
            <w:r w:rsidRPr="00AF47D0">
              <w:rPr>
                <w:lang w:eastAsia="en-AU"/>
              </w:rPr>
              <w:t>Incident Weather 4 Day Forecast 6</w:t>
            </w:r>
          </w:p>
        </w:tc>
      </w:tr>
      <w:tr w:rsidR="007F138E" w:rsidRPr="00AF47D0" w14:paraId="6771CD0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90AAF54" w14:textId="77777777" w:rsidR="007F138E" w:rsidRPr="00AF47D0" w:rsidRDefault="007F138E" w:rsidP="0087787C">
            <w:pPr>
              <w:pStyle w:val="Tablebodytext"/>
              <w:rPr>
                <w:lang w:eastAsia="en-AU"/>
              </w:rPr>
            </w:pPr>
            <w:r w:rsidRPr="00AF47D0">
              <w:rPr>
                <w:lang w:eastAsia="en-AU"/>
              </w:rPr>
              <w:t>IDQ20146</w:t>
            </w:r>
          </w:p>
        </w:tc>
        <w:tc>
          <w:tcPr>
            <w:tcW w:w="3839" w:type="pct"/>
            <w:tcBorders>
              <w:top w:val="nil"/>
              <w:left w:val="nil"/>
              <w:bottom w:val="single" w:sz="4" w:space="0" w:color="auto"/>
              <w:right w:val="single" w:sz="4" w:space="0" w:color="auto"/>
            </w:tcBorders>
            <w:noWrap/>
            <w:vAlign w:val="center"/>
            <w:hideMark/>
          </w:tcPr>
          <w:p w14:paraId="19F5029C" w14:textId="77777777" w:rsidR="007F138E" w:rsidRPr="00AF47D0" w:rsidRDefault="007F138E" w:rsidP="0087787C">
            <w:pPr>
              <w:pStyle w:val="Tablebodytext"/>
              <w:rPr>
                <w:lang w:eastAsia="en-AU"/>
              </w:rPr>
            </w:pPr>
            <w:r w:rsidRPr="00AF47D0">
              <w:rPr>
                <w:lang w:eastAsia="en-AU"/>
              </w:rPr>
              <w:t>Incident Weather 4 Day Forecast 7</w:t>
            </w:r>
          </w:p>
        </w:tc>
      </w:tr>
      <w:tr w:rsidR="007F138E" w:rsidRPr="00AF47D0" w14:paraId="444D3F4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3D33B6B" w14:textId="77777777" w:rsidR="007F138E" w:rsidRPr="00AF47D0" w:rsidRDefault="007F138E" w:rsidP="0087787C">
            <w:pPr>
              <w:pStyle w:val="Tablebodytext"/>
              <w:rPr>
                <w:lang w:eastAsia="en-AU"/>
              </w:rPr>
            </w:pPr>
            <w:r w:rsidRPr="00AF47D0">
              <w:rPr>
                <w:lang w:eastAsia="en-AU"/>
              </w:rPr>
              <w:t>IDQ20147</w:t>
            </w:r>
          </w:p>
        </w:tc>
        <w:tc>
          <w:tcPr>
            <w:tcW w:w="3839" w:type="pct"/>
            <w:tcBorders>
              <w:top w:val="nil"/>
              <w:left w:val="nil"/>
              <w:bottom w:val="single" w:sz="4" w:space="0" w:color="auto"/>
              <w:right w:val="single" w:sz="4" w:space="0" w:color="auto"/>
            </w:tcBorders>
            <w:noWrap/>
            <w:vAlign w:val="center"/>
            <w:hideMark/>
          </w:tcPr>
          <w:p w14:paraId="299B425A" w14:textId="77777777" w:rsidR="007F138E" w:rsidRPr="00AF47D0" w:rsidRDefault="007F138E" w:rsidP="0087787C">
            <w:pPr>
              <w:pStyle w:val="Tablebodytext"/>
              <w:rPr>
                <w:lang w:eastAsia="en-AU"/>
              </w:rPr>
            </w:pPr>
            <w:r w:rsidRPr="00AF47D0">
              <w:rPr>
                <w:lang w:eastAsia="en-AU"/>
              </w:rPr>
              <w:t>Incident Weather 4 Day Forecast 8</w:t>
            </w:r>
          </w:p>
        </w:tc>
      </w:tr>
      <w:tr w:rsidR="007F138E" w:rsidRPr="00AF47D0" w14:paraId="68F5C7A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282472F" w14:textId="77777777" w:rsidR="007F138E" w:rsidRPr="00AF47D0" w:rsidRDefault="007F138E" w:rsidP="0087787C">
            <w:pPr>
              <w:pStyle w:val="Tablebodytext"/>
              <w:rPr>
                <w:lang w:eastAsia="en-AU"/>
              </w:rPr>
            </w:pPr>
            <w:r w:rsidRPr="00AF47D0">
              <w:rPr>
                <w:lang w:eastAsia="en-AU"/>
              </w:rPr>
              <w:t>IDQ20148</w:t>
            </w:r>
          </w:p>
        </w:tc>
        <w:tc>
          <w:tcPr>
            <w:tcW w:w="3839" w:type="pct"/>
            <w:tcBorders>
              <w:top w:val="nil"/>
              <w:left w:val="nil"/>
              <w:bottom w:val="single" w:sz="4" w:space="0" w:color="auto"/>
              <w:right w:val="single" w:sz="4" w:space="0" w:color="auto"/>
            </w:tcBorders>
            <w:noWrap/>
            <w:vAlign w:val="center"/>
            <w:hideMark/>
          </w:tcPr>
          <w:p w14:paraId="3AF1CA97" w14:textId="77777777" w:rsidR="007F138E" w:rsidRPr="00AF47D0" w:rsidRDefault="007F138E" w:rsidP="0087787C">
            <w:pPr>
              <w:pStyle w:val="Tablebodytext"/>
              <w:rPr>
                <w:lang w:eastAsia="en-AU"/>
              </w:rPr>
            </w:pPr>
            <w:r w:rsidRPr="00AF47D0">
              <w:rPr>
                <w:lang w:eastAsia="en-AU"/>
              </w:rPr>
              <w:t>Incident Weather 4 Day Forecast 9</w:t>
            </w:r>
          </w:p>
        </w:tc>
      </w:tr>
      <w:tr w:rsidR="007F138E" w:rsidRPr="00AF47D0" w14:paraId="1757921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7F8AEAD" w14:textId="77777777" w:rsidR="007F138E" w:rsidRPr="00AF47D0" w:rsidRDefault="007F138E" w:rsidP="0087787C">
            <w:pPr>
              <w:pStyle w:val="Tablebodytext"/>
              <w:rPr>
                <w:lang w:eastAsia="en-AU"/>
              </w:rPr>
            </w:pPr>
            <w:r w:rsidRPr="00AF47D0">
              <w:rPr>
                <w:lang w:eastAsia="en-AU"/>
              </w:rPr>
              <w:t>IDQ20149</w:t>
            </w:r>
          </w:p>
        </w:tc>
        <w:tc>
          <w:tcPr>
            <w:tcW w:w="3839" w:type="pct"/>
            <w:tcBorders>
              <w:top w:val="nil"/>
              <w:left w:val="nil"/>
              <w:bottom w:val="single" w:sz="4" w:space="0" w:color="auto"/>
              <w:right w:val="single" w:sz="4" w:space="0" w:color="auto"/>
            </w:tcBorders>
            <w:noWrap/>
            <w:vAlign w:val="center"/>
            <w:hideMark/>
          </w:tcPr>
          <w:p w14:paraId="5A52035B" w14:textId="77777777" w:rsidR="007F138E" w:rsidRPr="00AF47D0" w:rsidRDefault="007F138E" w:rsidP="0087787C">
            <w:pPr>
              <w:pStyle w:val="Tablebodytext"/>
              <w:rPr>
                <w:lang w:eastAsia="en-AU"/>
              </w:rPr>
            </w:pPr>
            <w:r w:rsidRPr="00AF47D0">
              <w:rPr>
                <w:lang w:eastAsia="en-AU"/>
              </w:rPr>
              <w:t>Incident Weather 4 Day Forecast 10</w:t>
            </w:r>
          </w:p>
        </w:tc>
      </w:tr>
      <w:tr w:rsidR="007F138E" w:rsidRPr="00AF47D0" w14:paraId="15D94A3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58CB355" w14:textId="77777777" w:rsidR="007F138E" w:rsidRPr="00AF47D0" w:rsidRDefault="007F138E" w:rsidP="0087787C">
            <w:pPr>
              <w:pStyle w:val="Tablebodytext"/>
              <w:rPr>
                <w:lang w:eastAsia="en-AU"/>
              </w:rPr>
            </w:pPr>
            <w:r w:rsidRPr="00AF47D0">
              <w:rPr>
                <w:lang w:eastAsia="en-AU"/>
              </w:rPr>
              <w:t>IDQ20150</w:t>
            </w:r>
          </w:p>
        </w:tc>
        <w:tc>
          <w:tcPr>
            <w:tcW w:w="3839" w:type="pct"/>
            <w:tcBorders>
              <w:top w:val="nil"/>
              <w:left w:val="nil"/>
              <w:bottom w:val="single" w:sz="4" w:space="0" w:color="auto"/>
              <w:right w:val="single" w:sz="4" w:space="0" w:color="auto"/>
            </w:tcBorders>
            <w:noWrap/>
            <w:vAlign w:val="center"/>
            <w:hideMark/>
          </w:tcPr>
          <w:p w14:paraId="51C88D15" w14:textId="77777777" w:rsidR="007F138E" w:rsidRPr="00AF47D0" w:rsidRDefault="007F138E" w:rsidP="0087787C">
            <w:pPr>
              <w:pStyle w:val="Tablebodytext"/>
              <w:rPr>
                <w:lang w:eastAsia="en-AU"/>
              </w:rPr>
            </w:pPr>
            <w:r w:rsidRPr="00AF47D0">
              <w:rPr>
                <w:lang w:eastAsia="en-AU"/>
              </w:rPr>
              <w:t>Incident Weather 4 Day Forecast 11</w:t>
            </w:r>
          </w:p>
        </w:tc>
      </w:tr>
      <w:tr w:rsidR="007F138E" w:rsidRPr="00AF47D0" w14:paraId="3017560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C01669D" w14:textId="77777777" w:rsidR="007F138E" w:rsidRPr="00AF47D0" w:rsidRDefault="007F138E" w:rsidP="0087787C">
            <w:pPr>
              <w:pStyle w:val="Tablebodytext"/>
              <w:rPr>
                <w:lang w:eastAsia="en-AU"/>
              </w:rPr>
            </w:pPr>
            <w:r w:rsidRPr="00AF47D0">
              <w:rPr>
                <w:lang w:eastAsia="en-AU"/>
              </w:rPr>
              <w:t>IDQ20151</w:t>
            </w:r>
          </w:p>
        </w:tc>
        <w:tc>
          <w:tcPr>
            <w:tcW w:w="3839" w:type="pct"/>
            <w:tcBorders>
              <w:top w:val="nil"/>
              <w:left w:val="nil"/>
              <w:bottom w:val="single" w:sz="4" w:space="0" w:color="auto"/>
              <w:right w:val="single" w:sz="4" w:space="0" w:color="auto"/>
            </w:tcBorders>
            <w:noWrap/>
            <w:vAlign w:val="center"/>
            <w:hideMark/>
          </w:tcPr>
          <w:p w14:paraId="6CCA832D" w14:textId="77777777" w:rsidR="007F138E" w:rsidRPr="00AF47D0" w:rsidRDefault="007F138E" w:rsidP="0087787C">
            <w:pPr>
              <w:pStyle w:val="Tablebodytext"/>
              <w:rPr>
                <w:lang w:eastAsia="en-AU"/>
              </w:rPr>
            </w:pPr>
            <w:r w:rsidRPr="00AF47D0">
              <w:rPr>
                <w:lang w:eastAsia="en-AU"/>
              </w:rPr>
              <w:t>Incident Weather 4 Day Forecast 12</w:t>
            </w:r>
          </w:p>
        </w:tc>
      </w:tr>
      <w:tr w:rsidR="007F138E" w:rsidRPr="00AF47D0" w14:paraId="22BF5A7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A4B1332" w14:textId="77777777" w:rsidR="007F138E" w:rsidRPr="00AF47D0" w:rsidRDefault="007F138E" w:rsidP="0087787C">
            <w:pPr>
              <w:pStyle w:val="Tablebodytext"/>
              <w:rPr>
                <w:lang w:eastAsia="en-AU"/>
              </w:rPr>
            </w:pPr>
            <w:r w:rsidRPr="00AF47D0">
              <w:rPr>
                <w:lang w:eastAsia="en-AU"/>
              </w:rPr>
              <w:t>IDQ20152</w:t>
            </w:r>
          </w:p>
        </w:tc>
        <w:tc>
          <w:tcPr>
            <w:tcW w:w="3839" w:type="pct"/>
            <w:tcBorders>
              <w:top w:val="nil"/>
              <w:left w:val="nil"/>
              <w:bottom w:val="single" w:sz="4" w:space="0" w:color="auto"/>
              <w:right w:val="single" w:sz="4" w:space="0" w:color="auto"/>
            </w:tcBorders>
            <w:noWrap/>
            <w:vAlign w:val="center"/>
            <w:hideMark/>
          </w:tcPr>
          <w:p w14:paraId="7D2C2CCB" w14:textId="77777777" w:rsidR="007F138E" w:rsidRPr="00AF47D0" w:rsidRDefault="007F138E" w:rsidP="0087787C">
            <w:pPr>
              <w:pStyle w:val="Tablebodytext"/>
              <w:rPr>
                <w:lang w:eastAsia="en-AU"/>
              </w:rPr>
            </w:pPr>
            <w:r w:rsidRPr="00AF47D0">
              <w:rPr>
                <w:lang w:eastAsia="en-AU"/>
              </w:rPr>
              <w:t>Incident Weather 4 Day Forecast 13</w:t>
            </w:r>
          </w:p>
        </w:tc>
      </w:tr>
      <w:tr w:rsidR="007F138E" w:rsidRPr="00AF47D0" w14:paraId="3B0720B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1FE3E4E" w14:textId="77777777" w:rsidR="007F138E" w:rsidRPr="00AF47D0" w:rsidRDefault="007F138E" w:rsidP="0087787C">
            <w:pPr>
              <w:pStyle w:val="Tablebodytext"/>
              <w:rPr>
                <w:lang w:eastAsia="en-AU"/>
              </w:rPr>
            </w:pPr>
            <w:r w:rsidRPr="00AF47D0">
              <w:rPr>
                <w:lang w:eastAsia="en-AU"/>
              </w:rPr>
              <w:t>IDQ20153</w:t>
            </w:r>
          </w:p>
        </w:tc>
        <w:tc>
          <w:tcPr>
            <w:tcW w:w="3839" w:type="pct"/>
            <w:tcBorders>
              <w:top w:val="nil"/>
              <w:left w:val="nil"/>
              <w:bottom w:val="single" w:sz="4" w:space="0" w:color="auto"/>
              <w:right w:val="single" w:sz="4" w:space="0" w:color="auto"/>
            </w:tcBorders>
            <w:noWrap/>
            <w:vAlign w:val="center"/>
            <w:hideMark/>
          </w:tcPr>
          <w:p w14:paraId="31A8FD38" w14:textId="77777777" w:rsidR="007F138E" w:rsidRPr="00AF47D0" w:rsidRDefault="007F138E" w:rsidP="0087787C">
            <w:pPr>
              <w:pStyle w:val="Tablebodytext"/>
              <w:rPr>
                <w:lang w:eastAsia="en-AU"/>
              </w:rPr>
            </w:pPr>
            <w:r w:rsidRPr="00AF47D0">
              <w:rPr>
                <w:lang w:eastAsia="en-AU"/>
              </w:rPr>
              <w:t>Incident Weather 4 Day Forecast 14</w:t>
            </w:r>
          </w:p>
        </w:tc>
      </w:tr>
      <w:tr w:rsidR="007F138E" w:rsidRPr="00AF47D0" w14:paraId="7807C61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B7FD2DF" w14:textId="77777777" w:rsidR="007F138E" w:rsidRPr="00AF47D0" w:rsidRDefault="007F138E" w:rsidP="0087787C">
            <w:pPr>
              <w:pStyle w:val="Tablebodytext"/>
              <w:rPr>
                <w:lang w:eastAsia="en-AU"/>
              </w:rPr>
            </w:pPr>
            <w:r w:rsidRPr="00AF47D0">
              <w:rPr>
                <w:lang w:eastAsia="en-AU"/>
              </w:rPr>
              <w:t>IDQ20154</w:t>
            </w:r>
          </w:p>
        </w:tc>
        <w:tc>
          <w:tcPr>
            <w:tcW w:w="3839" w:type="pct"/>
            <w:tcBorders>
              <w:top w:val="nil"/>
              <w:left w:val="nil"/>
              <w:bottom w:val="single" w:sz="4" w:space="0" w:color="auto"/>
              <w:right w:val="single" w:sz="4" w:space="0" w:color="auto"/>
            </w:tcBorders>
            <w:noWrap/>
            <w:vAlign w:val="center"/>
            <w:hideMark/>
          </w:tcPr>
          <w:p w14:paraId="11C9712F" w14:textId="77777777" w:rsidR="007F138E" w:rsidRPr="00AF47D0" w:rsidRDefault="007F138E" w:rsidP="0087787C">
            <w:pPr>
              <w:pStyle w:val="Tablebodytext"/>
              <w:rPr>
                <w:lang w:eastAsia="en-AU"/>
              </w:rPr>
            </w:pPr>
            <w:r w:rsidRPr="00AF47D0">
              <w:rPr>
                <w:lang w:eastAsia="en-AU"/>
              </w:rPr>
              <w:t>Incident Weather 4 Day Forecast 15</w:t>
            </w:r>
          </w:p>
        </w:tc>
      </w:tr>
      <w:tr w:rsidR="007F138E" w:rsidRPr="00AF47D0" w14:paraId="35D15E6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D46DB55" w14:textId="77777777" w:rsidR="007F138E" w:rsidRPr="00AF47D0" w:rsidRDefault="007F138E" w:rsidP="0087787C">
            <w:pPr>
              <w:pStyle w:val="Tablebodytext"/>
              <w:rPr>
                <w:lang w:eastAsia="en-AU"/>
              </w:rPr>
            </w:pPr>
            <w:r w:rsidRPr="00AF47D0">
              <w:rPr>
                <w:lang w:eastAsia="en-AU"/>
              </w:rPr>
              <w:t>IDQ20155</w:t>
            </w:r>
          </w:p>
        </w:tc>
        <w:tc>
          <w:tcPr>
            <w:tcW w:w="3839" w:type="pct"/>
            <w:tcBorders>
              <w:top w:val="nil"/>
              <w:left w:val="nil"/>
              <w:bottom w:val="single" w:sz="4" w:space="0" w:color="auto"/>
              <w:right w:val="single" w:sz="4" w:space="0" w:color="auto"/>
            </w:tcBorders>
            <w:noWrap/>
            <w:vAlign w:val="center"/>
            <w:hideMark/>
          </w:tcPr>
          <w:p w14:paraId="025945A4" w14:textId="77777777" w:rsidR="007F138E" w:rsidRPr="00AF47D0" w:rsidRDefault="007F138E" w:rsidP="0087787C">
            <w:pPr>
              <w:pStyle w:val="Tablebodytext"/>
              <w:rPr>
                <w:lang w:eastAsia="en-AU"/>
              </w:rPr>
            </w:pPr>
            <w:r w:rsidRPr="00AF47D0">
              <w:rPr>
                <w:lang w:eastAsia="en-AU"/>
              </w:rPr>
              <w:t>Incident Weather 4 Day Forecast 16</w:t>
            </w:r>
          </w:p>
        </w:tc>
      </w:tr>
      <w:tr w:rsidR="007F138E" w:rsidRPr="00AF47D0" w14:paraId="4761FD6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C2037C5" w14:textId="77777777" w:rsidR="007F138E" w:rsidRPr="00AF47D0" w:rsidRDefault="007F138E" w:rsidP="0087787C">
            <w:pPr>
              <w:pStyle w:val="Tablebodytext"/>
              <w:rPr>
                <w:lang w:eastAsia="en-AU"/>
              </w:rPr>
            </w:pPr>
            <w:r w:rsidRPr="00AF47D0">
              <w:rPr>
                <w:lang w:eastAsia="en-AU"/>
              </w:rPr>
              <w:t>IDQ20156</w:t>
            </w:r>
          </w:p>
        </w:tc>
        <w:tc>
          <w:tcPr>
            <w:tcW w:w="3839" w:type="pct"/>
            <w:tcBorders>
              <w:top w:val="nil"/>
              <w:left w:val="nil"/>
              <w:bottom w:val="single" w:sz="4" w:space="0" w:color="auto"/>
              <w:right w:val="single" w:sz="4" w:space="0" w:color="auto"/>
            </w:tcBorders>
            <w:noWrap/>
            <w:vAlign w:val="center"/>
            <w:hideMark/>
          </w:tcPr>
          <w:p w14:paraId="3B084593" w14:textId="77777777" w:rsidR="007F138E" w:rsidRPr="00AF47D0" w:rsidRDefault="007F138E" w:rsidP="0087787C">
            <w:pPr>
              <w:pStyle w:val="Tablebodytext"/>
              <w:rPr>
                <w:lang w:eastAsia="en-AU"/>
              </w:rPr>
            </w:pPr>
            <w:r w:rsidRPr="00AF47D0">
              <w:rPr>
                <w:lang w:eastAsia="en-AU"/>
              </w:rPr>
              <w:t>Incident Weather 4 Day Forecast 17</w:t>
            </w:r>
          </w:p>
        </w:tc>
      </w:tr>
      <w:tr w:rsidR="007F138E" w:rsidRPr="00AF47D0" w14:paraId="3CDC150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54352EE" w14:textId="77777777" w:rsidR="007F138E" w:rsidRPr="00AF47D0" w:rsidRDefault="007F138E" w:rsidP="0087787C">
            <w:pPr>
              <w:pStyle w:val="Tablebodytext"/>
              <w:rPr>
                <w:lang w:eastAsia="en-AU"/>
              </w:rPr>
            </w:pPr>
            <w:r w:rsidRPr="00AF47D0">
              <w:rPr>
                <w:lang w:eastAsia="en-AU"/>
              </w:rPr>
              <w:t>IDQ20157</w:t>
            </w:r>
          </w:p>
        </w:tc>
        <w:tc>
          <w:tcPr>
            <w:tcW w:w="3839" w:type="pct"/>
            <w:tcBorders>
              <w:top w:val="nil"/>
              <w:left w:val="nil"/>
              <w:bottom w:val="single" w:sz="4" w:space="0" w:color="auto"/>
              <w:right w:val="single" w:sz="4" w:space="0" w:color="auto"/>
            </w:tcBorders>
            <w:noWrap/>
            <w:vAlign w:val="center"/>
            <w:hideMark/>
          </w:tcPr>
          <w:p w14:paraId="52D12743" w14:textId="77777777" w:rsidR="007F138E" w:rsidRPr="00AF47D0" w:rsidRDefault="007F138E" w:rsidP="0087787C">
            <w:pPr>
              <w:pStyle w:val="Tablebodytext"/>
              <w:rPr>
                <w:lang w:eastAsia="en-AU"/>
              </w:rPr>
            </w:pPr>
            <w:r w:rsidRPr="00AF47D0">
              <w:rPr>
                <w:lang w:eastAsia="en-AU"/>
              </w:rPr>
              <w:t>Incident Weather 4 Day Forecast 18</w:t>
            </w:r>
          </w:p>
        </w:tc>
      </w:tr>
      <w:tr w:rsidR="007F138E" w:rsidRPr="00AF47D0" w14:paraId="1E7FE75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21F5F4B" w14:textId="77777777" w:rsidR="007F138E" w:rsidRPr="00AF47D0" w:rsidRDefault="007F138E" w:rsidP="0087787C">
            <w:pPr>
              <w:pStyle w:val="Tablebodytext"/>
              <w:rPr>
                <w:lang w:eastAsia="en-AU"/>
              </w:rPr>
            </w:pPr>
            <w:r w:rsidRPr="00AF47D0">
              <w:rPr>
                <w:lang w:eastAsia="en-AU"/>
              </w:rPr>
              <w:t>IDQ20158</w:t>
            </w:r>
          </w:p>
        </w:tc>
        <w:tc>
          <w:tcPr>
            <w:tcW w:w="3839" w:type="pct"/>
            <w:tcBorders>
              <w:top w:val="nil"/>
              <w:left w:val="nil"/>
              <w:bottom w:val="single" w:sz="4" w:space="0" w:color="auto"/>
              <w:right w:val="single" w:sz="4" w:space="0" w:color="auto"/>
            </w:tcBorders>
            <w:noWrap/>
            <w:vAlign w:val="center"/>
            <w:hideMark/>
          </w:tcPr>
          <w:p w14:paraId="6897B176" w14:textId="77777777" w:rsidR="007F138E" w:rsidRPr="00AF47D0" w:rsidRDefault="007F138E" w:rsidP="0087787C">
            <w:pPr>
              <w:pStyle w:val="Tablebodytext"/>
              <w:rPr>
                <w:lang w:eastAsia="en-AU"/>
              </w:rPr>
            </w:pPr>
            <w:r w:rsidRPr="00AF47D0">
              <w:rPr>
                <w:lang w:eastAsia="en-AU"/>
              </w:rPr>
              <w:t>Incident Weather 4 Day Forecast 19</w:t>
            </w:r>
          </w:p>
        </w:tc>
      </w:tr>
      <w:tr w:rsidR="007F138E" w:rsidRPr="00AF47D0" w14:paraId="74DE6FC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BD9D409" w14:textId="77777777" w:rsidR="007F138E" w:rsidRPr="00AF47D0" w:rsidRDefault="007F138E" w:rsidP="0087787C">
            <w:pPr>
              <w:pStyle w:val="Tablebodytext"/>
              <w:rPr>
                <w:lang w:eastAsia="en-AU"/>
              </w:rPr>
            </w:pPr>
            <w:r w:rsidRPr="00AF47D0">
              <w:rPr>
                <w:lang w:eastAsia="en-AU"/>
              </w:rPr>
              <w:t>IDQ20159</w:t>
            </w:r>
          </w:p>
        </w:tc>
        <w:tc>
          <w:tcPr>
            <w:tcW w:w="3839" w:type="pct"/>
            <w:tcBorders>
              <w:top w:val="nil"/>
              <w:left w:val="nil"/>
              <w:bottom w:val="single" w:sz="4" w:space="0" w:color="auto"/>
              <w:right w:val="single" w:sz="4" w:space="0" w:color="auto"/>
            </w:tcBorders>
            <w:noWrap/>
            <w:vAlign w:val="center"/>
            <w:hideMark/>
          </w:tcPr>
          <w:p w14:paraId="5EA82D4B" w14:textId="77777777" w:rsidR="007F138E" w:rsidRPr="00AF47D0" w:rsidRDefault="007F138E" w:rsidP="0087787C">
            <w:pPr>
              <w:pStyle w:val="Tablebodytext"/>
              <w:rPr>
                <w:lang w:eastAsia="en-AU"/>
              </w:rPr>
            </w:pPr>
            <w:r w:rsidRPr="00AF47D0">
              <w:rPr>
                <w:lang w:eastAsia="en-AU"/>
              </w:rPr>
              <w:t>Incident Weather 4 Day Forecast 20</w:t>
            </w:r>
          </w:p>
        </w:tc>
      </w:tr>
      <w:tr w:rsidR="007F138E" w:rsidRPr="00AF47D0" w14:paraId="268B24BD"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4734E2F" w14:textId="77777777" w:rsidR="007F138E" w:rsidRPr="00AF47D0" w:rsidRDefault="007F138E" w:rsidP="0087787C">
            <w:pPr>
              <w:pStyle w:val="Tablebodytext"/>
              <w:rPr>
                <w:lang w:eastAsia="en-AU"/>
              </w:rPr>
            </w:pPr>
            <w:r w:rsidRPr="00AF47D0">
              <w:rPr>
                <w:lang w:eastAsia="en-AU"/>
              </w:rPr>
              <w:t>Fire Weather Forecasts SA</w:t>
            </w:r>
          </w:p>
        </w:tc>
      </w:tr>
      <w:tr w:rsidR="007F138E" w:rsidRPr="00AF47D0" w14:paraId="138D762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30D1AF6" w14:textId="77777777" w:rsidR="007F138E" w:rsidRPr="00AF47D0" w:rsidRDefault="007F138E" w:rsidP="0087787C">
            <w:pPr>
              <w:pStyle w:val="Tablebodytext"/>
              <w:rPr>
                <w:lang w:eastAsia="en-AU"/>
              </w:rPr>
            </w:pPr>
            <w:r w:rsidRPr="00AF47D0">
              <w:rPr>
                <w:lang w:eastAsia="en-AU"/>
              </w:rPr>
              <w:t>IDS65310</w:t>
            </w:r>
          </w:p>
        </w:tc>
        <w:tc>
          <w:tcPr>
            <w:tcW w:w="3839" w:type="pct"/>
            <w:tcBorders>
              <w:top w:val="nil"/>
              <w:left w:val="nil"/>
              <w:bottom w:val="single" w:sz="4" w:space="0" w:color="auto"/>
              <w:right w:val="single" w:sz="4" w:space="0" w:color="auto"/>
            </w:tcBorders>
            <w:noWrap/>
            <w:vAlign w:val="center"/>
            <w:hideMark/>
          </w:tcPr>
          <w:p w14:paraId="68D020F6" w14:textId="77777777" w:rsidR="007F138E" w:rsidRPr="00AF47D0" w:rsidRDefault="007F138E" w:rsidP="0087787C">
            <w:pPr>
              <w:pStyle w:val="Tablebodytext"/>
              <w:rPr>
                <w:lang w:eastAsia="en-AU"/>
              </w:rPr>
            </w:pPr>
            <w:r w:rsidRPr="00AF47D0">
              <w:rPr>
                <w:lang w:eastAsia="en-AU"/>
              </w:rPr>
              <w:t>Day 0/1 Preliminary Forecast</w:t>
            </w:r>
          </w:p>
        </w:tc>
      </w:tr>
      <w:tr w:rsidR="007F138E" w:rsidRPr="00AF47D0" w14:paraId="52DDBB6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4FA8884" w14:textId="77777777" w:rsidR="007F138E" w:rsidRPr="00AF47D0" w:rsidRDefault="007F138E" w:rsidP="0087787C">
            <w:pPr>
              <w:pStyle w:val="Tablebodytext"/>
              <w:rPr>
                <w:lang w:eastAsia="en-AU"/>
              </w:rPr>
            </w:pPr>
            <w:r w:rsidRPr="00AF47D0">
              <w:rPr>
                <w:lang w:eastAsia="en-AU"/>
              </w:rPr>
              <w:t>IDS65006</w:t>
            </w:r>
          </w:p>
        </w:tc>
        <w:tc>
          <w:tcPr>
            <w:tcW w:w="3839" w:type="pct"/>
            <w:tcBorders>
              <w:top w:val="nil"/>
              <w:left w:val="nil"/>
              <w:bottom w:val="single" w:sz="4" w:space="0" w:color="auto"/>
              <w:right w:val="single" w:sz="4" w:space="0" w:color="auto"/>
            </w:tcBorders>
            <w:noWrap/>
            <w:vAlign w:val="center"/>
            <w:hideMark/>
          </w:tcPr>
          <w:p w14:paraId="0A53FB56" w14:textId="77777777" w:rsidR="007F138E" w:rsidRPr="00AF47D0" w:rsidRDefault="007F138E" w:rsidP="0087787C">
            <w:pPr>
              <w:pStyle w:val="Tablebodytext"/>
              <w:rPr>
                <w:lang w:eastAsia="en-AU"/>
              </w:rPr>
            </w:pPr>
            <w:r w:rsidRPr="00AF47D0">
              <w:rPr>
                <w:lang w:eastAsia="en-AU"/>
              </w:rPr>
              <w:t>Day 0/1 Forecast</w:t>
            </w:r>
          </w:p>
        </w:tc>
      </w:tr>
      <w:tr w:rsidR="007F138E" w:rsidRPr="00AF47D0" w14:paraId="067E9C3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F6A475D" w14:textId="77777777" w:rsidR="007F138E" w:rsidRPr="00AF47D0" w:rsidRDefault="007F138E" w:rsidP="0087787C">
            <w:pPr>
              <w:pStyle w:val="Tablebodytext"/>
              <w:rPr>
                <w:lang w:eastAsia="en-AU"/>
              </w:rPr>
            </w:pPr>
            <w:r w:rsidRPr="00AF47D0">
              <w:rPr>
                <w:lang w:eastAsia="en-AU"/>
              </w:rPr>
              <w:t>IDS65307</w:t>
            </w:r>
          </w:p>
        </w:tc>
        <w:tc>
          <w:tcPr>
            <w:tcW w:w="3839" w:type="pct"/>
            <w:tcBorders>
              <w:top w:val="nil"/>
              <w:left w:val="nil"/>
              <w:bottom w:val="single" w:sz="4" w:space="0" w:color="auto"/>
              <w:right w:val="single" w:sz="4" w:space="0" w:color="auto"/>
            </w:tcBorders>
            <w:noWrap/>
            <w:vAlign w:val="center"/>
            <w:hideMark/>
          </w:tcPr>
          <w:p w14:paraId="4B408D6E" w14:textId="77777777" w:rsidR="007F138E" w:rsidRPr="00AF47D0" w:rsidRDefault="007F138E" w:rsidP="0087787C">
            <w:pPr>
              <w:pStyle w:val="Tablebodytext"/>
              <w:rPr>
                <w:lang w:eastAsia="en-AU"/>
              </w:rPr>
            </w:pPr>
            <w:r w:rsidRPr="00AF47D0">
              <w:rPr>
                <w:lang w:eastAsia="en-AU"/>
              </w:rPr>
              <w:t>Day 1/2 Outlook</w:t>
            </w:r>
          </w:p>
        </w:tc>
      </w:tr>
      <w:tr w:rsidR="007F138E" w:rsidRPr="00AF47D0" w14:paraId="738941E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23BA8FF" w14:textId="77777777" w:rsidR="007F138E" w:rsidRPr="00AF47D0" w:rsidRDefault="007F138E" w:rsidP="0087787C">
            <w:pPr>
              <w:pStyle w:val="Tablebodytext"/>
              <w:rPr>
                <w:lang w:eastAsia="en-AU"/>
              </w:rPr>
            </w:pPr>
            <w:r w:rsidRPr="00AF47D0">
              <w:rPr>
                <w:lang w:eastAsia="en-AU"/>
              </w:rPr>
              <w:t>IDS65308</w:t>
            </w:r>
          </w:p>
        </w:tc>
        <w:tc>
          <w:tcPr>
            <w:tcW w:w="3839" w:type="pct"/>
            <w:tcBorders>
              <w:top w:val="nil"/>
              <w:left w:val="nil"/>
              <w:bottom w:val="single" w:sz="4" w:space="0" w:color="auto"/>
              <w:right w:val="single" w:sz="4" w:space="0" w:color="auto"/>
            </w:tcBorders>
            <w:noWrap/>
            <w:vAlign w:val="center"/>
            <w:hideMark/>
          </w:tcPr>
          <w:p w14:paraId="05CF0F43" w14:textId="77777777" w:rsidR="007F138E" w:rsidRPr="00AF47D0" w:rsidRDefault="007F138E" w:rsidP="0087787C">
            <w:pPr>
              <w:pStyle w:val="Tablebodytext"/>
              <w:rPr>
                <w:lang w:eastAsia="en-AU"/>
              </w:rPr>
            </w:pPr>
            <w:r w:rsidRPr="00AF47D0">
              <w:rPr>
                <w:lang w:eastAsia="en-AU"/>
              </w:rPr>
              <w:t>Day 2/3 Outlook</w:t>
            </w:r>
          </w:p>
        </w:tc>
      </w:tr>
      <w:tr w:rsidR="007F138E" w:rsidRPr="00AF47D0" w14:paraId="3E3EA5BB"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73B1F61C" w14:textId="77777777" w:rsidR="007F138E" w:rsidRPr="00AF47D0" w:rsidRDefault="007F138E" w:rsidP="0087787C">
            <w:pPr>
              <w:pStyle w:val="Tablebodytext"/>
              <w:rPr>
                <w:lang w:eastAsia="en-AU"/>
              </w:rPr>
            </w:pPr>
            <w:r w:rsidRPr="00AF47D0">
              <w:rPr>
                <w:lang w:eastAsia="en-AU"/>
              </w:rPr>
              <w:t>IDS65309</w:t>
            </w:r>
          </w:p>
        </w:tc>
        <w:tc>
          <w:tcPr>
            <w:tcW w:w="3839" w:type="pct"/>
            <w:tcBorders>
              <w:top w:val="nil"/>
              <w:left w:val="nil"/>
              <w:bottom w:val="single" w:sz="4" w:space="0" w:color="auto"/>
              <w:right w:val="single" w:sz="4" w:space="0" w:color="auto"/>
            </w:tcBorders>
            <w:noWrap/>
            <w:vAlign w:val="center"/>
            <w:hideMark/>
          </w:tcPr>
          <w:p w14:paraId="0D3B7D32" w14:textId="77777777" w:rsidR="007F138E" w:rsidRPr="00AF47D0" w:rsidRDefault="007F138E" w:rsidP="0087787C">
            <w:pPr>
              <w:pStyle w:val="Tablebodytext"/>
              <w:rPr>
                <w:lang w:eastAsia="en-AU"/>
              </w:rPr>
            </w:pPr>
            <w:r w:rsidRPr="00AF47D0">
              <w:rPr>
                <w:lang w:eastAsia="en-AU"/>
              </w:rPr>
              <w:t>Day 3/4 Outlook</w:t>
            </w:r>
          </w:p>
        </w:tc>
      </w:tr>
      <w:tr w:rsidR="007F138E" w:rsidRPr="00AF47D0" w14:paraId="42384375"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468C41D" w14:textId="77777777" w:rsidR="007F138E" w:rsidRPr="00AF47D0" w:rsidRDefault="007F138E" w:rsidP="0087787C">
            <w:pPr>
              <w:pStyle w:val="Tablebodytext"/>
              <w:rPr>
                <w:lang w:eastAsia="en-AU"/>
              </w:rPr>
            </w:pPr>
            <w:r w:rsidRPr="00AF47D0">
              <w:rPr>
                <w:lang w:eastAsia="en-AU"/>
              </w:rPr>
              <w:t>Fire Danger Ratings SA</w:t>
            </w:r>
          </w:p>
        </w:tc>
      </w:tr>
      <w:tr w:rsidR="007F138E" w:rsidRPr="00AF47D0" w14:paraId="11783CF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380BED1" w14:textId="77777777" w:rsidR="007F138E" w:rsidRPr="00AF47D0" w:rsidRDefault="007F138E" w:rsidP="0087787C">
            <w:pPr>
              <w:pStyle w:val="Tablebodytext"/>
              <w:rPr>
                <w:lang w:eastAsia="en-AU"/>
              </w:rPr>
            </w:pPr>
            <w:r w:rsidRPr="00AF47D0">
              <w:rPr>
                <w:lang w:eastAsia="en-AU"/>
              </w:rPr>
              <w:t>IDS10070</w:t>
            </w:r>
          </w:p>
        </w:tc>
        <w:tc>
          <w:tcPr>
            <w:tcW w:w="3839" w:type="pct"/>
            <w:tcBorders>
              <w:top w:val="nil"/>
              <w:left w:val="nil"/>
              <w:bottom w:val="single" w:sz="4" w:space="0" w:color="auto"/>
              <w:right w:val="single" w:sz="4" w:space="0" w:color="auto"/>
            </w:tcBorders>
            <w:noWrap/>
            <w:vAlign w:val="center"/>
            <w:hideMark/>
          </w:tcPr>
          <w:p w14:paraId="7D250D32" w14:textId="77777777" w:rsidR="007F138E" w:rsidRPr="00AF47D0" w:rsidRDefault="007F138E" w:rsidP="0087787C">
            <w:pPr>
              <w:pStyle w:val="Tablebodytext"/>
              <w:rPr>
                <w:lang w:eastAsia="en-AU"/>
              </w:rPr>
            </w:pPr>
            <w:r>
              <w:rPr>
                <w:lang w:eastAsia="en-AU"/>
              </w:rPr>
              <w:t xml:space="preserve">Fire Danger Ratings </w:t>
            </w:r>
            <w:r w:rsidRPr="00AF47D0">
              <w:rPr>
                <w:lang w:eastAsia="en-AU"/>
              </w:rPr>
              <w:t>4 Day</w:t>
            </w:r>
          </w:p>
        </w:tc>
      </w:tr>
      <w:tr w:rsidR="007F138E" w:rsidRPr="00AF47D0" w14:paraId="772A136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4CC87945" w14:textId="77777777" w:rsidR="007F138E" w:rsidRPr="00AF47D0" w:rsidRDefault="007F138E" w:rsidP="0087787C">
            <w:pPr>
              <w:pStyle w:val="Tablebodytext"/>
              <w:rPr>
                <w:lang w:eastAsia="en-AU"/>
              </w:rPr>
            </w:pPr>
            <w:r>
              <w:rPr>
                <w:lang w:eastAsia="en-AU"/>
              </w:rPr>
              <w:t>IDS10080</w:t>
            </w:r>
          </w:p>
        </w:tc>
        <w:tc>
          <w:tcPr>
            <w:tcW w:w="3839" w:type="pct"/>
            <w:tcBorders>
              <w:top w:val="nil"/>
              <w:left w:val="nil"/>
              <w:bottom w:val="single" w:sz="4" w:space="0" w:color="auto"/>
              <w:right w:val="single" w:sz="4" w:space="0" w:color="auto"/>
            </w:tcBorders>
            <w:noWrap/>
            <w:vAlign w:val="center"/>
          </w:tcPr>
          <w:p w14:paraId="41E13138" w14:textId="77777777" w:rsidR="007F138E" w:rsidRDefault="007F138E" w:rsidP="0087787C">
            <w:pPr>
              <w:pStyle w:val="Tablebodytext"/>
              <w:rPr>
                <w:lang w:eastAsia="en-AU"/>
              </w:rPr>
            </w:pPr>
            <w:r>
              <w:rPr>
                <w:lang w:eastAsia="en-AU"/>
              </w:rPr>
              <w:t>Detailed Fire Danger Ratings 7 Day</w:t>
            </w:r>
          </w:p>
        </w:tc>
      </w:tr>
      <w:tr w:rsidR="007F138E" w:rsidRPr="00AF47D0" w14:paraId="156B87C1"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4380D86" w14:textId="77777777" w:rsidR="007F138E" w:rsidRPr="00AF47D0" w:rsidRDefault="007F138E" w:rsidP="0087787C">
            <w:pPr>
              <w:pStyle w:val="Tablebodytext"/>
              <w:rPr>
                <w:lang w:eastAsia="en-AU"/>
              </w:rPr>
            </w:pPr>
            <w:r w:rsidRPr="00AF47D0">
              <w:rPr>
                <w:lang w:eastAsia="en-AU"/>
              </w:rPr>
              <w:t>Warnings SA</w:t>
            </w:r>
          </w:p>
        </w:tc>
      </w:tr>
      <w:tr w:rsidR="007F138E" w:rsidRPr="00AF47D0" w14:paraId="3461933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943A1D2" w14:textId="77777777" w:rsidR="007F138E" w:rsidRPr="00AF47D0" w:rsidRDefault="007F138E" w:rsidP="0087787C">
            <w:pPr>
              <w:pStyle w:val="Tablebodytext"/>
              <w:rPr>
                <w:lang w:eastAsia="en-AU"/>
              </w:rPr>
            </w:pPr>
            <w:r w:rsidRPr="00AF47D0">
              <w:rPr>
                <w:lang w:eastAsia="en-AU"/>
              </w:rPr>
              <w:t>IDS20290</w:t>
            </w:r>
          </w:p>
        </w:tc>
        <w:tc>
          <w:tcPr>
            <w:tcW w:w="3839" w:type="pct"/>
            <w:tcBorders>
              <w:top w:val="nil"/>
              <w:left w:val="nil"/>
              <w:bottom w:val="single" w:sz="4" w:space="0" w:color="auto"/>
              <w:right w:val="single" w:sz="4" w:space="0" w:color="auto"/>
            </w:tcBorders>
            <w:noWrap/>
            <w:vAlign w:val="center"/>
            <w:hideMark/>
          </w:tcPr>
          <w:p w14:paraId="12A3E3A9" w14:textId="77777777" w:rsidR="007F138E" w:rsidRPr="00AF47D0" w:rsidRDefault="007F138E" w:rsidP="0087787C">
            <w:pPr>
              <w:pStyle w:val="Tablebodytext"/>
              <w:rPr>
                <w:lang w:eastAsia="en-AU"/>
              </w:rPr>
            </w:pPr>
            <w:r w:rsidRPr="00AF47D0">
              <w:rPr>
                <w:lang w:eastAsia="en-AU"/>
              </w:rPr>
              <w:t>Fire Weather Warning 1</w:t>
            </w:r>
          </w:p>
        </w:tc>
      </w:tr>
      <w:tr w:rsidR="007F138E" w:rsidRPr="00AF47D0" w14:paraId="652D32B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E59E0D4" w14:textId="77777777" w:rsidR="007F138E" w:rsidRPr="00AF47D0" w:rsidRDefault="007F138E" w:rsidP="0087787C">
            <w:pPr>
              <w:pStyle w:val="Tablebodytext"/>
              <w:rPr>
                <w:lang w:eastAsia="en-AU"/>
              </w:rPr>
            </w:pPr>
            <w:r w:rsidRPr="00AF47D0">
              <w:rPr>
                <w:lang w:eastAsia="en-AU"/>
              </w:rPr>
              <w:t>IDS20299</w:t>
            </w:r>
          </w:p>
        </w:tc>
        <w:tc>
          <w:tcPr>
            <w:tcW w:w="3839" w:type="pct"/>
            <w:tcBorders>
              <w:top w:val="nil"/>
              <w:left w:val="nil"/>
              <w:bottom w:val="single" w:sz="4" w:space="0" w:color="auto"/>
              <w:right w:val="single" w:sz="4" w:space="0" w:color="auto"/>
            </w:tcBorders>
            <w:noWrap/>
            <w:vAlign w:val="center"/>
            <w:hideMark/>
          </w:tcPr>
          <w:p w14:paraId="7912E6CD" w14:textId="77777777" w:rsidR="007F138E" w:rsidRPr="00AF47D0" w:rsidRDefault="007F138E" w:rsidP="0087787C">
            <w:pPr>
              <w:pStyle w:val="Tablebodytext"/>
              <w:rPr>
                <w:lang w:eastAsia="en-AU"/>
              </w:rPr>
            </w:pPr>
            <w:r w:rsidRPr="00AF47D0">
              <w:rPr>
                <w:lang w:eastAsia="en-AU"/>
              </w:rPr>
              <w:t>Fire Weather Warning 2</w:t>
            </w:r>
          </w:p>
        </w:tc>
      </w:tr>
      <w:tr w:rsidR="007F138E" w:rsidRPr="00AF47D0" w14:paraId="3A7A9CA9" w14:textId="77777777" w:rsidTr="6F07C027">
        <w:trPr>
          <w:cantSplit/>
          <w:trHeight w:val="300"/>
        </w:trPr>
        <w:tc>
          <w:tcPr>
            <w:tcW w:w="5000" w:type="pct"/>
            <w:gridSpan w:val="2"/>
            <w:tcBorders>
              <w:top w:val="nil"/>
              <w:left w:val="single" w:sz="4" w:space="0" w:color="auto"/>
              <w:bottom w:val="single" w:sz="4" w:space="0" w:color="auto"/>
              <w:right w:val="single" w:sz="4" w:space="0" w:color="auto"/>
            </w:tcBorders>
            <w:shd w:val="clear" w:color="auto" w:fill="D3DFF9" w:themeFill="accent1" w:themeFillTint="33"/>
            <w:noWrap/>
            <w:vAlign w:val="center"/>
          </w:tcPr>
          <w:p w14:paraId="12008F00" w14:textId="77777777" w:rsidR="007F138E" w:rsidRPr="00DF2B43" w:rsidRDefault="007F138E" w:rsidP="0087787C">
            <w:pPr>
              <w:pStyle w:val="Tablebodytext"/>
              <w:rPr>
                <w:lang w:eastAsia="en-AU"/>
              </w:rPr>
            </w:pPr>
            <w:r w:rsidRPr="00DF2B43">
              <w:rPr>
                <w:lang w:eastAsia="en-AU"/>
              </w:rPr>
              <w:t>Wind Change Chart SA</w:t>
            </w:r>
          </w:p>
        </w:tc>
      </w:tr>
      <w:tr w:rsidR="007F138E" w:rsidRPr="00AF47D0" w14:paraId="0B22C16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CD8D8F0" w14:textId="77777777" w:rsidR="007F138E" w:rsidRPr="00AF47D0" w:rsidRDefault="007F138E" w:rsidP="0087787C">
            <w:pPr>
              <w:pStyle w:val="Tablebodytext"/>
              <w:rPr>
                <w:lang w:eastAsia="en-AU"/>
              </w:rPr>
            </w:pPr>
            <w:r>
              <w:rPr>
                <w:lang w:eastAsia="en-AU"/>
              </w:rPr>
              <w:t>IDS20310</w:t>
            </w:r>
          </w:p>
        </w:tc>
        <w:tc>
          <w:tcPr>
            <w:tcW w:w="3839" w:type="pct"/>
            <w:tcBorders>
              <w:top w:val="nil"/>
              <w:left w:val="nil"/>
              <w:bottom w:val="single" w:sz="4" w:space="0" w:color="auto"/>
              <w:right w:val="single" w:sz="4" w:space="0" w:color="auto"/>
            </w:tcBorders>
            <w:noWrap/>
            <w:vAlign w:val="center"/>
          </w:tcPr>
          <w:p w14:paraId="760724FC" w14:textId="77777777" w:rsidR="007F138E" w:rsidRPr="00AF47D0" w:rsidRDefault="007F138E" w:rsidP="0087787C">
            <w:pPr>
              <w:pStyle w:val="Tablebodytext"/>
              <w:rPr>
                <w:lang w:eastAsia="en-AU"/>
              </w:rPr>
            </w:pPr>
            <w:r w:rsidRPr="00156F93">
              <w:rPr>
                <w:lang w:eastAsia="en-AU"/>
              </w:rPr>
              <w:t xml:space="preserve">Wind Change </w:t>
            </w:r>
            <w:r>
              <w:rPr>
                <w:lang w:eastAsia="en-AU"/>
              </w:rPr>
              <w:t>Forecast for South Australia</w:t>
            </w:r>
          </w:p>
        </w:tc>
      </w:tr>
      <w:tr w:rsidR="007F138E" w:rsidRPr="00AF47D0" w14:paraId="27C44F14"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F631909" w14:textId="77777777" w:rsidR="007F138E" w:rsidRPr="00AF47D0" w:rsidRDefault="007F138E" w:rsidP="0087787C">
            <w:pPr>
              <w:pStyle w:val="Tablebodytext"/>
              <w:rPr>
                <w:lang w:eastAsia="en-AU"/>
              </w:rPr>
            </w:pPr>
            <w:r w:rsidRPr="00AF47D0">
              <w:rPr>
                <w:lang w:eastAsia="en-AU"/>
              </w:rPr>
              <w:t>Incident Weather Forecasts SA</w:t>
            </w:r>
          </w:p>
        </w:tc>
      </w:tr>
      <w:tr w:rsidR="007F138E" w:rsidRPr="00AF47D0" w14:paraId="6725A70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11A7FD1" w14:textId="77777777" w:rsidR="007F138E" w:rsidRPr="00AF47D0" w:rsidRDefault="007F138E" w:rsidP="0087787C">
            <w:pPr>
              <w:pStyle w:val="Tablebodytext"/>
              <w:rPr>
                <w:lang w:eastAsia="en-AU"/>
              </w:rPr>
            </w:pPr>
            <w:r w:rsidRPr="00AF47D0">
              <w:rPr>
                <w:lang w:eastAsia="en-AU"/>
              </w:rPr>
              <w:t>IDS20311</w:t>
            </w:r>
          </w:p>
        </w:tc>
        <w:tc>
          <w:tcPr>
            <w:tcW w:w="3839" w:type="pct"/>
            <w:tcBorders>
              <w:top w:val="nil"/>
              <w:left w:val="nil"/>
              <w:bottom w:val="single" w:sz="4" w:space="0" w:color="auto"/>
              <w:right w:val="single" w:sz="4" w:space="0" w:color="auto"/>
            </w:tcBorders>
            <w:noWrap/>
            <w:vAlign w:val="center"/>
            <w:hideMark/>
          </w:tcPr>
          <w:p w14:paraId="60A64EB0" w14:textId="77777777" w:rsidR="007F138E" w:rsidRPr="00AF47D0" w:rsidRDefault="007F138E" w:rsidP="0087787C">
            <w:pPr>
              <w:pStyle w:val="Tablebodytext"/>
              <w:rPr>
                <w:lang w:eastAsia="en-AU"/>
              </w:rPr>
            </w:pPr>
            <w:r w:rsidRPr="00AF47D0">
              <w:rPr>
                <w:lang w:eastAsia="en-AU"/>
              </w:rPr>
              <w:t>Incident Weather Forecast 1</w:t>
            </w:r>
          </w:p>
        </w:tc>
      </w:tr>
      <w:tr w:rsidR="007F138E" w:rsidRPr="00AF47D0" w14:paraId="05AAA15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A84AEE0" w14:textId="77777777" w:rsidR="007F138E" w:rsidRPr="00AF47D0" w:rsidRDefault="007F138E" w:rsidP="0087787C">
            <w:pPr>
              <w:pStyle w:val="Tablebodytext"/>
              <w:rPr>
                <w:lang w:eastAsia="en-AU"/>
              </w:rPr>
            </w:pPr>
            <w:r w:rsidRPr="00AF47D0">
              <w:rPr>
                <w:lang w:eastAsia="en-AU"/>
              </w:rPr>
              <w:t>IDS20312</w:t>
            </w:r>
          </w:p>
        </w:tc>
        <w:tc>
          <w:tcPr>
            <w:tcW w:w="3839" w:type="pct"/>
            <w:tcBorders>
              <w:top w:val="nil"/>
              <w:left w:val="nil"/>
              <w:bottom w:val="single" w:sz="4" w:space="0" w:color="auto"/>
              <w:right w:val="single" w:sz="4" w:space="0" w:color="auto"/>
            </w:tcBorders>
            <w:noWrap/>
            <w:vAlign w:val="center"/>
            <w:hideMark/>
          </w:tcPr>
          <w:p w14:paraId="3F35953A" w14:textId="77777777" w:rsidR="007F138E" w:rsidRPr="00AF47D0" w:rsidRDefault="007F138E" w:rsidP="0087787C">
            <w:pPr>
              <w:pStyle w:val="Tablebodytext"/>
              <w:rPr>
                <w:lang w:eastAsia="en-AU"/>
              </w:rPr>
            </w:pPr>
            <w:r w:rsidRPr="00AF47D0">
              <w:rPr>
                <w:lang w:eastAsia="en-AU"/>
              </w:rPr>
              <w:t>Incident Weather Forecast 2</w:t>
            </w:r>
          </w:p>
        </w:tc>
      </w:tr>
      <w:tr w:rsidR="007F138E" w:rsidRPr="00AF47D0" w14:paraId="14D3729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DFC8D8C" w14:textId="77777777" w:rsidR="007F138E" w:rsidRPr="00AF47D0" w:rsidRDefault="007F138E" w:rsidP="0087787C">
            <w:pPr>
              <w:pStyle w:val="Tablebodytext"/>
              <w:rPr>
                <w:lang w:eastAsia="en-AU"/>
              </w:rPr>
            </w:pPr>
            <w:r w:rsidRPr="00AF47D0">
              <w:rPr>
                <w:lang w:eastAsia="en-AU"/>
              </w:rPr>
              <w:t>IDS20313</w:t>
            </w:r>
          </w:p>
        </w:tc>
        <w:tc>
          <w:tcPr>
            <w:tcW w:w="3839" w:type="pct"/>
            <w:tcBorders>
              <w:top w:val="nil"/>
              <w:left w:val="nil"/>
              <w:bottom w:val="single" w:sz="4" w:space="0" w:color="auto"/>
              <w:right w:val="single" w:sz="4" w:space="0" w:color="auto"/>
            </w:tcBorders>
            <w:noWrap/>
            <w:vAlign w:val="center"/>
            <w:hideMark/>
          </w:tcPr>
          <w:p w14:paraId="5CCF393B" w14:textId="77777777" w:rsidR="007F138E" w:rsidRPr="00AF47D0" w:rsidRDefault="007F138E" w:rsidP="0087787C">
            <w:pPr>
              <w:pStyle w:val="Tablebodytext"/>
              <w:rPr>
                <w:lang w:eastAsia="en-AU"/>
              </w:rPr>
            </w:pPr>
            <w:r w:rsidRPr="00AF47D0">
              <w:rPr>
                <w:lang w:eastAsia="en-AU"/>
              </w:rPr>
              <w:t>Incident Weather Forecast 3</w:t>
            </w:r>
          </w:p>
        </w:tc>
      </w:tr>
      <w:tr w:rsidR="007F138E" w:rsidRPr="00AF47D0" w14:paraId="16CA4C3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EDEC7E5" w14:textId="77777777" w:rsidR="007F138E" w:rsidRPr="00AF47D0" w:rsidRDefault="007F138E" w:rsidP="0087787C">
            <w:pPr>
              <w:pStyle w:val="Tablebodytext"/>
              <w:rPr>
                <w:lang w:eastAsia="en-AU"/>
              </w:rPr>
            </w:pPr>
            <w:r w:rsidRPr="00AF47D0">
              <w:rPr>
                <w:lang w:eastAsia="en-AU"/>
              </w:rPr>
              <w:t>IDS20314</w:t>
            </w:r>
          </w:p>
        </w:tc>
        <w:tc>
          <w:tcPr>
            <w:tcW w:w="3839" w:type="pct"/>
            <w:tcBorders>
              <w:top w:val="nil"/>
              <w:left w:val="nil"/>
              <w:bottom w:val="single" w:sz="4" w:space="0" w:color="auto"/>
              <w:right w:val="single" w:sz="4" w:space="0" w:color="auto"/>
            </w:tcBorders>
            <w:noWrap/>
            <w:vAlign w:val="center"/>
            <w:hideMark/>
          </w:tcPr>
          <w:p w14:paraId="13A75DE8" w14:textId="77777777" w:rsidR="007F138E" w:rsidRPr="00AF47D0" w:rsidRDefault="007F138E" w:rsidP="0087787C">
            <w:pPr>
              <w:pStyle w:val="Tablebodytext"/>
              <w:rPr>
                <w:lang w:eastAsia="en-AU"/>
              </w:rPr>
            </w:pPr>
            <w:r w:rsidRPr="00AF47D0">
              <w:rPr>
                <w:lang w:eastAsia="en-AU"/>
              </w:rPr>
              <w:t>Incident Weather Forecast 4</w:t>
            </w:r>
          </w:p>
        </w:tc>
      </w:tr>
      <w:tr w:rsidR="007F138E" w:rsidRPr="00AF47D0" w14:paraId="3B39FE6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9DAF05C" w14:textId="77777777" w:rsidR="007F138E" w:rsidRPr="00AF47D0" w:rsidRDefault="007F138E" w:rsidP="0087787C">
            <w:pPr>
              <w:pStyle w:val="Tablebodytext"/>
              <w:rPr>
                <w:lang w:eastAsia="en-AU"/>
              </w:rPr>
            </w:pPr>
            <w:r w:rsidRPr="00AF47D0">
              <w:rPr>
                <w:lang w:eastAsia="en-AU"/>
              </w:rPr>
              <w:t>IDS20315</w:t>
            </w:r>
          </w:p>
        </w:tc>
        <w:tc>
          <w:tcPr>
            <w:tcW w:w="3839" w:type="pct"/>
            <w:tcBorders>
              <w:top w:val="nil"/>
              <w:left w:val="nil"/>
              <w:bottom w:val="single" w:sz="4" w:space="0" w:color="auto"/>
              <w:right w:val="single" w:sz="4" w:space="0" w:color="auto"/>
            </w:tcBorders>
            <w:noWrap/>
            <w:vAlign w:val="center"/>
            <w:hideMark/>
          </w:tcPr>
          <w:p w14:paraId="0F43E878" w14:textId="77777777" w:rsidR="007F138E" w:rsidRPr="00AF47D0" w:rsidRDefault="007F138E" w:rsidP="0087787C">
            <w:pPr>
              <w:pStyle w:val="Tablebodytext"/>
              <w:rPr>
                <w:lang w:eastAsia="en-AU"/>
              </w:rPr>
            </w:pPr>
            <w:r w:rsidRPr="00AF47D0">
              <w:rPr>
                <w:lang w:eastAsia="en-AU"/>
              </w:rPr>
              <w:t>Incident Weather Forecast 5</w:t>
            </w:r>
          </w:p>
        </w:tc>
      </w:tr>
      <w:tr w:rsidR="007F138E" w:rsidRPr="00AF47D0" w14:paraId="0661D2D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AE1F28A" w14:textId="77777777" w:rsidR="007F138E" w:rsidRPr="00AF47D0" w:rsidRDefault="007F138E" w:rsidP="0087787C">
            <w:pPr>
              <w:pStyle w:val="Tablebodytext"/>
              <w:rPr>
                <w:lang w:eastAsia="en-AU"/>
              </w:rPr>
            </w:pPr>
            <w:r w:rsidRPr="00AF47D0">
              <w:rPr>
                <w:lang w:eastAsia="en-AU"/>
              </w:rPr>
              <w:t>IDS20316</w:t>
            </w:r>
          </w:p>
        </w:tc>
        <w:tc>
          <w:tcPr>
            <w:tcW w:w="3839" w:type="pct"/>
            <w:tcBorders>
              <w:top w:val="nil"/>
              <w:left w:val="nil"/>
              <w:bottom w:val="single" w:sz="4" w:space="0" w:color="auto"/>
              <w:right w:val="single" w:sz="4" w:space="0" w:color="auto"/>
            </w:tcBorders>
            <w:noWrap/>
            <w:vAlign w:val="center"/>
            <w:hideMark/>
          </w:tcPr>
          <w:p w14:paraId="09225D4C" w14:textId="77777777" w:rsidR="007F138E" w:rsidRPr="00AF47D0" w:rsidRDefault="007F138E" w:rsidP="0087787C">
            <w:pPr>
              <w:pStyle w:val="Tablebodytext"/>
              <w:rPr>
                <w:lang w:eastAsia="en-AU"/>
              </w:rPr>
            </w:pPr>
            <w:r w:rsidRPr="00AF47D0">
              <w:rPr>
                <w:lang w:eastAsia="en-AU"/>
              </w:rPr>
              <w:t>Incident Weather Forecast 6</w:t>
            </w:r>
          </w:p>
        </w:tc>
      </w:tr>
      <w:tr w:rsidR="007F138E" w:rsidRPr="00AF47D0" w14:paraId="5F86582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1E1B48D" w14:textId="77777777" w:rsidR="007F138E" w:rsidRPr="00AF47D0" w:rsidRDefault="007F138E" w:rsidP="0087787C">
            <w:pPr>
              <w:pStyle w:val="Tablebodytext"/>
              <w:rPr>
                <w:lang w:eastAsia="en-AU"/>
              </w:rPr>
            </w:pPr>
            <w:r w:rsidRPr="00AF47D0">
              <w:rPr>
                <w:lang w:eastAsia="en-AU"/>
              </w:rPr>
              <w:t>IDS20317</w:t>
            </w:r>
          </w:p>
        </w:tc>
        <w:tc>
          <w:tcPr>
            <w:tcW w:w="3839" w:type="pct"/>
            <w:tcBorders>
              <w:top w:val="nil"/>
              <w:left w:val="nil"/>
              <w:bottom w:val="single" w:sz="4" w:space="0" w:color="auto"/>
              <w:right w:val="single" w:sz="4" w:space="0" w:color="auto"/>
            </w:tcBorders>
            <w:noWrap/>
            <w:vAlign w:val="center"/>
            <w:hideMark/>
          </w:tcPr>
          <w:p w14:paraId="7AD8857F" w14:textId="77777777" w:rsidR="007F138E" w:rsidRPr="00AF47D0" w:rsidRDefault="007F138E" w:rsidP="0087787C">
            <w:pPr>
              <w:pStyle w:val="Tablebodytext"/>
              <w:rPr>
                <w:lang w:eastAsia="en-AU"/>
              </w:rPr>
            </w:pPr>
            <w:r w:rsidRPr="00AF47D0">
              <w:rPr>
                <w:lang w:eastAsia="en-AU"/>
              </w:rPr>
              <w:t>Incident Weather Forecast 7</w:t>
            </w:r>
          </w:p>
        </w:tc>
      </w:tr>
      <w:tr w:rsidR="007F138E" w:rsidRPr="00AF47D0" w14:paraId="19CF58F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FF0326C" w14:textId="77777777" w:rsidR="007F138E" w:rsidRPr="00AF47D0" w:rsidRDefault="007F138E" w:rsidP="0087787C">
            <w:pPr>
              <w:pStyle w:val="Tablebodytext"/>
              <w:rPr>
                <w:lang w:eastAsia="en-AU"/>
              </w:rPr>
            </w:pPr>
            <w:r w:rsidRPr="00AF47D0">
              <w:rPr>
                <w:lang w:eastAsia="en-AU"/>
              </w:rPr>
              <w:t>IDS20318</w:t>
            </w:r>
          </w:p>
        </w:tc>
        <w:tc>
          <w:tcPr>
            <w:tcW w:w="3839" w:type="pct"/>
            <w:tcBorders>
              <w:top w:val="nil"/>
              <w:left w:val="nil"/>
              <w:bottom w:val="single" w:sz="4" w:space="0" w:color="auto"/>
              <w:right w:val="single" w:sz="4" w:space="0" w:color="auto"/>
            </w:tcBorders>
            <w:noWrap/>
            <w:vAlign w:val="center"/>
            <w:hideMark/>
          </w:tcPr>
          <w:p w14:paraId="7CCB2ECD" w14:textId="77777777" w:rsidR="007F138E" w:rsidRPr="00AF47D0" w:rsidRDefault="007F138E" w:rsidP="0087787C">
            <w:pPr>
              <w:pStyle w:val="Tablebodytext"/>
              <w:rPr>
                <w:lang w:eastAsia="en-AU"/>
              </w:rPr>
            </w:pPr>
            <w:r w:rsidRPr="00AF47D0">
              <w:rPr>
                <w:lang w:eastAsia="en-AU"/>
              </w:rPr>
              <w:t>Incident Weather Forecast 8</w:t>
            </w:r>
          </w:p>
        </w:tc>
      </w:tr>
      <w:tr w:rsidR="007F138E" w:rsidRPr="00AF47D0" w14:paraId="6C1C1C1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2941A19" w14:textId="77777777" w:rsidR="007F138E" w:rsidRPr="00AF47D0" w:rsidRDefault="007F138E" w:rsidP="0087787C">
            <w:pPr>
              <w:pStyle w:val="Tablebodytext"/>
              <w:rPr>
                <w:lang w:eastAsia="en-AU"/>
              </w:rPr>
            </w:pPr>
            <w:r w:rsidRPr="00AF47D0">
              <w:rPr>
                <w:lang w:eastAsia="en-AU"/>
              </w:rPr>
              <w:t>IDS20319</w:t>
            </w:r>
          </w:p>
        </w:tc>
        <w:tc>
          <w:tcPr>
            <w:tcW w:w="3839" w:type="pct"/>
            <w:tcBorders>
              <w:top w:val="nil"/>
              <w:left w:val="nil"/>
              <w:bottom w:val="single" w:sz="4" w:space="0" w:color="auto"/>
              <w:right w:val="single" w:sz="4" w:space="0" w:color="auto"/>
            </w:tcBorders>
            <w:noWrap/>
            <w:vAlign w:val="center"/>
            <w:hideMark/>
          </w:tcPr>
          <w:p w14:paraId="46BA1749" w14:textId="77777777" w:rsidR="007F138E" w:rsidRPr="00AF47D0" w:rsidRDefault="007F138E" w:rsidP="0087787C">
            <w:pPr>
              <w:pStyle w:val="Tablebodytext"/>
              <w:rPr>
                <w:lang w:eastAsia="en-AU"/>
              </w:rPr>
            </w:pPr>
            <w:r w:rsidRPr="00AF47D0">
              <w:rPr>
                <w:lang w:eastAsia="en-AU"/>
              </w:rPr>
              <w:t>Incident Weather Forecast 9</w:t>
            </w:r>
          </w:p>
        </w:tc>
      </w:tr>
      <w:tr w:rsidR="007F138E" w:rsidRPr="00AF47D0" w14:paraId="71CCBCF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D6D9C22" w14:textId="77777777" w:rsidR="007F138E" w:rsidRPr="00AF47D0" w:rsidRDefault="007F138E" w:rsidP="0087787C">
            <w:pPr>
              <w:pStyle w:val="Tablebodytext"/>
              <w:rPr>
                <w:lang w:eastAsia="en-AU"/>
              </w:rPr>
            </w:pPr>
            <w:r w:rsidRPr="00AF47D0">
              <w:rPr>
                <w:lang w:eastAsia="en-AU"/>
              </w:rPr>
              <w:t>IDS20320</w:t>
            </w:r>
          </w:p>
        </w:tc>
        <w:tc>
          <w:tcPr>
            <w:tcW w:w="3839" w:type="pct"/>
            <w:tcBorders>
              <w:top w:val="nil"/>
              <w:left w:val="nil"/>
              <w:bottom w:val="single" w:sz="4" w:space="0" w:color="auto"/>
              <w:right w:val="single" w:sz="4" w:space="0" w:color="auto"/>
            </w:tcBorders>
            <w:noWrap/>
            <w:vAlign w:val="center"/>
            <w:hideMark/>
          </w:tcPr>
          <w:p w14:paraId="410B83D1" w14:textId="77777777" w:rsidR="007F138E" w:rsidRPr="00AF47D0" w:rsidRDefault="007F138E" w:rsidP="0087787C">
            <w:pPr>
              <w:pStyle w:val="Tablebodytext"/>
              <w:rPr>
                <w:lang w:eastAsia="en-AU"/>
              </w:rPr>
            </w:pPr>
            <w:r w:rsidRPr="00AF47D0">
              <w:rPr>
                <w:lang w:eastAsia="en-AU"/>
              </w:rPr>
              <w:t>Incident Weather Forecast 10</w:t>
            </w:r>
          </w:p>
        </w:tc>
      </w:tr>
      <w:tr w:rsidR="007F138E" w:rsidRPr="00AF47D0" w14:paraId="40F0E9B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67B54D5" w14:textId="77777777" w:rsidR="007F138E" w:rsidRPr="00AF47D0" w:rsidRDefault="007F138E" w:rsidP="0087787C">
            <w:pPr>
              <w:pStyle w:val="Tablebodytext"/>
              <w:rPr>
                <w:lang w:eastAsia="en-AU"/>
              </w:rPr>
            </w:pPr>
            <w:r w:rsidRPr="00AF47D0">
              <w:rPr>
                <w:lang w:eastAsia="en-AU"/>
              </w:rPr>
              <w:t>IDS20330</w:t>
            </w:r>
          </w:p>
        </w:tc>
        <w:tc>
          <w:tcPr>
            <w:tcW w:w="3839" w:type="pct"/>
            <w:tcBorders>
              <w:top w:val="nil"/>
              <w:left w:val="nil"/>
              <w:bottom w:val="single" w:sz="4" w:space="0" w:color="auto"/>
              <w:right w:val="single" w:sz="4" w:space="0" w:color="auto"/>
            </w:tcBorders>
            <w:noWrap/>
            <w:vAlign w:val="center"/>
            <w:hideMark/>
          </w:tcPr>
          <w:p w14:paraId="54725342" w14:textId="77777777" w:rsidR="007F138E" w:rsidRPr="00AF47D0" w:rsidRDefault="007F138E" w:rsidP="0087787C">
            <w:pPr>
              <w:pStyle w:val="Tablebodytext"/>
              <w:rPr>
                <w:lang w:eastAsia="en-AU"/>
              </w:rPr>
            </w:pPr>
            <w:r w:rsidRPr="00AF47D0">
              <w:rPr>
                <w:lang w:eastAsia="en-AU"/>
              </w:rPr>
              <w:t>Incident Weather Forecast 11</w:t>
            </w:r>
          </w:p>
        </w:tc>
      </w:tr>
      <w:tr w:rsidR="007F138E" w:rsidRPr="00AF47D0" w14:paraId="0848590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541CF30" w14:textId="77777777" w:rsidR="007F138E" w:rsidRPr="00AF47D0" w:rsidRDefault="007F138E" w:rsidP="0087787C">
            <w:pPr>
              <w:pStyle w:val="Tablebodytext"/>
              <w:rPr>
                <w:lang w:eastAsia="en-AU"/>
              </w:rPr>
            </w:pPr>
            <w:r w:rsidRPr="00AF47D0">
              <w:rPr>
                <w:lang w:eastAsia="en-AU"/>
              </w:rPr>
              <w:t>IDS20331</w:t>
            </w:r>
          </w:p>
        </w:tc>
        <w:tc>
          <w:tcPr>
            <w:tcW w:w="3839" w:type="pct"/>
            <w:tcBorders>
              <w:top w:val="nil"/>
              <w:left w:val="nil"/>
              <w:bottom w:val="single" w:sz="4" w:space="0" w:color="auto"/>
              <w:right w:val="single" w:sz="4" w:space="0" w:color="auto"/>
            </w:tcBorders>
            <w:noWrap/>
            <w:vAlign w:val="center"/>
            <w:hideMark/>
          </w:tcPr>
          <w:p w14:paraId="78B664DD" w14:textId="77777777" w:rsidR="007F138E" w:rsidRPr="00AF47D0" w:rsidRDefault="007F138E" w:rsidP="0087787C">
            <w:pPr>
              <w:pStyle w:val="Tablebodytext"/>
              <w:rPr>
                <w:lang w:eastAsia="en-AU"/>
              </w:rPr>
            </w:pPr>
            <w:r w:rsidRPr="00AF47D0">
              <w:rPr>
                <w:lang w:eastAsia="en-AU"/>
              </w:rPr>
              <w:t>Incident Weather Forecast 12</w:t>
            </w:r>
          </w:p>
        </w:tc>
      </w:tr>
      <w:tr w:rsidR="007F138E" w:rsidRPr="00AF47D0" w14:paraId="5EFC04F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A8BA320" w14:textId="77777777" w:rsidR="007F138E" w:rsidRPr="00AF47D0" w:rsidRDefault="007F138E" w:rsidP="0087787C">
            <w:pPr>
              <w:pStyle w:val="Tablebodytext"/>
              <w:rPr>
                <w:lang w:eastAsia="en-AU"/>
              </w:rPr>
            </w:pPr>
            <w:r w:rsidRPr="00AF47D0">
              <w:rPr>
                <w:lang w:eastAsia="en-AU"/>
              </w:rPr>
              <w:t>IDS20332</w:t>
            </w:r>
          </w:p>
        </w:tc>
        <w:tc>
          <w:tcPr>
            <w:tcW w:w="3839" w:type="pct"/>
            <w:tcBorders>
              <w:top w:val="nil"/>
              <w:left w:val="nil"/>
              <w:bottom w:val="single" w:sz="4" w:space="0" w:color="auto"/>
              <w:right w:val="single" w:sz="4" w:space="0" w:color="auto"/>
            </w:tcBorders>
            <w:noWrap/>
            <w:vAlign w:val="center"/>
            <w:hideMark/>
          </w:tcPr>
          <w:p w14:paraId="39FDF710" w14:textId="77777777" w:rsidR="007F138E" w:rsidRPr="00AF47D0" w:rsidRDefault="007F138E" w:rsidP="0087787C">
            <w:pPr>
              <w:pStyle w:val="Tablebodytext"/>
              <w:rPr>
                <w:lang w:eastAsia="en-AU"/>
              </w:rPr>
            </w:pPr>
            <w:r w:rsidRPr="00AF47D0">
              <w:rPr>
                <w:lang w:eastAsia="en-AU"/>
              </w:rPr>
              <w:t>Incident Weather Forecast 13</w:t>
            </w:r>
          </w:p>
        </w:tc>
      </w:tr>
      <w:tr w:rsidR="007F138E" w:rsidRPr="00AF47D0" w14:paraId="3FB3D4D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558587F" w14:textId="77777777" w:rsidR="007F138E" w:rsidRPr="00AF47D0" w:rsidRDefault="007F138E" w:rsidP="0087787C">
            <w:pPr>
              <w:pStyle w:val="Tablebodytext"/>
              <w:rPr>
                <w:lang w:eastAsia="en-AU"/>
              </w:rPr>
            </w:pPr>
            <w:r w:rsidRPr="00AF47D0">
              <w:rPr>
                <w:lang w:eastAsia="en-AU"/>
              </w:rPr>
              <w:t>IDS20333</w:t>
            </w:r>
          </w:p>
        </w:tc>
        <w:tc>
          <w:tcPr>
            <w:tcW w:w="3839" w:type="pct"/>
            <w:tcBorders>
              <w:top w:val="nil"/>
              <w:left w:val="nil"/>
              <w:bottom w:val="single" w:sz="4" w:space="0" w:color="auto"/>
              <w:right w:val="single" w:sz="4" w:space="0" w:color="auto"/>
            </w:tcBorders>
            <w:noWrap/>
            <w:vAlign w:val="center"/>
            <w:hideMark/>
          </w:tcPr>
          <w:p w14:paraId="2947B9E8" w14:textId="77777777" w:rsidR="007F138E" w:rsidRPr="00AF47D0" w:rsidRDefault="007F138E" w:rsidP="0087787C">
            <w:pPr>
              <w:pStyle w:val="Tablebodytext"/>
              <w:rPr>
                <w:lang w:eastAsia="en-AU"/>
              </w:rPr>
            </w:pPr>
            <w:r w:rsidRPr="00AF47D0">
              <w:rPr>
                <w:lang w:eastAsia="en-AU"/>
              </w:rPr>
              <w:t>Incident Weather Forecast 14</w:t>
            </w:r>
          </w:p>
        </w:tc>
      </w:tr>
      <w:tr w:rsidR="007F138E" w:rsidRPr="00AF47D0" w14:paraId="5408C7D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0F93AF5" w14:textId="77777777" w:rsidR="007F138E" w:rsidRPr="00AF47D0" w:rsidRDefault="007F138E" w:rsidP="0087787C">
            <w:pPr>
              <w:pStyle w:val="Tablebodytext"/>
              <w:rPr>
                <w:lang w:eastAsia="en-AU"/>
              </w:rPr>
            </w:pPr>
            <w:r w:rsidRPr="00AF47D0">
              <w:rPr>
                <w:lang w:eastAsia="en-AU"/>
              </w:rPr>
              <w:t>IDS20334</w:t>
            </w:r>
          </w:p>
        </w:tc>
        <w:tc>
          <w:tcPr>
            <w:tcW w:w="3839" w:type="pct"/>
            <w:tcBorders>
              <w:top w:val="nil"/>
              <w:left w:val="nil"/>
              <w:bottom w:val="single" w:sz="4" w:space="0" w:color="auto"/>
              <w:right w:val="single" w:sz="4" w:space="0" w:color="auto"/>
            </w:tcBorders>
            <w:noWrap/>
            <w:vAlign w:val="center"/>
            <w:hideMark/>
          </w:tcPr>
          <w:p w14:paraId="2457B6B3" w14:textId="77777777" w:rsidR="007F138E" w:rsidRPr="00AF47D0" w:rsidRDefault="007F138E" w:rsidP="0087787C">
            <w:pPr>
              <w:pStyle w:val="Tablebodytext"/>
              <w:rPr>
                <w:lang w:eastAsia="en-AU"/>
              </w:rPr>
            </w:pPr>
            <w:r w:rsidRPr="00AF47D0">
              <w:rPr>
                <w:lang w:eastAsia="en-AU"/>
              </w:rPr>
              <w:t>Incident Weather Forecast 15</w:t>
            </w:r>
          </w:p>
        </w:tc>
      </w:tr>
      <w:tr w:rsidR="007F138E" w:rsidRPr="00AF47D0" w14:paraId="71E419E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FE87D7E" w14:textId="77777777" w:rsidR="007F138E" w:rsidRPr="00AF47D0" w:rsidRDefault="007F138E" w:rsidP="0087787C">
            <w:pPr>
              <w:pStyle w:val="Tablebodytext"/>
              <w:rPr>
                <w:lang w:eastAsia="en-AU"/>
              </w:rPr>
            </w:pPr>
            <w:r w:rsidRPr="00AF47D0">
              <w:rPr>
                <w:lang w:eastAsia="en-AU"/>
              </w:rPr>
              <w:t>IDS20335</w:t>
            </w:r>
          </w:p>
        </w:tc>
        <w:tc>
          <w:tcPr>
            <w:tcW w:w="3839" w:type="pct"/>
            <w:tcBorders>
              <w:top w:val="nil"/>
              <w:left w:val="nil"/>
              <w:bottom w:val="single" w:sz="4" w:space="0" w:color="auto"/>
              <w:right w:val="single" w:sz="4" w:space="0" w:color="auto"/>
            </w:tcBorders>
            <w:noWrap/>
            <w:vAlign w:val="center"/>
            <w:hideMark/>
          </w:tcPr>
          <w:p w14:paraId="45232F8D" w14:textId="77777777" w:rsidR="007F138E" w:rsidRPr="00AF47D0" w:rsidRDefault="007F138E" w:rsidP="0087787C">
            <w:pPr>
              <w:pStyle w:val="Tablebodytext"/>
              <w:rPr>
                <w:lang w:eastAsia="en-AU"/>
              </w:rPr>
            </w:pPr>
            <w:r w:rsidRPr="00AF47D0">
              <w:rPr>
                <w:lang w:eastAsia="en-AU"/>
              </w:rPr>
              <w:t>Incident Weather Forecast 16</w:t>
            </w:r>
          </w:p>
        </w:tc>
      </w:tr>
      <w:tr w:rsidR="007F138E" w:rsidRPr="00AF47D0" w14:paraId="1AE781F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6C2790D" w14:textId="77777777" w:rsidR="007F138E" w:rsidRPr="00AF47D0" w:rsidRDefault="007F138E" w:rsidP="0087787C">
            <w:pPr>
              <w:pStyle w:val="Tablebodytext"/>
              <w:rPr>
                <w:lang w:eastAsia="en-AU"/>
              </w:rPr>
            </w:pPr>
            <w:r w:rsidRPr="00AF47D0">
              <w:rPr>
                <w:lang w:eastAsia="en-AU"/>
              </w:rPr>
              <w:t>IDS20336</w:t>
            </w:r>
          </w:p>
        </w:tc>
        <w:tc>
          <w:tcPr>
            <w:tcW w:w="3839" w:type="pct"/>
            <w:tcBorders>
              <w:top w:val="nil"/>
              <w:left w:val="nil"/>
              <w:bottom w:val="single" w:sz="4" w:space="0" w:color="auto"/>
              <w:right w:val="single" w:sz="4" w:space="0" w:color="auto"/>
            </w:tcBorders>
            <w:noWrap/>
            <w:vAlign w:val="center"/>
            <w:hideMark/>
          </w:tcPr>
          <w:p w14:paraId="7DAAC228" w14:textId="77777777" w:rsidR="007F138E" w:rsidRPr="00AF47D0" w:rsidRDefault="007F138E" w:rsidP="0087787C">
            <w:pPr>
              <w:pStyle w:val="Tablebodytext"/>
              <w:rPr>
                <w:lang w:eastAsia="en-AU"/>
              </w:rPr>
            </w:pPr>
            <w:r w:rsidRPr="00AF47D0">
              <w:rPr>
                <w:lang w:eastAsia="en-AU"/>
              </w:rPr>
              <w:t>Incident Weather Forecast 17</w:t>
            </w:r>
          </w:p>
        </w:tc>
      </w:tr>
      <w:tr w:rsidR="007F138E" w:rsidRPr="00AF47D0" w14:paraId="7830D3F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E712636" w14:textId="77777777" w:rsidR="007F138E" w:rsidRPr="00AF47D0" w:rsidRDefault="007F138E" w:rsidP="0087787C">
            <w:pPr>
              <w:pStyle w:val="Tablebodytext"/>
              <w:rPr>
                <w:lang w:eastAsia="en-AU"/>
              </w:rPr>
            </w:pPr>
            <w:r w:rsidRPr="00AF47D0">
              <w:rPr>
                <w:lang w:eastAsia="en-AU"/>
              </w:rPr>
              <w:t>IDS20337</w:t>
            </w:r>
          </w:p>
        </w:tc>
        <w:tc>
          <w:tcPr>
            <w:tcW w:w="3839" w:type="pct"/>
            <w:tcBorders>
              <w:top w:val="nil"/>
              <w:left w:val="nil"/>
              <w:bottom w:val="single" w:sz="4" w:space="0" w:color="auto"/>
              <w:right w:val="single" w:sz="4" w:space="0" w:color="auto"/>
            </w:tcBorders>
            <w:noWrap/>
            <w:vAlign w:val="center"/>
            <w:hideMark/>
          </w:tcPr>
          <w:p w14:paraId="15D3C4C7" w14:textId="77777777" w:rsidR="007F138E" w:rsidRPr="00AF47D0" w:rsidRDefault="007F138E" w:rsidP="0087787C">
            <w:pPr>
              <w:pStyle w:val="Tablebodytext"/>
              <w:rPr>
                <w:lang w:eastAsia="en-AU"/>
              </w:rPr>
            </w:pPr>
            <w:r w:rsidRPr="00AF47D0">
              <w:rPr>
                <w:lang w:eastAsia="en-AU"/>
              </w:rPr>
              <w:t>Incident Weather Forecast 18</w:t>
            </w:r>
          </w:p>
        </w:tc>
      </w:tr>
      <w:tr w:rsidR="007F138E" w:rsidRPr="00AF47D0" w14:paraId="1BF76B6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4419EFA" w14:textId="77777777" w:rsidR="007F138E" w:rsidRPr="00AF47D0" w:rsidRDefault="007F138E" w:rsidP="0087787C">
            <w:pPr>
              <w:pStyle w:val="Tablebodytext"/>
              <w:rPr>
                <w:lang w:eastAsia="en-AU"/>
              </w:rPr>
            </w:pPr>
            <w:r w:rsidRPr="00AF47D0">
              <w:rPr>
                <w:lang w:eastAsia="en-AU"/>
              </w:rPr>
              <w:t>IDS20338</w:t>
            </w:r>
          </w:p>
        </w:tc>
        <w:tc>
          <w:tcPr>
            <w:tcW w:w="3839" w:type="pct"/>
            <w:tcBorders>
              <w:top w:val="nil"/>
              <w:left w:val="nil"/>
              <w:bottom w:val="single" w:sz="4" w:space="0" w:color="auto"/>
              <w:right w:val="single" w:sz="4" w:space="0" w:color="auto"/>
            </w:tcBorders>
            <w:noWrap/>
            <w:vAlign w:val="center"/>
            <w:hideMark/>
          </w:tcPr>
          <w:p w14:paraId="647C9F48" w14:textId="77777777" w:rsidR="007F138E" w:rsidRPr="00AF47D0" w:rsidRDefault="007F138E" w:rsidP="0087787C">
            <w:pPr>
              <w:pStyle w:val="Tablebodytext"/>
              <w:rPr>
                <w:lang w:eastAsia="en-AU"/>
              </w:rPr>
            </w:pPr>
            <w:r w:rsidRPr="00AF47D0">
              <w:rPr>
                <w:lang w:eastAsia="en-AU"/>
              </w:rPr>
              <w:t>Incident Weather Forecast 19</w:t>
            </w:r>
          </w:p>
        </w:tc>
      </w:tr>
      <w:tr w:rsidR="007F138E" w:rsidRPr="00AF47D0" w14:paraId="453CF28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DE0AEAD" w14:textId="35A403CD" w:rsidR="007F138E" w:rsidRPr="00AF47D0" w:rsidRDefault="007F138E" w:rsidP="0087787C">
            <w:pPr>
              <w:pStyle w:val="Tablebodytext"/>
              <w:rPr>
                <w:lang w:eastAsia="en-AU"/>
              </w:rPr>
            </w:pPr>
            <w:r w:rsidRPr="6F07C027">
              <w:rPr>
                <w:lang w:eastAsia="en-AU"/>
              </w:rPr>
              <w:t>hazardIDS20339</w:t>
            </w:r>
          </w:p>
        </w:tc>
        <w:tc>
          <w:tcPr>
            <w:tcW w:w="3839" w:type="pct"/>
            <w:tcBorders>
              <w:top w:val="nil"/>
              <w:left w:val="nil"/>
              <w:bottom w:val="single" w:sz="4" w:space="0" w:color="auto"/>
              <w:right w:val="single" w:sz="4" w:space="0" w:color="auto"/>
            </w:tcBorders>
            <w:noWrap/>
            <w:vAlign w:val="center"/>
            <w:hideMark/>
          </w:tcPr>
          <w:p w14:paraId="2F9A15A4" w14:textId="77777777" w:rsidR="007F138E" w:rsidRPr="00AF47D0" w:rsidRDefault="007F138E" w:rsidP="0087787C">
            <w:pPr>
              <w:pStyle w:val="Tablebodytext"/>
              <w:rPr>
                <w:lang w:eastAsia="en-AU"/>
              </w:rPr>
            </w:pPr>
            <w:r w:rsidRPr="00AF47D0">
              <w:rPr>
                <w:lang w:eastAsia="en-AU"/>
              </w:rPr>
              <w:t>Incident Weather Forecast 20</w:t>
            </w:r>
          </w:p>
        </w:tc>
      </w:tr>
      <w:tr w:rsidR="007F138E" w:rsidRPr="00AF47D0" w14:paraId="60ECFE8F"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E31A0A7" w14:textId="77777777" w:rsidR="007F138E" w:rsidRPr="00AF47D0" w:rsidRDefault="007F138E" w:rsidP="0087787C">
            <w:pPr>
              <w:pStyle w:val="Tablebodytext"/>
              <w:rPr>
                <w:lang w:eastAsia="en-AU"/>
              </w:rPr>
            </w:pPr>
            <w:r w:rsidRPr="00AF47D0">
              <w:rPr>
                <w:lang w:eastAsia="en-AU"/>
              </w:rPr>
              <w:t>Incident Weather 4 Day Forecasts SA</w:t>
            </w:r>
          </w:p>
        </w:tc>
      </w:tr>
      <w:tr w:rsidR="007F138E" w:rsidRPr="00AF47D0" w14:paraId="1099A8F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EEE9042" w14:textId="77777777" w:rsidR="007F138E" w:rsidRPr="00AF47D0" w:rsidRDefault="007F138E" w:rsidP="0087787C">
            <w:pPr>
              <w:pStyle w:val="Tablebodytext"/>
              <w:rPr>
                <w:lang w:eastAsia="en-AU"/>
              </w:rPr>
            </w:pPr>
            <w:r w:rsidRPr="00AF47D0">
              <w:rPr>
                <w:lang w:eastAsia="en-AU"/>
              </w:rPr>
              <w:t>IDS20321</w:t>
            </w:r>
          </w:p>
        </w:tc>
        <w:tc>
          <w:tcPr>
            <w:tcW w:w="3839" w:type="pct"/>
            <w:tcBorders>
              <w:top w:val="nil"/>
              <w:left w:val="nil"/>
              <w:bottom w:val="single" w:sz="4" w:space="0" w:color="auto"/>
              <w:right w:val="single" w:sz="4" w:space="0" w:color="auto"/>
            </w:tcBorders>
            <w:noWrap/>
            <w:vAlign w:val="center"/>
            <w:hideMark/>
          </w:tcPr>
          <w:p w14:paraId="21212BCA" w14:textId="77777777" w:rsidR="007F138E" w:rsidRPr="00AF47D0" w:rsidRDefault="007F138E" w:rsidP="0087787C">
            <w:pPr>
              <w:pStyle w:val="Tablebodytext"/>
              <w:rPr>
                <w:lang w:eastAsia="en-AU"/>
              </w:rPr>
            </w:pPr>
            <w:r w:rsidRPr="00AF47D0">
              <w:rPr>
                <w:lang w:eastAsia="en-AU"/>
              </w:rPr>
              <w:t>Incident Weather 4 Day Forecast 1</w:t>
            </w:r>
          </w:p>
        </w:tc>
      </w:tr>
      <w:tr w:rsidR="007F138E" w:rsidRPr="00AF47D0" w14:paraId="121C813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1F3071B" w14:textId="77777777" w:rsidR="007F138E" w:rsidRPr="00AF47D0" w:rsidRDefault="007F138E" w:rsidP="0087787C">
            <w:pPr>
              <w:pStyle w:val="Tablebodytext"/>
              <w:rPr>
                <w:lang w:eastAsia="en-AU"/>
              </w:rPr>
            </w:pPr>
            <w:r w:rsidRPr="00AF47D0">
              <w:rPr>
                <w:lang w:eastAsia="en-AU"/>
              </w:rPr>
              <w:t>IDS20322</w:t>
            </w:r>
          </w:p>
        </w:tc>
        <w:tc>
          <w:tcPr>
            <w:tcW w:w="3839" w:type="pct"/>
            <w:tcBorders>
              <w:top w:val="nil"/>
              <w:left w:val="nil"/>
              <w:bottom w:val="single" w:sz="4" w:space="0" w:color="auto"/>
              <w:right w:val="single" w:sz="4" w:space="0" w:color="auto"/>
            </w:tcBorders>
            <w:noWrap/>
            <w:vAlign w:val="center"/>
            <w:hideMark/>
          </w:tcPr>
          <w:p w14:paraId="136483AF" w14:textId="77777777" w:rsidR="007F138E" w:rsidRPr="00AF47D0" w:rsidRDefault="007F138E" w:rsidP="0087787C">
            <w:pPr>
              <w:pStyle w:val="Tablebodytext"/>
              <w:rPr>
                <w:lang w:eastAsia="en-AU"/>
              </w:rPr>
            </w:pPr>
            <w:r w:rsidRPr="00AF47D0">
              <w:rPr>
                <w:lang w:eastAsia="en-AU"/>
              </w:rPr>
              <w:t>Incident Weather 4 Day Forecast 2</w:t>
            </w:r>
          </w:p>
        </w:tc>
      </w:tr>
      <w:tr w:rsidR="007F138E" w:rsidRPr="00AF47D0" w14:paraId="6D49102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A957D4E" w14:textId="77777777" w:rsidR="007F138E" w:rsidRPr="00AF47D0" w:rsidRDefault="007F138E" w:rsidP="0087787C">
            <w:pPr>
              <w:pStyle w:val="Tablebodytext"/>
              <w:rPr>
                <w:lang w:eastAsia="en-AU"/>
              </w:rPr>
            </w:pPr>
            <w:r w:rsidRPr="00AF47D0">
              <w:rPr>
                <w:lang w:eastAsia="en-AU"/>
              </w:rPr>
              <w:t>IDS20323</w:t>
            </w:r>
          </w:p>
        </w:tc>
        <w:tc>
          <w:tcPr>
            <w:tcW w:w="3839" w:type="pct"/>
            <w:tcBorders>
              <w:top w:val="nil"/>
              <w:left w:val="nil"/>
              <w:bottom w:val="single" w:sz="4" w:space="0" w:color="auto"/>
              <w:right w:val="single" w:sz="4" w:space="0" w:color="auto"/>
            </w:tcBorders>
            <w:noWrap/>
            <w:vAlign w:val="center"/>
            <w:hideMark/>
          </w:tcPr>
          <w:p w14:paraId="03F51C3D" w14:textId="77777777" w:rsidR="007F138E" w:rsidRPr="00AF47D0" w:rsidRDefault="007F138E" w:rsidP="0087787C">
            <w:pPr>
              <w:pStyle w:val="Tablebodytext"/>
              <w:rPr>
                <w:lang w:eastAsia="en-AU"/>
              </w:rPr>
            </w:pPr>
            <w:r w:rsidRPr="00AF47D0">
              <w:rPr>
                <w:lang w:eastAsia="en-AU"/>
              </w:rPr>
              <w:t>Incident Weather 4 Day Forecast 3</w:t>
            </w:r>
          </w:p>
        </w:tc>
      </w:tr>
      <w:tr w:rsidR="007F138E" w:rsidRPr="00AF47D0" w14:paraId="4D95D78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6FD604B" w14:textId="77777777" w:rsidR="007F138E" w:rsidRPr="00AF47D0" w:rsidRDefault="007F138E" w:rsidP="0087787C">
            <w:pPr>
              <w:pStyle w:val="Tablebodytext"/>
              <w:rPr>
                <w:lang w:eastAsia="en-AU"/>
              </w:rPr>
            </w:pPr>
            <w:r w:rsidRPr="00AF47D0">
              <w:rPr>
                <w:lang w:eastAsia="en-AU"/>
              </w:rPr>
              <w:t>IDS20324</w:t>
            </w:r>
          </w:p>
        </w:tc>
        <w:tc>
          <w:tcPr>
            <w:tcW w:w="3839" w:type="pct"/>
            <w:tcBorders>
              <w:top w:val="nil"/>
              <w:left w:val="nil"/>
              <w:bottom w:val="single" w:sz="4" w:space="0" w:color="auto"/>
              <w:right w:val="single" w:sz="4" w:space="0" w:color="auto"/>
            </w:tcBorders>
            <w:noWrap/>
            <w:vAlign w:val="center"/>
            <w:hideMark/>
          </w:tcPr>
          <w:p w14:paraId="6163D2AB" w14:textId="77777777" w:rsidR="007F138E" w:rsidRPr="00AF47D0" w:rsidRDefault="007F138E" w:rsidP="0087787C">
            <w:pPr>
              <w:pStyle w:val="Tablebodytext"/>
              <w:rPr>
                <w:lang w:eastAsia="en-AU"/>
              </w:rPr>
            </w:pPr>
            <w:r w:rsidRPr="00AF47D0">
              <w:rPr>
                <w:lang w:eastAsia="en-AU"/>
              </w:rPr>
              <w:t>Incident Weather 4 Day Forecast 4</w:t>
            </w:r>
          </w:p>
        </w:tc>
      </w:tr>
      <w:tr w:rsidR="007F138E" w:rsidRPr="00AF47D0" w14:paraId="43C2045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879C44A" w14:textId="77777777" w:rsidR="007F138E" w:rsidRPr="00AF47D0" w:rsidRDefault="007F138E" w:rsidP="0087787C">
            <w:pPr>
              <w:pStyle w:val="Tablebodytext"/>
              <w:rPr>
                <w:lang w:eastAsia="en-AU"/>
              </w:rPr>
            </w:pPr>
            <w:r w:rsidRPr="00AF47D0">
              <w:rPr>
                <w:lang w:eastAsia="en-AU"/>
              </w:rPr>
              <w:t>IDS20325</w:t>
            </w:r>
          </w:p>
        </w:tc>
        <w:tc>
          <w:tcPr>
            <w:tcW w:w="3839" w:type="pct"/>
            <w:tcBorders>
              <w:top w:val="nil"/>
              <w:left w:val="nil"/>
              <w:bottom w:val="single" w:sz="4" w:space="0" w:color="auto"/>
              <w:right w:val="single" w:sz="4" w:space="0" w:color="auto"/>
            </w:tcBorders>
            <w:noWrap/>
            <w:vAlign w:val="center"/>
            <w:hideMark/>
          </w:tcPr>
          <w:p w14:paraId="426BFC7C" w14:textId="77777777" w:rsidR="007F138E" w:rsidRPr="00AF47D0" w:rsidRDefault="007F138E" w:rsidP="0087787C">
            <w:pPr>
              <w:pStyle w:val="Tablebodytext"/>
              <w:rPr>
                <w:lang w:eastAsia="en-AU"/>
              </w:rPr>
            </w:pPr>
            <w:r w:rsidRPr="00AF47D0">
              <w:rPr>
                <w:lang w:eastAsia="en-AU"/>
              </w:rPr>
              <w:t>Incident Weather 4 Day Forecast 5</w:t>
            </w:r>
          </w:p>
        </w:tc>
      </w:tr>
      <w:tr w:rsidR="007F138E" w:rsidRPr="00AF47D0" w14:paraId="41A0F39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52CD7D8" w14:textId="77777777" w:rsidR="007F138E" w:rsidRPr="00AF47D0" w:rsidRDefault="007F138E" w:rsidP="0087787C">
            <w:pPr>
              <w:pStyle w:val="Tablebodytext"/>
              <w:rPr>
                <w:lang w:eastAsia="en-AU"/>
              </w:rPr>
            </w:pPr>
            <w:r w:rsidRPr="00AF47D0">
              <w:rPr>
                <w:lang w:eastAsia="en-AU"/>
              </w:rPr>
              <w:t>IDS20326</w:t>
            </w:r>
          </w:p>
        </w:tc>
        <w:tc>
          <w:tcPr>
            <w:tcW w:w="3839" w:type="pct"/>
            <w:tcBorders>
              <w:top w:val="nil"/>
              <w:left w:val="nil"/>
              <w:bottom w:val="single" w:sz="4" w:space="0" w:color="auto"/>
              <w:right w:val="single" w:sz="4" w:space="0" w:color="auto"/>
            </w:tcBorders>
            <w:noWrap/>
            <w:vAlign w:val="center"/>
            <w:hideMark/>
          </w:tcPr>
          <w:p w14:paraId="24613E54" w14:textId="77777777" w:rsidR="007F138E" w:rsidRPr="00AF47D0" w:rsidRDefault="007F138E" w:rsidP="0087787C">
            <w:pPr>
              <w:pStyle w:val="Tablebodytext"/>
              <w:rPr>
                <w:lang w:eastAsia="en-AU"/>
              </w:rPr>
            </w:pPr>
            <w:r w:rsidRPr="00AF47D0">
              <w:rPr>
                <w:lang w:eastAsia="en-AU"/>
              </w:rPr>
              <w:t>Incident Weather 4 Day Forecast 6</w:t>
            </w:r>
          </w:p>
        </w:tc>
      </w:tr>
      <w:tr w:rsidR="007F138E" w:rsidRPr="00AF47D0" w14:paraId="35C28BE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6AD7784" w14:textId="77777777" w:rsidR="007F138E" w:rsidRPr="00AF47D0" w:rsidRDefault="007F138E" w:rsidP="0087787C">
            <w:pPr>
              <w:pStyle w:val="Tablebodytext"/>
              <w:rPr>
                <w:lang w:eastAsia="en-AU"/>
              </w:rPr>
            </w:pPr>
            <w:r w:rsidRPr="00AF47D0">
              <w:rPr>
                <w:lang w:eastAsia="en-AU"/>
              </w:rPr>
              <w:t>IDS20327</w:t>
            </w:r>
          </w:p>
        </w:tc>
        <w:tc>
          <w:tcPr>
            <w:tcW w:w="3839" w:type="pct"/>
            <w:tcBorders>
              <w:top w:val="nil"/>
              <w:left w:val="nil"/>
              <w:bottom w:val="single" w:sz="4" w:space="0" w:color="auto"/>
              <w:right w:val="single" w:sz="4" w:space="0" w:color="auto"/>
            </w:tcBorders>
            <w:noWrap/>
            <w:vAlign w:val="center"/>
            <w:hideMark/>
          </w:tcPr>
          <w:p w14:paraId="57CEDB5E" w14:textId="77777777" w:rsidR="007F138E" w:rsidRPr="00AF47D0" w:rsidRDefault="007F138E" w:rsidP="0087787C">
            <w:pPr>
              <w:pStyle w:val="Tablebodytext"/>
              <w:rPr>
                <w:lang w:eastAsia="en-AU"/>
              </w:rPr>
            </w:pPr>
            <w:r w:rsidRPr="00AF47D0">
              <w:rPr>
                <w:lang w:eastAsia="en-AU"/>
              </w:rPr>
              <w:t>Incident Weather 4 Day Forecast 7</w:t>
            </w:r>
          </w:p>
        </w:tc>
      </w:tr>
      <w:tr w:rsidR="007F138E" w:rsidRPr="00AF47D0" w14:paraId="13FC416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37CEB58" w14:textId="77777777" w:rsidR="007F138E" w:rsidRPr="00AF47D0" w:rsidRDefault="007F138E" w:rsidP="0087787C">
            <w:pPr>
              <w:pStyle w:val="Tablebodytext"/>
              <w:rPr>
                <w:lang w:eastAsia="en-AU"/>
              </w:rPr>
            </w:pPr>
            <w:r w:rsidRPr="00AF47D0">
              <w:rPr>
                <w:lang w:eastAsia="en-AU"/>
              </w:rPr>
              <w:t>IDS20328</w:t>
            </w:r>
          </w:p>
        </w:tc>
        <w:tc>
          <w:tcPr>
            <w:tcW w:w="3839" w:type="pct"/>
            <w:tcBorders>
              <w:top w:val="nil"/>
              <w:left w:val="nil"/>
              <w:bottom w:val="single" w:sz="4" w:space="0" w:color="auto"/>
              <w:right w:val="single" w:sz="4" w:space="0" w:color="auto"/>
            </w:tcBorders>
            <w:noWrap/>
            <w:vAlign w:val="center"/>
            <w:hideMark/>
          </w:tcPr>
          <w:p w14:paraId="6A5D2FB6" w14:textId="77777777" w:rsidR="007F138E" w:rsidRPr="00AF47D0" w:rsidRDefault="007F138E" w:rsidP="0087787C">
            <w:pPr>
              <w:pStyle w:val="Tablebodytext"/>
              <w:rPr>
                <w:lang w:eastAsia="en-AU"/>
              </w:rPr>
            </w:pPr>
            <w:r w:rsidRPr="00AF47D0">
              <w:rPr>
                <w:lang w:eastAsia="en-AU"/>
              </w:rPr>
              <w:t>Incident Weather 4 Day Forecast 8</w:t>
            </w:r>
          </w:p>
        </w:tc>
      </w:tr>
      <w:tr w:rsidR="007F138E" w:rsidRPr="00AF47D0" w14:paraId="3A61198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F6679B7" w14:textId="77777777" w:rsidR="007F138E" w:rsidRPr="00AF47D0" w:rsidRDefault="007F138E" w:rsidP="0087787C">
            <w:pPr>
              <w:pStyle w:val="Tablebodytext"/>
              <w:rPr>
                <w:lang w:eastAsia="en-AU"/>
              </w:rPr>
            </w:pPr>
            <w:r w:rsidRPr="00AF47D0">
              <w:rPr>
                <w:lang w:eastAsia="en-AU"/>
              </w:rPr>
              <w:t>IDS20329</w:t>
            </w:r>
          </w:p>
        </w:tc>
        <w:tc>
          <w:tcPr>
            <w:tcW w:w="3839" w:type="pct"/>
            <w:tcBorders>
              <w:top w:val="nil"/>
              <w:left w:val="nil"/>
              <w:bottom w:val="single" w:sz="4" w:space="0" w:color="auto"/>
              <w:right w:val="single" w:sz="4" w:space="0" w:color="auto"/>
            </w:tcBorders>
            <w:noWrap/>
            <w:vAlign w:val="center"/>
            <w:hideMark/>
          </w:tcPr>
          <w:p w14:paraId="29584523" w14:textId="77777777" w:rsidR="007F138E" w:rsidRPr="00AF47D0" w:rsidRDefault="007F138E" w:rsidP="0087787C">
            <w:pPr>
              <w:pStyle w:val="Tablebodytext"/>
              <w:rPr>
                <w:lang w:eastAsia="en-AU"/>
              </w:rPr>
            </w:pPr>
            <w:r w:rsidRPr="00AF47D0">
              <w:rPr>
                <w:lang w:eastAsia="en-AU"/>
              </w:rPr>
              <w:t>Incident Weather 4 Day Forecast 9</w:t>
            </w:r>
          </w:p>
        </w:tc>
      </w:tr>
      <w:tr w:rsidR="007F138E" w:rsidRPr="00AF47D0" w14:paraId="08C8EFF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A1CD9EF" w14:textId="77777777" w:rsidR="007F138E" w:rsidRPr="00AF47D0" w:rsidRDefault="007F138E" w:rsidP="0087787C">
            <w:pPr>
              <w:pStyle w:val="Tablebodytext"/>
              <w:rPr>
                <w:lang w:eastAsia="en-AU"/>
              </w:rPr>
            </w:pPr>
            <w:r w:rsidRPr="00AF47D0">
              <w:rPr>
                <w:lang w:eastAsia="en-AU"/>
              </w:rPr>
              <w:t>IDS20343</w:t>
            </w:r>
          </w:p>
        </w:tc>
        <w:tc>
          <w:tcPr>
            <w:tcW w:w="3839" w:type="pct"/>
            <w:tcBorders>
              <w:top w:val="nil"/>
              <w:left w:val="nil"/>
              <w:bottom w:val="single" w:sz="4" w:space="0" w:color="auto"/>
              <w:right w:val="single" w:sz="4" w:space="0" w:color="auto"/>
            </w:tcBorders>
            <w:noWrap/>
            <w:vAlign w:val="center"/>
            <w:hideMark/>
          </w:tcPr>
          <w:p w14:paraId="7FE17EC3" w14:textId="77777777" w:rsidR="007F138E" w:rsidRPr="00AF47D0" w:rsidRDefault="007F138E" w:rsidP="0087787C">
            <w:pPr>
              <w:pStyle w:val="Tablebodytext"/>
              <w:rPr>
                <w:lang w:eastAsia="en-AU"/>
              </w:rPr>
            </w:pPr>
            <w:r w:rsidRPr="00AF47D0">
              <w:rPr>
                <w:lang w:eastAsia="en-AU"/>
              </w:rPr>
              <w:t>Incident Weather 4 Day Forecast 10</w:t>
            </w:r>
          </w:p>
        </w:tc>
      </w:tr>
      <w:tr w:rsidR="007F138E" w:rsidRPr="00AF47D0" w14:paraId="0AE1873B"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FAB54D1" w14:textId="77777777" w:rsidR="007F138E" w:rsidRPr="00AF47D0" w:rsidRDefault="007F138E" w:rsidP="0087787C">
            <w:pPr>
              <w:pStyle w:val="Tablebodytext"/>
              <w:rPr>
                <w:lang w:eastAsia="en-AU"/>
              </w:rPr>
            </w:pPr>
            <w:r w:rsidRPr="00AF47D0">
              <w:rPr>
                <w:lang w:eastAsia="en-AU"/>
              </w:rPr>
              <w:t>Fire Weather Forecasts TAS</w:t>
            </w:r>
          </w:p>
        </w:tc>
      </w:tr>
      <w:tr w:rsidR="007F138E" w:rsidRPr="00AF47D0" w14:paraId="742D4CB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90DA9D8" w14:textId="77777777" w:rsidR="007F138E" w:rsidRPr="00AF47D0" w:rsidRDefault="007F138E" w:rsidP="0087787C">
            <w:pPr>
              <w:pStyle w:val="Tablebodytext"/>
              <w:rPr>
                <w:lang w:eastAsia="en-AU"/>
              </w:rPr>
            </w:pPr>
            <w:r w:rsidRPr="00AF47D0">
              <w:rPr>
                <w:lang w:eastAsia="en-AU"/>
              </w:rPr>
              <w:t>IDT13134</w:t>
            </w:r>
          </w:p>
        </w:tc>
        <w:tc>
          <w:tcPr>
            <w:tcW w:w="3839" w:type="pct"/>
            <w:tcBorders>
              <w:top w:val="nil"/>
              <w:left w:val="nil"/>
              <w:bottom w:val="single" w:sz="4" w:space="0" w:color="auto"/>
              <w:right w:val="single" w:sz="4" w:space="0" w:color="auto"/>
            </w:tcBorders>
            <w:noWrap/>
            <w:vAlign w:val="center"/>
            <w:hideMark/>
          </w:tcPr>
          <w:p w14:paraId="6C397AEA" w14:textId="77777777" w:rsidR="007F138E" w:rsidRPr="00AF47D0" w:rsidRDefault="007F138E" w:rsidP="0087787C">
            <w:pPr>
              <w:pStyle w:val="Tablebodytext"/>
              <w:rPr>
                <w:lang w:eastAsia="en-AU"/>
              </w:rPr>
            </w:pPr>
            <w:r w:rsidRPr="00AF47D0">
              <w:rPr>
                <w:lang w:eastAsia="en-AU"/>
              </w:rPr>
              <w:t>Day 0/1 Preliminary Forecast</w:t>
            </w:r>
          </w:p>
        </w:tc>
      </w:tr>
      <w:tr w:rsidR="007F138E" w:rsidRPr="00AF47D0" w14:paraId="6EEFA89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8E5872A" w14:textId="77777777" w:rsidR="007F138E" w:rsidRPr="00AF47D0" w:rsidRDefault="007F138E" w:rsidP="0087787C">
            <w:pPr>
              <w:pStyle w:val="Tablebodytext"/>
              <w:rPr>
                <w:lang w:eastAsia="en-AU"/>
              </w:rPr>
            </w:pPr>
            <w:r w:rsidRPr="00AF47D0">
              <w:rPr>
                <w:lang w:eastAsia="en-AU"/>
              </w:rPr>
              <w:t>IDT13130</w:t>
            </w:r>
          </w:p>
        </w:tc>
        <w:tc>
          <w:tcPr>
            <w:tcW w:w="3839" w:type="pct"/>
            <w:tcBorders>
              <w:top w:val="nil"/>
              <w:left w:val="nil"/>
              <w:bottom w:val="single" w:sz="4" w:space="0" w:color="auto"/>
              <w:right w:val="single" w:sz="4" w:space="0" w:color="auto"/>
            </w:tcBorders>
            <w:noWrap/>
            <w:vAlign w:val="center"/>
            <w:hideMark/>
          </w:tcPr>
          <w:p w14:paraId="687F1904" w14:textId="77777777" w:rsidR="007F138E" w:rsidRPr="00AF47D0" w:rsidRDefault="007F138E" w:rsidP="0087787C">
            <w:pPr>
              <w:pStyle w:val="Tablebodytext"/>
              <w:rPr>
                <w:lang w:eastAsia="en-AU"/>
              </w:rPr>
            </w:pPr>
            <w:r w:rsidRPr="00AF47D0">
              <w:rPr>
                <w:lang w:eastAsia="en-AU"/>
              </w:rPr>
              <w:t>Day 0/1 Forecast</w:t>
            </w:r>
          </w:p>
        </w:tc>
      </w:tr>
      <w:tr w:rsidR="007F138E" w:rsidRPr="00AF47D0" w14:paraId="0AA4646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B235F2D" w14:textId="77777777" w:rsidR="007F138E" w:rsidRPr="00AF47D0" w:rsidRDefault="007F138E" w:rsidP="0087787C">
            <w:pPr>
              <w:pStyle w:val="Tablebodytext"/>
              <w:rPr>
                <w:lang w:eastAsia="en-AU"/>
              </w:rPr>
            </w:pPr>
            <w:r w:rsidRPr="00AF47D0">
              <w:rPr>
                <w:lang w:eastAsia="en-AU"/>
              </w:rPr>
              <w:t>IDT13131</w:t>
            </w:r>
          </w:p>
        </w:tc>
        <w:tc>
          <w:tcPr>
            <w:tcW w:w="3839" w:type="pct"/>
            <w:tcBorders>
              <w:top w:val="nil"/>
              <w:left w:val="nil"/>
              <w:bottom w:val="single" w:sz="4" w:space="0" w:color="auto"/>
              <w:right w:val="single" w:sz="4" w:space="0" w:color="auto"/>
            </w:tcBorders>
            <w:noWrap/>
            <w:vAlign w:val="center"/>
            <w:hideMark/>
          </w:tcPr>
          <w:p w14:paraId="170735B7" w14:textId="77777777" w:rsidR="007F138E" w:rsidRPr="00AF47D0" w:rsidRDefault="007F138E" w:rsidP="0087787C">
            <w:pPr>
              <w:pStyle w:val="Tablebodytext"/>
              <w:rPr>
                <w:lang w:eastAsia="en-AU"/>
              </w:rPr>
            </w:pPr>
            <w:r w:rsidRPr="00AF47D0">
              <w:rPr>
                <w:lang w:eastAsia="en-AU"/>
              </w:rPr>
              <w:t>Day 1/2 Outlook</w:t>
            </w:r>
          </w:p>
        </w:tc>
      </w:tr>
      <w:tr w:rsidR="007F138E" w:rsidRPr="00AF47D0" w14:paraId="74C7F1B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FACA2BA" w14:textId="77777777" w:rsidR="007F138E" w:rsidRPr="00AF47D0" w:rsidRDefault="007F138E" w:rsidP="0087787C">
            <w:pPr>
              <w:pStyle w:val="Tablebodytext"/>
              <w:rPr>
                <w:lang w:eastAsia="en-AU"/>
              </w:rPr>
            </w:pPr>
            <w:r w:rsidRPr="00AF47D0">
              <w:rPr>
                <w:lang w:eastAsia="en-AU"/>
              </w:rPr>
              <w:t>IDT13132</w:t>
            </w:r>
          </w:p>
        </w:tc>
        <w:tc>
          <w:tcPr>
            <w:tcW w:w="3839" w:type="pct"/>
            <w:tcBorders>
              <w:top w:val="nil"/>
              <w:left w:val="nil"/>
              <w:bottom w:val="single" w:sz="4" w:space="0" w:color="auto"/>
              <w:right w:val="single" w:sz="4" w:space="0" w:color="auto"/>
            </w:tcBorders>
            <w:noWrap/>
            <w:vAlign w:val="center"/>
            <w:hideMark/>
          </w:tcPr>
          <w:p w14:paraId="7CEB9534" w14:textId="77777777" w:rsidR="007F138E" w:rsidRPr="00AF47D0" w:rsidRDefault="007F138E" w:rsidP="0087787C">
            <w:pPr>
              <w:pStyle w:val="Tablebodytext"/>
              <w:rPr>
                <w:lang w:eastAsia="en-AU"/>
              </w:rPr>
            </w:pPr>
            <w:r w:rsidRPr="00AF47D0">
              <w:rPr>
                <w:lang w:eastAsia="en-AU"/>
              </w:rPr>
              <w:t>Day 2/3 Outlook</w:t>
            </w:r>
          </w:p>
        </w:tc>
      </w:tr>
      <w:tr w:rsidR="007F138E" w:rsidRPr="00AF47D0" w14:paraId="5A3ACAED"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3590BCD8" w14:textId="77777777" w:rsidR="007F138E" w:rsidRPr="00AF47D0" w:rsidRDefault="007F138E" w:rsidP="0087787C">
            <w:pPr>
              <w:pStyle w:val="Tablebodytext"/>
              <w:rPr>
                <w:lang w:eastAsia="en-AU"/>
              </w:rPr>
            </w:pPr>
            <w:r w:rsidRPr="00AF47D0">
              <w:rPr>
                <w:lang w:eastAsia="en-AU"/>
              </w:rPr>
              <w:t>IDT13133</w:t>
            </w:r>
          </w:p>
        </w:tc>
        <w:tc>
          <w:tcPr>
            <w:tcW w:w="3839" w:type="pct"/>
            <w:tcBorders>
              <w:top w:val="nil"/>
              <w:left w:val="nil"/>
              <w:bottom w:val="single" w:sz="4" w:space="0" w:color="auto"/>
              <w:right w:val="single" w:sz="4" w:space="0" w:color="auto"/>
            </w:tcBorders>
            <w:noWrap/>
            <w:vAlign w:val="center"/>
            <w:hideMark/>
          </w:tcPr>
          <w:p w14:paraId="0CA96956" w14:textId="77777777" w:rsidR="007F138E" w:rsidRPr="00AF47D0" w:rsidRDefault="007F138E" w:rsidP="0087787C">
            <w:pPr>
              <w:pStyle w:val="Tablebodytext"/>
              <w:rPr>
                <w:lang w:eastAsia="en-AU"/>
              </w:rPr>
            </w:pPr>
            <w:r w:rsidRPr="00AF47D0">
              <w:rPr>
                <w:lang w:eastAsia="en-AU"/>
              </w:rPr>
              <w:t>Day 3/4 Outlook</w:t>
            </w:r>
          </w:p>
        </w:tc>
      </w:tr>
      <w:tr w:rsidR="007F138E" w:rsidRPr="00AF47D0" w14:paraId="22A6C026"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C87D944" w14:textId="77777777" w:rsidR="007F138E" w:rsidRPr="00AF47D0" w:rsidRDefault="007F138E" w:rsidP="0087787C">
            <w:pPr>
              <w:pStyle w:val="Tablebodytext"/>
              <w:rPr>
                <w:lang w:eastAsia="en-AU"/>
              </w:rPr>
            </w:pPr>
            <w:r w:rsidRPr="00AF47D0">
              <w:rPr>
                <w:lang w:eastAsia="en-AU"/>
              </w:rPr>
              <w:t>Fire Danger Ratings TAS</w:t>
            </w:r>
          </w:p>
        </w:tc>
      </w:tr>
      <w:tr w:rsidR="007F138E" w:rsidRPr="00AF47D0" w14:paraId="3FBDEC82"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72263F5A" w14:textId="77777777" w:rsidR="007F138E" w:rsidRPr="00AF47D0" w:rsidRDefault="007F138E" w:rsidP="0087787C">
            <w:pPr>
              <w:pStyle w:val="Tablebodytext"/>
              <w:rPr>
                <w:lang w:eastAsia="en-AU"/>
              </w:rPr>
            </w:pPr>
            <w:r w:rsidRPr="00AF47D0">
              <w:rPr>
                <w:lang w:eastAsia="en-AU"/>
              </w:rPr>
              <w:t>IDT13151</w:t>
            </w:r>
          </w:p>
        </w:tc>
        <w:tc>
          <w:tcPr>
            <w:tcW w:w="3839" w:type="pct"/>
            <w:tcBorders>
              <w:top w:val="nil"/>
              <w:left w:val="nil"/>
              <w:bottom w:val="single" w:sz="4" w:space="0" w:color="auto"/>
              <w:right w:val="single" w:sz="4" w:space="0" w:color="auto"/>
            </w:tcBorders>
            <w:noWrap/>
            <w:vAlign w:val="center"/>
            <w:hideMark/>
          </w:tcPr>
          <w:p w14:paraId="40595FD3" w14:textId="77777777" w:rsidR="007F138E" w:rsidRPr="00AF47D0" w:rsidRDefault="007F138E" w:rsidP="0087787C">
            <w:pPr>
              <w:pStyle w:val="Tablebodytext"/>
              <w:rPr>
                <w:lang w:eastAsia="en-AU"/>
              </w:rPr>
            </w:pPr>
            <w:r>
              <w:rPr>
                <w:lang w:eastAsia="en-AU"/>
              </w:rPr>
              <w:t xml:space="preserve">Fire Danger Ratings </w:t>
            </w:r>
            <w:r w:rsidRPr="00AF47D0">
              <w:rPr>
                <w:lang w:eastAsia="en-AU"/>
              </w:rPr>
              <w:t>4 Days</w:t>
            </w:r>
          </w:p>
        </w:tc>
      </w:tr>
      <w:tr w:rsidR="007F138E" w:rsidRPr="00AF47D0" w14:paraId="1E98EC9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7426FC4F" w14:textId="77777777" w:rsidR="007F138E" w:rsidRPr="00AF47D0" w:rsidDel="0020279A" w:rsidRDefault="007F138E" w:rsidP="0087787C">
            <w:pPr>
              <w:pStyle w:val="Tablebodytext"/>
              <w:rPr>
                <w:lang w:eastAsia="en-AU"/>
              </w:rPr>
            </w:pPr>
            <w:r>
              <w:rPr>
                <w:lang w:eastAsia="en-AU"/>
              </w:rPr>
              <w:t>IDT13152</w:t>
            </w:r>
          </w:p>
        </w:tc>
        <w:tc>
          <w:tcPr>
            <w:tcW w:w="3839" w:type="pct"/>
            <w:tcBorders>
              <w:top w:val="nil"/>
              <w:left w:val="nil"/>
              <w:bottom w:val="single" w:sz="4" w:space="0" w:color="auto"/>
              <w:right w:val="single" w:sz="4" w:space="0" w:color="auto"/>
            </w:tcBorders>
            <w:noWrap/>
            <w:vAlign w:val="center"/>
          </w:tcPr>
          <w:p w14:paraId="16AA4EAC" w14:textId="77777777" w:rsidR="007F138E" w:rsidRPr="00AF47D0" w:rsidDel="0020279A" w:rsidRDefault="007F138E" w:rsidP="0087787C">
            <w:pPr>
              <w:pStyle w:val="Tablebodytext"/>
              <w:rPr>
                <w:lang w:eastAsia="en-AU"/>
              </w:rPr>
            </w:pPr>
            <w:r>
              <w:rPr>
                <w:lang w:eastAsia="en-AU"/>
              </w:rPr>
              <w:t>Detailed Fire Danger Ratings 7 Days</w:t>
            </w:r>
          </w:p>
        </w:tc>
      </w:tr>
      <w:tr w:rsidR="007F138E" w:rsidRPr="00AF47D0" w14:paraId="30F47542"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BB8F0A2" w14:textId="77777777" w:rsidR="007F138E" w:rsidRPr="00AF47D0" w:rsidRDefault="007F138E" w:rsidP="0087787C">
            <w:pPr>
              <w:pStyle w:val="Tablebodytext"/>
              <w:rPr>
                <w:lang w:eastAsia="en-AU"/>
              </w:rPr>
            </w:pPr>
            <w:r w:rsidRPr="00AF47D0">
              <w:rPr>
                <w:lang w:eastAsia="en-AU"/>
              </w:rPr>
              <w:t>Warnings TAS</w:t>
            </w:r>
          </w:p>
        </w:tc>
      </w:tr>
      <w:tr w:rsidR="007F138E" w:rsidRPr="00AF47D0" w14:paraId="2F9F63E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D4328F0" w14:textId="77777777" w:rsidR="007F138E" w:rsidRPr="00AF47D0" w:rsidRDefault="007F138E" w:rsidP="0087787C">
            <w:pPr>
              <w:pStyle w:val="Tablebodytext"/>
              <w:rPr>
                <w:lang w:eastAsia="en-AU"/>
              </w:rPr>
            </w:pPr>
            <w:r w:rsidRPr="00AF47D0">
              <w:rPr>
                <w:lang w:eastAsia="en-AU"/>
              </w:rPr>
              <w:t>IDT31100</w:t>
            </w:r>
          </w:p>
        </w:tc>
        <w:tc>
          <w:tcPr>
            <w:tcW w:w="3839" w:type="pct"/>
            <w:tcBorders>
              <w:top w:val="nil"/>
              <w:left w:val="nil"/>
              <w:bottom w:val="single" w:sz="4" w:space="0" w:color="auto"/>
              <w:right w:val="single" w:sz="4" w:space="0" w:color="auto"/>
            </w:tcBorders>
            <w:noWrap/>
            <w:vAlign w:val="center"/>
            <w:hideMark/>
          </w:tcPr>
          <w:p w14:paraId="04864F5D" w14:textId="77777777" w:rsidR="007F138E" w:rsidRPr="00AF47D0" w:rsidRDefault="007F138E" w:rsidP="0087787C">
            <w:pPr>
              <w:pStyle w:val="Tablebodytext"/>
              <w:rPr>
                <w:lang w:eastAsia="en-AU"/>
              </w:rPr>
            </w:pPr>
            <w:r w:rsidRPr="00AF47D0">
              <w:rPr>
                <w:lang w:eastAsia="en-AU"/>
              </w:rPr>
              <w:t>Fire Weather Warning 1</w:t>
            </w:r>
          </w:p>
        </w:tc>
      </w:tr>
      <w:tr w:rsidR="007F138E" w:rsidRPr="00AF47D0" w14:paraId="552847D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0C8427A" w14:textId="77777777" w:rsidR="007F138E" w:rsidRPr="00AF47D0" w:rsidRDefault="007F138E" w:rsidP="0087787C">
            <w:pPr>
              <w:pStyle w:val="Tablebodytext"/>
              <w:rPr>
                <w:lang w:eastAsia="en-AU"/>
              </w:rPr>
            </w:pPr>
            <w:r w:rsidRPr="00AF47D0">
              <w:rPr>
                <w:lang w:eastAsia="en-AU"/>
              </w:rPr>
              <w:t>IDT31200</w:t>
            </w:r>
          </w:p>
        </w:tc>
        <w:tc>
          <w:tcPr>
            <w:tcW w:w="3839" w:type="pct"/>
            <w:tcBorders>
              <w:top w:val="nil"/>
              <w:left w:val="nil"/>
              <w:bottom w:val="single" w:sz="4" w:space="0" w:color="auto"/>
              <w:right w:val="single" w:sz="4" w:space="0" w:color="auto"/>
            </w:tcBorders>
            <w:noWrap/>
            <w:vAlign w:val="center"/>
            <w:hideMark/>
          </w:tcPr>
          <w:p w14:paraId="6DAB0694" w14:textId="77777777" w:rsidR="007F138E" w:rsidRPr="00AF47D0" w:rsidRDefault="007F138E" w:rsidP="0087787C">
            <w:pPr>
              <w:pStyle w:val="Tablebodytext"/>
              <w:rPr>
                <w:lang w:eastAsia="en-AU"/>
              </w:rPr>
            </w:pPr>
            <w:r w:rsidRPr="00AF47D0">
              <w:rPr>
                <w:lang w:eastAsia="en-AU"/>
              </w:rPr>
              <w:t>Fire Weather Warning 2</w:t>
            </w:r>
          </w:p>
        </w:tc>
      </w:tr>
      <w:tr w:rsidR="007F138E" w:rsidRPr="00AF47D0" w14:paraId="147B55C0"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557CDB5" w14:textId="77777777" w:rsidR="007F138E" w:rsidRPr="00AF47D0" w:rsidRDefault="007F138E" w:rsidP="0087787C">
            <w:pPr>
              <w:pStyle w:val="Tablebodytext"/>
              <w:rPr>
                <w:lang w:eastAsia="en-AU"/>
              </w:rPr>
            </w:pPr>
            <w:r w:rsidRPr="00AF47D0">
              <w:rPr>
                <w:lang w:eastAsia="en-AU"/>
              </w:rPr>
              <w:t>Incident Weather Forecasts TAS</w:t>
            </w:r>
          </w:p>
        </w:tc>
      </w:tr>
      <w:tr w:rsidR="007F138E" w:rsidRPr="00AF47D0" w14:paraId="4BA09A8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A9554AE" w14:textId="77777777" w:rsidR="007F138E" w:rsidRPr="00AF47D0" w:rsidRDefault="007F138E" w:rsidP="0087787C">
            <w:pPr>
              <w:pStyle w:val="Tablebodytext"/>
              <w:rPr>
                <w:lang w:eastAsia="en-AU"/>
              </w:rPr>
            </w:pPr>
            <w:r w:rsidRPr="00AF47D0">
              <w:rPr>
                <w:lang w:eastAsia="en-AU"/>
              </w:rPr>
              <w:t>IDT31000</w:t>
            </w:r>
          </w:p>
        </w:tc>
        <w:tc>
          <w:tcPr>
            <w:tcW w:w="3839" w:type="pct"/>
            <w:tcBorders>
              <w:top w:val="nil"/>
              <w:left w:val="nil"/>
              <w:bottom w:val="single" w:sz="4" w:space="0" w:color="auto"/>
              <w:right w:val="single" w:sz="4" w:space="0" w:color="auto"/>
            </w:tcBorders>
            <w:noWrap/>
            <w:vAlign w:val="center"/>
            <w:hideMark/>
          </w:tcPr>
          <w:p w14:paraId="2DDE7E50" w14:textId="77777777" w:rsidR="007F138E" w:rsidRPr="00AF47D0" w:rsidRDefault="007F138E" w:rsidP="0087787C">
            <w:pPr>
              <w:pStyle w:val="Tablebodytext"/>
              <w:rPr>
                <w:lang w:eastAsia="en-AU"/>
              </w:rPr>
            </w:pPr>
            <w:r w:rsidRPr="00AF47D0">
              <w:rPr>
                <w:lang w:eastAsia="en-AU"/>
              </w:rPr>
              <w:t>Incident Weather Forecast 1</w:t>
            </w:r>
          </w:p>
        </w:tc>
      </w:tr>
      <w:tr w:rsidR="007F138E" w:rsidRPr="00AF47D0" w14:paraId="07BFBDB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B541FBA" w14:textId="77777777" w:rsidR="007F138E" w:rsidRPr="00AF47D0" w:rsidRDefault="007F138E" w:rsidP="0087787C">
            <w:pPr>
              <w:pStyle w:val="Tablebodytext"/>
              <w:rPr>
                <w:lang w:eastAsia="en-AU"/>
              </w:rPr>
            </w:pPr>
            <w:r w:rsidRPr="00AF47D0">
              <w:rPr>
                <w:lang w:eastAsia="en-AU"/>
              </w:rPr>
              <w:t>IDT31005</w:t>
            </w:r>
          </w:p>
        </w:tc>
        <w:tc>
          <w:tcPr>
            <w:tcW w:w="3839" w:type="pct"/>
            <w:tcBorders>
              <w:top w:val="nil"/>
              <w:left w:val="nil"/>
              <w:bottom w:val="single" w:sz="4" w:space="0" w:color="auto"/>
              <w:right w:val="single" w:sz="4" w:space="0" w:color="auto"/>
            </w:tcBorders>
            <w:noWrap/>
            <w:vAlign w:val="center"/>
            <w:hideMark/>
          </w:tcPr>
          <w:p w14:paraId="15520CBF" w14:textId="77777777" w:rsidR="007F138E" w:rsidRPr="00AF47D0" w:rsidRDefault="007F138E" w:rsidP="0087787C">
            <w:pPr>
              <w:pStyle w:val="Tablebodytext"/>
              <w:rPr>
                <w:lang w:eastAsia="en-AU"/>
              </w:rPr>
            </w:pPr>
            <w:r w:rsidRPr="00AF47D0">
              <w:rPr>
                <w:lang w:eastAsia="en-AU"/>
              </w:rPr>
              <w:t>Incident Weather Forecast 2</w:t>
            </w:r>
          </w:p>
        </w:tc>
      </w:tr>
      <w:tr w:rsidR="007F138E" w:rsidRPr="00AF47D0" w14:paraId="46B5561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1DD4C59" w14:textId="77777777" w:rsidR="007F138E" w:rsidRPr="00AF47D0" w:rsidRDefault="007F138E" w:rsidP="0087787C">
            <w:pPr>
              <w:pStyle w:val="Tablebodytext"/>
              <w:rPr>
                <w:lang w:eastAsia="en-AU"/>
              </w:rPr>
            </w:pPr>
            <w:r w:rsidRPr="00AF47D0">
              <w:rPr>
                <w:lang w:eastAsia="en-AU"/>
              </w:rPr>
              <w:t>IDT31010</w:t>
            </w:r>
          </w:p>
        </w:tc>
        <w:tc>
          <w:tcPr>
            <w:tcW w:w="3839" w:type="pct"/>
            <w:tcBorders>
              <w:top w:val="nil"/>
              <w:left w:val="nil"/>
              <w:bottom w:val="single" w:sz="4" w:space="0" w:color="auto"/>
              <w:right w:val="single" w:sz="4" w:space="0" w:color="auto"/>
            </w:tcBorders>
            <w:noWrap/>
            <w:vAlign w:val="center"/>
            <w:hideMark/>
          </w:tcPr>
          <w:p w14:paraId="01C6E7C0" w14:textId="77777777" w:rsidR="007F138E" w:rsidRPr="00AF47D0" w:rsidRDefault="007F138E" w:rsidP="0087787C">
            <w:pPr>
              <w:pStyle w:val="Tablebodytext"/>
              <w:rPr>
                <w:lang w:eastAsia="en-AU"/>
              </w:rPr>
            </w:pPr>
            <w:r w:rsidRPr="00AF47D0">
              <w:rPr>
                <w:lang w:eastAsia="en-AU"/>
              </w:rPr>
              <w:t>Incident Weather Forecast 3</w:t>
            </w:r>
          </w:p>
        </w:tc>
      </w:tr>
      <w:tr w:rsidR="007F138E" w:rsidRPr="00AF47D0" w14:paraId="55EEC2B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5B38F30" w14:textId="77777777" w:rsidR="007F138E" w:rsidRPr="00AF47D0" w:rsidRDefault="007F138E" w:rsidP="0087787C">
            <w:pPr>
              <w:pStyle w:val="Tablebodytext"/>
              <w:rPr>
                <w:lang w:eastAsia="en-AU"/>
              </w:rPr>
            </w:pPr>
            <w:r w:rsidRPr="00AF47D0">
              <w:rPr>
                <w:lang w:eastAsia="en-AU"/>
              </w:rPr>
              <w:t>IDT31015</w:t>
            </w:r>
          </w:p>
        </w:tc>
        <w:tc>
          <w:tcPr>
            <w:tcW w:w="3839" w:type="pct"/>
            <w:tcBorders>
              <w:top w:val="nil"/>
              <w:left w:val="nil"/>
              <w:bottom w:val="single" w:sz="4" w:space="0" w:color="auto"/>
              <w:right w:val="single" w:sz="4" w:space="0" w:color="auto"/>
            </w:tcBorders>
            <w:noWrap/>
            <w:vAlign w:val="center"/>
            <w:hideMark/>
          </w:tcPr>
          <w:p w14:paraId="4488FA15" w14:textId="77777777" w:rsidR="007F138E" w:rsidRPr="00AF47D0" w:rsidRDefault="007F138E" w:rsidP="0087787C">
            <w:pPr>
              <w:pStyle w:val="Tablebodytext"/>
              <w:rPr>
                <w:lang w:eastAsia="en-AU"/>
              </w:rPr>
            </w:pPr>
            <w:r w:rsidRPr="00AF47D0">
              <w:rPr>
                <w:lang w:eastAsia="en-AU"/>
              </w:rPr>
              <w:t>Incident Weather Forecast 4</w:t>
            </w:r>
          </w:p>
        </w:tc>
      </w:tr>
      <w:tr w:rsidR="007F138E" w:rsidRPr="00AF47D0" w14:paraId="53AB5AF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3B073BE" w14:textId="77777777" w:rsidR="007F138E" w:rsidRPr="00AF47D0" w:rsidRDefault="007F138E" w:rsidP="0087787C">
            <w:pPr>
              <w:pStyle w:val="Tablebodytext"/>
              <w:rPr>
                <w:lang w:eastAsia="en-AU"/>
              </w:rPr>
            </w:pPr>
            <w:r w:rsidRPr="00AF47D0">
              <w:rPr>
                <w:lang w:eastAsia="en-AU"/>
              </w:rPr>
              <w:t>IDT31020</w:t>
            </w:r>
          </w:p>
        </w:tc>
        <w:tc>
          <w:tcPr>
            <w:tcW w:w="3839" w:type="pct"/>
            <w:tcBorders>
              <w:top w:val="nil"/>
              <w:left w:val="nil"/>
              <w:bottom w:val="single" w:sz="4" w:space="0" w:color="auto"/>
              <w:right w:val="single" w:sz="4" w:space="0" w:color="auto"/>
            </w:tcBorders>
            <w:noWrap/>
            <w:vAlign w:val="center"/>
            <w:hideMark/>
          </w:tcPr>
          <w:p w14:paraId="63551FA1" w14:textId="77777777" w:rsidR="007F138E" w:rsidRPr="00AF47D0" w:rsidRDefault="007F138E" w:rsidP="0087787C">
            <w:pPr>
              <w:pStyle w:val="Tablebodytext"/>
              <w:rPr>
                <w:lang w:eastAsia="en-AU"/>
              </w:rPr>
            </w:pPr>
            <w:r w:rsidRPr="00AF47D0">
              <w:rPr>
                <w:lang w:eastAsia="en-AU"/>
              </w:rPr>
              <w:t>Incident Weather Forecast 5</w:t>
            </w:r>
          </w:p>
        </w:tc>
      </w:tr>
      <w:tr w:rsidR="007F138E" w:rsidRPr="00AF47D0" w14:paraId="56B71E9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FCEDDF9" w14:textId="77777777" w:rsidR="007F138E" w:rsidRPr="00AF47D0" w:rsidRDefault="007F138E" w:rsidP="0087787C">
            <w:pPr>
              <w:pStyle w:val="Tablebodytext"/>
              <w:rPr>
                <w:lang w:eastAsia="en-AU"/>
              </w:rPr>
            </w:pPr>
            <w:r w:rsidRPr="00AF47D0">
              <w:rPr>
                <w:lang w:eastAsia="en-AU"/>
              </w:rPr>
              <w:t>IDT31025</w:t>
            </w:r>
          </w:p>
        </w:tc>
        <w:tc>
          <w:tcPr>
            <w:tcW w:w="3839" w:type="pct"/>
            <w:tcBorders>
              <w:top w:val="nil"/>
              <w:left w:val="nil"/>
              <w:bottom w:val="single" w:sz="4" w:space="0" w:color="auto"/>
              <w:right w:val="single" w:sz="4" w:space="0" w:color="auto"/>
            </w:tcBorders>
            <w:noWrap/>
            <w:vAlign w:val="center"/>
            <w:hideMark/>
          </w:tcPr>
          <w:p w14:paraId="6E268487" w14:textId="77777777" w:rsidR="007F138E" w:rsidRPr="00AF47D0" w:rsidRDefault="007F138E" w:rsidP="0087787C">
            <w:pPr>
              <w:pStyle w:val="Tablebodytext"/>
              <w:rPr>
                <w:lang w:eastAsia="en-AU"/>
              </w:rPr>
            </w:pPr>
            <w:r w:rsidRPr="00AF47D0">
              <w:rPr>
                <w:lang w:eastAsia="en-AU"/>
              </w:rPr>
              <w:t>Incident Weather Forecast 6</w:t>
            </w:r>
          </w:p>
        </w:tc>
      </w:tr>
      <w:tr w:rsidR="007F138E" w:rsidRPr="00AF47D0" w14:paraId="1BB03CB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A1E3258" w14:textId="77777777" w:rsidR="007F138E" w:rsidRPr="00AF47D0" w:rsidRDefault="007F138E" w:rsidP="0087787C">
            <w:pPr>
              <w:pStyle w:val="Tablebodytext"/>
              <w:rPr>
                <w:lang w:eastAsia="en-AU"/>
              </w:rPr>
            </w:pPr>
            <w:r w:rsidRPr="00AF47D0">
              <w:rPr>
                <w:lang w:eastAsia="en-AU"/>
              </w:rPr>
              <w:t>IDT31030</w:t>
            </w:r>
          </w:p>
        </w:tc>
        <w:tc>
          <w:tcPr>
            <w:tcW w:w="3839" w:type="pct"/>
            <w:tcBorders>
              <w:top w:val="nil"/>
              <w:left w:val="nil"/>
              <w:bottom w:val="single" w:sz="4" w:space="0" w:color="auto"/>
              <w:right w:val="single" w:sz="4" w:space="0" w:color="auto"/>
            </w:tcBorders>
            <w:noWrap/>
            <w:vAlign w:val="center"/>
            <w:hideMark/>
          </w:tcPr>
          <w:p w14:paraId="037E347C" w14:textId="77777777" w:rsidR="007F138E" w:rsidRPr="00AF47D0" w:rsidRDefault="007F138E" w:rsidP="0087787C">
            <w:pPr>
              <w:pStyle w:val="Tablebodytext"/>
              <w:rPr>
                <w:lang w:eastAsia="en-AU"/>
              </w:rPr>
            </w:pPr>
            <w:r w:rsidRPr="00AF47D0">
              <w:rPr>
                <w:lang w:eastAsia="en-AU"/>
              </w:rPr>
              <w:t>Incident Weather Forecast 7</w:t>
            </w:r>
          </w:p>
        </w:tc>
      </w:tr>
      <w:tr w:rsidR="007F138E" w:rsidRPr="00AF47D0" w14:paraId="463C760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315C66B" w14:textId="77777777" w:rsidR="007F138E" w:rsidRPr="00AF47D0" w:rsidRDefault="007F138E" w:rsidP="0087787C">
            <w:pPr>
              <w:pStyle w:val="Tablebodytext"/>
              <w:rPr>
                <w:lang w:eastAsia="en-AU"/>
              </w:rPr>
            </w:pPr>
            <w:r w:rsidRPr="00AF47D0">
              <w:rPr>
                <w:lang w:eastAsia="en-AU"/>
              </w:rPr>
              <w:t>IDT31035</w:t>
            </w:r>
          </w:p>
        </w:tc>
        <w:tc>
          <w:tcPr>
            <w:tcW w:w="3839" w:type="pct"/>
            <w:tcBorders>
              <w:top w:val="nil"/>
              <w:left w:val="nil"/>
              <w:bottom w:val="single" w:sz="4" w:space="0" w:color="auto"/>
              <w:right w:val="single" w:sz="4" w:space="0" w:color="auto"/>
            </w:tcBorders>
            <w:noWrap/>
            <w:vAlign w:val="center"/>
            <w:hideMark/>
          </w:tcPr>
          <w:p w14:paraId="0569C879" w14:textId="77777777" w:rsidR="007F138E" w:rsidRPr="00AF47D0" w:rsidRDefault="007F138E" w:rsidP="0087787C">
            <w:pPr>
              <w:pStyle w:val="Tablebodytext"/>
              <w:rPr>
                <w:lang w:eastAsia="en-AU"/>
              </w:rPr>
            </w:pPr>
            <w:r w:rsidRPr="00AF47D0">
              <w:rPr>
                <w:lang w:eastAsia="en-AU"/>
              </w:rPr>
              <w:t>Incident Weather Forecast 8</w:t>
            </w:r>
          </w:p>
        </w:tc>
      </w:tr>
      <w:tr w:rsidR="007F138E" w:rsidRPr="00AF47D0" w14:paraId="475462B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88849CD" w14:textId="77777777" w:rsidR="007F138E" w:rsidRPr="00AF47D0" w:rsidRDefault="007F138E" w:rsidP="0087787C">
            <w:pPr>
              <w:pStyle w:val="Tablebodytext"/>
              <w:rPr>
                <w:lang w:eastAsia="en-AU"/>
              </w:rPr>
            </w:pPr>
            <w:r w:rsidRPr="00AF47D0">
              <w:rPr>
                <w:lang w:eastAsia="en-AU"/>
              </w:rPr>
              <w:t>IDT31040</w:t>
            </w:r>
          </w:p>
        </w:tc>
        <w:tc>
          <w:tcPr>
            <w:tcW w:w="3839" w:type="pct"/>
            <w:tcBorders>
              <w:top w:val="nil"/>
              <w:left w:val="nil"/>
              <w:bottom w:val="single" w:sz="4" w:space="0" w:color="auto"/>
              <w:right w:val="single" w:sz="4" w:space="0" w:color="auto"/>
            </w:tcBorders>
            <w:noWrap/>
            <w:vAlign w:val="center"/>
            <w:hideMark/>
          </w:tcPr>
          <w:p w14:paraId="3F8408DA" w14:textId="77777777" w:rsidR="007F138E" w:rsidRPr="00AF47D0" w:rsidRDefault="007F138E" w:rsidP="0087787C">
            <w:pPr>
              <w:pStyle w:val="Tablebodytext"/>
              <w:rPr>
                <w:lang w:eastAsia="en-AU"/>
              </w:rPr>
            </w:pPr>
            <w:r w:rsidRPr="00AF47D0">
              <w:rPr>
                <w:lang w:eastAsia="en-AU"/>
              </w:rPr>
              <w:t>Incident Weather Forecast 9</w:t>
            </w:r>
          </w:p>
        </w:tc>
      </w:tr>
      <w:tr w:rsidR="007F138E" w:rsidRPr="00AF47D0" w14:paraId="334A28C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B5B15CB" w14:textId="77777777" w:rsidR="007F138E" w:rsidRPr="00AF47D0" w:rsidRDefault="007F138E" w:rsidP="0087787C">
            <w:pPr>
              <w:pStyle w:val="Tablebodytext"/>
              <w:rPr>
                <w:lang w:eastAsia="en-AU"/>
              </w:rPr>
            </w:pPr>
            <w:r w:rsidRPr="00AF47D0">
              <w:rPr>
                <w:lang w:eastAsia="en-AU"/>
              </w:rPr>
              <w:t>IDT31045</w:t>
            </w:r>
          </w:p>
        </w:tc>
        <w:tc>
          <w:tcPr>
            <w:tcW w:w="3839" w:type="pct"/>
            <w:tcBorders>
              <w:top w:val="nil"/>
              <w:left w:val="nil"/>
              <w:bottom w:val="single" w:sz="4" w:space="0" w:color="auto"/>
              <w:right w:val="single" w:sz="4" w:space="0" w:color="auto"/>
            </w:tcBorders>
            <w:noWrap/>
            <w:vAlign w:val="center"/>
            <w:hideMark/>
          </w:tcPr>
          <w:p w14:paraId="405FB907" w14:textId="77777777" w:rsidR="007F138E" w:rsidRPr="00AF47D0" w:rsidRDefault="007F138E" w:rsidP="0087787C">
            <w:pPr>
              <w:pStyle w:val="Tablebodytext"/>
              <w:rPr>
                <w:lang w:eastAsia="en-AU"/>
              </w:rPr>
            </w:pPr>
            <w:r w:rsidRPr="00AF47D0">
              <w:rPr>
                <w:lang w:eastAsia="en-AU"/>
              </w:rPr>
              <w:t>Incident Weather Forecast 10</w:t>
            </w:r>
          </w:p>
        </w:tc>
      </w:tr>
      <w:tr w:rsidR="007F138E" w:rsidRPr="00AF47D0" w14:paraId="342668C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F0BD920" w14:textId="77777777" w:rsidR="007F138E" w:rsidRPr="00AF47D0" w:rsidRDefault="007F138E" w:rsidP="0087787C">
            <w:pPr>
              <w:pStyle w:val="Tablebodytext"/>
              <w:rPr>
                <w:lang w:eastAsia="en-AU"/>
              </w:rPr>
            </w:pPr>
            <w:r w:rsidRPr="00AF47D0">
              <w:rPr>
                <w:lang w:eastAsia="en-AU"/>
              </w:rPr>
              <w:t>IDT31050</w:t>
            </w:r>
          </w:p>
        </w:tc>
        <w:tc>
          <w:tcPr>
            <w:tcW w:w="3839" w:type="pct"/>
            <w:tcBorders>
              <w:top w:val="nil"/>
              <w:left w:val="nil"/>
              <w:bottom w:val="single" w:sz="4" w:space="0" w:color="auto"/>
              <w:right w:val="single" w:sz="4" w:space="0" w:color="auto"/>
            </w:tcBorders>
            <w:noWrap/>
            <w:vAlign w:val="center"/>
            <w:hideMark/>
          </w:tcPr>
          <w:p w14:paraId="4495713F" w14:textId="77777777" w:rsidR="007F138E" w:rsidRPr="00AF47D0" w:rsidRDefault="007F138E" w:rsidP="0087787C">
            <w:pPr>
              <w:pStyle w:val="Tablebodytext"/>
              <w:rPr>
                <w:lang w:eastAsia="en-AU"/>
              </w:rPr>
            </w:pPr>
            <w:r w:rsidRPr="00AF47D0">
              <w:rPr>
                <w:lang w:eastAsia="en-AU"/>
              </w:rPr>
              <w:t>Incident Weather Forecast 11</w:t>
            </w:r>
          </w:p>
        </w:tc>
      </w:tr>
      <w:tr w:rsidR="007F138E" w:rsidRPr="00AF47D0" w14:paraId="45BBB07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08FAEC2" w14:textId="77777777" w:rsidR="007F138E" w:rsidRPr="00AF47D0" w:rsidRDefault="007F138E" w:rsidP="0087787C">
            <w:pPr>
              <w:pStyle w:val="Tablebodytext"/>
              <w:rPr>
                <w:lang w:eastAsia="en-AU"/>
              </w:rPr>
            </w:pPr>
            <w:r w:rsidRPr="00AF47D0">
              <w:rPr>
                <w:lang w:eastAsia="en-AU"/>
              </w:rPr>
              <w:t>IDT31055</w:t>
            </w:r>
          </w:p>
        </w:tc>
        <w:tc>
          <w:tcPr>
            <w:tcW w:w="3839" w:type="pct"/>
            <w:tcBorders>
              <w:top w:val="nil"/>
              <w:left w:val="nil"/>
              <w:bottom w:val="single" w:sz="4" w:space="0" w:color="auto"/>
              <w:right w:val="single" w:sz="4" w:space="0" w:color="auto"/>
            </w:tcBorders>
            <w:noWrap/>
            <w:vAlign w:val="center"/>
            <w:hideMark/>
          </w:tcPr>
          <w:p w14:paraId="63300EFB" w14:textId="77777777" w:rsidR="007F138E" w:rsidRPr="00AF47D0" w:rsidRDefault="007F138E" w:rsidP="0087787C">
            <w:pPr>
              <w:pStyle w:val="Tablebodytext"/>
              <w:rPr>
                <w:lang w:eastAsia="en-AU"/>
              </w:rPr>
            </w:pPr>
            <w:r w:rsidRPr="00AF47D0">
              <w:rPr>
                <w:lang w:eastAsia="en-AU"/>
              </w:rPr>
              <w:t>Incident Weather Forecast 12</w:t>
            </w:r>
          </w:p>
        </w:tc>
      </w:tr>
      <w:tr w:rsidR="007F138E" w:rsidRPr="00AF47D0" w14:paraId="54F5DCA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C6D93AE" w14:textId="77777777" w:rsidR="007F138E" w:rsidRPr="00AF47D0" w:rsidRDefault="007F138E" w:rsidP="0087787C">
            <w:pPr>
              <w:pStyle w:val="Tablebodytext"/>
              <w:rPr>
                <w:lang w:eastAsia="en-AU"/>
              </w:rPr>
            </w:pPr>
            <w:r w:rsidRPr="00AF47D0">
              <w:rPr>
                <w:lang w:eastAsia="en-AU"/>
              </w:rPr>
              <w:t>IDT31060</w:t>
            </w:r>
          </w:p>
        </w:tc>
        <w:tc>
          <w:tcPr>
            <w:tcW w:w="3839" w:type="pct"/>
            <w:tcBorders>
              <w:top w:val="nil"/>
              <w:left w:val="nil"/>
              <w:bottom w:val="single" w:sz="4" w:space="0" w:color="auto"/>
              <w:right w:val="single" w:sz="4" w:space="0" w:color="auto"/>
            </w:tcBorders>
            <w:noWrap/>
            <w:vAlign w:val="center"/>
            <w:hideMark/>
          </w:tcPr>
          <w:p w14:paraId="22C75ADF" w14:textId="77777777" w:rsidR="007F138E" w:rsidRPr="00AF47D0" w:rsidRDefault="007F138E" w:rsidP="0087787C">
            <w:pPr>
              <w:pStyle w:val="Tablebodytext"/>
              <w:rPr>
                <w:lang w:eastAsia="en-AU"/>
              </w:rPr>
            </w:pPr>
            <w:r w:rsidRPr="00AF47D0">
              <w:rPr>
                <w:lang w:eastAsia="en-AU"/>
              </w:rPr>
              <w:t>Incident Weather Forecast 13</w:t>
            </w:r>
          </w:p>
        </w:tc>
      </w:tr>
      <w:tr w:rsidR="007F138E" w:rsidRPr="00AF47D0" w14:paraId="532DB6F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71DC821" w14:textId="77777777" w:rsidR="007F138E" w:rsidRPr="00AF47D0" w:rsidRDefault="007F138E" w:rsidP="0087787C">
            <w:pPr>
              <w:pStyle w:val="Tablebodytext"/>
              <w:rPr>
                <w:lang w:eastAsia="en-AU"/>
              </w:rPr>
            </w:pPr>
            <w:r w:rsidRPr="00AF47D0">
              <w:rPr>
                <w:lang w:eastAsia="en-AU"/>
              </w:rPr>
              <w:t>IDT31065</w:t>
            </w:r>
          </w:p>
        </w:tc>
        <w:tc>
          <w:tcPr>
            <w:tcW w:w="3839" w:type="pct"/>
            <w:tcBorders>
              <w:top w:val="nil"/>
              <w:left w:val="nil"/>
              <w:bottom w:val="single" w:sz="4" w:space="0" w:color="auto"/>
              <w:right w:val="single" w:sz="4" w:space="0" w:color="auto"/>
            </w:tcBorders>
            <w:noWrap/>
            <w:vAlign w:val="center"/>
            <w:hideMark/>
          </w:tcPr>
          <w:p w14:paraId="4C938A4E" w14:textId="77777777" w:rsidR="007F138E" w:rsidRPr="00AF47D0" w:rsidRDefault="007F138E" w:rsidP="0087787C">
            <w:pPr>
              <w:pStyle w:val="Tablebodytext"/>
              <w:rPr>
                <w:lang w:eastAsia="en-AU"/>
              </w:rPr>
            </w:pPr>
            <w:r w:rsidRPr="00AF47D0">
              <w:rPr>
                <w:lang w:eastAsia="en-AU"/>
              </w:rPr>
              <w:t>Incident Weather Forecast 14</w:t>
            </w:r>
          </w:p>
        </w:tc>
      </w:tr>
      <w:tr w:rsidR="007F138E" w:rsidRPr="00AF47D0" w14:paraId="0498DDA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BD0F966" w14:textId="77777777" w:rsidR="007F138E" w:rsidRPr="00AF47D0" w:rsidRDefault="007F138E" w:rsidP="0087787C">
            <w:pPr>
              <w:pStyle w:val="Tablebodytext"/>
              <w:rPr>
                <w:lang w:eastAsia="en-AU"/>
              </w:rPr>
            </w:pPr>
            <w:r w:rsidRPr="00AF47D0">
              <w:rPr>
                <w:lang w:eastAsia="en-AU"/>
              </w:rPr>
              <w:t>IDT31070</w:t>
            </w:r>
          </w:p>
        </w:tc>
        <w:tc>
          <w:tcPr>
            <w:tcW w:w="3839" w:type="pct"/>
            <w:tcBorders>
              <w:top w:val="nil"/>
              <w:left w:val="nil"/>
              <w:bottom w:val="single" w:sz="4" w:space="0" w:color="auto"/>
              <w:right w:val="single" w:sz="4" w:space="0" w:color="auto"/>
            </w:tcBorders>
            <w:noWrap/>
            <w:vAlign w:val="center"/>
            <w:hideMark/>
          </w:tcPr>
          <w:p w14:paraId="3AFC8576" w14:textId="77777777" w:rsidR="007F138E" w:rsidRPr="00AF47D0" w:rsidRDefault="007F138E" w:rsidP="0087787C">
            <w:pPr>
              <w:pStyle w:val="Tablebodytext"/>
              <w:rPr>
                <w:lang w:eastAsia="en-AU"/>
              </w:rPr>
            </w:pPr>
            <w:r w:rsidRPr="00AF47D0">
              <w:rPr>
                <w:lang w:eastAsia="en-AU"/>
              </w:rPr>
              <w:t>Incident Weather Forecast 15</w:t>
            </w:r>
          </w:p>
        </w:tc>
      </w:tr>
      <w:tr w:rsidR="007F138E" w:rsidRPr="00AF47D0" w14:paraId="723A7F0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77D1F92" w14:textId="77777777" w:rsidR="007F138E" w:rsidRPr="00AF47D0" w:rsidRDefault="007F138E" w:rsidP="0087787C">
            <w:pPr>
              <w:pStyle w:val="Tablebodytext"/>
              <w:rPr>
                <w:lang w:eastAsia="en-AU"/>
              </w:rPr>
            </w:pPr>
            <w:r w:rsidRPr="00AF47D0">
              <w:rPr>
                <w:lang w:eastAsia="en-AU"/>
              </w:rPr>
              <w:t>IDT31075</w:t>
            </w:r>
          </w:p>
        </w:tc>
        <w:tc>
          <w:tcPr>
            <w:tcW w:w="3839" w:type="pct"/>
            <w:tcBorders>
              <w:top w:val="nil"/>
              <w:left w:val="nil"/>
              <w:bottom w:val="single" w:sz="4" w:space="0" w:color="auto"/>
              <w:right w:val="single" w:sz="4" w:space="0" w:color="auto"/>
            </w:tcBorders>
            <w:noWrap/>
            <w:vAlign w:val="center"/>
            <w:hideMark/>
          </w:tcPr>
          <w:p w14:paraId="16310932" w14:textId="77777777" w:rsidR="007F138E" w:rsidRPr="00AF47D0" w:rsidRDefault="007F138E" w:rsidP="0087787C">
            <w:pPr>
              <w:pStyle w:val="Tablebodytext"/>
              <w:rPr>
                <w:lang w:eastAsia="en-AU"/>
              </w:rPr>
            </w:pPr>
            <w:r w:rsidRPr="00AF47D0">
              <w:rPr>
                <w:lang w:eastAsia="en-AU"/>
              </w:rPr>
              <w:t>Incident Weather Forecast 16</w:t>
            </w:r>
          </w:p>
        </w:tc>
      </w:tr>
      <w:tr w:rsidR="007F138E" w:rsidRPr="00AF47D0" w14:paraId="2896834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92834C4" w14:textId="77777777" w:rsidR="007F138E" w:rsidRPr="00AF47D0" w:rsidRDefault="007F138E" w:rsidP="0087787C">
            <w:pPr>
              <w:pStyle w:val="Tablebodytext"/>
              <w:rPr>
                <w:lang w:eastAsia="en-AU"/>
              </w:rPr>
            </w:pPr>
            <w:r w:rsidRPr="00AF47D0">
              <w:rPr>
                <w:lang w:eastAsia="en-AU"/>
              </w:rPr>
              <w:t>IDT31080</w:t>
            </w:r>
          </w:p>
        </w:tc>
        <w:tc>
          <w:tcPr>
            <w:tcW w:w="3839" w:type="pct"/>
            <w:tcBorders>
              <w:top w:val="nil"/>
              <w:left w:val="nil"/>
              <w:bottom w:val="single" w:sz="4" w:space="0" w:color="auto"/>
              <w:right w:val="single" w:sz="4" w:space="0" w:color="auto"/>
            </w:tcBorders>
            <w:noWrap/>
            <w:vAlign w:val="center"/>
            <w:hideMark/>
          </w:tcPr>
          <w:p w14:paraId="267D1B8C" w14:textId="77777777" w:rsidR="007F138E" w:rsidRPr="00AF47D0" w:rsidRDefault="007F138E" w:rsidP="0087787C">
            <w:pPr>
              <w:pStyle w:val="Tablebodytext"/>
              <w:rPr>
                <w:lang w:eastAsia="en-AU"/>
              </w:rPr>
            </w:pPr>
            <w:r w:rsidRPr="00AF47D0">
              <w:rPr>
                <w:lang w:eastAsia="en-AU"/>
              </w:rPr>
              <w:t>Incident Weather Forecast 17</w:t>
            </w:r>
          </w:p>
        </w:tc>
      </w:tr>
      <w:tr w:rsidR="007F138E" w:rsidRPr="00AF47D0" w14:paraId="0D779E4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13633B3" w14:textId="77777777" w:rsidR="007F138E" w:rsidRPr="00AF47D0" w:rsidRDefault="007F138E" w:rsidP="0087787C">
            <w:pPr>
              <w:pStyle w:val="Tablebodytext"/>
              <w:rPr>
                <w:lang w:eastAsia="en-AU"/>
              </w:rPr>
            </w:pPr>
            <w:r w:rsidRPr="00AF47D0">
              <w:rPr>
                <w:lang w:eastAsia="en-AU"/>
              </w:rPr>
              <w:t>IDT31085</w:t>
            </w:r>
          </w:p>
        </w:tc>
        <w:tc>
          <w:tcPr>
            <w:tcW w:w="3839" w:type="pct"/>
            <w:tcBorders>
              <w:top w:val="nil"/>
              <w:left w:val="nil"/>
              <w:bottom w:val="single" w:sz="4" w:space="0" w:color="auto"/>
              <w:right w:val="single" w:sz="4" w:space="0" w:color="auto"/>
            </w:tcBorders>
            <w:noWrap/>
            <w:vAlign w:val="center"/>
            <w:hideMark/>
          </w:tcPr>
          <w:p w14:paraId="076A20C3" w14:textId="77777777" w:rsidR="007F138E" w:rsidRPr="00AF47D0" w:rsidRDefault="007F138E" w:rsidP="0087787C">
            <w:pPr>
              <w:pStyle w:val="Tablebodytext"/>
              <w:rPr>
                <w:lang w:eastAsia="en-AU"/>
              </w:rPr>
            </w:pPr>
            <w:r w:rsidRPr="00AF47D0">
              <w:rPr>
                <w:lang w:eastAsia="en-AU"/>
              </w:rPr>
              <w:t>Incident Weather Forecast 18</w:t>
            </w:r>
          </w:p>
        </w:tc>
      </w:tr>
      <w:tr w:rsidR="007F138E" w:rsidRPr="00AF47D0" w14:paraId="097071D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100B20F" w14:textId="77777777" w:rsidR="007F138E" w:rsidRPr="00AF47D0" w:rsidRDefault="007F138E" w:rsidP="0087787C">
            <w:pPr>
              <w:pStyle w:val="Tablebodytext"/>
              <w:rPr>
                <w:lang w:eastAsia="en-AU"/>
              </w:rPr>
            </w:pPr>
            <w:r w:rsidRPr="00AF47D0">
              <w:rPr>
                <w:lang w:eastAsia="en-AU"/>
              </w:rPr>
              <w:t>IDT31090</w:t>
            </w:r>
          </w:p>
        </w:tc>
        <w:tc>
          <w:tcPr>
            <w:tcW w:w="3839" w:type="pct"/>
            <w:tcBorders>
              <w:top w:val="nil"/>
              <w:left w:val="nil"/>
              <w:bottom w:val="single" w:sz="4" w:space="0" w:color="auto"/>
              <w:right w:val="single" w:sz="4" w:space="0" w:color="auto"/>
            </w:tcBorders>
            <w:noWrap/>
            <w:vAlign w:val="center"/>
            <w:hideMark/>
          </w:tcPr>
          <w:p w14:paraId="52BBCB3B" w14:textId="77777777" w:rsidR="007F138E" w:rsidRPr="00AF47D0" w:rsidRDefault="007F138E" w:rsidP="0087787C">
            <w:pPr>
              <w:pStyle w:val="Tablebodytext"/>
              <w:rPr>
                <w:lang w:eastAsia="en-AU"/>
              </w:rPr>
            </w:pPr>
            <w:r w:rsidRPr="00AF47D0">
              <w:rPr>
                <w:lang w:eastAsia="en-AU"/>
              </w:rPr>
              <w:t>Incident Weather Forecast 19</w:t>
            </w:r>
          </w:p>
        </w:tc>
      </w:tr>
      <w:tr w:rsidR="007F138E" w:rsidRPr="00AF47D0" w14:paraId="740AB13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9CC5C63" w14:textId="77777777" w:rsidR="007F138E" w:rsidRPr="00AF47D0" w:rsidRDefault="007F138E" w:rsidP="0087787C">
            <w:pPr>
              <w:pStyle w:val="Tablebodytext"/>
              <w:rPr>
                <w:lang w:eastAsia="en-AU"/>
              </w:rPr>
            </w:pPr>
            <w:r w:rsidRPr="00AF47D0">
              <w:rPr>
                <w:lang w:eastAsia="en-AU"/>
              </w:rPr>
              <w:t>IDT31095</w:t>
            </w:r>
          </w:p>
        </w:tc>
        <w:tc>
          <w:tcPr>
            <w:tcW w:w="3839" w:type="pct"/>
            <w:tcBorders>
              <w:top w:val="nil"/>
              <w:left w:val="nil"/>
              <w:bottom w:val="single" w:sz="4" w:space="0" w:color="auto"/>
              <w:right w:val="single" w:sz="4" w:space="0" w:color="auto"/>
            </w:tcBorders>
            <w:noWrap/>
            <w:vAlign w:val="center"/>
            <w:hideMark/>
          </w:tcPr>
          <w:p w14:paraId="70011189" w14:textId="77777777" w:rsidR="007F138E" w:rsidRPr="00AF47D0" w:rsidRDefault="007F138E" w:rsidP="0087787C">
            <w:pPr>
              <w:pStyle w:val="Tablebodytext"/>
              <w:rPr>
                <w:lang w:eastAsia="en-AU"/>
              </w:rPr>
            </w:pPr>
            <w:r w:rsidRPr="00AF47D0">
              <w:rPr>
                <w:lang w:eastAsia="en-AU"/>
              </w:rPr>
              <w:t>Incident Weather Forecast 20</w:t>
            </w:r>
          </w:p>
        </w:tc>
      </w:tr>
      <w:tr w:rsidR="007F138E" w:rsidRPr="00AF47D0" w14:paraId="32E1AACB"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93DCCAB" w14:textId="77777777" w:rsidR="007F138E" w:rsidRPr="00AF47D0" w:rsidRDefault="007F138E" w:rsidP="0087787C">
            <w:pPr>
              <w:pStyle w:val="Tablebodytext"/>
              <w:rPr>
                <w:lang w:eastAsia="en-AU"/>
              </w:rPr>
            </w:pPr>
            <w:r w:rsidRPr="00AF47D0">
              <w:rPr>
                <w:lang w:eastAsia="en-AU"/>
              </w:rPr>
              <w:t>Fire Weather Forecasts VIC</w:t>
            </w:r>
          </w:p>
        </w:tc>
      </w:tr>
      <w:tr w:rsidR="007F138E" w:rsidRPr="00AF47D0" w14:paraId="485E71C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661EC17" w14:textId="77777777" w:rsidR="007F138E" w:rsidRPr="00AF47D0" w:rsidRDefault="007F138E" w:rsidP="0087787C">
            <w:pPr>
              <w:pStyle w:val="Tablebodytext"/>
              <w:rPr>
                <w:lang w:eastAsia="en-AU"/>
              </w:rPr>
            </w:pPr>
            <w:r w:rsidRPr="00AF47D0">
              <w:rPr>
                <w:lang w:eastAsia="en-AU"/>
              </w:rPr>
              <w:t>IDV22010</w:t>
            </w:r>
          </w:p>
        </w:tc>
        <w:tc>
          <w:tcPr>
            <w:tcW w:w="3839" w:type="pct"/>
            <w:tcBorders>
              <w:top w:val="nil"/>
              <w:left w:val="nil"/>
              <w:bottom w:val="single" w:sz="4" w:space="0" w:color="auto"/>
              <w:right w:val="single" w:sz="4" w:space="0" w:color="auto"/>
            </w:tcBorders>
            <w:noWrap/>
            <w:vAlign w:val="center"/>
            <w:hideMark/>
          </w:tcPr>
          <w:p w14:paraId="45AAE6A0" w14:textId="77777777" w:rsidR="007F138E" w:rsidRPr="00AF47D0" w:rsidRDefault="007F138E" w:rsidP="0087787C">
            <w:pPr>
              <w:pStyle w:val="Tablebodytext"/>
              <w:rPr>
                <w:lang w:eastAsia="en-AU"/>
              </w:rPr>
            </w:pPr>
            <w:r w:rsidRPr="00AF47D0">
              <w:rPr>
                <w:lang w:eastAsia="en-AU"/>
              </w:rPr>
              <w:t>Day 0/1 Preliminary Forecast</w:t>
            </w:r>
          </w:p>
        </w:tc>
      </w:tr>
      <w:tr w:rsidR="007F138E" w:rsidRPr="00AF47D0" w14:paraId="0709383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A3F971D" w14:textId="77777777" w:rsidR="007F138E" w:rsidRPr="00AF47D0" w:rsidRDefault="007F138E" w:rsidP="0087787C">
            <w:pPr>
              <w:pStyle w:val="Tablebodytext"/>
              <w:rPr>
                <w:lang w:eastAsia="en-AU"/>
              </w:rPr>
            </w:pPr>
            <w:r w:rsidRPr="00AF47D0">
              <w:rPr>
                <w:lang w:eastAsia="en-AU"/>
              </w:rPr>
              <w:t>IDV18560</w:t>
            </w:r>
          </w:p>
        </w:tc>
        <w:tc>
          <w:tcPr>
            <w:tcW w:w="3839" w:type="pct"/>
            <w:tcBorders>
              <w:top w:val="nil"/>
              <w:left w:val="nil"/>
              <w:bottom w:val="single" w:sz="4" w:space="0" w:color="auto"/>
              <w:right w:val="single" w:sz="4" w:space="0" w:color="auto"/>
            </w:tcBorders>
            <w:noWrap/>
            <w:vAlign w:val="center"/>
            <w:hideMark/>
          </w:tcPr>
          <w:p w14:paraId="249519BD" w14:textId="77777777" w:rsidR="007F138E" w:rsidRPr="00AF47D0" w:rsidRDefault="007F138E" w:rsidP="0087787C">
            <w:pPr>
              <w:pStyle w:val="Tablebodytext"/>
              <w:rPr>
                <w:lang w:eastAsia="en-AU"/>
              </w:rPr>
            </w:pPr>
            <w:r w:rsidRPr="00AF47D0">
              <w:rPr>
                <w:lang w:eastAsia="en-AU"/>
              </w:rPr>
              <w:t>Day 0/1 Forecast</w:t>
            </w:r>
          </w:p>
        </w:tc>
      </w:tr>
      <w:tr w:rsidR="007F138E" w:rsidRPr="00AF47D0" w14:paraId="1810A9F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7BE2D36" w14:textId="77777777" w:rsidR="007F138E" w:rsidRPr="00AF47D0" w:rsidRDefault="007F138E" w:rsidP="0087787C">
            <w:pPr>
              <w:pStyle w:val="Tablebodytext"/>
              <w:rPr>
                <w:lang w:eastAsia="en-AU"/>
              </w:rPr>
            </w:pPr>
            <w:r w:rsidRPr="00AF47D0">
              <w:rPr>
                <w:lang w:eastAsia="en-AU"/>
              </w:rPr>
              <w:t>IDV18570</w:t>
            </w:r>
          </w:p>
        </w:tc>
        <w:tc>
          <w:tcPr>
            <w:tcW w:w="3839" w:type="pct"/>
            <w:tcBorders>
              <w:top w:val="nil"/>
              <w:left w:val="nil"/>
              <w:bottom w:val="single" w:sz="4" w:space="0" w:color="auto"/>
              <w:right w:val="single" w:sz="4" w:space="0" w:color="auto"/>
            </w:tcBorders>
            <w:noWrap/>
            <w:vAlign w:val="center"/>
            <w:hideMark/>
          </w:tcPr>
          <w:p w14:paraId="25D92FEF" w14:textId="77777777" w:rsidR="007F138E" w:rsidRPr="00AF47D0" w:rsidRDefault="007F138E" w:rsidP="0087787C">
            <w:pPr>
              <w:pStyle w:val="Tablebodytext"/>
              <w:rPr>
                <w:lang w:eastAsia="en-AU"/>
              </w:rPr>
            </w:pPr>
            <w:r w:rsidRPr="00AF47D0">
              <w:rPr>
                <w:lang w:eastAsia="en-AU"/>
              </w:rPr>
              <w:t>Day 1/2 Outlook</w:t>
            </w:r>
          </w:p>
        </w:tc>
      </w:tr>
      <w:tr w:rsidR="007F138E" w:rsidRPr="00AF47D0" w14:paraId="4A655A9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254F671" w14:textId="77777777" w:rsidR="007F138E" w:rsidRPr="00AF47D0" w:rsidRDefault="007F138E" w:rsidP="0087787C">
            <w:pPr>
              <w:pStyle w:val="Tablebodytext"/>
              <w:rPr>
                <w:lang w:eastAsia="en-AU"/>
              </w:rPr>
            </w:pPr>
            <w:r w:rsidRPr="00AF47D0">
              <w:rPr>
                <w:lang w:eastAsia="en-AU"/>
              </w:rPr>
              <w:t>IDV18580</w:t>
            </w:r>
          </w:p>
        </w:tc>
        <w:tc>
          <w:tcPr>
            <w:tcW w:w="3839" w:type="pct"/>
            <w:tcBorders>
              <w:top w:val="nil"/>
              <w:left w:val="nil"/>
              <w:bottom w:val="single" w:sz="4" w:space="0" w:color="auto"/>
              <w:right w:val="single" w:sz="4" w:space="0" w:color="auto"/>
            </w:tcBorders>
            <w:noWrap/>
            <w:vAlign w:val="center"/>
            <w:hideMark/>
          </w:tcPr>
          <w:p w14:paraId="207F301C" w14:textId="77777777" w:rsidR="007F138E" w:rsidRPr="00AF47D0" w:rsidRDefault="007F138E" w:rsidP="0087787C">
            <w:pPr>
              <w:pStyle w:val="Tablebodytext"/>
              <w:rPr>
                <w:lang w:eastAsia="en-AU"/>
              </w:rPr>
            </w:pPr>
            <w:r w:rsidRPr="00AF47D0">
              <w:rPr>
                <w:lang w:eastAsia="en-AU"/>
              </w:rPr>
              <w:t>Day 2/3 Outlook</w:t>
            </w:r>
          </w:p>
        </w:tc>
      </w:tr>
      <w:tr w:rsidR="007F138E" w:rsidRPr="00AF47D0" w14:paraId="2E90453A" w14:textId="77777777" w:rsidTr="6F07C027">
        <w:trPr>
          <w:cantSplit/>
          <w:trHeight w:val="405"/>
        </w:trPr>
        <w:tc>
          <w:tcPr>
            <w:tcW w:w="1161" w:type="pct"/>
            <w:tcBorders>
              <w:top w:val="nil"/>
              <w:left w:val="single" w:sz="4" w:space="0" w:color="auto"/>
              <w:bottom w:val="single" w:sz="4" w:space="0" w:color="auto"/>
              <w:right w:val="single" w:sz="4" w:space="0" w:color="auto"/>
            </w:tcBorders>
            <w:noWrap/>
            <w:vAlign w:val="center"/>
            <w:hideMark/>
          </w:tcPr>
          <w:p w14:paraId="2D514A71" w14:textId="77777777" w:rsidR="007F138E" w:rsidRPr="00AF47D0" w:rsidRDefault="007F138E" w:rsidP="0087787C">
            <w:pPr>
              <w:pStyle w:val="Tablebodytext"/>
              <w:rPr>
                <w:lang w:eastAsia="en-AU"/>
              </w:rPr>
            </w:pPr>
            <w:r w:rsidRPr="00AF47D0">
              <w:rPr>
                <w:lang w:eastAsia="en-AU"/>
              </w:rPr>
              <w:t>IDV18590</w:t>
            </w:r>
          </w:p>
        </w:tc>
        <w:tc>
          <w:tcPr>
            <w:tcW w:w="3839" w:type="pct"/>
            <w:tcBorders>
              <w:top w:val="nil"/>
              <w:left w:val="nil"/>
              <w:bottom w:val="single" w:sz="4" w:space="0" w:color="auto"/>
              <w:right w:val="single" w:sz="4" w:space="0" w:color="auto"/>
            </w:tcBorders>
            <w:noWrap/>
            <w:vAlign w:val="center"/>
            <w:hideMark/>
          </w:tcPr>
          <w:p w14:paraId="22A1A6FF" w14:textId="77777777" w:rsidR="007F138E" w:rsidRPr="00AF47D0" w:rsidRDefault="007F138E" w:rsidP="0087787C">
            <w:pPr>
              <w:pStyle w:val="Tablebodytext"/>
              <w:rPr>
                <w:lang w:eastAsia="en-AU"/>
              </w:rPr>
            </w:pPr>
            <w:r w:rsidRPr="00AF47D0">
              <w:rPr>
                <w:lang w:eastAsia="en-AU"/>
              </w:rPr>
              <w:t>Day 3/4 Outlook</w:t>
            </w:r>
          </w:p>
        </w:tc>
      </w:tr>
      <w:tr w:rsidR="007F138E" w:rsidRPr="00AF47D0" w14:paraId="2F436783"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FBC8B93" w14:textId="77777777" w:rsidR="007F138E" w:rsidRPr="00AF47D0" w:rsidRDefault="007F138E" w:rsidP="0087787C">
            <w:pPr>
              <w:pStyle w:val="Tablebodytext"/>
              <w:rPr>
                <w:lang w:eastAsia="en-AU"/>
              </w:rPr>
            </w:pPr>
            <w:r w:rsidRPr="00AF47D0">
              <w:rPr>
                <w:lang w:eastAsia="en-AU"/>
              </w:rPr>
              <w:t>Fire Danger Ratings VIC</w:t>
            </w:r>
          </w:p>
        </w:tc>
      </w:tr>
      <w:tr w:rsidR="007F138E" w:rsidRPr="00AF47D0" w14:paraId="60B2F07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7E6CFA7" w14:textId="77777777" w:rsidR="007F138E" w:rsidRPr="00AF47D0" w:rsidRDefault="007F138E" w:rsidP="0087787C">
            <w:pPr>
              <w:pStyle w:val="Tablebodytext"/>
              <w:rPr>
                <w:lang w:eastAsia="en-AU"/>
              </w:rPr>
            </w:pPr>
            <w:r w:rsidRPr="00AF47D0">
              <w:rPr>
                <w:lang w:eastAsia="en-AU"/>
              </w:rPr>
              <w:t>IDV18555</w:t>
            </w:r>
          </w:p>
        </w:tc>
        <w:tc>
          <w:tcPr>
            <w:tcW w:w="3839" w:type="pct"/>
            <w:tcBorders>
              <w:top w:val="nil"/>
              <w:left w:val="nil"/>
              <w:bottom w:val="single" w:sz="4" w:space="0" w:color="auto"/>
              <w:right w:val="single" w:sz="4" w:space="0" w:color="auto"/>
            </w:tcBorders>
            <w:noWrap/>
            <w:vAlign w:val="center"/>
            <w:hideMark/>
          </w:tcPr>
          <w:p w14:paraId="7CB902F2" w14:textId="77777777" w:rsidR="007F138E" w:rsidRPr="00AF47D0" w:rsidRDefault="007F138E" w:rsidP="0087787C">
            <w:pPr>
              <w:pStyle w:val="Tablebodytext"/>
              <w:rPr>
                <w:lang w:eastAsia="en-AU"/>
              </w:rPr>
            </w:pPr>
            <w:r>
              <w:rPr>
                <w:lang w:eastAsia="en-AU"/>
              </w:rPr>
              <w:t xml:space="preserve">Fire Danger Ratings </w:t>
            </w:r>
            <w:r w:rsidRPr="00AF47D0">
              <w:rPr>
                <w:lang w:eastAsia="en-AU"/>
              </w:rPr>
              <w:t>4 Days</w:t>
            </w:r>
          </w:p>
        </w:tc>
      </w:tr>
      <w:tr w:rsidR="007F138E" w:rsidRPr="00AF47D0" w14:paraId="00F3072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4BC06E2F" w14:textId="77777777" w:rsidR="007F138E" w:rsidRPr="00AF47D0" w:rsidRDefault="007F138E" w:rsidP="0087787C">
            <w:pPr>
              <w:pStyle w:val="Tablebodytext"/>
              <w:rPr>
                <w:lang w:eastAsia="en-AU"/>
              </w:rPr>
            </w:pPr>
            <w:r>
              <w:rPr>
                <w:lang w:eastAsia="en-AU"/>
              </w:rPr>
              <w:t>IDV18556</w:t>
            </w:r>
          </w:p>
        </w:tc>
        <w:tc>
          <w:tcPr>
            <w:tcW w:w="3839" w:type="pct"/>
            <w:tcBorders>
              <w:top w:val="nil"/>
              <w:left w:val="nil"/>
              <w:bottom w:val="single" w:sz="4" w:space="0" w:color="auto"/>
              <w:right w:val="single" w:sz="4" w:space="0" w:color="auto"/>
            </w:tcBorders>
            <w:noWrap/>
            <w:vAlign w:val="center"/>
          </w:tcPr>
          <w:p w14:paraId="304FD033" w14:textId="77777777" w:rsidR="007F138E" w:rsidRPr="00AF47D0" w:rsidRDefault="007F138E" w:rsidP="0087787C">
            <w:pPr>
              <w:pStyle w:val="Tablebodytext"/>
              <w:rPr>
                <w:lang w:eastAsia="en-AU"/>
              </w:rPr>
            </w:pPr>
            <w:r>
              <w:rPr>
                <w:lang w:eastAsia="en-AU"/>
              </w:rPr>
              <w:t>Detailed Fire Danger Ratings 7 Days</w:t>
            </w:r>
          </w:p>
        </w:tc>
      </w:tr>
      <w:tr w:rsidR="007F138E" w:rsidRPr="00AF47D0" w14:paraId="3A00852D"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6670A3D" w14:textId="77777777" w:rsidR="007F138E" w:rsidRPr="00AF47D0" w:rsidRDefault="007F138E" w:rsidP="0087787C">
            <w:pPr>
              <w:pStyle w:val="Tablebodytext"/>
              <w:rPr>
                <w:lang w:eastAsia="en-AU"/>
              </w:rPr>
            </w:pPr>
            <w:r w:rsidRPr="00AF47D0">
              <w:rPr>
                <w:lang w:eastAsia="en-AU"/>
              </w:rPr>
              <w:t>Warnings VIC</w:t>
            </w:r>
          </w:p>
        </w:tc>
      </w:tr>
      <w:tr w:rsidR="007F138E" w:rsidRPr="00AF47D0" w14:paraId="50CD309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101EB78" w14:textId="77777777" w:rsidR="007F138E" w:rsidRPr="00AF47D0" w:rsidRDefault="007F138E" w:rsidP="0087787C">
            <w:pPr>
              <w:pStyle w:val="Tablebodytext"/>
              <w:rPr>
                <w:lang w:eastAsia="en-AU"/>
              </w:rPr>
            </w:pPr>
            <w:r w:rsidRPr="00AF47D0">
              <w:rPr>
                <w:lang w:eastAsia="en-AU"/>
              </w:rPr>
              <w:t>IDV22000</w:t>
            </w:r>
          </w:p>
        </w:tc>
        <w:tc>
          <w:tcPr>
            <w:tcW w:w="3839" w:type="pct"/>
            <w:tcBorders>
              <w:top w:val="nil"/>
              <w:left w:val="nil"/>
              <w:bottom w:val="single" w:sz="4" w:space="0" w:color="auto"/>
              <w:right w:val="single" w:sz="4" w:space="0" w:color="auto"/>
            </w:tcBorders>
            <w:noWrap/>
            <w:vAlign w:val="center"/>
            <w:hideMark/>
          </w:tcPr>
          <w:p w14:paraId="01B32633" w14:textId="77777777" w:rsidR="007F138E" w:rsidRPr="00AF47D0" w:rsidRDefault="007F138E" w:rsidP="0087787C">
            <w:pPr>
              <w:pStyle w:val="Tablebodytext"/>
              <w:rPr>
                <w:lang w:eastAsia="en-AU"/>
              </w:rPr>
            </w:pPr>
            <w:r w:rsidRPr="00AF47D0">
              <w:rPr>
                <w:lang w:eastAsia="en-AU"/>
              </w:rPr>
              <w:t>Fire Weather Warning 1</w:t>
            </w:r>
          </w:p>
        </w:tc>
      </w:tr>
      <w:tr w:rsidR="007F138E" w:rsidRPr="00AF47D0" w14:paraId="632D669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ACD13CD" w14:textId="77777777" w:rsidR="007F138E" w:rsidRPr="00AF47D0" w:rsidRDefault="007F138E" w:rsidP="0087787C">
            <w:pPr>
              <w:pStyle w:val="Tablebodytext"/>
              <w:rPr>
                <w:lang w:eastAsia="en-AU"/>
              </w:rPr>
            </w:pPr>
            <w:r w:rsidRPr="00AF47D0">
              <w:rPr>
                <w:lang w:eastAsia="en-AU"/>
              </w:rPr>
              <w:t>IDV22001</w:t>
            </w:r>
          </w:p>
        </w:tc>
        <w:tc>
          <w:tcPr>
            <w:tcW w:w="3839" w:type="pct"/>
            <w:tcBorders>
              <w:top w:val="nil"/>
              <w:left w:val="nil"/>
              <w:bottom w:val="single" w:sz="4" w:space="0" w:color="auto"/>
              <w:right w:val="single" w:sz="4" w:space="0" w:color="auto"/>
            </w:tcBorders>
            <w:noWrap/>
            <w:vAlign w:val="center"/>
            <w:hideMark/>
          </w:tcPr>
          <w:p w14:paraId="587D8A3F" w14:textId="77777777" w:rsidR="007F138E" w:rsidRPr="00AF47D0" w:rsidRDefault="007F138E" w:rsidP="0087787C">
            <w:pPr>
              <w:pStyle w:val="Tablebodytext"/>
              <w:rPr>
                <w:lang w:eastAsia="en-AU"/>
              </w:rPr>
            </w:pPr>
            <w:r w:rsidRPr="00AF47D0">
              <w:rPr>
                <w:lang w:eastAsia="en-AU"/>
              </w:rPr>
              <w:t>Fire Weather Warning 2</w:t>
            </w:r>
          </w:p>
        </w:tc>
      </w:tr>
      <w:tr w:rsidR="007F138E" w:rsidRPr="00AF47D0" w14:paraId="2BFC51E1" w14:textId="77777777" w:rsidTr="6F07C027">
        <w:trPr>
          <w:cantSplit/>
          <w:trHeight w:val="300"/>
        </w:trPr>
        <w:tc>
          <w:tcPr>
            <w:tcW w:w="5000" w:type="pct"/>
            <w:gridSpan w:val="2"/>
            <w:tcBorders>
              <w:top w:val="nil"/>
              <w:left w:val="single" w:sz="4" w:space="0" w:color="auto"/>
              <w:bottom w:val="single" w:sz="4" w:space="0" w:color="auto"/>
              <w:right w:val="single" w:sz="4" w:space="0" w:color="auto"/>
            </w:tcBorders>
            <w:shd w:val="clear" w:color="auto" w:fill="D3DFF9" w:themeFill="accent1" w:themeFillTint="33"/>
            <w:noWrap/>
            <w:vAlign w:val="center"/>
          </w:tcPr>
          <w:p w14:paraId="5FC537D8" w14:textId="77777777" w:rsidR="007F138E" w:rsidRPr="00DF2B43" w:rsidRDefault="007F138E" w:rsidP="0087787C">
            <w:pPr>
              <w:pStyle w:val="Tablebodytext"/>
              <w:rPr>
                <w:lang w:eastAsia="en-AU"/>
              </w:rPr>
            </w:pPr>
            <w:r w:rsidRPr="00DF2B43">
              <w:rPr>
                <w:lang w:eastAsia="en-AU"/>
              </w:rPr>
              <w:t>Wind Change Chart VIC</w:t>
            </w:r>
          </w:p>
        </w:tc>
      </w:tr>
      <w:tr w:rsidR="007F138E" w:rsidRPr="00AF47D0" w14:paraId="79ECC6D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09DDFA9C" w14:textId="77777777" w:rsidR="007F138E" w:rsidRPr="00AF47D0" w:rsidRDefault="007F138E" w:rsidP="0087787C">
            <w:pPr>
              <w:pStyle w:val="Tablebodytext"/>
              <w:rPr>
                <w:lang w:eastAsia="en-AU"/>
              </w:rPr>
            </w:pPr>
            <w:r>
              <w:rPr>
                <w:lang w:eastAsia="en-AU"/>
              </w:rPr>
              <w:t>IDV65059</w:t>
            </w:r>
          </w:p>
        </w:tc>
        <w:tc>
          <w:tcPr>
            <w:tcW w:w="3839" w:type="pct"/>
            <w:tcBorders>
              <w:top w:val="nil"/>
              <w:left w:val="nil"/>
              <w:bottom w:val="single" w:sz="4" w:space="0" w:color="auto"/>
              <w:right w:val="single" w:sz="4" w:space="0" w:color="auto"/>
            </w:tcBorders>
            <w:noWrap/>
            <w:vAlign w:val="center"/>
          </w:tcPr>
          <w:p w14:paraId="23E3EC4B" w14:textId="77777777" w:rsidR="007F138E" w:rsidRPr="00AF47D0" w:rsidRDefault="007F138E" w:rsidP="0087787C">
            <w:pPr>
              <w:pStyle w:val="Tablebodytext"/>
              <w:rPr>
                <w:lang w:eastAsia="en-AU"/>
              </w:rPr>
            </w:pPr>
            <w:r w:rsidRPr="0099775C">
              <w:rPr>
                <w:shd w:val="clear" w:color="auto" w:fill="FFFFFF"/>
              </w:rPr>
              <w:t xml:space="preserve">Wind Change </w:t>
            </w:r>
            <w:r>
              <w:rPr>
                <w:shd w:val="clear" w:color="auto" w:fill="FFFFFF"/>
              </w:rPr>
              <w:t xml:space="preserve">Forecast </w:t>
            </w:r>
            <w:r w:rsidRPr="0099775C">
              <w:rPr>
                <w:shd w:val="clear" w:color="auto" w:fill="FFFFFF"/>
              </w:rPr>
              <w:t>for Victoria</w:t>
            </w:r>
          </w:p>
        </w:tc>
      </w:tr>
      <w:tr w:rsidR="007F138E" w:rsidRPr="00AF47D0" w14:paraId="1D321B0C"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B9639BF" w14:textId="77777777" w:rsidR="007F138E" w:rsidRPr="00AF47D0" w:rsidRDefault="007F138E" w:rsidP="0087787C">
            <w:pPr>
              <w:pStyle w:val="Tablebodytext"/>
              <w:rPr>
                <w:lang w:eastAsia="en-AU"/>
              </w:rPr>
            </w:pPr>
            <w:r w:rsidRPr="00AF47D0">
              <w:rPr>
                <w:lang w:eastAsia="en-AU"/>
              </w:rPr>
              <w:t>Incident Weather Forecasts VIC</w:t>
            </w:r>
          </w:p>
        </w:tc>
      </w:tr>
      <w:tr w:rsidR="007F138E" w:rsidRPr="00AF47D0" w14:paraId="21C33ED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64459DA" w14:textId="77777777" w:rsidR="007F138E" w:rsidRPr="00AF47D0" w:rsidRDefault="007F138E" w:rsidP="0087787C">
            <w:pPr>
              <w:pStyle w:val="Tablebodytext"/>
              <w:rPr>
                <w:lang w:eastAsia="en-AU"/>
              </w:rPr>
            </w:pPr>
            <w:r w:rsidRPr="00AF47D0">
              <w:rPr>
                <w:lang w:eastAsia="en-AU"/>
              </w:rPr>
              <w:t>IDV31050</w:t>
            </w:r>
          </w:p>
        </w:tc>
        <w:tc>
          <w:tcPr>
            <w:tcW w:w="3839" w:type="pct"/>
            <w:tcBorders>
              <w:top w:val="nil"/>
              <w:left w:val="nil"/>
              <w:bottom w:val="single" w:sz="4" w:space="0" w:color="auto"/>
              <w:right w:val="single" w:sz="4" w:space="0" w:color="auto"/>
            </w:tcBorders>
            <w:noWrap/>
            <w:vAlign w:val="center"/>
            <w:hideMark/>
          </w:tcPr>
          <w:p w14:paraId="2737C668" w14:textId="77777777" w:rsidR="007F138E" w:rsidRPr="00AF47D0" w:rsidRDefault="007F138E" w:rsidP="0087787C">
            <w:pPr>
              <w:pStyle w:val="Tablebodytext"/>
              <w:rPr>
                <w:lang w:eastAsia="en-AU"/>
              </w:rPr>
            </w:pPr>
            <w:r w:rsidRPr="00AF47D0">
              <w:rPr>
                <w:lang w:eastAsia="en-AU"/>
              </w:rPr>
              <w:t>Incident Weather Forecast 1</w:t>
            </w:r>
          </w:p>
        </w:tc>
      </w:tr>
      <w:tr w:rsidR="007F138E" w:rsidRPr="00AF47D0" w14:paraId="72AA845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A4E0396" w14:textId="77777777" w:rsidR="007F138E" w:rsidRPr="00AF47D0" w:rsidRDefault="007F138E" w:rsidP="0087787C">
            <w:pPr>
              <w:pStyle w:val="Tablebodytext"/>
              <w:rPr>
                <w:lang w:eastAsia="en-AU"/>
              </w:rPr>
            </w:pPr>
            <w:r w:rsidRPr="00AF47D0">
              <w:rPr>
                <w:lang w:eastAsia="en-AU"/>
              </w:rPr>
              <w:t>IDV31150</w:t>
            </w:r>
          </w:p>
        </w:tc>
        <w:tc>
          <w:tcPr>
            <w:tcW w:w="3839" w:type="pct"/>
            <w:tcBorders>
              <w:top w:val="nil"/>
              <w:left w:val="nil"/>
              <w:bottom w:val="single" w:sz="4" w:space="0" w:color="auto"/>
              <w:right w:val="single" w:sz="4" w:space="0" w:color="auto"/>
            </w:tcBorders>
            <w:noWrap/>
            <w:vAlign w:val="center"/>
            <w:hideMark/>
          </w:tcPr>
          <w:p w14:paraId="7DEC70A6" w14:textId="77777777" w:rsidR="007F138E" w:rsidRPr="00AF47D0" w:rsidRDefault="007F138E" w:rsidP="0087787C">
            <w:pPr>
              <w:pStyle w:val="Tablebodytext"/>
              <w:rPr>
                <w:lang w:eastAsia="en-AU"/>
              </w:rPr>
            </w:pPr>
            <w:r w:rsidRPr="00AF47D0">
              <w:rPr>
                <w:lang w:eastAsia="en-AU"/>
              </w:rPr>
              <w:t>Incident Weather Forecast 2</w:t>
            </w:r>
          </w:p>
        </w:tc>
      </w:tr>
      <w:tr w:rsidR="007F138E" w:rsidRPr="00AF47D0" w14:paraId="5F8C270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2A4F1ED" w14:textId="77777777" w:rsidR="007F138E" w:rsidRPr="00AF47D0" w:rsidRDefault="007F138E" w:rsidP="0087787C">
            <w:pPr>
              <w:pStyle w:val="Tablebodytext"/>
              <w:rPr>
                <w:lang w:eastAsia="en-AU"/>
              </w:rPr>
            </w:pPr>
            <w:r w:rsidRPr="00AF47D0">
              <w:rPr>
                <w:lang w:eastAsia="en-AU"/>
              </w:rPr>
              <w:t>IDV31250</w:t>
            </w:r>
          </w:p>
        </w:tc>
        <w:tc>
          <w:tcPr>
            <w:tcW w:w="3839" w:type="pct"/>
            <w:tcBorders>
              <w:top w:val="nil"/>
              <w:left w:val="nil"/>
              <w:bottom w:val="single" w:sz="4" w:space="0" w:color="auto"/>
              <w:right w:val="single" w:sz="4" w:space="0" w:color="auto"/>
            </w:tcBorders>
            <w:noWrap/>
            <w:vAlign w:val="center"/>
            <w:hideMark/>
          </w:tcPr>
          <w:p w14:paraId="5CE1DA9A" w14:textId="77777777" w:rsidR="007F138E" w:rsidRPr="00AF47D0" w:rsidRDefault="007F138E" w:rsidP="0087787C">
            <w:pPr>
              <w:pStyle w:val="Tablebodytext"/>
              <w:rPr>
                <w:lang w:eastAsia="en-AU"/>
              </w:rPr>
            </w:pPr>
            <w:r w:rsidRPr="00AF47D0">
              <w:rPr>
                <w:lang w:eastAsia="en-AU"/>
              </w:rPr>
              <w:t>Incident Weather Forecast 3</w:t>
            </w:r>
          </w:p>
        </w:tc>
      </w:tr>
      <w:tr w:rsidR="007F138E" w:rsidRPr="00AF47D0" w14:paraId="0B54463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EC30726" w14:textId="77777777" w:rsidR="007F138E" w:rsidRPr="00AF47D0" w:rsidRDefault="007F138E" w:rsidP="0087787C">
            <w:pPr>
              <w:pStyle w:val="Tablebodytext"/>
              <w:rPr>
                <w:lang w:eastAsia="en-AU"/>
              </w:rPr>
            </w:pPr>
            <w:r w:rsidRPr="00AF47D0">
              <w:rPr>
                <w:lang w:eastAsia="en-AU"/>
              </w:rPr>
              <w:t>IDV31350</w:t>
            </w:r>
          </w:p>
        </w:tc>
        <w:tc>
          <w:tcPr>
            <w:tcW w:w="3839" w:type="pct"/>
            <w:tcBorders>
              <w:top w:val="nil"/>
              <w:left w:val="nil"/>
              <w:bottom w:val="single" w:sz="4" w:space="0" w:color="auto"/>
              <w:right w:val="single" w:sz="4" w:space="0" w:color="auto"/>
            </w:tcBorders>
            <w:noWrap/>
            <w:vAlign w:val="center"/>
            <w:hideMark/>
          </w:tcPr>
          <w:p w14:paraId="3AF60616" w14:textId="77777777" w:rsidR="007F138E" w:rsidRPr="00AF47D0" w:rsidRDefault="007F138E" w:rsidP="0087787C">
            <w:pPr>
              <w:pStyle w:val="Tablebodytext"/>
              <w:rPr>
                <w:lang w:eastAsia="en-AU"/>
              </w:rPr>
            </w:pPr>
            <w:r w:rsidRPr="00AF47D0">
              <w:rPr>
                <w:lang w:eastAsia="en-AU"/>
              </w:rPr>
              <w:t>Incident Weather Forecast 4</w:t>
            </w:r>
          </w:p>
        </w:tc>
      </w:tr>
      <w:tr w:rsidR="007F138E" w:rsidRPr="00AF47D0" w14:paraId="2C9F41D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B15BB97" w14:textId="77777777" w:rsidR="007F138E" w:rsidRPr="00AF47D0" w:rsidRDefault="007F138E" w:rsidP="0087787C">
            <w:pPr>
              <w:pStyle w:val="Tablebodytext"/>
              <w:rPr>
                <w:lang w:eastAsia="en-AU"/>
              </w:rPr>
            </w:pPr>
            <w:r w:rsidRPr="00AF47D0">
              <w:rPr>
                <w:lang w:eastAsia="en-AU"/>
              </w:rPr>
              <w:t>IDV31450</w:t>
            </w:r>
          </w:p>
        </w:tc>
        <w:tc>
          <w:tcPr>
            <w:tcW w:w="3839" w:type="pct"/>
            <w:tcBorders>
              <w:top w:val="nil"/>
              <w:left w:val="nil"/>
              <w:bottom w:val="single" w:sz="4" w:space="0" w:color="auto"/>
              <w:right w:val="single" w:sz="4" w:space="0" w:color="auto"/>
            </w:tcBorders>
            <w:noWrap/>
            <w:vAlign w:val="center"/>
            <w:hideMark/>
          </w:tcPr>
          <w:p w14:paraId="4BCA5803" w14:textId="77777777" w:rsidR="007F138E" w:rsidRPr="00AF47D0" w:rsidRDefault="007F138E" w:rsidP="0087787C">
            <w:pPr>
              <w:pStyle w:val="Tablebodytext"/>
              <w:rPr>
                <w:lang w:eastAsia="en-AU"/>
              </w:rPr>
            </w:pPr>
            <w:r w:rsidRPr="00AF47D0">
              <w:rPr>
                <w:lang w:eastAsia="en-AU"/>
              </w:rPr>
              <w:t>Incident Weather Forecast 5</w:t>
            </w:r>
          </w:p>
        </w:tc>
      </w:tr>
      <w:tr w:rsidR="007F138E" w:rsidRPr="00AF47D0" w14:paraId="1414ABF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4AE556F" w14:textId="77777777" w:rsidR="007F138E" w:rsidRPr="00AF47D0" w:rsidRDefault="007F138E" w:rsidP="0087787C">
            <w:pPr>
              <w:pStyle w:val="Tablebodytext"/>
              <w:rPr>
                <w:lang w:eastAsia="en-AU"/>
              </w:rPr>
            </w:pPr>
            <w:r w:rsidRPr="00AF47D0">
              <w:rPr>
                <w:lang w:eastAsia="en-AU"/>
              </w:rPr>
              <w:t>IDV31550</w:t>
            </w:r>
          </w:p>
        </w:tc>
        <w:tc>
          <w:tcPr>
            <w:tcW w:w="3839" w:type="pct"/>
            <w:tcBorders>
              <w:top w:val="nil"/>
              <w:left w:val="nil"/>
              <w:bottom w:val="single" w:sz="4" w:space="0" w:color="auto"/>
              <w:right w:val="single" w:sz="4" w:space="0" w:color="auto"/>
            </w:tcBorders>
            <w:noWrap/>
            <w:vAlign w:val="center"/>
            <w:hideMark/>
          </w:tcPr>
          <w:p w14:paraId="5F106C39" w14:textId="77777777" w:rsidR="007F138E" w:rsidRPr="00AF47D0" w:rsidRDefault="007F138E" w:rsidP="0087787C">
            <w:pPr>
              <w:pStyle w:val="Tablebodytext"/>
              <w:rPr>
                <w:lang w:eastAsia="en-AU"/>
              </w:rPr>
            </w:pPr>
            <w:r w:rsidRPr="00AF47D0">
              <w:rPr>
                <w:lang w:eastAsia="en-AU"/>
              </w:rPr>
              <w:t>Incident Weather Forecast 6</w:t>
            </w:r>
          </w:p>
        </w:tc>
      </w:tr>
      <w:tr w:rsidR="007F138E" w:rsidRPr="00AF47D0" w14:paraId="30B55D3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814D8DF" w14:textId="77777777" w:rsidR="007F138E" w:rsidRPr="00AF47D0" w:rsidRDefault="007F138E" w:rsidP="0087787C">
            <w:pPr>
              <w:pStyle w:val="Tablebodytext"/>
              <w:rPr>
                <w:lang w:eastAsia="en-AU"/>
              </w:rPr>
            </w:pPr>
            <w:r w:rsidRPr="00AF47D0">
              <w:rPr>
                <w:lang w:eastAsia="en-AU"/>
              </w:rPr>
              <w:t>IDV31650</w:t>
            </w:r>
          </w:p>
        </w:tc>
        <w:tc>
          <w:tcPr>
            <w:tcW w:w="3839" w:type="pct"/>
            <w:tcBorders>
              <w:top w:val="nil"/>
              <w:left w:val="nil"/>
              <w:bottom w:val="single" w:sz="4" w:space="0" w:color="auto"/>
              <w:right w:val="single" w:sz="4" w:space="0" w:color="auto"/>
            </w:tcBorders>
            <w:noWrap/>
            <w:vAlign w:val="center"/>
            <w:hideMark/>
          </w:tcPr>
          <w:p w14:paraId="52D0D62D" w14:textId="77777777" w:rsidR="007F138E" w:rsidRPr="00AF47D0" w:rsidRDefault="007F138E" w:rsidP="0087787C">
            <w:pPr>
              <w:pStyle w:val="Tablebodytext"/>
              <w:rPr>
                <w:lang w:eastAsia="en-AU"/>
              </w:rPr>
            </w:pPr>
            <w:r w:rsidRPr="00AF47D0">
              <w:rPr>
                <w:lang w:eastAsia="en-AU"/>
              </w:rPr>
              <w:t>Incident Weather Forecast 7</w:t>
            </w:r>
          </w:p>
        </w:tc>
      </w:tr>
      <w:tr w:rsidR="007F138E" w:rsidRPr="00AF47D0" w14:paraId="74A2DD9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8C674F4" w14:textId="77777777" w:rsidR="007F138E" w:rsidRPr="00AF47D0" w:rsidRDefault="007F138E" w:rsidP="0087787C">
            <w:pPr>
              <w:pStyle w:val="Tablebodytext"/>
              <w:rPr>
                <w:lang w:eastAsia="en-AU"/>
              </w:rPr>
            </w:pPr>
            <w:r w:rsidRPr="00AF47D0">
              <w:rPr>
                <w:lang w:eastAsia="en-AU"/>
              </w:rPr>
              <w:t>IDV31750</w:t>
            </w:r>
          </w:p>
        </w:tc>
        <w:tc>
          <w:tcPr>
            <w:tcW w:w="3839" w:type="pct"/>
            <w:tcBorders>
              <w:top w:val="nil"/>
              <w:left w:val="nil"/>
              <w:bottom w:val="single" w:sz="4" w:space="0" w:color="auto"/>
              <w:right w:val="single" w:sz="4" w:space="0" w:color="auto"/>
            </w:tcBorders>
            <w:noWrap/>
            <w:vAlign w:val="center"/>
            <w:hideMark/>
          </w:tcPr>
          <w:p w14:paraId="30818A49" w14:textId="77777777" w:rsidR="007F138E" w:rsidRPr="00AF47D0" w:rsidRDefault="007F138E" w:rsidP="0087787C">
            <w:pPr>
              <w:pStyle w:val="Tablebodytext"/>
              <w:rPr>
                <w:lang w:eastAsia="en-AU"/>
              </w:rPr>
            </w:pPr>
            <w:r w:rsidRPr="00AF47D0">
              <w:rPr>
                <w:lang w:eastAsia="en-AU"/>
              </w:rPr>
              <w:t>Incident Weather Forecast 8</w:t>
            </w:r>
          </w:p>
        </w:tc>
      </w:tr>
      <w:tr w:rsidR="007F138E" w:rsidRPr="00AF47D0" w14:paraId="7C20E15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71C1093" w14:textId="77777777" w:rsidR="007F138E" w:rsidRPr="00AF47D0" w:rsidRDefault="007F138E" w:rsidP="0087787C">
            <w:pPr>
              <w:pStyle w:val="Tablebodytext"/>
              <w:rPr>
                <w:lang w:eastAsia="en-AU"/>
              </w:rPr>
            </w:pPr>
            <w:r w:rsidRPr="00AF47D0">
              <w:rPr>
                <w:lang w:eastAsia="en-AU"/>
              </w:rPr>
              <w:t>IDV31760</w:t>
            </w:r>
          </w:p>
        </w:tc>
        <w:tc>
          <w:tcPr>
            <w:tcW w:w="3839" w:type="pct"/>
            <w:tcBorders>
              <w:top w:val="nil"/>
              <w:left w:val="nil"/>
              <w:bottom w:val="single" w:sz="4" w:space="0" w:color="auto"/>
              <w:right w:val="single" w:sz="4" w:space="0" w:color="auto"/>
            </w:tcBorders>
            <w:noWrap/>
            <w:vAlign w:val="center"/>
            <w:hideMark/>
          </w:tcPr>
          <w:p w14:paraId="7AB490B8" w14:textId="77777777" w:rsidR="007F138E" w:rsidRPr="00AF47D0" w:rsidRDefault="007F138E" w:rsidP="0087787C">
            <w:pPr>
              <w:pStyle w:val="Tablebodytext"/>
              <w:rPr>
                <w:lang w:eastAsia="en-AU"/>
              </w:rPr>
            </w:pPr>
            <w:r w:rsidRPr="00AF47D0">
              <w:rPr>
                <w:lang w:eastAsia="en-AU"/>
              </w:rPr>
              <w:t>Incident Weather Forecast 9</w:t>
            </w:r>
          </w:p>
        </w:tc>
      </w:tr>
      <w:tr w:rsidR="007F138E" w:rsidRPr="00AF47D0" w14:paraId="5B3EB60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470F802" w14:textId="77777777" w:rsidR="007F138E" w:rsidRPr="00AF47D0" w:rsidRDefault="007F138E" w:rsidP="0087787C">
            <w:pPr>
              <w:pStyle w:val="Tablebodytext"/>
              <w:rPr>
                <w:lang w:eastAsia="en-AU"/>
              </w:rPr>
            </w:pPr>
            <w:r w:rsidRPr="00AF47D0">
              <w:rPr>
                <w:lang w:eastAsia="en-AU"/>
              </w:rPr>
              <w:t>IDV31770</w:t>
            </w:r>
          </w:p>
        </w:tc>
        <w:tc>
          <w:tcPr>
            <w:tcW w:w="3839" w:type="pct"/>
            <w:tcBorders>
              <w:top w:val="nil"/>
              <w:left w:val="nil"/>
              <w:bottom w:val="single" w:sz="4" w:space="0" w:color="auto"/>
              <w:right w:val="single" w:sz="4" w:space="0" w:color="auto"/>
            </w:tcBorders>
            <w:noWrap/>
            <w:vAlign w:val="center"/>
            <w:hideMark/>
          </w:tcPr>
          <w:p w14:paraId="4CE729E3" w14:textId="77777777" w:rsidR="007F138E" w:rsidRPr="00AF47D0" w:rsidRDefault="007F138E" w:rsidP="0087787C">
            <w:pPr>
              <w:pStyle w:val="Tablebodytext"/>
              <w:rPr>
                <w:lang w:eastAsia="en-AU"/>
              </w:rPr>
            </w:pPr>
            <w:r w:rsidRPr="00AF47D0">
              <w:rPr>
                <w:lang w:eastAsia="en-AU"/>
              </w:rPr>
              <w:t>Incident Weather Forecast 10</w:t>
            </w:r>
          </w:p>
        </w:tc>
      </w:tr>
      <w:tr w:rsidR="007F138E" w:rsidRPr="00AF47D0" w14:paraId="0082883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FDA8FE7" w14:textId="77777777" w:rsidR="007F138E" w:rsidRPr="00AF47D0" w:rsidRDefault="007F138E" w:rsidP="0087787C">
            <w:pPr>
              <w:pStyle w:val="Tablebodytext"/>
              <w:rPr>
                <w:lang w:eastAsia="en-AU"/>
              </w:rPr>
            </w:pPr>
            <w:r w:rsidRPr="00AF47D0">
              <w:rPr>
                <w:lang w:eastAsia="en-AU"/>
              </w:rPr>
              <w:t>IDV31780</w:t>
            </w:r>
          </w:p>
        </w:tc>
        <w:tc>
          <w:tcPr>
            <w:tcW w:w="3839" w:type="pct"/>
            <w:tcBorders>
              <w:top w:val="nil"/>
              <w:left w:val="nil"/>
              <w:bottom w:val="single" w:sz="4" w:space="0" w:color="auto"/>
              <w:right w:val="single" w:sz="4" w:space="0" w:color="auto"/>
            </w:tcBorders>
            <w:noWrap/>
            <w:vAlign w:val="center"/>
            <w:hideMark/>
          </w:tcPr>
          <w:p w14:paraId="4ECF4478" w14:textId="77777777" w:rsidR="007F138E" w:rsidRPr="00AF47D0" w:rsidRDefault="007F138E" w:rsidP="0087787C">
            <w:pPr>
              <w:pStyle w:val="Tablebodytext"/>
              <w:rPr>
                <w:lang w:eastAsia="en-AU"/>
              </w:rPr>
            </w:pPr>
            <w:r w:rsidRPr="00AF47D0">
              <w:rPr>
                <w:lang w:eastAsia="en-AU"/>
              </w:rPr>
              <w:t>Incident Weather Forecast 11</w:t>
            </w:r>
          </w:p>
        </w:tc>
      </w:tr>
      <w:tr w:rsidR="007F138E" w:rsidRPr="00AF47D0" w14:paraId="19D0AB0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AB13B11" w14:textId="77777777" w:rsidR="007F138E" w:rsidRPr="00AF47D0" w:rsidRDefault="007F138E" w:rsidP="0087787C">
            <w:pPr>
              <w:pStyle w:val="Tablebodytext"/>
              <w:rPr>
                <w:lang w:eastAsia="en-AU"/>
              </w:rPr>
            </w:pPr>
            <w:r w:rsidRPr="00AF47D0">
              <w:rPr>
                <w:lang w:eastAsia="en-AU"/>
              </w:rPr>
              <w:t>IDV31790</w:t>
            </w:r>
          </w:p>
        </w:tc>
        <w:tc>
          <w:tcPr>
            <w:tcW w:w="3839" w:type="pct"/>
            <w:tcBorders>
              <w:top w:val="nil"/>
              <w:left w:val="nil"/>
              <w:bottom w:val="single" w:sz="4" w:space="0" w:color="auto"/>
              <w:right w:val="single" w:sz="4" w:space="0" w:color="auto"/>
            </w:tcBorders>
            <w:noWrap/>
            <w:vAlign w:val="center"/>
            <w:hideMark/>
          </w:tcPr>
          <w:p w14:paraId="6C33C9C6" w14:textId="77777777" w:rsidR="007F138E" w:rsidRPr="00AF47D0" w:rsidRDefault="007F138E" w:rsidP="0087787C">
            <w:pPr>
              <w:pStyle w:val="Tablebodytext"/>
              <w:rPr>
                <w:lang w:eastAsia="en-AU"/>
              </w:rPr>
            </w:pPr>
            <w:r w:rsidRPr="00AF47D0">
              <w:rPr>
                <w:lang w:eastAsia="en-AU"/>
              </w:rPr>
              <w:t>Incident Weather Forecast 12</w:t>
            </w:r>
          </w:p>
        </w:tc>
      </w:tr>
      <w:tr w:rsidR="007F138E" w:rsidRPr="00AF47D0" w14:paraId="6300EDD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53DF199" w14:textId="77777777" w:rsidR="007F138E" w:rsidRPr="00AF47D0" w:rsidRDefault="007F138E" w:rsidP="0087787C">
            <w:pPr>
              <w:pStyle w:val="Tablebodytext"/>
              <w:rPr>
                <w:lang w:eastAsia="en-AU"/>
              </w:rPr>
            </w:pPr>
            <w:r w:rsidRPr="00AF47D0">
              <w:rPr>
                <w:lang w:eastAsia="en-AU"/>
              </w:rPr>
              <w:t>IDV31800</w:t>
            </w:r>
          </w:p>
        </w:tc>
        <w:tc>
          <w:tcPr>
            <w:tcW w:w="3839" w:type="pct"/>
            <w:tcBorders>
              <w:top w:val="nil"/>
              <w:left w:val="nil"/>
              <w:bottom w:val="single" w:sz="4" w:space="0" w:color="auto"/>
              <w:right w:val="single" w:sz="4" w:space="0" w:color="auto"/>
            </w:tcBorders>
            <w:noWrap/>
            <w:vAlign w:val="center"/>
            <w:hideMark/>
          </w:tcPr>
          <w:p w14:paraId="646A746A" w14:textId="77777777" w:rsidR="007F138E" w:rsidRPr="00AF47D0" w:rsidRDefault="007F138E" w:rsidP="0087787C">
            <w:pPr>
              <w:pStyle w:val="Tablebodytext"/>
              <w:rPr>
                <w:lang w:eastAsia="en-AU"/>
              </w:rPr>
            </w:pPr>
            <w:r w:rsidRPr="00AF47D0">
              <w:rPr>
                <w:lang w:eastAsia="en-AU"/>
              </w:rPr>
              <w:t>Incident Weather Forecast 13</w:t>
            </w:r>
          </w:p>
        </w:tc>
      </w:tr>
      <w:tr w:rsidR="007F138E" w:rsidRPr="00AF47D0" w14:paraId="5B7A89D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5B0F0BA" w14:textId="77777777" w:rsidR="007F138E" w:rsidRPr="00AF47D0" w:rsidRDefault="007F138E" w:rsidP="0087787C">
            <w:pPr>
              <w:pStyle w:val="Tablebodytext"/>
              <w:rPr>
                <w:lang w:eastAsia="en-AU"/>
              </w:rPr>
            </w:pPr>
            <w:r w:rsidRPr="00AF47D0">
              <w:rPr>
                <w:lang w:eastAsia="en-AU"/>
              </w:rPr>
              <w:t>IDV31810</w:t>
            </w:r>
          </w:p>
        </w:tc>
        <w:tc>
          <w:tcPr>
            <w:tcW w:w="3839" w:type="pct"/>
            <w:tcBorders>
              <w:top w:val="nil"/>
              <w:left w:val="nil"/>
              <w:bottom w:val="single" w:sz="4" w:space="0" w:color="auto"/>
              <w:right w:val="single" w:sz="4" w:space="0" w:color="auto"/>
            </w:tcBorders>
            <w:noWrap/>
            <w:vAlign w:val="center"/>
            <w:hideMark/>
          </w:tcPr>
          <w:p w14:paraId="600FDC12" w14:textId="77777777" w:rsidR="007F138E" w:rsidRPr="00AF47D0" w:rsidRDefault="007F138E" w:rsidP="0087787C">
            <w:pPr>
              <w:pStyle w:val="Tablebodytext"/>
              <w:rPr>
                <w:lang w:eastAsia="en-AU"/>
              </w:rPr>
            </w:pPr>
            <w:r w:rsidRPr="00AF47D0">
              <w:rPr>
                <w:lang w:eastAsia="en-AU"/>
              </w:rPr>
              <w:t>Incident Weather Forecast 14</w:t>
            </w:r>
          </w:p>
        </w:tc>
      </w:tr>
      <w:tr w:rsidR="007F138E" w:rsidRPr="00AF47D0" w14:paraId="12055CB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706B4C8" w14:textId="77777777" w:rsidR="007F138E" w:rsidRPr="00AF47D0" w:rsidRDefault="007F138E" w:rsidP="0087787C">
            <w:pPr>
              <w:pStyle w:val="Tablebodytext"/>
              <w:rPr>
                <w:lang w:eastAsia="en-AU"/>
              </w:rPr>
            </w:pPr>
            <w:r w:rsidRPr="00AF47D0">
              <w:rPr>
                <w:lang w:eastAsia="en-AU"/>
              </w:rPr>
              <w:t>IDV31820</w:t>
            </w:r>
          </w:p>
        </w:tc>
        <w:tc>
          <w:tcPr>
            <w:tcW w:w="3839" w:type="pct"/>
            <w:tcBorders>
              <w:top w:val="nil"/>
              <w:left w:val="nil"/>
              <w:bottom w:val="single" w:sz="4" w:space="0" w:color="auto"/>
              <w:right w:val="single" w:sz="4" w:space="0" w:color="auto"/>
            </w:tcBorders>
            <w:noWrap/>
            <w:vAlign w:val="center"/>
            <w:hideMark/>
          </w:tcPr>
          <w:p w14:paraId="27520E8F" w14:textId="77777777" w:rsidR="007F138E" w:rsidRPr="00AF47D0" w:rsidRDefault="007F138E" w:rsidP="0087787C">
            <w:pPr>
              <w:pStyle w:val="Tablebodytext"/>
              <w:rPr>
                <w:lang w:eastAsia="en-AU"/>
              </w:rPr>
            </w:pPr>
            <w:r w:rsidRPr="00AF47D0">
              <w:rPr>
                <w:lang w:eastAsia="en-AU"/>
              </w:rPr>
              <w:t>Incident Weather Forecast 15</w:t>
            </w:r>
          </w:p>
        </w:tc>
      </w:tr>
      <w:tr w:rsidR="007F138E" w:rsidRPr="00AF47D0" w14:paraId="78DF7DC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2C3A1DD" w14:textId="77777777" w:rsidR="007F138E" w:rsidRPr="00AF47D0" w:rsidRDefault="007F138E" w:rsidP="0087787C">
            <w:pPr>
              <w:pStyle w:val="Tablebodytext"/>
              <w:rPr>
                <w:lang w:eastAsia="en-AU"/>
              </w:rPr>
            </w:pPr>
            <w:r w:rsidRPr="00AF47D0">
              <w:rPr>
                <w:lang w:eastAsia="en-AU"/>
              </w:rPr>
              <w:t>IDV31830</w:t>
            </w:r>
          </w:p>
        </w:tc>
        <w:tc>
          <w:tcPr>
            <w:tcW w:w="3839" w:type="pct"/>
            <w:tcBorders>
              <w:top w:val="nil"/>
              <w:left w:val="nil"/>
              <w:bottom w:val="single" w:sz="4" w:space="0" w:color="auto"/>
              <w:right w:val="single" w:sz="4" w:space="0" w:color="auto"/>
            </w:tcBorders>
            <w:noWrap/>
            <w:vAlign w:val="center"/>
            <w:hideMark/>
          </w:tcPr>
          <w:p w14:paraId="56258801" w14:textId="77777777" w:rsidR="007F138E" w:rsidRPr="00AF47D0" w:rsidRDefault="007F138E" w:rsidP="0087787C">
            <w:pPr>
              <w:pStyle w:val="Tablebodytext"/>
              <w:rPr>
                <w:lang w:eastAsia="en-AU"/>
              </w:rPr>
            </w:pPr>
            <w:r w:rsidRPr="00AF47D0">
              <w:rPr>
                <w:lang w:eastAsia="en-AU"/>
              </w:rPr>
              <w:t>Incident Weather Forecast 16</w:t>
            </w:r>
          </w:p>
        </w:tc>
      </w:tr>
      <w:tr w:rsidR="007F138E" w:rsidRPr="00AF47D0" w14:paraId="44AEDEC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0E93F51" w14:textId="77777777" w:rsidR="007F138E" w:rsidRPr="00AF47D0" w:rsidRDefault="007F138E" w:rsidP="0087787C">
            <w:pPr>
              <w:pStyle w:val="Tablebodytext"/>
              <w:rPr>
                <w:lang w:eastAsia="en-AU"/>
              </w:rPr>
            </w:pPr>
            <w:r w:rsidRPr="00AF47D0">
              <w:rPr>
                <w:lang w:eastAsia="en-AU"/>
              </w:rPr>
              <w:t>IDV31840</w:t>
            </w:r>
          </w:p>
        </w:tc>
        <w:tc>
          <w:tcPr>
            <w:tcW w:w="3839" w:type="pct"/>
            <w:tcBorders>
              <w:top w:val="nil"/>
              <w:left w:val="nil"/>
              <w:bottom w:val="single" w:sz="4" w:space="0" w:color="auto"/>
              <w:right w:val="single" w:sz="4" w:space="0" w:color="auto"/>
            </w:tcBorders>
            <w:noWrap/>
            <w:vAlign w:val="center"/>
            <w:hideMark/>
          </w:tcPr>
          <w:p w14:paraId="7F2EE25C" w14:textId="77777777" w:rsidR="007F138E" w:rsidRPr="00AF47D0" w:rsidRDefault="007F138E" w:rsidP="0087787C">
            <w:pPr>
              <w:pStyle w:val="Tablebodytext"/>
              <w:rPr>
                <w:lang w:eastAsia="en-AU"/>
              </w:rPr>
            </w:pPr>
            <w:r w:rsidRPr="00AF47D0">
              <w:rPr>
                <w:lang w:eastAsia="en-AU"/>
              </w:rPr>
              <w:t>Incident Weather Forecast 17</w:t>
            </w:r>
          </w:p>
        </w:tc>
      </w:tr>
      <w:tr w:rsidR="007F138E" w:rsidRPr="00AF47D0" w14:paraId="7279245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3A46B5B" w14:textId="77777777" w:rsidR="007F138E" w:rsidRPr="00AF47D0" w:rsidRDefault="007F138E" w:rsidP="0087787C">
            <w:pPr>
              <w:pStyle w:val="Tablebodytext"/>
              <w:rPr>
                <w:lang w:eastAsia="en-AU"/>
              </w:rPr>
            </w:pPr>
            <w:r w:rsidRPr="00AF47D0">
              <w:rPr>
                <w:lang w:eastAsia="en-AU"/>
              </w:rPr>
              <w:t>IDV31850</w:t>
            </w:r>
          </w:p>
        </w:tc>
        <w:tc>
          <w:tcPr>
            <w:tcW w:w="3839" w:type="pct"/>
            <w:tcBorders>
              <w:top w:val="nil"/>
              <w:left w:val="nil"/>
              <w:bottom w:val="single" w:sz="4" w:space="0" w:color="auto"/>
              <w:right w:val="single" w:sz="4" w:space="0" w:color="auto"/>
            </w:tcBorders>
            <w:noWrap/>
            <w:vAlign w:val="center"/>
            <w:hideMark/>
          </w:tcPr>
          <w:p w14:paraId="55B74259" w14:textId="77777777" w:rsidR="007F138E" w:rsidRPr="00AF47D0" w:rsidRDefault="007F138E" w:rsidP="0087787C">
            <w:pPr>
              <w:pStyle w:val="Tablebodytext"/>
              <w:rPr>
                <w:lang w:eastAsia="en-AU"/>
              </w:rPr>
            </w:pPr>
            <w:r w:rsidRPr="00AF47D0">
              <w:rPr>
                <w:lang w:eastAsia="en-AU"/>
              </w:rPr>
              <w:t>Incident Weather Forecast 18</w:t>
            </w:r>
          </w:p>
        </w:tc>
      </w:tr>
      <w:tr w:rsidR="007F138E" w:rsidRPr="00AF47D0" w14:paraId="0C80FEA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C7375BF" w14:textId="77777777" w:rsidR="007F138E" w:rsidRPr="00AF47D0" w:rsidRDefault="007F138E" w:rsidP="0087787C">
            <w:pPr>
              <w:pStyle w:val="Tablebodytext"/>
              <w:rPr>
                <w:lang w:eastAsia="en-AU"/>
              </w:rPr>
            </w:pPr>
            <w:r w:rsidRPr="00AF47D0">
              <w:rPr>
                <w:lang w:eastAsia="en-AU"/>
              </w:rPr>
              <w:t>IDV31860</w:t>
            </w:r>
          </w:p>
        </w:tc>
        <w:tc>
          <w:tcPr>
            <w:tcW w:w="3839" w:type="pct"/>
            <w:tcBorders>
              <w:top w:val="nil"/>
              <w:left w:val="nil"/>
              <w:bottom w:val="single" w:sz="4" w:space="0" w:color="auto"/>
              <w:right w:val="single" w:sz="4" w:space="0" w:color="auto"/>
            </w:tcBorders>
            <w:noWrap/>
            <w:vAlign w:val="center"/>
            <w:hideMark/>
          </w:tcPr>
          <w:p w14:paraId="6478E1F2" w14:textId="77777777" w:rsidR="007F138E" w:rsidRPr="00AF47D0" w:rsidRDefault="007F138E" w:rsidP="0087787C">
            <w:pPr>
              <w:pStyle w:val="Tablebodytext"/>
              <w:rPr>
                <w:lang w:eastAsia="en-AU"/>
              </w:rPr>
            </w:pPr>
            <w:r w:rsidRPr="00AF47D0">
              <w:rPr>
                <w:lang w:eastAsia="en-AU"/>
              </w:rPr>
              <w:t>Incident Weather Forecast 19</w:t>
            </w:r>
          </w:p>
        </w:tc>
      </w:tr>
      <w:tr w:rsidR="007F138E" w:rsidRPr="00AF47D0" w14:paraId="44755A7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BB5D1D6" w14:textId="77777777" w:rsidR="007F138E" w:rsidRPr="00AF47D0" w:rsidRDefault="007F138E" w:rsidP="0087787C">
            <w:pPr>
              <w:pStyle w:val="Tablebodytext"/>
              <w:rPr>
                <w:lang w:eastAsia="en-AU"/>
              </w:rPr>
            </w:pPr>
            <w:r w:rsidRPr="00AF47D0">
              <w:rPr>
                <w:lang w:eastAsia="en-AU"/>
              </w:rPr>
              <w:t>IDV31870</w:t>
            </w:r>
          </w:p>
        </w:tc>
        <w:tc>
          <w:tcPr>
            <w:tcW w:w="3839" w:type="pct"/>
            <w:tcBorders>
              <w:top w:val="nil"/>
              <w:left w:val="nil"/>
              <w:bottom w:val="single" w:sz="4" w:space="0" w:color="auto"/>
              <w:right w:val="single" w:sz="4" w:space="0" w:color="auto"/>
            </w:tcBorders>
            <w:noWrap/>
            <w:vAlign w:val="center"/>
            <w:hideMark/>
          </w:tcPr>
          <w:p w14:paraId="193FED0A" w14:textId="77777777" w:rsidR="007F138E" w:rsidRPr="00AF47D0" w:rsidRDefault="007F138E" w:rsidP="0087787C">
            <w:pPr>
              <w:pStyle w:val="Tablebodytext"/>
              <w:rPr>
                <w:lang w:eastAsia="en-AU"/>
              </w:rPr>
            </w:pPr>
            <w:r w:rsidRPr="00AF47D0">
              <w:rPr>
                <w:lang w:eastAsia="en-AU"/>
              </w:rPr>
              <w:t>Incident Weather Forecast 20</w:t>
            </w:r>
          </w:p>
        </w:tc>
      </w:tr>
      <w:tr w:rsidR="007F138E" w:rsidRPr="00AF47D0" w14:paraId="38D165DE"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51D8703" w14:textId="77777777" w:rsidR="007F138E" w:rsidRPr="00AF47D0" w:rsidRDefault="007F138E" w:rsidP="0087787C">
            <w:pPr>
              <w:pStyle w:val="Tablebodytext"/>
              <w:rPr>
                <w:lang w:eastAsia="en-AU"/>
              </w:rPr>
            </w:pPr>
            <w:r w:rsidRPr="00AF47D0">
              <w:rPr>
                <w:lang w:eastAsia="en-AU"/>
              </w:rPr>
              <w:t>Fire Weather Forecasts for WA</w:t>
            </w:r>
          </w:p>
        </w:tc>
      </w:tr>
      <w:tr w:rsidR="007F138E" w:rsidRPr="00AF47D0" w14:paraId="059228F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43DBF14" w14:textId="77777777" w:rsidR="007F138E" w:rsidRPr="00AF47D0" w:rsidRDefault="007F138E" w:rsidP="0087787C">
            <w:pPr>
              <w:pStyle w:val="Tablebodytext"/>
              <w:rPr>
                <w:lang w:eastAsia="en-AU"/>
              </w:rPr>
            </w:pPr>
            <w:r w:rsidRPr="00AF47D0">
              <w:rPr>
                <w:lang w:eastAsia="en-AU"/>
              </w:rPr>
              <w:t>IDW15230</w:t>
            </w:r>
          </w:p>
        </w:tc>
        <w:tc>
          <w:tcPr>
            <w:tcW w:w="3839" w:type="pct"/>
            <w:tcBorders>
              <w:top w:val="nil"/>
              <w:left w:val="nil"/>
              <w:bottom w:val="single" w:sz="4" w:space="0" w:color="auto"/>
              <w:right w:val="single" w:sz="4" w:space="0" w:color="auto"/>
            </w:tcBorders>
            <w:noWrap/>
            <w:vAlign w:val="center"/>
            <w:hideMark/>
          </w:tcPr>
          <w:p w14:paraId="5FD83C67" w14:textId="77777777" w:rsidR="007F138E" w:rsidRPr="00AF47D0" w:rsidRDefault="007F138E" w:rsidP="0087787C">
            <w:pPr>
              <w:pStyle w:val="Tablebodytext"/>
              <w:rPr>
                <w:lang w:eastAsia="en-AU"/>
              </w:rPr>
            </w:pPr>
            <w:r w:rsidRPr="00AF47D0">
              <w:rPr>
                <w:lang w:eastAsia="en-AU"/>
              </w:rPr>
              <w:t>Day 0/1 Preliminary Forecast</w:t>
            </w:r>
          </w:p>
        </w:tc>
      </w:tr>
      <w:tr w:rsidR="007F138E" w:rsidRPr="00AF47D0" w14:paraId="136F9B3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33A54A3" w14:textId="77777777" w:rsidR="007F138E" w:rsidRPr="00AF47D0" w:rsidRDefault="007F138E" w:rsidP="0087787C">
            <w:pPr>
              <w:pStyle w:val="Tablebodytext"/>
              <w:rPr>
                <w:lang w:eastAsia="en-AU"/>
              </w:rPr>
            </w:pPr>
            <w:r w:rsidRPr="00AF47D0">
              <w:rPr>
                <w:lang w:eastAsia="en-AU"/>
              </w:rPr>
              <w:t>IDW15000</w:t>
            </w:r>
          </w:p>
        </w:tc>
        <w:tc>
          <w:tcPr>
            <w:tcW w:w="3839" w:type="pct"/>
            <w:tcBorders>
              <w:top w:val="nil"/>
              <w:left w:val="nil"/>
              <w:bottom w:val="single" w:sz="4" w:space="0" w:color="auto"/>
              <w:right w:val="single" w:sz="4" w:space="0" w:color="auto"/>
            </w:tcBorders>
            <w:noWrap/>
            <w:vAlign w:val="center"/>
            <w:hideMark/>
          </w:tcPr>
          <w:p w14:paraId="7FCDC0EF" w14:textId="77777777" w:rsidR="007F138E" w:rsidRPr="00AF47D0" w:rsidRDefault="007F138E" w:rsidP="0087787C">
            <w:pPr>
              <w:pStyle w:val="Tablebodytext"/>
              <w:rPr>
                <w:lang w:eastAsia="en-AU"/>
              </w:rPr>
            </w:pPr>
            <w:r w:rsidRPr="00AF47D0">
              <w:rPr>
                <w:lang w:eastAsia="en-AU"/>
              </w:rPr>
              <w:t>Day 0/1 Forecast</w:t>
            </w:r>
          </w:p>
        </w:tc>
      </w:tr>
      <w:tr w:rsidR="007F138E" w:rsidRPr="00AF47D0" w14:paraId="6C3E8E3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BA279B4" w14:textId="77777777" w:rsidR="007F138E" w:rsidRPr="00AF47D0" w:rsidRDefault="007F138E" w:rsidP="0087787C">
            <w:pPr>
              <w:pStyle w:val="Tablebodytext"/>
              <w:rPr>
                <w:lang w:eastAsia="en-AU"/>
              </w:rPr>
            </w:pPr>
            <w:r w:rsidRPr="00AF47D0">
              <w:rPr>
                <w:lang w:eastAsia="en-AU"/>
              </w:rPr>
              <w:t>IDW15200</w:t>
            </w:r>
          </w:p>
        </w:tc>
        <w:tc>
          <w:tcPr>
            <w:tcW w:w="3839" w:type="pct"/>
            <w:tcBorders>
              <w:top w:val="nil"/>
              <w:left w:val="nil"/>
              <w:bottom w:val="single" w:sz="4" w:space="0" w:color="auto"/>
              <w:right w:val="single" w:sz="4" w:space="0" w:color="auto"/>
            </w:tcBorders>
            <w:noWrap/>
            <w:vAlign w:val="center"/>
            <w:hideMark/>
          </w:tcPr>
          <w:p w14:paraId="6323B75E" w14:textId="77777777" w:rsidR="007F138E" w:rsidRPr="00AF47D0" w:rsidRDefault="007F138E" w:rsidP="0087787C">
            <w:pPr>
              <w:pStyle w:val="Tablebodytext"/>
              <w:rPr>
                <w:lang w:eastAsia="en-AU"/>
              </w:rPr>
            </w:pPr>
            <w:r w:rsidRPr="00AF47D0">
              <w:rPr>
                <w:lang w:eastAsia="en-AU"/>
              </w:rPr>
              <w:t>Day 1/2 Outlook</w:t>
            </w:r>
          </w:p>
        </w:tc>
      </w:tr>
      <w:tr w:rsidR="007F138E" w:rsidRPr="00AF47D0" w14:paraId="4F9D39D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6E240CD" w14:textId="77777777" w:rsidR="007F138E" w:rsidRPr="00AF47D0" w:rsidRDefault="007F138E" w:rsidP="0087787C">
            <w:pPr>
              <w:pStyle w:val="Tablebodytext"/>
              <w:rPr>
                <w:lang w:eastAsia="en-AU"/>
              </w:rPr>
            </w:pPr>
            <w:r w:rsidRPr="00AF47D0">
              <w:rPr>
                <w:lang w:eastAsia="en-AU"/>
              </w:rPr>
              <w:t>IDW15210</w:t>
            </w:r>
          </w:p>
        </w:tc>
        <w:tc>
          <w:tcPr>
            <w:tcW w:w="3839" w:type="pct"/>
            <w:tcBorders>
              <w:top w:val="nil"/>
              <w:left w:val="nil"/>
              <w:bottom w:val="single" w:sz="4" w:space="0" w:color="auto"/>
              <w:right w:val="single" w:sz="4" w:space="0" w:color="auto"/>
            </w:tcBorders>
            <w:noWrap/>
            <w:vAlign w:val="center"/>
            <w:hideMark/>
          </w:tcPr>
          <w:p w14:paraId="20DCBF22" w14:textId="77777777" w:rsidR="007F138E" w:rsidRPr="00AF47D0" w:rsidRDefault="007F138E" w:rsidP="0087787C">
            <w:pPr>
              <w:pStyle w:val="Tablebodytext"/>
              <w:rPr>
                <w:lang w:eastAsia="en-AU"/>
              </w:rPr>
            </w:pPr>
            <w:r w:rsidRPr="00AF47D0">
              <w:rPr>
                <w:lang w:eastAsia="en-AU"/>
              </w:rPr>
              <w:t>Day 2/3 Outlook</w:t>
            </w:r>
          </w:p>
        </w:tc>
      </w:tr>
      <w:tr w:rsidR="007F138E" w:rsidRPr="00AF47D0" w14:paraId="1E62D38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DC0D9AD" w14:textId="77777777" w:rsidR="007F138E" w:rsidRPr="00AF47D0" w:rsidRDefault="007F138E" w:rsidP="0087787C">
            <w:pPr>
              <w:pStyle w:val="Tablebodytext"/>
              <w:rPr>
                <w:lang w:eastAsia="en-AU"/>
              </w:rPr>
            </w:pPr>
            <w:r w:rsidRPr="00AF47D0">
              <w:rPr>
                <w:lang w:eastAsia="en-AU"/>
              </w:rPr>
              <w:t>IDW15220</w:t>
            </w:r>
          </w:p>
        </w:tc>
        <w:tc>
          <w:tcPr>
            <w:tcW w:w="3839" w:type="pct"/>
            <w:tcBorders>
              <w:top w:val="nil"/>
              <w:left w:val="nil"/>
              <w:bottom w:val="single" w:sz="4" w:space="0" w:color="auto"/>
              <w:right w:val="single" w:sz="4" w:space="0" w:color="auto"/>
            </w:tcBorders>
            <w:noWrap/>
            <w:vAlign w:val="center"/>
            <w:hideMark/>
          </w:tcPr>
          <w:p w14:paraId="4A6BA341" w14:textId="77777777" w:rsidR="007F138E" w:rsidRPr="00AF47D0" w:rsidRDefault="007F138E" w:rsidP="0087787C">
            <w:pPr>
              <w:pStyle w:val="Tablebodytext"/>
              <w:rPr>
                <w:lang w:eastAsia="en-AU"/>
              </w:rPr>
            </w:pPr>
            <w:r w:rsidRPr="00AF47D0">
              <w:rPr>
                <w:lang w:eastAsia="en-AU"/>
              </w:rPr>
              <w:t>Day 3/4 Outlook</w:t>
            </w:r>
          </w:p>
        </w:tc>
      </w:tr>
      <w:tr w:rsidR="007F138E" w:rsidRPr="00AF47D0" w14:paraId="5B48BC7E"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94731A8" w14:textId="77777777" w:rsidR="007F138E" w:rsidRPr="00AF47D0" w:rsidRDefault="007F138E" w:rsidP="0087787C">
            <w:pPr>
              <w:pStyle w:val="Tablebodytext"/>
              <w:rPr>
                <w:lang w:eastAsia="en-AU"/>
              </w:rPr>
            </w:pPr>
            <w:r w:rsidRPr="00AF47D0">
              <w:rPr>
                <w:lang w:eastAsia="en-AU"/>
              </w:rPr>
              <w:t>Fire Danger Ratings WA</w:t>
            </w:r>
          </w:p>
        </w:tc>
      </w:tr>
      <w:tr w:rsidR="007F138E" w:rsidRPr="00AF47D0" w14:paraId="13EAD7B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0740C09" w14:textId="77777777" w:rsidR="007F138E" w:rsidRPr="00AF47D0" w:rsidRDefault="007F138E" w:rsidP="0087787C">
            <w:pPr>
              <w:pStyle w:val="Tablebodytext"/>
              <w:rPr>
                <w:lang w:eastAsia="en-AU"/>
              </w:rPr>
            </w:pPr>
            <w:r w:rsidRPr="00AF47D0">
              <w:rPr>
                <w:lang w:eastAsia="en-AU"/>
              </w:rPr>
              <w:t>IDW15100</w:t>
            </w:r>
          </w:p>
        </w:tc>
        <w:tc>
          <w:tcPr>
            <w:tcW w:w="3839" w:type="pct"/>
            <w:tcBorders>
              <w:top w:val="nil"/>
              <w:left w:val="nil"/>
              <w:bottom w:val="single" w:sz="4" w:space="0" w:color="auto"/>
              <w:right w:val="single" w:sz="4" w:space="0" w:color="auto"/>
            </w:tcBorders>
            <w:noWrap/>
            <w:vAlign w:val="center"/>
            <w:hideMark/>
          </w:tcPr>
          <w:p w14:paraId="4EFE7C14" w14:textId="77777777" w:rsidR="007F138E" w:rsidRPr="00AF47D0" w:rsidRDefault="007F138E" w:rsidP="0087787C">
            <w:pPr>
              <w:pStyle w:val="Tablebodytext"/>
              <w:rPr>
                <w:lang w:eastAsia="en-AU"/>
              </w:rPr>
            </w:pPr>
            <w:r>
              <w:rPr>
                <w:lang w:eastAsia="en-AU"/>
              </w:rPr>
              <w:t xml:space="preserve">Fire Danger Ratings </w:t>
            </w:r>
            <w:r w:rsidRPr="00AF47D0">
              <w:rPr>
                <w:lang w:eastAsia="en-AU"/>
              </w:rPr>
              <w:t>4 Day</w:t>
            </w:r>
            <w:r>
              <w:rPr>
                <w:lang w:eastAsia="en-AU"/>
              </w:rPr>
              <w:t>s</w:t>
            </w:r>
          </w:p>
        </w:tc>
      </w:tr>
      <w:tr w:rsidR="007F138E" w:rsidRPr="00AF47D0" w14:paraId="07A5B8D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336185A1" w14:textId="77777777" w:rsidR="007F138E" w:rsidRPr="00AF47D0" w:rsidRDefault="007F138E" w:rsidP="0087787C">
            <w:pPr>
              <w:pStyle w:val="Tablebodytext"/>
              <w:rPr>
                <w:lang w:eastAsia="en-AU"/>
              </w:rPr>
            </w:pPr>
            <w:r>
              <w:rPr>
                <w:lang w:eastAsia="en-AU"/>
              </w:rPr>
              <w:t>IDW15101</w:t>
            </w:r>
          </w:p>
        </w:tc>
        <w:tc>
          <w:tcPr>
            <w:tcW w:w="3839" w:type="pct"/>
            <w:tcBorders>
              <w:top w:val="nil"/>
              <w:left w:val="nil"/>
              <w:bottom w:val="single" w:sz="4" w:space="0" w:color="auto"/>
              <w:right w:val="single" w:sz="4" w:space="0" w:color="auto"/>
            </w:tcBorders>
            <w:noWrap/>
            <w:vAlign w:val="center"/>
          </w:tcPr>
          <w:p w14:paraId="3F5053A5" w14:textId="77777777" w:rsidR="007F138E" w:rsidRPr="00AF47D0" w:rsidRDefault="007F138E" w:rsidP="0087787C">
            <w:pPr>
              <w:pStyle w:val="Tablebodytext"/>
              <w:rPr>
                <w:lang w:eastAsia="en-AU"/>
              </w:rPr>
            </w:pPr>
            <w:r>
              <w:rPr>
                <w:lang w:eastAsia="en-AU"/>
              </w:rPr>
              <w:t>Fire Danger Ratings 7 Days</w:t>
            </w:r>
          </w:p>
        </w:tc>
      </w:tr>
      <w:tr w:rsidR="007F138E" w:rsidRPr="00AF47D0" w14:paraId="41EB1AC0"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BB09FB0" w14:textId="77777777" w:rsidR="007F138E" w:rsidRPr="00AF47D0" w:rsidRDefault="007F138E" w:rsidP="0087787C">
            <w:pPr>
              <w:pStyle w:val="Tablebodytext"/>
              <w:rPr>
                <w:lang w:eastAsia="en-AU"/>
              </w:rPr>
            </w:pPr>
            <w:r w:rsidRPr="00AF47D0">
              <w:rPr>
                <w:lang w:eastAsia="en-AU"/>
              </w:rPr>
              <w:t>Warnings WA</w:t>
            </w:r>
          </w:p>
        </w:tc>
      </w:tr>
      <w:tr w:rsidR="007F138E" w:rsidRPr="00AF47D0" w14:paraId="76C85EA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36DFC4E" w14:textId="77777777" w:rsidR="007F138E" w:rsidRPr="00AF47D0" w:rsidRDefault="007F138E" w:rsidP="0087787C">
            <w:pPr>
              <w:pStyle w:val="Tablebodytext"/>
              <w:rPr>
                <w:lang w:eastAsia="en-AU"/>
              </w:rPr>
            </w:pPr>
            <w:r w:rsidRPr="00AF47D0">
              <w:rPr>
                <w:lang w:eastAsia="en-AU"/>
              </w:rPr>
              <w:t>IDW30000</w:t>
            </w:r>
          </w:p>
        </w:tc>
        <w:tc>
          <w:tcPr>
            <w:tcW w:w="3839" w:type="pct"/>
            <w:tcBorders>
              <w:top w:val="nil"/>
              <w:left w:val="nil"/>
              <w:bottom w:val="single" w:sz="4" w:space="0" w:color="auto"/>
              <w:right w:val="single" w:sz="4" w:space="0" w:color="auto"/>
            </w:tcBorders>
            <w:noWrap/>
            <w:vAlign w:val="center"/>
            <w:hideMark/>
          </w:tcPr>
          <w:p w14:paraId="5D754441" w14:textId="77777777" w:rsidR="007F138E" w:rsidRPr="00AF47D0" w:rsidRDefault="007F138E" w:rsidP="0087787C">
            <w:pPr>
              <w:pStyle w:val="Tablebodytext"/>
              <w:rPr>
                <w:lang w:eastAsia="en-AU"/>
              </w:rPr>
            </w:pPr>
            <w:r w:rsidRPr="00AF47D0">
              <w:rPr>
                <w:lang w:eastAsia="en-AU"/>
              </w:rPr>
              <w:t>Fire Weather Warning 1</w:t>
            </w:r>
          </w:p>
        </w:tc>
      </w:tr>
      <w:tr w:rsidR="007F138E" w:rsidRPr="00AF47D0" w14:paraId="0FFB489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FE351B4" w14:textId="77777777" w:rsidR="007F138E" w:rsidRPr="00AF47D0" w:rsidRDefault="007F138E" w:rsidP="0087787C">
            <w:pPr>
              <w:pStyle w:val="Tablebodytext"/>
              <w:rPr>
                <w:lang w:eastAsia="en-AU"/>
              </w:rPr>
            </w:pPr>
            <w:r w:rsidRPr="00AF47D0">
              <w:rPr>
                <w:lang w:eastAsia="en-AU"/>
              </w:rPr>
              <w:t>IDW30100</w:t>
            </w:r>
          </w:p>
        </w:tc>
        <w:tc>
          <w:tcPr>
            <w:tcW w:w="3839" w:type="pct"/>
            <w:tcBorders>
              <w:top w:val="nil"/>
              <w:left w:val="nil"/>
              <w:bottom w:val="single" w:sz="4" w:space="0" w:color="auto"/>
              <w:right w:val="single" w:sz="4" w:space="0" w:color="auto"/>
            </w:tcBorders>
            <w:noWrap/>
            <w:vAlign w:val="center"/>
            <w:hideMark/>
          </w:tcPr>
          <w:p w14:paraId="4EC2531C" w14:textId="77777777" w:rsidR="007F138E" w:rsidRPr="00AF47D0" w:rsidRDefault="007F138E" w:rsidP="0087787C">
            <w:pPr>
              <w:pStyle w:val="Tablebodytext"/>
              <w:rPr>
                <w:lang w:eastAsia="en-AU"/>
              </w:rPr>
            </w:pPr>
            <w:r w:rsidRPr="00AF47D0">
              <w:rPr>
                <w:lang w:eastAsia="en-AU"/>
              </w:rPr>
              <w:t>Fire Weather Warning 2</w:t>
            </w:r>
          </w:p>
        </w:tc>
      </w:tr>
      <w:tr w:rsidR="007F138E" w:rsidRPr="00AF47D0" w14:paraId="4B42CD0E"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61CA684" w14:textId="77777777" w:rsidR="007F138E" w:rsidRPr="00AF47D0" w:rsidRDefault="007F138E" w:rsidP="0087787C">
            <w:pPr>
              <w:pStyle w:val="Tablebodytext"/>
              <w:rPr>
                <w:lang w:eastAsia="en-AU"/>
              </w:rPr>
            </w:pPr>
            <w:r w:rsidRPr="00AF47D0">
              <w:rPr>
                <w:lang w:eastAsia="en-AU"/>
              </w:rPr>
              <w:t>IDW38900</w:t>
            </w:r>
          </w:p>
        </w:tc>
        <w:tc>
          <w:tcPr>
            <w:tcW w:w="3839" w:type="pct"/>
            <w:tcBorders>
              <w:top w:val="nil"/>
              <w:left w:val="nil"/>
              <w:bottom w:val="single" w:sz="4" w:space="0" w:color="auto"/>
              <w:right w:val="single" w:sz="4" w:space="0" w:color="auto"/>
            </w:tcBorders>
            <w:noWrap/>
            <w:vAlign w:val="center"/>
            <w:hideMark/>
          </w:tcPr>
          <w:p w14:paraId="042CF1BF" w14:textId="77777777" w:rsidR="007F138E" w:rsidRPr="00AF47D0" w:rsidRDefault="007F138E" w:rsidP="0087787C">
            <w:pPr>
              <w:pStyle w:val="Tablebodytext"/>
              <w:rPr>
                <w:lang w:eastAsia="en-AU"/>
              </w:rPr>
            </w:pPr>
            <w:r w:rsidRPr="00AF47D0">
              <w:rPr>
                <w:lang w:eastAsia="en-AU"/>
              </w:rPr>
              <w:t>Fire Weather Warning 3</w:t>
            </w:r>
          </w:p>
        </w:tc>
      </w:tr>
      <w:tr w:rsidR="007F138E" w:rsidRPr="00AF47D0" w14:paraId="0475A7D7"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CC1736B" w14:textId="77777777" w:rsidR="007F138E" w:rsidRPr="00AF47D0" w:rsidRDefault="007F138E" w:rsidP="0087787C">
            <w:pPr>
              <w:pStyle w:val="Tablebodytext"/>
              <w:rPr>
                <w:lang w:eastAsia="en-AU"/>
              </w:rPr>
            </w:pPr>
            <w:r w:rsidRPr="00AF47D0">
              <w:rPr>
                <w:lang w:eastAsia="en-AU"/>
              </w:rPr>
              <w:t>Incident Weather Forecasts WA</w:t>
            </w:r>
          </w:p>
        </w:tc>
      </w:tr>
      <w:tr w:rsidR="007F138E" w:rsidRPr="00AF47D0" w14:paraId="6F9DE71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0B4A006" w14:textId="77777777" w:rsidR="007F138E" w:rsidRPr="00AF47D0" w:rsidRDefault="007F138E" w:rsidP="0087787C">
            <w:pPr>
              <w:pStyle w:val="Tablebodytext"/>
              <w:rPr>
                <w:lang w:eastAsia="en-AU"/>
              </w:rPr>
            </w:pPr>
            <w:r w:rsidRPr="00AF47D0">
              <w:rPr>
                <w:lang w:eastAsia="en-AU"/>
              </w:rPr>
              <w:t>IDW30500</w:t>
            </w:r>
          </w:p>
        </w:tc>
        <w:tc>
          <w:tcPr>
            <w:tcW w:w="3839" w:type="pct"/>
            <w:tcBorders>
              <w:top w:val="nil"/>
              <w:left w:val="nil"/>
              <w:bottom w:val="single" w:sz="4" w:space="0" w:color="auto"/>
              <w:right w:val="single" w:sz="4" w:space="0" w:color="auto"/>
            </w:tcBorders>
            <w:noWrap/>
            <w:vAlign w:val="center"/>
            <w:hideMark/>
          </w:tcPr>
          <w:p w14:paraId="1C6BD382" w14:textId="77777777" w:rsidR="007F138E" w:rsidRPr="00AF47D0" w:rsidRDefault="007F138E" w:rsidP="0087787C">
            <w:pPr>
              <w:pStyle w:val="Tablebodytext"/>
              <w:rPr>
                <w:lang w:eastAsia="en-AU"/>
              </w:rPr>
            </w:pPr>
            <w:r w:rsidRPr="00AF47D0">
              <w:rPr>
                <w:lang w:eastAsia="en-AU"/>
              </w:rPr>
              <w:t>Incident Weather Forecast 1</w:t>
            </w:r>
          </w:p>
        </w:tc>
      </w:tr>
      <w:tr w:rsidR="007F138E" w:rsidRPr="00AF47D0" w14:paraId="63C176E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7B70E10" w14:textId="77777777" w:rsidR="007F138E" w:rsidRPr="00AF47D0" w:rsidRDefault="007F138E" w:rsidP="0087787C">
            <w:pPr>
              <w:pStyle w:val="Tablebodytext"/>
              <w:rPr>
                <w:lang w:eastAsia="en-AU"/>
              </w:rPr>
            </w:pPr>
            <w:r w:rsidRPr="00AF47D0">
              <w:rPr>
                <w:lang w:eastAsia="en-AU"/>
              </w:rPr>
              <w:t>IDW30600</w:t>
            </w:r>
          </w:p>
        </w:tc>
        <w:tc>
          <w:tcPr>
            <w:tcW w:w="3839" w:type="pct"/>
            <w:tcBorders>
              <w:top w:val="nil"/>
              <w:left w:val="nil"/>
              <w:bottom w:val="single" w:sz="4" w:space="0" w:color="auto"/>
              <w:right w:val="single" w:sz="4" w:space="0" w:color="auto"/>
            </w:tcBorders>
            <w:noWrap/>
            <w:vAlign w:val="center"/>
            <w:hideMark/>
          </w:tcPr>
          <w:p w14:paraId="64A331FC" w14:textId="77777777" w:rsidR="007F138E" w:rsidRPr="00AF47D0" w:rsidRDefault="007F138E" w:rsidP="0087787C">
            <w:pPr>
              <w:pStyle w:val="Tablebodytext"/>
              <w:rPr>
                <w:lang w:eastAsia="en-AU"/>
              </w:rPr>
            </w:pPr>
            <w:r w:rsidRPr="00AF47D0">
              <w:rPr>
                <w:lang w:eastAsia="en-AU"/>
              </w:rPr>
              <w:t>Incident Weather Forecast 2</w:t>
            </w:r>
          </w:p>
        </w:tc>
      </w:tr>
      <w:tr w:rsidR="007F138E" w:rsidRPr="00AF47D0" w14:paraId="5E72F96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FFB340B" w14:textId="77777777" w:rsidR="007F138E" w:rsidRPr="00AF47D0" w:rsidRDefault="007F138E" w:rsidP="0087787C">
            <w:pPr>
              <w:pStyle w:val="Tablebodytext"/>
              <w:rPr>
                <w:lang w:eastAsia="en-AU"/>
              </w:rPr>
            </w:pPr>
            <w:r w:rsidRPr="00AF47D0">
              <w:rPr>
                <w:lang w:eastAsia="en-AU"/>
              </w:rPr>
              <w:t>IDW30700</w:t>
            </w:r>
          </w:p>
        </w:tc>
        <w:tc>
          <w:tcPr>
            <w:tcW w:w="3839" w:type="pct"/>
            <w:tcBorders>
              <w:top w:val="nil"/>
              <w:left w:val="nil"/>
              <w:bottom w:val="single" w:sz="4" w:space="0" w:color="auto"/>
              <w:right w:val="single" w:sz="4" w:space="0" w:color="auto"/>
            </w:tcBorders>
            <w:noWrap/>
            <w:vAlign w:val="center"/>
            <w:hideMark/>
          </w:tcPr>
          <w:p w14:paraId="33083F59" w14:textId="77777777" w:rsidR="007F138E" w:rsidRPr="00AF47D0" w:rsidRDefault="007F138E" w:rsidP="0087787C">
            <w:pPr>
              <w:pStyle w:val="Tablebodytext"/>
              <w:rPr>
                <w:lang w:eastAsia="en-AU"/>
              </w:rPr>
            </w:pPr>
            <w:r w:rsidRPr="00AF47D0">
              <w:rPr>
                <w:lang w:eastAsia="en-AU"/>
              </w:rPr>
              <w:t>Incident Weather Forecast 3</w:t>
            </w:r>
          </w:p>
        </w:tc>
      </w:tr>
      <w:tr w:rsidR="007F138E" w:rsidRPr="00AF47D0" w14:paraId="041F35C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BD67D24" w14:textId="77777777" w:rsidR="007F138E" w:rsidRPr="00AF47D0" w:rsidRDefault="007F138E" w:rsidP="0087787C">
            <w:pPr>
              <w:pStyle w:val="Tablebodytext"/>
              <w:rPr>
                <w:lang w:eastAsia="en-AU"/>
              </w:rPr>
            </w:pPr>
            <w:r w:rsidRPr="00AF47D0">
              <w:rPr>
                <w:lang w:eastAsia="en-AU"/>
              </w:rPr>
              <w:t>IDW30800</w:t>
            </w:r>
          </w:p>
        </w:tc>
        <w:tc>
          <w:tcPr>
            <w:tcW w:w="3839" w:type="pct"/>
            <w:tcBorders>
              <w:top w:val="nil"/>
              <w:left w:val="nil"/>
              <w:bottom w:val="single" w:sz="4" w:space="0" w:color="auto"/>
              <w:right w:val="single" w:sz="4" w:space="0" w:color="auto"/>
            </w:tcBorders>
            <w:noWrap/>
            <w:vAlign w:val="center"/>
            <w:hideMark/>
          </w:tcPr>
          <w:p w14:paraId="6E8BCC08" w14:textId="77777777" w:rsidR="007F138E" w:rsidRPr="00AF47D0" w:rsidRDefault="007F138E" w:rsidP="0087787C">
            <w:pPr>
              <w:pStyle w:val="Tablebodytext"/>
              <w:rPr>
                <w:lang w:eastAsia="en-AU"/>
              </w:rPr>
            </w:pPr>
            <w:r w:rsidRPr="00AF47D0">
              <w:rPr>
                <w:lang w:eastAsia="en-AU"/>
              </w:rPr>
              <w:t>Incident Weather Forecast 4</w:t>
            </w:r>
          </w:p>
        </w:tc>
      </w:tr>
      <w:tr w:rsidR="007F138E" w:rsidRPr="00AF47D0" w14:paraId="78302C8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C5F22A2" w14:textId="77777777" w:rsidR="007F138E" w:rsidRPr="00AF47D0" w:rsidRDefault="007F138E" w:rsidP="0087787C">
            <w:pPr>
              <w:pStyle w:val="Tablebodytext"/>
              <w:rPr>
                <w:lang w:eastAsia="en-AU"/>
              </w:rPr>
            </w:pPr>
            <w:r w:rsidRPr="00AF47D0">
              <w:rPr>
                <w:lang w:eastAsia="en-AU"/>
              </w:rPr>
              <w:t>IDW30900</w:t>
            </w:r>
          </w:p>
        </w:tc>
        <w:tc>
          <w:tcPr>
            <w:tcW w:w="3839" w:type="pct"/>
            <w:tcBorders>
              <w:top w:val="nil"/>
              <w:left w:val="nil"/>
              <w:bottom w:val="single" w:sz="4" w:space="0" w:color="auto"/>
              <w:right w:val="single" w:sz="4" w:space="0" w:color="auto"/>
            </w:tcBorders>
            <w:noWrap/>
            <w:vAlign w:val="center"/>
            <w:hideMark/>
          </w:tcPr>
          <w:p w14:paraId="28C066B0" w14:textId="77777777" w:rsidR="007F138E" w:rsidRPr="00AF47D0" w:rsidRDefault="007F138E" w:rsidP="0087787C">
            <w:pPr>
              <w:pStyle w:val="Tablebodytext"/>
              <w:rPr>
                <w:lang w:eastAsia="en-AU"/>
              </w:rPr>
            </w:pPr>
            <w:r w:rsidRPr="00AF47D0">
              <w:rPr>
                <w:lang w:eastAsia="en-AU"/>
              </w:rPr>
              <w:t>Incident Weather Forecast 5</w:t>
            </w:r>
          </w:p>
        </w:tc>
      </w:tr>
      <w:tr w:rsidR="007F138E" w:rsidRPr="00AF47D0" w14:paraId="33BAD07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B281E0A" w14:textId="77777777" w:rsidR="007F138E" w:rsidRPr="00AF47D0" w:rsidRDefault="007F138E" w:rsidP="0087787C">
            <w:pPr>
              <w:pStyle w:val="Tablebodytext"/>
              <w:rPr>
                <w:lang w:eastAsia="en-AU"/>
              </w:rPr>
            </w:pPr>
            <w:r w:rsidRPr="00AF47D0">
              <w:rPr>
                <w:lang w:eastAsia="en-AU"/>
              </w:rPr>
              <w:t>IDW31000</w:t>
            </w:r>
          </w:p>
        </w:tc>
        <w:tc>
          <w:tcPr>
            <w:tcW w:w="3839" w:type="pct"/>
            <w:tcBorders>
              <w:top w:val="nil"/>
              <w:left w:val="nil"/>
              <w:bottom w:val="single" w:sz="4" w:space="0" w:color="auto"/>
              <w:right w:val="single" w:sz="4" w:space="0" w:color="auto"/>
            </w:tcBorders>
            <w:noWrap/>
            <w:vAlign w:val="center"/>
            <w:hideMark/>
          </w:tcPr>
          <w:p w14:paraId="7D154311" w14:textId="77777777" w:rsidR="007F138E" w:rsidRPr="00AF47D0" w:rsidRDefault="007F138E" w:rsidP="0087787C">
            <w:pPr>
              <w:pStyle w:val="Tablebodytext"/>
              <w:rPr>
                <w:lang w:eastAsia="en-AU"/>
              </w:rPr>
            </w:pPr>
            <w:r w:rsidRPr="00AF47D0">
              <w:rPr>
                <w:lang w:eastAsia="en-AU"/>
              </w:rPr>
              <w:t>Incident Weather Forecast 6</w:t>
            </w:r>
          </w:p>
        </w:tc>
      </w:tr>
      <w:tr w:rsidR="007F138E" w:rsidRPr="00AF47D0" w14:paraId="7E91EB4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0DD7294" w14:textId="77777777" w:rsidR="007F138E" w:rsidRPr="00AF47D0" w:rsidRDefault="007F138E" w:rsidP="0087787C">
            <w:pPr>
              <w:pStyle w:val="Tablebodytext"/>
              <w:rPr>
                <w:lang w:eastAsia="en-AU"/>
              </w:rPr>
            </w:pPr>
            <w:r w:rsidRPr="00AF47D0">
              <w:rPr>
                <w:lang w:eastAsia="en-AU"/>
              </w:rPr>
              <w:t>IDW31100</w:t>
            </w:r>
          </w:p>
        </w:tc>
        <w:tc>
          <w:tcPr>
            <w:tcW w:w="3839" w:type="pct"/>
            <w:tcBorders>
              <w:top w:val="nil"/>
              <w:left w:val="nil"/>
              <w:bottom w:val="single" w:sz="4" w:space="0" w:color="auto"/>
              <w:right w:val="single" w:sz="4" w:space="0" w:color="auto"/>
            </w:tcBorders>
            <w:noWrap/>
            <w:vAlign w:val="center"/>
            <w:hideMark/>
          </w:tcPr>
          <w:p w14:paraId="6A815475" w14:textId="77777777" w:rsidR="007F138E" w:rsidRPr="00AF47D0" w:rsidRDefault="007F138E" w:rsidP="0087787C">
            <w:pPr>
              <w:pStyle w:val="Tablebodytext"/>
              <w:rPr>
                <w:lang w:eastAsia="en-AU"/>
              </w:rPr>
            </w:pPr>
            <w:r w:rsidRPr="00AF47D0">
              <w:rPr>
                <w:lang w:eastAsia="en-AU"/>
              </w:rPr>
              <w:t>Incident Weather Forecast 7</w:t>
            </w:r>
          </w:p>
        </w:tc>
      </w:tr>
      <w:tr w:rsidR="007F138E" w:rsidRPr="00AF47D0" w14:paraId="1F3028B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EFC471B" w14:textId="77777777" w:rsidR="007F138E" w:rsidRPr="00AF47D0" w:rsidRDefault="007F138E" w:rsidP="0087787C">
            <w:pPr>
              <w:pStyle w:val="Tablebodytext"/>
              <w:rPr>
                <w:lang w:eastAsia="en-AU"/>
              </w:rPr>
            </w:pPr>
            <w:r w:rsidRPr="00AF47D0">
              <w:rPr>
                <w:lang w:eastAsia="en-AU"/>
              </w:rPr>
              <w:t>IDW31200</w:t>
            </w:r>
          </w:p>
        </w:tc>
        <w:tc>
          <w:tcPr>
            <w:tcW w:w="3839" w:type="pct"/>
            <w:tcBorders>
              <w:top w:val="nil"/>
              <w:left w:val="nil"/>
              <w:bottom w:val="single" w:sz="4" w:space="0" w:color="auto"/>
              <w:right w:val="single" w:sz="4" w:space="0" w:color="auto"/>
            </w:tcBorders>
            <w:noWrap/>
            <w:vAlign w:val="center"/>
            <w:hideMark/>
          </w:tcPr>
          <w:p w14:paraId="6F40ACC0" w14:textId="77777777" w:rsidR="007F138E" w:rsidRPr="00AF47D0" w:rsidRDefault="007F138E" w:rsidP="0087787C">
            <w:pPr>
              <w:pStyle w:val="Tablebodytext"/>
              <w:rPr>
                <w:lang w:eastAsia="en-AU"/>
              </w:rPr>
            </w:pPr>
            <w:r w:rsidRPr="00AF47D0">
              <w:rPr>
                <w:lang w:eastAsia="en-AU"/>
              </w:rPr>
              <w:t>Incident Weather Forecast 8</w:t>
            </w:r>
          </w:p>
        </w:tc>
      </w:tr>
      <w:tr w:rsidR="007F138E" w:rsidRPr="00AF47D0" w14:paraId="76D864D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5964B0C" w14:textId="77777777" w:rsidR="007F138E" w:rsidRPr="00AF47D0" w:rsidRDefault="007F138E" w:rsidP="0087787C">
            <w:pPr>
              <w:pStyle w:val="Tablebodytext"/>
              <w:rPr>
                <w:lang w:eastAsia="en-AU"/>
              </w:rPr>
            </w:pPr>
            <w:r w:rsidRPr="00AF47D0">
              <w:rPr>
                <w:lang w:eastAsia="en-AU"/>
              </w:rPr>
              <w:t>IDW31250</w:t>
            </w:r>
          </w:p>
        </w:tc>
        <w:tc>
          <w:tcPr>
            <w:tcW w:w="3839" w:type="pct"/>
            <w:tcBorders>
              <w:top w:val="nil"/>
              <w:left w:val="nil"/>
              <w:bottom w:val="single" w:sz="4" w:space="0" w:color="auto"/>
              <w:right w:val="single" w:sz="4" w:space="0" w:color="auto"/>
            </w:tcBorders>
            <w:noWrap/>
            <w:vAlign w:val="center"/>
            <w:hideMark/>
          </w:tcPr>
          <w:p w14:paraId="41C9D40A" w14:textId="77777777" w:rsidR="007F138E" w:rsidRPr="00AF47D0" w:rsidRDefault="007F138E" w:rsidP="0087787C">
            <w:pPr>
              <w:pStyle w:val="Tablebodytext"/>
              <w:rPr>
                <w:lang w:eastAsia="en-AU"/>
              </w:rPr>
            </w:pPr>
            <w:r w:rsidRPr="00AF47D0">
              <w:rPr>
                <w:lang w:eastAsia="en-AU"/>
              </w:rPr>
              <w:t>Incident Weather Forecast 9</w:t>
            </w:r>
          </w:p>
        </w:tc>
      </w:tr>
      <w:tr w:rsidR="007F138E" w:rsidRPr="00AF47D0" w14:paraId="2B5F4AD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6A06FF4" w14:textId="77777777" w:rsidR="007F138E" w:rsidRPr="00AF47D0" w:rsidRDefault="007F138E" w:rsidP="0087787C">
            <w:pPr>
              <w:pStyle w:val="Tablebodytext"/>
              <w:rPr>
                <w:lang w:eastAsia="en-AU"/>
              </w:rPr>
            </w:pPr>
            <w:r w:rsidRPr="00AF47D0">
              <w:rPr>
                <w:lang w:eastAsia="en-AU"/>
              </w:rPr>
              <w:t>IDW31260</w:t>
            </w:r>
          </w:p>
        </w:tc>
        <w:tc>
          <w:tcPr>
            <w:tcW w:w="3839" w:type="pct"/>
            <w:tcBorders>
              <w:top w:val="nil"/>
              <w:left w:val="nil"/>
              <w:bottom w:val="single" w:sz="4" w:space="0" w:color="auto"/>
              <w:right w:val="single" w:sz="4" w:space="0" w:color="auto"/>
            </w:tcBorders>
            <w:noWrap/>
            <w:vAlign w:val="center"/>
            <w:hideMark/>
          </w:tcPr>
          <w:p w14:paraId="33F3CF2A" w14:textId="77777777" w:rsidR="007F138E" w:rsidRPr="00AF47D0" w:rsidRDefault="007F138E" w:rsidP="0087787C">
            <w:pPr>
              <w:pStyle w:val="Tablebodytext"/>
              <w:rPr>
                <w:lang w:eastAsia="en-AU"/>
              </w:rPr>
            </w:pPr>
            <w:r w:rsidRPr="00AF47D0">
              <w:rPr>
                <w:lang w:eastAsia="en-AU"/>
              </w:rPr>
              <w:t>Incident Weather Forecast 10</w:t>
            </w:r>
          </w:p>
        </w:tc>
      </w:tr>
      <w:tr w:rsidR="007F138E" w:rsidRPr="00AF47D0" w14:paraId="2CB5083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1C6BFA6" w14:textId="77777777" w:rsidR="007F138E" w:rsidRPr="00AF47D0" w:rsidRDefault="007F138E" w:rsidP="0087787C">
            <w:pPr>
              <w:pStyle w:val="Tablebodytext"/>
              <w:rPr>
                <w:lang w:eastAsia="en-AU"/>
              </w:rPr>
            </w:pPr>
            <w:r w:rsidRPr="00AF47D0">
              <w:rPr>
                <w:lang w:eastAsia="en-AU"/>
              </w:rPr>
              <w:t>IDW31400</w:t>
            </w:r>
          </w:p>
        </w:tc>
        <w:tc>
          <w:tcPr>
            <w:tcW w:w="3839" w:type="pct"/>
            <w:tcBorders>
              <w:top w:val="nil"/>
              <w:left w:val="nil"/>
              <w:bottom w:val="single" w:sz="4" w:space="0" w:color="auto"/>
              <w:right w:val="single" w:sz="4" w:space="0" w:color="auto"/>
            </w:tcBorders>
            <w:noWrap/>
            <w:vAlign w:val="center"/>
            <w:hideMark/>
          </w:tcPr>
          <w:p w14:paraId="40B2F6DB" w14:textId="77777777" w:rsidR="007F138E" w:rsidRPr="00AF47D0" w:rsidRDefault="007F138E" w:rsidP="0087787C">
            <w:pPr>
              <w:pStyle w:val="Tablebodytext"/>
              <w:rPr>
                <w:lang w:eastAsia="en-AU"/>
              </w:rPr>
            </w:pPr>
            <w:r w:rsidRPr="00AF47D0">
              <w:rPr>
                <w:lang w:eastAsia="en-AU"/>
              </w:rPr>
              <w:t>Incident Weather Forecast 11</w:t>
            </w:r>
          </w:p>
        </w:tc>
      </w:tr>
      <w:tr w:rsidR="007F138E" w:rsidRPr="00AF47D0" w14:paraId="35CC13C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80878CD" w14:textId="77777777" w:rsidR="007F138E" w:rsidRPr="00AF47D0" w:rsidRDefault="007F138E" w:rsidP="0087787C">
            <w:pPr>
              <w:pStyle w:val="Tablebodytext"/>
              <w:rPr>
                <w:lang w:eastAsia="en-AU"/>
              </w:rPr>
            </w:pPr>
            <w:r w:rsidRPr="00AF47D0">
              <w:rPr>
                <w:lang w:eastAsia="en-AU"/>
              </w:rPr>
              <w:t>IDW31500</w:t>
            </w:r>
          </w:p>
        </w:tc>
        <w:tc>
          <w:tcPr>
            <w:tcW w:w="3839" w:type="pct"/>
            <w:tcBorders>
              <w:top w:val="nil"/>
              <w:left w:val="nil"/>
              <w:bottom w:val="single" w:sz="4" w:space="0" w:color="auto"/>
              <w:right w:val="single" w:sz="4" w:space="0" w:color="auto"/>
            </w:tcBorders>
            <w:noWrap/>
            <w:vAlign w:val="center"/>
            <w:hideMark/>
          </w:tcPr>
          <w:p w14:paraId="380F1602" w14:textId="77777777" w:rsidR="007F138E" w:rsidRPr="00AF47D0" w:rsidRDefault="007F138E" w:rsidP="0087787C">
            <w:pPr>
              <w:pStyle w:val="Tablebodytext"/>
              <w:rPr>
                <w:lang w:eastAsia="en-AU"/>
              </w:rPr>
            </w:pPr>
            <w:r w:rsidRPr="00AF47D0">
              <w:rPr>
                <w:lang w:eastAsia="en-AU"/>
              </w:rPr>
              <w:t>Incident Weather Forecast 12</w:t>
            </w:r>
          </w:p>
        </w:tc>
      </w:tr>
      <w:tr w:rsidR="007F138E" w:rsidRPr="00AF47D0" w14:paraId="6C780D1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11FBD50" w14:textId="77777777" w:rsidR="007F138E" w:rsidRPr="00AF47D0" w:rsidRDefault="007F138E" w:rsidP="0087787C">
            <w:pPr>
              <w:pStyle w:val="Tablebodytext"/>
              <w:rPr>
                <w:lang w:eastAsia="en-AU"/>
              </w:rPr>
            </w:pPr>
            <w:r w:rsidRPr="00AF47D0">
              <w:rPr>
                <w:lang w:eastAsia="en-AU"/>
              </w:rPr>
              <w:t>IDW31600</w:t>
            </w:r>
          </w:p>
        </w:tc>
        <w:tc>
          <w:tcPr>
            <w:tcW w:w="3839" w:type="pct"/>
            <w:tcBorders>
              <w:top w:val="nil"/>
              <w:left w:val="nil"/>
              <w:bottom w:val="single" w:sz="4" w:space="0" w:color="auto"/>
              <w:right w:val="single" w:sz="4" w:space="0" w:color="auto"/>
            </w:tcBorders>
            <w:noWrap/>
            <w:vAlign w:val="center"/>
            <w:hideMark/>
          </w:tcPr>
          <w:p w14:paraId="69AEA836" w14:textId="77777777" w:rsidR="007F138E" w:rsidRPr="00AF47D0" w:rsidRDefault="007F138E" w:rsidP="0087787C">
            <w:pPr>
              <w:pStyle w:val="Tablebodytext"/>
              <w:rPr>
                <w:lang w:eastAsia="en-AU"/>
              </w:rPr>
            </w:pPr>
            <w:r w:rsidRPr="00AF47D0">
              <w:rPr>
                <w:lang w:eastAsia="en-AU"/>
              </w:rPr>
              <w:t>Incident Weather Forecast 13</w:t>
            </w:r>
          </w:p>
        </w:tc>
      </w:tr>
      <w:tr w:rsidR="007F138E" w:rsidRPr="00AF47D0" w14:paraId="26F1980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49AED4B" w14:textId="77777777" w:rsidR="007F138E" w:rsidRPr="00AF47D0" w:rsidRDefault="007F138E" w:rsidP="0087787C">
            <w:pPr>
              <w:pStyle w:val="Tablebodytext"/>
              <w:rPr>
                <w:lang w:eastAsia="en-AU"/>
              </w:rPr>
            </w:pPr>
            <w:r w:rsidRPr="00AF47D0">
              <w:rPr>
                <w:lang w:eastAsia="en-AU"/>
              </w:rPr>
              <w:t>IDW31700</w:t>
            </w:r>
          </w:p>
        </w:tc>
        <w:tc>
          <w:tcPr>
            <w:tcW w:w="3839" w:type="pct"/>
            <w:tcBorders>
              <w:top w:val="nil"/>
              <w:left w:val="nil"/>
              <w:bottom w:val="single" w:sz="4" w:space="0" w:color="auto"/>
              <w:right w:val="single" w:sz="4" w:space="0" w:color="auto"/>
            </w:tcBorders>
            <w:noWrap/>
            <w:vAlign w:val="center"/>
            <w:hideMark/>
          </w:tcPr>
          <w:p w14:paraId="568E2A17" w14:textId="77777777" w:rsidR="007F138E" w:rsidRPr="00AF47D0" w:rsidRDefault="007F138E" w:rsidP="0087787C">
            <w:pPr>
              <w:pStyle w:val="Tablebodytext"/>
              <w:rPr>
                <w:lang w:eastAsia="en-AU"/>
              </w:rPr>
            </w:pPr>
            <w:r w:rsidRPr="00AF47D0">
              <w:rPr>
                <w:lang w:eastAsia="en-AU"/>
              </w:rPr>
              <w:t>Incident Weather Forecast 14</w:t>
            </w:r>
          </w:p>
        </w:tc>
      </w:tr>
      <w:tr w:rsidR="007F138E" w:rsidRPr="00AF47D0" w14:paraId="0B3F1D2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D6174E6" w14:textId="77777777" w:rsidR="007F138E" w:rsidRPr="00AF47D0" w:rsidRDefault="007F138E" w:rsidP="0087787C">
            <w:pPr>
              <w:pStyle w:val="Tablebodytext"/>
              <w:rPr>
                <w:lang w:eastAsia="en-AU"/>
              </w:rPr>
            </w:pPr>
            <w:r w:rsidRPr="00AF47D0">
              <w:rPr>
                <w:lang w:eastAsia="en-AU"/>
              </w:rPr>
              <w:t>IDW31800</w:t>
            </w:r>
          </w:p>
        </w:tc>
        <w:tc>
          <w:tcPr>
            <w:tcW w:w="3839" w:type="pct"/>
            <w:tcBorders>
              <w:top w:val="nil"/>
              <w:left w:val="nil"/>
              <w:bottom w:val="single" w:sz="4" w:space="0" w:color="auto"/>
              <w:right w:val="single" w:sz="4" w:space="0" w:color="auto"/>
            </w:tcBorders>
            <w:noWrap/>
            <w:vAlign w:val="center"/>
            <w:hideMark/>
          </w:tcPr>
          <w:p w14:paraId="3ECE4BCF" w14:textId="77777777" w:rsidR="007F138E" w:rsidRPr="00AF47D0" w:rsidRDefault="007F138E" w:rsidP="0087787C">
            <w:pPr>
              <w:pStyle w:val="Tablebodytext"/>
              <w:rPr>
                <w:lang w:eastAsia="en-AU"/>
              </w:rPr>
            </w:pPr>
            <w:r w:rsidRPr="00AF47D0">
              <w:rPr>
                <w:lang w:eastAsia="en-AU"/>
              </w:rPr>
              <w:t>Incident Weather Forecast 15</w:t>
            </w:r>
          </w:p>
        </w:tc>
      </w:tr>
      <w:tr w:rsidR="007F138E" w:rsidRPr="00AF47D0" w14:paraId="708ADF5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F4DB8DC" w14:textId="77777777" w:rsidR="007F138E" w:rsidRPr="00AF47D0" w:rsidRDefault="007F138E" w:rsidP="0087787C">
            <w:pPr>
              <w:pStyle w:val="Tablebodytext"/>
              <w:rPr>
                <w:lang w:eastAsia="en-AU"/>
              </w:rPr>
            </w:pPr>
            <w:r w:rsidRPr="00AF47D0">
              <w:rPr>
                <w:lang w:eastAsia="en-AU"/>
              </w:rPr>
              <w:t>IDW31900</w:t>
            </w:r>
          </w:p>
        </w:tc>
        <w:tc>
          <w:tcPr>
            <w:tcW w:w="3839" w:type="pct"/>
            <w:tcBorders>
              <w:top w:val="nil"/>
              <w:left w:val="nil"/>
              <w:bottom w:val="single" w:sz="4" w:space="0" w:color="auto"/>
              <w:right w:val="single" w:sz="4" w:space="0" w:color="auto"/>
            </w:tcBorders>
            <w:noWrap/>
            <w:vAlign w:val="center"/>
            <w:hideMark/>
          </w:tcPr>
          <w:p w14:paraId="33B98E0A" w14:textId="77777777" w:rsidR="007F138E" w:rsidRPr="00AF47D0" w:rsidRDefault="007F138E" w:rsidP="0087787C">
            <w:pPr>
              <w:pStyle w:val="Tablebodytext"/>
              <w:rPr>
                <w:lang w:eastAsia="en-AU"/>
              </w:rPr>
            </w:pPr>
            <w:r w:rsidRPr="00AF47D0">
              <w:rPr>
                <w:lang w:eastAsia="en-AU"/>
              </w:rPr>
              <w:t>Incident Weather Forecast 16</w:t>
            </w:r>
          </w:p>
        </w:tc>
      </w:tr>
      <w:tr w:rsidR="007F138E" w:rsidRPr="00AF47D0" w14:paraId="5BA0F53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AA7C270" w14:textId="77777777" w:rsidR="007F138E" w:rsidRPr="00AF47D0" w:rsidRDefault="007F138E" w:rsidP="0087787C">
            <w:pPr>
              <w:pStyle w:val="Tablebodytext"/>
              <w:rPr>
                <w:lang w:eastAsia="en-AU"/>
              </w:rPr>
            </w:pPr>
            <w:r w:rsidRPr="00AF47D0">
              <w:rPr>
                <w:lang w:eastAsia="en-AU"/>
              </w:rPr>
              <w:t>IDW32000</w:t>
            </w:r>
          </w:p>
        </w:tc>
        <w:tc>
          <w:tcPr>
            <w:tcW w:w="3839" w:type="pct"/>
            <w:tcBorders>
              <w:top w:val="nil"/>
              <w:left w:val="nil"/>
              <w:bottom w:val="single" w:sz="4" w:space="0" w:color="auto"/>
              <w:right w:val="single" w:sz="4" w:space="0" w:color="auto"/>
            </w:tcBorders>
            <w:noWrap/>
            <w:vAlign w:val="center"/>
            <w:hideMark/>
          </w:tcPr>
          <w:p w14:paraId="30DAF976" w14:textId="77777777" w:rsidR="007F138E" w:rsidRPr="00AF47D0" w:rsidRDefault="007F138E" w:rsidP="0087787C">
            <w:pPr>
              <w:pStyle w:val="Tablebodytext"/>
              <w:rPr>
                <w:lang w:eastAsia="en-AU"/>
              </w:rPr>
            </w:pPr>
            <w:r w:rsidRPr="00AF47D0">
              <w:rPr>
                <w:lang w:eastAsia="en-AU"/>
              </w:rPr>
              <w:t>Incident Weather Forecast 17</w:t>
            </w:r>
          </w:p>
        </w:tc>
      </w:tr>
      <w:tr w:rsidR="007F138E" w:rsidRPr="00AF47D0" w14:paraId="0A07313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8ED090A" w14:textId="77777777" w:rsidR="007F138E" w:rsidRPr="00AF47D0" w:rsidRDefault="007F138E" w:rsidP="0087787C">
            <w:pPr>
              <w:pStyle w:val="Tablebodytext"/>
              <w:rPr>
                <w:lang w:eastAsia="en-AU"/>
              </w:rPr>
            </w:pPr>
            <w:r w:rsidRPr="00AF47D0">
              <w:rPr>
                <w:lang w:eastAsia="en-AU"/>
              </w:rPr>
              <w:t>IDW32050</w:t>
            </w:r>
          </w:p>
        </w:tc>
        <w:tc>
          <w:tcPr>
            <w:tcW w:w="3839" w:type="pct"/>
            <w:tcBorders>
              <w:top w:val="nil"/>
              <w:left w:val="nil"/>
              <w:bottom w:val="single" w:sz="4" w:space="0" w:color="auto"/>
              <w:right w:val="single" w:sz="4" w:space="0" w:color="auto"/>
            </w:tcBorders>
            <w:noWrap/>
            <w:vAlign w:val="center"/>
            <w:hideMark/>
          </w:tcPr>
          <w:p w14:paraId="4880A358" w14:textId="77777777" w:rsidR="007F138E" w:rsidRPr="00AF47D0" w:rsidRDefault="007F138E" w:rsidP="0087787C">
            <w:pPr>
              <w:pStyle w:val="Tablebodytext"/>
              <w:rPr>
                <w:lang w:eastAsia="en-AU"/>
              </w:rPr>
            </w:pPr>
            <w:r w:rsidRPr="00AF47D0">
              <w:rPr>
                <w:lang w:eastAsia="en-AU"/>
              </w:rPr>
              <w:t>Incident Weather Forecast 18</w:t>
            </w:r>
          </w:p>
        </w:tc>
      </w:tr>
      <w:tr w:rsidR="007F138E" w:rsidRPr="00AF47D0" w14:paraId="238F0D7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0F831C5" w14:textId="77777777" w:rsidR="007F138E" w:rsidRPr="00AF47D0" w:rsidRDefault="007F138E" w:rsidP="0087787C">
            <w:pPr>
              <w:pStyle w:val="Tablebodytext"/>
              <w:rPr>
                <w:lang w:eastAsia="en-AU"/>
              </w:rPr>
            </w:pPr>
            <w:r w:rsidRPr="00AF47D0">
              <w:rPr>
                <w:lang w:eastAsia="en-AU"/>
              </w:rPr>
              <w:t>IDW32060</w:t>
            </w:r>
          </w:p>
        </w:tc>
        <w:tc>
          <w:tcPr>
            <w:tcW w:w="3839" w:type="pct"/>
            <w:tcBorders>
              <w:top w:val="nil"/>
              <w:left w:val="nil"/>
              <w:bottom w:val="single" w:sz="4" w:space="0" w:color="auto"/>
              <w:right w:val="single" w:sz="4" w:space="0" w:color="auto"/>
            </w:tcBorders>
            <w:noWrap/>
            <w:vAlign w:val="center"/>
            <w:hideMark/>
          </w:tcPr>
          <w:p w14:paraId="5C9A3924" w14:textId="77777777" w:rsidR="007F138E" w:rsidRPr="00AF47D0" w:rsidRDefault="007F138E" w:rsidP="0087787C">
            <w:pPr>
              <w:pStyle w:val="Tablebodytext"/>
              <w:rPr>
                <w:lang w:eastAsia="en-AU"/>
              </w:rPr>
            </w:pPr>
            <w:r w:rsidRPr="00AF47D0">
              <w:rPr>
                <w:lang w:eastAsia="en-AU"/>
              </w:rPr>
              <w:t>Incident Weather Forecast 19</w:t>
            </w:r>
          </w:p>
        </w:tc>
      </w:tr>
      <w:tr w:rsidR="007F138E" w:rsidRPr="00AF47D0" w14:paraId="29DF6C5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20483F1" w14:textId="77777777" w:rsidR="007F138E" w:rsidRPr="00AF47D0" w:rsidRDefault="007F138E" w:rsidP="0087787C">
            <w:pPr>
              <w:pStyle w:val="Tablebodytext"/>
              <w:rPr>
                <w:lang w:eastAsia="en-AU"/>
              </w:rPr>
            </w:pPr>
            <w:r w:rsidRPr="00AF47D0">
              <w:rPr>
                <w:lang w:eastAsia="en-AU"/>
              </w:rPr>
              <w:t>IDW32070</w:t>
            </w:r>
          </w:p>
        </w:tc>
        <w:tc>
          <w:tcPr>
            <w:tcW w:w="3839" w:type="pct"/>
            <w:tcBorders>
              <w:top w:val="nil"/>
              <w:left w:val="nil"/>
              <w:bottom w:val="single" w:sz="4" w:space="0" w:color="auto"/>
              <w:right w:val="single" w:sz="4" w:space="0" w:color="auto"/>
            </w:tcBorders>
            <w:noWrap/>
            <w:vAlign w:val="center"/>
            <w:hideMark/>
          </w:tcPr>
          <w:p w14:paraId="42469C1A" w14:textId="77777777" w:rsidR="007F138E" w:rsidRPr="00AF47D0" w:rsidRDefault="007F138E" w:rsidP="0087787C">
            <w:pPr>
              <w:pStyle w:val="Tablebodytext"/>
              <w:rPr>
                <w:lang w:eastAsia="en-AU"/>
              </w:rPr>
            </w:pPr>
            <w:r w:rsidRPr="00AF47D0">
              <w:rPr>
                <w:lang w:eastAsia="en-AU"/>
              </w:rPr>
              <w:t>Incident Weather Forecast 20</w:t>
            </w:r>
          </w:p>
        </w:tc>
      </w:tr>
      <w:tr w:rsidR="007F138E" w:rsidRPr="00AF47D0" w14:paraId="3AB2BEF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B4BDF61" w14:textId="77777777" w:rsidR="007F138E" w:rsidRPr="00AF47D0" w:rsidRDefault="007F138E" w:rsidP="0087787C">
            <w:pPr>
              <w:pStyle w:val="Tablebodytext"/>
              <w:rPr>
                <w:lang w:eastAsia="en-AU"/>
              </w:rPr>
            </w:pPr>
            <w:r w:rsidRPr="00AF47D0">
              <w:rPr>
                <w:lang w:eastAsia="en-AU"/>
              </w:rPr>
              <w:t>IDW32080</w:t>
            </w:r>
          </w:p>
        </w:tc>
        <w:tc>
          <w:tcPr>
            <w:tcW w:w="3839" w:type="pct"/>
            <w:tcBorders>
              <w:top w:val="nil"/>
              <w:left w:val="nil"/>
              <w:bottom w:val="single" w:sz="4" w:space="0" w:color="auto"/>
              <w:right w:val="single" w:sz="4" w:space="0" w:color="auto"/>
            </w:tcBorders>
            <w:noWrap/>
            <w:vAlign w:val="center"/>
            <w:hideMark/>
          </w:tcPr>
          <w:p w14:paraId="28C578A9" w14:textId="77777777" w:rsidR="007F138E" w:rsidRPr="00AF47D0" w:rsidRDefault="007F138E" w:rsidP="0087787C">
            <w:pPr>
              <w:pStyle w:val="Tablebodytext"/>
              <w:rPr>
                <w:lang w:eastAsia="en-AU"/>
              </w:rPr>
            </w:pPr>
            <w:r w:rsidRPr="00AF47D0">
              <w:rPr>
                <w:lang w:eastAsia="en-AU"/>
              </w:rPr>
              <w:t>Incident Weather Forecast 21</w:t>
            </w:r>
          </w:p>
        </w:tc>
      </w:tr>
      <w:tr w:rsidR="007F138E" w:rsidRPr="00AF47D0" w14:paraId="712BA4D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653EB54" w14:textId="77777777" w:rsidR="007F138E" w:rsidRPr="00AF47D0" w:rsidRDefault="007F138E" w:rsidP="0087787C">
            <w:pPr>
              <w:pStyle w:val="Tablebodytext"/>
              <w:rPr>
                <w:lang w:eastAsia="en-AU"/>
              </w:rPr>
            </w:pPr>
            <w:r w:rsidRPr="00AF47D0">
              <w:rPr>
                <w:lang w:eastAsia="en-AU"/>
              </w:rPr>
              <w:t>IDW32090</w:t>
            </w:r>
          </w:p>
        </w:tc>
        <w:tc>
          <w:tcPr>
            <w:tcW w:w="3839" w:type="pct"/>
            <w:tcBorders>
              <w:top w:val="nil"/>
              <w:left w:val="nil"/>
              <w:bottom w:val="single" w:sz="4" w:space="0" w:color="auto"/>
              <w:right w:val="single" w:sz="4" w:space="0" w:color="auto"/>
            </w:tcBorders>
            <w:noWrap/>
            <w:vAlign w:val="center"/>
            <w:hideMark/>
          </w:tcPr>
          <w:p w14:paraId="0C77F62C" w14:textId="77777777" w:rsidR="007F138E" w:rsidRPr="00AF47D0" w:rsidRDefault="007F138E" w:rsidP="0087787C">
            <w:pPr>
              <w:pStyle w:val="Tablebodytext"/>
              <w:rPr>
                <w:lang w:eastAsia="en-AU"/>
              </w:rPr>
            </w:pPr>
            <w:r w:rsidRPr="00AF47D0">
              <w:rPr>
                <w:lang w:eastAsia="en-AU"/>
              </w:rPr>
              <w:t>Incident Weather Forecast 22</w:t>
            </w:r>
          </w:p>
        </w:tc>
      </w:tr>
      <w:tr w:rsidR="007F138E" w:rsidRPr="00AF47D0" w14:paraId="10324E5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25EAD8F" w14:textId="77777777" w:rsidR="007F138E" w:rsidRPr="00AF47D0" w:rsidRDefault="007F138E" w:rsidP="0087787C">
            <w:pPr>
              <w:pStyle w:val="Tablebodytext"/>
              <w:rPr>
                <w:lang w:eastAsia="en-AU"/>
              </w:rPr>
            </w:pPr>
            <w:r w:rsidRPr="00AF47D0">
              <w:rPr>
                <w:lang w:eastAsia="en-AU"/>
              </w:rPr>
              <w:t>IDW32100</w:t>
            </w:r>
          </w:p>
        </w:tc>
        <w:tc>
          <w:tcPr>
            <w:tcW w:w="3839" w:type="pct"/>
            <w:tcBorders>
              <w:top w:val="nil"/>
              <w:left w:val="nil"/>
              <w:bottom w:val="single" w:sz="4" w:space="0" w:color="auto"/>
              <w:right w:val="single" w:sz="4" w:space="0" w:color="auto"/>
            </w:tcBorders>
            <w:noWrap/>
            <w:vAlign w:val="center"/>
            <w:hideMark/>
          </w:tcPr>
          <w:p w14:paraId="7535134C" w14:textId="77777777" w:rsidR="007F138E" w:rsidRPr="00AF47D0" w:rsidRDefault="007F138E" w:rsidP="0087787C">
            <w:pPr>
              <w:pStyle w:val="Tablebodytext"/>
              <w:rPr>
                <w:lang w:eastAsia="en-AU"/>
              </w:rPr>
            </w:pPr>
            <w:r w:rsidRPr="00AF47D0">
              <w:rPr>
                <w:lang w:eastAsia="en-AU"/>
              </w:rPr>
              <w:t>Incident Weather Forecast 23</w:t>
            </w:r>
          </w:p>
        </w:tc>
      </w:tr>
      <w:tr w:rsidR="007F138E" w:rsidRPr="00AF47D0" w14:paraId="529ABF1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4F3F94E" w14:textId="77777777" w:rsidR="007F138E" w:rsidRPr="00AF47D0" w:rsidRDefault="007F138E" w:rsidP="0087787C">
            <w:pPr>
              <w:pStyle w:val="Tablebodytext"/>
              <w:rPr>
                <w:lang w:eastAsia="en-AU"/>
              </w:rPr>
            </w:pPr>
            <w:r w:rsidRPr="00AF47D0">
              <w:rPr>
                <w:lang w:eastAsia="en-AU"/>
              </w:rPr>
              <w:t>IDW32110</w:t>
            </w:r>
          </w:p>
        </w:tc>
        <w:tc>
          <w:tcPr>
            <w:tcW w:w="3839" w:type="pct"/>
            <w:tcBorders>
              <w:top w:val="nil"/>
              <w:left w:val="nil"/>
              <w:bottom w:val="single" w:sz="4" w:space="0" w:color="auto"/>
              <w:right w:val="single" w:sz="4" w:space="0" w:color="auto"/>
            </w:tcBorders>
            <w:noWrap/>
            <w:vAlign w:val="center"/>
            <w:hideMark/>
          </w:tcPr>
          <w:p w14:paraId="4EB00ACA" w14:textId="77777777" w:rsidR="007F138E" w:rsidRPr="00AF47D0" w:rsidRDefault="007F138E" w:rsidP="0087787C">
            <w:pPr>
              <w:pStyle w:val="Tablebodytext"/>
              <w:rPr>
                <w:lang w:eastAsia="en-AU"/>
              </w:rPr>
            </w:pPr>
            <w:r w:rsidRPr="00AF47D0">
              <w:rPr>
                <w:lang w:eastAsia="en-AU"/>
              </w:rPr>
              <w:t>Incident Weather Forecast 24</w:t>
            </w:r>
          </w:p>
        </w:tc>
      </w:tr>
      <w:tr w:rsidR="007F138E" w:rsidRPr="00AF47D0" w14:paraId="6BC9C40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5A2FD01" w14:textId="77777777" w:rsidR="007F138E" w:rsidRPr="00AF47D0" w:rsidRDefault="007F138E" w:rsidP="0087787C">
            <w:pPr>
              <w:pStyle w:val="Tablebodytext"/>
              <w:rPr>
                <w:lang w:eastAsia="en-AU"/>
              </w:rPr>
            </w:pPr>
            <w:r w:rsidRPr="00AF47D0">
              <w:rPr>
                <w:lang w:eastAsia="en-AU"/>
              </w:rPr>
              <w:t>IDW32120</w:t>
            </w:r>
          </w:p>
        </w:tc>
        <w:tc>
          <w:tcPr>
            <w:tcW w:w="3839" w:type="pct"/>
            <w:tcBorders>
              <w:top w:val="nil"/>
              <w:left w:val="nil"/>
              <w:bottom w:val="single" w:sz="4" w:space="0" w:color="auto"/>
              <w:right w:val="single" w:sz="4" w:space="0" w:color="auto"/>
            </w:tcBorders>
            <w:noWrap/>
            <w:vAlign w:val="center"/>
            <w:hideMark/>
          </w:tcPr>
          <w:p w14:paraId="28D0C2B1" w14:textId="77777777" w:rsidR="007F138E" w:rsidRPr="00AF47D0" w:rsidRDefault="007F138E" w:rsidP="0087787C">
            <w:pPr>
              <w:pStyle w:val="Tablebodytext"/>
              <w:rPr>
                <w:lang w:eastAsia="en-AU"/>
              </w:rPr>
            </w:pPr>
            <w:r w:rsidRPr="00AF47D0">
              <w:rPr>
                <w:lang w:eastAsia="en-AU"/>
              </w:rPr>
              <w:t>Incident Weather Forecast 25</w:t>
            </w:r>
          </w:p>
        </w:tc>
      </w:tr>
      <w:tr w:rsidR="007F138E" w:rsidRPr="00AF47D0" w14:paraId="5249125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6726EE7" w14:textId="77777777" w:rsidR="007F138E" w:rsidRPr="00AF47D0" w:rsidRDefault="007F138E" w:rsidP="0087787C">
            <w:pPr>
              <w:pStyle w:val="Tablebodytext"/>
              <w:rPr>
                <w:lang w:eastAsia="en-AU"/>
              </w:rPr>
            </w:pPr>
            <w:r w:rsidRPr="00AF47D0">
              <w:rPr>
                <w:lang w:eastAsia="en-AU"/>
              </w:rPr>
              <w:t>IDW32130</w:t>
            </w:r>
          </w:p>
        </w:tc>
        <w:tc>
          <w:tcPr>
            <w:tcW w:w="3839" w:type="pct"/>
            <w:tcBorders>
              <w:top w:val="nil"/>
              <w:left w:val="nil"/>
              <w:bottom w:val="single" w:sz="4" w:space="0" w:color="auto"/>
              <w:right w:val="single" w:sz="4" w:space="0" w:color="auto"/>
            </w:tcBorders>
            <w:noWrap/>
            <w:vAlign w:val="center"/>
            <w:hideMark/>
          </w:tcPr>
          <w:p w14:paraId="5F156178" w14:textId="77777777" w:rsidR="007F138E" w:rsidRPr="00AF47D0" w:rsidRDefault="007F138E" w:rsidP="0087787C">
            <w:pPr>
              <w:pStyle w:val="Tablebodytext"/>
              <w:rPr>
                <w:lang w:eastAsia="en-AU"/>
              </w:rPr>
            </w:pPr>
            <w:r w:rsidRPr="00AF47D0">
              <w:rPr>
                <w:lang w:eastAsia="en-AU"/>
              </w:rPr>
              <w:t>Incident Weather Forecast 26</w:t>
            </w:r>
          </w:p>
        </w:tc>
      </w:tr>
      <w:tr w:rsidR="007F138E" w:rsidRPr="00AF47D0" w14:paraId="6A31FF90"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8521E20" w14:textId="77777777" w:rsidR="007F138E" w:rsidRPr="00AF47D0" w:rsidRDefault="007F138E" w:rsidP="0087787C">
            <w:pPr>
              <w:pStyle w:val="Tablebodytext"/>
              <w:rPr>
                <w:lang w:eastAsia="en-AU"/>
              </w:rPr>
            </w:pPr>
            <w:r w:rsidRPr="00AF47D0">
              <w:rPr>
                <w:lang w:eastAsia="en-AU"/>
              </w:rPr>
              <w:t>IDW32140</w:t>
            </w:r>
          </w:p>
        </w:tc>
        <w:tc>
          <w:tcPr>
            <w:tcW w:w="3839" w:type="pct"/>
            <w:tcBorders>
              <w:top w:val="nil"/>
              <w:left w:val="nil"/>
              <w:bottom w:val="single" w:sz="4" w:space="0" w:color="auto"/>
              <w:right w:val="single" w:sz="4" w:space="0" w:color="auto"/>
            </w:tcBorders>
            <w:noWrap/>
            <w:vAlign w:val="center"/>
            <w:hideMark/>
          </w:tcPr>
          <w:p w14:paraId="615A8F22" w14:textId="77777777" w:rsidR="007F138E" w:rsidRPr="00AF47D0" w:rsidRDefault="007F138E" w:rsidP="0087787C">
            <w:pPr>
              <w:pStyle w:val="Tablebodytext"/>
              <w:rPr>
                <w:lang w:eastAsia="en-AU"/>
              </w:rPr>
            </w:pPr>
            <w:r w:rsidRPr="00AF47D0">
              <w:rPr>
                <w:lang w:eastAsia="en-AU"/>
              </w:rPr>
              <w:t>Incident Weather Forecast 27</w:t>
            </w:r>
          </w:p>
        </w:tc>
      </w:tr>
      <w:tr w:rsidR="007F138E" w:rsidRPr="00AF47D0" w14:paraId="208644E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B262CF4" w14:textId="77777777" w:rsidR="007F138E" w:rsidRPr="00AF47D0" w:rsidRDefault="007F138E" w:rsidP="0087787C">
            <w:pPr>
              <w:pStyle w:val="Tablebodytext"/>
              <w:rPr>
                <w:lang w:eastAsia="en-AU"/>
              </w:rPr>
            </w:pPr>
            <w:r w:rsidRPr="00AF47D0">
              <w:rPr>
                <w:lang w:eastAsia="en-AU"/>
              </w:rPr>
              <w:t>IDW32150</w:t>
            </w:r>
          </w:p>
        </w:tc>
        <w:tc>
          <w:tcPr>
            <w:tcW w:w="3839" w:type="pct"/>
            <w:tcBorders>
              <w:top w:val="nil"/>
              <w:left w:val="nil"/>
              <w:bottom w:val="single" w:sz="4" w:space="0" w:color="auto"/>
              <w:right w:val="single" w:sz="4" w:space="0" w:color="auto"/>
            </w:tcBorders>
            <w:noWrap/>
            <w:vAlign w:val="center"/>
            <w:hideMark/>
          </w:tcPr>
          <w:p w14:paraId="229746DD" w14:textId="77777777" w:rsidR="007F138E" w:rsidRPr="00AF47D0" w:rsidRDefault="007F138E" w:rsidP="0087787C">
            <w:pPr>
              <w:pStyle w:val="Tablebodytext"/>
              <w:rPr>
                <w:lang w:eastAsia="en-AU"/>
              </w:rPr>
            </w:pPr>
            <w:r w:rsidRPr="00AF47D0">
              <w:rPr>
                <w:lang w:eastAsia="en-AU"/>
              </w:rPr>
              <w:t>Incident Weather Forecast 28</w:t>
            </w:r>
          </w:p>
        </w:tc>
      </w:tr>
      <w:tr w:rsidR="007F138E" w:rsidRPr="00AF47D0" w14:paraId="6FE7706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A0F4496" w14:textId="77777777" w:rsidR="007F138E" w:rsidRPr="00AF47D0" w:rsidRDefault="007F138E" w:rsidP="0087787C">
            <w:pPr>
              <w:pStyle w:val="Tablebodytext"/>
              <w:rPr>
                <w:lang w:eastAsia="en-AU"/>
              </w:rPr>
            </w:pPr>
            <w:r w:rsidRPr="00AF47D0">
              <w:rPr>
                <w:lang w:eastAsia="en-AU"/>
              </w:rPr>
              <w:t>IDW32160</w:t>
            </w:r>
          </w:p>
        </w:tc>
        <w:tc>
          <w:tcPr>
            <w:tcW w:w="3839" w:type="pct"/>
            <w:tcBorders>
              <w:top w:val="nil"/>
              <w:left w:val="nil"/>
              <w:bottom w:val="single" w:sz="4" w:space="0" w:color="auto"/>
              <w:right w:val="single" w:sz="4" w:space="0" w:color="auto"/>
            </w:tcBorders>
            <w:noWrap/>
            <w:vAlign w:val="center"/>
            <w:hideMark/>
          </w:tcPr>
          <w:p w14:paraId="16C71E70" w14:textId="77777777" w:rsidR="007F138E" w:rsidRPr="00AF47D0" w:rsidRDefault="007F138E" w:rsidP="0087787C">
            <w:pPr>
              <w:pStyle w:val="Tablebodytext"/>
              <w:rPr>
                <w:lang w:eastAsia="en-AU"/>
              </w:rPr>
            </w:pPr>
            <w:r w:rsidRPr="00AF47D0">
              <w:rPr>
                <w:lang w:eastAsia="en-AU"/>
              </w:rPr>
              <w:t>Incident Weather Forecast 29</w:t>
            </w:r>
          </w:p>
        </w:tc>
      </w:tr>
      <w:tr w:rsidR="007F138E" w:rsidRPr="00AF47D0" w14:paraId="1DA47CF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CCFDE5C" w14:textId="77777777" w:rsidR="007F138E" w:rsidRPr="00AF47D0" w:rsidRDefault="007F138E" w:rsidP="0087787C">
            <w:pPr>
              <w:pStyle w:val="Tablebodytext"/>
              <w:rPr>
                <w:lang w:eastAsia="en-AU"/>
              </w:rPr>
            </w:pPr>
            <w:r w:rsidRPr="00AF47D0">
              <w:rPr>
                <w:lang w:eastAsia="en-AU"/>
              </w:rPr>
              <w:t>IDW32170</w:t>
            </w:r>
          </w:p>
        </w:tc>
        <w:tc>
          <w:tcPr>
            <w:tcW w:w="3839" w:type="pct"/>
            <w:tcBorders>
              <w:top w:val="nil"/>
              <w:left w:val="nil"/>
              <w:bottom w:val="single" w:sz="4" w:space="0" w:color="auto"/>
              <w:right w:val="single" w:sz="4" w:space="0" w:color="auto"/>
            </w:tcBorders>
            <w:noWrap/>
            <w:vAlign w:val="center"/>
            <w:hideMark/>
          </w:tcPr>
          <w:p w14:paraId="6D923913" w14:textId="77777777" w:rsidR="007F138E" w:rsidRPr="00AF47D0" w:rsidRDefault="007F138E" w:rsidP="0087787C">
            <w:pPr>
              <w:pStyle w:val="Tablebodytext"/>
              <w:rPr>
                <w:lang w:eastAsia="en-AU"/>
              </w:rPr>
            </w:pPr>
            <w:r w:rsidRPr="00AF47D0">
              <w:rPr>
                <w:lang w:eastAsia="en-AU"/>
              </w:rPr>
              <w:t>Incident Weather Forecast 30</w:t>
            </w:r>
          </w:p>
        </w:tc>
      </w:tr>
      <w:tr w:rsidR="007F138E" w:rsidRPr="00AF47D0" w14:paraId="46F32F7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A5A313F" w14:textId="77777777" w:rsidR="007F138E" w:rsidRPr="00AF47D0" w:rsidRDefault="007F138E" w:rsidP="0087787C">
            <w:pPr>
              <w:pStyle w:val="Tablebodytext"/>
              <w:rPr>
                <w:lang w:eastAsia="en-AU"/>
              </w:rPr>
            </w:pPr>
            <w:r w:rsidRPr="00AF47D0">
              <w:rPr>
                <w:lang w:eastAsia="en-AU"/>
              </w:rPr>
              <w:t>IDW32172</w:t>
            </w:r>
          </w:p>
        </w:tc>
        <w:tc>
          <w:tcPr>
            <w:tcW w:w="3839" w:type="pct"/>
            <w:tcBorders>
              <w:top w:val="nil"/>
              <w:left w:val="nil"/>
              <w:bottom w:val="single" w:sz="4" w:space="0" w:color="auto"/>
              <w:right w:val="single" w:sz="4" w:space="0" w:color="auto"/>
            </w:tcBorders>
            <w:noWrap/>
            <w:vAlign w:val="center"/>
            <w:hideMark/>
          </w:tcPr>
          <w:p w14:paraId="012015DB" w14:textId="77777777" w:rsidR="007F138E" w:rsidRPr="00AF47D0" w:rsidRDefault="007F138E" w:rsidP="0087787C">
            <w:pPr>
              <w:pStyle w:val="Tablebodytext"/>
              <w:rPr>
                <w:lang w:eastAsia="en-AU"/>
              </w:rPr>
            </w:pPr>
            <w:r w:rsidRPr="00AF47D0">
              <w:rPr>
                <w:lang w:eastAsia="en-AU"/>
              </w:rPr>
              <w:t>Incident Weather Forecast 32</w:t>
            </w:r>
          </w:p>
        </w:tc>
      </w:tr>
      <w:tr w:rsidR="007F138E" w:rsidRPr="00AF47D0" w14:paraId="1556478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A7128A5" w14:textId="77777777" w:rsidR="007F138E" w:rsidRPr="00AF47D0" w:rsidRDefault="007F138E" w:rsidP="0087787C">
            <w:pPr>
              <w:pStyle w:val="Tablebodytext"/>
              <w:rPr>
                <w:lang w:eastAsia="en-AU"/>
              </w:rPr>
            </w:pPr>
            <w:r w:rsidRPr="00AF47D0">
              <w:rPr>
                <w:lang w:eastAsia="en-AU"/>
              </w:rPr>
              <w:t>IDW32173</w:t>
            </w:r>
          </w:p>
        </w:tc>
        <w:tc>
          <w:tcPr>
            <w:tcW w:w="3839" w:type="pct"/>
            <w:tcBorders>
              <w:top w:val="nil"/>
              <w:left w:val="nil"/>
              <w:bottom w:val="single" w:sz="4" w:space="0" w:color="auto"/>
              <w:right w:val="single" w:sz="4" w:space="0" w:color="auto"/>
            </w:tcBorders>
            <w:noWrap/>
            <w:vAlign w:val="center"/>
            <w:hideMark/>
          </w:tcPr>
          <w:p w14:paraId="623138A0" w14:textId="77777777" w:rsidR="007F138E" w:rsidRPr="00AF47D0" w:rsidRDefault="007F138E" w:rsidP="0087787C">
            <w:pPr>
              <w:pStyle w:val="Tablebodytext"/>
              <w:rPr>
                <w:lang w:eastAsia="en-AU"/>
              </w:rPr>
            </w:pPr>
            <w:r w:rsidRPr="00AF47D0">
              <w:rPr>
                <w:lang w:eastAsia="en-AU"/>
              </w:rPr>
              <w:t>Incident Weather Forecast 33</w:t>
            </w:r>
          </w:p>
        </w:tc>
      </w:tr>
      <w:tr w:rsidR="007F138E" w:rsidRPr="00AF47D0" w14:paraId="217D5A0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A0344D0" w14:textId="77777777" w:rsidR="007F138E" w:rsidRPr="00AF47D0" w:rsidRDefault="007F138E" w:rsidP="0087787C">
            <w:pPr>
              <w:pStyle w:val="Tablebodytext"/>
              <w:rPr>
                <w:lang w:eastAsia="en-AU"/>
              </w:rPr>
            </w:pPr>
            <w:r w:rsidRPr="00AF47D0">
              <w:rPr>
                <w:lang w:eastAsia="en-AU"/>
              </w:rPr>
              <w:t>IDW32174</w:t>
            </w:r>
          </w:p>
        </w:tc>
        <w:tc>
          <w:tcPr>
            <w:tcW w:w="3839" w:type="pct"/>
            <w:tcBorders>
              <w:top w:val="nil"/>
              <w:left w:val="nil"/>
              <w:bottom w:val="single" w:sz="4" w:space="0" w:color="auto"/>
              <w:right w:val="single" w:sz="4" w:space="0" w:color="auto"/>
            </w:tcBorders>
            <w:noWrap/>
            <w:vAlign w:val="center"/>
            <w:hideMark/>
          </w:tcPr>
          <w:p w14:paraId="5A73A492" w14:textId="77777777" w:rsidR="007F138E" w:rsidRPr="00AF47D0" w:rsidRDefault="007F138E" w:rsidP="0087787C">
            <w:pPr>
              <w:pStyle w:val="Tablebodytext"/>
              <w:rPr>
                <w:lang w:eastAsia="en-AU"/>
              </w:rPr>
            </w:pPr>
            <w:r w:rsidRPr="00AF47D0">
              <w:rPr>
                <w:lang w:eastAsia="en-AU"/>
              </w:rPr>
              <w:t>Incident Weather Forecast 34</w:t>
            </w:r>
          </w:p>
        </w:tc>
      </w:tr>
      <w:tr w:rsidR="007F138E" w:rsidRPr="00AF47D0" w14:paraId="5E1D3C3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0F42C24" w14:textId="77777777" w:rsidR="007F138E" w:rsidRPr="00AF47D0" w:rsidRDefault="007F138E" w:rsidP="0087787C">
            <w:pPr>
              <w:pStyle w:val="Tablebodytext"/>
              <w:rPr>
                <w:lang w:eastAsia="en-AU"/>
              </w:rPr>
            </w:pPr>
            <w:r w:rsidRPr="00AF47D0">
              <w:rPr>
                <w:lang w:eastAsia="en-AU"/>
              </w:rPr>
              <w:t>IDW32175</w:t>
            </w:r>
          </w:p>
        </w:tc>
        <w:tc>
          <w:tcPr>
            <w:tcW w:w="3839" w:type="pct"/>
            <w:tcBorders>
              <w:top w:val="nil"/>
              <w:left w:val="nil"/>
              <w:bottom w:val="single" w:sz="4" w:space="0" w:color="auto"/>
              <w:right w:val="single" w:sz="4" w:space="0" w:color="auto"/>
            </w:tcBorders>
            <w:noWrap/>
            <w:vAlign w:val="center"/>
            <w:hideMark/>
          </w:tcPr>
          <w:p w14:paraId="124E3A3F" w14:textId="77777777" w:rsidR="007F138E" w:rsidRPr="00AF47D0" w:rsidRDefault="007F138E" w:rsidP="0087787C">
            <w:pPr>
              <w:pStyle w:val="Tablebodytext"/>
              <w:rPr>
                <w:lang w:eastAsia="en-AU"/>
              </w:rPr>
            </w:pPr>
            <w:r w:rsidRPr="00AF47D0">
              <w:rPr>
                <w:lang w:eastAsia="en-AU"/>
              </w:rPr>
              <w:t>Incident Weather Forecast 35</w:t>
            </w:r>
          </w:p>
        </w:tc>
      </w:tr>
      <w:tr w:rsidR="007F138E" w:rsidRPr="00AF47D0" w14:paraId="2B1F633C"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29B955F" w14:textId="77777777" w:rsidR="007F138E" w:rsidRPr="00AF47D0" w:rsidRDefault="007F138E" w:rsidP="0087787C">
            <w:pPr>
              <w:pStyle w:val="Tablebodytext"/>
              <w:rPr>
                <w:lang w:eastAsia="en-AU"/>
              </w:rPr>
            </w:pPr>
            <w:r w:rsidRPr="00AF47D0">
              <w:rPr>
                <w:lang w:eastAsia="en-AU"/>
              </w:rPr>
              <w:t>IDW32176</w:t>
            </w:r>
          </w:p>
        </w:tc>
        <w:tc>
          <w:tcPr>
            <w:tcW w:w="3839" w:type="pct"/>
            <w:tcBorders>
              <w:top w:val="nil"/>
              <w:left w:val="nil"/>
              <w:bottom w:val="single" w:sz="4" w:space="0" w:color="auto"/>
              <w:right w:val="single" w:sz="4" w:space="0" w:color="auto"/>
            </w:tcBorders>
            <w:noWrap/>
            <w:vAlign w:val="center"/>
            <w:hideMark/>
          </w:tcPr>
          <w:p w14:paraId="45BE285D" w14:textId="77777777" w:rsidR="007F138E" w:rsidRPr="00AF47D0" w:rsidRDefault="007F138E" w:rsidP="0087787C">
            <w:pPr>
              <w:pStyle w:val="Tablebodytext"/>
              <w:rPr>
                <w:lang w:eastAsia="en-AU"/>
              </w:rPr>
            </w:pPr>
            <w:r w:rsidRPr="00AF47D0">
              <w:rPr>
                <w:lang w:eastAsia="en-AU"/>
              </w:rPr>
              <w:t>Incident Weather Forecast 36</w:t>
            </w:r>
          </w:p>
        </w:tc>
      </w:tr>
      <w:tr w:rsidR="007F138E" w:rsidRPr="00AF47D0" w14:paraId="737C735F"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E2EBA67" w14:textId="77777777" w:rsidR="007F138E" w:rsidRPr="00AF47D0" w:rsidRDefault="007F138E" w:rsidP="0087787C">
            <w:pPr>
              <w:pStyle w:val="Tablebodytext"/>
              <w:rPr>
                <w:lang w:eastAsia="en-AU"/>
              </w:rPr>
            </w:pPr>
            <w:r w:rsidRPr="00AF47D0">
              <w:rPr>
                <w:lang w:eastAsia="en-AU"/>
              </w:rPr>
              <w:t>IDW32177</w:t>
            </w:r>
          </w:p>
        </w:tc>
        <w:tc>
          <w:tcPr>
            <w:tcW w:w="3839" w:type="pct"/>
            <w:tcBorders>
              <w:top w:val="nil"/>
              <w:left w:val="nil"/>
              <w:bottom w:val="single" w:sz="4" w:space="0" w:color="auto"/>
              <w:right w:val="single" w:sz="4" w:space="0" w:color="auto"/>
            </w:tcBorders>
            <w:noWrap/>
            <w:vAlign w:val="center"/>
            <w:hideMark/>
          </w:tcPr>
          <w:p w14:paraId="11B1F7CF" w14:textId="77777777" w:rsidR="007F138E" w:rsidRPr="00AF47D0" w:rsidRDefault="007F138E" w:rsidP="0087787C">
            <w:pPr>
              <w:pStyle w:val="Tablebodytext"/>
              <w:rPr>
                <w:lang w:eastAsia="en-AU"/>
              </w:rPr>
            </w:pPr>
            <w:r w:rsidRPr="00AF47D0">
              <w:rPr>
                <w:lang w:eastAsia="en-AU"/>
              </w:rPr>
              <w:t>Incident Weather Forecast 37</w:t>
            </w:r>
          </w:p>
        </w:tc>
      </w:tr>
      <w:tr w:rsidR="007F138E" w:rsidRPr="00AF47D0" w14:paraId="386624E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863060A" w14:textId="77777777" w:rsidR="007F138E" w:rsidRPr="00AF47D0" w:rsidRDefault="007F138E" w:rsidP="0087787C">
            <w:pPr>
              <w:pStyle w:val="Tablebodytext"/>
              <w:rPr>
                <w:lang w:eastAsia="en-AU"/>
              </w:rPr>
            </w:pPr>
            <w:r w:rsidRPr="00AF47D0">
              <w:rPr>
                <w:lang w:eastAsia="en-AU"/>
              </w:rPr>
              <w:t>IDW32178</w:t>
            </w:r>
          </w:p>
        </w:tc>
        <w:tc>
          <w:tcPr>
            <w:tcW w:w="3839" w:type="pct"/>
            <w:tcBorders>
              <w:top w:val="nil"/>
              <w:left w:val="nil"/>
              <w:bottom w:val="single" w:sz="4" w:space="0" w:color="auto"/>
              <w:right w:val="single" w:sz="4" w:space="0" w:color="auto"/>
            </w:tcBorders>
            <w:noWrap/>
            <w:vAlign w:val="center"/>
            <w:hideMark/>
          </w:tcPr>
          <w:p w14:paraId="59EB714B" w14:textId="77777777" w:rsidR="007F138E" w:rsidRPr="00AF47D0" w:rsidRDefault="007F138E" w:rsidP="0087787C">
            <w:pPr>
              <w:pStyle w:val="Tablebodytext"/>
              <w:rPr>
                <w:lang w:eastAsia="en-AU"/>
              </w:rPr>
            </w:pPr>
            <w:r w:rsidRPr="00AF47D0">
              <w:rPr>
                <w:lang w:eastAsia="en-AU"/>
              </w:rPr>
              <w:t>Incident Weather Forecast 38</w:t>
            </w:r>
          </w:p>
        </w:tc>
      </w:tr>
      <w:tr w:rsidR="007F138E" w:rsidRPr="00AF47D0" w14:paraId="26C6924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1A2D03E" w14:textId="77777777" w:rsidR="007F138E" w:rsidRPr="00AF47D0" w:rsidRDefault="007F138E" w:rsidP="0087787C">
            <w:pPr>
              <w:pStyle w:val="Tablebodytext"/>
              <w:rPr>
                <w:lang w:eastAsia="en-AU"/>
              </w:rPr>
            </w:pPr>
            <w:r w:rsidRPr="00AF47D0">
              <w:rPr>
                <w:lang w:eastAsia="en-AU"/>
              </w:rPr>
              <w:t>IDW32179</w:t>
            </w:r>
          </w:p>
        </w:tc>
        <w:tc>
          <w:tcPr>
            <w:tcW w:w="3839" w:type="pct"/>
            <w:tcBorders>
              <w:top w:val="nil"/>
              <w:left w:val="nil"/>
              <w:bottom w:val="single" w:sz="4" w:space="0" w:color="auto"/>
              <w:right w:val="single" w:sz="4" w:space="0" w:color="auto"/>
            </w:tcBorders>
            <w:noWrap/>
            <w:vAlign w:val="center"/>
            <w:hideMark/>
          </w:tcPr>
          <w:p w14:paraId="1E1BACF2" w14:textId="77777777" w:rsidR="007F138E" w:rsidRPr="00AF47D0" w:rsidRDefault="007F138E" w:rsidP="0087787C">
            <w:pPr>
              <w:pStyle w:val="Tablebodytext"/>
              <w:rPr>
                <w:lang w:eastAsia="en-AU"/>
              </w:rPr>
            </w:pPr>
            <w:r w:rsidRPr="00AF47D0">
              <w:rPr>
                <w:lang w:eastAsia="en-AU"/>
              </w:rPr>
              <w:t>Incident Weather Forecast 39</w:t>
            </w:r>
          </w:p>
        </w:tc>
      </w:tr>
      <w:tr w:rsidR="007F138E" w:rsidRPr="00AF47D0" w14:paraId="3C70B01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2AE5DFB8" w14:textId="77777777" w:rsidR="007F138E" w:rsidRPr="00AF47D0" w:rsidRDefault="007F138E" w:rsidP="0087787C">
            <w:pPr>
              <w:pStyle w:val="Tablebodytext"/>
              <w:rPr>
                <w:lang w:eastAsia="en-AU"/>
              </w:rPr>
            </w:pPr>
            <w:r w:rsidRPr="00AF47D0">
              <w:rPr>
                <w:lang w:eastAsia="en-AU"/>
              </w:rPr>
              <w:t>IDW32180</w:t>
            </w:r>
          </w:p>
        </w:tc>
        <w:tc>
          <w:tcPr>
            <w:tcW w:w="3839" w:type="pct"/>
            <w:tcBorders>
              <w:top w:val="nil"/>
              <w:left w:val="nil"/>
              <w:bottom w:val="single" w:sz="4" w:space="0" w:color="auto"/>
              <w:right w:val="single" w:sz="4" w:space="0" w:color="auto"/>
            </w:tcBorders>
            <w:noWrap/>
            <w:vAlign w:val="center"/>
            <w:hideMark/>
          </w:tcPr>
          <w:p w14:paraId="4FC46558" w14:textId="77777777" w:rsidR="007F138E" w:rsidRPr="00AF47D0" w:rsidRDefault="007F138E" w:rsidP="0087787C">
            <w:pPr>
              <w:pStyle w:val="Tablebodytext"/>
              <w:rPr>
                <w:lang w:eastAsia="en-AU"/>
              </w:rPr>
            </w:pPr>
            <w:r w:rsidRPr="00AF47D0">
              <w:rPr>
                <w:lang w:eastAsia="en-AU"/>
              </w:rPr>
              <w:t>Incident Weather Forecast 40</w:t>
            </w:r>
          </w:p>
        </w:tc>
      </w:tr>
      <w:tr w:rsidR="007F138E" w:rsidRPr="00AF47D0" w14:paraId="565DE609" w14:textId="77777777" w:rsidTr="6F07C02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A205B5D" w14:textId="77777777" w:rsidR="007F138E" w:rsidRPr="00AF47D0" w:rsidRDefault="007F138E" w:rsidP="0087787C">
            <w:pPr>
              <w:pStyle w:val="Tablebodytext"/>
              <w:rPr>
                <w:lang w:eastAsia="en-AU"/>
              </w:rPr>
            </w:pPr>
            <w:r w:rsidRPr="00AF47D0">
              <w:rPr>
                <w:lang w:eastAsia="en-AU"/>
              </w:rPr>
              <w:t>Incident Weather 4 Day Forecasts WA</w:t>
            </w:r>
          </w:p>
        </w:tc>
      </w:tr>
      <w:tr w:rsidR="007F138E" w:rsidRPr="00AF47D0" w14:paraId="317B8B06"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B4ECCA5" w14:textId="77777777" w:rsidR="007F138E" w:rsidRPr="00AF47D0" w:rsidRDefault="007F138E" w:rsidP="0087787C">
            <w:pPr>
              <w:pStyle w:val="Tablebodytext"/>
              <w:rPr>
                <w:lang w:eastAsia="en-AU"/>
              </w:rPr>
            </w:pPr>
            <w:r w:rsidRPr="00AF47D0">
              <w:rPr>
                <w:lang w:eastAsia="en-AU"/>
              </w:rPr>
              <w:t>IDW32200</w:t>
            </w:r>
          </w:p>
        </w:tc>
        <w:tc>
          <w:tcPr>
            <w:tcW w:w="3839" w:type="pct"/>
            <w:tcBorders>
              <w:top w:val="nil"/>
              <w:left w:val="nil"/>
              <w:bottom w:val="single" w:sz="4" w:space="0" w:color="auto"/>
              <w:right w:val="single" w:sz="4" w:space="0" w:color="auto"/>
            </w:tcBorders>
            <w:noWrap/>
            <w:vAlign w:val="center"/>
            <w:hideMark/>
          </w:tcPr>
          <w:p w14:paraId="490DCCED" w14:textId="77777777" w:rsidR="007F138E" w:rsidRPr="00AF47D0" w:rsidRDefault="007F138E" w:rsidP="0087787C">
            <w:pPr>
              <w:pStyle w:val="Tablebodytext"/>
              <w:rPr>
                <w:lang w:eastAsia="en-AU"/>
              </w:rPr>
            </w:pPr>
            <w:r w:rsidRPr="00AF47D0">
              <w:rPr>
                <w:lang w:eastAsia="en-AU"/>
              </w:rPr>
              <w:t>Incident Weather 4 Day Forecast 1</w:t>
            </w:r>
          </w:p>
        </w:tc>
      </w:tr>
      <w:tr w:rsidR="007F138E" w:rsidRPr="00AF47D0" w14:paraId="75A18B97"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B91205F" w14:textId="77777777" w:rsidR="007F138E" w:rsidRPr="00AF47D0" w:rsidRDefault="007F138E" w:rsidP="0087787C">
            <w:pPr>
              <w:pStyle w:val="Tablebodytext"/>
              <w:rPr>
                <w:lang w:eastAsia="en-AU"/>
              </w:rPr>
            </w:pPr>
            <w:r w:rsidRPr="00AF47D0">
              <w:rPr>
                <w:lang w:eastAsia="en-AU"/>
              </w:rPr>
              <w:t>IDW32210</w:t>
            </w:r>
          </w:p>
        </w:tc>
        <w:tc>
          <w:tcPr>
            <w:tcW w:w="3839" w:type="pct"/>
            <w:tcBorders>
              <w:top w:val="nil"/>
              <w:left w:val="nil"/>
              <w:bottom w:val="single" w:sz="4" w:space="0" w:color="auto"/>
              <w:right w:val="single" w:sz="4" w:space="0" w:color="auto"/>
            </w:tcBorders>
            <w:noWrap/>
            <w:vAlign w:val="center"/>
            <w:hideMark/>
          </w:tcPr>
          <w:p w14:paraId="3993C962" w14:textId="77777777" w:rsidR="007F138E" w:rsidRPr="00AF47D0" w:rsidRDefault="007F138E" w:rsidP="0087787C">
            <w:pPr>
              <w:pStyle w:val="Tablebodytext"/>
              <w:rPr>
                <w:lang w:eastAsia="en-AU"/>
              </w:rPr>
            </w:pPr>
            <w:r w:rsidRPr="00AF47D0">
              <w:rPr>
                <w:lang w:eastAsia="en-AU"/>
              </w:rPr>
              <w:t>Incident Weather 4 Day Forecast 2</w:t>
            </w:r>
          </w:p>
        </w:tc>
      </w:tr>
      <w:tr w:rsidR="007F138E" w:rsidRPr="00AF47D0" w14:paraId="0F6C641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1751BA3" w14:textId="77777777" w:rsidR="007F138E" w:rsidRPr="00AF47D0" w:rsidRDefault="007F138E" w:rsidP="0087787C">
            <w:pPr>
              <w:pStyle w:val="Tablebodytext"/>
              <w:rPr>
                <w:lang w:eastAsia="en-AU"/>
              </w:rPr>
            </w:pPr>
            <w:r w:rsidRPr="00AF47D0">
              <w:rPr>
                <w:lang w:eastAsia="en-AU"/>
              </w:rPr>
              <w:t>IDW32220</w:t>
            </w:r>
          </w:p>
        </w:tc>
        <w:tc>
          <w:tcPr>
            <w:tcW w:w="3839" w:type="pct"/>
            <w:tcBorders>
              <w:top w:val="nil"/>
              <w:left w:val="nil"/>
              <w:bottom w:val="single" w:sz="4" w:space="0" w:color="auto"/>
              <w:right w:val="single" w:sz="4" w:space="0" w:color="auto"/>
            </w:tcBorders>
            <w:noWrap/>
            <w:vAlign w:val="center"/>
            <w:hideMark/>
          </w:tcPr>
          <w:p w14:paraId="14B218C1" w14:textId="77777777" w:rsidR="007F138E" w:rsidRPr="00AF47D0" w:rsidRDefault="007F138E" w:rsidP="0087787C">
            <w:pPr>
              <w:pStyle w:val="Tablebodytext"/>
              <w:rPr>
                <w:lang w:eastAsia="en-AU"/>
              </w:rPr>
            </w:pPr>
            <w:r w:rsidRPr="00AF47D0">
              <w:rPr>
                <w:lang w:eastAsia="en-AU"/>
              </w:rPr>
              <w:t>Incident Weather 4 Day Forecast 3</w:t>
            </w:r>
          </w:p>
        </w:tc>
      </w:tr>
      <w:tr w:rsidR="007F138E" w:rsidRPr="00AF47D0" w14:paraId="33F63B6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C4917EE" w14:textId="77777777" w:rsidR="007F138E" w:rsidRPr="00AF47D0" w:rsidRDefault="007F138E" w:rsidP="0087787C">
            <w:pPr>
              <w:pStyle w:val="Tablebodytext"/>
              <w:rPr>
                <w:lang w:eastAsia="en-AU"/>
              </w:rPr>
            </w:pPr>
            <w:r w:rsidRPr="00AF47D0">
              <w:rPr>
                <w:lang w:eastAsia="en-AU"/>
              </w:rPr>
              <w:t>IDW32230</w:t>
            </w:r>
          </w:p>
        </w:tc>
        <w:tc>
          <w:tcPr>
            <w:tcW w:w="3839" w:type="pct"/>
            <w:tcBorders>
              <w:top w:val="nil"/>
              <w:left w:val="nil"/>
              <w:bottom w:val="single" w:sz="4" w:space="0" w:color="auto"/>
              <w:right w:val="single" w:sz="4" w:space="0" w:color="auto"/>
            </w:tcBorders>
            <w:noWrap/>
            <w:vAlign w:val="center"/>
            <w:hideMark/>
          </w:tcPr>
          <w:p w14:paraId="2B27E12D" w14:textId="77777777" w:rsidR="007F138E" w:rsidRPr="00AF47D0" w:rsidRDefault="007F138E" w:rsidP="0087787C">
            <w:pPr>
              <w:pStyle w:val="Tablebodytext"/>
              <w:rPr>
                <w:lang w:eastAsia="en-AU"/>
              </w:rPr>
            </w:pPr>
            <w:r w:rsidRPr="00AF47D0">
              <w:rPr>
                <w:lang w:eastAsia="en-AU"/>
              </w:rPr>
              <w:t>Incident Weather 4 Day Forecast 4</w:t>
            </w:r>
          </w:p>
        </w:tc>
      </w:tr>
      <w:tr w:rsidR="007F138E" w:rsidRPr="00AF47D0" w14:paraId="548E9FC9"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852109A" w14:textId="77777777" w:rsidR="007F138E" w:rsidRPr="00AF47D0" w:rsidRDefault="007F138E" w:rsidP="0087787C">
            <w:pPr>
              <w:pStyle w:val="Tablebodytext"/>
              <w:rPr>
                <w:lang w:eastAsia="en-AU"/>
              </w:rPr>
            </w:pPr>
            <w:r w:rsidRPr="00AF47D0">
              <w:rPr>
                <w:lang w:eastAsia="en-AU"/>
              </w:rPr>
              <w:t>IDW32240</w:t>
            </w:r>
          </w:p>
        </w:tc>
        <w:tc>
          <w:tcPr>
            <w:tcW w:w="3839" w:type="pct"/>
            <w:tcBorders>
              <w:top w:val="nil"/>
              <w:left w:val="nil"/>
              <w:bottom w:val="single" w:sz="4" w:space="0" w:color="auto"/>
              <w:right w:val="single" w:sz="4" w:space="0" w:color="auto"/>
            </w:tcBorders>
            <w:noWrap/>
            <w:vAlign w:val="center"/>
            <w:hideMark/>
          </w:tcPr>
          <w:p w14:paraId="4F53952C" w14:textId="77777777" w:rsidR="007F138E" w:rsidRPr="00AF47D0" w:rsidRDefault="007F138E" w:rsidP="0087787C">
            <w:pPr>
              <w:pStyle w:val="Tablebodytext"/>
              <w:rPr>
                <w:lang w:eastAsia="en-AU"/>
              </w:rPr>
            </w:pPr>
            <w:r w:rsidRPr="00AF47D0">
              <w:rPr>
                <w:lang w:eastAsia="en-AU"/>
              </w:rPr>
              <w:t>Incident Weather 4 Day Forecast 5</w:t>
            </w:r>
          </w:p>
        </w:tc>
      </w:tr>
      <w:tr w:rsidR="007F138E" w:rsidRPr="00AF47D0" w14:paraId="022624F4"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E94C3F3" w14:textId="77777777" w:rsidR="007F138E" w:rsidRPr="00AF47D0" w:rsidRDefault="007F138E" w:rsidP="0087787C">
            <w:pPr>
              <w:pStyle w:val="Tablebodytext"/>
              <w:rPr>
                <w:lang w:eastAsia="en-AU"/>
              </w:rPr>
            </w:pPr>
            <w:r w:rsidRPr="00AF47D0">
              <w:rPr>
                <w:lang w:eastAsia="en-AU"/>
              </w:rPr>
              <w:t>IDW32250</w:t>
            </w:r>
          </w:p>
        </w:tc>
        <w:tc>
          <w:tcPr>
            <w:tcW w:w="3839" w:type="pct"/>
            <w:tcBorders>
              <w:top w:val="nil"/>
              <w:left w:val="nil"/>
              <w:bottom w:val="single" w:sz="4" w:space="0" w:color="auto"/>
              <w:right w:val="single" w:sz="4" w:space="0" w:color="auto"/>
            </w:tcBorders>
            <w:noWrap/>
            <w:vAlign w:val="center"/>
            <w:hideMark/>
          </w:tcPr>
          <w:p w14:paraId="2C2E2AA1" w14:textId="77777777" w:rsidR="007F138E" w:rsidRPr="00AF47D0" w:rsidRDefault="007F138E" w:rsidP="0087787C">
            <w:pPr>
              <w:pStyle w:val="Tablebodytext"/>
              <w:rPr>
                <w:lang w:eastAsia="en-AU"/>
              </w:rPr>
            </w:pPr>
            <w:r w:rsidRPr="00AF47D0">
              <w:rPr>
                <w:lang w:eastAsia="en-AU"/>
              </w:rPr>
              <w:t>Incident Weather 4 Day Forecast 6</w:t>
            </w:r>
          </w:p>
        </w:tc>
      </w:tr>
      <w:tr w:rsidR="007F138E" w:rsidRPr="00AF47D0" w14:paraId="644860F8"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C645C8A" w14:textId="77777777" w:rsidR="007F138E" w:rsidRPr="00AF47D0" w:rsidRDefault="007F138E" w:rsidP="0087787C">
            <w:pPr>
              <w:pStyle w:val="Tablebodytext"/>
              <w:rPr>
                <w:lang w:eastAsia="en-AU"/>
              </w:rPr>
            </w:pPr>
            <w:r w:rsidRPr="00AF47D0">
              <w:rPr>
                <w:lang w:eastAsia="en-AU"/>
              </w:rPr>
              <w:t>IDW32260</w:t>
            </w:r>
          </w:p>
        </w:tc>
        <w:tc>
          <w:tcPr>
            <w:tcW w:w="3839" w:type="pct"/>
            <w:tcBorders>
              <w:top w:val="nil"/>
              <w:left w:val="nil"/>
              <w:bottom w:val="single" w:sz="4" w:space="0" w:color="auto"/>
              <w:right w:val="single" w:sz="4" w:space="0" w:color="auto"/>
            </w:tcBorders>
            <w:noWrap/>
            <w:vAlign w:val="center"/>
            <w:hideMark/>
          </w:tcPr>
          <w:p w14:paraId="013EE0F2" w14:textId="77777777" w:rsidR="007F138E" w:rsidRPr="00AF47D0" w:rsidRDefault="007F138E" w:rsidP="0087787C">
            <w:pPr>
              <w:pStyle w:val="Tablebodytext"/>
              <w:rPr>
                <w:lang w:eastAsia="en-AU"/>
              </w:rPr>
            </w:pPr>
            <w:r w:rsidRPr="00AF47D0">
              <w:rPr>
                <w:lang w:eastAsia="en-AU"/>
              </w:rPr>
              <w:t>Incident Weather 4 Day Forecast 7</w:t>
            </w:r>
          </w:p>
        </w:tc>
      </w:tr>
      <w:tr w:rsidR="007F138E" w:rsidRPr="00AF47D0" w14:paraId="5EBFC8A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7BCFC77" w14:textId="77777777" w:rsidR="007F138E" w:rsidRPr="00AF47D0" w:rsidRDefault="007F138E" w:rsidP="0087787C">
            <w:pPr>
              <w:pStyle w:val="Tablebodytext"/>
              <w:rPr>
                <w:lang w:eastAsia="en-AU"/>
              </w:rPr>
            </w:pPr>
            <w:r w:rsidRPr="00AF47D0">
              <w:rPr>
                <w:lang w:eastAsia="en-AU"/>
              </w:rPr>
              <w:t>IDW32270</w:t>
            </w:r>
          </w:p>
        </w:tc>
        <w:tc>
          <w:tcPr>
            <w:tcW w:w="3839" w:type="pct"/>
            <w:tcBorders>
              <w:top w:val="nil"/>
              <w:left w:val="nil"/>
              <w:bottom w:val="single" w:sz="4" w:space="0" w:color="auto"/>
              <w:right w:val="single" w:sz="4" w:space="0" w:color="auto"/>
            </w:tcBorders>
            <w:noWrap/>
            <w:vAlign w:val="center"/>
            <w:hideMark/>
          </w:tcPr>
          <w:p w14:paraId="382E2EA2" w14:textId="77777777" w:rsidR="007F138E" w:rsidRPr="00AF47D0" w:rsidRDefault="007F138E" w:rsidP="0087787C">
            <w:pPr>
              <w:pStyle w:val="Tablebodytext"/>
              <w:rPr>
                <w:lang w:eastAsia="en-AU"/>
              </w:rPr>
            </w:pPr>
            <w:r w:rsidRPr="00AF47D0">
              <w:rPr>
                <w:lang w:eastAsia="en-AU"/>
              </w:rPr>
              <w:t>Incident Weather 4 Day Forecast 8</w:t>
            </w:r>
          </w:p>
        </w:tc>
      </w:tr>
      <w:tr w:rsidR="007F138E" w:rsidRPr="00AF47D0" w14:paraId="66CB1F4A"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E828E27" w14:textId="77777777" w:rsidR="007F138E" w:rsidRPr="00AF47D0" w:rsidRDefault="007F138E" w:rsidP="0087787C">
            <w:pPr>
              <w:pStyle w:val="Tablebodytext"/>
              <w:rPr>
                <w:lang w:eastAsia="en-AU"/>
              </w:rPr>
            </w:pPr>
            <w:r w:rsidRPr="00AF47D0">
              <w:rPr>
                <w:lang w:eastAsia="en-AU"/>
              </w:rPr>
              <w:t>IDW32280</w:t>
            </w:r>
          </w:p>
        </w:tc>
        <w:tc>
          <w:tcPr>
            <w:tcW w:w="3839" w:type="pct"/>
            <w:tcBorders>
              <w:top w:val="nil"/>
              <w:left w:val="nil"/>
              <w:bottom w:val="single" w:sz="4" w:space="0" w:color="auto"/>
              <w:right w:val="single" w:sz="4" w:space="0" w:color="auto"/>
            </w:tcBorders>
            <w:noWrap/>
            <w:vAlign w:val="center"/>
            <w:hideMark/>
          </w:tcPr>
          <w:p w14:paraId="7194714A" w14:textId="77777777" w:rsidR="007F138E" w:rsidRPr="00AF47D0" w:rsidRDefault="007F138E" w:rsidP="0087787C">
            <w:pPr>
              <w:pStyle w:val="Tablebodytext"/>
              <w:rPr>
                <w:lang w:eastAsia="en-AU"/>
              </w:rPr>
            </w:pPr>
            <w:r w:rsidRPr="00AF47D0">
              <w:rPr>
                <w:lang w:eastAsia="en-AU"/>
              </w:rPr>
              <w:t>Incident Weather 4 Day Forecast 9</w:t>
            </w:r>
          </w:p>
        </w:tc>
      </w:tr>
      <w:tr w:rsidR="007F138E" w:rsidRPr="00AF47D0" w14:paraId="6DAA7CF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197C3A05" w14:textId="77777777" w:rsidR="007F138E" w:rsidRPr="00AF47D0" w:rsidRDefault="007F138E" w:rsidP="0087787C">
            <w:pPr>
              <w:pStyle w:val="Tablebodytext"/>
              <w:rPr>
                <w:lang w:eastAsia="en-AU"/>
              </w:rPr>
            </w:pPr>
            <w:r w:rsidRPr="00AF47D0">
              <w:rPr>
                <w:lang w:eastAsia="en-AU"/>
              </w:rPr>
              <w:t>IDW32290</w:t>
            </w:r>
          </w:p>
        </w:tc>
        <w:tc>
          <w:tcPr>
            <w:tcW w:w="3839" w:type="pct"/>
            <w:tcBorders>
              <w:top w:val="nil"/>
              <w:left w:val="nil"/>
              <w:bottom w:val="single" w:sz="4" w:space="0" w:color="auto"/>
              <w:right w:val="single" w:sz="4" w:space="0" w:color="auto"/>
            </w:tcBorders>
            <w:noWrap/>
            <w:vAlign w:val="center"/>
            <w:hideMark/>
          </w:tcPr>
          <w:p w14:paraId="4DCA8704" w14:textId="77777777" w:rsidR="007F138E" w:rsidRPr="00AF47D0" w:rsidRDefault="007F138E" w:rsidP="0087787C">
            <w:pPr>
              <w:pStyle w:val="Tablebodytext"/>
              <w:rPr>
                <w:lang w:eastAsia="en-AU"/>
              </w:rPr>
            </w:pPr>
            <w:r w:rsidRPr="00AF47D0">
              <w:rPr>
                <w:lang w:eastAsia="en-AU"/>
              </w:rPr>
              <w:t>Incident Weather 4 Day Forecast 10</w:t>
            </w:r>
          </w:p>
        </w:tc>
      </w:tr>
      <w:tr w:rsidR="007F138E" w:rsidRPr="00AF47D0" w14:paraId="0D9FA76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088173F" w14:textId="77777777" w:rsidR="007F138E" w:rsidRPr="00AF47D0" w:rsidRDefault="007F138E" w:rsidP="0087787C">
            <w:pPr>
              <w:pStyle w:val="Tablebodytext"/>
              <w:rPr>
                <w:lang w:eastAsia="en-AU"/>
              </w:rPr>
            </w:pPr>
            <w:r w:rsidRPr="00AF47D0">
              <w:rPr>
                <w:lang w:eastAsia="en-AU"/>
              </w:rPr>
              <w:t>IDW32300</w:t>
            </w:r>
          </w:p>
        </w:tc>
        <w:tc>
          <w:tcPr>
            <w:tcW w:w="3839" w:type="pct"/>
            <w:tcBorders>
              <w:top w:val="nil"/>
              <w:left w:val="nil"/>
              <w:bottom w:val="single" w:sz="4" w:space="0" w:color="auto"/>
              <w:right w:val="single" w:sz="4" w:space="0" w:color="auto"/>
            </w:tcBorders>
            <w:noWrap/>
            <w:vAlign w:val="center"/>
            <w:hideMark/>
          </w:tcPr>
          <w:p w14:paraId="3FF0A2BB" w14:textId="77777777" w:rsidR="007F138E" w:rsidRPr="00AF47D0" w:rsidRDefault="007F138E" w:rsidP="0087787C">
            <w:pPr>
              <w:pStyle w:val="Tablebodytext"/>
              <w:rPr>
                <w:lang w:eastAsia="en-AU"/>
              </w:rPr>
            </w:pPr>
            <w:r w:rsidRPr="00AF47D0">
              <w:rPr>
                <w:lang w:eastAsia="en-AU"/>
              </w:rPr>
              <w:t>Incident Weather 4 Day Forecast 11</w:t>
            </w:r>
          </w:p>
        </w:tc>
      </w:tr>
      <w:tr w:rsidR="007F138E" w:rsidRPr="00AF47D0" w14:paraId="2197CAC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40E67249" w14:textId="77777777" w:rsidR="007F138E" w:rsidRPr="00AF47D0" w:rsidRDefault="007F138E" w:rsidP="0087787C">
            <w:pPr>
              <w:pStyle w:val="Tablebodytext"/>
              <w:rPr>
                <w:lang w:eastAsia="en-AU"/>
              </w:rPr>
            </w:pPr>
            <w:r w:rsidRPr="00AF47D0">
              <w:rPr>
                <w:lang w:eastAsia="en-AU"/>
              </w:rPr>
              <w:t>IDW32310</w:t>
            </w:r>
          </w:p>
        </w:tc>
        <w:tc>
          <w:tcPr>
            <w:tcW w:w="3839" w:type="pct"/>
            <w:tcBorders>
              <w:top w:val="nil"/>
              <w:left w:val="nil"/>
              <w:bottom w:val="single" w:sz="4" w:space="0" w:color="auto"/>
              <w:right w:val="single" w:sz="4" w:space="0" w:color="auto"/>
            </w:tcBorders>
            <w:noWrap/>
            <w:vAlign w:val="center"/>
            <w:hideMark/>
          </w:tcPr>
          <w:p w14:paraId="63BB401F" w14:textId="77777777" w:rsidR="007F138E" w:rsidRPr="00AF47D0" w:rsidRDefault="007F138E" w:rsidP="0087787C">
            <w:pPr>
              <w:pStyle w:val="Tablebodytext"/>
              <w:rPr>
                <w:lang w:eastAsia="en-AU"/>
              </w:rPr>
            </w:pPr>
            <w:r w:rsidRPr="00AF47D0">
              <w:rPr>
                <w:lang w:eastAsia="en-AU"/>
              </w:rPr>
              <w:t>Incident Weather 4 Day Forecast 12</w:t>
            </w:r>
          </w:p>
        </w:tc>
      </w:tr>
      <w:tr w:rsidR="007F138E" w:rsidRPr="00AF47D0" w14:paraId="485F26B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74B85F1" w14:textId="77777777" w:rsidR="007F138E" w:rsidRPr="00AF47D0" w:rsidRDefault="007F138E" w:rsidP="0087787C">
            <w:pPr>
              <w:pStyle w:val="Tablebodytext"/>
              <w:rPr>
                <w:lang w:eastAsia="en-AU"/>
              </w:rPr>
            </w:pPr>
            <w:r w:rsidRPr="00AF47D0">
              <w:rPr>
                <w:lang w:eastAsia="en-AU"/>
              </w:rPr>
              <w:t>IDW32320</w:t>
            </w:r>
          </w:p>
        </w:tc>
        <w:tc>
          <w:tcPr>
            <w:tcW w:w="3839" w:type="pct"/>
            <w:tcBorders>
              <w:top w:val="nil"/>
              <w:left w:val="nil"/>
              <w:bottom w:val="single" w:sz="4" w:space="0" w:color="auto"/>
              <w:right w:val="single" w:sz="4" w:space="0" w:color="auto"/>
            </w:tcBorders>
            <w:noWrap/>
            <w:vAlign w:val="center"/>
            <w:hideMark/>
          </w:tcPr>
          <w:p w14:paraId="075E513C" w14:textId="77777777" w:rsidR="007F138E" w:rsidRPr="00AF47D0" w:rsidRDefault="007F138E" w:rsidP="0087787C">
            <w:pPr>
              <w:pStyle w:val="Tablebodytext"/>
              <w:rPr>
                <w:lang w:eastAsia="en-AU"/>
              </w:rPr>
            </w:pPr>
            <w:r w:rsidRPr="00AF47D0">
              <w:rPr>
                <w:lang w:eastAsia="en-AU"/>
              </w:rPr>
              <w:t>Incident Weather 4 Day Forecast 13</w:t>
            </w:r>
          </w:p>
        </w:tc>
      </w:tr>
      <w:tr w:rsidR="007F138E" w:rsidRPr="00AF47D0" w14:paraId="4010E9E1"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55E067E" w14:textId="77777777" w:rsidR="007F138E" w:rsidRPr="00AF47D0" w:rsidRDefault="007F138E" w:rsidP="0087787C">
            <w:pPr>
              <w:pStyle w:val="Tablebodytext"/>
              <w:rPr>
                <w:lang w:eastAsia="en-AU"/>
              </w:rPr>
            </w:pPr>
            <w:r w:rsidRPr="00AF47D0">
              <w:rPr>
                <w:lang w:eastAsia="en-AU"/>
              </w:rPr>
              <w:t>IDW32330</w:t>
            </w:r>
          </w:p>
        </w:tc>
        <w:tc>
          <w:tcPr>
            <w:tcW w:w="3839" w:type="pct"/>
            <w:tcBorders>
              <w:top w:val="nil"/>
              <w:left w:val="nil"/>
              <w:bottom w:val="single" w:sz="4" w:space="0" w:color="auto"/>
              <w:right w:val="single" w:sz="4" w:space="0" w:color="auto"/>
            </w:tcBorders>
            <w:noWrap/>
            <w:vAlign w:val="center"/>
            <w:hideMark/>
          </w:tcPr>
          <w:p w14:paraId="032BBD7C" w14:textId="77777777" w:rsidR="007F138E" w:rsidRPr="00AF47D0" w:rsidRDefault="007F138E" w:rsidP="0087787C">
            <w:pPr>
              <w:pStyle w:val="Tablebodytext"/>
              <w:rPr>
                <w:lang w:eastAsia="en-AU"/>
              </w:rPr>
            </w:pPr>
            <w:r w:rsidRPr="00AF47D0">
              <w:rPr>
                <w:lang w:eastAsia="en-AU"/>
              </w:rPr>
              <w:t>Incident Weather 4 Day Forecast 14</w:t>
            </w:r>
          </w:p>
        </w:tc>
      </w:tr>
      <w:tr w:rsidR="007F138E" w:rsidRPr="00AF47D0" w14:paraId="5FAF26D5"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63E9408B" w14:textId="77777777" w:rsidR="007F138E" w:rsidRPr="00AF47D0" w:rsidRDefault="007F138E" w:rsidP="0087787C">
            <w:pPr>
              <w:pStyle w:val="Tablebodytext"/>
              <w:rPr>
                <w:lang w:eastAsia="en-AU"/>
              </w:rPr>
            </w:pPr>
            <w:r w:rsidRPr="00AF47D0">
              <w:rPr>
                <w:lang w:eastAsia="en-AU"/>
              </w:rPr>
              <w:t>IDW32340</w:t>
            </w:r>
          </w:p>
        </w:tc>
        <w:tc>
          <w:tcPr>
            <w:tcW w:w="3839" w:type="pct"/>
            <w:tcBorders>
              <w:top w:val="nil"/>
              <w:left w:val="nil"/>
              <w:bottom w:val="single" w:sz="4" w:space="0" w:color="auto"/>
              <w:right w:val="single" w:sz="4" w:space="0" w:color="auto"/>
            </w:tcBorders>
            <w:noWrap/>
            <w:vAlign w:val="center"/>
            <w:hideMark/>
          </w:tcPr>
          <w:p w14:paraId="065E033E" w14:textId="77777777" w:rsidR="007F138E" w:rsidRPr="00AF47D0" w:rsidRDefault="007F138E" w:rsidP="0087787C">
            <w:pPr>
              <w:pStyle w:val="Tablebodytext"/>
              <w:rPr>
                <w:lang w:eastAsia="en-AU"/>
              </w:rPr>
            </w:pPr>
            <w:r w:rsidRPr="00AF47D0">
              <w:rPr>
                <w:lang w:eastAsia="en-AU"/>
              </w:rPr>
              <w:t>Incident Weather 4 Day Forecast 15</w:t>
            </w:r>
          </w:p>
        </w:tc>
      </w:tr>
      <w:tr w:rsidR="007F138E" w:rsidRPr="00AF47D0" w14:paraId="5CF334DB"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D7193E4" w14:textId="77777777" w:rsidR="007F138E" w:rsidRPr="00AF47D0" w:rsidRDefault="007F138E" w:rsidP="0087787C">
            <w:pPr>
              <w:pStyle w:val="Tablebodytext"/>
              <w:rPr>
                <w:lang w:eastAsia="en-AU"/>
              </w:rPr>
            </w:pPr>
            <w:r w:rsidRPr="00AF47D0">
              <w:rPr>
                <w:lang w:eastAsia="en-AU"/>
              </w:rPr>
              <w:t>IDW32350</w:t>
            </w:r>
          </w:p>
        </w:tc>
        <w:tc>
          <w:tcPr>
            <w:tcW w:w="3839" w:type="pct"/>
            <w:tcBorders>
              <w:top w:val="nil"/>
              <w:left w:val="nil"/>
              <w:bottom w:val="single" w:sz="4" w:space="0" w:color="auto"/>
              <w:right w:val="single" w:sz="4" w:space="0" w:color="auto"/>
            </w:tcBorders>
            <w:noWrap/>
            <w:vAlign w:val="center"/>
            <w:hideMark/>
          </w:tcPr>
          <w:p w14:paraId="69437BD9" w14:textId="77777777" w:rsidR="007F138E" w:rsidRPr="00AF47D0" w:rsidRDefault="007F138E" w:rsidP="0087787C">
            <w:pPr>
              <w:pStyle w:val="Tablebodytext"/>
              <w:rPr>
                <w:lang w:eastAsia="en-AU"/>
              </w:rPr>
            </w:pPr>
            <w:r w:rsidRPr="00AF47D0">
              <w:rPr>
                <w:lang w:eastAsia="en-AU"/>
              </w:rPr>
              <w:t>Incident Weather 4 Day Forecast 16</w:t>
            </w:r>
          </w:p>
        </w:tc>
      </w:tr>
      <w:tr w:rsidR="007F138E" w:rsidRPr="00AF47D0" w14:paraId="1B46BA0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793FAD84" w14:textId="77777777" w:rsidR="007F138E" w:rsidRPr="00AF47D0" w:rsidRDefault="007F138E" w:rsidP="0087787C">
            <w:pPr>
              <w:pStyle w:val="Tablebodytext"/>
              <w:rPr>
                <w:lang w:eastAsia="en-AU"/>
              </w:rPr>
            </w:pPr>
            <w:r w:rsidRPr="00AF47D0">
              <w:rPr>
                <w:lang w:eastAsia="en-AU"/>
              </w:rPr>
              <w:t>IDW32360</w:t>
            </w:r>
          </w:p>
        </w:tc>
        <w:tc>
          <w:tcPr>
            <w:tcW w:w="3839" w:type="pct"/>
            <w:tcBorders>
              <w:top w:val="nil"/>
              <w:left w:val="nil"/>
              <w:bottom w:val="single" w:sz="4" w:space="0" w:color="auto"/>
              <w:right w:val="single" w:sz="4" w:space="0" w:color="auto"/>
            </w:tcBorders>
            <w:noWrap/>
            <w:vAlign w:val="center"/>
            <w:hideMark/>
          </w:tcPr>
          <w:p w14:paraId="1AF099BD" w14:textId="77777777" w:rsidR="007F138E" w:rsidRPr="00AF47D0" w:rsidRDefault="007F138E" w:rsidP="0087787C">
            <w:pPr>
              <w:pStyle w:val="Tablebodytext"/>
              <w:rPr>
                <w:lang w:eastAsia="en-AU"/>
              </w:rPr>
            </w:pPr>
            <w:r w:rsidRPr="00AF47D0">
              <w:rPr>
                <w:lang w:eastAsia="en-AU"/>
              </w:rPr>
              <w:t>Incident Weather 4 Day Forecast 17</w:t>
            </w:r>
          </w:p>
        </w:tc>
      </w:tr>
      <w:tr w:rsidR="007F138E" w:rsidRPr="00AF47D0" w14:paraId="586BAED3"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035AAA1C" w14:textId="77777777" w:rsidR="007F138E" w:rsidRPr="00AF47D0" w:rsidRDefault="007F138E" w:rsidP="0087787C">
            <w:pPr>
              <w:pStyle w:val="Tablebodytext"/>
              <w:rPr>
                <w:lang w:eastAsia="en-AU"/>
              </w:rPr>
            </w:pPr>
            <w:r w:rsidRPr="00AF47D0">
              <w:rPr>
                <w:lang w:eastAsia="en-AU"/>
              </w:rPr>
              <w:t>IDW32370</w:t>
            </w:r>
          </w:p>
        </w:tc>
        <w:tc>
          <w:tcPr>
            <w:tcW w:w="3839" w:type="pct"/>
            <w:tcBorders>
              <w:top w:val="nil"/>
              <w:left w:val="nil"/>
              <w:bottom w:val="single" w:sz="4" w:space="0" w:color="auto"/>
              <w:right w:val="single" w:sz="4" w:space="0" w:color="auto"/>
            </w:tcBorders>
            <w:noWrap/>
            <w:vAlign w:val="center"/>
            <w:hideMark/>
          </w:tcPr>
          <w:p w14:paraId="483C9D4F" w14:textId="77777777" w:rsidR="007F138E" w:rsidRPr="00AF47D0" w:rsidRDefault="007F138E" w:rsidP="0087787C">
            <w:pPr>
              <w:pStyle w:val="Tablebodytext"/>
              <w:rPr>
                <w:lang w:eastAsia="en-AU"/>
              </w:rPr>
            </w:pPr>
            <w:r w:rsidRPr="00AF47D0">
              <w:rPr>
                <w:lang w:eastAsia="en-AU"/>
              </w:rPr>
              <w:t>Incident Weather 4 Day Forecast 18</w:t>
            </w:r>
          </w:p>
        </w:tc>
      </w:tr>
      <w:tr w:rsidR="007F138E" w:rsidRPr="00AF47D0" w14:paraId="4658DE4D"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361EA74D" w14:textId="77777777" w:rsidR="007F138E" w:rsidRPr="00AF47D0" w:rsidRDefault="007F138E" w:rsidP="0087787C">
            <w:pPr>
              <w:pStyle w:val="Tablebodytext"/>
              <w:rPr>
                <w:lang w:eastAsia="en-AU"/>
              </w:rPr>
            </w:pPr>
            <w:r w:rsidRPr="00AF47D0">
              <w:rPr>
                <w:lang w:eastAsia="en-AU"/>
              </w:rPr>
              <w:t>IDW32380</w:t>
            </w:r>
          </w:p>
        </w:tc>
        <w:tc>
          <w:tcPr>
            <w:tcW w:w="3839" w:type="pct"/>
            <w:tcBorders>
              <w:top w:val="nil"/>
              <w:left w:val="nil"/>
              <w:bottom w:val="single" w:sz="4" w:space="0" w:color="auto"/>
              <w:right w:val="single" w:sz="4" w:space="0" w:color="auto"/>
            </w:tcBorders>
            <w:noWrap/>
            <w:vAlign w:val="center"/>
            <w:hideMark/>
          </w:tcPr>
          <w:p w14:paraId="5104F5DC" w14:textId="77777777" w:rsidR="007F138E" w:rsidRPr="00AF47D0" w:rsidRDefault="007F138E" w:rsidP="0087787C">
            <w:pPr>
              <w:pStyle w:val="Tablebodytext"/>
              <w:rPr>
                <w:lang w:eastAsia="en-AU"/>
              </w:rPr>
            </w:pPr>
            <w:r w:rsidRPr="00AF47D0">
              <w:rPr>
                <w:lang w:eastAsia="en-AU"/>
              </w:rPr>
              <w:t>Incident Weather 4 Day Forecast 19</w:t>
            </w:r>
          </w:p>
        </w:tc>
      </w:tr>
      <w:tr w:rsidR="007F138E" w:rsidRPr="00AF47D0" w14:paraId="7132F0A2" w14:textId="77777777" w:rsidTr="6F07C027">
        <w:trPr>
          <w:cantSplit/>
          <w:trHeight w:val="300"/>
        </w:trPr>
        <w:tc>
          <w:tcPr>
            <w:tcW w:w="1161" w:type="pct"/>
            <w:tcBorders>
              <w:top w:val="nil"/>
              <w:left w:val="single" w:sz="4" w:space="0" w:color="auto"/>
              <w:bottom w:val="single" w:sz="4" w:space="0" w:color="auto"/>
              <w:right w:val="single" w:sz="4" w:space="0" w:color="auto"/>
            </w:tcBorders>
            <w:noWrap/>
            <w:vAlign w:val="center"/>
            <w:hideMark/>
          </w:tcPr>
          <w:p w14:paraId="5A550098" w14:textId="77777777" w:rsidR="007F138E" w:rsidRPr="00AF47D0" w:rsidRDefault="007F138E" w:rsidP="0087787C">
            <w:pPr>
              <w:pStyle w:val="Tablebodytext"/>
              <w:rPr>
                <w:lang w:eastAsia="en-AU"/>
              </w:rPr>
            </w:pPr>
            <w:r w:rsidRPr="00AF47D0">
              <w:rPr>
                <w:lang w:eastAsia="en-AU"/>
              </w:rPr>
              <w:t>IDW32390</w:t>
            </w:r>
          </w:p>
        </w:tc>
        <w:tc>
          <w:tcPr>
            <w:tcW w:w="3839" w:type="pct"/>
            <w:tcBorders>
              <w:top w:val="nil"/>
              <w:left w:val="nil"/>
              <w:bottom w:val="single" w:sz="4" w:space="0" w:color="auto"/>
              <w:right w:val="single" w:sz="4" w:space="0" w:color="auto"/>
            </w:tcBorders>
            <w:noWrap/>
            <w:vAlign w:val="center"/>
            <w:hideMark/>
          </w:tcPr>
          <w:p w14:paraId="0A04B225" w14:textId="77777777" w:rsidR="007F138E" w:rsidRPr="00AF47D0" w:rsidRDefault="007F138E" w:rsidP="0087787C">
            <w:pPr>
              <w:pStyle w:val="Tablebodytext"/>
              <w:rPr>
                <w:lang w:eastAsia="en-AU"/>
              </w:rPr>
            </w:pPr>
            <w:r w:rsidRPr="00AF47D0">
              <w:rPr>
                <w:lang w:eastAsia="en-AU"/>
              </w:rPr>
              <w:t>Incident Weather 4 Day Forecast 20</w:t>
            </w:r>
          </w:p>
        </w:tc>
      </w:tr>
      <w:tr w:rsidR="007F138E" w:rsidRPr="00AF47D0" w14:paraId="71FE0B01" w14:textId="77777777" w:rsidTr="6F07C02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C664073" w14:textId="5DE099C8" w:rsidR="007F138E" w:rsidRPr="009E4B69" w:rsidRDefault="007F138E" w:rsidP="0087787C">
            <w:pPr>
              <w:pStyle w:val="Tablebodytext"/>
              <w:rPr>
                <w:lang w:eastAsia="en-AU"/>
              </w:rPr>
            </w:pPr>
            <w:r w:rsidRPr="009E4B69">
              <w:rPr>
                <w:lang w:eastAsia="en-AU"/>
              </w:rPr>
              <w:t>IDQ65022</w:t>
            </w:r>
          </w:p>
        </w:tc>
        <w:tc>
          <w:tcPr>
            <w:tcW w:w="3839" w:type="pct"/>
            <w:tcBorders>
              <w:top w:val="single" w:sz="4" w:space="0" w:color="auto"/>
              <w:left w:val="nil"/>
              <w:bottom w:val="single" w:sz="4" w:space="0" w:color="auto"/>
              <w:right w:val="single" w:sz="4" w:space="0" w:color="auto"/>
            </w:tcBorders>
            <w:noWrap/>
            <w:vAlign w:val="center"/>
          </w:tcPr>
          <w:p w14:paraId="19C33CBE" w14:textId="06190C50" w:rsidR="007F138E" w:rsidRPr="009E4B69" w:rsidRDefault="007F138E" w:rsidP="0087787C">
            <w:pPr>
              <w:pStyle w:val="Tablebodytext"/>
              <w:rPr>
                <w:lang w:eastAsia="en-AU"/>
              </w:rPr>
            </w:pPr>
            <w:r w:rsidRPr="009E4B69">
              <w:rPr>
                <w:lang w:eastAsia="en-AU"/>
              </w:rPr>
              <w:t>Ground Moisture Table with KBDI (Qld)</w:t>
            </w:r>
          </w:p>
        </w:tc>
      </w:tr>
      <w:tr w:rsidR="007F138E" w:rsidRPr="00AF47D0" w14:paraId="730D46D2" w14:textId="77777777" w:rsidTr="6F07C02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2DBFD49" w14:textId="07393296" w:rsidR="007F138E" w:rsidRPr="009E4B69" w:rsidRDefault="007F138E" w:rsidP="0087787C">
            <w:pPr>
              <w:pStyle w:val="Tablebodytext"/>
              <w:rPr>
                <w:lang w:eastAsia="en-AU"/>
              </w:rPr>
            </w:pPr>
            <w:r w:rsidRPr="009E4B69">
              <w:rPr>
                <w:lang w:eastAsia="en-AU"/>
              </w:rPr>
              <w:t>IDN65053</w:t>
            </w:r>
          </w:p>
        </w:tc>
        <w:tc>
          <w:tcPr>
            <w:tcW w:w="3839" w:type="pct"/>
            <w:tcBorders>
              <w:top w:val="single" w:sz="4" w:space="0" w:color="auto"/>
              <w:left w:val="nil"/>
              <w:bottom w:val="single" w:sz="4" w:space="0" w:color="auto"/>
              <w:right w:val="single" w:sz="4" w:space="0" w:color="auto"/>
            </w:tcBorders>
            <w:noWrap/>
            <w:vAlign w:val="center"/>
          </w:tcPr>
          <w:p w14:paraId="1C909E15" w14:textId="40382764" w:rsidR="007F138E" w:rsidRPr="009E4B69" w:rsidRDefault="007F138E" w:rsidP="0087787C">
            <w:pPr>
              <w:pStyle w:val="Tablebodytext"/>
              <w:rPr>
                <w:lang w:eastAsia="en-AU"/>
              </w:rPr>
            </w:pPr>
            <w:r w:rsidRPr="009E4B69">
              <w:rPr>
                <w:lang w:eastAsia="en-AU"/>
              </w:rPr>
              <w:t>Ground Moisture Table with KBDI (NSW)</w:t>
            </w:r>
          </w:p>
        </w:tc>
      </w:tr>
      <w:tr w:rsidR="007F138E" w:rsidRPr="00AF47D0" w14:paraId="5E2EDEF5" w14:textId="77777777" w:rsidTr="6F07C02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420BFDF8" w14:textId="199DD968" w:rsidR="007F138E" w:rsidRPr="009E4B69" w:rsidRDefault="007F138E" w:rsidP="0087787C">
            <w:pPr>
              <w:pStyle w:val="Tablebodytext"/>
              <w:rPr>
                <w:lang w:eastAsia="en-AU"/>
              </w:rPr>
            </w:pPr>
            <w:r w:rsidRPr="009E4B69">
              <w:rPr>
                <w:lang w:eastAsia="en-AU"/>
              </w:rPr>
              <w:t>IDV65053</w:t>
            </w:r>
          </w:p>
        </w:tc>
        <w:tc>
          <w:tcPr>
            <w:tcW w:w="3839" w:type="pct"/>
            <w:tcBorders>
              <w:top w:val="single" w:sz="4" w:space="0" w:color="auto"/>
              <w:left w:val="nil"/>
              <w:bottom w:val="single" w:sz="4" w:space="0" w:color="auto"/>
              <w:right w:val="single" w:sz="4" w:space="0" w:color="auto"/>
            </w:tcBorders>
            <w:noWrap/>
            <w:vAlign w:val="center"/>
          </w:tcPr>
          <w:p w14:paraId="611ADA20" w14:textId="5F7E840C" w:rsidR="007F138E" w:rsidRPr="009E4B69" w:rsidRDefault="007F138E" w:rsidP="0087787C">
            <w:pPr>
              <w:pStyle w:val="Tablebodytext"/>
              <w:rPr>
                <w:lang w:eastAsia="en-AU"/>
              </w:rPr>
            </w:pPr>
            <w:r w:rsidRPr="009E4B69">
              <w:rPr>
                <w:lang w:eastAsia="en-AU"/>
              </w:rPr>
              <w:t>Ground Moisture Table with KBDI (Vic)</w:t>
            </w:r>
          </w:p>
        </w:tc>
      </w:tr>
      <w:tr w:rsidR="007F138E" w:rsidRPr="00AF47D0" w14:paraId="2BBEC865" w14:textId="77777777" w:rsidTr="6F07C02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2F41AAAF" w14:textId="3524B98B" w:rsidR="007F138E" w:rsidRPr="009E4B69" w:rsidRDefault="007F138E" w:rsidP="0087787C">
            <w:pPr>
              <w:pStyle w:val="Tablebodytext"/>
              <w:rPr>
                <w:lang w:eastAsia="en-AU"/>
              </w:rPr>
            </w:pPr>
            <w:r w:rsidRPr="009E4B69">
              <w:rPr>
                <w:lang w:eastAsia="en-AU"/>
              </w:rPr>
              <w:t>IDS65001</w:t>
            </w:r>
          </w:p>
        </w:tc>
        <w:tc>
          <w:tcPr>
            <w:tcW w:w="3839" w:type="pct"/>
            <w:tcBorders>
              <w:top w:val="single" w:sz="4" w:space="0" w:color="auto"/>
              <w:left w:val="nil"/>
              <w:bottom w:val="single" w:sz="4" w:space="0" w:color="auto"/>
              <w:right w:val="single" w:sz="4" w:space="0" w:color="auto"/>
            </w:tcBorders>
            <w:noWrap/>
            <w:vAlign w:val="center"/>
          </w:tcPr>
          <w:p w14:paraId="053DB7BF" w14:textId="629FE50A" w:rsidR="007F138E" w:rsidRPr="009E4B69" w:rsidRDefault="007F138E" w:rsidP="0087787C">
            <w:pPr>
              <w:pStyle w:val="Tablebodytext"/>
              <w:rPr>
                <w:lang w:eastAsia="en-AU"/>
              </w:rPr>
            </w:pPr>
            <w:r w:rsidRPr="009E4B69">
              <w:rPr>
                <w:lang w:eastAsia="en-AU"/>
              </w:rPr>
              <w:t>Ground Moisture SDI Data (SA)</w:t>
            </w:r>
          </w:p>
        </w:tc>
      </w:tr>
      <w:tr w:rsidR="007F138E" w:rsidRPr="00AF47D0" w14:paraId="3F817D16" w14:textId="77777777" w:rsidTr="6F07C02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22B8F7AA" w14:textId="00BADDE0" w:rsidR="007F138E" w:rsidRPr="009E4B69" w:rsidRDefault="007F138E" w:rsidP="0087787C">
            <w:pPr>
              <w:pStyle w:val="Tablebodytext"/>
              <w:rPr>
                <w:lang w:eastAsia="en-AU"/>
              </w:rPr>
            </w:pPr>
            <w:r w:rsidRPr="009E4B69">
              <w:rPr>
                <w:lang w:eastAsia="en-AU"/>
              </w:rPr>
              <w:t>IDW61004</w:t>
            </w:r>
          </w:p>
        </w:tc>
        <w:tc>
          <w:tcPr>
            <w:tcW w:w="3839" w:type="pct"/>
            <w:tcBorders>
              <w:top w:val="single" w:sz="4" w:space="0" w:color="auto"/>
              <w:left w:val="nil"/>
              <w:bottom w:val="single" w:sz="4" w:space="0" w:color="auto"/>
              <w:right w:val="single" w:sz="4" w:space="0" w:color="auto"/>
            </w:tcBorders>
            <w:noWrap/>
            <w:vAlign w:val="center"/>
          </w:tcPr>
          <w:p w14:paraId="2D01F785" w14:textId="04041A24" w:rsidR="007F138E" w:rsidRPr="009E4B69" w:rsidRDefault="007F138E" w:rsidP="0087787C">
            <w:pPr>
              <w:pStyle w:val="Tablebodytext"/>
              <w:rPr>
                <w:lang w:eastAsia="en-AU"/>
              </w:rPr>
            </w:pPr>
            <w:r w:rsidRPr="009E4B69">
              <w:rPr>
                <w:lang w:eastAsia="en-AU"/>
              </w:rPr>
              <w:t>Fire Weather – Ground Moisture – Summary (WA)</w:t>
            </w:r>
          </w:p>
        </w:tc>
      </w:tr>
      <w:tr w:rsidR="007F138E" w:rsidRPr="00AF47D0" w14:paraId="2284C805" w14:textId="77777777" w:rsidTr="6F07C02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22E538AE" w14:textId="38A3847B" w:rsidR="007F138E" w:rsidRPr="009E4B69" w:rsidRDefault="007F138E" w:rsidP="0087787C">
            <w:pPr>
              <w:pStyle w:val="Tablebodytext"/>
              <w:rPr>
                <w:lang w:eastAsia="en-AU"/>
              </w:rPr>
            </w:pPr>
            <w:r w:rsidRPr="009E4B69">
              <w:rPr>
                <w:lang w:eastAsia="en-AU"/>
              </w:rPr>
              <w:t>IDT65120</w:t>
            </w:r>
          </w:p>
        </w:tc>
        <w:tc>
          <w:tcPr>
            <w:tcW w:w="3839" w:type="pct"/>
            <w:tcBorders>
              <w:top w:val="single" w:sz="4" w:space="0" w:color="auto"/>
              <w:left w:val="nil"/>
              <w:bottom w:val="single" w:sz="4" w:space="0" w:color="auto"/>
              <w:right w:val="single" w:sz="4" w:space="0" w:color="auto"/>
            </w:tcBorders>
            <w:noWrap/>
            <w:vAlign w:val="center"/>
          </w:tcPr>
          <w:p w14:paraId="4EBC2283" w14:textId="0F5E3DD5" w:rsidR="007F138E" w:rsidRPr="009E4B69" w:rsidRDefault="007F138E" w:rsidP="0087787C">
            <w:pPr>
              <w:pStyle w:val="Tablebodytext"/>
              <w:rPr>
                <w:lang w:eastAsia="en-AU"/>
              </w:rPr>
            </w:pPr>
            <w:r w:rsidRPr="009E4B69">
              <w:rPr>
                <w:lang w:eastAsia="en-AU"/>
              </w:rPr>
              <w:t>Soil Dryness Index (Tas)</w:t>
            </w:r>
          </w:p>
        </w:tc>
      </w:tr>
    </w:tbl>
    <w:p w14:paraId="4A4663B9" w14:textId="7D9ABFA5" w:rsidR="00B31522" w:rsidRDefault="00B31522" w:rsidP="00261B34">
      <w:pPr>
        <w:rPr>
          <w:lang w:eastAsia="ko-KR"/>
        </w:rPr>
      </w:pPr>
      <w:r>
        <w:rPr>
          <w:lang w:eastAsia="ko-KR"/>
        </w:rPr>
        <w:br w:type="page"/>
      </w:r>
    </w:p>
    <w:tbl>
      <w:tblPr>
        <w:tblW w:w="4997" w:type="pct"/>
        <w:tblLook w:val="04A0" w:firstRow="1" w:lastRow="0" w:firstColumn="1" w:lastColumn="0" w:noHBand="0" w:noVBand="1"/>
      </w:tblPr>
      <w:tblGrid>
        <w:gridCol w:w="2234"/>
        <w:gridCol w:w="7388"/>
      </w:tblGrid>
      <w:tr w:rsidR="005D5F8F" w:rsidRPr="00AF47D0" w14:paraId="3A781473" w14:textId="77777777" w:rsidTr="00C61275">
        <w:trPr>
          <w:cantSplit/>
          <w:trHeight w:val="300"/>
          <w:tblHeader/>
        </w:trPr>
        <w:tc>
          <w:tcPr>
            <w:tcW w:w="1161" w:type="pct"/>
            <w:tcBorders>
              <w:top w:val="single" w:sz="4" w:space="0" w:color="auto"/>
              <w:left w:val="single" w:sz="4" w:space="0" w:color="auto"/>
              <w:bottom w:val="single" w:sz="4" w:space="0" w:color="auto"/>
            </w:tcBorders>
            <w:shd w:val="clear" w:color="auto" w:fill="2461E5" w:themeFill="accent1"/>
            <w:noWrap/>
            <w:vAlign w:val="center"/>
          </w:tcPr>
          <w:p w14:paraId="096C8734" w14:textId="77777777" w:rsidR="005D5F8F" w:rsidRPr="00AF47D0" w:rsidRDefault="005D5F8F" w:rsidP="00961DC7">
            <w:pPr>
              <w:pStyle w:val="Tableheadingrow"/>
              <w:rPr>
                <w:lang w:eastAsia="en-AU"/>
              </w:rPr>
            </w:pPr>
            <w:r>
              <w:rPr>
                <w:lang w:eastAsia="en-AU"/>
              </w:rPr>
              <w:t>Product ID</w:t>
            </w:r>
          </w:p>
        </w:tc>
        <w:tc>
          <w:tcPr>
            <w:tcW w:w="3839" w:type="pct"/>
            <w:tcBorders>
              <w:top w:val="single" w:sz="4" w:space="0" w:color="auto"/>
              <w:left w:val="single" w:sz="4" w:space="0" w:color="auto"/>
              <w:bottom w:val="single" w:sz="4" w:space="0" w:color="auto"/>
              <w:right w:val="single" w:sz="4" w:space="0" w:color="auto"/>
            </w:tcBorders>
            <w:shd w:val="clear" w:color="auto" w:fill="2461E5" w:themeFill="accent1"/>
            <w:vAlign w:val="center"/>
          </w:tcPr>
          <w:p w14:paraId="238B84F3" w14:textId="77777777" w:rsidR="005D5F8F" w:rsidRPr="00AF47D0" w:rsidRDefault="005D5F8F" w:rsidP="00961DC7">
            <w:pPr>
              <w:pStyle w:val="Tableheadingrow"/>
              <w:rPr>
                <w:lang w:eastAsia="en-AU"/>
              </w:rPr>
            </w:pPr>
            <w:r>
              <w:rPr>
                <w:lang w:eastAsia="en-AU"/>
              </w:rPr>
              <w:t>Description</w:t>
            </w:r>
          </w:p>
        </w:tc>
      </w:tr>
      <w:tr w:rsidR="005D5F8F" w:rsidRPr="00AF47D0" w14:paraId="691BDE78" w14:textId="77777777">
        <w:trPr>
          <w:cantSplit/>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BB56622" w14:textId="77777777" w:rsidR="005D5F8F" w:rsidRPr="00146697" w:rsidRDefault="005D5F8F" w:rsidP="0087787C">
            <w:pPr>
              <w:pStyle w:val="Tablebodytext"/>
              <w:rPr>
                <w:lang w:eastAsia="en-AU"/>
              </w:rPr>
            </w:pPr>
            <w:r w:rsidRPr="00146697">
              <w:rPr>
                <w:lang w:eastAsia="en-AU"/>
              </w:rPr>
              <w:t>Fire Weather Gridded Forecasts for Australia</w:t>
            </w:r>
          </w:p>
        </w:tc>
      </w:tr>
      <w:tr w:rsidR="00C94E58" w:rsidRPr="00AF47D0" w14:paraId="5D6E7FD0" w14:textId="7777777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227C4EC8" w14:textId="1A34FF9F" w:rsidR="00C94E58" w:rsidRPr="00146697" w:rsidRDefault="00C94E58" w:rsidP="0087787C">
            <w:pPr>
              <w:pStyle w:val="Tablebodytext"/>
              <w:rPr>
                <w:lang w:eastAsia="en-AU"/>
              </w:rPr>
            </w:pPr>
            <w:r w:rsidRPr="00146697">
              <w:rPr>
                <w:lang w:eastAsia="en-AU"/>
              </w:rPr>
              <w:t>IDBZ0010</w:t>
            </w:r>
          </w:p>
        </w:tc>
        <w:tc>
          <w:tcPr>
            <w:tcW w:w="3839" w:type="pct"/>
            <w:tcBorders>
              <w:top w:val="nil"/>
              <w:left w:val="nil"/>
              <w:bottom w:val="single" w:sz="4" w:space="0" w:color="auto"/>
              <w:right w:val="single" w:sz="4" w:space="0" w:color="auto"/>
            </w:tcBorders>
            <w:noWrap/>
            <w:vAlign w:val="center"/>
          </w:tcPr>
          <w:p w14:paraId="15E7171D" w14:textId="7E3F41C3" w:rsidR="00C94E58" w:rsidRPr="00146697" w:rsidRDefault="00C94E58" w:rsidP="0087787C">
            <w:pPr>
              <w:pStyle w:val="Tablebodytext"/>
            </w:pPr>
            <w:r w:rsidRPr="00146697">
              <w:rPr>
                <w:lang w:eastAsia="en-AU"/>
              </w:rPr>
              <w:t>AFDRS Australia Grids Bundle</w:t>
            </w:r>
          </w:p>
        </w:tc>
      </w:tr>
      <w:tr w:rsidR="00C94E58" w:rsidRPr="00AF47D0" w14:paraId="6858159B" w14:textId="7777777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7C0B7CE6" w14:textId="078D0870" w:rsidR="00C94E58" w:rsidRPr="00146697" w:rsidRDefault="00C94E58" w:rsidP="0087787C">
            <w:pPr>
              <w:pStyle w:val="Tablebodytext"/>
              <w:rPr>
                <w:lang w:eastAsia="en-AU"/>
              </w:rPr>
            </w:pPr>
            <w:r w:rsidRPr="00146697">
              <w:rPr>
                <w:lang w:eastAsia="en-AU"/>
              </w:rPr>
              <w:t>IDZ10130</w:t>
            </w:r>
          </w:p>
        </w:tc>
        <w:tc>
          <w:tcPr>
            <w:tcW w:w="3839" w:type="pct"/>
            <w:tcBorders>
              <w:top w:val="nil"/>
              <w:left w:val="nil"/>
              <w:bottom w:val="single" w:sz="4" w:space="0" w:color="auto"/>
              <w:right w:val="single" w:sz="4" w:space="0" w:color="auto"/>
            </w:tcBorders>
            <w:noWrap/>
            <w:vAlign w:val="center"/>
          </w:tcPr>
          <w:p w14:paraId="5FC37478" w14:textId="48895EEB" w:rsidR="00C94E58" w:rsidRPr="00146697" w:rsidRDefault="00C94E58" w:rsidP="0087787C">
            <w:pPr>
              <w:pStyle w:val="Tablebodytext"/>
              <w:rPr>
                <w:lang w:eastAsia="en-AU"/>
              </w:rPr>
            </w:pPr>
            <w:r w:rsidRPr="00146697">
              <w:t>Preliminary Fire Danger Rating</w:t>
            </w:r>
          </w:p>
        </w:tc>
      </w:tr>
      <w:tr w:rsidR="00C94E58" w:rsidRPr="00AF47D0" w14:paraId="18ECFA63" w14:textId="77777777">
        <w:trPr>
          <w:cantSplit/>
          <w:trHeight w:val="300"/>
        </w:trPr>
        <w:tc>
          <w:tcPr>
            <w:tcW w:w="1161" w:type="pct"/>
            <w:tcBorders>
              <w:top w:val="nil"/>
              <w:left w:val="single" w:sz="4" w:space="0" w:color="auto"/>
              <w:bottom w:val="single" w:sz="4" w:space="0" w:color="auto"/>
              <w:right w:val="single" w:sz="4" w:space="0" w:color="auto"/>
            </w:tcBorders>
            <w:noWrap/>
            <w:vAlign w:val="center"/>
          </w:tcPr>
          <w:p w14:paraId="46B2A416" w14:textId="51CBFDB7" w:rsidR="00C94E58" w:rsidRPr="00146697" w:rsidRDefault="00C94E58" w:rsidP="0087787C">
            <w:pPr>
              <w:pStyle w:val="Tablebodytext"/>
              <w:rPr>
                <w:lang w:eastAsia="en-AU"/>
              </w:rPr>
            </w:pPr>
            <w:r w:rsidRPr="00146697">
              <w:rPr>
                <w:lang w:eastAsia="en-AU"/>
              </w:rPr>
              <w:t>IDZ10131</w:t>
            </w:r>
          </w:p>
        </w:tc>
        <w:tc>
          <w:tcPr>
            <w:tcW w:w="3839" w:type="pct"/>
            <w:tcBorders>
              <w:top w:val="nil"/>
              <w:left w:val="nil"/>
              <w:bottom w:val="single" w:sz="4" w:space="0" w:color="auto"/>
              <w:right w:val="single" w:sz="4" w:space="0" w:color="auto"/>
            </w:tcBorders>
            <w:noWrap/>
            <w:vAlign w:val="center"/>
          </w:tcPr>
          <w:p w14:paraId="4E4DC78B" w14:textId="3241EF9A" w:rsidR="00C94E58" w:rsidRPr="00146697" w:rsidRDefault="00C94E58" w:rsidP="0087787C">
            <w:pPr>
              <w:pStyle w:val="Tablebodytext"/>
              <w:rPr>
                <w:lang w:eastAsia="en-AU"/>
              </w:rPr>
            </w:pPr>
            <w:r w:rsidRPr="00146697">
              <w:t>Preliminary Daily Maximum fire danger Rating</w:t>
            </w:r>
          </w:p>
        </w:tc>
      </w:tr>
      <w:tr w:rsidR="00F8506A" w:rsidRPr="00AF47D0" w14:paraId="6ED58A9D" w14:textId="77777777" w:rsidTr="00C94E58">
        <w:trPr>
          <w:cantSplit/>
          <w:trHeight w:val="300"/>
        </w:trPr>
        <w:tc>
          <w:tcPr>
            <w:tcW w:w="1161" w:type="pct"/>
            <w:tcBorders>
              <w:top w:val="nil"/>
              <w:left w:val="single" w:sz="4" w:space="0" w:color="auto"/>
              <w:bottom w:val="single" w:sz="4" w:space="0" w:color="auto"/>
              <w:right w:val="single" w:sz="4" w:space="0" w:color="auto"/>
            </w:tcBorders>
            <w:noWrap/>
            <w:vAlign w:val="center"/>
          </w:tcPr>
          <w:p w14:paraId="1F109DAA" w14:textId="41B7698E" w:rsidR="00F8506A" w:rsidRPr="00146697" w:rsidDel="00C94E58" w:rsidRDefault="00F8506A" w:rsidP="0087787C">
            <w:pPr>
              <w:pStyle w:val="Tablebodytext"/>
              <w:rPr>
                <w:lang w:eastAsia="en-AU"/>
              </w:rPr>
            </w:pPr>
            <w:r w:rsidRPr="00146697">
              <w:rPr>
                <w:lang w:eastAsia="en-AU"/>
              </w:rPr>
              <w:t>IDZ10132</w:t>
            </w:r>
          </w:p>
        </w:tc>
        <w:tc>
          <w:tcPr>
            <w:tcW w:w="3839" w:type="pct"/>
            <w:tcBorders>
              <w:top w:val="nil"/>
              <w:left w:val="nil"/>
              <w:bottom w:val="single" w:sz="4" w:space="0" w:color="auto"/>
              <w:right w:val="single" w:sz="4" w:space="0" w:color="auto"/>
            </w:tcBorders>
            <w:noWrap/>
            <w:vAlign w:val="center"/>
          </w:tcPr>
          <w:p w14:paraId="5B7D3E8D" w14:textId="345934F8" w:rsidR="00F8506A" w:rsidRPr="00146697" w:rsidDel="00C94E58" w:rsidRDefault="00F8506A" w:rsidP="0087787C">
            <w:pPr>
              <w:pStyle w:val="Tablebodytext"/>
              <w:rPr>
                <w:lang w:eastAsia="en-AU"/>
              </w:rPr>
            </w:pPr>
            <w:r w:rsidRPr="00146697">
              <w:t>Preliminary Fire Behaviour Index</w:t>
            </w:r>
          </w:p>
        </w:tc>
      </w:tr>
      <w:tr w:rsidR="00F8506A" w:rsidRPr="00AF47D0" w14:paraId="25EB8B24" w14:textId="77777777" w:rsidTr="00C94E58">
        <w:trPr>
          <w:cantSplit/>
          <w:trHeight w:val="300"/>
        </w:trPr>
        <w:tc>
          <w:tcPr>
            <w:tcW w:w="1161" w:type="pct"/>
            <w:tcBorders>
              <w:top w:val="nil"/>
              <w:left w:val="single" w:sz="4" w:space="0" w:color="auto"/>
              <w:bottom w:val="single" w:sz="4" w:space="0" w:color="auto"/>
              <w:right w:val="single" w:sz="4" w:space="0" w:color="auto"/>
            </w:tcBorders>
            <w:noWrap/>
            <w:vAlign w:val="center"/>
          </w:tcPr>
          <w:p w14:paraId="3C024371" w14:textId="7818CA16" w:rsidR="00F8506A" w:rsidRPr="00146697" w:rsidDel="00C94E58" w:rsidRDefault="00F8506A" w:rsidP="0087787C">
            <w:pPr>
              <w:pStyle w:val="Tablebodytext"/>
              <w:rPr>
                <w:lang w:eastAsia="en-AU"/>
              </w:rPr>
            </w:pPr>
            <w:r w:rsidRPr="00146697">
              <w:rPr>
                <w:lang w:eastAsia="en-AU"/>
              </w:rPr>
              <w:t>IDZ10133</w:t>
            </w:r>
          </w:p>
        </w:tc>
        <w:tc>
          <w:tcPr>
            <w:tcW w:w="3839" w:type="pct"/>
            <w:tcBorders>
              <w:top w:val="nil"/>
              <w:left w:val="nil"/>
              <w:bottom w:val="single" w:sz="4" w:space="0" w:color="auto"/>
              <w:right w:val="single" w:sz="4" w:space="0" w:color="auto"/>
            </w:tcBorders>
            <w:noWrap/>
            <w:vAlign w:val="center"/>
          </w:tcPr>
          <w:p w14:paraId="3DE21926" w14:textId="511B2020" w:rsidR="00F8506A" w:rsidRPr="00146697" w:rsidDel="00C94E58" w:rsidRDefault="00F8506A" w:rsidP="0087787C">
            <w:pPr>
              <w:pStyle w:val="Tablebodytext"/>
              <w:rPr>
                <w:lang w:eastAsia="en-AU"/>
              </w:rPr>
            </w:pPr>
            <w:r w:rsidRPr="00146697">
              <w:t>Preliminary Daily Maximum fire behaviour index</w:t>
            </w:r>
          </w:p>
        </w:tc>
      </w:tr>
      <w:tr w:rsidR="00FF0F2A" w:rsidRPr="00AF47D0" w14:paraId="0BC99968" w14:textId="77777777" w:rsidTr="00C94E58">
        <w:trPr>
          <w:cantSplit/>
          <w:trHeight w:val="300"/>
        </w:trPr>
        <w:tc>
          <w:tcPr>
            <w:tcW w:w="1161" w:type="pct"/>
            <w:tcBorders>
              <w:top w:val="nil"/>
              <w:left w:val="single" w:sz="4" w:space="0" w:color="auto"/>
              <w:bottom w:val="single" w:sz="4" w:space="0" w:color="auto"/>
              <w:right w:val="single" w:sz="4" w:space="0" w:color="auto"/>
            </w:tcBorders>
            <w:noWrap/>
            <w:vAlign w:val="center"/>
          </w:tcPr>
          <w:p w14:paraId="28CCE7E1" w14:textId="0B502ECF" w:rsidR="00FF0F2A" w:rsidRPr="00146697" w:rsidDel="00C94E58" w:rsidRDefault="00FF0F2A" w:rsidP="0087787C">
            <w:pPr>
              <w:pStyle w:val="Tablebodytext"/>
              <w:rPr>
                <w:lang w:eastAsia="en-AU"/>
              </w:rPr>
            </w:pPr>
            <w:r w:rsidRPr="00146697">
              <w:rPr>
                <w:lang w:eastAsia="en-AU"/>
              </w:rPr>
              <w:t>IDZ10134</w:t>
            </w:r>
          </w:p>
        </w:tc>
        <w:tc>
          <w:tcPr>
            <w:tcW w:w="3839" w:type="pct"/>
            <w:tcBorders>
              <w:top w:val="nil"/>
              <w:left w:val="nil"/>
              <w:bottom w:val="single" w:sz="4" w:space="0" w:color="auto"/>
              <w:right w:val="single" w:sz="4" w:space="0" w:color="auto"/>
            </w:tcBorders>
            <w:noWrap/>
            <w:vAlign w:val="center"/>
          </w:tcPr>
          <w:p w14:paraId="57E8747C" w14:textId="1E207E30" w:rsidR="00FF0F2A" w:rsidRPr="00146697" w:rsidDel="00C94E58" w:rsidRDefault="00FF0F2A" w:rsidP="0087787C">
            <w:pPr>
              <w:pStyle w:val="Tablebodytext"/>
              <w:rPr>
                <w:lang w:eastAsia="en-AU"/>
              </w:rPr>
            </w:pPr>
            <w:r w:rsidRPr="00146697">
              <w:rPr>
                <w:lang w:eastAsia="en-AU"/>
              </w:rPr>
              <w:t>Fire Danger Rating</w:t>
            </w:r>
          </w:p>
        </w:tc>
      </w:tr>
      <w:tr w:rsidR="005D5F8F" w:rsidRPr="00AF47D0" w14:paraId="7E042777"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442C7986" w14:textId="77777777" w:rsidR="005D5F8F" w:rsidRPr="00146697" w:rsidRDefault="005D5F8F" w:rsidP="0087787C">
            <w:pPr>
              <w:pStyle w:val="Tablebodytext"/>
              <w:rPr>
                <w:lang w:eastAsia="en-AU"/>
              </w:rPr>
            </w:pPr>
            <w:r w:rsidRPr="00146697">
              <w:rPr>
                <w:lang w:eastAsia="en-AU"/>
              </w:rPr>
              <w:t>IDZ10135</w:t>
            </w:r>
          </w:p>
        </w:tc>
        <w:tc>
          <w:tcPr>
            <w:tcW w:w="3839" w:type="pct"/>
            <w:tcBorders>
              <w:top w:val="single" w:sz="4" w:space="0" w:color="auto"/>
              <w:left w:val="nil"/>
              <w:bottom w:val="single" w:sz="4" w:space="0" w:color="auto"/>
              <w:right w:val="single" w:sz="4" w:space="0" w:color="auto"/>
            </w:tcBorders>
            <w:noWrap/>
            <w:vAlign w:val="center"/>
          </w:tcPr>
          <w:p w14:paraId="793EEC82" w14:textId="77777777" w:rsidR="005D5F8F" w:rsidRPr="00146697" w:rsidRDefault="005D5F8F" w:rsidP="0087787C">
            <w:pPr>
              <w:pStyle w:val="Tablebodytext"/>
              <w:rPr>
                <w:lang w:eastAsia="en-AU"/>
              </w:rPr>
            </w:pPr>
            <w:r w:rsidRPr="00146697">
              <w:rPr>
                <w:lang w:eastAsia="en-AU"/>
              </w:rPr>
              <w:t>Fire Behaviour Index</w:t>
            </w:r>
          </w:p>
        </w:tc>
      </w:tr>
      <w:tr w:rsidR="005D5F8F" w:rsidRPr="00AF47D0" w14:paraId="29CDCC7D"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9DEB5B5" w14:textId="77777777" w:rsidR="005D5F8F" w:rsidRPr="00146697" w:rsidRDefault="005D5F8F" w:rsidP="0087787C">
            <w:pPr>
              <w:pStyle w:val="Tablebodytext"/>
              <w:rPr>
                <w:lang w:eastAsia="en-AU"/>
              </w:rPr>
            </w:pPr>
            <w:r w:rsidRPr="00146697">
              <w:rPr>
                <w:lang w:eastAsia="en-AU"/>
              </w:rPr>
              <w:t>IDZ10136</w:t>
            </w:r>
          </w:p>
        </w:tc>
        <w:tc>
          <w:tcPr>
            <w:tcW w:w="3839" w:type="pct"/>
            <w:tcBorders>
              <w:top w:val="single" w:sz="4" w:space="0" w:color="auto"/>
              <w:left w:val="nil"/>
              <w:bottom w:val="single" w:sz="4" w:space="0" w:color="auto"/>
              <w:right w:val="single" w:sz="4" w:space="0" w:color="auto"/>
            </w:tcBorders>
            <w:noWrap/>
            <w:vAlign w:val="center"/>
          </w:tcPr>
          <w:p w14:paraId="0FED9DDC" w14:textId="77777777" w:rsidR="005D5F8F" w:rsidRPr="00146697" w:rsidRDefault="005D5F8F" w:rsidP="0087787C">
            <w:pPr>
              <w:pStyle w:val="Tablebodytext"/>
              <w:rPr>
                <w:lang w:eastAsia="en-AU"/>
              </w:rPr>
            </w:pPr>
            <w:r w:rsidRPr="00146697">
              <w:rPr>
                <w:lang w:eastAsia="en-AU"/>
              </w:rPr>
              <w:t>Daily Maximum fire danger rating</w:t>
            </w:r>
          </w:p>
        </w:tc>
      </w:tr>
      <w:tr w:rsidR="005D5F8F" w:rsidRPr="00AF47D0" w14:paraId="388A2AD2"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572AA526" w14:textId="77777777" w:rsidR="005D5F8F" w:rsidRPr="00146697" w:rsidRDefault="005D5F8F" w:rsidP="0087787C">
            <w:pPr>
              <w:pStyle w:val="Tablebodytext"/>
              <w:rPr>
                <w:lang w:eastAsia="en-AU"/>
              </w:rPr>
            </w:pPr>
            <w:r w:rsidRPr="00146697">
              <w:rPr>
                <w:lang w:eastAsia="en-AU"/>
              </w:rPr>
              <w:t>IDZ10137</w:t>
            </w:r>
          </w:p>
        </w:tc>
        <w:tc>
          <w:tcPr>
            <w:tcW w:w="3839" w:type="pct"/>
            <w:tcBorders>
              <w:top w:val="single" w:sz="4" w:space="0" w:color="auto"/>
              <w:left w:val="nil"/>
              <w:bottom w:val="single" w:sz="4" w:space="0" w:color="auto"/>
              <w:right w:val="single" w:sz="4" w:space="0" w:color="auto"/>
            </w:tcBorders>
            <w:noWrap/>
            <w:vAlign w:val="center"/>
          </w:tcPr>
          <w:p w14:paraId="1A0E7AD0" w14:textId="77777777" w:rsidR="005D5F8F" w:rsidRPr="00146697" w:rsidRDefault="005D5F8F" w:rsidP="0087787C">
            <w:pPr>
              <w:pStyle w:val="Tablebodytext"/>
              <w:rPr>
                <w:lang w:eastAsia="en-AU"/>
              </w:rPr>
            </w:pPr>
            <w:r w:rsidRPr="00146697">
              <w:rPr>
                <w:lang w:eastAsia="en-AU"/>
              </w:rPr>
              <w:t>Daily Maximum fire behaviour index</w:t>
            </w:r>
          </w:p>
        </w:tc>
      </w:tr>
      <w:tr w:rsidR="005D5F8F" w:rsidRPr="00AF47D0" w14:paraId="38AFFFF7"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2799890A" w14:textId="77777777" w:rsidR="005D5F8F" w:rsidRPr="00146697" w:rsidRDefault="005D5F8F" w:rsidP="0087787C">
            <w:pPr>
              <w:pStyle w:val="Tablebodytext"/>
              <w:rPr>
                <w:lang w:eastAsia="en-AU"/>
              </w:rPr>
            </w:pPr>
            <w:r w:rsidRPr="00146697">
              <w:rPr>
                <w:lang w:eastAsia="en-AU"/>
              </w:rPr>
              <w:t>IDZ10138</w:t>
            </w:r>
          </w:p>
        </w:tc>
        <w:tc>
          <w:tcPr>
            <w:tcW w:w="3839" w:type="pct"/>
            <w:tcBorders>
              <w:top w:val="single" w:sz="4" w:space="0" w:color="auto"/>
              <w:left w:val="nil"/>
              <w:bottom w:val="single" w:sz="4" w:space="0" w:color="auto"/>
              <w:right w:val="single" w:sz="4" w:space="0" w:color="auto"/>
            </w:tcBorders>
            <w:noWrap/>
            <w:vAlign w:val="center"/>
          </w:tcPr>
          <w:p w14:paraId="482B1ACD" w14:textId="77777777" w:rsidR="005D5F8F" w:rsidRPr="00146697" w:rsidRDefault="005D5F8F" w:rsidP="0087787C">
            <w:pPr>
              <w:pStyle w:val="Tablebodytext"/>
              <w:rPr>
                <w:lang w:eastAsia="en-AU"/>
              </w:rPr>
            </w:pPr>
            <w:r w:rsidRPr="00146697">
              <w:rPr>
                <w:lang w:eastAsia="en-AU"/>
              </w:rPr>
              <w:t>Rate of spread</w:t>
            </w:r>
          </w:p>
        </w:tc>
      </w:tr>
      <w:tr w:rsidR="005D5F8F" w:rsidRPr="00AF47D0" w14:paraId="03A1A568"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52FB8A3C" w14:textId="77777777" w:rsidR="005D5F8F" w:rsidRPr="00146697" w:rsidRDefault="005D5F8F" w:rsidP="0087787C">
            <w:pPr>
              <w:pStyle w:val="Tablebodytext"/>
              <w:rPr>
                <w:lang w:eastAsia="en-AU"/>
              </w:rPr>
            </w:pPr>
            <w:r w:rsidRPr="00146697">
              <w:rPr>
                <w:lang w:eastAsia="en-AU"/>
              </w:rPr>
              <w:t>IDZ10139</w:t>
            </w:r>
          </w:p>
        </w:tc>
        <w:tc>
          <w:tcPr>
            <w:tcW w:w="3839" w:type="pct"/>
            <w:tcBorders>
              <w:top w:val="single" w:sz="4" w:space="0" w:color="auto"/>
              <w:left w:val="nil"/>
              <w:bottom w:val="single" w:sz="4" w:space="0" w:color="auto"/>
              <w:right w:val="single" w:sz="4" w:space="0" w:color="auto"/>
            </w:tcBorders>
            <w:noWrap/>
            <w:vAlign w:val="center"/>
          </w:tcPr>
          <w:p w14:paraId="16F30208" w14:textId="77777777" w:rsidR="005D5F8F" w:rsidRPr="00146697" w:rsidRDefault="005D5F8F" w:rsidP="0087787C">
            <w:pPr>
              <w:pStyle w:val="Tablebodytext"/>
              <w:rPr>
                <w:lang w:eastAsia="en-AU"/>
              </w:rPr>
            </w:pPr>
            <w:r w:rsidRPr="00146697">
              <w:rPr>
                <w:lang w:eastAsia="en-AU"/>
              </w:rPr>
              <w:t>Fire line intensity</w:t>
            </w:r>
          </w:p>
        </w:tc>
      </w:tr>
      <w:tr w:rsidR="005D5F8F" w:rsidRPr="00AF47D0" w14:paraId="5360EB19"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6B53389B" w14:textId="77777777" w:rsidR="005D5F8F" w:rsidRPr="00146697" w:rsidRDefault="005D5F8F" w:rsidP="0087787C">
            <w:pPr>
              <w:pStyle w:val="Tablebodytext"/>
              <w:rPr>
                <w:lang w:eastAsia="en-AU"/>
              </w:rPr>
            </w:pPr>
            <w:r w:rsidRPr="00146697">
              <w:rPr>
                <w:lang w:eastAsia="en-AU"/>
              </w:rPr>
              <w:t>IDZ10141</w:t>
            </w:r>
          </w:p>
        </w:tc>
        <w:tc>
          <w:tcPr>
            <w:tcW w:w="3839" w:type="pct"/>
            <w:tcBorders>
              <w:top w:val="single" w:sz="4" w:space="0" w:color="auto"/>
              <w:left w:val="nil"/>
              <w:bottom w:val="single" w:sz="4" w:space="0" w:color="auto"/>
              <w:right w:val="single" w:sz="4" w:space="0" w:color="auto"/>
            </w:tcBorders>
            <w:noWrap/>
            <w:vAlign w:val="center"/>
          </w:tcPr>
          <w:p w14:paraId="72AF8A7E" w14:textId="77777777" w:rsidR="005D5F8F" w:rsidRPr="00146697" w:rsidRDefault="005D5F8F" w:rsidP="0087787C">
            <w:pPr>
              <w:pStyle w:val="Tablebodytext"/>
              <w:rPr>
                <w:lang w:eastAsia="en-AU"/>
              </w:rPr>
            </w:pPr>
            <w:r w:rsidRPr="00146697">
              <w:t>Flame height</w:t>
            </w:r>
          </w:p>
        </w:tc>
      </w:tr>
      <w:tr w:rsidR="005D5F8F" w:rsidRPr="00AF47D0" w14:paraId="688A060E"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48280A81" w14:textId="77777777" w:rsidR="005D5F8F" w:rsidRPr="00146697" w:rsidRDefault="005D5F8F" w:rsidP="0087787C">
            <w:pPr>
              <w:pStyle w:val="Tablebodytext"/>
              <w:rPr>
                <w:lang w:eastAsia="en-AU"/>
              </w:rPr>
            </w:pPr>
            <w:r w:rsidRPr="00146697">
              <w:rPr>
                <w:lang w:eastAsia="en-AU"/>
              </w:rPr>
              <w:t>IDZ10142</w:t>
            </w:r>
          </w:p>
        </w:tc>
        <w:tc>
          <w:tcPr>
            <w:tcW w:w="3839" w:type="pct"/>
            <w:tcBorders>
              <w:top w:val="single" w:sz="4" w:space="0" w:color="auto"/>
              <w:left w:val="nil"/>
              <w:bottom w:val="single" w:sz="4" w:space="0" w:color="auto"/>
              <w:right w:val="single" w:sz="4" w:space="0" w:color="auto"/>
            </w:tcBorders>
            <w:noWrap/>
            <w:vAlign w:val="center"/>
          </w:tcPr>
          <w:p w14:paraId="4327CA55" w14:textId="77777777" w:rsidR="005D5F8F" w:rsidRPr="00146697" w:rsidRDefault="005D5F8F" w:rsidP="0087787C">
            <w:pPr>
              <w:pStyle w:val="Tablebodytext"/>
            </w:pPr>
            <w:r w:rsidRPr="00146697">
              <w:t>Spotting distance</w:t>
            </w:r>
          </w:p>
        </w:tc>
      </w:tr>
      <w:tr w:rsidR="005D5F8F" w:rsidRPr="00AF47D0" w14:paraId="4AE02499"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2172580" w14:textId="77777777" w:rsidR="005D5F8F" w:rsidRPr="00146697" w:rsidRDefault="005D5F8F" w:rsidP="0087787C">
            <w:pPr>
              <w:pStyle w:val="Tablebodytext"/>
              <w:rPr>
                <w:lang w:eastAsia="en-AU"/>
              </w:rPr>
            </w:pPr>
            <w:r w:rsidRPr="00146697">
              <w:rPr>
                <w:lang w:eastAsia="en-AU"/>
              </w:rPr>
              <w:t>IDZ10143</w:t>
            </w:r>
          </w:p>
        </w:tc>
        <w:tc>
          <w:tcPr>
            <w:tcW w:w="3839" w:type="pct"/>
            <w:tcBorders>
              <w:top w:val="single" w:sz="4" w:space="0" w:color="auto"/>
              <w:left w:val="nil"/>
              <w:bottom w:val="single" w:sz="4" w:space="0" w:color="auto"/>
              <w:right w:val="single" w:sz="4" w:space="0" w:color="auto"/>
            </w:tcBorders>
            <w:noWrap/>
            <w:vAlign w:val="center"/>
          </w:tcPr>
          <w:p w14:paraId="15E69B4A" w14:textId="42B5B749" w:rsidR="005D5F8F" w:rsidRPr="00146697" w:rsidRDefault="005D5F8F" w:rsidP="0087787C">
            <w:pPr>
              <w:pStyle w:val="Tablebodytext"/>
            </w:pPr>
            <w:r w:rsidRPr="00146697">
              <w:t>Continuous Haines above 95th climatology Flag</w:t>
            </w:r>
          </w:p>
        </w:tc>
      </w:tr>
      <w:tr w:rsidR="00075EA3" w:rsidRPr="00AF47D0" w14:paraId="3BD87315"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390F6205" w14:textId="405C5910" w:rsidR="00075EA3" w:rsidRPr="00146697" w:rsidRDefault="00075EA3" w:rsidP="0087787C">
            <w:pPr>
              <w:pStyle w:val="Tablebodytext"/>
              <w:rPr>
                <w:lang w:eastAsia="en-AU"/>
              </w:rPr>
            </w:pPr>
            <w:r>
              <w:rPr>
                <w:lang w:eastAsia="en-AU"/>
              </w:rPr>
              <w:t>IDZ10144</w:t>
            </w:r>
          </w:p>
        </w:tc>
        <w:tc>
          <w:tcPr>
            <w:tcW w:w="3839" w:type="pct"/>
            <w:tcBorders>
              <w:top w:val="single" w:sz="4" w:space="0" w:color="auto"/>
              <w:left w:val="nil"/>
              <w:bottom w:val="single" w:sz="4" w:space="0" w:color="auto"/>
              <w:right w:val="single" w:sz="4" w:space="0" w:color="auto"/>
            </w:tcBorders>
            <w:noWrap/>
            <w:vAlign w:val="center"/>
          </w:tcPr>
          <w:p w14:paraId="1E303E73" w14:textId="329BBCFB" w:rsidR="00075EA3" w:rsidRPr="00146697" w:rsidRDefault="00FD7D6E" w:rsidP="0087787C">
            <w:pPr>
              <w:pStyle w:val="Tablebodytext"/>
            </w:pPr>
            <w:r w:rsidRPr="00FD7D6E">
              <w:t>C Haines Climatological Value</w:t>
            </w:r>
            <w:r>
              <w:t xml:space="preserve"> (95)</w:t>
            </w:r>
          </w:p>
        </w:tc>
      </w:tr>
      <w:tr w:rsidR="00EE78AC" w:rsidRPr="00AF47D0" w14:paraId="0834015E"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01244119" w14:textId="199DAAA7" w:rsidR="00EE78AC" w:rsidRPr="00146697" w:rsidRDefault="00EE78AC" w:rsidP="0087787C">
            <w:pPr>
              <w:pStyle w:val="Tablebodytext"/>
              <w:rPr>
                <w:lang w:eastAsia="en-AU"/>
              </w:rPr>
            </w:pPr>
            <w:r>
              <w:rPr>
                <w:lang w:eastAsia="en-AU"/>
              </w:rPr>
              <w:t>IDZ10145</w:t>
            </w:r>
          </w:p>
        </w:tc>
        <w:tc>
          <w:tcPr>
            <w:tcW w:w="3839" w:type="pct"/>
            <w:tcBorders>
              <w:top w:val="single" w:sz="4" w:space="0" w:color="auto"/>
              <w:left w:val="nil"/>
              <w:bottom w:val="single" w:sz="4" w:space="0" w:color="auto"/>
              <w:right w:val="single" w:sz="4" w:space="0" w:color="auto"/>
            </w:tcBorders>
            <w:noWrap/>
            <w:vAlign w:val="center"/>
          </w:tcPr>
          <w:p w14:paraId="66E20704" w14:textId="6A56D4E3" w:rsidR="00EE78AC" w:rsidRPr="00146697" w:rsidRDefault="00480A8A" w:rsidP="0087787C">
            <w:pPr>
              <w:pStyle w:val="Tablebodytext"/>
            </w:pPr>
            <w:r>
              <w:t xml:space="preserve">Root Zone </w:t>
            </w:r>
            <w:r w:rsidR="009E525D">
              <w:t>Soil Moisture</w:t>
            </w:r>
          </w:p>
        </w:tc>
      </w:tr>
      <w:tr w:rsidR="005D5F8F" w:rsidRPr="00AF47D0" w14:paraId="05E898D1"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3E8DCB3" w14:textId="77777777" w:rsidR="005D5F8F" w:rsidRPr="00146697" w:rsidRDefault="005D5F8F" w:rsidP="0087787C">
            <w:pPr>
              <w:pStyle w:val="Tablebodytext"/>
              <w:rPr>
                <w:lang w:eastAsia="en-AU"/>
              </w:rPr>
            </w:pPr>
            <w:r w:rsidRPr="00146697">
              <w:rPr>
                <w:lang w:eastAsia="en-AU"/>
              </w:rPr>
              <w:t>IDZ10146</w:t>
            </w:r>
          </w:p>
        </w:tc>
        <w:tc>
          <w:tcPr>
            <w:tcW w:w="3839" w:type="pct"/>
            <w:tcBorders>
              <w:top w:val="single" w:sz="4" w:space="0" w:color="auto"/>
              <w:left w:val="nil"/>
              <w:bottom w:val="single" w:sz="4" w:space="0" w:color="auto"/>
              <w:right w:val="single" w:sz="4" w:space="0" w:color="auto"/>
            </w:tcBorders>
            <w:noWrap/>
            <w:vAlign w:val="center"/>
          </w:tcPr>
          <w:p w14:paraId="67676DB5" w14:textId="77777777" w:rsidR="005D5F8F" w:rsidRPr="00146697" w:rsidRDefault="005D5F8F" w:rsidP="0087787C">
            <w:pPr>
              <w:pStyle w:val="Tablebodytext"/>
            </w:pPr>
            <w:r w:rsidRPr="00146697">
              <w:t>Wind Change Danger Index</w:t>
            </w:r>
          </w:p>
        </w:tc>
      </w:tr>
      <w:tr w:rsidR="001C2E3E" w:rsidRPr="00AF47D0" w14:paraId="64A5B55F"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54A4BBF3" w14:textId="432E8D46" w:rsidR="001C2E3E" w:rsidRPr="00146697" w:rsidRDefault="001C2E3E" w:rsidP="0087787C">
            <w:pPr>
              <w:pStyle w:val="Tablebodytext"/>
              <w:rPr>
                <w:lang w:eastAsia="en-AU"/>
              </w:rPr>
            </w:pPr>
            <w:r>
              <w:rPr>
                <w:lang w:eastAsia="en-AU"/>
              </w:rPr>
              <w:t>IDZ10147</w:t>
            </w:r>
          </w:p>
        </w:tc>
        <w:tc>
          <w:tcPr>
            <w:tcW w:w="3839" w:type="pct"/>
            <w:tcBorders>
              <w:top w:val="single" w:sz="4" w:space="0" w:color="auto"/>
              <w:left w:val="nil"/>
              <w:bottom w:val="single" w:sz="4" w:space="0" w:color="auto"/>
              <w:right w:val="single" w:sz="4" w:space="0" w:color="auto"/>
            </w:tcBorders>
            <w:noWrap/>
            <w:vAlign w:val="center"/>
          </w:tcPr>
          <w:p w14:paraId="4ECB3464" w14:textId="0DE41E52" w:rsidR="001C2E3E" w:rsidRPr="00146697" w:rsidRDefault="001C2E3E" w:rsidP="0087787C">
            <w:pPr>
              <w:pStyle w:val="Tablebodytext"/>
            </w:pPr>
            <w:r>
              <w:t xml:space="preserve">Wind Change Danger Index </w:t>
            </w:r>
            <w:r w:rsidR="00C2040B">
              <w:t>Alert Thres</w:t>
            </w:r>
            <w:r w:rsidR="00D13EBE">
              <w:t>hold</w:t>
            </w:r>
          </w:p>
        </w:tc>
      </w:tr>
      <w:tr w:rsidR="005D5F8F" w:rsidRPr="00AF47D0" w14:paraId="2B44D966"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473B3828" w14:textId="77777777" w:rsidR="005D5F8F" w:rsidRPr="00146697" w:rsidRDefault="005D5F8F" w:rsidP="0087787C">
            <w:pPr>
              <w:pStyle w:val="Tablebodytext"/>
              <w:rPr>
                <w:lang w:eastAsia="en-AU"/>
              </w:rPr>
            </w:pPr>
            <w:r w:rsidRPr="00146697">
              <w:rPr>
                <w:lang w:eastAsia="en-AU"/>
              </w:rPr>
              <w:t>IDZ10148</w:t>
            </w:r>
          </w:p>
        </w:tc>
        <w:tc>
          <w:tcPr>
            <w:tcW w:w="3839" w:type="pct"/>
            <w:tcBorders>
              <w:top w:val="single" w:sz="4" w:space="0" w:color="auto"/>
              <w:left w:val="nil"/>
              <w:bottom w:val="single" w:sz="4" w:space="0" w:color="auto"/>
              <w:right w:val="single" w:sz="4" w:space="0" w:color="auto"/>
            </w:tcBorders>
            <w:noWrap/>
            <w:vAlign w:val="center"/>
          </w:tcPr>
          <w:p w14:paraId="45E63325" w14:textId="3D59F092" w:rsidR="005D5F8F" w:rsidRPr="00146697" w:rsidRDefault="00746B6D" w:rsidP="0087787C">
            <w:pPr>
              <w:pStyle w:val="Tablebodytext"/>
            </w:pPr>
            <w:r>
              <w:t xml:space="preserve">Fuel State Editor: </w:t>
            </w:r>
            <w:r w:rsidR="005D5F8F" w:rsidRPr="00146697">
              <w:t>Curing</w:t>
            </w:r>
          </w:p>
        </w:tc>
      </w:tr>
      <w:tr w:rsidR="005D5F8F" w:rsidRPr="00AF47D0" w14:paraId="675725E8"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0B54F86C" w14:textId="77777777" w:rsidR="005D5F8F" w:rsidRPr="00146697" w:rsidRDefault="005D5F8F" w:rsidP="0087787C">
            <w:pPr>
              <w:pStyle w:val="Tablebodytext"/>
              <w:rPr>
                <w:lang w:eastAsia="en-AU"/>
              </w:rPr>
            </w:pPr>
            <w:r w:rsidRPr="00146697">
              <w:rPr>
                <w:lang w:eastAsia="en-AU"/>
              </w:rPr>
              <w:t>IDZ10149</w:t>
            </w:r>
          </w:p>
        </w:tc>
        <w:tc>
          <w:tcPr>
            <w:tcW w:w="3839" w:type="pct"/>
            <w:tcBorders>
              <w:top w:val="single" w:sz="4" w:space="0" w:color="auto"/>
              <w:left w:val="nil"/>
              <w:bottom w:val="single" w:sz="4" w:space="0" w:color="auto"/>
              <w:right w:val="single" w:sz="4" w:space="0" w:color="auto"/>
            </w:tcBorders>
            <w:noWrap/>
            <w:vAlign w:val="center"/>
          </w:tcPr>
          <w:p w14:paraId="55CAFCF5" w14:textId="7F47AB55" w:rsidR="005D5F8F" w:rsidRPr="00146697" w:rsidRDefault="00746B6D" w:rsidP="0087787C">
            <w:pPr>
              <w:pStyle w:val="Tablebodytext"/>
            </w:pPr>
            <w:r>
              <w:t xml:space="preserve">Fuel State Editor: </w:t>
            </w:r>
            <w:r w:rsidR="005D5F8F" w:rsidRPr="00146697">
              <w:t>Grass Fuel Condition</w:t>
            </w:r>
          </w:p>
        </w:tc>
      </w:tr>
      <w:tr w:rsidR="00D13EBE" w:rsidRPr="00AF47D0" w14:paraId="5C35B1DA"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6A47073E" w14:textId="3CDEA73C" w:rsidR="00D13EBE" w:rsidRPr="00146697" w:rsidRDefault="00D13EBE" w:rsidP="0087787C">
            <w:pPr>
              <w:pStyle w:val="Tablebodytext"/>
              <w:rPr>
                <w:lang w:eastAsia="en-AU"/>
              </w:rPr>
            </w:pPr>
            <w:r>
              <w:rPr>
                <w:lang w:eastAsia="en-AU"/>
              </w:rPr>
              <w:t>IDZ</w:t>
            </w:r>
            <w:r w:rsidR="0000104E">
              <w:rPr>
                <w:lang w:eastAsia="en-AU"/>
              </w:rPr>
              <w:t>10150</w:t>
            </w:r>
          </w:p>
        </w:tc>
        <w:tc>
          <w:tcPr>
            <w:tcW w:w="3839" w:type="pct"/>
            <w:tcBorders>
              <w:top w:val="single" w:sz="4" w:space="0" w:color="auto"/>
              <w:left w:val="nil"/>
              <w:bottom w:val="single" w:sz="4" w:space="0" w:color="auto"/>
              <w:right w:val="single" w:sz="4" w:space="0" w:color="auto"/>
            </w:tcBorders>
            <w:noWrap/>
            <w:vAlign w:val="center"/>
          </w:tcPr>
          <w:p w14:paraId="41EDD5F3" w14:textId="7E5D9304" w:rsidR="00D13EBE" w:rsidRPr="00146697" w:rsidRDefault="0000104E" w:rsidP="0087787C">
            <w:pPr>
              <w:pStyle w:val="Tablebodytext"/>
            </w:pPr>
            <w:r>
              <w:t>Total Precipi</w:t>
            </w:r>
            <w:r w:rsidR="008A0AB0">
              <w:t>t</w:t>
            </w:r>
            <w:r>
              <w:t>ation 48 hours</w:t>
            </w:r>
          </w:p>
        </w:tc>
      </w:tr>
      <w:tr w:rsidR="0000104E" w:rsidRPr="00AF47D0" w14:paraId="6E5CA24E"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0D774EA8" w14:textId="562C1052" w:rsidR="0000104E" w:rsidRPr="00146697" w:rsidRDefault="0000104E" w:rsidP="0087787C">
            <w:pPr>
              <w:pStyle w:val="Tablebodytext"/>
              <w:rPr>
                <w:lang w:eastAsia="en-AU"/>
              </w:rPr>
            </w:pPr>
            <w:r>
              <w:rPr>
                <w:lang w:eastAsia="en-AU"/>
              </w:rPr>
              <w:t>IDZ10151</w:t>
            </w:r>
          </w:p>
        </w:tc>
        <w:tc>
          <w:tcPr>
            <w:tcW w:w="3839" w:type="pct"/>
            <w:tcBorders>
              <w:top w:val="single" w:sz="4" w:space="0" w:color="auto"/>
              <w:left w:val="nil"/>
              <w:bottom w:val="single" w:sz="4" w:space="0" w:color="auto"/>
              <w:right w:val="single" w:sz="4" w:space="0" w:color="auto"/>
            </w:tcBorders>
            <w:noWrap/>
            <w:vAlign w:val="center"/>
          </w:tcPr>
          <w:p w14:paraId="351128F2" w14:textId="2445C40B" w:rsidR="0000104E" w:rsidRPr="00146697" w:rsidRDefault="0000104E" w:rsidP="0087787C">
            <w:pPr>
              <w:pStyle w:val="Tablebodytext"/>
            </w:pPr>
            <w:r>
              <w:t>Hours Since Last Precipitation</w:t>
            </w:r>
          </w:p>
        </w:tc>
      </w:tr>
      <w:tr w:rsidR="005D5F8F" w:rsidRPr="00AF47D0" w14:paraId="5E83745A"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5562C7F" w14:textId="77777777" w:rsidR="005D5F8F" w:rsidRPr="00146697" w:rsidRDefault="005D5F8F" w:rsidP="0087787C">
            <w:pPr>
              <w:pStyle w:val="Tablebodytext"/>
              <w:rPr>
                <w:lang w:eastAsia="en-AU"/>
              </w:rPr>
            </w:pPr>
            <w:r w:rsidRPr="00146697">
              <w:rPr>
                <w:lang w:eastAsia="en-AU"/>
              </w:rPr>
              <w:t>IDZ10159</w:t>
            </w:r>
          </w:p>
        </w:tc>
        <w:tc>
          <w:tcPr>
            <w:tcW w:w="3839" w:type="pct"/>
            <w:tcBorders>
              <w:top w:val="single" w:sz="4" w:space="0" w:color="auto"/>
              <w:left w:val="nil"/>
              <w:bottom w:val="single" w:sz="4" w:space="0" w:color="auto"/>
              <w:right w:val="single" w:sz="4" w:space="0" w:color="auto"/>
            </w:tcBorders>
            <w:noWrap/>
            <w:vAlign w:val="center"/>
          </w:tcPr>
          <w:p w14:paraId="25F5B73D" w14:textId="7D90994F" w:rsidR="005D5F8F" w:rsidRPr="00146697" w:rsidRDefault="00746B6D" w:rsidP="0087787C">
            <w:pPr>
              <w:pStyle w:val="Tablebodytext"/>
            </w:pPr>
            <w:r>
              <w:t xml:space="preserve">Fuel State Editor: </w:t>
            </w:r>
            <w:r w:rsidR="005D5F8F" w:rsidRPr="00146697">
              <w:t>Grass Fuel Load</w:t>
            </w:r>
          </w:p>
        </w:tc>
      </w:tr>
      <w:tr w:rsidR="00140BAA" w:rsidRPr="00AF47D0" w14:paraId="3D9B68C8"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1939AF57" w14:textId="0DB92FCE" w:rsidR="00140BAA" w:rsidRPr="00146697" w:rsidRDefault="00140BAA" w:rsidP="0087787C">
            <w:pPr>
              <w:pStyle w:val="Tablebodytext"/>
              <w:rPr>
                <w:lang w:eastAsia="en-AU"/>
              </w:rPr>
            </w:pPr>
            <w:r>
              <w:rPr>
                <w:lang w:eastAsia="en-AU"/>
              </w:rPr>
              <w:t>IDZ10</w:t>
            </w:r>
            <w:r w:rsidR="00746B6D">
              <w:rPr>
                <w:lang w:eastAsia="en-AU"/>
              </w:rPr>
              <w:t>161</w:t>
            </w:r>
          </w:p>
        </w:tc>
        <w:tc>
          <w:tcPr>
            <w:tcW w:w="3839" w:type="pct"/>
            <w:tcBorders>
              <w:top w:val="single" w:sz="4" w:space="0" w:color="auto"/>
              <w:left w:val="nil"/>
              <w:bottom w:val="single" w:sz="4" w:space="0" w:color="auto"/>
              <w:right w:val="single" w:sz="4" w:space="0" w:color="auto"/>
            </w:tcBorders>
            <w:noWrap/>
            <w:vAlign w:val="center"/>
          </w:tcPr>
          <w:p w14:paraId="550861C3" w14:textId="01858E59" w:rsidR="00140BAA" w:rsidRPr="00146697" w:rsidRDefault="00252F86" w:rsidP="0087787C">
            <w:pPr>
              <w:pStyle w:val="Tablebodytext"/>
            </w:pPr>
            <w:r>
              <w:t>Fuel State Editor: Fuel Type</w:t>
            </w:r>
          </w:p>
        </w:tc>
      </w:tr>
      <w:tr w:rsidR="005D5F8F" w:rsidRPr="00AF47D0" w14:paraId="53CB2C1A"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74138EB0" w14:textId="77777777" w:rsidR="005D5F8F" w:rsidRPr="00146697" w:rsidRDefault="005D5F8F" w:rsidP="0087787C">
            <w:pPr>
              <w:pStyle w:val="Tablebodytext"/>
              <w:rPr>
                <w:lang w:eastAsia="en-AU"/>
              </w:rPr>
            </w:pPr>
            <w:r w:rsidRPr="00146697">
              <w:rPr>
                <w:lang w:eastAsia="en-AU"/>
              </w:rPr>
              <w:t>IDZ10162</w:t>
            </w:r>
          </w:p>
        </w:tc>
        <w:tc>
          <w:tcPr>
            <w:tcW w:w="3839" w:type="pct"/>
            <w:tcBorders>
              <w:top w:val="single" w:sz="4" w:space="0" w:color="auto"/>
              <w:left w:val="nil"/>
              <w:bottom w:val="single" w:sz="4" w:space="0" w:color="auto"/>
              <w:right w:val="single" w:sz="4" w:space="0" w:color="auto"/>
            </w:tcBorders>
            <w:noWrap/>
            <w:vAlign w:val="center"/>
          </w:tcPr>
          <w:p w14:paraId="2D55E8A7" w14:textId="0FE45836" w:rsidR="005D5F8F" w:rsidRPr="00146697" w:rsidRDefault="00252F86" w:rsidP="0087787C">
            <w:pPr>
              <w:pStyle w:val="Tablebodytext"/>
            </w:pPr>
            <w:r>
              <w:t xml:space="preserve">Fuel State Editor: </w:t>
            </w:r>
            <w:r w:rsidR="005D5F8F" w:rsidRPr="00146697">
              <w:t>Time Since Fire</w:t>
            </w:r>
          </w:p>
        </w:tc>
      </w:tr>
      <w:tr w:rsidR="008E6AE3" w:rsidRPr="00AF47D0" w14:paraId="2B3E2EA3" w14:textId="77777777">
        <w:trPr>
          <w:cantSplit/>
          <w:trHeight w:val="300"/>
        </w:trPr>
        <w:tc>
          <w:tcPr>
            <w:tcW w:w="1161" w:type="pct"/>
            <w:tcBorders>
              <w:top w:val="single" w:sz="4" w:space="0" w:color="auto"/>
              <w:left w:val="single" w:sz="4" w:space="0" w:color="auto"/>
              <w:bottom w:val="single" w:sz="4" w:space="0" w:color="auto"/>
              <w:right w:val="single" w:sz="4" w:space="0" w:color="auto"/>
            </w:tcBorders>
            <w:noWrap/>
            <w:vAlign w:val="center"/>
          </w:tcPr>
          <w:p w14:paraId="7BB1117C" w14:textId="7B55C572" w:rsidR="008E6AE3" w:rsidRPr="00146697" w:rsidDel="00F8506A" w:rsidRDefault="008E6AE3" w:rsidP="0087787C">
            <w:pPr>
              <w:pStyle w:val="Tablebodytext"/>
              <w:rPr>
                <w:lang w:eastAsia="en-AU"/>
              </w:rPr>
            </w:pPr>
            <w:r>
              <w:rPr>
                <w:lang w:eastAsia="en-AU"/>
              </w:rPr>
              <w:t>IDZ10163</w:t>
            </w:r>
          </w:p>
        </w:tc>
        <w:tc>
          <w:tcPr>
            <w:tcW w:w="3839" w:type="pct"/>
            <w:tcBorders>
              <w:top w:val="single" w:sz="4" w:space="0" w:color="auto"/>
              <w:left w:val="nil"/>
              <w:bottom w:val="single" w:sz="4" w:space="0" w:color="auto"/>
              <w:right w:val="single" w:sz="4" w:space="0" w:color="auto"/>
            </w:tcBorders>
            <w:noWrap/>
            <w:vAlign w:val="center"/>
          </w:tcPr>
          <w:p w14:paraId="52F8BB81" w14:textId="0C7D4023" w:rsidR="008E6AE3" w:rsidRPr="00146697" w:rsidDel="00F8506A" w:rsidRDefault="008E6AE3" w:rsidP="0087787C">
            <w:pPr>
              <w:pStyle w:val="Tablebodytext"/>
            </w:pPr>
            <w:r>
              <w:t xml:space="preserve">Fuel State Editor: </w:t>
            </w:r>
            <w:r w:rsidR="000C5C54">
              <w:t>Fuel Type Table</w:t>
            </w:r>
          </w:p>
        </w:tc>
      </w:tr>
    </w:tbl>
    <w:p w14:paraId="38DAD366" w14:textId="72DF3041" w:rsidR="00B31522" w:rsidRDefault="00B31522">
      <w:pPr>
        <w:spacing w:after="0" w:line="240" w:lineRule="auto"/>
        <w:rPr>
          <w:rStyle w:val="Hyperlink"/>
          <w:color w:val="auto"/>
        </w:rPr>
      </w:pPr>
      <w:r>
        <w:rPr>
          <w:rStyle w:val="Hyperlink"/>
          <w:color w:val="auto"/>
        </w:rPr>
        <w:br w:type="page"/>
      </w:r>
    </w:p>
    <w:p w14:paraId="3DECBD75" w14:textId="77777777" w:rsidR="00FA7F41" w:rsidRDefault="00FA7F41">
      <w:pPr>
        <w:pStyle w:val="NumberedHeading1"/>
      </w:pPr>
      <w:bookmarkStart w:id="271" w:name="_Toc217031703"/>
      <w:bookmarkStart w:id="272" w:name="_Toc217038465"/>
      <w:r>
        <w:t>Navigation aids</w:t>
      </w:r>
      <w:bookmarkEnd w:id="271"/>
      <w:bookmarkEnd w:id="272"/>
    </w:p>
    <w:p w14:paraId="3E2CFD55" w14:textId="77777777" w:rsidR="00FA7F41" w:rsidRDefault="00FA7F41">
      <w:pPr>
        <w:pStyle w:val="NumberedHeading2"/>
      </w:pPr>
      <w:bookmarkStart w:id="273" w:name="_Toc217031704"/>
      <w:bookmarkStart w:id="274" w:name="_Toc217038466"/>
      <w:r>
        <w:t>List of figures</w:t>
      </w:r>
      <w:bookmarkEnd w:id="273"/>
      <w:bookmarkEnd w:id="274"/>
    </w:p>
    <w:p w14:paraId="789FEEC3" w14:textId="3BD092DC" w:rsidR="008B42FB"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216962378" w:history="1">
        <w:r w:rsidR="008B42FB" w:rsidRPr="0081179B">
          <w:rPr>
            <w:rStyle w:val="Hyperlink"/>
            <w:noProof/>
          </w:rPr>
          <w:t>Figure 1. Total Warning System</w:t>
        </w:r>
        <w:r w:rsidR="008B42FB">
          <w:rPr>
            <w:noProof/>
            <w:webHidden/>
          </w:rPr>
          <w:tab/>
        </w:r>
        <w:r w:rsidR="008B42FB">
          <w:rPr>
            <w:noProof/>
            <w:webHidden/>
          </w:rPr>
          <w:fldChar w:fldCharType="begin"/>
        </w:r>
        <w:r w:rsidR="008B42FB">
          <w:rPr>
            <w:noProof/>
            <w:webHidden/>
          </w:rPr>
          <w:instrText xml:space="preserve"> PAGEREF _Toc216962378 \h </w:instrText>
        </w:r>
        <w:r w:rsidR="008B42FB">
          <w:rPr>
            <w:noProof/>
            <w:webHidden/>
          </w:rPr>
        </w:r>
        <w:r w:rsidR="008B42FB">
          <w:rPr>
            <w:noProof/>
            <w:webHidden/>
          </w:rPr>
          <w:fldChar w:fldCharType="separate"/>
        </w:r>
        <w:r w:rsidR="004E4DD6">
          <w:rPr>
            <w:noProof/>
            <w:webHidden/>
          </w:rPr>
          <w:t>7</w:t>
        </w:r>
        <w:r w:rsidR="008B42FB">
          <w:rPr>
            <w:noProof/>
            <w:webHidden/>
          </w:rPr>
          <w:fldChar w:fldCharType="end"/>
        </w:r>
      </w:hyperlink>
    </w:p>
    <w:p w14:paraId="2A97AC7F" w14:textId="28DA5415"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79" w:history="1">
        <w:r w:rsidRPr="0081179B">
          <w:rPr>
            <w:rStyle w:val="Hyperlink"/>
            <w:noProof/>
          </w:rPr>
          <w:t>Figure 2. Peak Fire Danger Seasons across Australia</w:t>
        </w:r>
        <w:r>
          <w:rPr>
            <w:noProof/>
            <w:webHidden/>
          </w:rPr>
          <w:tab/>
        </w:r>
        <w:r>
          <w:rPr>
            <w:noProof/>
            <w:webHidden/>
          </w:rPr>
          <w:fldChar w:fldCharType="begin"/>
        </w:r>
        <w:r>
          <w:rPr>
            <w:noProof/>
            <w:webHidden/>
          </w:rPr>
          <w:instrText xml:space="preserve"> PAGEREF _Toc216962379 \h </w:instrText>
        </w:r>
        <w:r>
          <w:rPr>
            <w:noProof/>
            <w:webHidden/>
          </w:rPr>
        </w:r>
        <w:r>
          <w:rPr>
            <w:noProof/>
            <w:webHidden/>
          </w:rPr>
          <w:fldChar w:fldCharType="separate"/>
        </w:r>
        <w:r w:rsidR="004E4DD6">
          <w:rPr>
            <w:noProof/>
            <w:webHidden/>
          </w:rPr>
          <w:t>11</w:t>
        </w:r>
        <w:r>
          <w:rPr>
            <w:noProof/>
            <w:webHidden/>
          </w:rPr>
          <w:fldChar w:fldCharType="end"/>
        </w:r>
      </w:hyperlink>
    </w:p>
    <w:p w14:paraId="17C14F25" w14:textId="3C3606ED"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0" w:history="1">
        <w:r w:rsidRPr="0081179B">
          <w:rPr>
            <w:rStyle w:val="Hyperlink"/>
            <w:noProof/>
          </w:rPr>
          <w:t>Figure 3. New South Wales Fire Weather Districts</w:t>
        </w:r>
        <w:r>
          <w:rPr>
            <w:noProof/>
            <w:webHidden/>
          </w:rPr>
          <w:tab/>
        </w:r>
        <w:r>
          <w:rPr>
            <w:noProof/>
            <w:webHidden/>
          </w:rPr>
          <w:fldChar w:fldCharType="begin"/>
        </w:r>
        <w:r>
          <w:rPr>
            <w:noProof/>
            <w:webHidden/>
          </w:rPr>
          <w:instrText xml:space="preserve"> PAGEREF _Toc216962380 \h </w:instrText>
        </w:r>
        <w:r>
          <w:rPr>
            <w:noProof/>
            <w:webHidden/>
          </w:rPr>
        </w:r>
        <w:r>
          <w:rPr>
            <w:noProof/>
            <w:webHidden/>
          </w:rPr>
          <w:fldChar w:fldCharType="separate"/>
        </w:r>
        <w:r w:rsidR="004E4DD6">
          <w:rPr>
            <w:noProof/>
            <w:webHidden/>
          </w:rPr>
          <w:t>30</w:t>
        </w:r>
        <w:r>
          <w:rPr>
            <w:noProof/>
            <w:webHidden/>
          </w:rPr>
          <w:fldChar w:fldCharType="end"/>
        </w:r>
      </w:hyperlink>
    </w:p>
    <w:p w14:paraId="6E05EB19" w14:textId="4B21969A"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1" w:history="1">
        <w:r w:rsidRPr="0081179B">
          <w:rPr>
            <w:rStyle w:val="Hyperlink"/>
            <w:noProof/>
          </w:rPr>
          <w:t>Figure 4. Northern Territory Fire Weather Districts</w:t>
        </w:r>
        <w:r>
          <w:rPr>
            <w:noProof/>
            <w:webHidden/>
          </w:rPr>
          <w:tab/>
        </w:r>
        <w:r>
          <w:rPr>
            <w:noProof/>
            <w:webHidden/>
          </w:rPr>
          <w:fldChar w:fldCharType="begin"/>
        </w:r>
        <w:r>
          <w:rPr>
            <w:noProof/>
            <w:webHidden/>
          </w:rPr>
          <w:instrText xml:space="preserve"> PAGEREF _Toc216962381 \h </w:instrText>
        </w:r>
        <w:r>
          <w:rPr>
            <w:noProof/>
            <w:webHidden/>
          </w:rPr>
        </w:r>
        <w:r>
          <w:rPr>
            <w:noProof/>
            <w:webHidden/>
          </w:rPr>
          <w:fldChar w:fldCharType="separate"/>
        </w:r>
        <w:r w:rsidR="004E4DD6">
          <w:rPr>
            <w:noProof/>
            <w:webHidden/>
          </w:rPr>
          <w:t>31</w:t>
        </w:r>
        <w:r>
          <w:rPr>
            <w:noProof/>
            <w:webHidden/>
          </w:rPr>
          <w:fldChar w:fldCharType="end"/>
        </w:r>
      </w:hyperlink>
    </w:p>
    <w:p w14:paraId="741901CF" w14:textId="00DBC02D"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2" w:history="1">
        <w:r w:rsidRPr="0081179B">
          <w:rPr>
            <w:rStyle w:val="Hyperlink"/>
            <w:noProof/>
          </w:rPr>
          <w:t>Figure 5. Queensland Fire Weather Districts</w:t>
        </w:r>
        <w:r>
          <w:rPr>
            <w:noProof/>
            <w:webHidden/>
          </w:rPr>
          <w:tab/>
        </w:r>
        <w:r>
          <w:rPr>
            <w:noProof/>
            <w:webHidden/>
          </w:rPr>
          <w:fldChar w:fldCharType="begin"/>
        </w:r>
        <w:r>
          <w:rPr>
            <w:noProof/>
            <w:webHidden/>
          </w:rPr>
          <w:instrText xml:space="preserve"> PAGEREF _Toc216962382 \h </w:instrText>
        </w:r>
        <w:r>
          <w:rPr>
            <w:noProof/>
            <w:webHidden/>
          </w:rPr>
        </w:r>
        <w:r>
          <w:rPr>
            <w:noProof/>
            <w:webHidden/>
          </w:rPr>
          <w:fldChar w:fldCharType="separate"/>
        </w:r>
        <w:r w:rsidR="004E4DD6">
          <w:rPr>
            <w:noProof/>
            <w:webHidden/>
          </w:rPr>
          <w:t>32</w:t>
        </w:r>
        <w:r>
          <w:rPr>
            <w:noProof/>
            <w:webHidden/>
          </w:rPr>
          <w:fldChar w:fldCharType="end"/>
        </w:r>
      </w:hyperlink>
    </w:p>
    <w:p w14:paraId="7E675968" w14:textId="7DDBF6DB"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3" w:history="1">
        <w:r w:rsidRPr="0081179B">
          <w:rPr>
            <w:rStyle w:val="Hyperlink"/>
            <w:noProof/>
          </w:rPr>
          <w:t>Figure 6. South Australia Fire Weather Districts</w:t>
        </w:r>
        <w:r>
          <w:rPr>
            <w:noProof/>
            <w:webHidden/>
          </w:rPr>
          <w:tab/>
        </w:r>
        <w:r>
          <w:rPr>
            <w:noProof/>
            <w:webHidden/>
          </w:rPr>
          <w:fldChar w:fldCharType="begin"/>
        </w:r>
        <w:r>
          <w:rPr>
            <w:noProof/>
            <w:webHidden/>
          </w:rPr>
          <w:instrText xml:space="preserve"> PAGEREF _Toc216962383 \h </w:instrText>
        </w:r>
        <w:r>
          <w:rPr>
            <w:noProof/>
            <w:webHidden/>
          </w:rPr>
        </w:r>
        <w:r>
          <w:rPr>
            <w:noProof/>
            <w:webHidden/>
          </w:rPr>
          <w:fldChar w:fldCharType="separate"/>
        </w:r>
        <w:r w:rsidR="004E4DD6">
          <w:rPr>
            <w:noProof/>
            <w:webHidden/>
          </w:rPr>
          <w:t>33</w:t>
        </w:r>
        <w:r>
          <w:rPr>
            <w:noProof/>
            <w:webHidden/>
          </w:rPr>
          <w:fldChar w:fldCharType="end"/>
        </w:r>
      </w:hyperlink>
    </w:p>
    <w:p w14:paraId="5DDDEAAF" w14:textId="07ACF320"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4" w:history="1">
        <w:r w:rsidRPr="0081179B">
          <w:rPr>
            <w:rStyle w:val="Hyperlink"/>
            <w:noProof/>
          </w:rPr>
          <w:t>Figure 7. Tasmania Fire Weather Districts</w:t>
        </w:r>
        <w:r>
          <w:rPr>
            <w:noProof/>
            <w:webHidden/>
          </w:rPr>
          <w:tab/>
        </w:r>
        <w:r>
          <w:rPr>
            <w:noProof/>
            <w:webHidden/>
          </w:rPr>
          <w:fldChar w:fldCharType="begin"/>
        </w:r>
        <w:r>
          <w:rPr>
            <w:noProof/>
            <w:webHidden/>
          </w:rPr>
          <w:instrText xml:space="preserve"> PAGEREF _Toc216962384 \h </w:instrText>
        </w:r>
        <w:r>
          <w:rPr>
            <w:noProof/>
            <w:webHidden/>
          </w:rPr>
        </w:r>
        <w:r>
          <w:rPr>
            <w:noProof/>
            <w:webHidden/>
          </w:rPr>
          <w:fldChar w:fldCharType="separate"/>
        </w:r>
        <w:r w:rsidR="004E4DD6">
          <w:rPr>
            <w:noProof/>
            <w:webHidden/>
          </w:rPr>
          <w:t>34</w:t>
        </w:r>
        <w:r>
          <w:rPr>
            <w:noProof/>
            <w:webHidden/>
          </w:rPr>
          <w:fldChar w:fldCharType="end"/>
        </w:r>
      </w:hyperlink>
    </w:p>
    <w:p w14:paraId="258117D0" w14:textId="0B7AB080"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5" w:history="1">
        <w:r w:rsidRPr="0081179B">
          <w:rPr>
            <w:rStyle w:val="Hyperlink"/>
            <w:noProof/>
          </w:rPr>
          <w:t>Figure 8. Victoria Fire Weather Districts</w:t>
        </w:r>
        <w:r>
          <w:rPr>
            <w:noProof/>
            <w:webHidden/>
          </w:rPr>
          <w:tab/>
        </w:r>
        <w:r>
          <w:rPr>
            <w:noProof/>
            <w:webHidden/>
          </w:rPr>
          <w:fldChar w:fldCharType="begin"/>
        </w:r>
        <w:r>
          <w:rPr>
            <w:noProof/>
            <w:webHidden/>
          </w:rPr>
          <w:instrText xml:space="preserve"> PAGEREF _Toc216962385 \h </w:instrText>
        </w:r>
        <w:r>
          <w:rPr>
            <w:noProof/>
            <w:webHidden/>
          </w:rPr>
        </w:r>
        <w:r>
          <w:rPr>
            <w:noProof/>
            <w:webHidden/>
          </w:rPr>
          <w:fldChar w:fldCharType="separate"/>
        </w:r>
        <w:r w:rsidR="004E4DD6">
          <w:rPr>
            <w:noProof/>
            <w:webHidden/>
          </w:rPr>
          <w:t>35</w:t>
        </w:r>
        <w:r>
          <w:rPr>
            <w:noProof/>
            <w:webHidden/>
          </w:rPr>
          <w:fldChar w:fldCharType="end"/>
        </w:r>
      </w:hyperlink>
    </w:p>
    <w:p w14:paraId="647B510A" w14:textId="1AFAD844"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6" w:history="1">
        <w:r w:rsidRPr="0081179B">
          <w:rPr>
            <w:rStyle w:val="Hyperlink"/>
            <w:noProof/>
          </w:rPr>
          <w:t>Figure 9. Western Australia Fire Weather Districts</w:t>
        </w:r>
        <w:r>
          <w:rPr>
            <w:noProof/>
            <w:webHidden/>
          </w:rPr>
          <w:tab/>
        </w:r>
        <w:r>
          <w:rPr>
            <w:noProof/>
            <w:webHidden/>
          </w:rPr>
          <w:fldChar w:fldCharType="begin"/>
        </w:r>
        <w:r>
          <w:rPr>
            <w:noProof/>
            <w:webHidden/>
          </w:rPr>
          <w:instrText xml:space="preserve"> PAGEREF _Toc216962386 \h </w:instrText>
        </w:r>
        <w:r>
          <w:rPr>
            <w:noProof/>
            <w:webHidden/>
          </w:rPr>
        </w:r>
        <w:r>
          <w:rPr>
            <w:noProof/>
            <w:webHidden/>
          </w:rPr>
          <w:fldChar w:fldCharType="separate"/>
        </w:r>
        <w:r w:rsidR="004E4DD6">
          <w:rPr>
            <w:noProof/>
            <w:webHidden/>
          </w:rPr>
          <w:t>36</w:t>
        </w:r>
        <w:r>
          <w:rPr>
            <w:noProof/>
            <w:webHidden/>
          </w:rPr>
          <w:fldChar w:fldCharType="end"/>
        </w:r>
      </w:hyperlink>
    </w:p>
    <w:p w14:paraId="69E0DB99" w14:textId="64BE734E"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7" w:history="1">
        <w:r w:rsidRPr="0081179B">
          <w:rPr>
            <w:rStyle w:val="Hyperlink"/>
            <w:noProof/>
          </w:rPr>
          <w:t>Figure 10. South West WA Fire Weather Districts</w:t>
        </w:r>
        <w:r>
          <w:rPr>
            <w:noProof/>
            <w:webHidden/>
          </w:rPr>
          <w:tab/>
        </w:r>
        <w:r>
          <w:rPr>
            <w:noProof/>
            <w:webHidden/>
          </w:rPr>
          <w:fldChar w:fldCharType="begin"/>
        </w:r>
        <w:r>
          <w:rPr>
            <w:noProof/>
            <w:webHidden/>
          </w:rPr>
          <w:instrText xml:space="preserve"> PAGEREF _Toc216962387 \h </w:instrText>
        </w:r>
        <w:r>
          <w:rPr>
            <w:noProof/>
            <w:webHidden/>
          </w:rPr>
        </w:r>
        <w:r>
          <w:rPr>
            <w:noProof/>
            <w:webHidden/>
          </w:rPr>
          <w:fldChar w:fldCharType="separate"/>
        </w:r>
        <w:r w:rsidR="004E4DD6">
          <w:rPr>
            <w:noProof/>
            <w:webHidden/>
          </w:rPr>
          <w:t>37</w:t>
        </w:r>
        <w:r>
          <w:rPr>
            <w:noProof/>
            <w:webHidden/>
          </w:rPr>
          <w:fldChar w:fldCharType="end"/>
        </w:r>
      </w:hyperlink>
    </w:p>
    <w:p w14:paraId="4EB49E67" w14:textId="72557D28" w:rsidR="00FA7F41" w:rsidRDefault="00FA7F41">
      <w:pPr>
        <w:pStyle w:val="NumberedHeading2"/>
      </w:pPr>
      <w:r>
        <w:fldChar w:fldCharType="end"/>
      </w:r>
      <w:bookmarkStart w:id="275" w:name="_Toc217031705"/>
      <w:bookmarkStart w:id="276" w:name="_Toc217038467"/>
      <w:r>
        <w:t>List of tables</w:t>
      </w:r>
      <w:bookmarkEnd w:id="275"/>
      <w:bookmarkEnd w:id="276"/>
    </w:p>
    <w:p w14:paraId="16CA71C8" w14:textId="1E02024F" w:rsidR="008B42FB"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216962388" w:history="1">
        <w:r w:rsidR="008B42FB" w:rsidRPr="00CE79BA">
          <w:rPr>
            <w:rStyle w:val="Hyperlink"/>
            <w:noProof/>
          </w:rPr>
          <w:t>Table 1. Fire Weather SLS distribution list by jurisdiction</w:t>
        </w:r>
        <w:r w:rsidR="008B42FB">
          <w:rPr>
            <w:noProof/>
            <w:webHidden/>
          </w:rPr>
          <w:tab/>
        </w:r>
        <w:r w:rsidR="008B42FB">
          <w:rPr>
            <w:noProof/>
            <w:webHidden/>
          </w:rPr>
          <w:fldChar w:fldCharType="begin"/>
        </w:r>
        <w:r w:rsidR="008B42FB">
          <w:rPr>
            <w:noProof/>
            <w:webHidden/>
          </w:rPr>
          <w:instrText xml:space="preserve"> PAGEREF _Toc216962388 \h </w:instrText>
        </w:r>
        <w:r w:rsidR="008B42FB">
          <w:rPr>
            <w:noProof/>
            <w:webHidden/>
          </w:rPr>
        </w:r>
        <w:r w:rsidR="008B42FB">
          <w:rPr>
            <w:noProof/>
            <w:webHidden/>
          </w:rPr>
          <w:fldChar w:fldCharType="separate"/>
        </w:r>
        <w:r w:rsidR="004E4DD6">
          <w:rPr>
            <w:noProof/>
            <w:webHidden/>
          </w:rPr>
          <w:t>9</w:t>
        </w:r>
        <w:r w:rsidR="008B42FB">
          <w:rPr>
            <w:noProof/>
            <w:webHidden/>
          </w:rPr>
          <w:fldChar w:fldCharType="end"/>
        </w:r>
      </w:hyperlink>
    </w:p>
    <w:p w14:paraId="6F7BB276" w14:textId="21C9358A"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89" w:history="1">
        <w:r w:rsidRPr="00CE79BA">
          <w:rPr>
            <w:rStyle w:val="Hyperlink"/>
            <w:noProof/>
          </w:rPr>
          <w:t>Table 2. Local fire seasons in each jurisdiction</w:t>
        </w:r>
        <w:r>
          <w:rPr>
            <w:noProof/>
            <w:webHidden/>
          </w:rPr>
          <w:tab/>
        </w:r>
        <w:r>
          <w:rPr>
            <w:noProof/>
            <w:webHidden/>
          </w:rPr>
          <w:fldChar w:fldCharType="begin"/>
        </w:r>
        <w:r>
          <w:rPr>
            <w:noProof/>
            <w:webHidden/>
          </w:rPr>
          <w:instrText xml:space="preserve"> PAGEREF _Toc216962389 \h </w:instrText>
        </w:r>
        <w:r>
          <w:rPr>
            <w:noProof/>
            <w:webHidden/>
          </w:rPr>
        </w:r>
        <w:r>
          <w:rPr>
            <w:noProof/>
            <w:webHidden/>
          </w:rPr>
          <w:fldChar w:fldCharType="separate"/>
        </w:r>
        <w:r w:rsidR="004E4DD6">
          <w:rPr>
            <w:noProof/>
            <w:webHidden/>
          </w:rPr>
          <w:t>11</w:t>
        </w:r>
        <w:r>
          <w:rPr>
            <w:noProof/>
            <w:webHidden/>
          </w:rPr>
          <w:fldChar w:fldCharType="end"/>
        </w:r>
      </w:hyperlink>
    </w:p>
    <w:p w14:paraId="777A4A88" w14:textId="0886CF31"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90" w:history="1">
        <w:r w:rsidRPr="00CE79BA">
          <w:rPr>
            <w:rStyle w:val="Hyperlink"/>
            <w:noProof/>
          </w:rPr>
          <w:t>Table 3</w:t>
        </w:r>
        <w:r w:rsidR="00492912">
          <w:rPr>
            <w:rStyle w:val="Hyperlink"/>
            <w:noProof/>
          </w:rPr>
          <w:t>.</w:t>
        </w:r>
        <w:r w:rsidRPr="00CE79BA">
          <w:rPr>
            <w:rStyle w:val="Hyperlink"/>
            <w:noProof/>
          </w:rPr>
          <w:t xml:space="preserve"> Fire Danger Ratings and Fire Behaviour Index values</w:t>
        </w:r>
        <w:r>
          <w:rPr>
            <w:noProof/>
            <w:webHidden/>
          </w:rPr>
          <w:tab/>
        </w:r>
        <w:r>
          <w:rPr>
            <w:noProof/>
            <w:webHidden/>
          </w:rPr>
          <w:fldChar w:fldCharType="begin"/>
        </w:r>
        <w:r>
          <w:rPr>
            <w:noProof/>
            <w:webHidden/>
          </w:rPr>
          <w:instrText xml:space="preserve"> PAGEREF _Toc216962390 \h </w:instrText>
        </w:r>
        <w:r>
          <w:rPr>
            <w:noProof/>
            <w:webHidden/>
          </w:rPr>
        </w:r>
        <w:r>
          <w:rPr>
            <w:noProof/>
            <w:webHidden/>
          </w:rPr>
          <w:fldChar w:fldCharType="separate"/>
        </w:r>
        <w:r w:rsidR="004E4DD6">
          <w:rPr>
            <w:noProof/>
            <w:webHidden/>
          </w:rPr>
          <w:t>16</w:t>
        </w:r>
        <w:r>
          <w:rPr>
            <w:noProof/>
            <w:webHidden/>
          </w:rPr>
          <w:fldChar w:fldCharType="end"/>
        </w:r>
      </w:hyperlink>
    </w:p>
    <w:p w14:paraId="298A3260" w14:textId="16B26430"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91" w:history="1">
        <w:r w:rsidRPr="00CE79BA">
          <w:rPr>
            <w:rStyle w:val="Hyperlink"/>
            <w:noProof/>
          </w:rPr>
          <w:t>Table 4. Fire Danger Ratings Issue Times (Local)</w:t>
        </w:r>
        <w:r>
          <w:rPr>
            <w:noProof/>
            <w:webHidden/>
          </w:rPr>
          <w:tab/>
        </w:r>
        <w:r>
          <w:rPr>
            <w:noProof/>
            <w:webHidden/>
          </w:rPr>
          <w:fldChar w:fldCharType="begin"/>
        </w:r>
        <w:r>
          <w:rPr>
            <w:noProof/>
            <w:webHidden/>
          </w:rPr>
          <w:instrText xml:space="preserve"> PAGEREF _Toc216962391 \h </w:instrText>
        </w:r>
        <w:r>
          <w:rPr>
            <w:noProof/>
            <w:webHidden/>
          </w:rPr>
        </w:r>
        <w:r>
          <w:rPr>
            <w:noProof/>
            <w:webHidden/>
          </w:rPr>
          <w:fldChar w:fldCharType="separate"/>
        </w:r>
        <w:r w:rsidR="004E4DD6">
          <w:rPr>
            <w:noProof/>
            <w:webHidden/>
          </w:rPr>
          <w:t>17</w:t>
        </w:r>
        <w:r>
          <w:rPr>
            <w:noProof/>
            <w:webHidden/>
          </w:rPr>
          <w:fldChar w:fldCharType="end"/>
        </w:r>
      </w:hyperlink>
    </w:p>
    <w:p w14:paraId="35BB672A" w14:textId="0AE64F7D"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92" w:history="1">
        <w:r w:rsidRPr="00CE79BA">
          <w:rPr>
            <w:rStyle w:val="Hyperlink"/>
            <w:noProof/>
          </w:rPr>
          <w:t>Table 5. Fire Weather Forecast Issue Times (Local)</w:t>
        </w:r>
        <w:r>
          <w:rPr>
            <w:noProof/>
            <w:webHidden/>
          </w:rPr>
          <w:tab/>
        </w:r>
        <w:r>
          <w:rPr>
            <w:noProof/>
            <w:webHidden/>
          </w:rPr>
          <w:fldChar w:fldCharType="begin"/>
        </w:r>
        <w:r>
          <w:rPr>
            <w:noProof/>
            <w:webHidden/>
          </w:rPr>
          <w:instrText xml:space="preserve"> PAGEREF _Toc216962392 \h </w:instrText>
        </w:r>
        <w:r>
          <w:rPr>
            <w:noProof/>
            <w:webHidden/>
          </w:rPr>
        </w:r>
        <w:r>
          <w:rPr>
            <w:noProof/>
            <w:webHidden/>
          </w:rPr>
          <w:fldChar w:fldCharType="separate"/>
        </w:r>
        <w:r w:rsidR="004E4DD6">
          <w:rPr>
            <w:noProof/>
            <w:webHidden/>
          </w:rPr>
          <w:t>18</w:t>
        </w:r>
        <w:r>
          <w:rPr>
            <w:noProof/>
            <w:webHidden/>
          </w:rPr>
          <w:fldChar w:fldCharType="end"/>
        </w:r>
      </w:hyperlink>
    </w:p>
    <w:p w14:paraId="71718B60" w14:textId="28B5CBE5" w:rsidR="008B42FB" w:rsidRDefault="008B42FB">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6962393" w:history="1">
        <w:r w:rsidRPr="00CE79BA">
          <w:rPr>
            <w:rStyle w:val="Hyperlink"/>
            <w:noProof/>
          </w:rPr>
          <w:t>Table 6. Wind Change Chart issue times (Local)</w:t>
        </w:r>
        <w:r>
          <w:rPr>
            <w:noProof/>
            <w:webHidden/>
          </w:rPr>
          <w:tab/>
        </w:r>
        <w:r>
          <w:rPr>
            <w:noProof/>
            <w:webHidden/>
          </w:rPr>
          <w:fldChar w:fldCharType="begin"/>
        </w:r>
        <w:r>
          <w:rPr>
            <w:noProof/>
            <w:webHidden/>
          </w:rPr>
          <w:instrText xml:space="preserve"> PAGEREF _Toc216962393 \h </w:instrText>
        </w:r>
        <w:r>
          <w:rPr>
            <w:noProof/>
            <w:webHidden/>
          </w:rPr>
        </w:r>
        <w:r>
          <w:rPr>
            <w:noProof/>
            <w:webHidden/>
          </w:rPr>
          <w:fldChar w:fldCharType="separate"/>
        </w:r>
        <w:r w:rsidR="004E4DD6">
          <w:rPr>
            <w:noProof/>
            <w:webHidden/>
          </w:rPr>
          <w:t>26</w:t>
        </w:r>
        <w:r>
          <w:rPr>
            <w:noProof/>
            <w:webHidden/>
          </w:rPr>
          <w:fldChar w:fldCharType="end"/>
        </w:r>
      </w:hyperlink>
    </w:p>
    <w:p w14:paraId="7B39EDD4" w14:textId="2BFCC8E7" w:rsidR="00F741EA" w:rsidRDefault="00FA7F41" w:rsidP="00B31522">
      <w:pPr>
        <w:pStyle w:val="ListBullet"/>
        <w:numPr>
          <w:ilvl w:val="0"/>
          <w:numId w:val="0"/>
        </w:numPr>
        <w:spacing w:before="120" w:after="240"/>
      </w:pPr>
      <w:r>
        <w:fldChar w:fldCharType="end"/>
      </w:r>
      <w:r w:rsidR="00F741EA">
        <w:br w:type="page"/>
      </w:r>
    </w:p>
    <w:p w14:paraId="359B7228" w14:textId="41E71C6D" w:rsidR="000F0DD2" w:rsidRPr="00C87C51" w:rsidRDefault="000F0DD2" w:rsidP="000F0DD2">
      <w:pPr>
        <w:pStyle w:val="NumberedHeading2"/>
      </w:pPr>
      <w:bookmarkStart w:id="277" w:name="_Toc217031706"/>
      <w:bookmarkStart w:id="278" w:name="_Toc217038468"/>
      <w:r>
        <w:t>List of acronyms</w:t>
      </w:r>
      <w:bookmarkEnd w:id="277"/>
      <w:bookmarkEnd w:id="278"/>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8418"/>
      </w:tblGrid>
      <w:tr w:rsidR="000F0DD2" w:rsidRPr="009968A4" w14:paraId="543D8205" w14:textId="77777777" w:rsidTr="00AE7450">
        <w:trPr>
          <w:trHeight w:val="286"/>
        </w:trPr>
        <w:tc>
          <w:tcPr>
            <w:tcW w:w="1828" w:type="dxa"/>
          </w:tcPr>
          <w:p w14:paraId="27773915" w14:textId="77777777" w:rsidR="000F0DD2" w:rsidRPr="009968A4" w:rsidRDefault="000F0DD2" w:rsidP="00C1135E">
            <w:r w:rsidRPr="009968A4">
              <w:t>ACT</w:t>
            </w:r>
          </w:p>
        </w:tc>
        <w:tc>
          <w:tcPr>
            <w:tcW w:w="8418" w:type="dxa"/>
          </w:tcPr>
          <w:p w14:paraId="23D59839" w14:textId="77777777" w:rsidR="000F0DD2" w:rsidRPr="009968A4" w:rsidRDefault="000F0DD2" w:rsidP="00C1135E">
            <w:r w:rsidRPr="009968A4">
              <w:t>Australian Capital Territory</w:t>
            </w:r>
          </w:p>
        </w:tc>
      </w:tr>
      <w:tr w:rsidR="000F0DD2" w:rsidRPr="009968A4" w14:paraId="258BC28F" w14:textId="77777777" w:rsidTr="00AE7450">
        <w:trPr>
          <w:trHeight w:val="286"/>
        </w:trPr>
        <w:tc>
          <w:tcPr>
            <w:tcW w:w="1828" w:type="dxa"/>
          </w:tcPr>
          <w:p w14:paraId="56B1E650" w14:textId="77777777" w:rsidR="000F0DD2" w:rsidRPr="009968A4" w:rsidRDefault="000F0DD2" w:rsidP="00C1135E">
            <w:r w:rsidRPr="009968A4">
              <w:t>ADFD</w:t>
            </w:r>
          </w:p>
        </w:tc>
        <w:tc>
          <w:tcPr>
            <w:tcW w:w="8418" w:type="dxa"/>
          </w:tcPr>
          <w:p w14:paraId="01DD6581" w14:textId="77777777" w:rsidR="000F0DD2" w:rsidRPr="009968A4" w:rsidRDefault="000F0DD2" w:rsidP="00C1135E">
            <w:r w:rsidRPr="009968A4">
              <w:t>Australian Digital Forecast Database</w:t>
            </w:r>
          </w:p>
        </w:tc>
      </w:tr>
      <w:tr w:rsidR="000F0DD2" w:rsidRPr="009968A4" w14:paraId="2A85D39D" w14:textId="77777777" w:rsidTr="00AE7450">
        <w:trPr>
          <w:trHeight w:val="286"/>
        </w:trPr>
        <w:tc>
          <w:tcPr>
            <w:tcW w:w="1828" w:type="dxa"/>
          </w:tcPr>
          <w:p w14:paraId="7DB3A05E" w14:textId="77777777" w:rsidR="000F0DD2" w:rsidRPr="009968A4" w:rsidRDefault="000F0DD2" w:rsidP="00C1135E">
            <w:r w:rsidRPr="009968A4">
              <w:t>AFAC</w:t>
            </w:r>
          </w:p>
        </w:tc>
        <w:tc>
          <w:tcPr>
            <w:tcW w:w="8418" w:type="dxa"/>
          </w:tcPr>
          <w:p w14:paraId="6F1C44BC" w14:textId="77777777" w:rsidR="000F0DD2" w:rsidRPr="009968A4" w:rsidRDefault="000F0DD2" w:rsidP="00C1135E">
            <w:r w:rsidRPr="009968A4">
              <w:t>Australasian Fire and Emergency Service Authorities Council</w:t>
            </w:r>
          </w:p>
        </w:tc>
      </w:tr>
      <w:tr w:rsidR="000F0DD2" w:rsidRPr="009968A4" w14:paraId="02AF2545" w14:textId="77777777" w:rsidTr="00AE7450">
        <w:trPr>
          <w:trHeight w:val="286"/>
        </w:trPr>
        <w:tc>
          <w:tcPr>
            <w:tcW w:w="1828" w:type="dxa"/>
          </w:tcPr>
          <w:p w14:paraId="6B13F67D" w14:textId="77777777" w:rsidR="000F0DD2" w:rsidRPr="009968A4" w:rsidRDefault="000F0DD2" w:rsidP="00C1135E">
            <w:r w:rsidRPr="009968A4">
              <w:t>AFDRS</w:t>
            </w:r>
          </w:p>
        </w:tc>
        <w:tc>
          <w:tcPr>
            <w:tcW w:w="8418" w:type="dxa"/>
          </w:tcPr>
          <w:p w14:paraId="77E40C0C" w14:textId="77777777" w:rsidR="000F0DD2" w:rsidRPr="009968A4" w:rsidRDefault="000F0DD2" w:rsidP="00C1135E">
            <w:r w:rsidRPr="009968A4">
              <w:t>Australian Fire Danger Rating System</w:t>
            </w:r>
          </w:p>
        </w:tc>
      </w:tr>
      <w:tr w:rsidR="000F0DD2" w:rsidRPr="009968A4" w14:paraId="47223E62" w14:textId="77777777" w:rsidTr="00AE7450">
        <w:trPr>
          <w:trHeight w:val="286"/>
        </w:trPr>
        <w:tc>
          <w:tcPr>
            <w:tcW w:w="1828" w:type="dxa"/>
          </w:tcPr>
          <w:p w14:paraId="143573C1" w14:textId="77777777" w:rsidR="000F0DD2" w:rsidRPr="009968A4" w:rsidRDefault="000F0DD2" w:rsidP="00C1135E">
            <w:r w:rsidRPr="009968A4">
              <w:t>AGL</w:t>
            </w:r>
          </w:p>
        </w:tc>
        <w:tc>
          <w:tcPr>
            <w:tcW w:w="8418" w:type="dxa"/>
          </w:tcPr>
          <w:p w14:paraId="61A6629E" w14:textId="77777777" w:rsidR="000F0DD2" w:rsidRPr="009968A4" w:rsidRDefault="000F0DD2" w:rsidP="00C1135E">
            <w:r w:rsidRPr="009968A4">
              <w:t>Above Ground Level</w:t>
            </w:r>
          </w:p>
        </w:tc>
      </w:tr>
      <w:tr w:rsidR="000F0DD2" w:rsidRPr="009968A4" w14:paraId="280C68AB" w14:textId="77777777" w:rsidTr="00AE7450">
        <w:trPr>
          <w:trHeight w:val="286"/>
        </w:trPr>
        <w:tc>
          <w:tcPr>
            <w:tcW w:w="1828" w:type="dxa"/>
          </w:tcPr>
          <w:p w14:paraId="07C02087" w14:textId="77777777" w:rsidR="000F0DD2" w:rsidRPr="009968A4" w:rsidRDefault="000F0DD2" w:rsidP="00C1135E">
            <w:r w:rsidRPr="009968A4">
              <w:t>ASL</w:t>
            </w:r>
          </w:p>
        </w:tc>
        <w:tc>
          <w:tcPr>
            <w:tcW w:w="8418" w:type="dxa"/>
          </w:tcPr>
          <w:p w14:paraId="70AC963C" w14:textId="77777777" w:rsidR="000F0DD2" w:rsidRPr="009968A4" w:rsidRDefault="000F0DD2" w:rsidP="00C1135E">
            <w:r w:rsidRPr="009968A4">
              <w:t>Above Sea Level</w:t>
            </w:r>
          </w:p>
        </w:tc>
      </w:tr>
      <w:tr w:rsidR="000F0DD2" w:rsidRPr="009968A4" w14:paraId="2EA93D2E" w14:textId="77777777" w:rsidTr="00AE7450">
        <w:trPr>
          <w:trHeight w:val="286"/>
        </w:trPr>
        <w:tc>
          <w:tcPr>
            <w:tcW w:w="1828" w:type="dxa"/>
          </w:tcPr>
          <w:p w14:paraId="7F183F1C" w14:textId="77777777" w:rsidR="000F0DD2" w:rsidRPr="009968A4" w:rsidRDefault="000F0DD2" w:rsidP="00C1135E">
            <w:r w:rsidRPr="009968A4">
              <w:t>BMTC</w:t>
            </w:r>
          </w:p>
        </w:tc>
        <w:tc>
          <w:tcPr>
            <w:tcW w:w="8418" w:type="dxa"/>
          </w:tcPr>
          <w:p w14:paraId="603A10F4" w14:textId="77777777" w:rsidR="000F0DD2" w:rsidRPr="009968A4" w:rsidRDefault="000F0DD2" w:rsidP="00C1135E">
            <w:r w:rsidRPr="009968A4">
              <w:t>Bureau of Meteorology Training Centre</w:t>
            </w:r>
          </w:p>
        </w:tc>
      </w:tr>
      <w:tr w:rsidR="000F0DD2" w:rsidRPr="009968A4" w14:paraId="6347BF4D" w14:textId="77777777" w:rsidTr="00AE7450">
        <w:trPr>
          <w:trHeight w:val="286"/>
        </w:trPr>
        <w:tc>
          <w:tcPr>
            <w:tcW w:w="1828" w:type="dxa"/>
          </w:tcPr>
          <w:p w14:paraId="2D9CCDB3" w14:textId="77777777" w:rsidR="000F0DD2" w:rsidRPr="009968A4" w:rsidRDefault="000F0DD2" w:rsidP="00C1135E">
            <w:r w:rsidRPr="009968A4">
              <w:t>BNHCRC</w:t>
            </w:r>
          </w:p>
        </w:tc>
        <w:tc>
          <w:tcPr>
            <w:tcW w:w="8418" w:type="dxa"/>
          </w:tcPr>
          <w:p w14:paraId="738C2A82" w14:textId="77777777" w:rsidR="000F0DD2" w:rsidRPr="009968A4" w:rsidRDefault="000F0DD2" w:rsidP="00C1135E">
            <w:r w:rsidRPr="009968A4">
              <w:t>Bushfire and Natural Hazards Cooperative Research Centre</w:t>
            </w:r>
          </w:p>
        </w:tc>
      </w:tr>
      <w:tr w:rsidR="000F0DD2" w:rsidRPr="009968A4" w14:paraId="6EAFB3D1" w14:textId="77777777" w:rsidTr="00AE7450">
        <w:trPr>
          <w:trHeight w:val="286"/>
        </w:trPr>
        <w:tc>
          <w:tcPr>
            <w:tcW w:w="1828" w:type="dxa"/>
          </w:tcPr>
          <w:p w14:paraId="5282D366" w14:textId="77777777" w:rsidR="000F0DD2" w:rsidRPr="009968A4" w:rsidRDefault="000F0DD2" w:rsidP="00C1135E">
            <w:r w:rsidRPr="009968A4">
              <w:t>cHaines</w:t>
            </w:r>
          </w:p>
        </w:tc>
        <w:tc>
          <w:tcPr>
            <w:tcW w:w="8418" w:type="dxa"/>
          </w:tcPr>
          <w:p w14:paraId="7FF4D581" w14:textId="77777777" w:rsidR="000F0DD2" w:rsidRPr="009968A4" w:rsidRDefault="000F0DD2" w:rsidP="00C1135E">
            <w:r w:rsidRPr="009968A4">
              <w:t>Continuous Haines Index</w:t>
            </w:r>
          </w:p>
        </w:tc>
      </w:tr>
      <w:tr w:rsidR="000F0DD2" w:rsidRPr="009968A4" w14:paraId="2D33F59D" w14:textId="77777777" w:rsidTr="00AE7450">
        <w:trPr>
          <w:trHeight w:val="286"/>
        </w:trPr>
        <w:tc>
          <w:tcPr>
            <w:tcW w:w="1828" w:type="dxa"/>
          </w:tcPr>
          <w:p w14:paraId="65923FCD" w14:textId="77777777" w:rsidR="000F0DD2" w:rsidRPr="009968A4" w:rsidRDefault="000F0DD2" w:rsidP="00C1135E">
            <w:r w:rsidRPr="009968A4">
              <w:t>DF</w:t>
            </w:r>
          </w:p>
        </w:tc>
        <w:tc>
          <w:tcPr>
            <w:tcW w:w="8418" w:type="dxa"/>
          </w:tcPr>
          <w:p w14:paraId="36A68473" w14:textId="77777777" w:rsidR="000F0DD2" w:rsidRPr="009968A4" w:rsidRDefault="000F0DD2" w:rsidP="00C1135E">
            <w:r w:rsidRPr="009968A4">
              <w:t>Drought Factor</w:t>
            </w:r>
          </w:p>
        </w:tc>
      </w:tr>
      <w:tr w:rsidR="000F0DD2" w:rsidRPr="009968A4" w14:paraId="4457358C" w14:textId="77777777" w:rsidTr="00AE7450">
        <w:trPr>
          <w:trHeight w:val="286"/>
        </w:trPr>
        <w:tc>
          <w:tcPr>
            <w:tcW w:w="1828" w:type="dxa"/>
          </w:tcPr>
          <w:p w14:paraId="3D62469A" w14:textId="77777777" w:rsidR="000F0DD2" w:rsidRPr="009968A4" w:rsidRDefault="000F0DD2" w:rsidP="00C1135E">
            <w:r w:rsidRPr="009968A4">
              <w:t>EMA</w:t>
            </w:r>
          </w:p>
        </w:tc>
        <w:tc>
          <w:tcPr>
            <w:tcW w:w="8418" w:type="dxa"/>
          </w:tcPr>
          <w:p w14:paraId="7E3B4F1E" w14:textId="77777777" w:rsidR="000F0DD2" w:rsidRPr="009968A4" w:rsidRDefault="000F0DD2" w:rsidP="00C1135E">
            <w:r w:rsidRPr="009968A4">
              <w:t>Emergency Management Australia</w:t>
            </w:r>
          </w:p>
        </w:tc>
      </w:tr>
      <w:tr w:rsidR="000F0DD2" w:rsidRPr="009968A4" w14:paraId="54705953" w14:textId="77777777" w:rsidTr="00AE7450">
        <w:trPr>
          <w:trHeight w:val="286"/>
        </w:trPr>
        <w:tc>
          <w:tcPr>
            <w:tcW w:w="1828" w:type="dxa"/>
          </w:tcPr>
          <w:p w14:paraId="60AE1B3E" w14:textId="77777777" w:rsidR="000F0DD2" w:rsidRPr="009968A4" w:rsidRDefault="000F0DD2" w:rsidP="00C1135E">
            <w:r w:rsidRPr="009968A4">
              <w:t>FDI</w:t>
            </w:r>
          </w:p>
        </w:tc>
        <w:tc>
          <w:tcPr>
            <w:tcW w:w="8418" w:type="dxa"/>
          </w:tcPr>
          <w:p w14:paraId="1257FC22" w14:textId="77777777" w:rsidR="000F0DD2" w:rsidRPr="009968A4" w:rsidRDefault="000F0DD2" w:rsidP="00C1135E">
            <w:r w:rsidRPr="009968A4">
              <w:t>Fire Danger Index</w:t>
            </w:r>
          </w:p>
        </w:tc>
      </w:tr>
      <w:tr w:rsidR="000F0DD2" w:rsidRPr="009968A4" w14:paraId="56AED6DF" w14:textId="77777777" w:rsidTr="00AE7450">
        <w:trPr>
          <w:trHeight w:val="286"/>
        </w:trPr>
        <w:tc>
          <w:tcPr>
            <w:tcW w:w="1828" w:type="dxa"/>
          </w:tcPr>
          <w:p w14:paraId="751FAF19" w14:textId="77777777" w:rsidR="000F0DD2" w:rsidRPr="009968A4" w:rsidRDefault="000F0DD2" w:rsidP="00C1135E">
            <w:r w:rsidRPr="009968A4">
              <w:t>FDR</w:t>
            </w:r>
          </w:p>
        </w:tc>
        <w:tc>
          <w:tcPr>
            <w:tcW w:w="8418" w:type="dxa"/>
          </w:tcPr>
          <w:p w14:paraId="5B8D4C24" w14:textId="77777777" w:rsidR="000F0DD2" w:rsidRPr="009968A4" w:rsidRDefault="000F0DD2" w:rsidP="00C1135E">
            <w:r w:rsidRPr="009968A4">
              <w:t>Fire Danger Rating</w:t>
            </w:r>
          </w:p>
        </w:tc>
      </w:tr>
      <w:tr w:rsidR="000F0DD2" w:rsidRPr="009968A4" w14:paraId="64372F3D" w14:textId="77777777" w:rsidTr="00AE7450">
        <w:trPr>
          <w:trHeight w:val="286"/>
        </w:trPr>
        <w:tc>
          <w:tcPr>
            <w:tcW w:w="1828" w:type="dxa"/>
          </w:tcPr>
          <w:p w14:paraId="0C760208" w14:textId="77777777" w:rsidR="000F0DD2" w:rsidRPr="009968A4" w:rsidRDefault="000F0DD2" w:rsidP="00C1135E">
            <w:r w:rsidRPr="009968A4">
              <w:t>FFDI</w:t>
            </w:r>
          </w:p>
        </w:tc>
        <w:tc>
          <w:tcPr>
            <w:tcW w:w="8418" w:type="dxa"/>
          </w:tcPr>
          <w:p w14:paraId="2638984B" w14:textId="77777777" w:rsidR="000F0DD2" w:rsidRPr="009968A4" w:rsidRDefault="000F0DD2" w:rsidP="00C1135E">
            <w:r w:rsidRPr="009968A4">
              <w:t>Forest Fire Danger Index</w:t>
            </w:r>
          </w:p>
        </w:tc>
      </w:tr>
      <w:tr w:rsidR="000F0DD2" w:rsidRPr="009968A4" w14:paraId="3E7BD0DB" w14:textId="77777777" w:rsidTr="00AE7450">
        <w:trPr>
          <w:trHeight w:val="286"/>
        </w:trPr>
        <w:tc>
          <w:tcPr>
            <w:tcW w:w="1828" w:type="dxa"/>
          </w:tcPr>
          <w:p w14:paraId="341C27A1" w14:textId="77777777" w:rsidR="000F0DD2" w:rsidRPr="009968A4" w:rsidRDefault="000F0DD2" w:rsidP="00C1135E">
            <w:r w:rsidRPr="009968A4">
              <w:t>FSE</w:t>
            </w:r>
          </w:p>
        </w:tc>
        <w:tc>
          <w:tcPr>
            <w:tcW w:w="8418" w:type="dxa"/>
          </w:tcPr>
          <w:p w14:paraId="3729179E" w14:textId="77777777" w:rsidR="000F0DD2" w:rsidRPr="009968A4" w:rsidRDefault="000F0DD2" w:rsidP="00C1135E">
            <w:r w:rsidRPr="009968A4">
              <w:t>Fuel State Editor</w:t>
            </w:r>
          </w:p>
        </w:tc>
      </w:tr>
      <w:tr w:rsidR="000F0DD2" w:rsidRPr="009968A4" w14:paraId="2E769FC0" w14:textId="77777777" w:rsidTr="00AE7450">
        <w:trPr>
          <w:trHeight w:val="286"/>
        </w:trPr>
        <w:tc>
          <w:tcPr>
            <w:tcW w:w="1828" w:type="dxa"/>
          </w:tcPr>
          <w:p w14:paraId="2F082DD6" w14:textId="77777777" w:rsidR="000F0DD2" w:rsidRPr="009968A4" w:rsidRDefault="000F0DD2" w:rsidP="00C1135E">
            <w:r w:rsidRPr="009968A4">
              <w:t>GFDI</w:t>
            </w:r>
          </w:p>
        </w:tc>
        <w:tc>
          <w:tcPr>
            <w:tcW w:w="8418" w:type="dxa"/>
          </w:tcPr>
          <w:p w14:paraId="67D34122" w14:textId="77777777" w:rsidR="000F0DD2" w:rsidRPr="009968A4" w:rsidRDefault="000F0DD2" w:rsidP="00C1135E">
            <w:r w:rsidRPr="009968A4">
              <w:t>Grassland Fire Danger Index</w:t>
            </w:r>
          </w:p>
        </w:tc>
      </w:tr>
      <w:tr w:rsidR="000F0DD2" w:rsidRPr="009968A4" w14:paraId="08A08C5F" w14:textId="77777777" w:rsidTr="00AE7450">
        <w:trPr>
          <w:trHeight w:val="286"/>
        </w:trPr>
        <w:tc>
          <w:tcPr>
            <w:tcW w:w="1828" w:type="dxa"/>
          </w:tcPr>
          <w:p w14:paraId="17DB5FE5" w14:textId="77777777" w:rsidR="000F0DD2" w:rsidRPr="009968A4" w:rsidRDefault="000F0DD2" w:rsidP="00C1135E">
            <w:r w:rsidRPr="009968A4">
              <w:t>HAZMAT</w:t>
            </w:r>
          </w:p>
        </w:tc>
        <w:tc>
          <w:tcPr>
            <w:tcW w:w="8418" w:type="dxa"/>
          </w:tcPr>
          <w:p w14:paraId="55FA912F" w14:textId="77777777" w:rsidR="000F0DD2" w:rsidRPr="009968A4" w:rsidRDefault="000F0DD2" w:rsidP="00C1135E">
            <w:r w:rsidRPr="009968A4">
              <w:t>Hazardous Materials</w:t>
            </w:r>
          </w:p>
        </w:tc>
      </w:tr>
      <w:tr w:rsidR="000F0DD2" w:rsidRPr="009968A4" w14:paraId="3B1DB62B" w14:textId="77777777" w:rsidTr="00AE7450">
        <w:trPr>
          <w:trHeight w:val="286"/>
        </w:trPr>
        <w:tc>
          <w:tcPr>
            <w:tcW w:w="1828" w:type="dxa"/>
          </w:tcPr>
          <w:p w14:paraId="1235D941" w14:textId="77777777" w:rsidR="000F0DD2" w:rsidRPr="009968A4" w:rsidRDefault="000F0DD2" w:rsidP="00C1135E">
            <w:r w:rsidRPr="009968A4">
              <w:t>HMA</w:t>
            </w:r>
          </w:p>
        </w:tc>
        <w:tc>
          <w:tcPr>
            <w:tcW w:w="8418" w:type="dxa"/>
          </w:tcPr>
          <w:p w14:paraId="36DC43B1" w14:textId="77777777" w:rsidR="000F0DD2" w:rsidRPr="009968A4" w:rsidRDefault="000F0DD2" w:rsidP="00C1135E">
            <w:r w:rsidRPr="009968A4">
              <w:t>Hazard Management Agency</w:t>
            </w:r>
          </w:p>
        </w:tc>
      </w:tr>
      <w:tr w:rsidR="000F0DD2" w:rsidRPr="009968A4" w14:paraId="2CA1DCAB" w14:textId="77777777" w:rsidTr="00AE7450">
        <w:trPr>
          <w:trHeight w:val="286"/>
        </w:trPr>
        <w:tc>
          <w:tcPr>
            <w:tcW w:w="1828" w:type="dxa"/>
          </w:tcPr>
          <w:p w14:paraId="7DE2536E" w14:textId="77777777" w:rsidR="000F0DD2" w:rsidRPr="009968A4" w:rsidRDefault="000F0DD2" w:rsidP="00C1135E">
            <w:r w:rsidRPr="009968A4">
              <w:t>HSF</w:t>
            </w:r>
          </w:p>
        </w:tc>
        <w:tc>
          <w:tcPr>
            <w:tcW w:w="8418" w:type="dxa"/>
          </w:tcPr>
          <w:p w14:paraId="6EA78B8F" w14:textId="77777777" w:rsidR="000F0DD2" w:rsidRPr="009968A4" w:rsidRDefault="000F0DD2" w:rsidP="00C1135E">
            <w:r w:rsidRPr="009968A4">
              <w:t>Hazard Services Forum</w:t>
            </w:r>
          </w:p>
        </w:tc>
      </w:tr>
      <w:tr w:rsidR="000F0DD2" w:rsidRPr="009968A4" w14:paraId="1A73D2A6" w14:textId="77777777" w:rsidTr="00AE7450">
        <w:trPr>
          <w:trHeight w:val="286"/>
        </w:trPr>
        <w:tc>
          <w:tcPr>
            <w:tcW w:w="1828" w:type="dxa"/>
          </w:tcPr>
          <w:p w14:paraId="589B5F5E" w14:textId="77777777" w:rsidR="000F0DD2" w:rsidRPr="009968A4" w:rsidRDefault="000F0DD2" w:rsidP="00C1135E">
            <w:r w:rsidRPr="009968A4">
              <w:t>ID</w:t>
            </w:r>
          </w:p>
        </w:tc>
        <w:tc>
          <w:tcPr>
            <w:tcW w:w="8418" w:type="dxa"/>
          </w:tcPr>
          <w:p w14:paraId="5BA66B6B" w14:textId="77777777" w:rsidR="000F0DD2" w:rsidRPr="009968A4" w:rsidRDefault="000F0DD2" w:rsidP="00C1135E">
            <w:r w:rsidRPr="009968A4">
              <w:t>Identification (numbers or codes)</w:t>
            </w:r>
          </w:p>
        </w:tc>
      </w:tr>
      <w:tr w:rsidR="000F0DD2" w:rsidRPr="009968A4" w14:paraId="642701FA" w14:textId="77777777" w:rsidTr="00AE7450">
        <w:trPr>
          <w:trHeight w:val="286"/>
        </w:trPr>
        <w:tc>
          <w:tcPr>
            <w:tcW w:w="1828" w:type="dxa"/>
          </w:tcPr>
          <w:p w14:paraId="6864D78F" w14:textId="77777777" w:rsidR="000F0DD2" w:rsidRPr="009968A4" w:rsidRDefault="000F0DD2" w:rsidP="00C1135E">
            <w:r w:rsidRPr="009968A4">
              <w:t>IGA</w:t>
            </w:r>
          </w:p>
        </w:tc>
        <w:tc>
          <w:tcPr>
            <w:tcW w:w="8418" w:type="dxa"/>
          </w:tcPr>
          <w:p w14:paraId="7FAE7E0F" w14:textId="77777777" w:rsidR="000F0DD2" w:rsidRPr="009968A4" w:rsidRDefault="000F0DD2" w:rsidP="00C1135E">
            <w:r w:rsidRPr="009968A4">
              <w:t>Intergovernmental Agreement on the Provision of Bureau of Meteorology Hazard Services to the States and Territories</w:t>
            </w:r>
          </w:p>
        </w:tc>
      </w:tr>
      <w:tr w:rsidR="000F0DD2" w:rsidRPr="009968A4" w14:paraId="7EF149B4" w14:textId="77777777" w:rsidTr="00AE7450">
        <w:trPr>
          <w:trHeight w:val="286"/>
        </w:trPr>
        <w:tc>
          <w:tcPr>
            <w:tcW w:w="1828" w:type="dxa"/>
          </w:tcPr>
          <w:p w14:paraId="4783CFD4" w14:textId="77777777" w:rsidR="000F0DD2" w:rsidRPr="009968A4" w:rsidRDefault="000F0DD2" w:rsidP="00C1135E">
            <w:r w:rsidRPr="009968A4">
              <w:t>IWF</w:t>
            </w:r>
          </w:p>
        </w:tc>
        <w:tc>
          <w:tcPr>
            <w:tcW w:w="8418" w:type="dxa"/>
          </w:tcPr>
          <w:p w14:paraId="26C8C318" w14:textId="77777777" w:rsidR="000F0DD2" w:rsidRPr="009968A4" w:rsidRDefault="000F0DD2" w:rsidP="00C1135E">
            <w:r w:rsidRPr="009968A4">
              <w:t>Incident Weather Forecast</w:t>
            </w:r>
          </w:p>
        </w:tc>
      </w:tr>
      <w:tr w:rsidR="000F0DD2" w:rsidRPr="009968A4" w14:paraId="2DD103CD" w14:textId="77777777" w:rsidTr="00AE7450">
        <w:trPr>
          <w:trHeight w:val="286"/>
        </w:trPr>
        <w:tc>
          <w:tcPr>
            <w:tcW w:w="1828" w:type="dxa"/>
          </w:tcPr>
          <w:p w14:paraId="09A5845E" w14:textId="77777777" w:rsidR="000F0DD2" w:rsidRPr="009968A4" w:rsidRDefault="000F0DD2" w:rsidP="00C1135E">
            <w:r w:rsidRPr="009968A4">
              <w:t>KBDI</w:t>
            </w:r>
          </w:p>
        </w:tc>
        <w:tc>
          <w:tcPr>
            <w:tcW w:w="8418" w:type="dxa"/>
          </w:tcPr>
          <w:p w14:paraId="2DD3B4EF" w14:textId="77777777" w:rsidR="000F0DD2" w:rsidRPr="009968A4" w:rsidRDefault="000F0DD2" w:rsidP="00C1135E">
            <w:r w:rsidRPr="009968A4">
              <w:t>Keetch-Byram Drought Index</w:t>
            </w:r>
          </w:p>
        </w:tc>
      </w:tr>
      <w:tr w:rsidR="000F0DD2" w:rsidRPr="009968A4" w14:paraId="3E9BE785" w14:textId="77777777" w:rsidTr="00AE7450">
        <w:trPr>
          <w:trHeight w:val="286"/>
        </w:trPr>
        <w:tc>
          <w:tcPr>
            <w:tcW w:w="1828" w:type="dxa"/>
          </w:tcPr>
          <w:p w14:paraId="468B942F" w14:textId="77777777" w:rsidR="000F0DD2" w:rsidRPr="009968A4" w:rsidRDefault="000F0DD2" w:rsidP="00C1135E">
            <w:r w:rsidRPr="009968A4">
              <w:t>MaxFBI</w:t>
            </w:r>
          </w:p>
        </w:tc>
        <w:tc>
          <w:tcPr>
            <w:tcW w:w="8418" w:type="dxa"/>
          </w:tcPr>
          <w:p w14:paraId="73C09834" w14:textId="77777777" w:rsidR="000F0DD2" w:rsidRPr="009968A4" w:rsidRDefault="000F0DD2" w:rsidP="00C1135E">
            <w:r w:rsidRPr="009968A4">
              <w:t>Maximum Fire Behaviour Index</w:t>
            </w:r>
          </w:p>
        </w:tc>
      </w:tr>
      <w:tr w:rsidR="000F0DD2" w:rsidRPr="009968A4" w14:paraId="4EFF2A7E" w14:textId="77777777" w:rsidTr="00AE7450">
        <w:trPr>
          <w:trHeight w:val="286"/>
        </w:trPr>
        <w:tc>
          <w:tcPr>
            <w:tcW w:w="1828" w:type="dxa"/>
          </w:tcPr>
          <w:p w14:paraId="7E0DB10E" w14:textId="77777777" w:rsidR="000F0DD2" w:rsidRPr="009968A4" w:rsidRDefault="000F0DD2" w:rsidP="00C1135E">
            <w:r w:rsidRPr="009968A4">
              <w:t>MSDI</w:t>
            </w:r>
          </w:p>
        </w:tc>
        <w:tc>
          <w:tcPr>
            <w:tcW w:w="8418" w:type="dxa"/>
          </w:tcPr>
          <w:p w14:paraId="6E4E5AD2" w14:textId="77777777" w:rsidR="000F0DD2" w:rsidRPr="009968A4" w:rsidRDefault="000F0DD2" w:rsidP="00C1135E">
            <w:r w:rsidRPr="009968A4">
              <w:t>Mount Soil Dryness Index</w:t>
            </w:r>
          </w:p>
        </w:tc>
      </w:tr>
      <w:tr w:rsidR="000F0DD2" w:rsidRPr="009968A4" w14:paraId="167BE9F4" w14:textId="77777777" w:rsidTr="00AE7450">
        <w:trPr>
          <w:trHeight w:val="286"/>
        </w:trPr>
        <w:tc>
          <w:tcPr>
            <w:tcW w:w="1828" w:type="dxa"/>
          </w:tcPr>
          <w:p w14:paraId="2E0DF586" w14:textId="77777777" w:rsidR="000F0DD2" w:rsidRPr="009968A4" w:rsidRDefault="000F0DD2" w:rsidP="00C1135E">
            <w:r w:rsidRPr="009968A4">
              <w:t>MSL</w:t>
            </w:r>
          </w:p>
        </w:tc>
        <w:tc>
          <w:tcPr>
            <w:tcW w:w="8418" w:type="dxa"/>
          </w:tcPr>
          <w:p w14:paraId="6890CFAC" w14:textId="77777777" w:rsidR="000F0DD2" w:rsidRPr="009968A4" w:rsidRDefault="000F0DD2" w:rsidP="00C1135E">
            <w:r w:rsidRPr="009968A4">
              <w:t>Mean Sea Level</w:t>
            </w:r>
          </w:p>
        </w:tc>
      </w:tr>
      <w:tr w:rsidR="000F0DD2" w:rsidRPr="009968A4" w14:paraId="7920D174" w14:textId="77777777" w:rsidTr="00AE7450">
        <w:trPr>
          <w:trHeight w:val="286"/>
        </w:trPr>
        <w:tc>
          <w:tcPr>
            <w:tcW w:w="1828" w:type="dxa"/>
          </w:tcPr>
          <w:p w14:paraId="2ACB01C5" w14:textId="77777777" w:rsidR="000F0DD2" w:rsidRPr="009968A4" w:rsidRDefault="000F0DD2" w:rsidP="00C1135E">
            <w:r w:rsidRPr="009968A4">
              <w:t>NSW</w:t>
            </w:r>
          </w:p>
        </w:tc>
        <w:tc>
          <w:tcPr>
            <w:tcW w:w="8418" w:type="dxa"/>
          </w:tcPr>
          <w:p w14:paraId="490FAB06" w14:textId="77777777" w:rsidR="000F0DD2" w:rsidRPr="009968A4" w:rsidRDefault="000F0DD2" w:rsidP="00C1135E">
            <w:r w:rsidRPr="009968A4">
              <w:t>New South Wales</w:t>
            </w:r>
          </w:p>
        </w:tc>
      </w:tr>
      <w:tr w:rsidR="000F0DD2" w:rsidRPr="009968A4" w14:paraId="1A3AA9F2" w14:textId="77777777" w:rsidTr="00AE7450">
        <w:trPr>
          <w:trHeight w:val="286"/>
        </w:trPr>
        <w:tc>
          <w:tcPr>
            <w:tcW w:w="1828" w:type="dxa"/>
          </w:tcPr>
          <w:p w14:paraId="7B104BE5" w14:textId="77777777" w:rsidR="000F0DD2" w:rsidRPr="009968A4" w:rsidRDefault="000F0DD2" w:rsidP="00C1135E">
            <w:r w:rsidRPr="009968A4">
              <w:t>NT</w:t>
            </w:r>
          </w:p>
        </w:tc>
        <w:tc>
          <w:tcPr>
            <w:tcW w:w="8418" w:type="dxa"/>
          </w:tcPr>
          <w:p w14:paraId="3B3C7AAA" w14:textId="77777777" w:rsidR="000F0DD2" w:rsidRPr="009968A4" w:rsidRDefault="000F0DD2" w:rsidP="00C1135E">
            <w:r w:rsidRPr="009968A4">
              <w:t>Northern Territory</w:t>
            </w:r>
          </w:p>
        </w:tc>
      </w:tr>
      <w:tr w:rsidR="000F0DD2" w:rsidRPr="009968A4" w14:paraId="13172B5A" w14:textId="77777777" w:rsidTr="00AE7450">
        <w:trPr>
          <w:trHeight w:val="286"/>
        </w:trPr>
        <w:tc>
          <w:tcPr>
            <w:tcW w:w="1828" w:type="dxa"/>
          </w:tcPr>
          <w:p w14:paraId="579668C0" w14:textId="77777777" w:rsidR="000F0DD2" w:rsidRPr="009968A4" w:rsidRDefault="000F0DD2" w:rsidP="00C1135E">
            <w:r w:rsidRPr="009968A4">
              <w:t>NWP</w:t>
            </w:r>
          </w:p>
        </w:tc>
        <w:tc>
          <w:tcPr>
            <w:tcW w:w="8418" w:type="dxa"/>
          </w:tcPr>
          <w:p w14:paraId="403D84A9" w14:textId="77777777" w:rsidR="000F0DD2" w:rsidRPr="009968A4" w:rsidRDefault="000F0DD2" w:rsidP="00C1135E">
            <w:r w:rsidRPr="009968A4">
              <w:t>Numerical Weather Prediction</w:t>
            </w:r>
          </w:p>
        </w:tc>
      </w:tr>
      <w:tr w:rsidR="000F0DD2" w:rsidRPr="009968A4" w14:paraId="394A0D25" w14:textId="77777777" w:rsidTr="00AE7450">
        <w:trPr>
          <w:trHeight w:val="286"/>
        </w:trPr>
        <w:tc>
          <w:tcPr>
            <w:tcW w:w="1828" w:type="dxa"/>
          </w:tcPr>
          <w:p w14:paraId="7AE6DB02" w14:textId="77777777" w:rsidR="000F0DD2" w:rsidRPr="009968A4" w:rsidRDefault="000F0DD2" w:rsidP="00C1135E">
            <w:r w:rsidRPr="009968A4">
              <w:t>PERM</w:t>
            </w:r>
          </w:p>
        </w:tc>
        <w:tc>
          <w:tcPr>
            <w:tcW w:w="8418" w:type="dxa"/>
          </w:tcPr>
          <w:p w14:paraId="056CC83A" w14:textId="77777777" w:rsidR="000F0DD2" w:rsidRPr="009968A4" w:rsidRDefault="000F0DD2" w:rsidP="00C1135E">
            <w:r w:rsidRPr="009968A4">
              <w:t>Post Event Review Management</w:t>
            </w:r>
          </w:p>
        </w:tc>
      </w:tr>
      <w:tr w:rsidR="000F0DD2" w:rsidRPr="009968A4" w14:paraId="50335BF5" w14:textId="77777777" w:rsidTr="00AE7450">
        <w:trPr>
          <w:trHeight w:val="286"/>
        </w:trPr>
        <w:tc>
          <w:tcPr>
            <w:tcW w:w="1828" w:type="dxa"/>
          </w:tcPr>
          <w:p w14:paraId="68E7277F" w14:textId="77777777" w:rsidR="000F0DD2" w:rsidRPr="009968A4" w:rsidRDefault="000F0DD2" w:rsidP="00C1135E">
            <w:r w:rsidRPr="009968A4">
              <w:t>PSG</w:t>
            </w:r>
          </w:p>
        </w:tc>
        <w:tc>
          <w:tcPr>
            <w:tcW w:w="8418" w:type="dxa"/>
          </w:tcPr>
          <w:p w14:paraId="06E311ED" w14:textId="77777777" w:rsidR="000F0DD2" w:rsidRPr="009968A4" w:rsidRDefault="000F0DD2" w:rsidP="00C1135E">
            <w:r w:rsidRPr="009968A4">
              <w:t>Predictive Services Group</w:t>
            </w:r>
          </w:p>
        </w:tc>
      </w:tr>
      <w:tr w:rsidR="000F0DD2" w:rsidRPr="009968A4" w14:paraId="5BA20327" w14:textId="77777777" w:rsidTr="00AE7450">
        <w:trPr>
          <w:trHeight w:val="286"/>
        </w:trPr>
        <w:tc>
          <w:tcPr>
            <w:tcW w:w="1828" w:type="dxa"/>
          </w:tcPr>
          <w:p w14:paraId="5D5B9BF2" w14:textId="77777777" w:rsidR="000F0DD2" w:rsidRPr="009968A4" w:rsidRDefault="000F0DD2" w:rsidP="00C1135E">
            <w:r w:rsidRPr="009968A4">
              <w:t>QLD</w:t>
            </w:r>
          </w:p>
        </w:tc>
        <w:tc>
          <w:tcPr>
            <w:tcW w:w="8418" w:type="dxa"/>
          </w:tcPr>
          <w:p w14:paraId="1E7A79DE" w14:textId="77777777" w:rsidR="000F0DD2" w:rsidRPr="009968A4" w:rsidRDefault="000F0DD2" w:rsidP="00C1135E">
            <w:r w:rsidRPr="009968A4">
              <w:t>Queensland</w:t>
            </w:r>
          </w:p>
        </w:tc>
      </w:tr>
      <w:tr w:rsidR="000F0DD2" w:rsidRPr="009968A4" w14:paraId="5C9BF8E9" w14:textId="77777777" w:rsidTr="00AE7450">
        <w:trPr>
          <w:trHeight w:val="286"/>
        </w:trPr>
        <w:tc>
          <w:tcPr>
            <w:tcW w:w="1828" w:type="dxa"/>
          </w:tcPr>
          <w:p w14:paraId="715FD046" w14:textId="77777777" w:rsidR="000F0DD2" w:rsidRPr="009968A4" w:rsidRDefault="000F0DD2" w:rsidP="00C1135E">
            <w:r w:rsidRPr="009968A4">
              <w:t>SA</w:t>
            </w:r>
          </w:p>
        </w:tc>
        <w:tc>
          <w:tcPr>
            <w:tcW w:w="8418" w:type="dxa"/>
          </w:tcPr>
          <w:p w14:paraId="03C5F6DC" w14:textId="77777777" w:rsidR="000F0DD2" w:rsidRPr="009968A4" w:rsidRDefault="000F0DD2" w:rsidP="00C1135E">
            <w:r w:rsidRPr="009968A4">
              <w:t>South Australia</w:t>
            </w:r>
          </w:p>
        </w:tc>
      </w:tr>
      <w:tr w:rsidR="000F0DD2" w:rsidRPr="009968A4" w14:paraId="3E0E2DFC" w14:textId="77777777" w:rsidTr="00AE7450">
        <w:trPr>
          <w:trHeight w:val="286"/>
        </w:trPr>
        <w:tc>
          <w:tcPr>
            <w:tcW w:w="1828" w:type="dxa"/>
          </w:tcPr>
          <w:p w14:paraId="66A8FC2D" w14:textId="77777777" w:rsidR="000F0DD2" w:rsidRPr="009968A4" w:rsidRDefault="000F0DD2" w:rsidP="00C1135E">
            <w:r w:rsidRPr="009968A4">
              <w:t>SES</w:t>
            </w:r>
          </w:p>
        </w:tc>
        <w:tc>
          <w:tcPr>
            <w:tcW w:w="8418" w:type="dxa"/>
          </w:tcPr>
          <w:p w14:paraId="7BDF3C03" w14:textId="77777777" w:rsidR="000F0DD2" w:rsidRPr="009968A4" w:rsidRDefault="000F0DD2" w:rsidP="00C1135E">
            <w:r w:rsidRPr="009968A4">
              <w:t>State Emergency Service</w:t>
            </w:r>
          </w:p>
        </w:tc>
      </w:tr>
      <w:tr w:rsidR="000F0DD2" w:rsidRPr="009968A4" w14:paraId="62DBB139" w14:textId="77777777" w:rsidTr="00AE7450">
        <w:trPr>
          <w:trHeight w:val="286"/>
        </w:trPr>
        <w:tc>
          <w:tcPr>
            <w:tcW w:w="1828" w:type="dxa"/>
          </w:tcPr>
          <w:p w14:paraId="4106EFCB" w14:textId="77777777" w:rsidR="000F0DD2" w:rsidRPr="009968A4" w:rsidRDefault="000F0DD2" w:rsidP="00C1135E">
            <w:r w:rsidRPr="009968A4">
              <w:t>SLS</w:t>
            </w:r>
          </w:p>
        </w:tc>
        <w:tc>
          <w:tcPr>
            <w:tcW w:w="8418" w:type="dxa"/>
          </w:tcPr>
          <w:p w14:paraId="422A1104" w14:textId="77777777" w:rsidR="000F0DD2" w:rsidRPr="009968A4" w:rsidRDefault="000F0DD2" w:rsidP="00C1135E">
            <w:r w:rsidRPr="009968A4">
              <w:t>Service Level Specification</w:t>
            </w:r>
          </w:p>
        </w:tc>
      </w:tr>
      <w:tr w:rsidR="000F0DD2" w:rsidRPr="009968A4" w14:paraId="64E1C2E3" w14:textId="77777777" w:rsidTr="00AE7450">
        <w:trPr>
          <w:trHeight w:val="286"/>
        </w:trPr>
        <w:tc>
          <w:tcPr>
            <w:tcW w:w="1828" w:type="dxa"/>
          </w:tcPr>
          <w:p w14:paraId="212AD1B1" w14:textId="77777777" w:rsidR="000F0DD2" w:rsidRPr="009968A4" w:rsidRDefault="000F0DD2" w:rsidP="00C1135E">
            <w:r w:rsidRPr="009968A4">
              <w:t>SOP</w:t>
            </w:r>
          </w:p>
        </w:tc>
        <w:tc>
          <w:tcPr>
            <w:tcW w:w="8418" w:type="dxa"/>
          </w:tcPr>
          <w:p w14:paraId="02BB420E" w14:textId="77777777" w:rsidR="000F0DD2" w:rsidRPr="009968A4" w:rsidRDefault="000F0DD2" w:rsidP="00C1135E">
            <w:r w:rsidRPr="009968A4">
              <w:t>Standard Operating Procedures</w:t>
            </w:r>
          </w:p>
        </w:tc>
      </w:tr>
      <w:tr w:rsidR="000F0DD2" w:rsidRPr="009968A4" w14:paraId="7C3DBAC5" w14:textId="77777777" w:rsidTr="00AE7450">
        <w:trPr>
          <w:trHeight w:val="286"/>
        </w:trPr>
        <w:tc>
          <w:tcPr>
            <w:tcW w:w="1828" w:type="dxa"/>
          </w:tcPr>
          <w:p w14:paraId="43FE7A53" w14:textId="77777777" w:rsidR="000F0DD2" w:rsidRPr="009968A4" w:rsidRDefault="000F0DD2" w:rsidP="00C1135E">
            <w:r w:rsidRPr="009968A4">
              <w:t>TAL</w:t>
            </w:r>
          </w:p>
        </w:tc>
        <w:tc>
          <w:tcPr>
            <w:tcW w:w="8418" w:type="dxa"/>
          </w:tcPr>
          <w:p w14:paraId="14A7964D" w14:textId="77777777" w:rsidR="000F0DD2" w:rsidRPr="009968A4" w:rsidRDefault="000F0DD2" w:rsidP="00C1135E">
            <w:r w:rsidRPr="009968A4">
              <w:t>Thunderstorm Activity Level</w:t>
            </w:r>
          </w:p>
        </w:tc>
      </w:tr>
      <w:tr w:rsidR="000F0DD2" w:rsidRPr="009968A4" w14:paraId="43F0CAE4" w14:textId="77777777" w:rsidTr="00AE7450">
        <w:trPr>
          <w:trHeight w:val="286"/>
        </w:trPr>
        <w:tc>
          <w:tcPr>
            <w:tcW w:w="1828" w:type="dxa"/>
          </w:tcPr>
          <w:p w14:paraId="67331D9C" w14:textId="77777777" w:rsidR="000F0DD2" w:rsidRPr="009968A4" w:rsidRDefault="000F0DD2" w:rsidP="00C1135E">
            <w:r w:rsidRPr="009968A4">
              <w:t>TAS</w:t>
            </w:r>
          </w:p>
        </w:tc>
        <w:tc>
          <w:tcPr>
            <w:tcW w:w="8418" w:type="dxa"/>
          </w:tcPr>
          <w:p w14:paraId="2F03E83A" w14:textId="77777777" w:rsidR="000F0DD2" w:rsidRPr="009968A4" w:rsidRDefault="000F0DD2" w:rsidP="00C1135E">
            <w:r w:rsidRPr="009968A4">
              <w:t>Tasmania</w:t>
            </w:r>
          </w:p>
        </w:tc>
      </w:tr>
      <w:tr w:rsidR="000F0DD2" w:rsidRPr="009968A4" w14:paraId="2FCCDC75" w14:textId="77777777" w:rsidTr="00AE7450">
        <w:trPr>
          <w:trHeight w:val="286"/>
        </w:trPr>
        <w:tc>
          <w:tcPr>
            <w:tcW w:w="1828" w:type="dxa"/>
          </w:tcPr>
          <w:p w14:paraId="07A47428" w14:textId="77777777" w:rsidR="000F0DD2" w:rsidRPr="009968A4" w:rsidRDefault="000F0DD2" w:rsidP="00C1135E">
            <w:r w:rsidRPr="009968A4">
              <w:t>VIC</w:t>
            </w:r>
          </w:p>
        </w:tc>
        <w:tc>
          <w:tcPr>
            <w:tcW w:w="8418" w:type="dxa"/>
          </w:tcPr>
          <w:p w14:paraId="4B08E884" w14:textId="77777777" w:rsidR="000F0DD2" w:rsidRPr="009968A4" w:rsidRDefault="000F0DD2" w:rsidP="00C1135E">
            <w:r w:rsidRPr="009968A4">
              <w:t>Victoria</w:t>
            </w:r>
          </w:p>
        </w:tc>
      </w:tr>
      <w:tr w:rsidR="000F0DD2" w:rsidRPr="009968A4" w14:paraId="4715A079" w14:textId="77777777" w:rsidTr="00AE7450">
        <w:trPr>
          <w:trHeight w:val="286"/>
        </w:trPr>
        <w:tc>
          <w:tcPr>
            <w:tcW w:w="1828" w:type="dxa"/>
          </w:tcPr>
          <w:p w14:paraId="61323970" w14:textId="77777777" w:rsidR="000F0DD2" w:rsidRPr="009968A4" w:rsidRDefault="000F0DD2" w:rsidP="00C1135E">
            <w:r w:rsidRPr="009968A4">
              <w:t>WA</w:t>
            </w:r>
          </w:p>
        </w:tc>
        <w:tc>
          <w:tcPr>
            <w:tcW w:w="8418" w:type="dxa"/>
          </w:tcPr>
          <w:p w14:paraId="5ED25BB9" w14:textId="77777777" w:rsidR="000F0DD2" w:rsidRPr="009968A4" w:rsidRDefault="000F0DD2" w:rsidP="00C1135E">
            <w:r w:rsidRPr="009968A4">
              <w:t>Western Australia</w:t>
            </w:r>
          </w:p>
        </w:tc>
      </w:tr>
    </w:tbl>
    <w:p w14:paraId="55BEE059" w14:textId="77777777" w:rsidR="000F0DD2" w:rsidRDefault="000F0DD2" w:rsidP="00FA505B">
      <w:pPr>
        <w:pStyle w:val="ListBullet"/>
        <w:numPr>
          <w:ilvl w:val="0"/>
          <w:numId w:val="0"/>
        </w:numPr>
        <w:spacing w:before="120" w:after="240"/>
      </w:pPr>
    </w:p>
    <w:sectPr w:rsidR="000F0DD2" w:rsidSect="00C96919">
      <w:headerReference w:type="even" r:id="rId61"/>
      <w:headerReference w:type="default" r:id="rId62"/>
      <w:footerReference w:type="even" r:id="rId63"/>
      <w:footerReference w:type="default" r:id="rId64"/>
      <w:headerReference w:type="first" r:id="rId65"/>
      <w:footerReference w:type="first" r:id="rId66"/>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22646" w14:textId="77777777" w:rsidR="002834FB" w:rsidRDefault="002834FB" w:rsidP="001B6BFE">
      <w:pPr>
        <w:spacing w:after="0" w:line="240" w:lineRule="auto"/>
      </w:pPr>
      <w:r>
        <w:separator/>
      </w:r>
    </w:p>
    <w:p w14:paraId="7CB341AA" w14:textId="77777777" w:rsidR="002834FB" w:rsidRDefault="002834FB"/>
  </w:endnote>
  <w:endnote w:type="continuationSeparator" w:id="0">
    <w:p w14:paraId="6E2FDDDA" w14:textId="77777777" w:rsidR="002834FB" w:rsidRDefault="002834FB" w:rsidP="001B6BFE">
      <w:pPr>
        <w:spacing w:after="0" w:line="240" w:lineRule="auto"/>
      </w:pPr>
      <w:r>
        <w:continuationSeparator/>
      </w:r>
    </w:p>
    <w:p w14:paraId="3D5EE0FE" w14:textId="77777777" w:rsidR="002834FB" w:rsidRDefault="002834FB"/>
  </w:endnote>
  <w:endnote w:type="continuationNotice" w:id="1">
    <w:p w14:paraId="64AE9D47" w14:textId="77777777" w:rsidR="002834FB" w:rsidRDefault="002834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UniversCE-Medium">
    <w:altName w:val="Times New Roman"/>
    <w:charset w:val="FE"/>
    <w:family w:val="auto"/>
    <w:pitch w:val="default"/>
    <w:sig w:usb0="00000003"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1D" w14:textId="48A82C4B" w:rsidR="007A76BC" w:rsidRDefault="008915F6">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76B80645" wp14:editId="1ECE6DEB">
              <wp:simplePos x="635" y="635"/>
              <wp:positionH relativeFrom="page">
                <wp:align>center</wp:align>
              </wp:positionH>
              <wp:positionV relativeFrom="page">
                <wp:align>bottom</wp:align>
              </wp:positionV>
              <wp:extent cx="457200" cy="352425"/>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5DA183B" w14:textId="1AE04B9B"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B80645" id="_x0000_t202" coordsize="21600,21600" o:spt="202" path="m,l,21600r21600,l21600,xe">
              <v:stroke joinstyle="miter"/>
              <v:path gradientshapeok="t" o:connecttype="rect"/>
            </v:shapetype>
            <v:shape id="Text Box 23" o:spid="_x0000_s1028"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5DA183B" w14:textId="1AE04B9B"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48015713"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369D" w14:textId="488A033A" w:rsidR="008915F6" w:rsidRDefault="008915F6">
    <w:pPr>
      <w:pStyle w:val="Footer"/>
    </w:pPr>
    <w:r>
      <w:rPr>
        <w:noProof/>
      </w:rPr>
      <mc:AlternateContent>
        <mc:Choice Requires="wps">
          <w:drawing>
            <wp:anchor distT="0" distB="0" distL="0" distR="0" simplePos="0" relativeHeight="251658243" behindDoc="0" locked="0" layoutInCell="1" allowOverlap="1" wp14:anchorId="71AAA7D3" wp14:editId="705B98AD">
              <wp:simplePos x="635" y="635"/>
              <wp:positionH relativeFrom="page">
                <wp:align>center</wp:align>
              </wp:positionH>
              <wp:positionV relativeFrom="page">
                <wp:align>bottom</wp:align>
              </wp:positionV>
              <wp:extent cx="457200" cy="352425"/>
              <wp:effectExtent l="0" t="0" r="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09B0D0A" w14:textId="17501CF7"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AAA7D3" id="_x0000_t202" coordsize="21600,21600" o:spt="202" path="m,l,21600r21600,l21600,xe">
              <v:stroke joinstyle="miter"/>
              <v:path gradientshapeok="t" o:connecttype="rect"/>
            </v:shapetype>
            <v:shape id="Text Box 31" o:spid="_x0000_s1030"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09B0D0A" w14:textId="17501CF7"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865814"/>
      <w:docPartObj>
        <w:docPartGallery w:val="Page Numbers (Bottom of Page)"/>
        <w:docPartUnique/>
      </w:docPartObj>
    </w:sdtPr>
    <w:sdtEndPr>
      <w:rPr>
        <w:noProof/>
      </w:rPr>
    </w:sdtEndPr>
    <w:sdtContent>
      <w:p w14:paraId="2D13CF52" w14:textId="13846698" w:rsidR="007A76BC" w:rsidRPr="00071A1E" w:rsidRDefault="008A18CF" w:rsidP="008A18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32981"/>
      <w:docPartObj>
        <w:docPartGallery w:val="Page Numbers (Bottom of Page)"/>
        <w:docPartUnique/>
      </w:docPartObj>
    </w:sdtPr>
    <w:sdtEndPr>
      <w:rPr>
        <w:noProof/>
      </w:rPr>
    </w:sdtEndPr>
    <w:sdtContent>
      <w:p w14:paraId="14E2CE05" w14:textId="7DBA19E7" w:rsidR="007A76BC" w:rsidRDefault="00EB06B1" w:rsidP="00EB06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CECF8" w14:textId="77777777" w:rsidR="002834FB" w:rsidRDefault="002834FB" w:rsidP="001B6BFE">
      <w:pPr>
        <w:spacing w:after="0" w:line="240" w:lineRule="auto"/>
      </w:pPr>
      <w:r>
        <w:separator/>
      </w:r>
    </w:p>
    <w:p w14:paraId="6D8BA2C9" w14:textId="77777777" w:rsidR="002834FB" w:rsidRDefault="002834FB"/>
  </w:footnote>
  <w:footnote w:type="continuationSeparator" w:id="0">
    <w:p w14:paraId="5293E20F" w14:textId="77777777" w:rsidR="002834FB" w:rsidRDefault="002834FB" w:rsidP="001B6BFE">
      <w:pPr>
        <w:spacing w:after="0" w:line="240" w:lineRule="auto"/>
      </w:pPr>
      <w:r>
        <w:continuationSeparator/>
      </w:r>
    </w:p>
    <w:p w14:paraId="0E544CB1" w14:textId="77777777" w:rsidR="002834FB" w:rsidRDefault="002834FB"/>
  </w:footnote>
  <w:footnote w:type="continuationNotice" w:id="1">
    <w:p w14:paraId="7D42ACE8" w14:textId="77777777" w:rsidR="002834FB" w:rsidRDefault="002834FB">
      <w:pPr>
        <w:spacing w:after="0" w:line="240" w:lineRule="auto"/>
      </w:pPr>
    </w:p>
  </w:footnote>
  <w:footnote w:id="2">
    <w:p w14:paraId="67D70344" w14:textId="0066839C" w:rsidR="00E71258" w:rsidRDefault="00E71258">
      <w:pPr>
        <w:pStyle w:val="FootnoteText"/>
      </w:pPr>
      <w:r>
        <w:rPr>
          <w:rStyle w:val="FootnoteReference"/>
        </w:rPr>
        <w:footnoteRef/>
      </w:r>
      <w:r>
        <w:t xml:space="preserve"> </w:t>
      </w:r>
      <w:hyperlink r:id="rId1" w:history="1">
        <w:r w:rsidR="001A5CF4" w:rsidRPr="0088652E">
          <w:rPr>
            <w:rStyle w:val="Hyperlink"/>
          </w:rPr>
          <w:t>https://knowledge.aidr.org.au/media/9104/aidr_handbookcollection_publicinfoandwarnings_2021.pdf</w:t>
        </w:r>
      </w:hyperlink>
      <w:r w:rsidR="001A5CF4">
        <w:t>, p.</w:t>
      </w:r>
      <w:r w:rsidR="00A74B45">
        <w:t xml:space="preserve"> </w:t>
      </w:r>
      <w:r w:rsidR="001A5CF4">
        <w:t>5.</w:t>
      </w:r>
    </w:p>
  </w:footnote>
  <w:footnote w:id="3">
    <w:p w14:paraId="517CFCBB" w14:textId="77777777" w:rsidR="0045382F" w:rsidRPr="009534A1" w:rsidRDefault="007A056B" w:rsidP="0045382F">
      <w:pPr>
        <w:pStyle w:val="FootnoteText"/>
      </w:pPr>
      <w:r>
        <w:rPr>
          <w:rStyle w:val="FootnoteReference"/>
        </w:rPr>
        <w:footnoteRef/>
      </w:r>
      <w:r>
        <w:t xml:space="preserve"> </w:t>
      </w:r>
      <w:r w:rsidR="0045382F">
        <w:t xml:space="preserve">cHaines: The continuous Haines Index (C-Haines) is a measure of the humidity and (in)stability of the atmosphere. The index ranges up to about 13 (very dry and unstable) but </w:t>
      </w:r>
      <w:proofErr w:type="gramStart"/>
      <w:r w:rsidR="0045382F">
        <w:t>by definition has</w:t>
      </w:r>
      <w:proofErr w:type="gramEnd"/>
      <w:r w:rsidR="0045382F">
        <w:t xml:space="preserve"> no specified lower bounds. C-Haines can link vertical atmospheric stability and humidity with erratic fire behaviour, potentially highlighting states where intensely burning fires have an increased probability of producing a significant convective column that could lead to long distance spotting and sudden changes in fire spread due to erratic local winds.</w:t>
      </w:r>
    </w:p>
    <w:p w14:paraId="7D6C602E" w14:textId="42F88313" w:rsidR="007A056B" w:rsidRDefault="007A056B">
      <w:pPr>
        <w:pStyle w:val="FootnoteText"/>
      </w:pPr>
    </w:p>
  </w:footnote>
  <w:footnote w:id="4">
    <w:p w14:paraId="3B501DC8" w14:textId="18EFEC35" w:rsidR="0045382F" w:rsidRDefault="0045382F">
      <w:pPr>
        <w:pStyle w:val="FootnoteText"/>
      </w:pPr>
      <w:r>
        <w:rPr>
          <w:rStyle w:val="FootnoteReference"/>
        </w:rPr>
        <w:footnoteRef/>
      </w:r>
      <w:r>
        <w:t xml:space="preserve"> </w:t>
      </w:r>
      <w:r w:rsidR="00DC2943">
        <w:t xml:space="preserve">TAL (Thunderstorm Activity Level): </w:t>
      </w:r>
      <w:r w:rsidR="002378F1">
        <w:t>A spatial forecast for thunderstorms. 0 for no thunderstorms, 1 for isolated thunderstorms, 2 for scattered thunderstorms, 3 for widespread thunderstorms.</w:t>
      </w:r>
    </w:p>
  </w:footnote>
  <w:footnote w:id="5">
    <w:p w14:paraId="356EA4E1" w14:textId="767E9F41" w:rsidR="0005677E" w:rsidRDefault="0005677E">
      <w:pPr>
        <w:pStyle w:val="FootnoteText"/>
      </w:pPr>
      <w:r>
        <w:rPr>
          <w:rStyle w:val="FootnoteReference"/>
        </w:rPr>
        <w:footnoteRef/>
      </w:r>
      <w:r>
        <w:t xml:space="preserve"> </w:t>
      </w:r>
      <w:r w:rsidR="00392A61">
        <w:t>The height in metres above mean sea level to which the atmosphere is uniform with respect to heat energy.</w:t>
      </w:r>
    </w:p>
  </w:footnote>
  <w:footnote w:id="6">
    <w:p w14:paraId="3268694B" w14:textId="77777777" w:rsidR="007009ED" w:rsidRDefault="005C3976" w:rsidP="007009ED">
      <w:pPr>
        <w:pStyle w:val="FootnoteText"/>
      </w:pPr>
      <w:r>
        <w:rPr>
          <w:rStyle w:val="FootnoteReference"/>
        </w:rPr>
        <w:footnoteRef/>
      </w:r>
      <w:r>
        <w:t xml:space="preserve"> </w:t>
      </w:r>
      <w:r w:rsidR="007009ED">
        <w:t>The Fire Danger Viewer (FDV) is a visualisation tool that allows users to view and interrogate fire danger</w:t>
      </w:r>
    </w:p>
    <w:p w14:paraId="770E5D3C" w14:textId="4DA48C37" w:rsidR="005C3976" w:rsidRDefault="007009ED" w:rsidP="007009ED">
      <w:pPr>
        <w:pStyle w:val="FootnoteText"/>
      </w:pPr>
      <w:r>
        <w:t xml:space="preserve">Information. </w:t>
      </w:r>
      <w:r w:rsidR="009F0C37">
        <w:t xml:space="preserve">The FDV is not a Bureau of Meteorology tool. It </w:t>
      </w:r>
      <w:r w:rsidR="00566EF2">
        <w:t>was developed and is maintained by a third-party provider.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C168" w14:textId="1DB9A908" w:rsidR="008915F6" w:rsidRDefault="008915F6">
    <w:pPr>
      <w:pStyle w:val="Header"/>
    </w:pPr>
    <w:r>
      <w:rPr>
        <w:noProof/>
      </w:rPr>
      <mc:AlternateContent>
        <mc:Choice Requires="wps">
          <w:drawing>
            <wp:anchor distT="0" distB="0" distL="0" distR="0" simplePos="0" relativeHeight="251658240" behindDoc="0" locked="0" layoutInCell="1" allowOverlap="1" wp14:anchorId="76964768" wp14:editId="5562662E">
              <wp:simplePos x="635" y="635"/>
              <wp:positionH relativeFrom="page">
                <wp:align>center</wp:align>
              </wp:positionH>
              <wp:positionV relativeFrom="page">
                <wp:align>top</wp:align>
              </wp:positionV>
              <wp:extent cx="457200" cy="352425"/>
              <wp:effectExtent l="0" t="0" r="0" b="9525"/>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CFD89B7" w14:textId="4598FAE9"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64768" id="_x0000_t202" coordsize="21600,21600" o:spt="202" path="m,l,21600r21600,l21600,xe">
              <v:stroke joinstyle="miter"/>
              <v:path gradientshapeok="t" o:connecttype="rect"/>
            </v:shapetype>
            <v:shape id="Text Box 16" o:spid="_x0000_s1027"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1CFD89B7" w14:textId="4598FAE9"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BC1E7" w14:textId="152E7438" w:rsidR="00344DDF" w:rsidRDefault="00D7613D" w:rsidP="008172E1">
    <w:r w:rsidRPr="00713F2F">
      <w:rPr>
        <w:noProof/>
      </w:rPr>
      <w:drawing>
        <wp:anchor distT="0" distB="0" distL="114300" distR="114300" simplePos="0" relativeHeight="251658248" behindDoc="0" locked="0" layoutInCell="1" allowOverlap="1" wp14:anchorId="0C035158" wp14:editId="04FD098E">
          <wp:simplePos x="0" y="0"/>
          <wp:positionH relativeFrom="column">
            <wp:posOffset>3810331</wp:posOffset>
          </wp:positionH>
          <wp:positionV relativeFrom="paragraph">
            <wp:posOffset>-350520</wp:posOffset>
          </wp:positionV>
          <wp:extent cx="3028640" cy="431772"/>
          <wp:effectExtent l="0" t="0" r="635" b="6985"/>
          <wp:wrapSquare wrapText="bothSides"/>
          <wp:docPr id="1067744361" name="Picture 1067744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999A4" w14:textId="3F68F4AE" w:rsidR="001B6BFE" w:rsidRDefault="001B6BFE" w:rsidP="001B6BFE">
    <w:pPr>
      <w:pStyle w:val="SecurityClassification"/>
    </w:pPr>
  </w:p>
  <w:p w14:paraId="07D7EBCB" w14:textId="77777777" w:rsidR="001B6BFE" w:rsidRDefault="007A76BC" w:rsidP="001B6BFE">
    <w:pPr>
      <w:pStyle w:val="Header"/>
      <w:tabs>
        <w:tab w:val="clear" w:pos="4513"/>
        <w:tab w:val="center" w:pos="4253"/>
      </w:tabs>
      <w:ind w:left="284" w:hanging="284"/>
    </w:pPr>
    <w:r>
      <w:rPr>
        <w:noProof/>
      </w:rPr>
      <w:drawing>
        <wp:inline distT="0" distB="0" distL="0" distR="0" wp14:anchorId="1E39D916" wp14:editId="2C49D72B">
          <wp:extent cx="2898012" cy="798087"/>
          <wp:effectExtent l="0" t="0" r="0" b="2540"/>
          <wp:docPr id="80543584" name="Picture 80543584"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5051" w14:textId="22D1791B" w:rsidR="008915F6" w:rsidRDefault="008915F6">
    <w:pPr>
      <w:pStyle w:val="Header"/>
    </w:pPr>
    <w:r>
      <w:rPr>
        <w:noProof/>
      </w:rPr>
      <mc:AlternateContent>
        <mc:Choice Requires="wps">
          <w:drawing>
            <wp:anchor distT="0" distB="0" distL="0" distR="0" simplePos="0" relativeHeight="251658242" behindDoc="0" locked="0" layoutInCell="1" allowOverlap="1" wp14:anchorId="591FC84A" wp14:editId="2B315674">
              <wp:simplePos x="635" y="635"/>
              <wp:positionH relativeFrom="page">
                <wp:align>center</wp:align>
              </wp:positionH>
              <wp:positionV relativeFrom="page">
                <wp:align>top</wp:align>
              </wp:positionV>
              <wp:extent cx="457200" cy="352425"/>
              <wp:effectExtent l="0" t="0" r="0" b="952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D676F2A" w14:textId="14207CD2"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1FC84A" id="_x0000_t202" coordsize="21600,21600" o:spt="202" path="m,l,21600r21600,l21600,xe">
              <v:stroke joinstyle="miter"/>
              <v:path gradientshapeok="t" o:connecttype="rect"/>
            </v:shapetype>
            <v:shape id="Text Box 20" o:spid="_x0000_s1029"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4D676F2A" w14:textId="14207CD2" w:rsidR="008915F6" w:rsidRPr="008915F6" w:rsidRDefault="008915F6" w:rsidP="008915F6">
                    <w:pPr>
                      <w:spacing w:after="0"/>
                      <w:rPr>
                        <w:rFonts w:ascii="Calibri" w:eastAsia="Calibri" w:hAnsi="Calibri" w:cs="Calibri"/>
                        <w:noProof/>
                        <w:color w:val="FF0000"/>
                        <w:sz w:val="20"/>
                        <w:szCs w:val="20"/>
                      </w:rPr>
                    </w:pPr>
                    <w:r w:rsidRPr="008915F6">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5D8DE" w14:textId="6F98CFFA" w:rsidR="008915F6" w:rsidRDefault="00A74B45">
    <w:pPr>
      <w:pStyle w:val="Header"/>
    </w:pPr>
    <w:r w:rsidRPr="00713F2F">
      <w:rPr>
        <w:noProof/>
      </w:rPr>
      <w:drawing>
        <wp:anchor distT="0" distB="0" distL="114300" distR="114300" simplePos="0" relativeHeight="251658245" behindDoc="0" locked="0" layoutInCell="1" allowOverlap="1" wp14:anchorId="546FAD52" wp14:editId="4ED980EB">
          <wp:simplePos x="0" y="0"/>
          <wp:positionH relativeFrom="column">
            <wp:posOffset>3814445</wp:posOffset>
          </wp:positionH>
          <wp:positionV relativeFrom="paragraph">
            <wp:posOffset>-441003</wp:posOffset>
          </wp:positionV>
          <wp:extent cx="3028640" cy="431772"/>
          <wp:effectExtent l="0" t="0" r="635" b="6985"/>
          <wp:wrapSquare wrapText="bothSides"/>
          <wp:docPr id="56359626" name="Picture 56359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D02E" w14:textId="78AFA941" w:rsidR="00F1364E" w:rsidRPr="00563006" w:rsidRDefault="00EE24B7" w:rsidP="00563006">
    <w:pPr>
      <w:jc w:val="right"/>
    </w:pPr>
    <w:r w:rsidRPr="00713F2F">
      <w:rPr>
        <w:noProof/>
      </w:rPr>
      <w:drawing>
        <wp:anchor distT="0" distB="0" distL="114300" distR="114300" simplePos="0" relativeHeight="251658244" behindDoc="0" locked="0" layoutInCell="1" allowOverlap="1" wp14:anchorId="27D04C9D" wp14:editId="7A6444DB">
          <wp:simplePos x="0" y="0"/>
          <wp:positionH relativeFrom="column">
            <wp:posOffset>3810000</wp:posOffset>
          </wp:positionH>
          <wp:positionV relativeFrom="paragraph">
            <wp:posOffset>-444196</wp:posOffset>
          </wp:positionV>
          <wp:extent cx="3028640" cy="431772"/>
          <wp:effectExtent l="0" t="0" r="635" b="698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FC168E"/>
    <w:multiLevelType w:val="hybridMultilevel"/>
    <w:tmpl w:val="0D42F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747AA"/>
    <w:multiLevelType w:val="hybridMultilevel"/>
    <w:tmpl w:val="269E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A610CC"/>
    <w:multiLevelType w:val="hybridMultilevel"/>
    <w:tmpl w:val="10F61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B5066"/>
    <w:multiLevelType w:val="hybridMultilevel"/>
    <w:tmpl w:val="B3D45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45D26"/>
    <w:multiLevelType w:val="hybridMultilevel"/>
    <w:tmpl w:val="1E888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7214E"/>
    <w:multiLevelType w:val="hybridMultilevel"/>
    <w:tmpl w:val="0C09001D"/>
    <w:styleLink w:val="Numberlist"/>
    <w:lvl w:ilvl="0" w:tplc="2206A530">
      <w:start w:val="1"/>
      <w:numFmt w:val="decimal"/>
      <w:lvlText w:val="%1)"/>
      <w:lvlJc w:val="left"/>
      <w:pPr>
        <w:tabs>
          <w:tab w:val="num" w:pos="360"/>
        </w:tabs>
        <w:ind w:left="360" w:hanging="360"/>
      </w:pPr>
    </w:lvl>
    <w:lvl w:ilvl="1" w:tplc="BFBAB554">
      <w:start w:val="1"/>
      <w:numFmt w:val="lowerLetter"/>
      <w:lvlText w:val="%2)"/>
      <w:lvlJc w:val="left"/>
      <w:pPr>
        <w:tabs>
          <w:tab w:val="num" w:pos="720"/>
        </w:tabs>
        <w:ind w:left="720" w:hanging="360"/>
      </w:pPr>
      <w:rPr>
        <w:sz w:val="22"/>
      </w:rPr>
    </w:lvl>
    <w:lvl w:ilvl="2" w:tplc="CB262B50">
      <w:start w:val="1"/>
      <w:numFmt w:val="lowerRoman"/>
      <w:lvlText w:val="%3)"/>
      <w:lvlJc w:val="left"/>
      <w:pPr>
        <w:tabs>
          <w:tab w:val="num" w:pos="1080"/>
        </w:tabs>
        <w:ind w:left="1080" w:hanging="360"/>
      </w:pPr>
    </w:lvl>
    <w:lvl w:ilvl="3" w:tplc="1AACA35E">
      <w:start w:val="1"/>
      <w:numFmt w:val="decimal"/>
      <w:lvlText w:val="(%4)"/>
      <w:lvlJc w:val="left"/>
      <w:pPr>
        <w:tabs>
          <w:tab w:val="num" w:pos="1440"/>
        </w:tabs>
        <w:ind w:left="1440" w:hanging="360"/>
      </w:pPr>
    </w:lvl>
    <w:lvl w:ilvl="4" w:tplc="F378099C">
      <w:start w:val="1"/>
      <w:numFmt w:val="lowerLetter"/>
      <w:lvlText w:val="(%5)"/>
      <w:lvlJc w:val="left"/>
      <w:pPr>
        <w:tabs>
          <w:tab w:val="num" w:pos="1800"/>
        </w:tabs>
        <w:ind w:left="1800" w:hanging="360"/>
      </w:pPr>
    </w:lvl>
    <w:lvl w:ilvl="5" w:tplc="214A91DC">
      <w:start w:val="1"/>
      <w:numFmt w:val="lowerRoman"/>
      <w:lvlText w:val="(%6)"/>
      <w:lvlJc w:val="left"/>
      <w:pPr>
        <w:tabs>
          <w:tab w:val="num" w:pos="2160"/>
        </w:tabs>
        <w:ind w:left="2160" w:hanging="360"/>
      </w:pPr>
    </w:lvl>
    <w:lvl w:ilvl="6" w:tplc="08422D4C">
      <w:start w:val="1"/>
      <w:numFmt w:val="decimal"/>
      <w:lvlText w:val="%7."/>
      <w:lvlJc w:val="left"/>
      <w:pPr>
        <w:tabs>
          <w:tab w:val="num" w:pos="2520"/>
        </w:tabs>
        <w:ind w:left="2520" w:hanging="360"/>
      </w:pPr>
    </w:lvl>
    <w:lvl w:ilvl="7" w:tplc="0FB0395C">
      <w:start w:val="1"/>
      <w:numFmt w:val="lowerLetter"/>
      <w:lvlText w:val="%8."/>
      <w:lvlJc w:val="left"/>
      <w:pPr>
        <w:tabs>
          <w:tab w:val="num" w:pos="2880"/>
        </w:tabs>
        <w:ind w:left="2880" w:hanging="360"/>
      </w:pPr>
    </w:lvl>
    <w:lvl w:ilvl="8" w:tplc="F2985F08">
      <w:start w:val="1"/>
      <w:numFmt w:val="lowerRoman"/>
      <w:lvlText w:val="%9."/>
      <w:lvlJc w:val="left"/>
      <w:pPr>
        <w:tabs>
          <w:tab w:val="num" w:pos="3240"/>
        </w:tabs>
        <w:ind w:left="3240" w:hanging="360"/>
      </w:pPr>
    </w:lvl>
  </w:abstractNum>
  <w:abstractNum w:abstractNumId="9" w15:restartNumberingAfterBreak="0">
    <w:nsid w:val="1A834DD9"/>
    <w:multiLevelType w:val="hybridMultilevel"/>
    <w:tmpl w:val="851CF93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ED19BD"/>
    <w:multiLevelType w:val="hybridMultilevel"/>
    <w:tmpl w:val="0C09001D"/>
    <w:styleLink w:val="Bulletlist"/>
    <w:lvl w:ilvl="0" w:tplc="3B3A935E">
      <w:start w:val="1"/>
      <w:numFmt w:val="bullet"/>
      <w:lvlText w:val=""/>
      <w:lvlJc w:val="left"/>
      <w:pPr>
        <w:tabs>
          <w:tab w:val="num" w:pos="360"/>
        </w:tabs>
        <w:ind w:left="360" w:hanging="360"/>
      </w:pPr>
      <w:rPr>
        <w:rFonts w:ascii="Symbol" w:hAnsi="Symbol" w:hint="default"/>
      </w:rPr>
    </w:lvl>
    <w:lvl w:ilvl="1" w:tplc="05A0042E">
      <w:start w:val="1"/>
      <w:numFmt w:val="bullet"/>
      <w:lvlText w:val=""/>
      <w:lvlJc w:val="left"/>
      <w:pPr>
        <w:tabs>
          <w:tab w:val="num" w:pos="720"/>
        </w:tabs>
        <w:ind w:left="720" w:hanging="360"/>
      </w:pPr>
      <w:rPr>
        <w:rFonts w:ascii="Symbol" w:hAnsi="Symbol" w:hint="default"/>
      </w:rPr>
    </w:lvl>
    <w:lvl w:ilvl="2" w:tplc="A40AB9AA">
      <w:start w:val="1"/>
      <w:numFmt w:val="lowerRoman"/>
      <w:lvlText w:val="%3)"/>
      <w:lvlJc w:val="left"/>
      <w:pPr>
        <w:tabs>
          <w:tab w:val="num" w:pos="1080"/>
        </w:tabs>
        <w:ind w:left="1080" w:hanging="360"/>
      </w:pPr>
    </w:lvl>
    <w:lvl w:ilvl="3" w:tplc="33EAF03A">
      <w:start w:val="1"/>
      <w:numFmt w:val="decimal"/>
      <w:lvlText w:val="(%4)"/>
      <w:lvlJc w:val="left"/>
      <w:pPr>
        <w:tabs>
          <w:tab w:val="num" w:pos="1440"/>
        </w:tabs>
        <w:ind w:left="1440" w:hanging="360"/>
      </w:pPr>
    </w:lvl>
    <w:lvl w:ilvl="4" w:tplc="8A241B8A">
      <w:start w:val="1"/>
      <w:numFmt w:val="lowerLetter"/>
      <w:lvlText w:val="(%5)"/>
      <w:lvlJc w:val="left"/>
      <w:pPr>
        <w:tabs>
          <w:tab w:val="num" w:pos="1800"/>
        </w:tabs>
        <w:ind w:left="1800" w:hanging="360"/>
      </w:pPr>
    </w:lvl>
    <w:lvl w:ilvl="5" w:tplc="D91478D6">
      <w:start w:val="1"/>
      <w:numFmt w:val="lowerRoman"/>
      <w:lvlText w:val="(%6)"/>
      <w:lvlJc w:val="left"/>
      <w:pPr>
        <w:tabs>
          <w:tab w:val="num" w:pos="2160"/>
        </w:tabs>
        <w:ind w:left="2160" w:hanging="360"/>
      </w:pPr>
    </w:lvl>
    <w:lvl w:ilvl="6" w:tplc="4226216C">
      <w:start w:val="1"/>
      <w:numFmt w:val="decimal"/>
      <w:lvlText w:val="%7."/>
      <w:lvlJc w:val="left"/>
      <w:pPr>
        <w:tabs>
          <w:tab w:val="num" w:pos="2520"/>
        </w:tabs>
        <w:ind w:left="2520" w:hanging="360"/>
      </w:pPr>
    </w:lvl>
    <w:lvl w:ilvl="7" w:tplc="878A1A1E">
      <w:start w:val="1"/>
      <w:numFmt w:val="lowerLetter"/>
      <w:lvlText w:val="%8."/>
      <w:lvlJc w:val="left"/>
      <w:pPr>
        <w:tabs>
          <w:tab w:val="num" w:pos="2880"/>
        </w:tabs>
        <w:ind w:left="2880" w:hanging="360"/>
      </w:pPr>
    </w:lvl>
    <w:lvl w:ilvl="8" w:tplc="5D589108">
      <w:start w:val="1"/>
      <w:numFmt w:val="lowerRoman"/>
      <w:lvlText w:val="%9."/>
      <w:lvlJc w:val="left"/>
      <w:pPr>
        <w:tabs>
          <w:tab w:val="num" w:pos="3240"/>
        </w:tabs>
        <w:ind w:left="3240" w:hanging="360"/>
      </w:pPr>
    </w:lvl>
  </w:abstractNum>
  <w:abstractNum w:abstractNumId="11" w15:restartNumberingAfterBreak="0">
    <w:nsid w:val="1DB8578C"/>
    <w:multiLevelType w:val="hybridMultilevel"/>
    <w:tmpl w:val="FF0E544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DC2303"/>
    <w:multiLevelType w:val="hybridMultilevel"/>
    <w:tmpl w:val="BE6CD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522FCD"/>
    <w:multiLevelType w:val="hybridMultilevel"/>
    <w:tmpl w:val="F41A3A7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7C01E5"/>
    <w:multiLevelType w:val="hybridMultilevel"/>
    <w:tmpl w:val="CA14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5C5159"/>
    <w:multiLevelType w:val="hybridMultilevel"/>
    <w:tmpl w:val="5B14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8B2612"/>
    <w:multiLevelType w:val="hybridMultilevel"/>
    <w:tmpl w:val="614AB63C"/>
    <w:name w:val="BomListNumbering"/>
    <w:lvl w:ilvl="0" w:tplc="75CED146">
      <w:numFmt w:val="none"/>
      <w:pStyle w:val="BoMNumberedList"/>
      <w:lvlText w:val=""/>
      <w:lvlJc w:val="left"/>
      <w:pPr>
        <w:tabs>
          <w:tab w:val="num" w:pos="360"/>
        </w:tabs>
      </w:pPr>
    </w:lvl>
    <w:lvl w:ilvl="1" w:tplc="022CA376">
      <w:numFmt w:val="decimal"/>
      <w:lvlText w:val=""/>
      <w:lvlJc w:val="left"/>
    </w:lvl>
    <w:lvl w:ilvl="2" w:tplc="8F9E0FF0">
      <w:numFmt w:val="decimal"/>
      <w:lvlText w:val=""/>
      <w:lvlJc w:val="left"/>
    </w:lvl>
    <w:lvl w:ilvl="3" w:tplc="B0287072">
      <w:numFmt w:val="decimal"/>
      <w:lvlText w:val=""/>
      <w:lvlJc w:val="left"/>
    </w:lvl>
    <w:lvl w:ilvl="4" w:tplc="5E28C110">
      <w:numFmt w:val="decimal"/>
      <w:lvlText w:val=""/>
      <w:lvlJc w:val="left"/>
    </w:lvl>
    <w:lvl w:ilvl="5" w:tplc="2D461D76">
      <w:numFmt w:val="decimal"/>
      <w:suff w:val="space"/>
      <w:lvlText w:val=""/>
      <w:lvlJc w:val="left"/>
    </w:lvl>
    <w:lvl w:ilvl="6" w:tplc="9E8253DC">
      <w:numFmt w:val="decimal"/>
      <w:lvlText w:val=""/>
      <w:lvlJc w:val="left"/>
    </w:lvl>
    <w:lvl w:ilvl="7" w:tplc="8FE02FA2">
      <w:numFmt w:val="decimal"/>
      <w:lvlText w:val=""/>
      <w:lvlJc w:val="left"/>
    </w:lvl>
    <w:lvl w:ilvl="8" w:tplc="D744CD32">
      <w:start w:val="5687451"/>
      <w:numFmt w:val="decimal"/>
      <w:lvlText w:val=""/>
      <w:lvlJc w:val="left"/>
    </w:lvl>
  </w:abstractNum>
  <w:abstractNum w:abstractNumId="20"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F3757EF"/>
    <w:multiLevelType w:val="hybridMultilevel"/>
    <w:tmpl w:val="4D669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0A7D77"/>
    <w:multiLevelType w:val="hybridMultilevel"/>
    <w:tmpl w:val="00204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1E0746"/>
    <w:multiLevelType w:val="hybridMultilevel"/>
    <w:tmpl w:val="31DC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6F6CBE"/>
    <w:multiLevelType w:val="hybridMultilevel"/>
    <w:tmpl w:val="442CA534"/>
    <w:lvl w:ilvl="0" w:tplc="0D10609A">
      <w:numFmt w:val="decimal"/>
      <w:pStyle w:val="BoMBullets"/>
      <w:lvlText w:val=""/>
      <w:lvlJc w:val="left"/>
    </w:lvl>
    <w:lvl w:ilvl="1" w:tplc="4C8C0652">
      <w:numFmt w:val="decimal"/>
      <w:lvlText w:val="賓"/>
      <w:lvlJc w:val="left"/>
    </w:lvl>
    <w:lvl w:ilvl="2" w:tplc="F6EEAEBA">
      <w:numFmt w:val="decimal"/>
      <w:lvlText w:val=""/>
      <w:lvlJc w:val="left"/>
    </w:lvl>
    <w:lvl w:ilvl="3" w:tplc="A2B2137A">
      <w:numFmt w:val="decimal"/>
      <w:lvlText w:val=""/>
      <w:lvlJc w:val="left"/>
    </w:lvl>
    <w:lvl w:ilvl="4" w:tplc="8FA419F8">
      <w:numFmt w:val="decimal"/>
      <w:lvlText w:val=""/>
      <w:lvlJc w:val="left"/>
    </w:lvl>
    <w:lvl w:ilvl="5" w:tplc="AD9E24B8">
      <w:numFmt w:val="decimal"/>
      <w:lvlText w:val=""/>
      <w:lvlJc w:val="left"/>
    </w:lvl>
    <w:lvl w:ilvl="6" w:tplc="FA1C8B26">
      <w:numFmt w:val="decimal"/>
      <w:lvlText w:val=""/>
      <w:lvlJc w:val="left"/>
    </w:lvl>
    <w:lvl w:ilvl="7" w:tplc="9900F9BE">
      <w:numFmt w:val="decimal"/>
      <w:lvlText w:val=""/>
      <w:lvlJc w:val="left"/>
    </w:lvl>
    <w:lvl w:ilvl="8" w:tplc="6F6E4668">
      <w:numFmt w:val="decimal"/>
      <w:lvlText w:val=""/>
      <w:lvlJc w:val="left"/>
    </w:lvl>
  </w:abstractNum>
  <w:abstractNum w:abstractNumId="27"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C015810"/>
    <w:multiLevelType w:val="hybridMultilevel"/>
    <w:tmpl w:val="A14C4BAC"/>
    <w:lvl w:ilvl="0" w:tplc="CCEE4B8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26035A4"/>
    <w:multiLevelType w:val="hybridMultilevel"/>
    <w:tmpl w:val="D3FE5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7125E4E"/>
    <w:multiLevelType w:val="hybridMultilevel"/>
    <w:tmpl w:val="D3FA950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879390B"/>
    <w:multiLevelType w:val="hybridMultilevel"/>
    <w:tmpl w:val="A1F23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D264BB"/>
    <w:multiLevelType w:val="multilevel"/>
    <w:tmpl w:val="B9E4CDD8"/>
    <w:lvl w:ilvl="0">
      <w:numFmt w:val="decimal"/>
      <w:pStyle w:val="Style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0826BDB"/>
    <w:multiLevelType w:val="hybridMultilevel"/>
    <w:tmpl w:val="BD5632B0"/>
    <w:lvl w:ilvl="0" w:tplc="7A684C8E">
      <w:numFmt w:val="decimal"/>
      <w:pStyle w:val="AppendixHeading-inTOCwpagebrea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15:restartNumberingAfterBreak="0">
    <w:nsid w:val="717853B5"/>
    <w:multiLevelType w:val="hybridMultilevel"/>
    <w:tmpl w:val="CB864C84"/>
    <w:lvl w:ilvl="0" w:tplc="0C090001">
      <w:start w:val="1"/>
      <w:numFmt w:val="bullet"/>
      <w:lvlText w:val=""/>
      <w:lvlJc w:val="left"/>
      <w:rPr>
        <w:rFonts w:ascii="Symbol" w:hAnsi="Symbol" w:hint="default"/>
      </w:rPr>
    </w:lvl>
    <w:lvl w:ilvl="1" w:tplc="0C090001">
      <w:start w:val="1"/>
      <w:numFmt w:val="bullet"/>
      <w:pStyle w:val="Style5"/>
      <w:lvlText w:val=""/>
      <w:lvlJc w:val="left"/>
      <w:pPr>
        <w:ind w:left="360" w:hanging="360"/>
      </w:pPr>
      <w:rPr>
        <w:rFonts w:ascii="Symbol" w:hAnsi="Symbol"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17"/>
  </w:num>
  <w:num w:numId="2" w16cid:durableId="1330408031">
    <w:abstractNumId w:val="4"/>
  </w:num>
  <w:num w:numId="3" w16cid:durableId="765155713">
    <w:abstractNumId w:val="32"/>
  </w:num>
  <w:num w:numId="4" w16cid:durableId="88040525">
    <w:abstractNumId w:val="36"/>
  </w:num>
  <w:num w:numId="5" w16cid:durableId="201594287">
    <w:abstractNumId w:val="3"/>
  </w:num>
  <w:num w:numId="6" w16cid:durableId="536284660">
    <w:abstractNumId w:val="28"/>
  </w:num>
  <w:num w:numId="7" w16cid:durableId="994604226">
    <w:abstractNumId w:val="31"/>
  </w:num>
  <w:num w:numId="8" w16cid:durableId="1497114421">
    <w:abstractNumId w:val="29"/>
  </w:num>
  <w:num w:numId="9" w16cid:durableId="164517643">
    <w:abstractNumId w:val="0"/>
  </w:num>
  <w:num w:numId="10" w16cid:durableId="572088808">
    <w:abstractNumId w:val="33"/>
  </w:num>
  <w:num w:numId="11" w16cid:durableId="370690582">
    <w:abstractNumId w:val="13"/>
  </w:num>
  <w:num w:numId="12" w16cid:durableId="431826878">
    <w:abstractNumId w:val="34"/>
  </w:num>
  <w:num w:numId="13" w16cid:durableId="564992491">
    <w:abstractNumId w:val="12"/>
  </w:num>
  <w:num w:numId="14" w16cid:durableId="534079393">
    <w:abstractNumId w:val="20"/>
  </w:num>
  <w:num w:numId="15" w16cid:durableId="902528530">
    <w:abstractNumId w:val="27"/>
  </w:num>
  <w:num w:numId="16" w16cid:durableId="638924401">
    <w:abstractNumId w:val="23"/>
  </w:num>
  <w:num w:numId="17" w16cid:durableId="1936203236">
    <w:abstractNumId w:val="43"/>
  </w:num>
  <w:num w:numId="18" w16cid:durableId="1706131316">
    <w:abstractNumId w:val="40"/>
  </w:num>
  <w:num w:numId="19" w16cid:durableId="885993449">
    <w:abstractNumId w:val="24"/>
  </w:num>
  <w:num w:numId="20" w16cid:durableId="2053915314">
    <w:abstractNumId w:val="42"/>
  </w:num>
  <w:num w:numId="21" w16cid:durableId="1241404304">
    <w:abstractNumId w:val="14"/>
  </w:num>
  <w:num w:numId="22" w16cid:durableId="1750736909">
    <w:abstractNumId w:val="25"/>
  </w:num>
  <w:num w:numId="23" w16cid:durableId="1653633838">
    <w:abstractNumId w:val="11"/>
  </w:num>
  <w:num w:numId="24" w16cid:durableId="363213529">
    <w:abstractNumId w:val="15"/>
  </w:num>
  <w:num w:numId="25" w16cid:durableId="621964227">
    <w:abstractNumId w:val="37"/>
  </w:num>
  <w:num w:numId="26" w16cid:durableId="583035683">
    <w:abstractNumId w:val="35"/>
  </w:num>
  <w:num w:numId="27" w16cid:durableId="176778797">
    <w:abstractNumId w:val="2"/>
  </w:num>
  <w:num w:numId="28" w16cid:durableId="1187602158">
    <w:abstractNumId w:val="7"/>
  </w:num>
  <w:num w:numId="29" w16cid:durableId="647170284">
    <w:abstractNumId w:val="1"/>
  </w:num>
  <w:num w:numId="30" w16cid:durableId="174198632">
    <w:abstractNumId w:val="18"/>
  </w:num>
  <w:num w:numId="31" w16cid:durableId="112940344">
    <w:abstractNumId w:val="6"/>
  </w:num>
  <w:num w:numId="32" w16cid:durableId="26295108">
    <w:abstractNumId w:val="5"/>
  </w:num>
  <w:num w:numId="33" w16cid:durableId="1229069110">
    <w:abstractNumId w:val="16"/>
  </w:num>
  <w:num w:numId="34" w16cid:durableId="1706367416">
    <w:abstractNumId w:val="8"/>
  </w:num>
  <w:num w:numId="35" w16cid:durableId="647901740">
    <w:abstractNumId w:val="26"/>
  </w:num>
  <w:num w:numId="36" w16cid:durableId="1901015314">
    <w:abstractNumId w:val="19"/>
  </w:num>
  <w:num w:numId="37" w16cid:durableId="1127047407">
    <w:abstractNumId w:val="10"/>
  </w:num>
  <w:num w:numId="38" w16cid:durableId="147326341">
    <w:abstractNumId w:val="39"/>
  </w:num>
  <w:num w:numId="39" w16cid:durableId="1807165933">
    <w:abstractNumId w:val="41"/>
  </w:num>
  <w:num w:numId="40" w16cid:durableId="1230194624">
    <w:abstractNumId w:val="22"/>
  </w:num>
  <w:num w:numId="41" w16cid:durableId="1275331609">
    <w:abstractNumId w:val="38"/>
  </w:num>
  <w:num w:numId="42" w16cid:durableId="1521120004">
    <w:abstractNumId w:val="21"/>
  </w:num>
  <w:num w:numId="43" w16cid:durableId="635332273">
    <w:abstractNumId w:val="30"/>
  </w:num>
  <w:num w:numId="44" w16cid:durableId="981539285">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60"/>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1NjI0NDMwMTc0NDJR0lEKTi0uzszPAykwqgUAESjXzCwAAAA="/>
  </w:docVars>
  <w:rsids>
    <w:rsidRoot w:val="005F49DE"/>
    <w:rsid w:val="000004DE"/>
    <w:rsid w:val="0000104E"/>
    <w:rsid w:val="00002B4D"/>
    <w:rsid w:val="00007285"/>
    <w:rsid w:val="0000742A"/>
    <w:rsid w:val="000075B3"/>
    <w:rsid w:val="00007950"/>
    <w:rsid w:val="00011955"/>
    <w:rsid w:val="00011E5C"/>
    <w:rsid w:val="000122ED"/>
    <w:rsid w:val="0001336E"/>
    <w:rsid w:val="0001392D"/>
    <w:rsid w:val="00013B88"/>
    <w:rsid w:val="000147AE"/>
    <w:rsid w:val="000152A3"/>
    <w:rsid w:val="000152FB"/>
    <w:rsid w:val="0001569D"/>
    <w:rsid w:val="0002116B"/>
    <w:rsid w:val="00024893"/>
    <w:rsid w:val="00024FE4"/>
    <w:rsid w:val="0002608F"/>
    <w:rsid w:val="00026255"/>
    <w:rsid w:val="000267D9"/>
    <w:rsid w:val="00027142"/>
    <w:rsid w:val="00032852"/>
    <w:rsid w:val="00036CDD"/>
    <w:rsid w:val="00037DC1"/>
    <w:rsid w:val="000413B6"/>
    <w:rsid w:val="0004165C"/>
    <w:rsid w:val="0004231C"/>
    <w:rsid w:val="000441B2"/>
    <w:rsid w:val="0004473A"/>
    <w:rsid w:val="00044B19"/>
    <w:rsid w:val="00044CD4"/>
    <w:rsid w:val="0004547A"/>
    <w:rsid w:val="00045E23"/>
    <w:rsid w:val="000464F7"/>
    <w:rsid w:val="00047921"/>
    <w:rsid w:val="000508D8"/>
    <w:rsid w:val="00052E37"/>
    <w:rsid w:val="00053D92"/>
    <w:rsid w:val="00053E7E"/>
    <w:rsid w:val="0005485E"/>
    <w:rsid w:val="00054ADA"/>
    <w:rsid w:val="00055D04"/>
    <w:rsid w:val="0005634B"/>
    <w:rsid w:val="0005677E"/>
    <w:rsid w:val="00056936"/>
    <w:rsid w:val="00056A4B"/>
    <w:rsid w:val="000606D7"/>
    <w:rsid w:val="00060DA9"/>
    <w:rsid w:val="000635EA"/>
    <w:rsid w:val="000657AB"/>
    <w:rsid w:val="0006588F"/>
    <w:rsid w:val="00070295"/>
    <w:rsid w:val="00070BF3"/>
    <w:rsid w:val="00071A1E"/>
    <w:rsid w:val="00072674"/>
    <w:rsid w:val="00073331"/>
    <w:rsid w:val="0007381F"/>
    <w:rsid w:val="00073B92"/>
    <w:rsid w:val="00075279"/>
    <w:rsid w:val="00075585"/>
    <w:rsid w:val="00075EA3"/>
    <w:rsid w:val="00076776"/>
    <w:rsid w:val="000802F0"/>
    <w:rsid w:val="0008253E"/>
    <w:rsid w:val="0008256D"/>
    <w:rsid w:val="00083DE6"/>
    <w:rsid w:val="00083E45"/>
    <w:rsid w:val="000840A0"/>
    <w:rsid w:val="0008464C"/>
    <w:rsid w:val="00084730"/>
    <w:rsid w:val="000847B6"/>
    <w:rsid w:val="000865C6"/>
    <w:rsid w:val="00087C38"/>
    <w:rsid w:val="00091F16"/>
    <w:rsid w:val="00092FE9"/>
    <w:rsid w:val="00093504"/>
    <w:rsid w:val="00094CC7"/>
    <w:rsid w:val="00095106"/>
    <w:rsid w:val="00095D3A"/>
    <w:rsid w:val="00096296"/>
    <w:rsid w:val="00096356"/>
    <w:rsid w:val="00097036"/>
    <w:rsid w:val="00097DE3"/>
    <w:rsid w:val="000A047A"/>
    <w:rsid w:val="000A1629"/>
    <w:rsid w:val="000A2B5B"/>
    <w:rsid w:val="000A30E7"/>
    <w:rsid w:val="000A332F"/>
    <w:rsid w:val="000A3937"/>
    <w:rsid w:val="000A64C1"/>
    <w:rsid w:val="000A6915"/>
    <w:rsid w:val="000A7E41"/>
    <w:rsid w:val="000B155A"/>
    <w:rsid w:val="000B1CC1"/>
    <w:rsid w:val="000B2142"/>
    <w:rsid w:val="000B2C41"/>
    <w:rsid w:val="000B2C59"/>
    <w:rsid w:val="000B38E8"/>
    <w:rsid w:val="000B4183"/>
    <w:rsid w:val="000B4895"/>
    <w:rsid w:val="000B4C42"/>
    <w:rsid w:val="000B6920"/>
    <w:rsid w:val="000B6AC7"/>
    <w:rsid w:val="000B7862"/>
    <w:rsid w:val="000C0E8F"/>
    <w:rsid w:val="000C21C3"/>
    <w:rsid w:val="000C2DD7"/>
    <w:rsid w:val="000C3B82"/>
    <w:rsid w:val="000C49A5"/>
    <w:rsid w:val="000C4F80"/>
    <w:rsid w:val="000C5749"/>
    <w:rsid w:val="000C5B13"/>
    <w:rsid w:val="000C5C54"/>
    <w:rsid w:val="000C783F"/>
    <w:rsid w:val="000D03A3"/>
    <w:rsid w:val="000D0D7A"/>
    <w:rsid w:val="000D1757"/>
    <w:rsid w:val="000D3448"/>
    <w:rsid w:val="000D3C87"/>
    <w:rsid w:val="000D3DE5"/>
    <w:rsid w:val="000D4486"/>
    <w:rsid w:val="000D574E"/>
    <w:rsid w:val="000D6C1B"/>
    <w:rsid w:val="000D7100"/>
    <w:rsid w:val="000E11A6"/>
    <w:rsid w:val="000E1457"/>
    <w:rsid w:val="000E1637"/>
    <w:rsid w:val="000E26D4"/>
    <w:rsid w:val="000E450A"/>
    <w:rsid w:val="000E4DA3"/>
    <w:rsid w:val="000E61AD"/>
    <w:rsid w:val="000E6232"/>
    <w:rsid w:val="000F0124"/>
    <w:rsid w:val="000F02F4"/>
    <w:rsid w:val="000F0554"/>
    <w:rsid w:val="000F073F"/>
    <w:rsid w:val="000F0DD2"/>
    <w:rsid w:val="000F140C"/>
    <w:rsid w:val="000F2047"/>
    <w:rsid w:val="000F25BB"/>
    <w:rsid w:val="000F4A02"/>
    <w:rsid w:val="000F6D09"/>
    <w:rsid w:val="000F77D5"/>
    <w:rsid w:val="001001D6"/>
    <w:rsid w:val="001026F4"/>
    <w:rsid w:val="00102B7E"/>
    <w:rsid w:val="001037BB"/>
    <w:rsid w:val="00104215"/>
    <w:rsid w:val="001057F5"/>
    <w:rsid w:val="00105FFA"/>
    <w:rsid w:val="001065C8"/>
    <w:rsid w:val="00107200"/>
    <w:rsid w:val="001078E8"/>
    <w:rsid w:val="00110A15"/>
    <w:rsid w:val="001117F3"/>
    <w:rsid w:val="00113859"/>
    <w:rsid w:val="0011425A"/>
    <w:rsid w:val="0011448A"/>
    <w:rsid w:val="00114DD9"/>
    <w:rsid w:val="00117440"/>
    <w:rsid w:val="0011749B"/>
    <w:rsid w:val="0011784F"/>
    <w:rsid w:val="00120E35"/>
    <w:rsid w:val="0012118D"/>
    <w:rsid w:val="0012148F"/>
    <w:rsid w:val="001235ED"/>
    <w:rsid w:val="00123F85"/>
    <w:rsid w:val="0012461F"/>
    <w:rsid w:val="00130177"/>
    <w:rsid w:val="00133966"/>
    <w:rsid w:val="0013444D"/>
    <w:rsid w:val="001344D3"/>
    <w:rsid w:val="0013556C"/>
    <w:rsid w:val="00135FD2"/>
    <w:rsid w:val="00140BAA"/>
    <w:rsid w:val="00141BFC"/>
    <w:rsid w:val="00143278"/>
    <w:rsid w:val="00143C71"/>
    <w:rsid w:val="00144DEF"/>
    <w:rsid w:val="00145435"/>
    <w:rsid w:val="00145F36"/>
    <w:rsid w:val="00146697"/>
    <w:rsid w:val="0014769B"/>
    <w:rsid w:val="00147E2B"/>
    <w:rsid w:val="00150AD9"/>
    <w:rsid w:val="0015121B"/>
    <w:rsid w:val="00151591"/>
    <w:rsid w:val="00152D57"/>
    <w:rsid w:val="00153A04"/>
    <w:rsid w:val="00155CF7"/>
    <w:rsid w:val="00155E55"/>
    <w:rsid w:val="00156CC5"/>
    <w:rsid w:val="00157152"/>
    <w:rsid w:val="00161025"/>
    <w:rsid w:val="00162FB1"/>
    <w:rsid w:val="00167819"/>
    <w:rsid w:val="001702BC"/>
    <w:rsid w:val="00170DE6"/>
    <w:rsid w:val="001727CE"/>
    <w:rsid w:val="00172ABE"/>
    <w:rsid w:val="00174213"/>
    <w:rsid w:val="00174506"/>
    <w:rsid w:val="00175223"/>
    <w:rsid w:val="00175764"/>
    <w:rsid w:val="00176F6B"/>
    <w:rsid w:val="00181B1D"/>
    <w:rsid w:val="00182A75"/>
    <w:rsid w:val="00182E84"/>
    <w:rsid w:val="0018348B"/>
    <w:rsid w:val="0018458C"/>
    <w:rsid w:val="00184C48"/>
    <w:rsid w:val="00185147"/>
    <w:rsid w:val="00185733"/>
    <w:rsid w:val="0018596C"/>
    <w:rsid w:val="00185BAC"/>
    <w:rsid w:val="00186B0D"/>
    <w:rsid w:val="00186CD5"/>
    <w:rsid w:val="0018745B"/>
    <w:rsid w:val="00187E2A"/>
    <w:rsid w:val="001921E3"/>
    <w:rsid w:val="00192B33"/>
    <w:rsid w:val="00192D0E"/>
    <w:rsid w:val="00194A6F"/>
    <w:rsid w:val="00194FFC"/>
    <w:rsid w:val="00196177"/>
    <w:rsid w:val="001961EA"/>
    <w:rsid w:val="00197522"/>
    <w:rsid w:val="00197981"/>
    <w:rsid w:val="00197E54"/>
    <w:rsid w:val="001A096E"/>
    <w:rsid w:val="001A0DAE"/>
    <w:rsid w:val="001A10EE"/>
    <w:rsid w:val="001A1206"/>
    <w:rsid w:val="001A216C"/>
    <w:rsid w:val="001A2416"/>
    <w:rsid w:val="001A3B12"/>
    <w:rsid w:val="001A5CF4"/>
    <w:rsid w:val="001A6154"/>
    <w:rsid w:val="001A72F0"/>
    <w:rsid w:val="001A7741"/>
    <w:rsid w:val="001A7B56"/>
    <w:rsid w:val="001B0DD0"/>
    <w:rsid w:val="001B117B"/>
    <w:rsid w:val="001B1649"/>
    <w:rsid w:val="001B3910"/>
    <w:rsid w:val="001B5241"/>
    <w:rsid w:val="001B593B"/>
    <w:rsid w:val="001B63B0"/>
    <w:rsid w:val="001B64F0"/>
    <w:rsid w:val="001B65BB"/>
    <w:rsid w:val="001B6A70"/>
    <w:rsid w:val="001B6BFE"/>
    <w:rsid w:val="001B7736"/>
    <w:rsid w:val="001B7AD6"/>
    <w:rsid w:val="001C14B1"/>
    <w:rsid w:val="001C1735"/>
    <w:rsid w:val="001C2738"/>
    <w:rsid w:val="001C27F1"/>
    <w:rsid w:val="001C2E3E"/>
    <w:rsid w:val="001C2F9E"/>
    <w:rsid w:val="001C30F7"/>
    <w:rsid w:val="001C34BE"/>
    <w:rsid w:val="001C5B11"/>
    <w:rsid w:val="001C5CC6"/>
    <w:rsid w:val="001C61BE"/>
    <w:rsid w:val="001C7001"/>
    <w:rsid w:val="001C72D4"/>
    <w:rsid w:val="001C7EF9"/>
    <w:rsid w:val="001D005A"/>
    <w:rsid w:val="001D0780"/>
    <w:rsid w:val="001D0D1B"/>
    <w:rsid w:val="001D3E35"/>
    <w:rsid w:val="001D4BDE"/>
    <w:rsid w:val="001D52CE"/>
    <w:rsid w:val="001D62BB"/>
    <w:rsid w:val="001D6787"/>
    <w:rsid w:val="001D7069"/>
    <w:rsid w:val="001E08DD"/>
    <w:rsid w:val="001E22CC"/>
    <w:rsid w:val="001E2CEC"/>
    <w:rsid w:val="001E49AD"/>
    <w:rsid w:val="001F0DD6"/>
    <w:rsid w:val="001F4A4C"/>
    <w:rsid w:val="001F4D1E"/>
    <w:rsid w:val="001F5F31"/>
    <w:rsid w:val="001F6A07"/>
    <w:rsid w:val="001F7007"/>
    <w:rsid w:val="002001A6"/>
    <w:rsid w:val="002020BE"/>
    <w:rsid w:val="00202738"/>
    <w:rsid w:val="00203489"/>
    <w:rsid w:val="00204947"/>
    <w:rsid w:val="00206718"/>
    <w:rsid w:val="00207136"/>
    <w:rsid w:val="002078A9"/>
    <w:rsid w:val="00207BFB"/>
    <w:rsid w:val="00207F58"/>
    <w:rsid w:val="0021015C"/>
    <w:rsid w:val="0021120D"/>
    <w:rsid w:val="00211444"/>
    <w:rsid w:val="0021159D"/>
    <w:rsid w:val="00211B8D"/>
    <w:rsid w:val="00212378"/>
    <w:rsid w:val="00212429"/>
    <w:rsid w:val="00214087"/>
    <w:rsid w:val="00215F35"/>
    <w:rsid w:val="002212FD"/>
    <w:rsid w:val="002215FE"/>
    <w:rsid w:val="00221C50"/>
    <w:rsid w:val="00221F92"/>
    <w:rsid w:val="002227DB"/>
    <w:rsid w:val="002229C7"/>
    <w:rsid w:val="00223F5B"/>
    <w:rsid w:val="00225AC8"/>
    <w:rsid w:val="0022624B"/>
    <w:rsid w:val="00227204"/>
    <w:rsid w:val="0022749F"/>
    <w:rsid w:val="00233F04"/>
    <w:rsid w:val="002342DA"/>
    <w:rsid w:val="002348E5"/>
    <w:rsid w:val="00236A18"/>
    <w:rsid w:val="00236FAF"/>
    <w:rsid w:val="002378F1"/>
    <w:rsid w:val="00240659"/>
    <w:rsid w:val="00241977"/>
    <w:rsid w:val="00244C8F"/>
    <w:rsid w:val="002513A2"/>
    <w:rsid w:val="00252F86"/>
    <w:rsid w:val="0025364B"/>
    <w:rsid w:val="0025450E"/>
    <w:rsid w:val="0025596F"/>
    <w:rsid w:val="00255EDC"/>
    <w:rsid w:val="002560CB"/>
    <w:rsid w:val="002560EA"/>
    <w:rsid w:val="00256524"/>
    <w:rsid w:val="00256BBE"/>
    <w:rsid w:val="00256D56"/>
    <w:rsid w:val="002602AC"/>
    <w:rsid w:val="00260A85"/>
    <w:rsid w:val="00261122"/>
    <w:rsid w:val="00261B34"/>
    <w:rsid w:val="002629CB"/>
    <w:rsid w:val="00262F1B"/>
    <w:rsid w:val="00263137"/>
    <w:rsid w:val="00263985"/>
    <w:rsid w:val="002647F8"/>
    <w:rsid w:val="0026642F"/>
    <w:rsid w:val="00266EEC"/>
    <w:rsid w:val="00267870"/>
    <w:rsid w:val="00270576"/>
    <w:rsid w:val="002708F3"/>
    <w:rsid w:val="00273538"/>
    <w:rsid w:val="00273E9F"/>
    <w:rsid w:val="00274711"/>
    <w:rsid w:val="0027494A"/>
    <w:rsid w:val="00280D0A"/>
    <w:rsid w:val="00281012"/>
    <w:rsid w:val="00281BC4"/>
    <w:rsid w:val="00281D7D"/>
    <w:rsid w:val="0028273C"/>
    <w:rsid w:val="002834FB"/>
    <w:rsid w:val="0028454C"/>
    <w:rsid w:val="002847C1"/>
    <w:rsid w:val="00284F05"/>
    <w:rsid w:val="002858E6"/>
    <w:rsid w:val="00286864"/>
    <w:rsid w:val="0029102A"/>
    <w:rsid w:val="00291179"/>
    <w:rsid w:val="00291558"/>
    <w:rsid w:val="00291E20"/>
    <w:rsid w:val="002924EE"/>
    <w:rsid w:val="00292C5E"/>
    <w:rsid w:val="00292D2F"/>
    <w:rsid w:val="00292E69"/>
    <w:rsid w:val="0029328E"/>
    <w:rsid w:val="002948A6"/>
    <w:rsid w:val="00297194"/>
    <w:rsid w:val="002978D7"/>
    <w:rsid w:val="00297C1D"/>
    <w:rsid w:val="002A1EB9"/>
    <w:rsid w:val="002A2649"/>
    <w:rsid w:val="002A3961"/>
    <w:rsid w:val="002A3AB4"/>
    <w:rsid w:val="002A4183"/>
    <w:rsid w:val="002A69A3"/>
    <w:rsid w:val="002A6D70"/>
    <w:rsid w:val="002A758F"/>
    <w:rsid w:val="002A7644"/>
    <w:rsid w:val="002A7837"/>
    <w:rsid w:val="002B00C7"/>
    <w:rsid w:val="002B0C6D"/>
    <w:rsid w:val="002B221C"/>
    <w:rsid w:val="002B25D9"/>
    <w:rsid w:val="002B3ECB"/>
    <w:rsid w:val="002B448B"/>
    <w:rsid w:val="002B5E8B"/>
    <w:rsid w:val="002C167A"/>
    <w:rsid w:val="002C18A7"/>
    <w:rsid w:val="002C3A26"/>
    <w:rsid w:val="002C5F37"/>
    <w:rsid w:val="002C64B1"/>
    <w:rsid w:val="002C6A3E"/>
    <w:rsid w:val="002C6E21"/>
    <w:rsid w:val="002C7AEE"/>
    <w:rsid w:val="002C7DFA"/>
    <w:rsid w:val="002D0735"/>
    <w:rsid w:val="002D26E2"/>
    <w:rsid w:val="002D3229"/>
    <w:rsid w:val="002D53E6"/>
    <w:rsid w:val="002D54EE"/>
    <w:rsid w:val="002D5B7B"/>
    <w:rsid w:val="002D772E"/>
    <w:rsid w:val="002E0905"/>
    <w:rsid w:val="002E115C"/>
    <w:rsid w:val="002E376F"/>
    <w:rsid w:val="002E3806"/>
    <w:rsid w:val="002E44DE"/>
    <w:rsid w:val="002E4C32"/>
    <w:rsid w:val="002E5674"/>
    <w:rsid w:val="002E5C27"/>
    <w:rsid w:val="002E7D86"/>
    <w:rsid w:val="002F1DA5"/>
    <w:rsid w:val="002F2B3C"/>
    <w:rsid w:val="002F2BA8"/>
    <w:rsid w:val="002F4499"/>
    <w:rsid w:val="002F6B48"/>
    <w:rsid w:val="002F7D0C"/>
    <w:rsid w:val="0030131C"/>
    <w:rsid w:val="00301C3C"/>
    <w:rsid w:val="00301DEB"/>
    <w:rsid w:val="003022C1"/>
    <w:rsid w:val="00302F6D"/>
    <w:rsid w:val="00303AEC"/>
    <w:rsid w:val="003078E4"/>
    <w:rsid w:val="00310056"/>
    <w:rsid w:val="00310483"/>
    <w:rsid w:val="00311509"/>
    <w:rsid w:val="003120D6"/>
    <w:rsid w:val="00312406"/>
    <w:rsid w:val="00312D43"/>
    <w:rsid w:val="00313433"/>
    <w:rsid w:val="003135E1"/>
    <w:rsid w:val="00313B8B"/>
    <w:rsid w:val="003146B4"/>
    <w:rsid w:val="00314848"/>
    <w:rsid w:val="0031599B"/>
    <w:rsid w:val="00316293"/>
    <w:rsid w:val="00316414"/>
    <w:rsid w:val="0031646C"/>
    <w:rsid w:val="0031655A"/>
    <w:rsid w:val="00316A39"/>
    <w:rsid w:val="003213A4"/>
    <w:rsid w:val="00321F35"/>
    <w:rsid w:val="00322883"/>
    <w:rsid w:val="00323F52"/>
    <w:rsid w:val="00330079"/>
    <w:rsid w:val="00330F02"/>
    <w:rsid w:val="00331829"/>
    <w:rsid w:val="003319F7"/>
    <w:rsid w:val="00331E28"/>
    <w:rsid w:val="003328BD"/>
    <w:rsid w:val="003329BF"/>
    <w:rsid w:val="00336480"/>
    <w:rsid w:val="00336C2D"/>
    <w:rsid w:val="00342E38"/>
    <w:rsid w:val="00343617"/>
    <w:rsid w:val="00343AF1"/>
    <w:rsid w:val="00344DDF"/>
    <w:rsid w:val="0034539D"/>
    <w:rsid w:val="00345CF6"/>
    <w:rsid w:val="00345E61"/>
    <w:rsid w:val="003460CF"/>
    <w:rsid w:val="00347BB5"/>
    <w:rsid w:val="00347D47"/>
    <w:rsid w:val="00351271"/>
    <w:rsid w:val="00351D1A"/>
    <w:rsid w:val="00353340"/>
    <w:rsid w:val="003540C0"/>
    <w:rsid w:val="0035486C"/>
    <w:rsid w:val="003556F5"/>
    <w:rsid w:val="003565BB"/>
    <w:rsid w:val="0035751D"/>
    <w:rsid w:val="00357CC8"/>
    <w:rsid w:val="00361BFC"/>
    <w:rsid w:val="003623CC"/>
    <w:rsid w:val="00363174"/>
    <w:rsid w:val="00363904"/>
    <w:rsid w:val="00363BDD"/>
    <w:rsid w:val="00363E07"/>
    <w:rsid w:val="00363FE9"/>
    <w:rsid w:val="00364E83"/>
    <w:rsid w:val="00365FA8"/>
    <w:rsid w:val="003662D3"/>
    <w:rsid w:val="00367F88"/>
    <w:rsid w:val="00370C80"/>
    <w:rsid w:val="00370D36"/>
    <w:rsid w:val="0037108B"/>
    <w:rsid w:val="00371E81"/>
    <w:rsid w:val="00373EEA"/>
    <w:rsid w:val="00374490"/>
    <w:rsid w:val="00376679"/>
    <w:rsid w:val="003770D3"/>
    <w:rsid w:val="0037788A"/>
    <w:rsid w:val="00377AE8"/>
    <w:rsid w:val="00381CB5"/>
    <w:rsid w:val="003846BE"/>
    <w:rsid w:val="003849C9"/>
    <w:rsid w:val="00385753"/>
    <w:rsid w:val="00385F7C"/>
    <w:rsid w:val="003864A1"/>
    <w:rsid w:val="0038667F"/>
    <w:rsid w:val="00386BA9"/>
    <w:rsid w:val="0038700D"/>
    <w:rsid w:val="00387587"/>
    <w:rsid w:val="003901E4"/>
    <w:rsid w:val="003907C2"/>
    <w:rsid w:val="0039102D"/>
    <w:rsid w:val="00391610"/>
    <w:rsid w:val="00392A61"/>
    <w:rsid w:val="0039374E"/>
    <w:rsid w:val="0039452A"/>
    <w:rsid w:val="003946C7"/>
    <w:rsid w:val="003961CD"/>
    <w:rsid w:val="003974A8"/>
    <w:rsid w:val="00397568"/>
    <w:rsid w:val="003979AA"/>
    <w:rsid w:val="003A0246"/>
    <w:rsid w:val="003A2645"/>
    <w:rsid w:val="003A334C"/>
    <w:rsid w:val="003A3874"/>
    <w:rsid w:val="003A5D5D"/>
    <w:rsid w:val="003A7334"/>
    <w:rsid w:val="003A7BA6"/>
    <w:rsid w:val="003B0554"/>
    <w:rsid w:val="003B1132"/>
    <w:rsid w:val="003B13F9"/>
    <w:rsid w:val="003B222A"/>
    <w:rsid w:val="003B2397"/>
    <w:rsid w:val="003B4225"/>
    <w:rsid w:val="003B5E31"/>
    <w:rsid w:val="003C02BF"/>
    <w:rsid w:val="003C0452"/>
    <w:rsid w:val="003C1FFF"/>
    <w:rsid w:val="003C3118"/>
    <w:rsid w:val="003C4740"/>
    <w:rsid w:val="003C635B"/>
    <w:rsid w:val="003C69AA"/>
    <w:rsid w:val="003C6B63"/>
    <w:rsid w:val="003C7A39"/>
    <w:rsid w:val="003D0514"/>
    <w:rsid w:val="003D1A0B"/>
    <w:rsid w:val="003D385F"/>
    <w:rsid w:val="003D48EF"/>
    <w:rsid w:val="003D5DF2"/>
    <w:rsid w:val="003D7364"/>
    <w:rsid w:val="003D7709"/>
    <w:rsid w:val="003E026D"/>
    <w:rsid w:val="003E08CF"/>
    <w:rsid w:val="003E0FC4"/>
    <w:rsid w:val="003E1B8A"/>
    <w:rsid w:val="003E26E5"/>
    <w:rsid w:val="003E28EA"/>
    <w:rsid w:val="003E4F1B"/>
    <w:rsid w:val="003E526F"/>
    <w:rsid w:val="003E5B27"/>
    <w:rsid w:val="003E64D8"/>
    <w:rsid w:val="003E6837"/>
    <w:rsid w:val="003E6D8D"/>
    <w:rsid w:val="003E78DE"/>
    <w:rsid w:val="003E7EAE"/>
    <w:rsid w:val="003F10CF"/>
    <w:rsid w:val="003F23E0"/>
    <w:rsid w:val="003F26D8"/>
    <w:rsid w:val="003F281B"/>
    <w:rsid w:val="003F2992"/>
    <w:rsid w:val="003F3ED0"/>
    <w:rsid w:val="003F4924"/>
    <w:rsid w:val="003F4C6C"/>
    <w:rsid w:val="003F4DB0"/>
    <w:rsid w:val="003F526E"/>
    <w:rsid w:val="003F53B2"/>
    <w:rsid w:val="003F7302"/>
    <w:rsid w:val="003F7BCA"/>
    <w:rsid w:val="003F7DB5"/>
    <w:rsid w:val="003F7DC1"/>
    <w:rsid w:val="004000DA"/>
    <w:rsid w:val="00400C4F"/>
    <w:rsid w:val="00403851"/>
    <w:rsid w:val="0040396E"/>
    <w:rsid w:val="004052AD"/>
    <w:rsid w:val="004056EC"/>
    <w:rsid w:val="00405F87"/>
    <w:rsid w:val="00407636"/>
    <w:rsid w:val="004102E3"/>
    <w:rsid w:val="00410582"/>
    <w:rsid w:val="004107AA"/>
    <w:rsid w:val="0041096E"/>
    <w:rsid w:val="00410ABB"/>
    <w:rsid w:val="00410E68"/>
    <w:rsid w:val="00411454"/>
    <w:rsid w:val="00412719"/>
    <w:rsid w:val="004132CF"/>
    <w:rsid w:val="00413554"/>
    <w:rsid w:val="00413EF0"/>
    <w:rsid w:val="00415F6B"/>
    <w:rsid w:val="004161DB"/>
    <w:rsid w:val="004167CF"/>
    <w:rsid w:val="004170FC"/>
    <w:rsid w:val="0041760A"/>
    <w:rsid w:val="00417EB1"/>
    <w:rsid w:val="00417F0B"/>
    <w:rsid w:val="004206FE"/>
    <w:rsid w:val="004222CE"/>
    <w:rsid w:val="00424CAE"/>
    <w:rsid w:val="00427386"/>
    <w:rsid w:val="00427C31"/>
    <w:rsid w:val="00430740"/>
    <w:rsid w:val="00430F64"/>
    <w:rsid w:val="004310B6"/>
    <w:rsid w:val="004313AD"/>
    <w:rsid w:val="00431B46"/>
    <w:rsid w:val="00431CF3"/>
    <w:rsid w:val="0043234A"/>
    <w:rsid w:val="004324C9"/>
    <w:rsid w:val="00432AA5"/>
    <w:rsid w:val="00432D9B"/>
    <w:rsid w:val="004337AC"/>
    <w:rsid w:val="004344FF"/>
    <w:rsid w:val="00434558"/>
    <w:rsid w:val="004349B8"/>
    <w:rsid w:val="00434DEB"/>
    <w:rsid w:val="004356C8"/>
    <w:rsid w:val="00435850"/>
    <w:rsid w:val="00436998"/>
    <w:rsid w:val="004378D4"/>
    <w:rsid w:val="00441246"/>
    <w:rsid w:val="00441D6A"/>
    <w:rsid w:val="00442340"/>
    <w:rsid w:val="00442365"/>
    <w:rsid w:val="00443096"/>
    <w:rsid w:val="00443200"/>
    <w:rsid w:val="00443794"/>
    <w:rsid w:val="00443AEF"/>
    <w:rsid w:val="00443E76"/>
    <w:rsid w:val="0044430D"/>
    <w:rsid w:val="00444484"/>
    <w:rsid w:val="00444B05"/>
    <w:rsid w:val="00446ADB"/>
    <w:rsid w:val="004470E7"/>
    <w:rsid w:val="0045382F"/>
    <w:rsid w:val="00453C39"/>
    <w:rsid w:val="00455F82"/>
    <w:rsid w:val="004571BD"/>
    <w:rsid w:val="004576D4"/>
    <w:rsid w:val="00457949"/>
    <w:rsid w:val="00457F6C"/>
    <w:rsid w:val="00460926"/>
    <w:rsid w:val="00460944"/>
    <w:rsid w:val="004615EE"/>
    <w:rsid w:val="0046194D"/>
    <w:rsid w:val="00465F2B"/>
    <w:rsid w:val="00466308"/>
    <w:rsid w:val="00466E27"/>
    <w:rsid w:val="00467176"/>
    <w:rsid w:val="0047034A"/>
    <w:rsid w:val="004705E4"/>
    <w:rsid w:val="00470700"/>
    <w:rsid w:val="00470D3B"/>
    <w:rsid w:val="00471962"/>
    <w:rsid w:val="00473C0E"/>
    <w:rsid w:val="00474E48"/>
    <w:rsid w:val="00474EFB"/>
    <w:rsid w:val="00475159"/>
    <w:rsid w:val="00477CA6"/>
    <w:rsid w:val="004801A7"/>
    <w:rsid w:val="00480970"/>
    <w:rsid w:val="00480A8A"/>
    <w:rsid w:val="004816E3"/>
    <w:rsid w:val="00485D5C"/>
    <w:rsid w:val="00485D88"/>
    <w:rsid w:val="004866C5"/>
    <w:rsid w:val="00486A08"/>
    <w:rsid w:val="00487029"/>
    <w:rsid w:val="00487373"/>
    <w:rsid w:val="00490017"/>
    <w:rsid w:val="00491A3C"/>
    <w:rsid w:val="00491DEE"/>
    <w:rsid w:val="00492454"/>
    <w:rsid w:val="00492912"/>
    <w:rsid w:val="00492C43"/>
    <w:rsid w:val="00495E35"/>
    <w:rsid w:val="00497118"/>
    <w:rsid w:val="004A24FA"/>
    <w:rsid w:val="004A25B2"/>
    <w:rsid w:val="004A2F8B"/>
    <w:rsid w:val="004A61A1"/>
    <w:rsid w:val="004A67E8"/>
    <w:rsid w:val="004A6BCC"/>
    <w:rsid w:val="004A798C"/>
    <w:rsid w:val="004B00A2"/>
    <w:rsid w:val="004B0671"/>
    <w:rsid w:val="004B0930"/>
    <w:rsid w:val="004B197E"/>
    <w:rsid w:val="004B2013"/>
    <w:rsid w:val="004B226C"/>
    <w:rsid w:val="004B2A54"/>
    <w:rsid w:val="004B3D52"/>
    <w:rsid w:val="004B476C"/>
    <w:rsid w:val="004B5FAC"/>
    <w:rsid w:val="004B66B1"/>
    <w:rsid w:val="004B6B70"/>
    <w:rsid w:val="004B710B"/>
    <w:rsid w:val="004B748C"/>
    <w:rsid w:val="004C0541"/>
    <w:rsid w:val="004C2443"/>
    <w:rsid w:val="004C2C12"/>
    <w:rsid w:val="004C2D6E"/>
    <w:rsid w:val="004C3A87"/>
    <w:rsid w:val="004C4098"/>
    <w:rsid w:val="004D0304"/>
    <w:rsid w:val="004D04B7"/>
    <w:rsid w:val="004D15F3"/>
    <w:rsid w:val="004D16D6"/>
    <w:rsid w:val="004D1DF8"/>
    <w:rsid w:val="004D21F9"/>
    <w:rsid w:val="004D24C2"/>
    <w:rsid w:val="004D2EBD"/>
    <w:rsid w:val="004D50B0"/>
    <w:rsid w:val="004D70B5"/>
    <w:rsid w:val="004D7272"/>
    <w:rsid w:val="004D7C25"/>
    <w:rsid w:val="004E11AB"/>
    <w:rsid w:val="004E1C36"/>
    <w:rsid w:val="004E32E3"/>
    <w:rsid w:val="004E3352"/>
    <w:rsid w:val="004E4DD6"/>
    <w:rsid w:val="004E54AF"/>
    <w:rsid w:val="004E58D1"/>
    <w:rsid w:val="004E6825"/>
    <w:rsid w:val="004E6FA0"/>
    <w:rsid w:val="004E7667"/>
    <w:rsid w:val="004F0342"/>
    <w:rsid w:val="004F1578"/>
    <w:rsid w:val="004F1CB7"/>
    <w:rsid w:val="004F2951"/>
    <w:rsid w:val="004F48CB"/>
    <w:rsid w:val="004F701F"/>
    <w:rsid w:val="00500A90"/>
    <w:rsid w:val="0050149F"/>
    <w:rsid w:val="00504211"/>
    <w:rsid w:val="0050482E"/>
    <w:rsid w:val="00505E9C"/>
    <w:rsid w:val="0050604D"/>
    <w:rsid w:val="00506452"/>
    <w:rsid w:val="00510D4C"/>
    <w:rsid w:val="00511833"/>
    <w:rsid w:val="00511909"/>
    <w:rsid w:val="005129D1"/>
    <w:rsid w:val="00512EF7"/>
    <w:rsid w:val="00513809"/>
    <w:rsid w:val="00513E43"/>
    <w:rsid w:val="00513EF5"/>
    <w:rsid w:val="00514677"/>
    <w:rsid w:val="00515386"/>
    <w:rsid w:val="00515527"/>
    <w:rsid w:val="00515926"/>
    <w:rsid w:val="00515DDE"/>
    <w:rsid w:val="00516B4D"/>
    <w:rsid w:val="0052118B"/>
    <w:rsid w:val="00522579"/>
    <w:rsid w:val="00522B26"/>
    <w:rsid w:val="005239CC"/>
    <w:rsid w:val="00524BB2"/>
    <w:rsid w:val="00525649"/>
    <w:rsid w:val="00525E2B"/>
    <w:rsid w:val="00526B91"/>
    <w:rsid w:val="00526BD6"/>
    <w:rsid w:val="0052731E"/>
    <w:rsid w:val="00527D22"/>
    <w:rsid w:val="005319DA"/>
    <w:rsid w:val="005324AC"/>
    <w:rsid w:val="005325B6"/>
    <w:rsid w:val="005328C9"/>
    <w:rsid w:val="005329DA"/>
    <w:rsid w:val="00533750"/>
    <w:rsid w:val="00533C4B"/>
    <w:rsid w:val="00534E2A"/>
    <w:rsid w:val="0053500A"/>
    <w:rsid w:val="0053500D"/>
    <w:rsid w:val="00535089"/>
    <w:rsid w:val="00536FE6"/>
    <w:rsid w:val="005412B6"/>
    <w:rsid w:val="005412FB"/>
    <w:rsid w:val="00541DBF"/>
    <w:rsid w:val="005444C5"/>
    <w:rsid w:val="00544F52"/>
    <w:rsid w:val="00546A9A"/>
    <w:rsid w:val="00547F14"/>
    <w:rsid w:val="00551172"/>
    <w:rsid w:val="00551BA8"/>
    <w:rsid w:val="00552423"/>
    <w:rsid w:val="00552437"/>
    <w:rsid w:val="00552571"/>
    <w:rsid w:val="00552F48"/>
    <w:rsid w:val="00554718"/>
    <w:rsid w:val="00554969"/>
    <w:rsid w:val="005551CF"/>
    <w:rsid w:val="0055594E"/>
    <w:rsid w:val="005579C8"/>
    <w:rsid w:val="00560CE3"/>
    <w:rsid w:val="00561B13"/>
    <w:rsid w:val="00561FAB"/>
    <w:rsid w:val="00562D65"/>
    <w:rsid w:val="00563006"/>
    <w:rsid w:val="0056328B"/>
    <w:rsid w:val="00563936"/>
    <w:rsid w:val="00564DE5"/>
    <w:rsid w:val="00566168"/>
    <w:rsid w:val="00566E74"/>
    <w:rsid w:val="00566EF2"/>
    <w:rsid w:val="0057012B"/>
    <w:rsid w:val="0057022A"/>
    <w:rsid w:val="005742B3"/>
    <w:rsid w:val="00574448"/>
    <w:rsid w:val="00576353"/>
    <w:rsid w:val="00577BC8"/>
    <w:rsid w:val="00577E3B"/>
    <w:rsid w:val="00577E9B"/>
    <w:rsid w:val="005802EE"/>
    <w:rsid w:val="00580C75"/>
    <w:rsid w:val="00580C79"/>
    <w:rsid w:val="0058168E"/>
    <w:rsid w:val="0058293A"/>
    <w:rsid w:val="00584165"/>
    <w:rsid w:val="00585CB7"/>
    <w:rsid w:val="0058717B"/>
    <w:rsid w:val="00587968"/>
    <w:rsid w:val="005937F4"/>
    <w:rsid w:val="005939E8"/>
    <w:rsid w:val="00593CD4"/>
    <w:rsid w:val="0059402F"/>
    <w:rsid w:val="005949FC"/>
    <w:rsid w:val="00594F66"/>
    <w:rsid w:val="00595B2B"/>
    <w:rsid w:val="00597780"/>
    <w:rsid w:val="005A1638"/>
    <w:rsid w:val="005A1CBD"/>
    <w:rsid w:val="005A231A"/>
    <w:rsid w:val="005A321A"/>
    <w:rsid w:val="005A429A"/>
    <w:rsid w:val="005A443B"/>
    <w:rsid w:val="005A4765"/>
    <w:rsid w:val="005A5CC2"/>
    <w:rsid w:val="005A5E17"/>
    <w:rsid w:val="005A6A87"/>
    <w:rsid w:val="005A6B01"/>
    <w:rsid w:val="005A7F38"/>
    <w:rsid w:val="005B0C89"/>
    <w:rsid w:val="005B0D02"/>
    <w:rsid w:val="005B1ED2"/>
    <w:rsid w:val="005B31F8"/>
    <w:rsid w:val="005B3680"/>
    <w:rsid w:val="005B412B"/>
    <w:rsid w:val="005B4984"/>
    <w:rsid w:val="005B52F1"/>
    <w:rsid w:val="005B5DBB"/>
    <w:rsid w:val="005C0850"/>
    <w:rsid w:val="005C0E04"/>
    <w:rsid w:val="005C1043"/>
    <w:rsid w:val="005C154A"/>
    <w:rsid w:val="005C1B9B"/>
    <w:rsid w:val="005C2601"/>
    <w:rsid w:val="005C272B"/>
    <w:rsid w:val="005C28A2"/>
    <w:rsid w:val="005C2A6D"/>
    <w:rsid w:val="005C3976"/>
    <w:rsid w:val="005C426A"/>
    <w:rsid w:val="005C56E5"/>
    <w:rsid w:val="005C6450"/>
    <w:rsid w:val="005C7484"/>
    <w:rsid w:val="005D1219"/>
    <w:rsid w:val="005D3816"/>
    <w:rsid w:val="005D4537"/>
    <w:rsid w:val="005D5F8F"/>
    <w:rsid w:val="005D6462"/>
    <w:rsid w:val="005E068C"/>
    <w:rsid w:val="005E13FB"/>
    <w:rsid w:val="005E146C"/>
    <w:rsid w:val="005E388F"/>
    <w:rsid w:val="005E5BFE"/>
    <w:rsid w:val="005E7A76"/>
    <w:rsid w:val="005F01A2"/>
    <w:rsid w:val="005F0606"/>
    <w:rsid w:val="005F0DCF"/>
    <w:rsid w:val="005F1B7A"/>
    <w:rsid w:val="005F2139"/>
    <w:rsid w:val="005F3672"/>
    <w:rsid w:val="005F450B"/>
    <w:rsid w:val="005F49DE"/>
    <w:rsid w:val="005F4E61"/>
    <w:rsid w:val="005F5343"/>
    <w:rsid w:val="005F54D2"/>
    <w:rsid w:val="005F6265"/>
    <w:rsid w:val="005F6494"/>
    <w:rsid w:val="005F6AF6"/>
    <w:rsid w:val="00600BA8"/>
    <w:rsid w:val="00601020"/>
    <w:rsid w:val="00601BF4"/>
    <w:rsid w:val="00602565"/>
    <w:rsid w:val="0060292F"/>
    <w:rsid w:val="00603BEA"/>
    <w:rsid w:val="0060480E"/>
    <w:rsid w:val="0060486F"/>
    <w:rsid w:val="0060640C"/>
    <w:rsid w:val="00610592"/>
    <w:rsid w:val="00611623"/>
    <w:rsid w:val="00611A2D"/>
    <w:rsid w:val="006126A1"/>
    <w:rsid w:val="00612E01"/>
    <w:rsid w:val="00613245"/>
    <w:rsid w:val="00613F27"/>
    <w:rsid w:val="006154A2"/>
    <w:rsid w:val="00615E1D"/>
    <w:rsid w:val="006166D0"/>
    <w:rsid w:val="00616B97"/>
    <w:rsid w:val="0061700C"/>
    <w:rsid w:val="00617A3F"/>
    <w:rsid w:val="006200FB"/>
    <w:rsid w:val="0062267D"/>
    <w:rsid w:val="006244EB"/>
    <w:rsid w:val="006245A1"/>
    <w:rsid w:val="0062486C"/>
    <w:rsid w:val="00624934"/>
    <w:rsid w:val="006265F3"/>
    <w:rsid w:val="00626658"/>
    <w:rsid w:val="00626FCD"/>
    <w:rsid w:val="006275A5"/>
    <w:rsid w:val="00630037"/>
    <w:rsid w:val="00631169"/>
    <w:rsid w:val="0063146C"/>
    <w:rsid w:val="00631E4A"/>
    <w:rsid w:val="0063247C"/>
    <w:rsid w:val="006337BF"/>
    <w:rsid w:val="006353DA"/>
    <w:rsid w:val="006356D0"/>
    <w:rsid w:val="006359B1"/>
    <w:rsid w:val="006367E0"/>
    <w:rsid w:val="00637699"/>
    <w:rsid w:val="006405E9"/>
    <w:rsid w:val="00642157"/>
    <w:rsid w:val="00644F45"/>
    <w:rsid w:val="00645804"/>
    <w:rsid w:val="00645BF8"/>
    <w:rsid w:val="00645E22"/>
    <w:rsid w:val="00646CC9"/>
    <w:rsid w:val="00650164"/>
    <w:rsid w:val="006508E9"/>
    <w:rsid w:val="006510BD"/>
    <w:rsid w:val="006510C9"/>
    <w:rsid w:val="006519D4"/>
    <w:rsid w:val="00651BA8"/>
    <w:rsid w:val="00651D74"/>
    <w:rsid w:val="00652705"/>
    <w:rsid w:val="00652C91"/>
    <w:rsid w:val="00653336"/>
    <w:rsid w:val="00654086"/>
    <w:rsid w:val="00654CBC"/>
    <w:rsid w:val="00655423"/>
    <w:rsid w:val="006561B9"/>
    <w:rsid w:val="00656917"/>
    <w:rsid w:val="006578DD"/>
    <w:rsid w:val="00657D3A"/>
    <w:rsid w:val="006607A9"/>
    <w:rsid w:val="006628EF"/>
    <w:rsid w:val="00662B8A"/>
    <w:rsid w:val="006637FF"/>
    <w:rsid w:val="00663CE2"/>
    <w:rsid w:val="00664168"/>
    <w:rsid w:val="006653DC"/>
    <w:rsid w:val="00666911"/>
    <w:rsid w:val="00666C4E"/>
    <w:rsid w:val="006705DA"/>
    <w:rsid w:val="006717D1"/>
    <w:rsid w:val="0067314B"/>
    <w:rsid w:val="00673A50"/>
    <w:rsid w:val="00673CE9"/>
    <w:rsid w:val="006743E7"/>
    <w:rsid w:val="00674B99"/>
    <w:rsid w:val="00674F56"/>
    <w:rsid w:val="00675951"/>
    <w:rsid w:val="00677EAB"/>
    <w:rsid w:val="00682790"/>
    <w:rsid w:val="00682BFE"/>
    <w:rsid w:val="00683C31"/>
    <w:rsid w:val="006863EC"/>
    <w:rsid w:val="00686C25"/>
    <w:rsid w:val="00690645"/>
    <w:rsid w:val="00690FFF"/>
    <w:rsid w:val="0069178E"/>
    <w:rsid w:val="00692D5E"/>
    <w:rsid w:val="0069426E"/>
    <w:rsid w:val="006959B5"/>
    <w:rsid w:val="006971F4"/>
    <w:rsid w:val="00697587"/>
    <w:rsid w:val="006A00C1"/>
    <w:rsid w:val="006A0FF3"/>
    <w:rsid w:val="006A1579"/>
    <w:rsid w:val="006A2831"/>
    <w:rsid w:val="006A28A1"/>
    <w:rsid w:val="006A3537"/>
    <w:rsid w:val="006A3AA4"/>
    <w:rsid w:val="006A7150"/>
    <w:rsid w:val="006A76A2"/>
    <w:rsid w:val="006A77DF"/>
    <w:rsid w:val="006A7D45"/>
    <w:rsid w:val="006B10E4"/>
    <w:rsid w:val="006B1408"/>
    <w:rsid w:val="006B243E"/>
    <w:rsid w:val="006B2A3A"/>
    <w:rsid w:val="006B2DC0"/>
    <w:rsid w:val="006B31CC"/>
    <w:rsid w:val="006B320F"/>
    <w:rsid w:val="006B374F"/>
    <w:rsid w:val="006B4C05"/>
    <w:rsid w:val="006B54C2"/>
    <w:rsid w:val="006B5A17"/>
    <w:rsid w:val="006B6EBA"/>
    <w:rsid w:val="006C303D"/>
    <w:rsid w:val="006C5E6F"/>
    <w:rsid w:val="006D27DD"/>
    <w:rsid w:val="006D3E8D"/>
    <w:rsid w:val="006D4F87"/>
    <w:rsid w:val="006D5AF7"/>
    <w:rsid w:val="006D7D06"/>
    <w:rsid w:val="006E01CD"/>
    <w:rsid w:val="006E04AC"/>
    <w:rsid w:val="006E10F2"/>
    <w:rsid w:val="006E218A"/>
    <w:rsid w:val="006E2B23"/>
    <w:rsid w:val="006E43E2"/>
    <w:rsid w:val="006E59F0"/>
    <w:rsid w:val="006E60BE"/>
    <w:rsid w:val="006E64E9"/>
    <w:rsid w:val="006E6585"/>
    <w:rsid w:val="006E6CBD"/>
    <w:rsid w:val="006F1C24"/>
    <w:rsid w:val="006F1C92"/>
    <w:rsid w:val="006F1E66"/>
    <w:rsid w:val="006F2282"/>
    <w:rsid w:val="006F5CCF"/>
    <w:rsid w:val="006F6050"/>
    <w:rsid w:val="007009ED"/>
    <w:rsid w:val="0070143D"/>
    <w:rsid w:val="007014D1"/>
    <w:rsid w:val="00701C18"/>
    <w:rsid w:val="00701F5C"/>
    <w:rsid w:val="007036D5"/>
    <w:rsid w:val="00705795"/>
    <w:rsid w:val="00705C2C"/>
    <w:rsid w:val="007067F0"/>
    <w:rsid w:val="00707178"/>
    <w:rsid w:val="00710129"/>
    <w:rsid w:val="00710274"/>
    <w:rsid w:val="007106FC"/>
    <w:rsid w:val="0071124D"/>
    <w:rsid w:val="00711C9A"/>
    <w:rsid w:val="00712FB7"/>
    <w:rsid w:val="00713646"/>
    <w:rsid w:val="0071385B"/>
    <w:rsid w:val="00713EB5"/>
    <w:rsid w:val="00715CF0"/>
    <w:rsid w:val="00716042"/>
    <w:rsid w:val="00717914"/>
    <w:rsid w:val="00720F9C"/>
    <w:rsid w:val="00722C4F"/>
    <w:rsid w:val="00722D15"/>
    <w:rsid w:val="00725585"/>
    <w:rsid w:val="007260C7"/>
    <w:rsid w:val="00726502"/>
    <w:rsid w:val="00726A45"/>
    <w:rsid w:val="0072724F"/>
    <w:rsid w:val="007312EC"/>
    <w:rsid w:val="0073143E"/>
    <w:rsid w:val="00731AAD"/>
    <w:rsid w:val="00732242"/>
    <w:rsid w:val="00732802"/>
    <w:rsid w:val="0073506D"/>
    <w:rsid w:val="0073570D"/>
    <w:rsid w:val="00735F6D"/>
    <w:rsid w:val="00736040"/>
    <w:rsid w:val="00737CCC"/>
    <w:rsid w:val="007401BA"/>
    <w:rsid w:val="0074164C"/>
    <w:rsid w:val="00741D9E"/>
    <w:rsid w:val="007438AA"/>
    <w:rsid w:val="00746307"/>
    <w:rsid w:val="00746B6D"/>
    <w:rsid w:val="00746E89"/>
    <w:rsid w:val="00747EFA"/>
    <w:rsid w:val="007504E7"/>
    <w:rsid w:val="0075057F"/>
    <w:rsid w:val="007516F0"/>
    <w:rsid w:val="00751ABC"/>
    <w:rsid w:val="00752091"/>
    <w:rsid w:val="0075487F"/>
    <w:rsid w:val="0075614A"/>
    <w:rsid w:val="00757822"/>
    <w:rsid w:val="00757ECB"/>
    <w:rsid w:val="007616F1"/>
    <w:rsid w:val="00762145"/>
    <w:rsid w:val="00763525"/>
    <w:rsid w:val="00765529"/>
    <w:rsid w:val="00767A45"/>
    <w:rsid w:val="00767B2F"/>
    <w:rsid w:val="007727C5"/>
    <w:rsid w:val="00772C51"/>
    <w:rsid w:val="00772D33"/>
    <w:rsid w:val="00772E77"/>
    <w:rsid w:val="007731DD"/>
    <w:rsid w:val="00775BC0"/>
    <w:rsid w:val="007772EA"/>
    <w:rsid w:val="00783C03"/>
    <w:rsid w:val="0078556E"/>
    <w:rsid w:val="007879ED"/>
    <w:rsid w:val="00790095"/>
    <w:rsid w:val="00791551"/>
    <w:rsid w:val="00792C4D"/>
    <w:rsid w:val="00793871"/>
    <w:rsid w:val="00794CAC"/>
    <w:rsid w:val="0079629E"/>
    <w:rsid w:val="00796FF4"/>
    <w:rsid w:val="00797694"/>
    <w:rsid w:val="007976C6"/>
    <w:rsid w:val="007A056B"/>
    <w:rsid w:val="007A0BD9"/>
    <w:rsid w:val="007A176E"/>
    <w:rsid w:val="007A21C5"/>
    <w:rsid w:val="007A31C9"/>
    <w:rsid w:val="007A385D"/>
    <w:rsid w:val="007A38C6"/>
    <w:rsid w:val="007A540F"/>
    <w:rsid w:val="007A6750"/>
    <w:rsid w:val="007A76BC"/>
    <w:rsid w:val="007A7B51"/>
    <w:rsid w:val="007A7FC2"/>
    <w:rsid w:val="007B0168"/>
    <w:rsid w:val="007B0B55"/>
    <w:rsid w:val="007B0F3C"/>
    <w:rsid w:val="007B164D"/>
    <w:rsid w:val="007B25B0"/>
    <w:rsid w:val="007B2B86"/>
    <w:rsid w:val="007B3145"/>
    <w:rsid w:val="007B34B5"/>
    <w:rsid w:val="007B3D8D"/>
    <w:rsid w:val="007B41F0"/>
    <w:rsid w:val="007B54B8"/>
    <w:rsid w:val="007B561F"/>
    <w:rsid w:val="007B720F"/>
    <w:rsid w:val="007B726C"/>
    <w:rsid w:val="007B7693"/>
    <w:rsid w:val="007C05BB"/>
    <w:rsid w:val="007C1B5F"/>
    <w:rsid w:val="007C1E4C"/>
    <w:rsid w:val="007C1EB4"/>
    <w:rsid w:val="007C3B68"/>
    <w:rsid w:val="007C42B9"/>
    <w:rsid w:val="007C60D2"/>
    <w:rsid w:val="007C7B8B"/>
    <w:rsid w:val="007D1692"/>
    <w:rsid w:val="007D2B24"/>
    <w:rsid w:val="007D2DFE"/>
    <w:rsid w:val="007D5E3C"/>
    <w:rsid w:val="007D71D0"/>
    <w:rsid w:val="007D73DF"/>
    <w:rsid w:val="007D7FF9"/>
    <w:rsid w:val="007E057E"/>
    <w:rsid w:val="007E1100"/>
    <w:rsid w:val="007E2397"/>
    <w:rsid w:val="007E49B1"/>
    <w:rsid w:val="007E4D63"/>
    <w:rsid w:val="007E6F37"/>
    <w:rsid w:val="007F01C2"/>
    <w:rsid w:val="007F0336"/>
    <w:rsid w:val="007F103A"/>
    <w:rsid w:val="007F138E"/>
    <w:rsid w:val="007F13EA"/>
    <w:rsid w:val="007F1FDE"/>
    <w:rsid w:val="007F246D"/>
    <w:rsid w:val="007F2997"/>
    <w:rsid w:val="007F34B9"/>
    <w:rsid w:val="007F3847"/>
    <w:rsid w:val="007F44E7"/>
    <w:rsid w:val="007F4517"/>
    <w:rsid w:val="007F58D2"/>
    <w:rsid w:val="007F7F5F"/>
    <w:rsid w:val="008000C3"/>
    <w:rsid w:val="00800526"/>
    <w:rsid w:val="00800981"/>
    <w:rsid w:val="0080169B"/>
    <w:rsid w:val="00802750"/>
    <w:rsid w:val="00803648"/>
    <w:rsid w:val="008044AE"/>
    <w:rsid w:val="00804D0F"/>
    <w:rsid w:val="00804FA5"/>
    <w:rsid w:val="008066BF"/>
    <w:rsid w:val="008069E2"/>
    <w:rsid w:val="00807389"/>
    <w:rsid w:val="0080785A"/>
    <w:rsid w:val="00807AAD"/>
    <w:rsid w:val="00807F65"/>
    <w:rsid w:val="0081153C"/>
    <w:rsid w:val="0081255A"/>
    <w:rsid w:val="00812D23"/>
    <w:rsid w:val="00813843"/>
    <w:rsid w:val="00813A06"/>
    <w:rsid w:val="00813FFF"/>
    <w:rsid w:val="008163D4"/>
    <w:rsid w:val="008172E1"/>
    <w:rsid w:val="00821754"/>
    <w:rsid w:val="00823089"/>
    <w:rsid w:val="0082319D"/>
    <w:rsid w:val="008233AA"/>
    <w:rsid w:val="00823FFA"/>
    <w:rsid w:val="00825728"/>
    <w:rsid w:val="00826652"/>
    <w:rsid w:val="00830A1D"/>
    <w:rsid w:val="00830F9D"/>
    <w:rsid w:val="00832897"/>
    <w:rsid w:val="008348FB"/>
    <w:rsid w:val="00835043"/>
    <w:rsid w:val="00841CF0"/>
    <w:rsid w:val="00842265"/>
    <w:rsid w:val="0084236D"/>
    <w:rsid w:val="00842485"/>
    <w:rsid w:val="00842CFB"/>
    <w:rsid w:val="00843254"/>
    <w:rsid w:val="00844F19"/>
    <w:rsid w:val="008457B6"/>
    <w:rsid w:val="00847584"/>
    <w:rsid w:val="00852753"/>
    <w:rsid w:val="008527D2"/>
    <w:rsid w:val="00852D18"/>
    <w:rsid w:val="00853ABC"/>
    <w:rsid w:val="00854B98"/>
    <w:rsid w:val="00855888"/>
    <w:rsid w:val="00856057"/>
    <w:rsid w:val="00861CBA"/>
    <w:rsid w:val="008629FA"/>
    <w:rsid w:val="00862C2E"/>
    <w:rsid w:val="00863900"/>
    <w:rsid w:val="00864187"/>
    <w:rsid w:val="00864635"/>
    <w:rsid w:val="00864FAF"/>
    <w:rsid w:val="00866179"/>
    <w:rsid w:val="00866381"/>
    <w:rsid w:val="00867DEC"/>
    <w:rsid w:val="00870C8A"/>
    <w:rsid w:val="00871828"/>
    <w:rsid w:val="00871967"/>
    <w:rsid w:val="00872296"/>
    <w:rsid w:val="00872F3A"/>
    <w:rsid w:val="0087364B"/>
    <w:rsid w:val="008739B6"/>
    <w:rsid w:val="00873A77"/>
    <w:rsid w:val="008743CE"/>
    <w:rsid w:val="00874CF0"/>
    <w:rsid w:val="008755C0"/>
    <w:rsid w:val="008762BA"/>
    <w:rsid w:val="008764EE"/>
    <w:rsid w:val="008767C1"/>
    <w:rsid w:val="008773C6"/>
    <w:rsid w:val="0087773D"/>
    <w:rsid w:val="0087787C"/>
    <w:rsid w:val="0088235A"/>
    <w:rsid w:val="008873A8"/>
    <w:rsid w:val="0088770A"/>
    <w:rsid w:val="008904BD"/>
    <w:rsid w:val="00890978"/>
    <w:rsid w:val="008915F6"/>
    <w:rsid w:val="00891B43"/>
    <w:rsid w:val="0089212A"/>
    <w:rsid w:val="0089329D"/>
    <w:rsid w:val="00893B22"/>
    <w:rsid w:val="008950F0"/>
    <w:rsid w:val="00895847"/>
    <w:rsid w:val="008962B1"/>
    <w:rsid w:val="0089777D"/>
    <w:rsid w:val="008A0AB0"/>
    <w:rsid w:val="008A18CF"/>
    <w:rsid w:val="008A29B8"/>
    <w:rsid w:val="008A49C7"/>
    <w:rsid w:val="008A581C"/>
    <w:rsid w:val="008A5992"/>
    <w:rsid w:val="008A6B43"/>
    <w:rsid w:val="008B0748"/>
    <w:rsid w:val="008B090F"/>
    <w:rsid w:val="008B0ACF"/>
    <w:rsid w:val="008B0B0F"/>
    <w:rsid w:val="008B2079"/>
    <w:rsid w:val="008B28E2"/>
    <w:rsid w:val="008B2D4D"/>
    <w:rsid w:val="008B3D4A"/>
    <w:rsid w:val="008B42FB"/>
    <w:rsid w:val="008B44A4"/>
    <w:rsid w:val="008B5638"/>
    <w:rsid w:val="008B7EBD"/>
    <w:rsid w:val="008C0F86"/>
    <w:rsid w:val="008C2033"/>
    <w:rsid w:val="008C27ED"/>
    <w:rsid w:val="008C32D1"/>
    <w:rsid w:val="008C3510"/>
    <w:rsid w:val="008C44E0"/>
    <w:rsid w:val="008C5534"/>
    <w:rsid w:val="008C61AD"/>
    <w:rsid w:val="008C6623"/>
    <w:rsid w:val="008D0BEA"/>
    <w:rsid w:val="008D292F"/>
    <w:rsid w:val="008D3343"/>
    <w:rsid w:val="008D3B64"/>
    <w:rsid w:val="008D3EC7"/>
    <w:rsid w:val="008D426B"/>
    <w:rsid w:val="008D4E77"/>
    <w:rsid w:val="008D4FE4"/>
    <w:rsid w:val="008D535B"/>
    <w:rsid w:val="008D61AD"/>
    <w:rsid w:val="008D7BF3"/>
    <w:rsid w:val="008E0A7B"/>
    <w:rsid w:val="008E11EA"/>
    <w:rsid w:val="008E3AAA"/>
    <w:rsid w:val="008E3F63"/>
    <w:rsid w:val="008E494B"/>
    <w:rsid w:val="008E575A"/>
    <w:rsid w:val="008E6AE3"/>
    <w:rsid w:val="008E7A9E"/>
    <w:rsid w:val="008F27F0"/>
    <w:rsid w:val="008F2CCB"/>
    <w:rsid w:val="008F31FC"/>
    <w:rsid w:val="008F42A6"/>
    <w:rsid w:val="008F5925"/>
    <w:rsid w:val="008F5C3D"/>
    <w:rsid w:val="008F6098"/>
    <w:rsid w:val="008F6D8C"/>
    <w:rsid w:val="008F744A"/>
    <w:rsid w:val="008F7C1A"/>
    <w:rsid w:val="008F7E30"/>
    <w:rsid w:val="008F7E7D"/>
    <w:rsid w:val="00900030"/>
    <w:rsid w:val="009005F4"/>
    <w:rsid w:val="00903162"/>
    <w:rsid w:val="00904821"/>
    <w:rsid w:val="009049ED"/>
    <w:rsid w:val="00910B94"/>
    <w:rsid w:val="00910D22"/>
    <w:rsid w:val="00911B3F"/>
    <w:rsid w:val="00913A81"/>
    <w:rsid w:val="00913EE5"/>
    <w:rsid w:val="00913F36"/>
    <w:rsid w:val="00914316"/>
    <w:rsid w:val="00915130"/>
    <w:rsid w:val="00915D7D"/>
    <w:rsid w:val="00915FD9"/>
    <w:rsid w:val="00916582"/>
    <w:rsid w:val="009165E7"/>
    <w:rsid w:val="00917B88"/>
    <w:rsid w:val="00920AEF"/>
    <w:rsid w:val="0092236A"/>
    <w:rsid w:val="00923DF8"/>
    <w:rsid w:val="00924275"/>
    <w:rsid w:val="0092427C"/>
    <w:rsid w:val="00924CD4"/>
    <w:rsid w:val="009250FC"/>
    <w:rsid w:val="009305D5"/>
    <w:rsid w:val="00930F96"/>
    <w:rsid w:val="00933117"/>
    <w:rsid w:val="00933183"/>
    <w:rsid w:val="00935408"/>
    <w:rsid w:val="009362A0"/>
    <w:rsid w:val="00937A86"/>
    <w:rsid w:val="00940796"/>
    <w:rsid w:val="00940B88"/>
    <w:rsid w:val="0094142B"/>
    <w:rsid w:val="00941ED1"/>
    <w:rsid w:val="00943248"/>
    <w:rsid w:val="00943894"/>
    <w:rsid w:val="009438B4"/>
    <w:rsid w:val="00943D3F"/>
    <w:rsid w:val="00945093"/>
    <w:rsid w:val="009452E6"/>
    <w:rsid w:val="00945546"/>
    <w:rsid w:val="009463F0"/>
    <w:rsid w:val="00950231"/>
    <w:rsid w:val="00950892"/>
    <w:rsid w:val="00951E52"/>
    <w:rsid w:val="00952E92"/>
    <w:rsid w:val="00953AA1"/>
    <w:rsid w:val="009541E2"/>
    <w:rsid w:val="0095494F"/>
    <w:rsid w:val="00954B1A"/>
    <w:rsid w:val="00954F0E"/>
    <w:rsid w:val="0095524D"/>
    <w:rsid w:val="00956FA9"/>
    <w:rsid w:val="009573C3"/>
    <w:rsid w:val="00960C90"/>
    <w:rsid w:val="00961550"/>
    <w:rsid w:val="00961DC7"/>
    <w:rsid w:val="00962B2B"/>
    <w:rsid w:val="00963395"/>
    <w:rsid w:val="00965AD1"/>
    <w:rsid w:val="00965EAE"/>
    <w:rsid w:val="00965FF0"/>
    <w:rsid w:val="00966E90"/>
    <w:rsid w:val="00967461"/>
    <w:rsid w:val="0096755A"/>
    <w:rsid w:val="009739FF"/>
    <w:rsid w:val="00975467"/>
    <w:rsid w:val="009759EC"/>
    <w:rsid w:val="009768B3"/>
    <w:rsid w:val="0097745E"/>
    <w:rsid w:val="00977744"/>
    <w:rsid w:val="00977880"/>
    <w:rsid w:val="00980235"/>
    <w:rsid w:val="00980E4A"/>
    <w:rsid w:val="009818E8"/>
    <w:rsid w:val="00982D29"/>
    <w:rsid w:val="00984AC8"/>
    <w:rsid w:val="009856DA"/>
    <w:rsid w:val="00987236"/>
    <w:rsid w:val="00987F6F"/>
    <w:rsid w:val="00990265"/>
    <w:rsid w:val="009915DF"/>
    <w:rsid w:val="009919A3"/>
    <w:rsid w:val="009921BA"/>
    <w:rsid w:val="009928D8"/>
    <w:rsid w:val="00992A2E"/>
    <w:rsid w:val="00993C4C"/>
    <w:rsid w:val="009945FC"/>
    <w:rsid w:val="00995239"/>
    <w:rsid w:val="00995652"/>
    <w:rsid w:val="009968A4"/>
    <w:rsid w:val="009968B5"/>
    <w:rsid w:val="00997970"/>
    <w:rsid w:val="00997A8C"/>
    <w:rsid w:val="00997C0D"/>
    <w:rsid w:val="009A09B0"/>
    <w:rsid w:val="009A0AA8"/>
    <w:rsid w:val="009A2D24"/>
    <w:rsid w:val="009A2E5A"/>
    <w:rsid w:val="009A4C30"/>
    <w:rsid w:val="009A668A"/>
    <w:rsid w:val="009A709D"/>
    <w:rsid w:val="009B01F0"/>
    <w:rsid w:val="009B043B"/>
    <w:rsid w:val="009B09AD"/>
    <w:rsid w:val="009B119E"/>
    <w:rsid w:val="009B241D"/>
    <w:rsid w:val="009B2500"/>
    <w:rsid w:val="009B2720"/>
    <w:rsid w:val="009B2856"/>
    <w:rsid w:val="009B29DF"/>
    <w:rsid w:val="009B2B2A"/>
    <w:rsid w:val="009B2DA8"/>
    <w:rsid w:val="009B45AF"/>
    <w:rsid w:val="009B4A81"/>
    <w:rsid w:val="009B4B9F"/>
    <w:rsid w:val="009B4C3E"/>
    <w:rsid w:val="009B5D13"/>
    <w:rsid w:val="009B64BF"/>
    <w:rsid w:val="009B64C9"/>
    <w:rsid w:val="009B6B3C"/>
    <w:rsid w:val="009C0568"/>
    <w:rsid w:val="009C0C9E"/>
    <w:rsid w:val="009C10CE"/>
    <w:rsid w:val="009C11C8"/>
    <w:rsid w:val="009C2645"/>
    <w:rsid w:val="009C6320"/>
    <w:rsid w:val="009C64EB"/>
    <w:rsid w:val="009C70CC"/>
    <w:rsid w:val="009C7BAF"/>
    <w:rsid w:val="009C7DF9"/>
    <w:rsid w:val="009D17D3"/>
    <w:rsid w:val="009D212C"/>
    <w:rsid w:val="009D2FDD"/>
    <w:rsid w:val="009D387F"/>
    <w:rsid w:val="009D66A2"/>
    <w:rsid w:val="009D6AE4"/>
    <w:rsid w:val="009D707B"/>
    <w:rsid w:val="009D7338"/>
    <w:rsid w:val="009D79E8"/>
    <w:rsid w:val="009D7FC6"/>
    <w:rsid w:val="009E118F"/>
    <w:rsid w:val="009E11C7"/>
    <w:rsid w:val="009E1293"/>
    <w:rsid w:val="009E3F3D"/>
    <w:rsid w:val="009E4B69"/>
    <w:rsid w:val="009E525D"/>
    <w:rsid w:val="009E5F6E"/>
    <w:rsid w:val="009E5FAC"/>
    <w:rsid w:val="009F0C37"/>
    <w:rsid w:val="009F42EA"/>
    <w:rsid w:val="009F447E"/>
    <w:rsid w:val="009F5EFF"/>
    <w:rsid w:val="009F652E"/>
    <w:rsid w:val="009F70D1"/>
    <w:rsid w:val="009F72C5"/>
    <w:rsid w:val="009F74DB"/>
    <w:rsid w:val="009F7F20"/>
    <w:rsid w:val="00A00107"/>
    <w:rsid w:val="00A00411"/>
    <w:rsid w:val="00A00B87"/>
    <w:rsid w:val="00A00C0D"/>
    <w:rsid w:val="00A012AF"/>
    <w:rsid w:val="00A01FE9"/>
    <w:rsid w:val="00A029D5"/>
    <w:rsid w:val="00A0547E"/>
    <w:rsid w:val="00A0614A"/>
    <w:rsid w:val="00A1342E"/>
    <w:rsid w:val="00A1437D"/>
    <w:rsid w:val="00A1502A"/>
    <w:rsid w:val="00A1542C"/>
    <w:rsid w:val="00A156C6"/>
    <w:rsid w:val="00A1759C"/>
    <w:rsid w:val="00A17D64"/>
    <w:rsid w:val="00A17FA2"/>
    <w:rsid w:val="00A20109"/>
    <w:rsid w:val="00A2042C"/>
    <w:rsid w:val="00A206B4"/>
    <w:rsid w:val="00A20B8A"/>
    <w:rsid w:val="00A2161E"/>
    <w:rsid w:val="00A23975"/>
    <w:rsid w:val="00A24C33"/>
    <w:rsid w:val="00A26A36"/>
    <w:rsid w:val="00A27177"/>
    <w:rsid w:val="00A3012A"/>
    <w:rsid w:val="00A30C00"/>
    <w:rsid w:val="00A31F45"/>
    <w:rsid w:val="00A33307"/>
    <w:rsid w:val="00A33DA8"/>
    <w:rsid w:val="00A33EB1"/>
    <w:rsid w:val="00A36872"/>
    <w:rsid w:val="00A37184"/>
    <w:rsid w:val="00A416BE"/>
    <w:rsid w:val="00A41BD0"/>
    <w:rsid w:val="00A420E8"/>
    <w:rsid w:val="00A42A07"/>
    <w:rsid w:val="00A432AD"/>
    <w:rsid w:val="00A43E60"/>
    <w:rsid w:val="00A45B63"/>
    <w:rsid w:val="00A45D2D"/>
    <w:rsid w:val="00A50CA4"/>
    <w:rsid w:val="00A50CFB"/>
    <w:rsid w:val="00A556F6"/>
    <w:rsid w:val="00A559A9"/>
    <w:rsid w:val="00A55BEF"/>
    <w:rsid w:val="00A55C88"/>
    <w:rsid w:val="00A5685C"/>
    <w:rsid w:val="00A56B84"/>
    <w:rsid w:val="00A57205"/>
    <w:rsid w:val="00A57669"/>
    <w:rsid w:val="00A607E1"/>
    <w:rsid w:val="00A61584"/>
    <w:rsid w:val="00A61D9E"/>
    <w:rsid w:val="00A62781"/>
    <w:rsid w:val="00A627A3"/>
    <w:rsid w:val="00A62AC6"/>
    <w:rsid w:val="00A63424"/>
    <w:rsid w:val="00A63AD2"/>
    <w:rsid w:val="00A643C0"/>
    <w:rsid w:val="00A64C17"/>
    <w:rsid w:val="00A65A3A"/>
    <w:rsid w:val="00A6613D"/>
    <w:rsid w:val="00A6707F"/>
    <w:rsid w:val="00A67A31"/>
    <w:rsid w:val="00A67C50"/>
    <w:rsid w:val="00A7007E"/>
    <w:rsid w:val="00A700A1"/>
    <w:rsid w:val="00A70CFE"/>
    <w:rsid w:val="00A72799"/>
    <w:rsid w:val="00A72A8F"/>
    <w:rsid w:val="00A72C13"/>
    <w:rsid w:val="00A7307A"/>
    <w:rsid w:val="00A74B45"/>
    <w:rsid w:val="00A75BDC"/>
    <w:rsid w:val="00A80488"/>
    <w:rsid w:val="00A81558"/>
    <w:rsid w:val="00A81798"/>
    <w:rsid w:val="00A8222F"/>
    <w:rsid w:val="00A85E61"/>
    <w:rsid w:val="00A8614B"/>
    <w:rsid w:val="00A90C99"/>
    <w:rsid w:val="00A90CA8"/>
    <w:rsid w:val="00A90E15"/>
    <w:rsid w:val="00A90FB1"/>
    <w:rsid w:val="00A93C11"/>
    <w:rsid w:val="00A94421"/>
    <w:rsid w:val="00A95EEC"/>
    <w:rsid w:val="00A973B7"/>
    <w:rsid w:val="00A977A4"/>
    <w:rsid w:val="00A97B35"/>
    <w:rsid w:val="00A97D91"/>
    <w:rsid w:val="00AA16FA"/>
    <w:rsid w:val="00AA1A61"/>
    <w:rsid w:val="00AA2F3D"/>
    <w:rsid w:val="00AA4D5E"/>
    <w:rsid w:val="00AA4F3D"/>
    <w:rsid w:val="00AA519B"/>
    <w:rsid w:val="00AA75EC"/>
    <w:rsid w:val="00AA76A4"/>
    <w:rsid w:val="00AA7714"/>
    <w:rsid w:val="00AA7764"/>
    <w:rsid w:val="00AA7DA6"/>
    <w:rsid w:val="00AB0E97"/>
    <w:rsid w:val="00AB2D3A"/>
    <w:rsid w:val="00AB3452"/>
    <w:rsid w:val="00AB3DF7"/>
    <w:rsid w:val="00AB522F"/>
    <w:rsid w:val="00AB5276"/>
    <w:rsid w:val="00AB6F14"/>
    <w:rsid w:val="00AC1FCA"/>
    <w:rsid w:val="00AC3B02"/>
    <w:rsid w:val="00AC4E06"/>
    <w:rsid w:val="00AC6529"/>
    <w:rsid w:val="00AC69EB"/>
    <w:rsid w:val="00AC6BB1"/>
    <w:rsid w:val="00AC715E"/>
    <w:rsid w:val="00AD051E"/>
    <w:rsid w:val="00AD0DC3"/>
    <w:rsid w:val="00AD549A"/>
    <w:rsid w:val="00AD5C1A"/>
    <w:rsid w:val="00AD5D25"/>
    <w:rsid w:val="00AD6CD7"/>
    <w:rsid w:val="00AD75BE"/>
    <w:rsid w:val="00AE345C"/>
    <w:rsid w:val="00AE62C3"/>
    <w:rsid w:val="00AE7142"/>
    <w:rsid w:val="00AE7450"/>
    <w:rsid w:val="00AF018B"/>
    <w:rsid w:val="00AF1CAB"/>
    <w:rsid w:val="00AF243D"/>
    <w:rsid w:val="00AF3AC8"/>
    <w:rsid w:val="00AF4A50"/>
    <w:rsid w:val="00AF4F52"/>
    <w:rsid w:val="00AF5C8A"/>
    <w:rsid w:val="00AF6CE4"/>
    <w:rsid w:val="00AF7D20"/>
    <w:rsid w:val="00B0058F"/>
    <w:rsid w:val="00B00E75"/>
    <w:rsid w:val="00B01A2A"/>
    <w:rsid w:val="00B042EA"/>
    <w:rsid w:val="00B04A46"/>
    <w:rsid w:val="00B068CA"/>
    <w:rsid w:val="00B10895"/>
    <w:rsid w:val="00B10CA6"/>
    <w:rsid w:val="00B10F14"/>
    <w:rsid w:val="00B1127D"/>
    <w:rsid w:val="00B12001"/>
    <w:rsid w:val="00B12C43"/>
    <w:rsid w:val="00B130A1"/>
    <w:rsid w:val="00B13389"/>
    <w:rsid w:val="00B1351B"/>
    <w:rsid w:val="00B1407E"/>
    <w:rsid w:val="00B172CB"/>
    <w:rsid w:val="00B20572"/>
    <w:rsid w:val="00B20815"/>
    <w:rsid w:val="00B20E33"/>
    <w:rsid w:val="00B2135D"/>
    <w:rsid w:val="00B21DE1"/>
    <w:rsid w:val="00B226F4"/>
    <w:rsid w:val="00B23277"/>
    <w:rsid w:val="00B23397"/>
    <w:rsid w:val="00B23AFF"/>
    <w:rsid w:val="00B23BD6"/>
    <w:rsid w:val="00B25032"/>
    <w:rsid w:val="00B27120"/>
    <w:rsid w:val="00B2772D"/>
    <w:rsid w:val="00B27A71"/>
    <w:rsid w:val="00B27F83"/>
    <w:rsid w:val="00B303F4"/>
    <w:rsid w:val="00B304C8"/>
    <w:rsid w:val="00B3070B"/>
    <w:rsid w:val="00B30F51"/>
    <w:rsid w:val="00B31055"/>
    <w:rsid w:val="00B31522"/>
    <w:rsid w:val="00B328E9"/>
    <w:rsid w:val="00B33E3E"/>
    <w:rsid w:val="00B34D43"/>
    <w:rsid w:val="00B34FB4"/>
    <w:rsid w:val="00B355BE"/>
    <w:rsid w:val="00B36A24"/>
    <w:rsid w:val="00B37004"/>
    <w:rsid w:val="00B371BF"/>
    <w:rsid w:val="00B40A03"/>
    <w:rsid w:val="00B40D21"/>
    <w:rsid w:val="00B433B4"/>
    <w:rsid w:val="00B43586"/>
    <w:rsid w:val="00B44163"/>
    <w:rsid w:val="00B4535A"/>
    <w:rsid w:val="00B45AAD"/>
    <w:rsid w:val="00B47942"/>
    <w:rsid w:val="00B52B6B"/>
    <w:rsid w:val="00B539F6"/>
    <w:rsid w:val="00B53C4A"/>
    <w:rsid w:val="00B548FB"/>
    <w:rsid w:val="00B54C2D"/>
    <w:rsid w:val="00B560BE"/>
    <w:rsid w:val="00B57CF4"/>
    <w:rsid w:val="00B6050D"/>
    <w:rsid w:val="00B620E1"/>
    <w:rsid w:val="00B623CF"/>
    <w:rsid w:val="00B62AD6"/>
    <w:rsid w:val="00B65B2E"/>
    <w:rsid w:val="00B66652"/>
    <w:rsid w:val="00B674FF"/>
    <w:rsid w:val="00B67AC2"/>
    <w:rsid w:val="00B7184F"/>
    <w:rsid w:val="00B7281A"/>
    <w:rsid w:val="00B7352B"/>
    <w:rsid w:val="00B74106"/>
    <w:rsid w:val="00B74906"/>
    <w:rsid w:val="00B74F44"/>
    <w:rsid w:val="00B75F85"/>
    <w:rsid w:val="00B7681F"/>
    <w:rsid w:val="00B77183"/>
    <w:rsid w:val="00B77669"/>
    <w:rsid w:val="00B77806"/>
    <w:rsid w:val="00B77C3B"/>
    <w:rsid w:val="00B811A4"/>
    <w:rsid w:val="00B81ACB"/>
    <w:rsid w:val="00B81DDA"/>
    <w:rsid w:val="00B828D4"/>
    <w:rsid w:val="00B835B8"/>
    <w:rsid w:val="00B83E50"/>
    <w:rsid w:val="00B8401A"/>
    <w:rsid w:val="00B8471E"/>
    <w:rsid w:val="00B85235"/>
    <w:rsid w:val="00B85C85"/>
    <w:rsid w:val="00B8713F"/>
    <w:rsid w:val="00B87CE0"/>
    <w:rsid w:val="00B87F92"/>
    <w:rsid w:val="00B91435"/>
    <w:rsid w:val="00B93683"/>
    <w:rsid w:val="00B93A5A"/>
    <w:rsid w:val="00B9449A"/>
    <w:rsid w:val="00B960DC"/>
    <w:rsid w:val="00B96FE0"/>
    <w:rsid w:val="00BA18D5"/>
    <w:rsid w:val="00BA1E6F"/>
    <w:rsid w:val="00BA2A1E"/>
    <w:rsid w:val="00BA2D18"/>
    <w:rsid w:val="00BA33E0"/>
    <w:rsid w:val="00BA575D"/>
    <w:rsid w:val="00BA58B5"/>
    <w:rsid w:val="00BA66BD"/>
    <w:rsid w:val="00BB0AAA"/>
    <w:rsid w:val="00BB147E"/>
    <w:rsid w:val="00BB16E1"/>
    <w:rsid w:val="00BB39EA"/>
    <w:rsid w:val="00BB46D9"/>
    <w:rsid w:val="00BB46DA"/>
    <w:rsid w:val="00BB600E"/>
    <w:rsid w:val="00BB6F5F"/>
    <w:rsid w:val="00BB7B2A"/>
    <w:rsid w:val="00BC021F"/>
    <w:rsid w:val="00BC26C8"/>
    <w:rsid w:val="00BC3F12"/>
    <w:rsid w:val="00BC4622"/>
    <w:rsid w:val="00BC48E0"/>
    <w:rsid w:val="00BC5896"/>
    <w:rsid w:val="00BC5D4E"/>
    <w:rsid w:val="00BD1D53"/>
    <w:rsid w:val="00BD1EA7"/>
    <w:rsid w:val="00BD2F60"/>
    <w:rsid w:val="00BD4850"/>
    <w:rsid w:val="00BD6904"/>
    <w:rsid w:val="00BD7774"/>
    <w:rsid w:val="00BE056C"/>
    <w:rsid w:val="00BE2CDF"/>
    <w:rsid w:val="00BE30DE"/>
    <w:rsid w:val="00BE3EF2"/>
    <w:rsid w:val="00BE5F37"/>
    <w:rsid w:val="00BE62B9"/>
    <w:rsid w:val="00BE70DB"/>
    <w:rsid w:val="00BE79E3"/>
    <w:rsid w:val="00BE7A32"/>
    <w:rsid w:val="00BF0108"/>
    <w:rsid w:val="00BF2276"/>
    <w:rsid w:val="00BF2760"/>
    <w:rsid w:val="00BF27F8"/>
    <w:rsid w:val="00BF2C74"/>
    <w:rsid w:val="00BF362C"/>
    <w:rsid w:val="00BF4D89"/>
    <w:rsid w:val="00BF5D6A"/>
    <w:rsid w:val="00BF7861"/>
    <w:rsid w:val="00BF7FB1"/>
    <w:rsid w:val="00C024E5"/>
    <w:rsid w:val="00C040B1"/>
    <w:rsid w:val="00C04648"/>
    <w:rsid w:val="00C0519E"/>
    <w:rsid w:val="00C07AF2"/>
    <w:rsid w:val="00C1135E"/>
    <w:rsid w:val="00C1230C"/>
    <w:rsid w:val="00C13FD4"/>
    <w:rsid w:val="00C150CA"/>
    <w:rsid w:val="00C16C6B"/>
    <w:rsid w:val="00C17543"/>
    <w:rsid w:val="00C176F1"/>
    <w:rsid w:val="00C2040B"/>
    <w:rsid w:val="00C206FA"/>
    <w:rsid w:val="00C20A98"/>
    <w:rsid w:val="00C22366"/>
    <w:rsid w:val="00C23C2D"/>
    <w:rsid w:val="00C24D47"/>
    <w:rsid w:val="00C27764"/>
    <w:rsid w:val="00C27919"/>
    <w:rsid w:val="00C301A4"/>
    <w:rsid w:val="00C30F30"/>
    <w:rsid w:val="00C3131A"/>
    <w:rsid w:val="00C318E2"/>
    <w:rsid w:val="00C32837"/>
    <w:rsid w:val="00C3289A"/>
    <w:rsid w:val="00C33087"/>
    <w:rsid w:val="00C3377B"/>
    <w:rsid w:val="00C3534D"/>
    <w:rsid w:val="00C35A4A"/>
    <w:rsid w:val="00C368D7"/>
    <w:rsid w:val="00C379C7"/>
    <w:rsid w:val="00C40845"/>
    <w:rsid w:val="00C4250C"/>
    <w:rsid w:val="00C43AB8"/>
    <w:rsid w:val="00C44774"/>
    <w:rsid w:val="00C448A9"/>
    <w:rsid w:val="00C44E7C"/>
    <w:rsid w:val="00C46528"/>
    <w:rsid w:val="00C47E26"/>
    <w:rsid w:val="00C50AD3"/>
    <w:rsid w:val="00C51056"/>
    <w:rsid w:val="00C5258F"/>
    <w:rsid w:val="00C52F66"/>
    <w:rsid w:val="00C5360E"/>
    <w:rsid w:val="00C5375B"/>
    <w:rsid w:val="00C543ED"/>
    <w:rsid w:val="00C546CC"/>
    <w:rsid w:val="00C572D8"/>
    <w:rsid w:val="00C57CC5"/>
    <w:rsid w:val="00C57F39"/>
    <w:rsid w:val="00C61275"/>
    <w:rsid w:val="00C61C41"/>
    <w:rsid w:val="00C621FB"/>
    <w:rsid w:val="00C6311E"/>
    <w:rsid w:val="00C6337D"/>
    <w:rsid w:val="00C63D49"/>
    <w:rsid w:val="00C647B6"/>
    <w:rsid w:val="00C662C8"/>
    <w:rsid w:val="00C66ABD"/>
    <w:rsid w:val="00C67926"/>
    <w:rsid w:val="00C7040E"/>
    <w:rsid w:val="00C704E2"/>
    <w:rsid w:val="00C719AA"/>
    <w:rsid w:val="00C71FA9"/>
    <w:rsid w:val="00C756E5"/>
    <w:rsid w:val="00C766F2"/>
    <w:rsid w:val="00C76D92"/>
    <w:rsid w:val="00C7739A"/>
    <w:rsid w:val="00C8340F"/>
    <w:rsid w:val="00C83E86"/>
    <w:rsid w:val="00C850E4"/>
    <w:rsid w:val="00C851F2"/>
    <w:rsid w:val="00C8563B"/>
    <w:rsid w:val="00C86095"/>
    <w:rsid w:val="00C86995"/>
    <w:rsid w:val="00C8781A"/>
    <w:rsid w:val="00C87C51"/>
    <w:rsid w:val="00C91257"/>
    <w:rsid w:val="00C92A2E"/>
    <w:rsid w:val="00C94A1D"/>
    <w:rsid w:val="00C94E58"/>
    <w:rsid w:val="00C9624E"/>
    <w:rsid w:val="00C96919"/>
    <w:rsid w:val="00C96B9C"/>
    <w:rsid w:val="00C97AF5"/>
    <w:rsid w:val="00CA2234"/>
    <w:rsid w:val="00CA2538"/>
    <w:rsid w:val="00CA3531"/>
    <w:rsid w:val="00CA43A3"/>
    <w:rsid w:val="00CA796A"/>
    <w:rsid w:val="00CB1257"/>
    <w:rsid w:val="00CB1370"/>
    <w:rsid w:val="00CB1D75"/>
    <w:rsid w:val="00CB321A"/>
    <w:rsid w:val="00CB482C"/>
    <w:rsid w:val="00CB5252"/>
    <w:rsid w:val="00CB54D8"/>
    <w:rsid w:val="00CB561C"/>
    <w:rsid w:val="00CB6758"/>
    <w:rsid w:val="00CB69C4"/>
    <w:rsid w:val="00CC0A6D"/>
    <w:rsid w:val="00CC24AF"/>
    <w:rsid w:val="00CC4D3E"/>
    <w:rsid w:val="00CC518F"/>
    <w:rsid w:val="00CC5B6F"/>
    <w:rsid w:val="00CC5C57"/>
    <w:rsid w:val="00CC6456"/>
    <w:rsid w:val="00CC7E70"/>
    <w:rsid w:val="00CD0307"/>
    <w:rsid w:val="00CD071F"/>
    <w:rsid w:val="00CD2133"/>
    <w:rsid w:val="00CD23EA"/>
    <w:rsid w:val="00CD39A1"/>
    <w:rsid w:val="00CD3C23"/>
    <w:rsid w:val="00CD4CF8"/>
    <w:rsid w:val="00CD5ECB"/>
    <w:rsid w:val="00CD7AB1"/>
    <w:rsid w:val="00CE212C"/>
    <w:rsid w:val="00CE2175"/>
    <w:rsid w:val="00CE255A"/>
    <w:rsid w:val="00CE2903"/>
    <w:rsid w:val="00CE2B90"/>
    <w:rsid w:val="00CE4572"/>
    <w:rsid w:val="00CE6583"/>
    <w:rsid w:val="00CE6B56"/>
    <w:rsid w:val="00CF0EE4"/>
    <w:rsid w:val="00CF1B92"/>
    <w:rsid w:val="00CF20D9"/>
    <w:rsid w:val="00CF24A0"/>
    <w:rsid w:val="00CF352F"/>
    <w:rsid w:val="00CF3580"/>
    <w:rsid w:val="00CF3D98"/>
    <w:rsid w:val="00CF4F4F"/>
    <w:rsid w:val="00CF5697"/>
    <w:rsid w:val="00CF7D1B"/>
    <w:rsid w:val="00D001E3"/>
    <w:rsid w:val="00D0070A"/>
    <w:rsid w:val="00D012ED"/>
    <w:rsid w:val="00D02680"/>
    <w:rsid w:val="00D037A7"/>
    <w:rsid w:val="00D03DFC"/>
    <w:rsid w:val="00D03E51"/>
    <w:rsid w:val="00D04572"/>
    <w:rsid w:val="00D04959"/>
    <w:rsid w:val="00D05345"/>
    <w:rsid w:val="00D055A5"/>
    <w:rsid w:val="00D1355E"/>
    <w:rsid w:val="00D13EBE"/>
    <w:rsid w:val="00D154AE"/>
    <w:rsid w:val="00D20F57"/>
    <w:rsid w:val="00D228AE"/>
    <w:rsid w:val="00D23D54"/>
    <w:rsid w:val="00D25799"/>
    <w:rsid w:val="00D25CE2"/>
    <w:rsid w:val="00D25EF9"/>
    <w:rsid w:val="00D30326"/>
    <w:rsid w:val="00D30582"/>
    <w:rsid w:val="00D30F47"/>
    <w:rsid w:val="00D328C4"/>
    <w:rsid w:val="00D33778"/>
    <w:rsid w:val="00D3477A"/>
    <w:rsid w:val="00D34809"/>
    <w:rsid w:val="00D34E2F"/>
    <w:rsid w:val="00D35E7D"/>
    <w:rsid w:val="00D35FF9"/>
    <w:rsid w:val="00D413F2"/>
    <w:rsid w:val="00D43C54"/>
    <w:rsid w:val="00D45543"/>
    <w:rsid w:val="00D46C4B"/>
    <w:rsid w:val="00D53995"/>
    <w:rsid w:val="00D547CD"/>
    <w:rsid w:val="00D55BC0"/>
    <w:rsid w:val="00D56826"/>
    <w:rsid w:val="00D57349"/>
    <w:rsid w:val="00D636F1"/>
    <w:rsid w:val="00D63736"/>
    <w:rsid w:val="00D63B9E"/>
    <w:rsid w:val="00D64D9C"/>
    <w:rsid w:val="00D65352"/>
    <w:rsid w:val="00D65458"/>
    <w:rsid w:val="00D66B42"/>
    <w:rsid w:val="00D66D11"/>
    <w:rsid w:val="00D66FE5"/>
    <w:rsid w:val="00D67156"/>
    <w:rsid w:val="00D677B3"/>
    <w:rsid w:val="00D700C6"/>
    <w:rsid w:val="00D70A9A"/>
    <w:rsid w:val="00D71031"/>
    <w:rsid w:val="00D733A5"/>
    <w:rsid w:val="00D7613D"/>
    <w:rsid w:val="00D76C2E"/>
    <w:rsid w:val="00D76F45"/>
    <w:rsid w:val="00D77376"/>
    <w:rsid w:val="00D77F5D"/>
    <w:rsid w:val="00D808BF"/>
    <w:rsid w:val="00D82A25"/>
    <w:rsid w:val="00D8315C"/>
    <w:rsid w:val="00D84146"/>
    <w:rsid w:val="00D865B8"/>
    <w:rsid w:val="00D86982"/>
    <w:rsid w:val="00D872FE"/>
    <w:rsid w:val="00D900BF"/>
    <w:rsid w:val="00D903FC"/>
    <w:rsid w:val="00D9083E"/>
    <w:rsid w:val="00D9202F"/>
    <w:rsid w:val="00D93186"/>
    <w:rsid w:val="00D931F3"/>
    <w:rsid w:val="00D949E0"/>
    <w:rsid w:val="00D94F5E"/>
    <w:rsid w:val="00D95499"/>
    <w:rsid w:val="00D95EA0"/>
    <w:rsid w:val="00D95F9B"/>
    <w:rsid w:val="00DA1154"/>
    <w:rsid w:val="00DA3635"/>
    <w:rsid w:val="00DA373A"/>
    <w:rsid w:val="00DA5B96"/>
    <w:rsid w:val="00DA6FB1"/>
    <w:rsid w:val="00DA7282"/>
    <w:rsid w:val="00DA7600"/>
    <w:rsid w:val="00DA7E14"/>
    <w:rsid w:val="00DB0968"/>
    <w:rsid w:val="00DB25A1"/>
    <w:rsid w:val="00DB29FC"/>
    <w:rsid w:val="00DB3FAD"/>
    <w:rsid w:val="00DB6EE9"/>
    <w:rsid w:val="00DB6EF4"/>
    <w:rsid w:val="00DB76FA"/>
    <w:rsid w:val="00DB78D9"/>
    <w:rsid w:val="00DC1615"/>
    <w:rsid w:val="00DC2910"/>
    <w:rsid w:val="00DC2943"/>
    <w:rsid w:val="00DC2E8A"/>
    <w:rsid w:val="00DC3EB0"/>
    <w:rsid w:val="00DC405F"/>
    <w:rsid w:val="00DC5252"/>
    <w:rsid w:val="00DC53E2"/>
    <w:rsid w:val="00DC7547"/>
    <w:rsid w:val="00DC7E3A"/>
    <w:rsid w:val="00DD0045"/>
    <w:rsid w:val="00DD018E"/>
    <w:rsid w:val="00DD04E1"/>
    <w:rsid w:val="00DD09DC"/>
    <w:rsid w:val="00DD110E"/>
    <w:rsid w:val="00DD1F43"/>
    <w:rsid w:val="00DD21EB"/>
    <w:rsid w:val="00DD2BE0"/>
    <w:rsid w:val="00DD31E2"/>
    <w:rsid w:val="00DD3583"/>
    <w:rsid w:val="00DE0D3C"/>
    <w:rsid w:val="00DE11B7"/>
    <w:rsid w:val="00DE1DFE"/>
    <w:rsid w:val="00DE209E"/>
    <w:rsid w:val="00DE229E"/>
    <w:rsid w:val="00DE5218"/>
    <w:rsid w:val="00DE62B0"/>
    <w:rsid w:val="00DF021B"/>
    <w:rsid w:val="00DF0E90"/>
    <w:rsid w:val="00DF25BD"/>
    <w:rsid w:val="00DF3944"/>
    <w:rsid w:val="00DF4758"/>
    <w:rsid w:val="00DF6772"/>
    <w:rsid w:val="00DF6B7C"/>
    <w:rsid w:val="00E00BB5"/>
    <w:rsid w:val="00E01745"/>
    <w:rsid w:val="00E01ACE"/>
    <w:rsid w:val="00E01FB0"/>
    <w:rsid w:val="00E03CE0"/>
    <w:rsid w:val="00E03DF7"/>
    <w:rsid w:val="00E04BA4"/>
    <w:rsid w:val="00E0539C"/>
    <w:rsid w:val="00E05586"/>
    <w:rsid w:val="00E0560C"/>
    <w:rsid w:val="00E06050"/>
    <w:rsid w:val="00E07933"/>
    <w:rsid w:val="00E10060"/>
    <w:rsid w:val="00E105CD"/>
    <w:rsid w:val="00E115F3"/>
    <w:rsid w:val="00E11FC4"/>
    <w:rsid w:val="00E12707"/>
    <w:rsid w:val="00E131E6"/>
    <w:rsid w:val="00E13483"/>
    <w:rsid w:val="00E13B10"/>
    <w:rsid w:val="00E1434C"/>
    <w:rsid w:val="00E1453D"/>
    <w:rsid w:val="00E1487A"/>
    <w:rsid w:val="00E14C30"/>
    <w:rsid w:val="00E201CB"/>
    <w:rsid w:val="00E20D66"/>
    <w:rsid w:val="00E21861"/>
    <w:rsid w:val="00E21A7A"/>
    <w:rsid w:val="00E21C16"/>
    <w:rsid w:val="00E22EFF"/>
    <w:rsid w:val="00E26954"/>
    <w:rsid w:val="00E273D1"/>
    <w:rsid w:val="00E27C7E"/>
    <w:rsid w:val="00E30166"/>
    <w:rsid w:val="00E31E34"/>
    <w:rsid w:val="00E3245D"/>
    <w:rsid w:val="00E3480B"/>
    <w:rsid w:val="00E35A40"/>
    <w:rsid w:val="00E370FA"/>
    <w:rsid w:val="00E373D1"/>
    <w:rsid w:val="00E40F30"/>
    <w:rsid w:val="00E4259C"/>
    <w:rsid w:val="00E42B85"/>
    <w:rsid w:val="00E42F48"/>
    <w:rsid w:val="00E42FDA"/>
    <w:rsid w:val="00E43B67"/>
    <w:rsid w:val="00E4419D"/>
    <w:rsid w:val="00E45197"/>
    <w:rsid w:val="00E4525D"/>
    <w:rsid w:val="00E4544C"/>
    <w:rsid w:val="00E46D26"/>
    <w:rsid w:val="00E472D6"/>
    <w:rsid w:val="00E5083C"/>
    <w:rsid w:val="00E52538"/>
    <w:rsid w:val="00E5258E"/>
    <w:rsid w:val="00E53250"/>
    <w:rsid w:val="00E54003"/>
    <w:rsid w:val="00E5453E"/>
    <w:rsid w:val="00E54948"/>
    <w:rsid w:val="00E6097C"/>
    <w:rsid w:val="00E62B83"/>
    <w:rsid w:val="00E63234"/>
    <w:rsid w:val="00E64ECB"/>
    <w:rsid w:val="00E650A1"/>
    <w:rsid w:val="00E65609"/>
    <w:rsid w:val="00E663EE"/>
    <w:rsid w:val="00E70F60"/>
    <w:rsid w:val="00E71258"/>
    <w:rsid w:val="00E71A5B"/>
    <w:rsid w:val="00E72A91"/>
    <w:rsid w:val="00E73CBF"/>
    <w:rsid w:val="00E74529"/>
    <w:rsid w:val="00E74AAA"/>
    <w:rsid w:val="00E765ED"/>
    <w:rsid w:val="00E77791"/>
    <w:rsid w:val="00E77F52"/>
    <w:rsid w:val="00E801D8"/>
    <w:rsid w:val="00E80F4E"/>
    <w:rsid w:val="00E82EE5"/>
    <w:rsid w:val="00E84151"/>
    <w:rsid w:val="00E84F44"/>
    <w:rsid w:val="00E84FE6"/>
    <w:rsid w:val="00E85178"/>
    <w:rsid w:val="00E86A58"/>
    <w:rsid w:val="00E8780D"/>
    <w:rsid w:val="00E907F4"/>
    <w:rsid w:val="00E91E78"/>
    <w:rsid w:val="00E92C7F"/>
    <w:rsid w:val="00E938FB"/>
    <w:rsid w:val="00E95966"/>
    <w:rsid w:val="00E95F92"/>
    <w:rsid w:val="00E97202"/>
    <w:rsid w:val="00E9797E"/>
    <w:rsid w:val="00E97A9A"/>
    <w:rsid w:val="00E97E63"/>
    <w:rsid w:val="00EA0C67"/>
    <w:rsid w:val="00EA1A7A"/>
    <w:rsid w:val="00EA2B02"/>
    <w:rsid w:val="00EA398A"/>
    <w:rsid w:val="00EA47A7"/>
    <w:rsid w:val="00EA5FDC"/>
    <w:rsid w:val="00EA610D"/>
    <w:rsid w:val="00EA61D6"/>
    <w:rsid w:val="00EA69AF"/>
    <w:rsid w:val="00EA7901"/>
    <w:rsid w:val="00EA7AB2"/>
    <w:rsid w:val="00EB0184"/>
    <w:rsid w:val="00EB06B1"/>
    <w:rsid w:val="00EB1B74"/>
    <w:rsid w:val="00EB1B83"/>
    <w:rsid w:val="00EB2129"/>
    <w:rsid w:val="00EB2DD4"/>
    <w:rsid w:val="00EB5C23"/>
    <w:rsid w:val="00EB69C1"/>
    <w:rsid w:val="00EB77D9"/>
    <w:rsid w:val="00EC0249"/>
    <w:rsid w:val="00EC0563"/>
    <w:rsid w:val="00EC25C0"/>
    <w:rsid w:val="00EC3198"/>
    <w:rsid w:val="00EC3813"/>
    <w:rsid w:val="00EC3D41"/>
    <w:rsid w:val="00EC4049"/>
    <w:rsid w:val="00EC5163"/>
    <w:rsid w:val="00EC5E53"/>
    <w:rsid w:val="00ED0833"/>
    <w:rsid w:val="00ED096A"/>
    <w:rsid w:val="00ED0AF2"/>
    <w:rsid w:val="00ED19BA"/>
    <w:rsid w:val="00ED2B00"/>
    <w:rsid w:val="00ED2DF0"/>
    <w:rsid w:val="00ED3F2B"/>
    <w:rsid w:val="00ED75B3"/>
    <w:rsid w:val="00EE03B1"/>
    <w:rsid w:val="00EE0872"/>
    <w:rsid w:val="00EE0B33"/>
    <w:rsid w:val="00EE1869"/>
    <w:rsid w:val="00EE1DD8"/>
    <w:rsid w:val="00EE24B7"/>
    <w:rsid w:val="00EE2C18"/>
    <w:rsid w:val="00EE310C"/>
    <w:rsid w:val="00EE364C"/>
    <w:rsid w:val="00EE37FE"/>
    <w:rsid w:val="00EE6705"/>
    <w:rsid w:val="00EE6C28"/>
    <w:rsid w:val="00EE78AC"/>
    <w:rsid w:val="00EE7B3E"/>
    <w:rsid w:val="00EF19EA"/>
    <w:rsid w:val="00EF1CCE"/>
    <w:rsid w:val="00EF2E3E"/>
    <w:rsid w:val="00EF40E1"/>
    <w:rsid w:val="00EF55E6"/>
    <w:rsid w:val="00EF5B8C"/>
    <w:rsid w:val="00EF66C1"/>
    <w:rsid w:val="00EF7890"/>
    <w:rsid w:val="00F02E8E"/>
    <w:rsid w:val="00F03121"/>
    <w:rsid w:val="00F038B7"/>
    <w:rsid w:val="00F04214"/>
    <w:rsid w:val="00F045B8"/>
    <w:rsid w:val="00F0564D"/>
    <w:rsid w:val="00F057BF"/>
    <w:rsid w:val="00F0597D"/>
    <w:rsid w:val="00F05ECB"/>
    <w:rsid w:val="00F063EE"/>
    <w:rsid w:val="00F07D38"/>
    <w:rsid w:val="00F1068F"/>
    <w:rsid w:val="00F11262"/>
    <w:rsid w:val="00F1364E"/>
    <w:rsid w:val="00F13DCB"/>
    <w:rsid w:val="00F15329"/>
    <w:rsid w:val="00F15862"/>
    <w:rsid w:val="00F159BC"/>
    <w:rsid w:val="00F16D3B"/>
    <w:rsid w:val="00F17763"/>
    <w:rsid w:val="00F178C3"/>
    <w:rsid w:val="00F17FB6"/>
    <w:rsid w:val="00F2041C"/>
    <w:rsid w:val="00F20B94"/>
    <w:rsid w:val="00F2144C"/>
    <w:rsid w:val="00F22475"/>
    <w:rsid w:val="00F2256C"/>
    <w:rsid w:val="00F238A5"/>
    <w:rsid w:val="00F257AC"/>
    <w:rsid w:val="00F27139"/>
    <w:rsid w:val="00F32A85"/>
    <w:rsid w:val="00F35353"/>
    <w:rsid w:val="00F35A6F"/>
    <w:rsid w:val="00F36948"/>
    <w:rsid w:val="00F377F8"/>
    <w:rsid w:val="00F379EF"/>
    <w:rsid w:val="00F37EA2"/>
    <w:rsid w:val="00F40FF0"/>
    <w:rsid w:val="00F410DD"/>
    <w:rsid w:val="00F41929"/>
    <w:rsid w:val="00F4251B"/>
    <w:rsid w:val="00F429E2"/>
    <w:rsid w:val="00F4636E"/>
    <w:rsid w:val="00F46E1C"/>
    <w:rsid w:val="00F4747C"/>
    <w:rsid w:val="00F47EB0"/>
    <w:rsid w:val="00F503F9"/>
    <w:rsid w:val="00F52A77"/>
    <w:rsid w:val="00F548CC"/>
    <w:rsid w:val="00F56EE7"/>
    <w:rsid w:val="00F61C55"/>
    <w:rsid w:val="00F620D7"/>
    <w:rsid w:val="00F63151"/>
    <w:rsid w:val="00F64D5B"/>
    <w:rsid w:val="00F663AD"/>
    <w:rsid w:val="00F70D86"/>
    <w:rsid w:val="00F70FD4"/>
    <w:rsid w:val="00F71042"/>
    <w:rsid w:val="00F73196"/>
    <w:rsid w:val="00F735BA"/>
    <w:rsid w:val="00F741EA"/>
    <w:rsid w:val="00F7531D"/>
    <w:rsid w:val="00F753F7"/>
    <w:rsid w:val="00F76972"/>
    <w:rsid w:val="00F77AE4"/>
    <w:rsid w:val="00F77D43"/>
    <w:rsid w:val="00F80A1B"/>
    <w:rsid w:val="00F82727"/>
    <w:rsid w:val="00F82A49"/>
    <w:rsid w:val="00F82ACE"/>
    <w:rsid w:val="00F82C13"/>
    <w:rsid w:val="00F82C19"/>
    <w:rsid w:val="00F84AA0"/>
    <w:rsid w:val="00F8506A"/>
    <w:rsid w:val="00F85484"/>
    <w:rsid w:val="00F85674"/>
    <w:rsid w:val="00F860DE"/>
    <w:rsid w:val="00F86559"/>
    <w:rsid w:val="00F86F17"/>
    <w:rsid w:val="00F86F38"/>
    <w:rsid w:val="00F87548"/>
    <w:rsid w:val="00F911BF"/>
    <w:rsid w:val="00F91540"/>
    <w:rsid w:val="00F91722"/>
    <w:rsid w:val="00F924A1"/>
    <w:rsid w:val="00F928B2"/>
    <w:rsid w:val="00F92D41"/>
    <w:rsid w:val="00F92ED0"/>
    <w:rsid w:val="00F934E1"/>
    <w:rsid w:val="00F93E00"/>
    <w:rsid w:val="00F96825"/>
    <w:rsid w:val="00FA0B70"/>
    <w:rsid w:val="00FA0E54"/>
    <w:rsid w:val="00FA1D47"/>
    <w:rsid w:val="00FA1F51"/>
    <w:rsid w:val="00FA237E"/>
    <w:rsid w:val="00FA2FED"/>
    <w:rsid w:val="00FA3663"/>
    <w:rsid w:val="00FA47DE"/>
    <w:rsid w:val="00FA505B"/>
    <w:rsid w:val="00FA681C"/>
    <w:rsid w:val="00FA77B9"/>
    <w:rsid w:val="00FA7F41"/>
    <w:rsid w:val="00FB08E8"/>
    <w:rsid w:val="00FB1633"/>
    <w:rsid w:val="00FB19DB"/>
    <w:rsid w:val="00FB1C59"/>
    <w:rsid w:val="00FB27A3"/>
    <w:rsid w:val="00FB41D1"/>
    <w:rsid w:val="00FB6E21"/>
    <w:rsid w:val="00FC11ED"/>
    <w:rsid w:val="00FC2554"/>
    <w:rsid w:val="00FC2C46"/>
    <w:rsid w:val="00FC30C2"/>
    <w:rsid w:val="00FC38BB"/>
    <w:rsid w:val="00FC4DB4"/>
    <w:rsid w:val="00FC601C"/>
    <w:rsid w:val="00FD1B09"/>
    <w:rsid w:val="00FD21BD"/>
    <w:rsid w:val="00FD2804"/>
    <w:rsid w:val="00FD2FF3"/>
    <w:rsid w:val="00FD39B6"/>
    <w:rsid w:val="00FD4586"/>
    <w:rsid w:val="00FD49D1"/>
    <w:rsid w:val="00FD5B8D"/>
    <w:rsid w:val="00FD74D8"/>
    <w:rsid w:val="00FD7D6E"/>
    <w:rsid w:val="00FE0050"/>
    <w:rsid w:val="00FE10FE"/>
    <w:rsid w:val="00FE1371"/>
    <w:rsid w:val="00FE22AD"/>
    <w:rsid w:val="00FE2E44"/>
    <w:rsid w:val="00FE5C52"/>
    <w:rsid w:val="00FE5FC6"/>
    <w:rsid w:val="00FE7920"/>
    <w:rsid w:val="00FE7F62"/>
    <w:rsid w:val="00FF0F2A"/>
    <w:rsid w:val="00FF153D"/>
    <w:rsid w:val="00FF25FC"/>
    <w:rsid w:val="00FF431F"/>
    <w:rsid w:val="00FF45DD"/>
    <w:rsid w:val="00FF6FE4"/>
    <w:rsid w:val="00FF7B67"/>
    <w:rsid w:val="00FF7D30"/>
    <w:rsid w:val="019EDBE2"/>
    <w:rsid w:val="01EC9927"/>
    <w:rsid w:val="03E513CC"/>
    <w:rsid w:val="04520769"/>
    <w:rsid w:val="0480B51A"/>
    <w:rsid w:val="051DE57D"/>
    <w:rsid w:val="05835CF2"/>
    <w:rsid w:val="072082CF"/>
    <w:rsid w:val="09B24FDF"/>
    <w:rsid w:val="0A7EEC6C"/>
    <w:rsid w:val="0ADD2B5C"/>
    <w:rsid w:val="0B5F1216"/>
    <w:rsid w:val="0C381A38"/>
    <w:rsid w:val="0C6ABAE9"/>
    <w:rsid w:val="0E1D81D0"/>
    <w:rsid w:val="0EEEF1AA"/>
    <w:rsid w:val="0F3B6F3D"/>
    <w:rsid w:val="13A22055"/>
    <w:rsid w:val="14C2428B"/>
    <w:rsid w:val="1B2F5DE7"/>
    <w:rsid w:val="1BC4DD0A"/>
    <w:rsid w:val="1F70DEF3"/>
    <w:rsid w:val="209139CD"/>
    <w:rsid w:val="23950DE4"/>
    <w:rsid w:val="248B27F8"/>
    <w:rsid w:val="2607D21A"/>
    <w:rsid w:val="2738EEA5"/>
    <w:rsid w:val="29096228"/>
    <w:rsid w:val="2A29AF6B"/>
    <w:rsid w:val="2F7D46E8"/>
    <w:rsid w:val="3023B867"/>
    <w:rsid w:val="307CCAF9"/>
    <w:rsid w:val="309EFC95"/>
    <w:rsid w:val="3160BA33"/>
    <w:rsid w:val="334D2100"/>
    <w:rsid w:val="3395B03D"/>
    <w:rsid w:val="3476053C"/>
    <w:rsid w:val="34F5B513"/>
    <w:rsid w:val="3680D39D"/>
    <w:rsid w:val="3731F11C"/>
    <w:rsid w:val="37E2F6CC"/>
    <w:rsid w:val="396EDCD2"/>
    <w:rsid w:val="3B10215F"/>
    <w:rsid w:val="3BF10861"/>
    <w:rsid w:val="3CC3F585"/>
    <w:rsid w:val="3E5FB3DA"/>
    <w:rsid w:val="3EB76082"/>
    <w:rsid w:val="426C5C4F"/>
    <w:rsid w:val="433A3796"/>
    <w:rsid w:val="43A5F32D"/>
    <w:rsid w:val="44C26A79"/>
    <w:rsid w:val="4509697E"/>
    <w:rsid w:val="48AEEB5E"/>
    <w:rsid w:val="4A3FEBC3"/>
    <w:rsid w:val="4C019918"/>
    <w:rsid w:val="4C60501B"/>
    <w:rsid w:val="4CCC8EE7"/>
    <w:rsid w:val="4F7F753F"/>
    <w:rsid w:val="548D6FFA"/>
    <w:rsid w:val="573F62D8"/>
    <w:rsid w:val="5C856A59"/>
    <w:rsid w:val="5FA3BBC8"/>
    <w:rsid w:val="62316F57"/>
    <w:rsid w:val="623AE96E"/>
    <w:rsid w:val="62954EEF"/>
    <w:rsid w:val="64FC1327"/>
    <w:rsid w:val="67D94315"/>
    <w:rsid w:val="68025B91"/>
    <w:rsid w:val="68640513"/>
    <w:rsid w:val="69499D67"/>
    <w:rsid w:val="6A19D021"/>
    <w:rsid w:val="6AE60E1E"/>
    <w:rsid w:val="6BDC9EC3"/>
    <w:rsid w:val="6C6C9DD1"/>
    <w:rsid w:val="6E0C7560"/>
    <w:rsid w:val="6E6F4C87"/>
    <w:rsid w:val="6EB6F87C"/>
    <w:rsid w:val="6F07C027"/>
    <w:rsid w:val="6F173AF3"/>
    <w:rsid w:val="703CB546"/>
    <w:rsid w:val="71DCF23B"/>
    <w:rsid w:val="739FB2EF"/>
    <w:rsid w:val="73FCE73F"/>
    <w:rsid w:val="75058889"/>
    <w:rsid w:val="76B30B44"/>
    <w:rsid w:val="76F49B51"/>
    <w:rsid w:val="7716859C"/>
    <w:rsid w:val="77799A6F"/>
    <w:rsid w:val="7DCD2C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D4DAD"/>
  <w15:chartTrackingRefBased/>
  <w15:docId w15:val="{2067DACD-47E9-4502-BB09-8BE9B266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64"/>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9"/>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uiPriority w:val="99"/>
    <w:qFormat/>
    <w:rsid w:val="00DE209E"/>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uiPriority w:val="99"/>
    <w:qFormat/>
    <w:rsid w:val="00DE209E"/>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uiPriority w:val="99"/>
    <w:qFormat/>
    <w:rsid w:val="00DE209E"/>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uiPriority w:val="99"/>
    <w:qFormat/>
    <w:rsid w:val="00DE209E"/>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uiPriority w:val="99"/>
    <w:qFormat/>
    <w:rsid w:val="00DE209E"/>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nhideWhenUsed/>
    <w:qFormat/>
    <w:rsid w:val="001B6BFE"/>
    <w:pPr>
      <w:spacing w:before="120" w:after="200"/>
    </w:pPr>
    <w:rPr>
      <w:iCs/>
      <w:sz w:val="18"/>
      <w:szCs w:val="18"/>
    </w:rPr>
  </w:style>
  <w:style w:type="paragraph" w:styleId="Header">
    <w:name w:val="header"/>
    <w:basedOn w:val="Normal"/>
    <w:link w:val="HeaderChar"/>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BF5D6A"/>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aliases w:val="TOC - Contents"/>
    <w:basedOn w:val="Heading1"/>
    <w:next w:val="Normal"/>
    <w:autoRedefine/>
    <w:uiPriority w:val="39"/>
    <w:unhideWhenUsed/>
    <w:rsid w:val="00236A18"/>
    <w:pPr>
      <w:tabs>
        <w:tab w:val="right" w:leader="dot" w:pos="9628"/>
      </w:tabs>
      <w:spacing w:after="100"/>
    </w:pPr>
    <w:rPr>
      <w:noProof/>
    </w:rPr>
  </w:style>
  <w:style w:type="paragraph" w:styleId="TOC2">
    <w:name w:val="toc 2"/>
    <w:basedOn w:val="Heading2"/>
    <w:next w:val="Normal"/>
    <w:autoRedefine/>
    <w:uiPriority w:val="39"/>
    <w:unhideWhenUsed/>
    <w:rsid w:val="006717D1"/>
    <w:pPr>
      <w:tabs>
        <w:tab w:val="right" w:leader="dot" w:pos="9628"/>
      </w:tabs>
      <w:spacing w:after="100"/>
      <w:ind w:left="220"/>
    </w:pPr>
  </w:style>
  <w:style w:type="paragraph" w:styleId="TOC3">
    <w:name w:val="toc 3"/>
    <w:basedOn w:val="Heading3"/>
    <w:next w:val="Normal"/>
    <w:autoRedefine/>
    <w:uiPriority w:val="39"/>
    <w:unhideWhenUsed/>
    <w:rsid w:val="00B65B2E"/>
    <w:pPr>
      <w:tabs>
        <w:tab w:val="right" w:leader="dot" w:pos="9628"/>
      </w:tabs>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UnresolvedMention">
    <w:name w:val="Unresolved Mention"/>
    <w:basedOn w:val="DefaultParagraphFont"/>
    <w:uiPriority w:val="99"/>
    <w:unhideWhenUsed/>
    <w:rsid w:val="0095494F"/>
    <w:rPr>
      <w:color w:val="605E5C"/>
      <w:shd w:val="clear" w:color="auto" w:fill="E1DFDD"/>
    </w:rPr>
  </w:style>
  <w:style w:type="paragraph" w:styleId="FootnoteText">
    <w:name w:val="footnote text"/>
    <w:basedOn w:val="Normal"/>
    <w:link w:val="FootnoteTextChar"/>
    <w:semiHidden/>
    <w:unhideWhenUsed/>
    <w:rsid w:val="00E71258"/>
    <w:pPr>
      <w:spacing w:after="0" w:line="240" w:lineRule="auto"/>
    </w:pPr>
    <w:rPr>
      <w:sz w:val="20"/>
      <w:szCs w:val="20"/>
    </w:rPr>
  </w:style>
  <w:style w:type="character" w:customStyle="1" w:styleId="FootnoteTextChar">
    <w:name w:val="Footnote Text Char"/>
    <w:basedOn w:val="DefaultParagraphFont"/>
    <w:link w:val="FootnoteText"/>
    <w:semiHidden/>
    <w:rsid w:val="00E71258"/>
    <w:rPr>
      <w:rFonts w:ascii="Arial" w:hAnsi="Arial"/>
      <w:sz w:val="20"/>
      <w:szCs w:val="20"/>
    </w:rPr>
  </w:style>
  <w:style w:type="character" w:styleId="FootnoteReference">
    <w:name w:val="footnote reference"/>
    <w:basedOn w:val="DefaultParagraphFont"/>
    <w:semiHidden/>
    <w:unhideWhenUsed/>
    <w:rsid w:val="00E71258"/>
    <w:rPr>
      <w:vertAlign w:val="superscript"/>
    </w:rPr>
  </w:style>
  <w:style w:type="paragraph" w:customStyle="1" w:styleId="Default">
    <w:name w:val="Default"/>
    <w:rsid w:val="00013B88"/>
    <w:pPr>
      <w:autoSpaceDE w:val="0"/>
      <w:autoSpaceDN w:val="0"/>
      <w:adjustRightInd w:val="0"/>
    </w:pPr>
    <w:rPr>
      <w:rFonts w:ascii="Arial" w:eastAsia="Batang" w:hAnsi="Arial" w:cs="Arial"/>
      <w:color w:val="000000"/>
      <w:lang w:eastAsia="en-AU"/>
    </w:rPr>
  </w:style>
  <w:style w:type="character" w:customStyle="1" w:styleId="Heading5Char">
    <w:name w:val="Heading 5 Char"/>
    <w:basedOn w:val="DefaultParagraphFont"/>
    <w:link w:val="Heading5"/>
    <w:uiPriority w:val="99"/>
    <w:rsid w:val="00DE209E"/>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uiPriority w:val="99"/>
    <w:rsid w:val="00DE209E"/>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uiPriority w:val="99"/>
    <w:rsid w:val="00DE209E"/>
    <w:rPr>
      <w:rFonts w:ascii="Times New Roman" w:eastAsia="Batang" w:hAnsi="Times New Roman" w:cs="Times New Roman"/>
      <w:color w:val="000000"/>
      <w:lang w:eastAsia="ko-KR"/>
    </w:rPr>
  </w:style>
  <w:style w:type="character" w:customStyle="1" w:styleId="Heading8Char">
    <w:name w:val="Heading 8 Char"/>
    <w:basedOn w:val="DefaultParagraphFont"/>
    <w:link w:val="Heading8"/>
    <w:uiPriority w:val="99"/>
    <w:rsid w:val="00DE209E"/>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uiPriority w:val="99"/>
    <w:rsid w:val="00DE209E"/>
    <w:rPr>
      <w:rFonts w:ascii="Arial" w:eastAsia="Batang" w:hAnsi="Arial" w:cs="Arial"/>
      <w:color w:val="000000"/>
      <w:sz w:val="22"/>
      <w:szCs w:val="22"/>
      <w:lang w:eastAsia="ko-KR"/>
    </w:rPr>
  </w:style>
  <w:style w:type="paragraph" w:styleId="BodyText">
    <w:name w:val="Body Text"/>
    <w:link w:val="BodyTextChar"/>
    <w:uiPriority w:val="99"/>
    <w:rsid w:val="007312EC"/>
    <w:pPr>
      <w:tabs>
        <w:tab w:val="left" w:pos="567"/>
      </w:tabs>
      <w:spacing w:before="120" w:after="120" w:line="260" w:lineRule="exact"/>
      <w:ind w:left="567"/>
    </w:pPr>
    <w:rPr>
      <w:rFonts w:ascii="Arial" w:eastAsia="Batang" w:hAnsi="Arial" w:cs="Times New Roman"/>
      <w:sz w:val="22"/>
      <w:szCs w:val="22"/>
      <w:lang w:eastAsia="en-AU"/>
    </w:rPr>
  </w:style>
  <w:style w:type="character" w:customStyle="1" w:styleId="BodyTextChar">
    <w:name w:val="Body Text Char"/>
    <w:basedOn w:val="DefaultParagraphFont"/>
    <w:link w:val="BodyText"/>
    <w:uiPriority w:val="99"/>
    <w:rsid w:val="007312EC"/>
    <w:rPr>
      <w:rFonts w:ascii="Arial" w:eastAsia="Batang" w:hAnsi="Arial" w:cs="Times New Roman"/>
      <w:sz w:val="22"/>
      <w:szCs w:val="22"/>
      <w:lang w:eastAsia="en-AU"/>
    </w:rPr>
  </w:style>
  <w:style w:type="character" w:styleId="CommentReference">
    <w:name w:val="annotation reference"/>
    <w:uiPriority w:val="99"/>
    <w:rsid w:val="0080785A"/>
    <w:rPr>
      <w:sz w:val="16"/>
      <w:szCs w:val="16"/>
    </w:rPr>
  </w:style>
  <w:style w:type="paragraph" w:styleId="CommentText">
    <w:name w:val="annotation text"/>
    <w:basedOn w:val="Normal"/>
    <w:link w:val="CommentTextChar"/>
    <w:uiPriority w:val="99"/>
    <w:rsid w:val="0080785A"/>
    <w:pPr>
      <w:spacing w:after="0" w:line="240" w:lineRule="auto"/>
    </w:pPr>
    <w:rPr>
      <w:rFonts w:eastAsia="Batang" w:cs="Times New Roman"/>
      <w:color w:val="000000"/>
      <w:sz w:val="20"/>
      <w:szCs w:val="20"/>
      <w:lang w:val="x-none" w:eastAsia="ko-KR"/>
    </w:rPr>
  </w:style>
  <w:style w:type="character" w:customStyle="1" w:styleId="CommentTextChar">
    <w:name w:val="Comment Text Char"/>
    <w:basedOn w:val="DefaultParagraphFont"/>
    <w:link w:val="CommentText"/>
    <w:uiPriority w:val="99"/>
    <w:rsid w:val="0080785A"/>
    <w:rPr>
      <w:rFonts w:ascii="Arial" w:eastAsia="Batang" w:hAnsi="Arial" w:cs="Times New Roman"/>
      <w:color w:val="000000"/>
      <w:sz w:val="20"/>
      <w:szCs w:val="20"/>
      <w:lang w:val="x-none" w:eastAsia="ko-KR"/>
    </w:rPr>
  </w:style>
  <w:style w:type="character" w:styleId="FollowedHyperlink">
    <w:name w:val="FollowedHyperlink"/>
    <w:basedOn w:val="DefaultParagraphFont"/>
    <w:uiPriority w:val="99"/>
    <w:unhideWhenUsed/>
    <w:rsid w:val="007F7F5F"/>
    <w:rPr>
      <w:color w:val="B64916" w:themeColor="followedHyperlink"/>
      <w:u w:val="single"/>
    </w:rPr>
  </w:style>
  <w:style w:type="paragraph" w:styleId="CommentSubject">
    <w:name w:val="annotation subject"/>
    <w:basedOn w:val="CommentText"/>
    <w:next w:val="CommentText"/>
    <w:link w:val="CommentSubjectChar"/>
    <w:unhideWhenUsed/>
    <w:rsid w:val="00EC3198"/>
    <w:pPr>
      <w:spacing w:after="120"/>
    </w:pPr>
    <w:rPr>
      <w:rFonts w:eastAsiaTheme="minorHAnsi" w:cstheme="minorBidi"/>
      <w:b/>
      <w:bCs/>
      <w:color w:val="auto"/>
      <w:lang w:val="en-AU" w:eastAsia="en-US"/>
    </w:rPr>
  </w:style>
  <w:style w:type="character" w:customStyle="1" w:styleId="CommentSubjectChar">
    <w:name w:val="Comment Subject Char"/>
    <w:basedOn w:val="CommentTextChar"/>
    <w:link w:val="CommentSubject"/>
    <w:rsid w:val="00EC3198"/>
    <w:rPr>
      <w:rFonts w:ascii="Arial" w:eastAsia="Batang" w:hAnsi="Arial" w:cs="Times New Roman"/>
      <w:b/>
      <w:bCs/>
      <w:color w:val="000000"/>
      <w:sz w:val="20"/>
      <w:szCs w:val="20"/>
      <w:lang w:val="x-none" w:eastAsia="ko-KR"/>
    </w:rPr>
  </w:style>
  <w:style w:type="paragraph" w:styleId="ListParagraph">
    <w:name w:val="List Paragraph"/>
    <w:basedOn w:val="Normal"/>
    <w:uiPriority w:val="34"/>
    <w:qFormat/>
    <w:rsid w:val="00DA3635"/>
    <w:pPr>
      <w:ind w:left="720"/>
      <w:contextualSpacing/>
    </w:pPr>
  </w:style>
  <w:style w:type="table" w:styleId="GridTable5Dark-Accent1">
    <w:name w:val="Grid Table 5 Dark Accent 1"/>
    <w:basedOn w:val="TableNormal"/>
    <w:uiPriority w:val="50"/>
    <w:rsid w:val="001F4A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F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61E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61E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61E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61E5" w:themeFill="accent1"/>
      </w:tcPr>
    </w:tblStylePr>
    <w:tblStylePr w:type="band1Vert">
      <w:tblPr/>
      <w:tcPr>
        <w:shd w:val="clear" w:color="auto" w:fill="A7BFF4" w:themeFill="accent1" w:themeFillTint="66"/>
      </w:tcPr>
    </w:tblStylePr>
    <w:tblStylePr w:type="band1Horz">
      <w:tblPr/>
      <w:tcPr>
        <w:shd w:val="clear" w:color="auto" w:fill="A7BFF4" w:themeFill="accent1" w:themeFillTint="66"/>
      </w:tcPr>
    </w:tblStylePr>
  </w:style>
  <w:style w:type="numbering" w:customStyle="1" w:styleId="Numberlist">
    <w:name w:val="Number list"/>
    <w:basedOn w:val="NoList"/>
    <w:semiHidden/>
    <w:rsid w:val="00093504"/>
    <w:pPr>
      <w:numPr>
        <w:numId w:val="34"/>
      </w:numPr>
    </w:pPr>
  </w:style>
  <w:style w:type="table" w:styleId="MediumShading1-Accent1">
    <w:name w:val="Medium Shading 1 Accent 1"/>
    <w:basedOn w:val="TableNormal"/>
    <w:uiPriority w:val="63"/>
    <w:rsid w:val="005D5F8F"/>
    <w:rPr>
      <w:rFonts w:ascii="Times New Roman" w:eastAsia="Batang" w:hAnsi="Times New Roman" w:cs="Times New Roman"/>
      <w:sz w:val="20"/>
      <w:szCs w:val="20"/>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har">
    <w:name w:val="Char"/>
    <w:basedOn w:val="Normal"/>
    <w:semiHidden/>
    <w:locked/>
    <w:rsid w:val="005D5F8F"/>
    <w:pPr>
      <w:spacing w:after="0" w:line="240" w:lineRule="auto"/>
      <w:ind w:left="720"/>
    </w:pPr>
    <w:rPr>
      <w:rFonts w:eastAsia="Times New Roman" w:cs="Times New Roman"/>
      <w:szCs w:val="20"/>
    </w:rPr>
  </w:style>
  <w:style w:type="paragraph" w:customStyle="1" w:styleId="Heading-inTOC">
    <w:name w:val="Heading - in TOC"/>
    <w:aliases w:val="no number"/>
    <w:basedOn w:val="Heading1"/>
    <w:next w:val="BlockText"/>
    <w:link w:val="Heading-inTOCChar"/>
    <w:rsid w:val="005D5F8F"/>
    <w:pPr>
      <w:keepNext w:val="0"/>
      <w:keepLines w:val="0"/>
      <w:pageBreakBefore/>
      <w:framePr w:w="11907" w:h="2835" w:hRule="exact" w:hSpace="1418" w:vSpace="1134" w:wrap="around" w:vAnchor="page" w:hAnchor="page" w:y="1"/>
      <w:spacing w:before="1680" w:after="160" w:line="240" w:lineRule="auto"/>
      <w:ind w:left="1418"/>
    </w:pPr>
    <w:rPr>
      <w:rFonts w:eastAsia="Batang" w:cs="Arial"/>
      <w:color w:val="34657F"/>
      <w:kern w:val="32"/>
      <w:sz w:val="28"/>
      <w:szCs w:val="22"/>
      <w:lang w:eastAsia="ko-KR"/>
    </w:rPr>
  </w:style>
  <w:style w:type="paragraph" w:customStyle="1" w:styleId="Style1">
    <w:name w:val="Style1"/>
    <w:basedOn w:val="Heading1"/>
    <w:next w:val="Heading1"/>
    <w:autoRedefine/>
    <w:semiHidden/>
    <w:locked/>
    <w:rsid w:val="005D5F8F"/>
    <w:pPr>
      <w:keepLines w:val="0"/>
      <w:pageBreakBefore/>
      <w:framePr w:w="11907" w:h="2835" w:hRule="exact" w:hSpace="1418" w:wrap="notBeside" w:vAnchor="page" w:hAnchor="page" w:y="1"/>
      <w:numPr>
        <w:numId w:val="38"/>
      </w:numPr>
      <w:spacing w:before="1680" w:after="160" w:line="240" w:lineRule="auto"/>
      <w:ind w:left="720"/>
    </w:pPr>
    <w:rPr>
      <w:rFonts w:eastAsia="Batang" w:cs="Times New Roman"/>
      <w:bCs/>
      <w:color w:val="34657F"/>
      <w:kern w:val="32"/>
      <w:szCs w:val="28"/>
      <w:lang w:val="x-none" w:eastAsia="ko-KR"/>
    </w:rPr>
  </w:style>
  <w:style w:type="paragraph" w:customStyle="1" w:styleId="Style2">
    <w:name w:val="Style2"/>
    <w:basedOn w:val="Heading1"/>
    <w:autoRedefine/>
    <w:semiHidden/>
    <w:locked/>
    <w:rsid w:val="005D5F8F"/>
    <w:pPr>
      <w:keepLines w:val="0"/>
      <w:pageBreakBefore/>
      <w:framePr w:w="11907" w:h="2835" w:hRule="exact" w:hSpace="1418" w:wrap="notBeside" w:vAnchor="page" w:hAnchor="page" w:y="1"/>
      <w:spacing w:before="1680" w:after="160" w:line="240" w:lineRule="auto"/>
    </w:pPr>
    <w:rPr>
      <w:rFonts w:eastAsia="Batang" w:cs="Times New Roman"/>
      <w:bCs/>
      <w:color w:val="34657F"/>
      <w:kern w:val="32"/>
      <w:szCs w:val="28"/>
      <w:lang w:val="x-none" w:eastAsia="ko-KR"/>
    </w:rPr>
  </w:style>
  <w:style w:type="paragraph" w:customStyle="1" w:styleId="Style5">
    <w:name w:val="Style5"/>
    <w:basedOn w:val="Heading2"/>
    <w:autoRedefine/>
    <w:semiHidden/>
    <w:locked/>
    <w:rsid w:val="005D5F8F"/>
    <w:pPr>
      <w:keepLines w:val="0"/>
      <w:numPr>
        <w:ilvl w:val="1"/>
        <w:numId w:val="20"/>
      </w:numPr>
      <w:spacing w:before="360" w:after="160" w:line="240" w:lineRule="auto"/>
      <w:ind w:left="720"/>
    </w:pPr>
    <w:rPr>
      <w:rFonts w:eastAsia="Batang" w:cs="Times New Roman"/>
      <w:b w:val="0"/>
      <w:bCs/>
      <w:i/>
      <w:iCs/>
      <w:color w:val="34657F"/>
      <w:sz w:val="28"/>
      <w:szCs w:val="24"/>
      <w:lang w:val="x-none" w:eastAsia="ko-KR"/>
    </w:rPr>
  </w:style>
  <w:style w:type="paragraph" w:customStyle="1" w:styleId="HeadingsTablesandFigures">
    <w:name w:val="Headings: Tables and Figures"/>
    <w:basedOn w:val="TOC1"/>
    <w:autoRedefine/>
    <w:rsid w:val="005D5F8F"/>
    <w:pPr>
      <w:keepNext w:val="0"/>
      <w:keepLines w:val="0"/>
      <w:tabs>
        <w:tab w:val="clear" w:pos="9628"/>
        <w:tab w:val="left" w:pos="540"/>
        <w:tab w:val="right" w:leader="dot" w:pos="9072"/>
      </w:tabs>
      <w:spacing w:before="0" w:after="120" w:line="240" w:lineRule="auto"/>
      <w:outlineLvl w:val="9"/>
    </w:pPr>
    <w:rPr>
      <w:rFonts w:eastAsia="Batang" w:cs="Tahoma"/>
      <w:color w:val="000000"/>
      <w:sz w:val="22"/>
      <w:szCs w:val="22"/>
      <w:lang w:eastAsia="ko-KR"/>
    </w:rPr>
  </w:style>
  <w:style w:type="numbering" w:customStyle="1" w:styleId="Bulletlist">
    <w:name w:val="Bullet list"/>
    <w:basedOn w:val="NoList"/>
    <w:semiHidden/>
    <w:rsid w:val="005D5F8F"/>
    <w:pPr>
      <w:numPr>
        <w:numId w:val="37"/>
      </w:numPr>
    </w:pPr>
  </w:style>
  <w:style w:type="character" w:customStyle="1" w:styleId="Heading-inTOCChar">
    <w:name w:val="Heading - in TOC Char"/>
    <w:aliases w:val="no number Char Char"/>
    <w:link w:val="Heading-inTOC"/>
    <w:rsid w:val="005D5F8F"/>
    <w:rPr>
      <w:rFonts w:ascii="Arial" w:eastAsia="Batang" w:hAnsi="Arial" w:cs="Arial"/>
      <w:b/>
      <w:color w:val="34657F"/>
      <w:kern w:val="32"/>
      <w:sz w:val="28"/>
      <w:szCs w:val="22"/>
      <w:lang w:eastAsia="ko-KR"/>
    </w:rPr>
  </w:style>
  <w:style w:type="paragraph" w:styleId="BlockText">
    <w:name w:val="Block Text"/>
    <w:autoRedefine/>
    <w:rsid w:val="005D5F8F"/>
    <w:pPr>
      <w:tabs>
        <w:tab w:val="left" w:pos="9071"/>
      </w:tabs>
      <w:spacing w:before="120" w:after="120" w:line="260" w:lineRule="exact"/>
    </w:pPr>
    <w:rPr>
      <w:rFonts w:ascii="Arial" w:eastAsia="Batang" w:hAnsi="Arial" w:cs="Tahoma"/>
      <w:color w:val="000000"/>
      <w:sz w:val="22"/>
      <w:szCs w:val="22"/>
      <w:lang w:eastAsia="ko-KR"/>
    </w:rPr>
  </w:style>
  <w:style w:type="paragraph" w:customStyle="1" w:styleId="Heading-notinTOC">
    <w:name w:val="Heading - not in TOC"/>
    <w:next w:val="BlockText"/>
    <w:link w:val="Heading-notinTOCChar"/>
    <w:rsid w:val="005D5F8F"/>
    <w:pPr>
      <w:keepNext/>
      <w:keepLines/>
      <w:spacing w:after="160"/>
    </w:pPr>
    <w:rPr>
      <w:rFonts w:ascii="Arial" w:eastAsia="Batang" w:hAnsi="Arial" w:cs="Times New Roman"/>
      <w:b/>
      <w:bCs/>
      <w:color w:val="34657F"/>
      <w:kern w:val="32"/>
      <w:sz w:val="28"/>
      <w:szCs w:val="28"/>
      <w:lang w:eastAsia="ko-KR"/>
    </w:rPr>
  </w:style>
  <w:style w:type="paragraph" w:customStyle="1" w:styleId="Tableheading">
    <w:name w:val="Table heading"/>
    <w:basedOn w:val="Normal"/>
    <w:link w:val="TableheadingChar"/>
    <w:qFormat/>
    <w:locked/>
    <w:rsid w:val="005D5F8F"/>
    <w:pPr>
      <w:spacing w:after="0" w:line="240" w:lineRule="auto"/>
      <w:ind w:left="720"/>
    </w:pPr>
    <w:rPr>
      <w:rFonts w:eastAsia="Batang" w:cs="Times New Roman"/>
      <w:b/>
      <w:color w:val="000000"/>
      <w:szCs w:val="22"/>
      <w:lang w:val="x-none" w:eastAsia="ko-KR"/>
    </w:rPr>
  </w:style>
  <w:style w:type="paragraph" w:customStyle="1" w:styleId="TableFigurelist">
    <w:name w:val="Table/Figure list"/>
    <w:basedOn w:val="BlockText"/>
    <w:locked/>
    <w:rsid w:val="005D5F8F"/>
    <w:pPr>
      <w:tabs>
        <w:tab w:val="clear" w:pos="9071"/>
        <w:tab w:val="right" w:leader="dot" w:pos="9072"/>
      </w:tabs>
      <w:spacing w:before="80" w:after="80"/>
    </w:pPr>
  </w:style>
  <w:style w:type="paragraph" w:customStyle="1" w:styleId="Reportsubtitle">
    <w:name w:val="Report subtitle"/>
    <w:basedOn w:val="Reporttitle"/>
    <w:rsid w:val="005D5F8F"/>
    <w:pPr>
      <w:spacing w:after="0" w:line="220" w:lineRule="atLeast"/>
    </w:pPr>
    <w:rPr>
      <w:sz w:val="20"/>
    </w:rPr>
  </w:style>
  <w:style w:type="paragraph" w:customStyle="1" w:styleId="Reporttitle">
    <w:name w:val="Report title"/>
    <w:basedOn w:val="Normal"/>
    <w:qFormat/>
    <w:rsid w:val="005D5F8F"/>
    <w:pPr>
      <w:spacing w:after="320" w:line="580" w:lineRule="atLeast"/>
      <w:ind w:left="720"/>
    </w:pPr>
    <w:rPr>
      <w:rFonts w:eastAsia="Batang" w:cs="Arial"/>
      <w:color w:val="34657F"/>
      <w:spacing w:val="1"/>
      <w:sz w:val="52"/>
      <w:szCs w:val="22"/>
      <w:lang w:eastAsia="ko-KR"/>
    </w:rPr>
  </w:style>
  <w:style w:type="paragraph" w:customStyle="1" w:styleId="Tabletext">
    <w:name w:val="Table text"/>
    <w:basedOn w:val="Normal"/>
    <w:qFormat/>
    <w:locked/>
    <w:rsid w:val="005D5F8F"/>
    <w:pPr>
      <w:spacing w:after="0" w:line="240" w:lineRule="auto"/>
      <w:ind w:left="720"/>
    </w:pPr>
    <w:rPr>
      <w:rFonts w:eastAsia="Batang" w:cs="Arial"/>
      <w:color w:val="000000"/>
      <w:sz w:val="20"/>
      <w:szCs w:val="22"/>
      <w:lang w:eastAsia="ko-KR"/>
    </w:rPr>
  </w:style>
  <w:style w:type="paragraph" w:styleId="DocumentMap">
    <w:name w:val="Document Map"/>
    <w:basedOn w:val="Normal"/>
    <w:link w:val="DocumentMapChar"/>
    <w:semiHidden/>
    <w:rsid w:val="005D5F8F"/>
    <w:pPr>
      <w:shd w:val="clear" w:color="auto" w:fill="000080"/>
      <w:spacing w:after="0" w:line="240" w:lineRule="auto"/>
      <w:ind w:left="720"/>
    </w:pPr>
    <w:rPr>
      <w:rFonts w:eastAsia="Batang" w:cs="Tahoma"/>
      <w:color w:val="000000"/>
      <w:sz w:val="20"/>
      <w:szCs w:val="20"/>
      <w:lang w:eastAsia="ko-KR"/>
    </w:rPr>
  </w:style>
  <w:style w:type="character" w:customStyle="1" w:styleId="DocumentMapChar">
    <w:name w:val="Document Map Char"/>
    <w:basedOn w:val="DefaultParagraphFont"/>
    <w:link w:val="DocumentMap"/>
    <w:semiHidden/>
    <w:rsid w:val="005D5F8F"/>
    <w:rPr>
      <w:rFonts w:ascii="Arial" w:eastAsia="Batang" w:hAnsi="Arial" w:cs="Tahoma"/>
      <w:color w:val="000000"/>
      <w:sz w:val="20"/>
      <w:szCs w:val="20"/>
      <w:shd w:val="clear" w:color="auto" w:fill="000080"/>
      <w:lang w:eastAsia="ko-KR"/>
    </w:rPr>
  </w:style>
  <w:style w:type="table" w:customStyle="1" w:styleId="TableForReport">
    <w:name w:val="TableForReport"/>
    <w:basedOn w:val="TableNormal"/>
    <w:rsid w:val="005D5F8F"/>
    <w:rPr>
      <w:rFonts w:ascii="Tahoma" w:eastAsia="Batang" w:hAnsi="Tahoma"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ms Rmn" w:hAnsi="Tms Rmn"/>
        <w:b/>
        <w:sz w:val="20"/>
      </w:rPr>
    </w:tblStylePr>
  </w:style>
  <w:style w:type="table" w:customStyle="1" w:styleId="BoMTable">
    <w:name w:val="BoMTable"/>
    <w:basedOn w:val="TableGrid"/>
    <w:rsid w:val="005D5F8F"/>
    <w:pPr>
      <w:spacing w:before="0" w:after="0"/>
    </w:pPr>
    <w:rPr>
      <w:rFonts w:ascii="Arial" w:eastAsia="Batang" w:hAnsi="Arial" w:cs="Times New Roman"/>
      <w:sz w:val="20"/>
      <w:szCs w:val="20"/>
      <w:lang w:val="en-US" w:eastAsia="ja-JP"/>
    </w:rPr>
    <w:tblPr>
      <w:tblInd w:w="652" w:type="dxa"/>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Tms Rmn" w:hAnsi="Tms Rmn"/>
        <w:sz w:val="20"/>
      </w:rPr>
      <w:tblPr/>
      <w:tcPr>
        <w:shd w:val="clear" w:color="auto" w:fill="F2F2F2" w:themeFill="background2"/>
      </w:tcPr>
    </w:tblStylePr>
  </w:style>
  <w:style w:type="paragraph" w:customStyle="1" w:styleId="BoMBullets">
    <w:name w:val="BoMBullets"/>
    <w:basedOn w:val="BodyText"/>
    <w:rsid w:val="005D5F8F"/>
    <w:pPr>
      <w:numPr>
        <w:numId w:val="35"/>
      </w:numPr>
      <w:tabs>
        <w:tab w:val="clear" w:pos="567"/>
      </w:tabs>
    </w:pPr>
  </w:style>
  <w:style w:type="paragraph" w:customStyle="1" w:styleId="BoMNumberedList">
    <w:name w:val="BoMNumberedList"/>
    <w:basedOn w:val="BodyText"/>
    <w:rsid w:val="005D5F8F"/>
    <w:pPr>
      <w:numPr>
        <w:numId w:val="36"/>
      </w:numPr>
      <w:tabs>
        <w:tab w:val="clear" w:pos="567"/>
      </w:tabs>
    </w:pPr>
  </w:style>
  <w:style w:type="paragraph" w:customStyle="1" w:styleId="Heading-notinTOCwpagebreak">
    <w:name w:val="Heading - not in TOC w page break"/>
    <w:basedOn w:val="Heading-notinTOC"/>
    <w:next w:val="BlockText"/>
    <w:link w:val="Heading-notinTOCwpagebreakChar"/>
    <w:rsid w:val="005D5F8F"/>
    <w:pPr>
      <w:pageBreakBefore/>
    </w:pPr>
    <w:rPr>
      <w:lang w:val="x-none"/>
    </w:rPr>
  </w:style>
  <w:style w:type="paragraph" w:customStyle="1" w:styleId="Smallheading-nonumber">
    <w:name w:val="Small heading - no number"/>
    <w:aliases w:val="not in TOC"/>
    <w:basedOn w:val="Heading3"/>
    <w:next w:val="BodyText"/>
    <w:rsid w:val="005D5F8F"/>
    <w:pPr>
      <w:keepLines w:val="0"/>
      <w:numPr>
        <w:ilvl w:val="2"/>
      </w:numPr>
      <w:spacing w:before="360" w:after="160" w:line="240" w:lineRule="auto"/>
      <w:ind w:left="567"/>
    </w:pPr>
    <w:rPr>
      <w:rFonts w:eastAsia="Batang" w:cs="Arial"/>
      <w:bCs/>
      <w:color w:val="34657F"/>
      <w:szCs w:val="26"/>
      <w:lang w:eastAsia="ko-KR"/>
    </w:rPr>
  </w:style>
  <w:style w:type="paragraph" w:customStyle="1" w:styleId="AppendixHeading-inTOCwpagebreak">
    <w:name w:val="AppendixHeading - in TOC w page break"/>
    <w:basedOn w:val="Heading-notinTOCwpagebreak"/>
    <w:next w:val="BlockText"/>
    <w:rsid w:val="005D5F8F"/>
    <w:pPr>
      <w:numPr>
        <w:numId w:val="39"/>
      </w:numPr>
      <w:ind w:left="284" w:hanging="284"/>
    </w:pPr>
  </w:style>
  <w:style w:type="paragraph" w:customStyle="1" w:styleId="TableandFigurecaption">
    <w:name w:val="Table and Figure caption"/>
    <w:basedOn w:val="BodyText"/>
    <w:rsid w:val="005D5F8F"/>
    <w:rPr>
      <w:b/>
      <w:sz w:val="20"/>
      <w:szCs w:val="20"/>
    </w:rPr>
  </w:style>
  <w:style w:type="paragraph" w:customStyle="1" w:styleId="Copyrighttext">
    <w:name w:val="Copyright text"/>
    <w:basedOn w:val="Tabletext"/>
    <w:rsid w:val="005D5F8F"/>
    <w:rPr>
      <w:sz w:val="18"/>
    </w:rPr>
  </w:style>
  <w:style w:type="paragraph" w:customStyle="1" w:styleId="Introduction">
    <w:name w:val="Introduction"/>
    <w:basedOn w:val="Normal"/>
    <w:rsid w:val="005D5F8F"/>
    <w:pPr>
      <w:widowControl w:val="0"/>
      <w:suppressAutoHyphens/>
      <w:autoSpaceDE w:val="0"/>
      <w:autoSpaceDN w:val="0"/>
      <w:adjustRightInd w:val="0"/>
      <w:spacing w:before="120" w:line="280" w:lineRule="atLeast"/>
      <w:ind w:left="720"/>
      <w:textAlignment w:val="center"/>
    </w:pPr>
    <w:rPr>
      <w:rFonts w:eastAsia="Batang" w:cs="UniversCE-Medium"/>
      <w:color w:val="004970"/>
      <w:szCs w:val="22"/>
      <w:lang w:val="en-GB" w:eastAsia="ko-KR"/>
    </w:rPr>
  </w:style>
  <w:style w:type="paragraph" w:styleId="Subtitle">
    <w:name w:val="Subtitle"/>
    <w:basedOn w:val="Reportsubtitle"/>
    <w:next w:val="Normal"/>
    <w:link w:val="SubtitleChar"/>
    <w:qFormat/>
    <w:rsid w:val="005D5F8F"/>
    <w:pPr>
      <w:jc w:val="center"/>
    </w:pPr>
    <w:rPr>
      <w:rFonts w:cs="Times New Roman"/>
      <w:sz w:val="22"/>
      <w:lang w:val="x-none"/>
    </w:rPr>
  </w:style>
  <w:style w:type="character" w:customStyle="1" w:styleId="SubtitleChar">
    <w:name w:val="Subtitle Char"/>
    <w:basedOn w:val="DefaultParagraphFont"/>
    <w:link w:val="Subtitle"/>
    <w:rsid w:val="005D5F8F"/>
    <w:rPr>
      <w:rFonts w:ascii="Arial" w:eastAsia="Batang" w:hAnsi="Arial" w:cs="Times New Roman"/>
      <w:color w:val="34657F"/>
      <w:spacing w:val="1"/>
      <w:sz w:val="22"/>
      <w:szCs w:val="22"/>
      <w:lang w:val="x-none" w:eastAsia="ko-KR"/>
    </w:rPr>
  </w:style>
  <w:style w:type="paragraph" w:customStyle="1" w:styleId="Caption-style">
    <w:name w:val="Caption-style"/>
    <w:basedOn w:val="Heading-notinTOCwpagebreak"/>
    <w:link w:val="Caption-styleChar"/>
    <w:qFormat/>
    <w:rsid w:val="005D5F8F"/>
    <w:pPr>
      <w:pageBreakBefore w:val="0"/>
    </w:pPr>
  </w:style>
  <w:style w:type="character" w:customStyle="1" w:styleId="Heading-notinTOCChar">
    <w:name w:val="Heading - not in TOC Char"/>
    <w:link w:val="Heading-notinTOC"/>
    <w:rsid w:val="005D5F8F"/>
    <w:rPr>
      <w:rFonts w:ascii="Arial" w:eastAsia="Batang" w:hAnsi="Arial" w:cs="Times New Roman"/>
      <w:b/>
      <w:bCs/>
      <w:color w:val="34657F"/>
      <w:kern w:val="32"/>
      <w:sz w:val="28"/>
      <w:szCs w:val="28"/>
      <w:lang w:eastAsia="ko-KR"/>
    </w:rPr>
  </w:style>
  <w:style w:type="character" w:customStyle="1" w:styleId="Heading-notinTOCwpagebreakChar">
    <w:name w:val="Heading - not in TOC w page break Char"/>
    <w:link w:val="Heading-notinTOCwpagebreak"/>
    <w:rsid w:val="005D5F8F"/>
    <w:rPr>
      <w:rFonts w:ascii="Arial" w:eastAsia="Batang" w:hAnsi="Arial" w:cs="Times New Roman"/>
      <w:b/>
      <w:bCs/>
      <w:color w:val="34657F"/>
      <w:kern w:val="32"/>
      <w:sz w:val="28"/>
      <w:szCs w:val="28"/>
      <w:lang w:val="x-none" w:eastAsia="ko-KR"/>
    </w:rPr>
  </w:style>
  <w:style w:type="character" w:customStyle="1" w:styleId="Caption-styleChar">
    <w:name w:val="Caption-style Char"/>
    <w:basedOn w:val="Heading-notinTOCwpagebreakChar"/>
    <w:link w:val="Caption-style"/>
    <w:rsid w:val="005D5F8F"/>
    <w:rPr>
      <w:rFonts w:ascii="Arial" w:eastAsia="Batang" w:hAnsi="Arial" w:cs="Times New Roman"/>
      <w:b/>
      <w:bCs/>
      <w:color w:val="34657F"/>
      <w:kern w:val="32"/>
      <w:sz w:val="28"/>
      <w:szCs w:val="28"/>
      <w:lang w:val="x-none" w:eastAsia="ko-KR"/>
    </w:rPr>
  </w:style>
  <w:style w:type="paragraph" w:styleId="List">
    <w:name w:val="List"/>
    <w:basedOn w:val="Normal"/>
    <w:unhideWhenUsed/>
    <w:rsid w:val="005D5F8F"/>
    <w:pPr>
      <w:spacing w:before="120" w:line="240" w:lineRule="auto"/>
      <w:ind w:left="283" w:hanging="283"/>
      <w:contextualSpacing/>
    </w:pPr>
    <w:rPr>
      <w:rFonts w:eastAsia="Cambria" w:cs="Times New Roman"/>
      <w:sz w:val="24"/>
    </w:rPr>
  </w:style>
  <w:style w:type="paragraph" w:styleId="BalloonText">
    <w:name w:val="Balloon Text"/>
    <w:basedOn w:val="Normal"/>
    <w:link w:val="BalloonTextChar"/>
    <w:rsid w:val="005D5F8F"/>
    <w:pPr>
      <w:spacing w:after="0" w:line="240" w:lineRule="auto"/>
      <w:ind w:left="720"/>
    </w:pPr>
    <w:rPr>
      <w:rFonts w:ascii="Tahoma" w:eastAsia="Batang" w:hAnsi="Tahoma" w:cs="Times New Roman"/>
      <w:color w:val="000000"/>
      <w:sz w:val="16"/>
      <w:szCs w:val="16"/>
      <w:lang w:val="x-none" w:eastAsia="ko-KR"/>
    </w:rPr>
  </w:style>
  <w:style w:type="character" w:customStyle="1" w:styleId="BalloonTextChar">
    <w:name w:val="Balloon Text Char"/>
    <w:basedOn w:val="DefaultParagraphFont"/>
    <w:link w:val="BalloonText"/>
    <w:rsid w:val="005D5F8F"/>
    <w:rPr>
      <w:rFonts w:ascii="Tahoma" w:eastAsia="Batang" w:hAnsi="Tahoma" w:cs="Times New Roman"/>
      <w:color w:val="000000"/>
      <w:sz w:val="16"/>
      <w:szCs w:val="16"/>
      <w:lang w:val="x-none" w:eastAsia="ko-KR"/>
    </w:rPr>
  </w:style>
  <w:style w:type="paragraph" w:styleId="NormalWeb">
    <w:name w:val="Normal (Web)"/>
    <w:basedOn w:val="Normal"/>
    <w:rsid w:val="005D5F8F"/>
    <w:pPr>
      <w:spacing w:before="100" w:beforeAutospacing="1" w:after="100" w:afterAutospacing="1" w:line="240" w:lineRule="auto"/>
    </w:pPr>
    <w:rPr>
      <w:rFonts w:ascii="Times New Roman" w:eastAsia="Times New Roman" w:hAnsi="Times New Roman" w:cs="Times New Roman"/>
      <w:sz w:val="24"/>
      <w:lang w:eastAsia="en-AU"/>
    </w:rPr>
  </w:style>
  <w:style w:type="character" w:styleId="Emphasis">
    <w:name w:val="Emphasis"/>
    <w:uiPriority w:val="20"/>
    <w:qFormat/>
    <w:rsid w:val="005D5F8F"/>
    <w:rPr>
      <w:i/>
      <w:iCs/>
    </w:rPr>
  </w:style>
  <w:style w:type="character" w:customStyle="1" w:styleId="TableheadingChar">
    <w:name w:val="Table heading Char"/>
    <w:link w:val="Tableheading"/>
    <w:rsid w:val="005D5F8F"/>
    <w:rPr>
      <w:rFonts w:ascii="Arial" w:eastAsia="Batang" w:hAnsi="Arial" w:cs="Times New Roman"/>
      <w:b/>
      <w:color w:val="000000"/>
      <w:sz w:val="22"/>
      <w:szCs w:val="22"/>
      <w:lang w:val="x-none" w:eastAsia="ko-KR"/>
    </w:rPr>
  </w:style>
  <w:style w:type="paragraph" w:customStyle="1" w:styleId="Vik">
    <w:name w:val="Vik"/>
    <w:basedOn w:val="Tableheading"/>
    <w:link w:val="VikChar"/>
    <w:qFormat/>
    <w:rsid w:val="005D5F8F"/>
    <w:pPr>
      <w:ind w:left="567"/>
    </w:pPr>
    <w:rPr>
      <w:u w:val="single"/>
    </w:rPr>
  </w:style>
  <w:style w:type="paragraph" w:customStyle="1" w:styleId="Vik2">
    <w:name w:val="Vik2"/>
    <w:basedOn w:val="Vik"/>
    <w:link w:val="Vik2Char"/>
    <w:qFormat/>
    <w:rsid w:val="005D5F8F"/>
    <w:rPr>
      <w:color w:val="005A58"/>
    </w:rPr>
  </w:style>
  <w:style w:type="character" w:customStyle="1" w:styleId="VikChar">
    <w:name w:val="Vik Char"/>
    <w:link w:val="Vik"/>
    <w:rsid w:val="005D5F8F"/>
    <w:rPr>
      <w:rFonts w:ascii="Arial" w:eastAsia="Batang" w:hAnsi="Arial" w:cs="Times New Roman"/>
      <w:b/>
      <w:color w:val="000000"/>
      <w:sz w:val="22"/>
      <w:szCs w:val="22"/>
      <w:u w:val="single"/>
      <w:lang w:val="x-none" w:eastAsia="ko-KR"/>
    </w:rPr>
  </w:style>
  <w:style w:type="character" w:customStyle="1" w:styleId="Vik2Char">
    <w:name w:val="Vik2 Char"/>
    <w:link w:val="Vik2"/>
    <w:rsid w:val="005D5F8F"/>
    <w:rPr>
      <w:rFonts w:ascii="Arial" w:eastAsia="Batang" w:hAnsi="Arial" w:cs="Times New Roman"/>
      <w:b/>
      <w:color w:val="005A58"/>
      <w:sz w:val="22"/>
      <w:szCs w:val="22"/>
      <w:u w:val="single"/>
      <w:lang w:val="x-none" w:eastAsia="ko-KR"/>
    </w:rPr>
  </w:style>
  <w:style w:type="paragraph" w:styleId="PlainText">
    <w:name w:val="Plain Text"/>
    <w:basedOn w:val="Normal"/>
    <w:link w:val="PlainTextChar"/>
    <w:unhideWhenUsed/>
    <w:rsid w:val="005D5F8F"/>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rsid w:val="005D5F8F"/>
    <w:rPr>
      <w:rFonts w:ascii="Consolas" w:eastAsia="Calibri" w:hAnsi="Consolas" w:cs="Times New Roman"/>
      <w:sz w:val="21"/>
      <w:szCs w:val="21"/>
      <w:lang w:val="x-none"/>
    </w:rPr>
  </w:style>
  <w:style w:type="paragraph" w:styleId="TOC5">
    <w:name w:val="toc 5"/>
    <w:basedOn w:val="Normal"/>
    <w:next w:val="Normal"/>
    <w:autoRedefine/>
    <w:uiPriority w:val="39"/>
    <w:unhideWhenUsed/>
    <w:rsid w:val="005D5F8F"/>
    <w:pPr>
      <w:spacing w:after="100"/>
      <w:ind w:left="880"/>
    </w:pPr>
    <w:rPr>
      <w:rFonts w:ascii="Calibri" w:eastAsia="Times New Roman" w:hAnsi="Calibri" w:cs="Times New Roman"/>
      <w:szCs w:val="22"/>
      <w:lang w:eastAsia="en-AU"/>
    </w:rPr>
  </w:style>
  <w:style w:type="paragraph" w:styleId="TOC6">
    <w:name w:val="toc 6"/>
    <w:basedOn w:val="Normal"/>
    <w:next w:val="Normal"/>
    <w:autoRedefine/>
    <w:uiPriority w:val="39"/>
    <w:unhideWhenUsed/>
    <w:rsid w:val="005D5F8F"/>
    <w:pPr>
      <w:spacing w:after="100"/>
      <w:ind w:left="1100"/>
    </w:pPr>
    <w:rPr>
      <w:rFonts w:ascii="Calibri" w:eastAsia="Times New Roman" w:hAnsi="Calibri" w:cs="Times New Roman"/>
      <w:szCs w:val="22"/>
      <w:lang w:eastAsia="en-AU"/>
    </w:rPr>
  </w:style>
  <w:style w:type="paragraph" w:styleId="TOC7">
    <w:name w:val="toc 7"/>
    <w:basedOn w:val="Normal"/>
    <w:next w:val="Normal"/>
    <w:autoRedefine/>
    <w:uiPriority w:val="39"/>
    <w:unhideWhenUsed/>
    <w:rsid w:val="005D5F8F"/>
    <w:pPr>
      <w:spacing w:after="100"/>
      <w:ind w:left="1320"/>
    </w:pPr>
    <w:rPr>
      <w:rFonts w:ascii="Calibri" w:eastAsia="Times New Roman" w:hAnsi="Calibri" w:cs="Times New Roman"/>
      <w:szCs w:val="22"/>
      <w:lang w:eastAsia="en-AU"/>
    </w:rPr>
  </w:style>
  <w:style w:type="paragraph" w:styleId="TOC8">
    <w:name w:val="toc 8"/>
    <w:basedOn w:val="Normal"/>
    <w:next w:val="Normal"/>
    <w:autoRedefine/>
    <w:uiPriority w:val="39"/>
    <w:unhideWhenUsed/>
    <w:rsid w:val="005D5F8F"/>
    <w:pPr>
      <w:spacing w:after="100"/>
      <w:ind w:left="1540"/>
    </w:pPr>
    <w:rPr>
      <w:rFonts w:ascii="Calibri" w:eastAsia="Times New Roman" w:hAnsi="Calibri" w:cs="Times New Roman"/>
      <w:szCs w:val="22"/>
      <w:lang w:eastAsia="en-AU"/>
    </w:rPr>
  </w:style>
  <w:style w:type="paragraph" w:styleId="TOC9">
    <w:name w:val="toc 9"/>
    <w:basedOn w:val="Normal"/>
    <w:next w:val="Normal"/>
    <w:autoRedefine/>
    <w:uiPriority w:val="39"/>
    <w:unhideWhenUsed/>
    <w:rsid w:val="005D5F8F"/>
    <w:pPr>
      <w:spacing w:after="100"/>
      <w:ind w:left="1760"/>
    </w:pPr>
    <w:rPr>
      <w:rFonts w:ascii="Calibri" w:eastAsia="Times New Roman" w:hAnsi="Calibri" w:cs="Times New Roman"/>
      <w:szCs w:val="22"/>
      <w:lang w:eastAsia="en-AU"/>
    </w:rPr>
  </w:style>
  <w:style w:type="paragraph" w:styleId="BodyTextIndent2">
    <w:name w:val="Body Text Indent 2"/>
    <w:basedOn w:val="Normal"/>
    <w:link w:val="BodyTextIndent2Char"/>
    <w:rsid w:val="005D5F8F"/>
    <w:pPr>
      <w:spacing w:line="480" w:lineRule="auto"/>
      <w:ind w:left="283"/>
    </w:pPr>
    <w:rPr>
      <w:rFonts w:eastAsia="Batang" w:cs="Arial"/>
      <w:color w:val="000000"/>
      <w:szCs w:val="22"/>
      <w:lang w:eastAsia="ko-KR"/>
    </w:rPr>
  </w:style>
  <w:style w:type="character" w:customStyle="1" w:styleId="BodyTextIndent2Char">
    <w:name w:val="Body Text Indent 2 Char"/>
    <w:basedOn w:val="DefaultParagraphFont"/>
    <w:link w:val="BodyTextIndent2"/>
    <w:rsid w:val="005D5F8F"/>
    <w:rPr>
      <w:rFonts w:ascii="Arial" w:eastAsia="Batang" w:hAnsi="Arial" w:cs="Arial"/>
      <w:color w:val="000000"/>
      <w:sz w:val="22"/>
      <w:szCs w:val="22"/>
      <w:lang w:eastAsia="ko-KR"/>
    </w:rPr>
  </w:style>
  <w:style w:type="paragraph" w:styleId="BodyTextIndent3">
    <w:name w:val="Body Text Indent 3"/>
    <w:basedOn w:val="Normal"/>
    <w:link w:val="BodyTextIndent3Char"/>
    <w:rsid w:val="005D5F8F"/>
    <w:pPr>
      <w:spacing w:line="240" w:lineRule="auto"/>
      <w:ind w:left="283"/>
    </w:pPr>
    <w:rPr>
      <w:rFonts w:eastAsia="Batang" w:cs="Arial"/>
      <w:color w:val="000000"/>
      <w:sz w:val="16"/>
      <w:szCs w:val="16"/>
      <w:lang w:eastAsia="ko-KR"/>
    </w:rPr>
  </w:style>
  <w:style w:type="character" w:customStyle="1" w:styleId="BodyTextIndent3Char">
    <w:name w:val="Body Text Indent 3 Char"/>
    <w:basedOn w:val="DefaultParagraphFont"/>
    <w:link w:val="BodyTextIndent3"/>
    <w:rsid w:val="005D5F8F"/>
    <w:rPr>
      <w:rFonts w:ascii="Arial" w:eastAsia="Batang" w:hAnsi="Arial" w:cs="Arial"/>
      <w:color w:val="000000"/>
      <w:sz w:val="16"/>
      <w:szCs w:val="16"/>
      <w:lang w:eastAsia="ko-KR"/>
    </w:rPr>
  </w:style>
  <w:style w:type="table" w:styleId="LightList-Accent1">
    <w:name w:val="Light List Accent 1"/>
    <w:basedOn w:val="TableNormal"/>
    <w:uiPriority w:val="61"/>
    <w:rsid w:val="005D5F8F"/>
    <w:rPr>
      <w:rFonts w:ascii="Times New Roman" w:eastAsia="Batang" w:hAnsi="Times New Roman" w:cs="Times New Roman"/>
      <w:sz w:val="20"/>
      <w:szCs w:val="2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TMLBody">
    <w:name w:val="HTML Body"/>
    <w:rsid w:val="005D5F8F"/>
    <w:pPr>
      <w:autoSpaceDE w:val="0"/>
      <w:autoSpaceDN w:val="0"/>
      <w:adjustRightInd w:val="0"/>
    </w:pPr>
    <w:rPr>
      <w:rFonts w:ascii="Courier New" w:eastAsia="Times New Roman" w:hAnsi="Courier New" w:cs="Times New Roman"/>
      <w:sz w:val="20"/>
      <w:szCs w:val="20"/>
      <w:lang w:val="en-US"/>
    </w:rPr>
  </w:style>
  <w:style w:type="character" w:styleId="Strong">
    <w:name w:val="Strong"/>
    <w:uiPriority w:val="22"/>
    <w:qFormat/>
    <w:rsid w:val="005D5F8F"/>
    <w:rPr>
      <w:b/>
      <w:bCs/>
    </w:rPr>
  </w:style>
  <w:style w:type="paragraph" w:styleId="Revision">
    <w:name w:val="Revision"/>
    <w:hidden/>
    <w:uiPriority w:val="99"/>
    <w:semiHidden/>
    <w:rsid w:val="005D5F8F"/>
    <w:rPr>
      <w:rFonts w:ascii="Arial" w:eastAsia="Batang" w:hAnsi="Arial" w:cs="Arial"/>
      <w:color w:val="000000"/>
      <w:sz w:val="22"/>
      <w:szCs w:val="22"/>
      <w:lang w:eastAsia="ko-KR"/>
    </w:rPr>
  </w:style>
  <w:style w:type="table" w:styleId="MediumGrid1-Accent1">
    <w:name w:val="Medium Grid 1 Accent 1"/>
    <w:basedOn w:val="TableNormal"/>
    <w:uiPriority w:val="67"/>
    <w:rsid w:val="005D5F8F"/>
    <w:rPr>
      <w:rFonts w:ascii="Times New Roman" w:eastAsia="Batang" w:hAnsi="Times New Roman" w:cs="Times New Roman"/>
      <w:sz w:val="20"/>
      <w:szCs w:val="20"/>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UnresolvedMention1">
    <w:name w:val="Unresolved Mention1"/>
    <w:uiPriority w:val="99"/>
    <w:semiHidden/>
    <w:unhideWhenUsed/>
    <w:rsid w:val="005D5F8F"/>
    <w:rPr>
      <w:color w:val="605E5C"/>
      <w:shd w:val="clear" w:color="auto" w:fill="E1DFDD"/>
    </w:rPr>
  </w:style>
  <w:style w:type="paragraph" w:customStyle="1" w:styleId="paragraph">
    <w:name w:val="paragraph"/>
    <w:basedOn w:val="Normal"/>
    <w:rsid w:val="005D5F8F"/>
    <w:pPr>
      <w:spacing w:before="100" w:beforeAutospacing="1" w:after="100" w:afterAutospacing="1" w:line="240" w:lineRule="auto"/>
    </w:pPr>
    <w:rPr>
      <w:rFonts w:ascii="Calibri" w:eastAsia="Calibri" w:hAnsi="Calibri" w:cs="Calibri"/>
      <w:szCs w:val="22"/>
      <w:lang w:eastAsia="en-AU"/>
    </w:rPr>
  </w:style>
  <w:style w:type="character" w:customStyle="1" w:styleId="normaltextrun">
    <w:name w:val="normaltextrun"/>
    <w:rsid w:val="005D5F8F"/>
  </w:style>
  <w:style w:type="character" w:styleId="HTMLCite">
    <w:name w:val="HTML Cite"/>
    <w:uiPriority w:val="99"/>
    <w:unhideWhenUsed/>
    <w:rsid w:val="005D5F8F"/>
    <w:rPr>
      <w:i/>
      <w:iCs/>
    </w:rPr>
  </w:style>
  <w:style w:type="paragraph" w:customStyle="1" w:styleId="action-menu-item">
    <w:name w:val="action-menu-item"/>
    <w:basedOn w:val="Normal"/>
    <w:rsid w:val="005D5F8F"/>
    <w:pPr>
      <w:spacing w:after="0" w:line="240" w:lineRule="auto"/>
    </w:pPr>
    <w:rPr>
      <w:rFonts w:ascii="Times New Roman" w:eastAsia="Times New Roman" w:hAnsi="Times New Roman" w:cs="Times New Roman"/>
      <w:sz w:val="24"/>
      <w:lang w:eastAsia="en-AU"/>
    </w:rPr>
  </w:style>
  <w:style w:type="table" w:styleId="GridTable1Light-Accent5">
    <w:name w:val="Grid Table 1 Light Accent 5"/>
    <w:basedOn w:val="TableNormal"/>
    <w:uiPriority w:val="46"/>
    <w:rsid w:val="005D5F8F"/>
    <w:rPr>
      <w:rFonts w:ascii="Times New Roman" w:eastAsia="Batang" w:hAnsi="Times New Roman" w:cs="Times New Roman"/>
      <w:sz w:val="20"/>
      <w:szCs w:val="20"/>
      <w:lang w:val="en-US"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HeaderChar1">
    <w:name w:val="Header Char1"/>
    <w:rsid w:val="005D5F8F"/>
    <w:rPr>
      <w:rFonts w:ascii="Arial" w:hAnsi="Arial" w:cs="Arial"/>
      <w:color w:val="000000"/>
      <w:sz w:val="22"/>
      <w:szCs w:val="22"/>
      <w:lang w:eastAsia="ko-KR"/>
    </w:rPr>
  </w:style>
  <w:style w:type="paragraph" w:styleId="BodyText3">
    <w:name w:val="Body Text 3"/>
    <w:basedOn w:val="Normal"/>
    <w:link w:val="BodyText3Char"/>
    <w:rsid w:val="005D5F8F"/>
    <w:pPr>
      <w:spacing w:line="240" w:lineRule="auto"/>
      <w:ind w:left="720"/>
    </w:pPr>
    <w:rPr>
      <w:rFonts w:eastAsia="Batang" w:cs="Arial"/>
      <w:color w:val="000000"/>
      <w:sz w:val="16"/>
      <w:szCs w:val="16"/>
      <w:lang w:eastAsia="ko-KR"/>
    </w:rPr>
  </w:style>
  <w:style w:type="character" w:customStyle="1" w:styleId="BodyText3Char">
    <w:name w:val="Body Text 3 Char"/>
    <w:basedOn w:val="DefaultParagraphFont"/>
    <w:link w:val="BodyText3"/>
    <w:rsid w:val="005D5F8F"/>
    <w:rPr>
      <w:rFonts w:ascii="Arial" w:eastAsia="Batang" w:hAnsi="Arial" w:cs="Arial"/>
      <w:color w:val="000000"/>
      <w:sz w:val="16"/>
      <w:szCs w:val="16"/>
      <w:lang w:eastAsia="ko-KR"/>
    </w:rPr>
  </w:style>
  <w:style w:type="paragraph" w:styleId="HTMLPreformatted">
    <w:name w:val="HTML Preformatted"/>
    <w:basedOn w:val="Normal"/>
    <w:link w:val="HTMLPreformattedChar"/>
    <w:uiPriority w:val="99"/>
    <w:unhideWhenUsed/>
    <w:rsid w:val="005D5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5D5F8F"/>
    <w:rPr>
      <w:rFonts w:ascii="Courier New" w:eastAsia="Times New Roman" w:hAnsi="Courier New" w:cs="Courier New"/>
      <w:sz w:val="20"/>
      <w:szCs w:val="20"/>
      <w:lang w:eastAsia="en-AU"/>
    </w:rPr>
  </w:style>
  <w:style w:type="paragraph" w:customStyle="1" w:styleId="msonormal0">
    <w:name w:val="msonormal"/>
    <w:basedOn w:val="Normal"/>
    <w:rsid w:val="005D5F8F"/>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63">
    <w:name w:val="xl63"/>
    <w:basedOn w:val="Normal"/>
    <w:rsid w:val="005D5F8F"/>
    <w:pPr>
      <w:pBdr>
        <w:top w:val="single" w:sz="4" w:space="0" w:color="000000"/>
        <w:left w:val="single" w:sz="4" w:space="0" w:color="000000"/>
        <w:bottom w:val="single" w:sz="4" w:space="0" w:color="000000"/>
        <w:right w:val="single" w:sz="4" w:space="0" w:color="000000"/>
      </w:pBdr>
      <w:shd w:val="clear" w:color="000000" w:fill="CCCCCC"/>
      <w:spacing w:before="100" w:beforeAutospacing="1" w:after="100" w:afterAutospacing="1" w:line="240" w:lineRule="auto"/>
      <w:jc w:val="center"/>
      <w:textAlignment w:val="top"/>
    </w:pPr>
    <w:rPr>
      <w:rFonts w:eastAsia="Times New Roman" w:cs="Arial"/>
      <w:b/>
      <w:bCs/>
      <w:color w:val="000000"/>
      <w:sz w:val="18"/>
      <w:szCs w:val="18"/>
      <w:lang w:eastAsia="en-AU"/>
    </w:rPr>
  </w:style>
  <w:style w:type="paragraph" w:customStyle="1" w:styleId="xl64">
    <w:name w:val="xl64"/>
    <w:basedOn w:val="Normal"/>
    <w:rsid w:val="005D5F8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eastAsia="Times New Roman" w:cs="Arial"/>
      <w:sz w:val="18"/>
      <w:szCs w:val="18"/>
      <w:lang w:eastAsia="en-AU"/>
    </w:rPr>
  </w:style>
  <w:style w:type="character" w:customStyle="1" w:styleId="eop">
    <w:name w:val="eop"/>
    <w:basedOn w:val="DefaultParagraphFont"/>
    <w:rsid w:val="005D5F8F"/>
  </w:style>
  <w:style w:type="character" w:styleId="Mention">
    <w:name w:val="Mention"/>
    <w:basedOn w:val="DefaultParagraphFont"/>
    <w:uiPriority w:val="99"/>
    <w:unhideWhenUsed/>
    <w:rsid w:val="005D5F8F"/>
    <w:rPr>
      <w:color w:val="2B579A"/>
      <w:shd w:val="clear" w:color="auto" w:fill="E1DFDD"/>
    </w:rPr>
  </w:style>
  <w:style w:type="table" w:styleId="GridTable2">
    <w:name w:val="Grid Table 2"/>
    <w:basedOn w:val="TableNormal"/>
    <w:uiPriority w:val="47"/>
    <w:rsid w:val="005D5F8F"/>
    <w:rPr>
      <w:rFonts w:ascii="Times New Roman" w:eastAsia="Batang" w:hAnsi="Times New Roman" w:cs="Times New Roman"/>
      <w:sz w:val="20"/>
      <w:szCs w:val="20"/>
      <w:lang w:val="en-US"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5D5F8F"/>
    <w:rPr>
      <w:rFonts w:ascii="Times New Roman" w:eastAsia="Batang" w:hAnsi="Times New Roman" w:cs="Times New Roman"/>
      <w:sz w:val="20"/>
      <w:szCs w:val="20"/>
      <w:lang w:val="en-US" w:eastAsia="ja-JP"/>
    </w:rPr>
    <w:tblPr>
      <w:tblStyleRowBandSize w:val="1"/>
      <w:tblStyleColBandSize w:val="1"/>
      <w:tblBorders>
        <w:top w:val="single" w:sz="4" w:space="0" w:color="9AED00" w:themeColor="accent3" w:themeTint="99"/>
        <w:left w:val="single" w:sz="4" w:space="0" w:color="9AED00" w:themeColor="accent3" w:themeTint="99"/>
        <w:bottom w:val="single" w:sz="4" w:space="0" w:color="9AED00" w:themeColor="accent3" w:themeTint="99"/>
        <w:right w:val="single" w:sz="4" w:space="0" w:color="9AED00" w:themeColor="accent3" w:themeTint="99"/>
        <w:insideH w:val="single" w:sz="4" w:space="0" w:color="9AED00" w:themeColor="accent3" w:themeTint="99"/>
        <w:insideV w:val="single" w:sz="4" w:space="0" w:color="9AED00" w:themeColor="accent3" w:themeTint="99"/>
      </w:tblBorders>
    </w:tblPr>
    <w:tblStylePr w:type="firstRow">
      <w:rPr>
        <w:b/>
        <w:bCs/>
        <w:color w:val="FFFFFF" w:themeColor="background1"/>
      </w:rPr>
      <w:tblPr/>
      <w:tcPr>
        <w:tcBorders>
          <w:top w:val="single" w:sz="4" w:space="0" w:color="243700" w:themeColor="accent3"/>
          <w:left w:val="single" w:sz="4" w:space="0" w:color="243700" w:themeColor="accent3"/>
          <w:bottom w:val="single" w:sz="4" w:space="0" w:color="243700" w:themeColor="accent3"/>
          <w:right w:val="single" w:sz="4" w:space="0" w:color="243700" w:themeColor="accent3"/>
          <w:insideH w:val="nil"/>
          <w:insideV w:val="nil"/>
        </w:tcBorders>
        <w:shd w:val="clear" w:color="auto" w:fill="243700" w:themeFill="accent3"/>
      </w:tcPr>
    </w:tblStylePr>
    <w:tblStylePr w:type="lastRow">
      <w:rPr>
        <w:b/>
        <w:bCs/>
      </w:rPr>
      <w:tblPr/>
      <w:tcPr>
        <w:tcBorders>
          <w:top w:val="double" w:sz="4" w:space="0" w:color="243700" w:themeColor="accent3"/>
        </w:tcBorders>
      </w:tcPr>
    </w:tblStylePr>
    <w:tblStylePr w:type="firstCol">
      <w:rPr>
        <w:b/>
        <w:bCs/>
      </w:rPr>
    </w:tblStylePr>
    <w:tblStylePr w:type="lastCol">
      <w:rPr>
        <w:b/>
        <w:bCs/>
      </w:rPr>
    </w:tblStylePr>
    <w:tblStylePr w:type="band1Vert">
      <w:tblPr/>
      <w:tcPr>
        <w:shd w:val="clear" w:color="auto" w:fill="DFFFA4" w:themeFill="accent3" w:themeFillTint="33"/>
      </w:tcPr>
    </w:tblStylePr>
    <w:tblStylePr w:type="band1Horz">
      <w:tblPr/>
      <w:tcPr>
        <w:shd w:val="clear" w:color="auto" w:fill="DFFFA4" w:themeFill="accent3" w:themeFillTint="33"/>
      </w:tcPr>
    </w:tblStylePr>
  </w:style>
  <w:style w:type="paragraph" w:customStyle="1" w:styleId="xl65">
    <w:name w:val="xl65"/>
    <w:basedOn w:val="Normal"/>
    <w:rsid w:val="005D5F8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Arial"/>
      <w:b/>
      <w:bCs/>
      <w:color w:val="000000"/>
      <w:sz w:val="18"/>
      <w:szCs w:val="18"/>
      <w:lang w:eastAsia="en-AU"/>
    </w:rPr>
  </w:style>
  <w:style w:type="paragraph" w:customStyle="1" w:styleId="xl66">
    <w:name w:val="xl66"/>
    <w:basedOn w:val="Normal"/>
    <w:rsid w:val="005D5F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8"/>
      <w:szCs w:val="18"/>
      <w:lang w:eastAsia="en-AU"/>
    </w:rPr>
  </w:style>
  <w:style w:type="paragraph" w:customStyle="1" w:styleId="xl67">
    <w:name w:val="xl67"/>
    <w:basedOn w:val="Normal"/>
    <w:rsid w:val="005D5F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18"/>
      <w:szCs w:val="18"/>
      <w:lang w:eastAsia="en-AU"/>
    </w:rPr>
  </w:style>
  <w:style w:type="paragraph" w:customStyle="1" w:styleId="xl68">
    <w:name w:val="xl68"/>
    <w:basedOn w:val="Normal"/>
    <w:rsid w:val="005D5F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000000"/>
      <w:sz w:val="18"/>
      <w:szCs w:val="18"/>
      <w:lang w:eastAsia="en-AU"/>
    </w:rPr>
  </w:style>
  <w:style w:type="character" w:customStyle="1" w:styleId="scxw231200645">
    <w:name w:val="scxw231200645"/>
    <w:basedOn w:val="DefaultParagraphFont"/>
    <w:rsid w:val="005D5F8F"/>
  </w:style>
  <w:style w:type="character" w:customStyle="1" w:styleId="scxw102496422">
    <w:name w:val="scxw102496422"/>
    <w:basedOn w:val="DefaultParagraphFont"/>
    <w:rsid w:val="005D5F8F"/>
  </w:style>
  <w:style w:type="character" w:customStyle="1" w:styleId="scxw135156975">
    <w:name w:val="scxw135156975"/>
    <w:basedOn w:val="DefaultParagraphFont"/>
    <w:rsid w:val="005D5F8F"/>
  </w:style>
  <w:style w:type="character" w:customStyle="1" w:styleId="scxw88049748">
    <w:name w:val="scxw88049748"/>
    <w:basedOn w:val="DefaultParagraphFont"/>
    <w:rsid w:val="005D5F8F"/>
  </w:style>
  <w:style w:type="character" w:customStyle="1" w:styleId="textrun">
    <w:name w:val="textrun"/>
    <w:basedOn w:val="DefaultParagraphFont"/>
    <w:rsid w:val="005D5F8F"/>
  </w:style>
  <w:style w:type="character" w:customStyle="1" w:styleId="linebreakblob">
    <w:name w:val="linebreakblob"/>
    <w:basedOn w:val="DefaultParagraphFont"/>
    <w:rsid w:val="005D5F8F"/>
  </w:style>
  <w:style w:type="character" w:customStyle="1" w:styleId="scxw140222286">
    <w:name w:val="scxw140222286"/>
    <w:basedOn w:val="DefaultParagraphFont"/>
    <w:rsid w:val="005D5F8F"/>
  </w:style>
  <w:style w:type="paragraph" w:customStyle="1" w:styleId="outlineelement">
    <w:name w:val="outlineelement"/>
    <w:basedOn w:val="Normal"/>
    <w:rsid w:val="005D5F8F"/>
    <w:pPr>
      <w:spacing w:before="100" w:beforeAutospacing="1" w:after="100" w:afterAutospacing="1" w:line="240" w:lineRule="auto"/>
    </w:pPr>
    <w:rPr>
      <w:rFonts w:ascii="Times New Roman" w:eastAsia="Times New Roman" w:hAnsi="Times New Roman" w:cs="Times New Roman"/>
      <w:sz w:val="24"/>
      <w:lang w:eastAsia="en-AU"/>
    </w:rPr>
  </w:style>
  <w:style w:type="table" w:customStyle="1" w:styleId="TableGrid1">
    <w:name w:val="Table Grid1"/>
    <w:basedOn w:val="TableNormal"/>
    <w:next w:val="TableGrid"/>
    <w:uiPriority w:val="39"/>
    <w:rsid w:val="005D5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93186"/>
    <w:tblPr>
      <w:tblStyleRowBandSize w:val="1"/>
      <w:tblStyleColBandSize w:val="1"/>
      <w:tblBorders>
        <w:top w:val="single" w:sz="4" w:space="0" w:color="7B9FEF" w:themeColor="accent1" w:themeTint="99"/>
        <w:left w:val="single" w:sz="4" w:space="0" w:color="7B9FEF" w:themeColor="accent1" w:themeTint="99"/>
        <w:bottom w:val="single" w:sz="4" w:space="0" w:color="7B9FEF" w:themeColor="accent1" w:themeTint="99"/>
        <w:right w:val="single" w:sz="4" w:space="0" w:color="7B9FEF" w:themeColor="accent1" w:themeTint="99"/>
        <w:insideH w:val="single" w:sz="4" w:space="0" w:color="7B9FEF" w:themeColor="accent1" w:themeTint="99"/>
        <w:insideV w:val="single" w:sz="4" w:space="0" w:color="7B9FEF" w:themeColor="accent1" w:themeTint="99"/>
      </w:tblBorders>
    </w:tblPr>
    <w:tblStylePr w:type="firstRow">
      <w:rPr>
        <w:b/>
        <w:bCs/>
        <w:color w:val="FFFFFF" w:themeColor="background1"/>
      </w:rPr>
      <w:tblPr/>
      <w:tcPr>
        <w:tcBorders>
          <w:top w:val="single" w:sz="4" w:space="0" w:color="2461E5" w:themeColor="accent1"/>
          <w:left w:val="single" w:sz="4" w:space="0" w:color="2461E5" w:themeColor="accent1"/>
          <w:bottom w:val="single" w:sz="4" w:space="0" w:color="2461E5" w:themeColor="accent1"/>
          <w:right w:val="single" w:sz="4" w:space="0" w:color="2461E5" w:themeColor="accent1"/>
          <w:insideH w:val="nil"/>
          <w:insideV w:val="nil"/>
        </w:tcBorders>
        <w:shd w:val="clear" w:color="auto" w:fill="2461E5" w:themeFill="accent1"/>
      </w:tcPr>
    </w:tblStylePr>
    <w:tblStylePr w:type="lastRow">
      <w:rPr>
        <w:b/>
        <w:bCs/>
      </w:rPr>
      <w:tblPr/>
      <w:tcPr>
        <w:tcBorders>
          <w:top w:val="double" w:sz="4" w:space="0" w:color="2461E5" w:themeColor="accent1"/>
        </w:tcBorders>
      </w:tcPr>
    </w:tblStylePr>
    <w:tblStylePr w:type="firstCol">
      <w:rPr>
        <w:b/>
        <w:bCs/>
      </w:rPr>
    </w:tblStylePr>
    <w:tblStylePr w:type="lastCol">
      <w:rPr>
        <w:b/>
        <w:bCs/>
      </w:rPr>
    </w:tblStylePr>
    <w:tblStylePr w:type="band1Vert">
      <w:tblPr/>
      <w:tcPr>
        <w:shd w:val="clear" w:color="auto" w:fill="D3DFF9" w:themeFill="accent1" w:themeFillTint="33"/>
      </w:tcPr>
    </w:tblStylePr>
    <w:tblStylePr w:type="band1Horz">
      <w:tblPr/>
      <w:tcPr>
        <w:shd w:val="clear" w:color="auto" w:fill="D3DF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9431">
      <w:bodyDiv w:val="1"/>
      <w:marLeft w:val="0"/>
      <w:marRight w:val="0"/>
      <w:marTop w:val="0"/>
      <w:marBottom w:val="0"/>
      <w:divBdr>
        <w:top w:val="none" w:sz="0" w:space="0" w:color="auto"/>
        <w:left w:val="none" w:sz="0" w:space="0" w:color="auto"/>
        <w:bottom w:val="none" w:sz="0" w:space="0" w:color="auto"/>
        <w:right w:val="none" w:sz="0" w:space="0" w:color="auto"/>
      </w:divBdr>
      <w:divsChild>
        <w:div w:id="2141681956">
          <w:marLeft w:val="0"/>
          <w:marRight w:val="0"/>
          <w:marTop w:val="0"/>
          <w:marBottom w:val="0"/>
          <w:divBdr>
            <w:top w:val="none" w:sz="0" w:space="0" w:color="auto"/>
            <w:left w:val="none" w:sz="0" w:space="0" w:color="auto"/>
            <w:bottom w:val="none" w:sz="0" w:space="0" w:color="auto"/>
            <w:right w:val="none" w:sz="0" w:space="0" w:color="auto"/>
          </w:divBdr>
        </w:div>
      </w:divsChild>
    </w:div>
    <w:div w:id="243221663">
      <w:bodyDiv w:val="1"/>
      <w:marLeft w:val="0"/>
      <w:marRight w:val="0"/>
      <w:marTop w:val="0"/>
      <w:marBottom w:val="0"/>
      <w:divBdr>
        <w:top w:val="none" w:sz="0" w:space="0" w:color="auto"/>
        <w:left w:val="none" w:sz="0" w:space="0" w:color="auto"/>
        <w:bottom w:val="none" w:sz="0" w:space="0" w:color="auto"/>
        <w:right w:val="none" w:sz="0" w:space="0" w:color="auto"/>
      </w:divBdr>
    </w:div>
    <w:div w:id="404913873">
      <w:bodyDiv w:val="1"/>
      <w:marLeft w:val="0"/>
      <w:marRight w:val="0"/>
      <w:marTop w:val="0"/>
      <w:marBottom w:val="0"/>
      <w:divBdr>
        <w:top w:val="none" w:sz="0" w:space="0" w:color="auto"/>
        <w:left w:val="none" w:sz="0" w:space="0" w:color="auto"/>
        <w:bottom w:val="none" w:sz="0" w:space="0" w:color="auto"/>
        <w:right w:val="none" w:sz="0" w:space="0" w:color="auto"/>
      </w:divBdr>
    </w:div>
    <w:div w:id="690840752">
      <w:bodyDiv w:val="1"/>
      <w:marLeft w:val="0"/>
      <w:marRight w:val="0"/>
      <w:marTop w:val="0"/>
      <w:marBottom w:val="0"/>
      <w:divBdr>
        <w:top w:val="none" w:sz="0" w:space="0" w:color="auto"/>
        <w:left w:val="none" w:sz="0" w:space="0" w:color="auto"/>
        <w:bottom w:val="none" w:sz="0" w:space="0" w:color="auto"/>
        <w:right w:val="none" w:sz="0" w:space="0" w:color="auto"/>
      </w:divBdr>
    </w:div>
    <w:div w:id="1161193696">
      <w:bodyDiv w:val="1"/>
      <w:marLeft w:val="0"/>
      <w:marRight w:val="0"/>
      <w:marTop w:val="0"/>
      <w:marBottom w:val="0"/>
      <w:divBdr>
        <w:top w:val="none" w:sz="0" w:space="0" w:color="auto"/>
        <w:left w:val="none" w:sz="0" w:space="0" w:color="auto"/>
        <w:bottom w:val="none" w:sz="0" w:space="0" w:color="auto"/>
        <w:right w:val="none" w:sz="0" w:space="0" w:color="auto"/>
      </w:divBdr>
    </w:div>
    <w:div w:id="1338117080">
      <w:bodyDiv w:val="1"/>
      <w:marLeft w:val="0"/>
      <w:marRight w:val="0"/>
      <w:marTop w:val="0"/>
      <w:marBottom w:val="0"/>
      <w:divBdr>
        <w:top w:val="none" w:sz="0" w:space="0" w:color="auto"/>
        <w:left w:val="none" w:sz="0" w:space="0" w:color="auto"/>
        <w:bottom w:val="none" w:sz="0" w:space="0" w:color="auto"/>
        <w:right w:val="none" w:sz="0" w:space="0" w:color="auto"/>
      </w:divBdr>
    </w:div>
    <w:div w:id="147961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om.gov.au/location/australia/northern-territory" TargetMode="External"/><Relationship Id="rId39" Type="http://schemas.openxmlformats.org/officeDocument/2006/relationships/image" Target="media/image12.png"/><Relationship Id="rId21" Type="http://schemas.openxmlformats.org/officeDocument/2006/relationships/hyperlink" Target="https://reg.bom.gov.au/catalogue/fire_ADFD.pdf"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bom.gov.au/location/australia/tasmani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reg.bom.gov.au/catalogue/adfdUserGuide.pdf" TargetMode="External"/><Relationship Id="rId32" Type="http://schemas.openxmlformats.org/officeDocument/2006/relationships/hyperlink" Target="https://reg.bom.gov.au/catalogue/fireweatherbulletins.pdf"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reg.bom.gov.au/reguser/" TargetMode="External"/><Relationship Id="rId28" Type="http://schemas.openxmlformats.org/officeDocument/2006/relationships/hyperlink" Target="https://www.bom.gov.au/location/australia/south-australia"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www.publish.csiro.au/ES/ES20001" TargetMode="External"/><Relationship Id="rId31" Type="http://schemas.openxmlformats.org/officeDocument/2006/relationships/hyperlink" Target="https://www.bom.gov.au/location/australia/western-australia"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bom.gov.au/resources/learn-and-explore/fire-weather-knowledge-centre" TargetMode="External"/><Relationship Id="rId27" Type="http://schemas.openxmlformats.org/officeDocument/2006/relationships/hyperlink" Target="https://www.bom.gov.au/location/australia/queensland" TargetMode="External"/><Relationship Id="rId30" Type="http://schemas.openxmlformats.org/officeDocument/2006/relationships/hyperlink" Target="https://www.bom.gov.au/location/australia/victoria"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bom.gov.au/location/australia/new-south-wales" TargetMode="External"/><Relationship Id="rId33" Type="http://schemas.openxmlformats.org/officeDocument/2006/relationships/hyperlink" Target="https://www.afac.com.au/public-resources/afdrs--fire-behaviour-index-and-model-guides"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knowledge.aidr.org.au/media/9104/aidr_handbookcollection_publicinfoandwarnings_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Bureau\Bureau%20Templates\Report-the-Bureau.dotx" TargetMode="External"/></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beb8b15-e6a5-452f-84b2-f824999f2992" xsi:nil="true"/>
    <lcf76f155ced4ddcb4097134ff3c332f xmlns="c7c9df58-c8ef-41d2-9a65-f7a3e70cddbc">
      <Terms xmlns="http://schemas.microsoft.com/office/infopath/2007/PartnerControls"/>
    </lcf76f155ced4ddcb4097134ff3c332f>
    <Recruitment xmlns="c7c9df58-c8ef-41d2-9a65-f7a3e70cddbc" xsi:nil="true"/>
    <_Flow_SignoffStatus xmlns="c7c9df58-c8ef-41d2-9a65-f7a3e70cdd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1" ma:contentTypeDescription="Create a new document." ma:contentTypeScope="" ma:versionID="908ccec6359eb9ce63822db399b46125">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a538b3cea7296961ad87bd8717a1e644"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21817-4EAB-4F21-BDAB-49EFB72B04FB}">
  <ds:schemaRefs>
    <ds:schemaRef ds:uri="http://schemas.microsoft.com/sharepoint/v3/contenttype/forms"/>
  </ds:schemaRefs>
</ds:datastoreItem>
</file>

<file path=customXml/itemProps3.xml><?xml version="1.0" encoding="utf-8"?>
<ds:datastoreItem xmlns:ds="http://schemas.openxmlformats.org/officeDocument/2006/customXml" ds:itemID="{E2B43900-C22B-4AB4-832C-76CD87A5A0AA}">
  <ds:schemaRefs>
    <ds:schemaRef ds:uri="c7c9df58-c8ef-41d2-9a65-f7a3e70cddbc"/>
    <ds:schemaRef ds:uri="http://schemas.microsoft.com/office/2006/documentManagement/types"/>
    <ds:schemaRef ds:uri="http://schemas.microsoft.com/office/infopath/2007/PartnerControls"/>
    <ds:schemaRef ds:uri="1beb8b15-e6a5-452f-84b2-f824999f2992"/>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78C0265-4357-4C99-91C2-46DA2E2A2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Report-the-Bureau.dotx</Template>
  <TotalTime>111</TotalTime>
  <Pages>12</Pages>
  <Words>11293</Words>
  <Characters>63925</Characters>
  <Application>Microsoft Office Word</Application>
  <DocSecurity>2</DocSecurity>
  <Lines>2283</Lines>
  <Paragraphs>2032</Paragraphs>
  <ScaleCrop>false</ScaleCrop>
  <HeadingPairs>
    <vt:vector size="2" baseType="variant">
      <vt:variant>
        <vt:lpstr>Title</vt:lpstr>
      </vt:variant>
      <vt:variant>
        <vt:i4>1</vt:i4>
      </vt:variant>
    </vt:vector>
  </HeadingPairs>
  <TitlesOfParts>
    <vt:vector size="1" baseType="lpstr">
      <vt:lpstr>Fire Weather Service Level Specification 2025–26</vt:lpstr>
    </vt:vector>
  </TitlesOfParts>
  <Company/>
  <LinksUpToDate>false</LinksUpToDate>
  <CharactersWithSpaces>73186</CharactersWithSpaces>
  <SharedDoc>false</SharedDoc>
  <HLinks>
    <vt:vector size="690" baseType="variant">
      <vt:variant>
        <vt:i4>1310769</vt:i4>
      </vt:variant>
      <vt:variant>
        <vt:i4>730</vt:i4>
      </vt:variant>
      <vt:variant>
        <vt:i4>0</vt:i4>
      </vt:variant>
      <vt:variant>
        <vt:i4>5</vt:i4>
      </vt:variant>
      <vt:variant>
        <vt:lpwstr/>
      </vt:variant>
      <vt:variant>
        <vt:lpwstr>_Toc216962393</vt:lpwstr>
      </vt:variant>
      <vt:variant>
        <vt:i4>1310769</vt:i4>
      </vt:variant>
      <vt:variant>
        <vt:i4>724</vt:i4>
      </vt:variant>
      <vt:variant>
        <vt:i4>0</vt:i4>
      </vt:variant>
      <vt:variant>
        <vt:i4>5</vt:i4>
      </vt:variant>
      <vt:variant>
        <vt:lpwstr/>
      </vt:variant>
      <vt:variant>
        <vt:lpwstr>_Toc216962392</vt:lpwstr>
      </vt:variant>
      <vt:variant>
        <vt:i4>1310769</vt:i4>
      </vt:variant>
      <vt:variant>
        <vt:i4>718</vt:i4>
      </vt:variant>
      <vt:variant>
        <vt:i4>0</vt:i4>
      </vt:variant>
      <vt:variant>
        <vt:i4>5</vt:i4>
      </vt:variant>
      <vt:variant>
        <vt:lpwstr/>
      </vt:variant>
      <vt:variant>
        <vt:lpwstr>_Toc216962391</vt:lpwstr>
      </vt:variant>
      <vt:variant>
        <vt:i4>1310769</vt:i4>
      </vt:variant>
      <vt:variant>
        <vt:i4>712</vt:i4>
      </vt:variant>
      <vt:variant>
        <vt:i4>0</vt:i4>
      </vt:variant>
      <vt:variant>
        <vt:i4>5</vt:i4>
      </vt:variant>
      <vt:variant>
        <vt:lpwstr/>
      </vt:variant>
      <vt:variant>
        <vt:lpwstr>_Toc216962390</vt:lpwstr>
      </vt:variant>
      <vt:variant>
        <vt:i4>1376305</vt:i4>
      </vt:variant>
      <vt:variant>
        <vt:i4>706</vt:i4>
      </vt:variant>
      <vt:variant>
        <vt:i4>0</vt:i4>
      </vt:variant>
      <vt:variant>
        <vt:i4>5</vt:i4>
      </vt:variant>
      <vt:variant>
        <vt:lpwstr/>
      </vt:variant>
      <vt:variant>
        <vt:lpwstr>_Toc216962389</vt:lpwstr>
      </vt:variant>
      <vt:variant>
        <vt:i4>1376305</vt:i4>
      </vt:variant>
      <vt:variant>
        <vt:i4>700</vt:i4>
      </vt:variant>
      <vt:variant>
        <vt:i4>0</vt:i4>
      </vt:variant>
      <vt:variant>
        <vt:i4>5</vt:i4>
      </vt:variant>
      <vt:variant>
        <vt:lpwstr/>
      </vt:variant>
      <vt:variant>
        <vt:lpwstr>_Toc216962388</vt:lpwstr>
      </vt:variant>
      <vt:variant>
        <vt:i4>1376305</vt:i4>
      </vt:variant>
      <vt:variant>
        <vt:i4>691</vt:i4>
      </vt:variant>
      <vt:variant>
        <vt:i4>0</vt:i4>
      </vt:variant>
      <vt:variant>
        <vt:i4>5</vt:i4>
      </vt:variant>
      <vt:variant>
        <vt:lpwstr/>
      </vt:variant>
      <vt:variant>
        <vt:lpwstr>_Toc216962387</vt:lpwstr>
      </vt:variant>
      <vt:variant>
        <vt:i4>1376305</vt:i4>
      </vt:variant>
      <vt:variant>
        <vt:i4>685</vt:i4>
      </vt:variant>
      <vt:variant>
        <vt:i4>0</vt:i4>
      </vt:variant>
      <vt:variant>
        <vt:i4>5</vt:i4>
      </vt:variant>
      <vt:variant>
        <vt:lpwstr/>
      </vt:variant>
      <vt:variant>
        <vt:lpwstr>_Toc216962386</vt:lpwstr>
      </vt:variant>
      <vt:variant>
        <vt:i4>1376305</vt:i4>
      </vt:variant>
      <vt:variant>
        <vt:i4>679</vt:i4>
      </vt:variant>
      <vt:variant>
        <vt:i4>0</vt:i4>
      </vt:variant>
      <vt:variant>
        <vt:i4>5</vt:i4>
      </vt:variant>
      <vt:variant>
        <vt:lpwstr/>
      </vt:variant>
      <vt:variant>
        <vt:lpwstr>_Toc216962385</vt:lpwstr>
      </vt:variant>
      <vt:variant>
        <vt:i4>1376305</vt:i4>
      </vt:variant>
      <vt:variant>
        <vt:i4>673</vt:i4>
      </vt:variant>
      <vt:variant>
        <vt:i4>0</vt:i4>
      </vt:variant>
      <vt:variant>
        <vt:i4>5</vt:i4>
      </vt:variant>
      <vt:variant>
        <vt:lpwstr/>
      </vt:variant>
      <vt:variant>
        <vt:lpwstr>_Toc216962384</vt:lpwstr>
      </vt:variant>
      <vt:variant>
        <vt:i4>1376305</vt:i4>
      </vt:variant>
      <vt:variant>
        <vt:i4>667</vt:i4>
      </vt:variant>
      <vt:variant>
        <vt:i4>0</vt:i4>
      </vt:variant>
      <vt:variant>
        <vt:i4>5</vt:i4>
      </vt:variant>
      <vt:variant>
        <vt:lpwstr/>
      </vt:variant>
      <vt:variant>
        <vt:lpwstr>_Toc216962383</vt:lpwstr>
      </vt:variant>
      <vt:variant>
        <vt:i4>1376305</vt:i4>
      </vt:variant>
      <vt:variant>
        <vt:i4>661</vt:i4>
      </vt:variant>
      <vt:variant>
        <vt:i4>0</vt:i4>
      </vt:variant>
      <vt:variant>
        <vt:i4>5</vt:i4>
      </vt:variant>
      <vt:variant>
        <vt:lpwstr/>
      </vt:variant>
      <vt:variant>
        <vt:lpwstr>_Toc216962382</vt:lpwstr>
      </vt:variant>
      <vt:variant>
        <vt:i4>1376305</vt:i4>
      </vt:variant>
      <vt:variant>
        <vt:i4>655</vt:i4>
      </vt:variant>
      <vt:variant>
        <vt:i4>0</vt:i4>
      </vt:variant>
      <vt:variant>
        <vt:i4>5</vt:i4>
      </vt:variant>
      <vt:variant>
        <vt:lpwstr/>
      </vt:variant>
      <vt:variant>
        <vt:lpwstr>_Toc216962381</vt:lpwstr>
      </vt:variant>
      <vt:variant>
        <vt:i4>1376305</vt:i4>
      </vt:variant>
      <vt:variant>
        <vt:i4>649</vt:i4>
      </vt:variant>
      <vt:variant>
        <vt:i4>0</vt:i4>
      </vt:variant>
      <vt:variant>
        <vt:i4>5</vt:i4>
      </vt:variant>
      <vt:variant>
        <vt:lpwstr/>
      </vt:variant>
      <vt:variant>
        <vt:lpwstr>_Toc216962380</vt:lpwstr>
      </vt:variant>
      <vt:variant>
        <vt:i4>1703985</vt:i4>
      </vt:variant>
      <vt:variant>
        <vt:i4>643</vt:i4>
      </vt:variant>
      <vt:variant>
        <vt:i4>0</vt:i4>
      </vt:variant>
      <vt:variant>
        <vt:i4>5</vt:i4>
      </vt:variant>
      <vt:variant>
        <vt:lpwstr/>
      </vt:variant>
      <vt:variant>
        <vt:lpwstr>_Toc216962379</vt:lpwstr>
      </vt:variant>
      <vt:variant>
        <vt:i4>1703985</vt:i4>
      </vt:variant>
      <vt:variant>
        <vt:i4>637</vt:i4>
      </vt:variant>
      <vt:variant>
        <vt:i4>0</vt:i4>
      </vt:variant>
      <vt:variant>
        <vt:i4>5</vt:i4>
      </vt:variant>
      <vt:variant>
        <vt:lpwstr/>
      </vt:variant>
      <vt:variant>
        <vt:lpwstr>_Toc216962378</vt:lpwstr>
      </vt:variant>
      <vt:variant>
        <vt:i4>5963864</vt:i4>
      </vt:variant>
      <vt:variant>
        <vt:i4>608</vt:i4>
      </vt:variant>
      <vt:variant>
        <vt:i4>0</vt:i4>
      </vt:variant>
      <vt:variant>
        <vt:i4>5</vt:i4>
      </vt:variant>
      <vt:variant>
        <vt:lpwstr>https://www.afac.com.au/public-resources/afdrs--fire-behaviour-index-and-model-guides</vt:lpwstr>
      </vt:variant>
      <vt:variant>
        <vt:lpwstr/>
      </vt:variant>
      <vt:variant>
        <vt:i4>458825</vt:i4>
      </vt:variant>
      <vt:variant>
        <vt:i4>581</vt:i4>
      </vt:variant>
      <vt:variant>
        <vt:i4>0</vt:i4>
      </vt:variant>
      <vt:variant>
        <vt:i4>5</vt:i4>
      </vt:variant>
      <vt:variant>
        <vt:lpwstr>https://reg.bom.gov.au/catalogue/fireweatherbulletins.pdf</vt:lpwstr>
      </vt:variant>
      <vt:variant>
        <vt:lpwstr/>
      </vt:variant>
      <vt:variant>
        <vt:i4>6750327</vt:i4>
      </vt:variant>
      <vt:variant>
        <vt:i4>575</vt:i4>
      </vt:variant>
      <vt:variant>
        <vt:i4>0</vt:i4>
      </vt:variant>
      <vt:variant>
        <vt:i4>5</vt:i4>
      </vt:variant>
      <vt:variant>
        <vt:lpwstr>https://www.bom.gov.au/location/australia/western-australia</vt:lpwstr>
      </vt:variant>
      <vt:variant>
        <vt:lpwstr/>
      </vt:variant>
      <vt:variant>
        <vt:i4>3014759</vt:i4>
      </vt:variant>
      <vt:variant>
        <vt:i4>572</vt:i4>
      </vt:variant>
      <vt:variant>
        <vt:i4>0</vt:i4>
      </vt:variant>
      <vt:variant>
        <vt:i4>5</vt:i4>
      </vt:variant>
      <vt:variant>
        <vt:lpwstr>https://www.bom.gov.au/location/australia/victoria</vt:lpwstr>
      </vt:variant>
      <vt:variant>
        <vt:lpwstr/>
      </vt:variant>
      <vt:variant>
        <vt:i4>2293883</vt:i4>
      </vt:variant>
      <vt:variant>
        <vt:i4>569</vt:i4>
      </vt:variant>
      <vt:variant>
        <vt:i4>0</vt:i4>
      </vt:variant>
      <vt:variant>
        <vt:i4>5</vt:i4>
      </vt:variant>
      <vt:variant>
        <vt:lpwstr>https://www.bom.gov.au/location/australia/tasmania</vt:lpwstr>
      </vt:variant>
      <vt:variant>
        <vt:lpwstr/>
      </vt:variant>
      <vt:variant>
        <vt:i4>2031638</vt:i4>
      </vt:variant>
      <vt:variant>
        <vt:i4>566</vt:i4>
      </vt:variant>
      <vt:variant>
        <vt:i4>0</vt:i4>
      </vt:variant>
      <vt:variant>
        <vt:i4>5</vt:i4>
      </vt:variant>
      <vt:variant>
        <vt:lpwstr>https://www.bom.gov.au/location/australia/south-australia</vt:lpwstr>
      </vt:variant>
      <vt:variant>
        <vt:lpwstr/>
      </vt:variant>
      <vt:variant>
        <vt:i4>4587532</vt:i4>
      </vt:variant>
      <vt:variant>
        <vt:i4>563</vt:i4>
      </vt:variant>
      <vt:variant>
        <vt:i4>0</vt:i4>
      </vt:variant>
      <vt:variant>
        <vt:i4>5</vt:i4>
      </vt:variant>
      <vt:variant>
        <vt:lpwstr>https://www.bom.gov.au/location/australia/queensland</vt:lpwstr>
      </vt:variant>
      <vt:variant>
        <vt:lpwstr/>
      </vt:variant>
      <vt:variant>
        <vt:i4>4784206</vt:i4>
      </vt:variant>
      <vt:variant>
        <vt:i4>560</vt:i4>
      </vt:variant>
      <vt:variant>
        <vt:i4>0</vt:i4>
      </vt:variant>
      <vt:variant>
        <vt:i4>5</vt:i4>
      </vt:variant>
      <vt:variant>
        <vt:lpwstr>https://www.bom.gov.au/location/australia/northern-territory</vt:lpwstr>
      </vt:variant>
      <vt:variant>
        <vt:lpwstr/>
      </vt:variant>
      <vt:variant>
        <vt:i4>5898264</vt:i4>
      </vt:variant>
      <vt:variant>
        <vt:i4>557</vt:i4>
      </vt:variant>
      <vt:variant>
        <vt:i4>0</vt:i4>
      </vt:variant>
      <vt:variant>
        <vt:i4>5</vt:i4>
      </vt:variant>
      <vt:variant>
        <vt:lpwstr>https://www.bom.gov.au/location/australia/new-south-wales</vt:lpwstr>
      </vt:variant>
      <vt:variant>
        <vt:lpwstr/>
      </vt:variant>
      <vt:variant>
        <vt:i4>65602</vt:i4>
      </vt:variant>
      <vt:variant>
        <vt:i4>540</vt:i4>
      </vt:variant>
      <vt:variant>
        <vt:i4>0</vt:i4>
      </vt:variant>
      <vt:variant>
        <vt:i4>5</vt:i4>
      </vt:variant>
      <vt:variant>
        <vt:lpwstr>http://reg.bom.gov.au/catalogue/adfdUserGuide.pdf</vt:lpwstr>
      </vt:variant>
      <vt:variant>
        <vt:lpwstr/>
      </vt:variant>
      <vt:variant>
        <vt:i4>3407907</vt:i4>
      </vt:variant>
      <vt:variant>
        <vt:i4>537</vt:i4>
      </vt:variant>
      <vt:variant>
        <vt:i4>0</vt:i4>
      </vt:variant>
      <vt:variant>
        <vt:i4>5</vt:i4>
      </vt:variant>
      <vt:variant>
        <vt:lpwstr>http://reg.bom.gov.au/reguser/</vt:lpwstr>
      </vt:variant>
      <vt:variant>
        <vt:lpwstr/>
      </vt:variant>
      <vt:variant>
        <vt:i4>131076</vt:i4>
      </vt:variant>
      <vt:variant>
        <vt:i4>522</vt:i4>
      </vt:variant>
      <vt:variant>
        <vt:i4>0</vt:i4>
      </vt:variant>
      <vt:variant>
        <vt:i4>5</vt:i4>
      </vt:variant>
      <vt:variant>
        <vt:lpwstr>https://www.bom.gov.au/resources/learn-and-explore/fire-weather-knowledge-centre</vt:lpwstr>
      </vt:variant>
      <vt:variant>
        <vt:lpwstr/>
      </vt:variant>
      <vt:variant>
        <vt:i4>721009</vt:i4>
      </vt:variant>
      <vt:variant>
        <vt:i4>519</vt:i4>
      </vt:variant>
      <vt:variant>
        <vt:i4>0</vt:i4>
      </vt:variant>
      <vt:variant>
        <vt:i4>5</vt:i4>
      </vt:variant>
      <vt:variant>
        <vt:lpwstr>https://reg.bom.gov.au/catalogue/fire_ADFD.pdf</vt:lpwstr>
      </vt:variant>
      <vt:variant>
        <vt:lpwstr/>
      </vt:variant>
      <vt:variant>
        <vt:i4>7274604</vt:i4>
      </vt:variant>
      <vt:variant>
        <vt:i4>513</vt:i4>
      </vt:variant>
      <vt:variant>
        <vt:i4>0</vt:i4>
      </vt:variant>
      <vt:variant>
        <vt:i4>5</vt:i4>
      </vt:variant>
      <vt:variant>
        <vt:lpwstr>https://www.publish.csiro.au/ES/ES20001</vt:lpwstr>
      </vt:variant>
      <vt:variant>
        <vt:lpwstr/>
      </vt:variant>
      <vt:variant>
        <vt:i4>1703985</vt:i4>
      </vt:variant>
      <vt:variant>
        <vt:i4>500</vt:i4>
      </vt:variant>
      <vt:variant>
        <vt:i4>0</vt:i4>
      </vt:variant>
      <vt:variant>
        <vt:i4>5</vt:i4>
      </vt:variant>
      <vt:variant>
        <vt:lpwstr/>
      </vt:variant>
      <vt:variant>
        <vt:lpwstr>_Toc216962377</vt:lpwstr>
      </vt:variant>
      <vt:variant>
        <vt:i4>1703985</vt:i4>
      </vt:variant>
      <vt:variant>
        <vt:i4>494</vt:i4>
      </vt:variant>
      <vt:variant>
        <vt:i4>0</vt:i4>
      </vt:variant>
      <vt:variant>
        <vt:i4>5</vt:i4>
      </vt:variant>
      <vt:variant>
        <vt:lpwstr/>
      </vt:variant>
      <vt:variant>
        <vt:lpwstr>_Toc216962376</vt:lpwstr>
      </vt:variant>
      <vt:variant>
        <vt:i4>1703985</vt:i4>
      </vt:variant>
      <vt:variant>
        <vt:i4>488</vt:i4>
      </vt:variant>
      <vt:variant>
        <vt:i4>0</vt:i4>
      </vt:variant>
      <vt:variant>
        <vt:i4>5</vt:i4>
      </vt:variant>
      <vt:variant>
        <vt:lpwstr/>
      </vt:variant>
      <vt:variant>
        <vt:lpwstr>_Toc216962375</vt:lpwstr>
      </vt:variant>
      <vt:variant>
        <vt:i4>1703985</vt:i4>
      </vt:variant>
      <vt:variant>
        <vt:i4>482</vt:i4>
      </vt:variant>
      <vt:variant>
        <vt:i4>0</vt:i4>
      </vt:variant>
      <vt:variant>
        <vt:i4>5</vt:i4>
      </vt:variant>
      <vt:variant>
        <vt:lpwstr/>
      </vt:variant>
      <vt:variant>
        <vt:lpwstr>_Toc216962374</vt:lpwstr>
      </vt:variant>
      <vt:variant>
        <vt:i4>1703985</vt:i4>
      </vt:variant>
      <vt:variant>
        <vt:i4>476</vt:i4>
      </vt:variant>
      <vt:variant>
        <vt:i4>0</vt:i4>
      </vt:variant>
      <vt:variant>
        <vt:i4>5</vt:i4>
      </vt:variant>
      <vt:variant>
        <vt:lpwstr/>
      </vt:variant>
      <vt:variant>
        <vt:lpwstr>_Toc216962373</vt:lpwstr>
      </vt:variant>
      <vt:variant>
        <vt:i4>1703985</vt:i4>
      </vt:variant>
      <vt:variant>
        <vt:i4>470</vt:i4>
      </vt:variant>
      <vt:variant>
        <vt:i4>0</vt:i4>
      </vt:variant>
      <vt:variant>
        <vt:i4>5</vt:i4>
      </vt:variant>
      <vt:variant>
        <vt:lpwstr/>
      </vt:variant>
      <vt:variant>
        <vt:lpwstr>_Toc216962372</vt:lpwstr>
      </vt:variant>
      <vt:variant>
        <vt:i4>1703985</vt:i4>
      </vt:variant>
      <vt:variant>
        <vt:i4>464</vt:i4>
      </vt:variant>
      <vt:variant>
        <vt:i4>0</vt:i4>
      </vt:variant>
      <vt:variant>
        <vt:i4>5</vt:i4>
      </vt:variant>
      <vt:variant>
        <vt:lpwstr/>
      </vt:variant>
      <vt:variant>
        <vt:lpwstr>_Toc216962371</vt:lpwstr>
      </vt:variant>
      <vt:variant>
        <vt:i4>1703985</vt:i4>
      </vt:variant>
      <vt:variant>
        <vt:i4>458</vt:i4>
      </vt:variant>
      <vt:variant>
        <vt:i4>0</vt:i4>
      </vt:variant>
      <vt:variant>
        <vt:i4>5</vt:i4>
      </vt:variant>
      <vt:variant>
        <vt:lpwstr/>
      </vt:variant>
      <vt:variant>
        <vt:lpwstr>_Toc216962370</vt:lpwstr>
      </vt:variant>
      <vt:variant>
        <vt:i4>1769521</vt:i4>
      </vt:variant>
      <vt:variant>
        <vt:i4>452</vt:i4>
      </vt:variant>
      <vt:variant>
        <vt:i4>0</vt:i4>
      </vt:variant>
      <vt:variant>
        <vt:i4>5</vt:i4>
      </vt:variant>
      <vt:variant>
        <vt:lpwstr/>
      </vt:variant>
      <vt:variant>
        <vt:lpwstr>_Toc216962369</vt:lpwstr>
      </vt:variant>
      <vt:variant>
        <vt:i4>1769521</vt:i4>
      </vt:variant>
      <vt:variant>
        <vt:i4>446</vt:i4>
      </vt:variant>
      <vt:variant>
        <vt:i4>0</vt:i4>
      </vt:variant>
      <vt:variant>
        <vt:i4>5</vt:i4>
      </vt:variant>
      <vt:variant>
        <vt:lpwstr/>
      </vt:variant>
      <vt:variant>
        <vt:lpwstr>_Toc216962368</vt:lpwstr>
      </vt:variant>
      <vt:variant>
        <vt:i4>1769521</vt:i4>
      </vt:variant>
      <vt:variant>
        <vt:i4>440</vt:i4>
      </vt:variant>
      <vt:variant>
        <vt:i4>0</vt:i4>
      </vt:variant>
      <vt:variant>
        <vt:i4>5</vt:i4>
      </vt:variant>
      <vt:variant>
        <vt:lpwstr/>
      </vt:variant>
      <vt:variant>
        <vt:lpwstr>_Toc216962367</vt:lpwstr>
      </vt:variant>
      <vt:variant>
        <vt:i4>1769521</vt:i4>
      </vt:variant>
      <vt:variant>
        <vt:i4>434</vt:i4>
      </vt:variant>
      <vt:variant>
        <vt:i4>0</vt:i4>
      </vt:variant>
      <vt:variant>
        <vt:i4>5</vt:i4>
      </vt:variant>
      <vt:variant>
        <vt:lpwstr/>
      </vt:variant>
      <vt:variant>
        <vt:lpwstr>_Toc216962366</vt:lpwstr>
      </vt:variant>
      <vt:variant>
        <vt:i4>1769521</vt:i4>
      </vt:variant>
      <vt:variant>
        <vt:i4>428</vt:i4>
      </vt:variant>
      <vt:variant>
        <vt:i4>0</vt:i4>
      </vt:variant>
      <vt:variant>
        <vt:i4>5</vt:i4>
      </vt:variant>
      <vt:variant>
        <vt:lpwstr/>
      </vt:variant>
      <vt:variant>
        <vt:lpwstr>_Toc216962365</vt:lpwstr>
      </vt:variant>
      <vt:variant>
        <vt:i4>1769521</vt:i4>
      </vt:variant>
      <vt:variant>
        <vt:i4>422</vt:i4>
      </vt:variant>
      <vt:variant>
        <vt:i4>0</vt:i4>
      </vt:variant>
      <vt:variant>
        <vt:i4>5</vt:i4>
      </vt:variant>
      <vt:variant>
        <vt:lpwstr/>
      </vt:variant>
      <vt:variant>
        <vt:lpwstr>_Toc216962364</vt:lpwstr>
      </vt:variant>
      <vt:variant>
        <vt:i4>1769521</vt:i4>
      </vt:variant>
      <vt:variant>
        <vt:i4>416</vt:i4>
      </vt:variant>
      <vt:variant>
        <vt:i4>0</vt:i4>
      </vt:variant>
      <vt:variant>
        <vt:i4>5</vt:i4>
      </vt:variant>
      <vt:variant>
        <vt:lpwstr/>
      </vt:variant>
      <vt:variant>
        <vt:lpwstr>_Toc216962363</vt:lpwstr>
      </vt:variant>
      <vt:variant>
        <vt:i4>1769521</vt:i4>
      </vt:variant>
      <vt:variant>
        <vt:i4>410</vt:i4>
      </vt:variant>
      <vt:variant>
        <vt:i4>0</vt:i4>
      </vt:variant>
      <vt:variant>
        <vt:i4>5</vt:i4>
      </vt:variant>
      <vt:variant>
        <vt:lpwstr/>
      </vt:variant>
      <vt:variant>
        <vt:lpwstr>_Toc216962362</vt:lpwstr>
      </vt:variant>
      <vt:variant>
        <vt:i4>1769521</vt:i4>
      </vt:variant>
      <vt:variant>
        <vt:i4>404</vt:i4>
      </vt:variant>
      <vt:variant>
        <vt:i4>0</vt:i4>
      </vt:variant>
      <vt:variant>
        <vt:i4>5</vt:i4>
      </vt:variant>
      <vt:variant>
        <vt:lpwstr/>
      </vt:variant>
      <vt:variant>
        <vt:lpwstr>_Toc216962361</vt:lpwstr>
      </vt:variant>
      <vt:variant>
        <vt:i4>1769521</vt:i4>
      </vt:variant>
      <vt:variant>
        <vt:i4>398</vt:i4>
      </vt:variant>
      <vt:variant>
        <vt:i4>0</vt:i4>
      </vt:variant>
      <vt:variant>
        <vt:i4>5</vt:i4>
      </vt:variant>
      <vt:variant>
        <vt:lpwstr/>
      </vt:variant>
      <vt:variant>
        <vt:lpwstr>_Toc216962360</vt:lpwstr>
      </vt:variant>
      <vt:variant>
        <vt:i4>1572913</vt:i4>
      </vt:variant>
      <vt:variant>
        <vt:i4>392</vt:i4>
      </vt:variant>
      <vt:variant>
        <vt:i4>0</vt:i4>
      </vt:variant>
      <vt:variant>
        <vt:i4>5</vt:i4>
      </vt:variant>
      <vt:variant>
        <vt:lpwstr/>
      </vt:variant>
      <vt:variant>
        <vt:lpwstr>_Toc216962359</vt:lpwstr>
      </vt:variant>
      <vt:variant>
        <vt:i4>1572913</vt:i4>
      </vt:variant>
      <vt:variant>
        <vt:i4>386</vt:i4>
      </vt:variant>
      <vt:variant>
        <vt:i4>0</vt:i4>
      </vt:variant>
      <vt:variant>
        <vt:i4>5</vt:i4>
      </vt:variant>
      <vt:variant>
        <vt:lpwstr/>
      </vt:variant>
      <vt:variant>
        <vt:lpwstr>_Toc216962358</vt:lpwstr>
      </vt:variant>
      <vt:variant>
        <vt:i4>1572913</vt:i4>
      </vt:variant>
      <vt:variant>
        <vt:i4>380</vt:i4>
      </vt:variant>
      <vt:variant>
        <vt:i4>0</vt:i4>
      </vt:variant>
      <vt:variant>
        <vt:i4>5</vt:i4>
      </vt:variant>
      <vt:variant>
        <vt:lpwstr/>
      </vt:variant>
      <vt:variant>
        <vt:lpwstr>_Toc216962357</vt:lpwstr>
      </vt:variant>
      <vt:variant>
        <vt:i4>1572913</vt:i4>
      </vt:variant>
      <vt:variant>
        <vt:i4>374</vt:i4>
      </vt:variant>
      <vt:variant>
        <vt:i4>0</vt:i4>
      </vt:variant>
      <vt:variant>
        <vt:i4>5</vt:i4>
      </vt:variant>
      <vt:variant>
        <vt:lpwstr/>
      </vt:variant>
      <vt:variant>
        <vt:lpwstr>_Toc216962356</vt:lpwstr>
      </vt:variant>
      <vt:variant>
        <vt:i4>1572913</vt:i4>
      </vt:variant>
      <vt:variant>
        <vt:i4>368</vt:i4>
      </vt:variant>
      <vt:variant>
        <vt:i4>0</vt:i4>
      </vt:variant>
      <vt:variant>
        <vt:i4>5</vt:i4>
      </vt:variant>
      <vt:variant>
        <vt:lpwstr/>
      </vt:variant>
      <vt:variant>
        <vt:lpwstr>_Toc216962355</vt:lpwstr>
      </vt:variant>
      <vt:variant>
        <vt:i4>1572913</vt:i4>
      </vt:variant>
      <vt:variant>
        <vt:i4>362</vt:i4>
      </vt:variant>
      <vt:variant>
        <vt:i4>0</vt:i4>
      </vt:variant>
      <vt:variant>
        <vt:i4>5</vt:i4>
      </vt:variant>
      <vt:variant>
        <vt:lpwstr/>
      </vt:variant>
      <vt:variant>
        <vt:lpwstr>_Toc216962354</vt:lpwstr>
      </vt:variant>
      <vt:variant>
        <vt:i4>1572913</vt:i4>
      </vt:variant>
      <vt:variant>
        <vt:i4>356</vt:i4>
      </vt:variant>
      <vt:variant>
        <vt:i4>0</vt:i4>
      </vt:variant>
      <vt:variant>
        <vt:i4>5</vt:i4>
      </vt:variant>
      <vt:variant>
        <vt:lpwstr/>
      </vt:variant>
      <vt:variant>
        <vt:lpwstr>_Toc216962353</vt:lpwstr>
      </vt:variant>
      <vt:variant>
        <vt:i4>1572913</vt:i4>
      </vt:variant>
      <vt:variant>
        <vt:i4>350</vt:i4>
      </vt:variant>
      <vt:variant>
        <vt:i4>0</vt:i4>
      </vt:variant>
      <vt:variant>
        <vt:i4>5</vt:i4>
      </vt:variant>
      <vt:variant>
        <vt:lpwstr/>
      </vt:variant>
      <vt:variant>
        <vt:lpwstr>_Toc216962352</vt:lpwstr>
      </vt:variant>
      <vt:variant>
        <vt:i4>1572913</vt:i4>
      </vt:variant>
      <vt:variant>
        <vt:i4>344</vt:i4>
      </vt:variant>
      <vt:variant>
        <vt:i4>0</vt:i4>
      </vt:variant>
      <vt:variant>
        <vt:i4>5</vt:i4>
      </vt:variant>
      <vt:variant>
        <vt:lpwstr/>
      </vt:variant>
      <vt:variant>
        <vt:lpwstr>_Toc216962351</vt:lpwstr>
      </vt:variant>
      <vt:variant>
        <vt:i4>1572913</vt:i4>
      </vt:variant>
      <vt:variant>
        <vt:i4>338</vt:i4>
      </vt:variant>
      <vt:variant>
        <vt:i4>0</vt:i4>
      </vt:variant>
      <vt:variant>
        <vt:i4>5</vt:i4>
      </vt:variant>
      <vt:variant>
        <vt:lpwstr/>
      </vt:variant>
      <vt:variant>
        <vt:lpwstr>_Toc216962350</vt:lpwstr>
      </vt:variant>
      <vt:variant>
        <vt:i4>1638449</vt:i4>
      </vt:variant>
      <vt:variant>
        <vt:i4>332</vt:i4>
      </vt:variant>
      <vt:variant>
        <vt:i4>0</vt:i4>
      </vt:variant>
      <vt:variant>
        <vt:i4>5</vt:i4>
      </vt:variant>
      <vt:variant>
        <vt:lpwstr/>
      </vt:variant>
      <vt:variant>
        <vt:lpwstr>_Toc216962349</vt:lpwstr>
      </vt:variant>
      <vt:variant>
        <vt:i4>1638449</vt:i4>
      </vt:variant>
      <vt:variant>
        <vt:i4>326</vt:i4>
      </vt:variant>
      <vt:variant>
        <vt:i4>0</vt:i4>
      </vt:variant>
      <vt:variant>
        <vt:i4>5</vt:i4>
      </vt:variant>
      <vt:variant>
        <vt:lpwstr/>
      </vt:variant>
      <vt:variant>
        <vt:lpwstr>_Toc216962348</vt:lpwstr>
      </vt:variant>
      <vt:variant>
        <vt:i4>1638449</vt:i4>
      </vt:variant>
      <vt:variant>
        <vt:i4>320</vt:i4>
      </vt:variant>
      <vt:variant>
        <vt:i4>0</vt:i4>
      </vt:variant>
      <vt:variant>
        <vt:i4>5</vt:i4>
      </vt:variant>
      <vt:variant>
        <vt:lpwstr/>
      </vt:variant>
      <vt:variant>
        <vt:lpwstr>_Toc216962347</vt:lpwstr>
      </vt:variant>
      <vt:variant>
        <vt:i4>1638449</vt:i4>
      </vt:variant>
      <vt:variant>
        <vt:i4>314</vt:i4>
      </vt:variant>
      <vt:variant>
        <vt:i4>0</vt:i4>
      </vt:variant>
      <vt:variant>
        <vt:i4>5</vt:i4>
      </vt:variant>
      <vt:variant>
        <vt:lpwstr/>
      </vt:variant>
      <vt:variant>
        <vt:lpwstr>_Toc216962346</vt:lpwstr>
      </vt:variant>
      <vt:variant>
        <vt:i4>1638449</vt:i4>
      </vt:variant>
      <vt:variant>
        <vt:i4>308</vt:i4>
      </vt:variant>
      <vt:variant>
        <vt:i4>0</vt:i4>
      </vt:variant>
      <vt:variant>
        <vt:i4>5</vt:i4>
      </vt:variant>
      <vt:variant>
        <vt:lpwstr/>
      </vt:variant>
      <vt:variant>
        <vt:lpwstr>_Toc216962345</vt:lpwstr>
      </vt:variant>
      <vt:variant>
        <vt:i4>1638449</vt:i4>
      </vt:variant>
      <vt:variant>
        <vt:i4>302</vt:i4>
      </vt:variant>
      <vt:variant>
        <vt:i4>0</vt:i4>
      </vt:variant>
      <vt:variant>
        <vt:i4>5</vt:i4>
      </vt:variant>
      <vt:variant>
        <vt:lpwstr/>
      </vt:variant>
      <vt:variant>
        <vt:lpwstr>_Toc216962344</vt:lpwstr>
      </vt:variant>
      <vt:variant>
        <vt:i4>1638449</vt:i4>
      </vt:variant>
      <vt:variant>
        <vt:i4>296</vt:i4>
      </vt:variant>
      <vt:variant>
        <vt:i4>0</vt:i4>
      </vt:variant>
      <vt:variant>
        <vt:i4>5</vt:i4>
      </vt:variant>
      <vt:variant>
        <vt:lpwstr/>
      </vt:variant>
      <vt:variant>
        <vt:lpwstr>_Toc216962343</vt:lpwstr>
      </vt:variant>
      <vt:variant>
        <vt:i4>1638449</vt:i4>
      </vt:variant>
      <vt:variant>
        <vt:i4>290</vt:i4>
      </vt:variant>
      <vt:variant>
        <vt:i4>0</vt:i4>
      </vt:variant>
      <vt:variant>
        <vt:i4>5</vt:i4>
      </vt:variant>
      <vt:variant>
        <vt:lpwstr/>
      </vt:variant>
      <vt:variant>
        <vt:lpwstr>_Toc216962342</vt:lpwstr>
      </vt:variant>
      <vt:variant>
        <vt:i4>1638449</vt:i4>
      </vt:variant>
      <vt:variant>
        <vt:i4>284</vt:i4>
      </vt:variant>
      <vt:variant>
        <vt:i4>0</vt:i4>
      </vt:variant>
      <vt:variant>
        <vt:i4>5</vt:i4>
      </vt:variant>
      <vt:variant>
        <vt:lpwstr/>
      </vt:variant>
      <vt:variant>
        <vt:lpwstr>_Toc216962341</vt:lpwstr>
      </vt:variant>
      <vt:variant>
        <vt:i4>1638449</vt:i4>
      </vt:variant>
      <vt:variant>
        <vt:i4>278</vt:i4>
      </vt:variant>
      <vt:variant>
        <vt:i4>0</vt:i4>
      </vt:variant>
      <vt:variant>
        <vt:i4>5</vt:i4>
      </vt:variant>
      <vt:variant>
        <vt:lpwstr/>
      </vt:variant>
      <vt:variant>
        <vt:lpwstr>_Toc216962340</vt:lpwstr>
      </vt:variant>
      <vt:variant>
        <vt:i4>1966129</vt:i4>
      </vt:variant>
      <vt:variant>
        <vt:i4>272</vt:i4>
      </vt:variant>
      <vt:variant>
        <vt:i4>0</vt:i4>
      </vt:variant>
      <vt:variant>
        <vt:i4>5</vt:i4>
      </vt:variant>
      <vt:variant>
        <vt:lpwstr/>
      </vt:variant>
      <vt:variant>
        <vt:lpwstr>_Toc216962339</vt:lpwstr>
      </vt:variant>
      <vt:variant>
        <vt:i4>1966129</vt:i4>
      </vt:variant>
      <vt:variant>
        <vt:i4>266</vt:i4>
      </vt:variant>
      <vt:variant>
        <vt:i4>0</vt:i4>
      </vt:variant>
      <vt:variant>
        <vt:i4>5</vt:i4>
      </vt:variant>
      <vt:variant>
        <vt:lpwstr/>
      </vt:variant>
      <vt:variant>
        <vt:lpwstr>_Toc216962338</vt:lpwstr>
      </vt:variant>
      <vt:variant>
        <vt:i4>1966129</vt:i4>
      </vt:variant>
      <vt:variant>
        <vt:i4>260</vt:i4>
      </vt:variant>
      <vt:variant>
        <vt:i4>0</vt:i4>
      </vt:variant>
      <vt:variant>
        <vt:i4>5</vt:i4>
      </vt:variant>
      <vt:variant>
        <vt:lpwstr/>
      </vt:variant>
      <vt:variant>
        <vt:lpwstr>_Toc216962337</vt:lpwstr>
      </vt:variant>
      <vt:variant>
        <vt:i4>1966129</vt:i4>
      </vt:variant>
      <vt:variant>
        <vt:i4>254</vt:i4>
      </vt:variant>
      <vt:variant>
        <vt:i4>0</vt:i4>
      </vt:variant>
      <vt:variant>
        <vt:i4>5</vt:i4>
      </vt:variant>
      <vt:variant>
        <vt:lpwstr/>
      </vt:variant>
      <vt:variant>
        <vt:lpwstr>_Toc216962336</vt:lpwstr>
      </vt:variant>
      <vt:variant>
        <vt:i4>1966129</vt:i4>
      </vt:variant>
      <vt:variant>
        <vt:i4>248</vt:i4>
      </vt:variant>
      <vt:variant>
        <vt:i4>0</vt:i4>
      </vt:variant>
      <vt:variant>
        <vt:i4>5</vt:i4>
      </vt:variant>
      <vt:variant>
        <vt:lpwstr/>
      </vt:variant>
      <vt:variant>
        <vt:lpwstr>_Toc216962335</vt:lpwstr>
      </vt:variant>
      <vt:variant>
        <vt:i4>1966129</vt:i4>
      </vt:variant>
      <vt:variant>
        <vt:i4>242</vt:i4>
      </vt:variant>
      <vt:variant>
        <vt:i4>0</vt:i4>
      </vt:variant>
      <vt:variant>
        <vt:i4>5</vt:i4>
      </vt:variant>
      <vt:variant>
        <vt:lpwstr/>
      </vt:variant>
      <vt:variant>
        <vt:lpwstr>_Toc216962334</vt:lpwstr>
      </vt:variant>
      <vt:variant>
        <vt:i4>1966129</vt:i4>
      </vt:variant>
      <vt:variant>
        <vt:i4>236</vt:i4>
      </vt:variant>
      <vt:variant>
        <vt:i4>0</vt:i4>
      </vt:variant>
      <vt:variant>
        <vt:i4>5</vt:i4>
      </vt:variant>
      <vt:variant>
        <vt:lpwstr/>
      </vt:variant>
      <vt:variant>
        <vt:lpwstr>_Toc216962333</vt:lpwstr>
      </vt:variant>
      <vt:variant>
        <vt:i4>1966129</vt:i4>
      </vt:variant>
      <vt:variant>
        <vt:i4>230</vt:i4>
      </vt:variant>
      <vt:variant>
        <vt:i4>0</vt:i4>
      </vt:variant>
      <vt:variant>
        <vt:i4>5</vt:i4>
      </vt:variant>
      <vt:variant>
        <vt:lpwstr/>
      </vt:variant>
      <vt:variant>
        <vt:lpwstr>_Toc216962332</vt:lpwstr>
      </vt:variant>
      <vt:variant>
        <vt:i4>1966129</vt:i4>
      </vt:variant>
      <vt:variant>
        <vt:i4>224</vt:i4>
      </vt:variant>
      <vt:variant>
        <vt:i4>0</vt:i4>
      </vt:variant>
      <vt:variant>
        <vt:i4>5</vt:i4>
      </vt:variant>
      <vt:variant>
        <vt:lpwstr/>
      </vt:variant>
      <vt:variant>
        <vt:lpwstr>_Toc216962331</vt:lpwstr>
      </vt:variant>
      <vt:variant>
        <vt:i4>1966129</vt:i4>
      </vt:variant>
      <vt:variant>
        <vt:i4>218</vt:i4>
      </vt:variant>
      <vt:variant>
        <vt:i4>0</vt:i4>
      </vt:variant>
      <vt:variant>
        <vt:i4>5</vt:i4>
      </vt:variant>
      <vt:variant>
        <vt:lpwstr/>
      </vt:variant>
      <vt:variant>
        <vt:lpwstr>_Toc216962330</vt:lpwstr>
      </vt:variant>
      <vt:variant>
        <vt:i4>2031665</vt:i4>
      </vt:variant>
      <vt:variant>
        <vt:i4>212</vt:i4>
      </vt:variant>
      <vt:variant>
        <vt:i4>0</vt:i4>
      </vt:variant>
      <vt:variant>
        <vt:i4>5</vt:i4>
      </vt:variant>
      <vt:variant>
        <vt:lpwstr/>
      </vt:variant>
      <vt:variant>
        <vt:lpwstr>_Toc216962329</vt:lpwstr>
      </vt:variant>
      <vt:variant>
        <vt:i4>2031665</vt:i4>
      </vt:variant>
      <vt:variant>
        <vt:i4>206</vt:i4>
      </vt:variant>
      <vt:variant>
        <vt:i4>0</vt:i4>
      </vt:variant>
      <vt:variant>
        <vt:i4>5</vt:i4>
      </vt:variant>
      <vt:variant>
        <vt:lpwstr/>
      </vt:variant>
      <vt:variant>
        <vt:lpwstr>_Toc216962328</vt:lpwstr>
      </vt:variant>
      <vt:variant>
        <vt:i4>2031665</vt:i4>
      </vt:variant>
      <vt:variant>
        <vt:i4>200</vt:i4>
      </vt:variant>
      <vt:variant>
        <vt:i4>0</vt:i4>
      </vt:variant>
      <vt:variant>
        <vt:i4>5</vt:i4>
      </vt:variant>
      <vt:variant>
        <vt:lpwstr/>
      </vt:variant>
      <vt:variant>
        <vt:lpwstr>_Toc216962327</vt:lpwstr>
      </vt:variant>
      <vt:variant>
        <vt:i4>2031665</vt:i4>
      </vt:variant>
      <vt:variant>
        <vt:i4>194</vt:i4>
      </vt:variant>
      <vt:variant>
        <vt:i4>0</vt:i4>
      </vt:variant>
      <vt:variant>
        <vt:i4>5</vt:i4>
      </vt:variant>
      <vt:variant>
        <vt:lpwstr/>
      </vt:variant>
      <vt:variant>
        <vt:lpwstr>_Toc216962326</vt:lpwstr>
      </vt:variant>
      <vt:variant>
        <vt:i4>2031665</vt:i4>
      </vt:variant>
      <vt:variant>
        <vt:i4>188</vt:i4>
      </vt:variant>
      <vt:variant>
        <vt:i4>0</vt:i4>
      </vt:variant>
      <vt:variant>
        <vt:i4>5</vt:i4>
      </vt:variant>
      <vt:variant>
        <vt:lpwstr/>
      </vt:variant>
      <vt:variant>
        <vt:lpwstr>_Toc216962325</vt:lpwstr>
      </vt:variant>
      <vt:variant>
        <vt:i4>2031665</vt:i4>
      </vt:variant>
      <vt:variant>
        <vt:i4>182</vt:i4>
      </vt:variant>
      <vt:variant>
        <vt:i4>0</vt:i4>
      </vt:variant>
      <vt:variant>
        <vt:i4>5</vt:i4>
      </vt:variant>
      <vt:variant>
        <vt:lpwstr/>
      </vt:variant>
      <vt:variant>
        <vt:lpwstr>_Toc216962324</vt:lpwstr>
      </vt:variant>
      <vt:variant>
        <vt:i4>2031665</vt:i4>
      </vt:variant>
      <vt:variant>
        <vt:i4>176</vt:i4>
      </vt:variant>
      <vt:variant>
        <vt:i4>0</vt:i4>
      </vt:variant>
      <vt:variant>
        <vt:i4>5</vt:i4>
      </vt:variant>
      <vt:variant>
        <vt:lpwstr/>
      </vt:variant>
      <vt:variant>
        <vt:lpwstr>_Toc216962323</vt:lpwstr>
      </vt:variant>
      <vt:variant>
        <vt:i4>2031665</vt:i4>
      </vt:variant>
      <vt:variant>
        <vt:i4>170</vt:i4>
      </vt:variant>
      <vt:variant>
        <vt:i4>0</vt:i4>
      </vt:variant>
      <vt:variant>
        <vt:i4>5</vt:i4>
      </vt:variant>
      <vt:variant>
        <vt:lpwstr/>
      </vt:variant>
      <vt:variant>
        <vt:lpwstr>_Toc216962322</vt:lpwstr>
      </vt:variant>
      <vt:variant>
        <vt:i4>2031665</vt:i4>
      </vt:variant>
      <vt:variant>
        <vt:i4>164</vt:i4>
      </vt:variant>
      <vt:variant>
        <vt:i4>0</vt:i4>
      </vt:variant>
      <vt:variant>
        <vt:i4>5</vt:i4>
      </vt:variant>
      <vt:variant>
        <vt:lpwstr/>
      </vt:variant>
      <vt:variant>
        <vt:lpwstr>_Toc216962321</vt:lpwstr>
      </vt:variant>
      <vt:variant>
        <vt:i4>2031665</vt:i4>
      </vt:variant>
      <vt:variant>
        <vt:i4>158</vt:i4>
      </vt:variant>
      <vt:variant>
        <vt:i4>0</vt:i4>
      </vt:variant>
      <vt:variant>
        <vt:i4>5</vt:i4>
      </vt:variant>
      <vt:variant>
        <vt:lpwstr/>
      </vt:variant>
      <vt:variant>
        <vt:lpwstr>_Toc216962320</vt:lpwstr>
      </vt:variant>
      <vt:variant>
        <vt:i4>1835057</vt:i4>
      </vt:variant>
      <vt:variant>
        <vt:i4>152</vt:i4>
      </vt:variant>
      <vt:variant>
        <vt:i4>0</vt:i4>
      </vt:variant>
      <vt:variant>
        <vt:i4>5</vt:i4>
      </vt:variant>
      <vt:variant>
        <vt:lpwstr/>
      </vt:variant>
      <vt:variant>
        <vt:lpwstr>_Toc216962319</vt:lpwstr>
      </vt:variant>
      <vt:variant>
        <vt:i4>1835057</vt:i4>
      </vt:variant>
      <vt:variant>
        <vt:i4>146</vt:i4>
      </vt:variant>
      <vt:variant>
        <vt:i4>0</vt:i4>
      </vt:variant>
      <vt:variant>
        <vt:i4>5</vt:i4>
      </vt:variant>
      <vt:variant>
        <vt:lpwstr/>
      </vt:variant>
      <vt:variant>
        <vt:lpwstr>_Toc216962318</vt:lpwstr>
      </vt:variant>
      <vt:variant>
        <vt:i4>1835057</vt:i4>
      </vt:variant>
      <vt:variant>
        <vt:i4>140</vt:i4>
      </vt:variant>
      <vt:variant>
        <vt:i4>0</vt:i4>
      </vt:variant>
      <vt:variant>
        <vt:i4>5</vt:i4>
      </vt:variant>
      <vt:variant>
        <vt:lpwstr/>
      </vt:variant>
      <vt:variant>
        <vt:lpwstr>_Toc216962317</vt:lpwstr>
      </vt:variant>
      <vt:variant>
        <vt:i4>1835057</vt:i4>
      </vt:variant>
      <vt:variant>
        <vt:i4>134</vt:i4>
      </vt:variant>
      <vt:variant>
        <vt:i4>0</vt:i4>
      </vt:variant>
      <vt:variant>
        <vt:i4>5</vt:i4>
      </vt:variant>
      <vt:variant>
        <vt:lpwstr/>
      </vt:variant>
      <vt:variant>
        <vt:lpwstr>_Toc216962316</vt:lpwstr>
      </vt:variant>
      <vt:variant>
        <vt:i4>1835057</vt:i4>
      </vt:variant>
      <vt:variant>
        <vt:i4>128</vt:i4>
      </vt:variant>
      <vt:variant>
        <vt:i4>0</vt:i4>
      </vt:variant>
      <vt:variant>
        <vt:i4>5</vt:i4>
      </vt:variant>
      <vt:variant>
        <vt:lpwstr/>
      </vt:variant>
      <vt:variant>
        <vt:lpwstr>_Toc216962315</vt:lpwstr>
      </vt:variant>
      <vt:variant>
        <vt:i4>1835057</vt:i4>
      </vt:variant>
      <vt:variant>
        <vt:i4>122</vt:i4>
      </vt:variant>
      <vt:variant>
        <vt:i4>0</vt:i4>
      </vt:variant>
      <vt:variant>
        <vt:i4>5</vt:i4>
      </vt:variant>
      <vt:variant>
        <vt:lpwstr/>
      </vt:variant>
      <vt:variant>
        <vt:lpwstr>_Toc216962314</vt:lpwstr>
      </vt:variant>
      <vt:variant>
        <vt:i4>1835057</vt:i4>
      </vt:variant>
      <vt:variant>
        <vt:i4>116</vt:i4>
      </vt:variant>
      <vt:variant>
        <vt:i4>0</vt:i4>
      </vt:variant>
      <vt:variant>
        <vt:i4>5</vt:i4>
      </vt:variant>
      <vt:variant>
        <vt:lpwstr/>
      </vt:variant>
      <vt:variant>
        <vt:lpwstr>_Toc216962313</vt:lpwstr>
      </vt:variant>
      <vt:variant>
        <vt:i4>1835057</vt:i4>
      </vt:variant>
      <vt:variant>
        <vt:i4>110</vt:i4>
      </vt:variant>
      <vt:variant>
        <vt:i4>0</vt:i4>
      </vt:variant>
      <vt:variant>
        <vt:i4>5</vt:i4>
      </vt:variant>
      <vt:variant>
        <vt:lpwstr/>
      </vt:variant>
      <vt:variant>
        <vt:lpwstr>_Toc216962312</vt:lpwstr>
      </vt:variant>
      <vt:variant>
        <vt:i4>1835057</vt:i4>
      </vt:variant>
      <vt:variant>
        <vt:i4>104</vt:i4>
      </vt:variant>
      <vt:variant>
        <vt:i4>0</vt:i4>
      </vt:variant>
      <vt:variant>
        <vt:i4>5</vt:i4>
      </vt:variant>
      <vt:variant>
        <vt:lpwstr/>
      </vt:variant>
      <vt:variant>
        <vt:lpwstr>_Toc216962311</vt:lpwstr>
      </vt:variant>
      <vt:variant>
        <vt:i4>1835057</vt:i4>
      </vt:variant>
      <vt:variant>
        <vt:i4>98</vt:i4>
      </vt:variant>
      <vt:variant>
        <vt:i4>0</vt:i4>
      </vt:variant>
      <vt:variant>
        <vt:i4>5</vt:i4>
      </vt:variant>
      <vt:variant>
        <vt:lpwstr/>
      </vt:variant>
      <vt:variant>
        <vt:lpwstr>_Toc216962310</vt:lpwstr>
      </vt:variant>
      <vt:variant>
        <vt:i4>1900593</vt:i4>
      </vt:variant>
      <vt:variant>
        <vt:i4>92</vt:i4>
      </vt:variant>
      <vt:variant>
        <vt:i4>0</vt:i4>
      </vt:variant>
      <vt:variant>
        <vt:i4>5</vt:i4>
      </vt:variant>
      <vt:variant>
        <vt:lpwstr/>
      </vt:variant>
      <vt:variant>
        <vt:lpwstr>_Toc216962309</vt:lpwstr>
      </vt:variant>
      <vt:variant>
        <vt:i4>1900593</vt:i4>
      </vt:variant>
      <vt:variant>
        <vt:i4>86</vt:i4>
      </vt:variant>
      <vt:variant>
        <vt:i4>0</vt:i4>
      </vt:variant>
      <vt:variant>
        <vt:i4>5</vt:i4>
      </vt:variant>
      <vt:variant>
        <vt:lpwstr/>
      </vt:variant>
      <vt:variant>
        <vt:lpwstr>_Toc216962308</vt:lpwstr>
      </vt:variant>
      <vt:variant>
        <vt:i4>1900593</vt:i4>
      </vt:variant>
      <vt:variant>
        <vt:i4>80</vt:i4>
      </vt:variant>
      <vt:variant>
        <vt:i4>0</vt:i4>
      </vt:variant>
      <vt:variant>
        <vt:i4>5</vt:i4>
      </vt:variant>
      <vt:variant>
        <vt:lpwstr/>
      </vt:variant>
      <vt:variant>
        <vt:lpwstr>_Toc216962307</vt:lpwstr>
      </vt:variant>
      <vt:variant>
        <vt:i4>1900593</vt:i4>
      </vt:variant>
      <vt:variant>
        <vt:i4>74</vt:i4>
      </vt:variant>
      <vt:variant>
        <vt:i4>0</vt:i4>
      </vt:variant>
      <vt:variant>
        <vt:i4>5</vt:i4>
      </vt:variant>
      <vt:variant>
        <vt:lpwstr/>
      </vt:variant>
      <vt:variant>
        <vt:lpwstr>_Toc216962306</vt:lpwstr>
      </vt:variant>
      <vt:variant>
        <vt:i4>1900593</vt:i4>
      </vt:variant>
      <vt:variant>
        <vt:i4>68</vt:i4>
      </vt:variant>
      <vt:variant>
        <vt:i4>0</vt:i4>
      </vt:variant>
      <vt:variant>
        <vt:i4>5</vt:i4>
      </vt:variant>
      <vt:variant>
        <vt:lpwstr/>
      </vt:variant>
      <vt:variant>
        <vt:lpwstr>_Toc216962305</vt:lpwstr>
      </vt:variant>
      <vt:variant>
        <vt:i4>1900593</vt:i4>
      </vt:variant>
      <vt:variant>
        <vt:i4>62</vt:i4>
      </vt:variant>
      <vt:variant>
        <vt:i4>0</vt:i4>
      </vt:variant>
      <vt:variant>
        <vt:i4>5</vt:i4>
      </vt:variant>
      <vt:variant>
        <vt:lpwstr/>
      </vt:variant>
      <vt:variant>
        <vt:lpwstr>_Toc216962304</vt:lpwstr>
      </vt:variant>
      <vt:variant>
        <vt:i4>1900593</vt:i4>
      </vt:variant>
      <vt:variant>
        <vt:i4>56</vt:i4>
      </vt:variant>
      <vt:variant>
        <vt:i4>0</vt:i4>
      </vt:variant>
      <vt:variant>
        <vt:i4>5</vt:i4>
      </vt:variant>
      <vt:variant>
        <vt:lpwstr/>
      </vt:variant>
      <vt:variant>
        <vt:lpwstr>_Toc216962303</vt:lpwstr>
      </vt:variant>
      <vt:variant>
        <vt:i4>1900593</vt:i4>
      </vt:variant>
      <vt:variant>
        <vt:i4>50</vt:i4>
      </vt:variant>
      <vt:variant>
        <vt:i4>0</vt:i4>
      </vt:variant>
      <vt:variant>
        <vt:i4>5</vt:i4>
      </vt:variant>
      <vt:variant>
        <vt:lpwstr/>
      </vt:variant>
      <vt:variant>
        <vt:lpwstr>_Toc216962302</vt:lpwstr>
      </vt:variant>
      <vt:variant>
        <vt:i4>1900593</vt:i4>
      </vt:variant>
      <vt:variant>
        <vt:i4>44</vt:i4>
      </vt:variant>
      <vt:variant>
        <vt:i4>0</vt:i4>
      </vt:variant>
      <vt:variant>
        <vt:i4>5</vt:i4>
      </vt:variant>
      <vt:variant>
        <vt:lpwstr/>
      </vt:variant>
      <vt:variant>
        <vt:lpwstr>_Toc216962301</vt:lpwstr>
      </vt:variant>
      <vt:variant>
        <vt:i4>1900593</vt:i4>
      </vt:variant>
      <vt:variant>
        <vt:i4>38</vt:i4>
      </vt:variant>
      <vt:variant>
        <vt:i4>0</vt:i4>
      </vt:variant>
      <vt:variant>
        <vt:i4>5</vt:i4>
      </vt:variant>
      <vt:variant>
        <vt:lpwstr/>
      </vt:variant>
      <vt:variant>
        <vt:lpwstr>_Toc216962300</vt:lpwstr>
      </vt:variant>
      <vt:variant>
        <vt:i4>1310768</vt:i4>
      </vt:variant>
      <vt:variant>
        <vt:i4>32</vt:i4>
      </vt:variant>
      <vt:variant>
        <vt:i4>0</vt:i4>
      </vt:variant>
      <vt:variant>
        <vt:i4>5</vt:i4>
      </vt:variant>
      <vt:variant>
        <vt:lpwstr/>
      </vt:variant>
      <vt:variant>
        <vt:lpwstr>_Toc216962299</vt:lpwstr>
      </vt:variant>
      <vt:variant>
        <vt:i4>1310768</vt:i4>
      </vt:variant>
      <vt:variant>
        <vt:i4>26</vt:i4>
      </vt:variant>
      <vt:variant>
        <vt:i4>0</vt:i4>
      </vt:variant>
      <vt:variant>
        <vt:i4>5</vt:i4>
      </vt:variant>
      <vt:variant>
        <vt:lpwstr/>
      </vt:variant>
      <vt:variant>
        <vt:lpwstr>_Toc216962298</vt:lpwstr>
      </vt:variant>
      <vt:variant>
        <vt:i4>1310768</vt:i4>
      </vt:variant>
      <vt:variant>
        <vt:i4>20</vt:i4>
      </vt:variant>
      <vt:variant>
        <vt:i4>0</vt:i4>
      </vt:variant>
      <vt:variant>
        <vt:i4>5</vt:i4>
      </vt:variant>
      <vt:variant>
        <vt:lpwstr/>
      </vt:variant>
      <vt:variant>
        <vt:lpwstr>_Toc216962297</vt:lpwstr>
      </vt:variant>
      <vt:variant>
        <vt:i4>1310768</vt:i4>
      </vt:variant>
      <vt:variant>
        <vt:i4>14</vt:i4>
      </vt:variant>
      <vt:variant>
        <vt:i4>0</vt:i4>
      </vt:variant>
      <vt:variant>
        <vt:i4>5</vt:i4>
      </vt:variant>
      <vt:variant>
        <vt:lpwstr/>
      </vt:variant>
      <vt:variant>
        <vt:lpwstr>_Toc216962296</vt:lpwstr>
      </vt:variant>
      <vt:variant>
        <vt:i4>1310768</vt:i4>
      </vt:variant>
      <vt:variant>
        <vt:i4>8</vt:i4>
      </vt:variant>
      <vt:variant>
        <vt:i4>0</vt:i4>
      </vt:variant>
      <vt:variant>
        <vt:i4>5</vt:i4>
      </vt:variant>
      <vt:variant>
        <vt:lpwstr/>
      </vt:variant>
      <vt:variant>
        <vt:lpwstr>_Toc216962295</vt:lpwstr>
      </vt:variant>
      <vt:variant>
        <vt:i4>1310768</vt:i4>
      </vt:variant>
      <vt:variant>
        <vt:i4>2</vt:i4>
      </vt:variant>
      <vt:variant>
        <vt:i4>0</vt:i4>
      </vt:variant>
      <vt:variant>
        <vt:i4>5</vt:i4>
      </vt:variant>
      <vt:variant>
        <vt:lpwstr/>
      </vt:variant>
      <vt:variant>
        <vt:lpwstr>_Toc216962294</vt:lpwstr>
      </vt:variant>
      <vt:variant>
        <vt:i4>4849771</vt:i4>
      </vt:variant>
      <vt:variant>
        <vt:i4>0</vt:i4>
      </vt:variant>
      <vt:variant>
        <vt:i4>0</vt:i4>
      </vt:variant>
      <vt:variant>
        <vt:i4>5</vt:i4>
      </vt:variant>
      <vt:variant>
        <vt:lpwstr>https://knowledge.aidr.org.au/media/9104/aidr_handbookcollection_publicinfoandwarnings_2021.pdf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Weather Service Level Specification 2025–26</dc:title>
  <dc:subject/>
  <dc:creator>The Bureau of Meteorology</dc:creator>
  <cp:keywords/>
  <cp:revision>62</cp:revision>
  <cp:lastPrinted>2023-09-24T22:07:00Z</cp:lastPrinted>
  <dcterms:created xsi:type="dcterms:W3CDTF">2025-12-18T22:08:00Z</dcterms:created>
  <dcterms:modified xsi:type="dcterms:W3CDTF">2025-12-19T01:11:00Z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cord Activity">
    <vt:lpwstr/>
  </property>
  <property fmtid="{D5CDD505-2E9C-101B-9397-08002B2CF9AE}" pid="4" name="ClassificationContentMarkingHeaderShapeIds">
    <vt:lpwstr>f,10,12,13,14,15</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16,17,19,1e,1f,20</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55edad5e-85c4-4d99-839f-4db88ccef5c5_Enabled">
    <vt:lpwstr>true</vt:lpwstr>
  </property>
  <property fmtid="{D5CDD505-2E9C-101B-9397-08002B2CF9AE}" pid="11" name="MSIP_Label_55edad5e-85c4-4d99-839f-4db88ccef5c5_SetDate">
    <vt:lpwstr>2024-07-22T21:13:15Z</vt:lpwstr>
  </property>
  <property fmtid="{D5CDD505-2E9C-101B-9397-08002B2CF9AE}" pid="12" name="MSIP_Label_55edad5e-85c4-4d99-839f-4db88ccef5c5_Method">
    <vt:lpwstr>Privileged</vt:lpwstr>
  </property>
  <property fmtid="{D5CDD505-2E9C-101B-9397-08002B2CF9AE}" pid="13" name="MSIP_Label_55edad5e-85c4-4d99-839f-4db88ccef5c5_Name">
    <vt:lpwstr>PSPF Official</vt:lpwstr>
  </property>
  <property fmtid="{D5CDD505-2E9C-101B-9397-08002B2CF9AE}" pid="14" name="MSIP_Label_55edad5e-85c4-4d99-839f-4db88ccef5c5_SiteId">
    <vt:lpwstr>d1ad7db5-97dd-4f2b-816e-50d663b7bb94</vt:lpwstr>
  </property>
  <property fmtid="{D5CDD505-2E9C-101B-9397-08002B2CF9AE}" pid="15" name="MSIP_Label_55edad5e-85c4-4d99-839f-4db88ccef5c5_ActionId">
    <vt:lpwstr>375ae6de-715e-4278-bc75-59634de534fb</vt:lpwstr>
  </property>
  <property fmtid="{D5CDD505-2E9C-101B-9397-08002B2CF9AE}" pid="16" name="MSIP_Label_55edad5e-85c4-4d99-839f-4db88ccef5c5_ContentBits">
    <vt:lpwstr>3</vt:lpwstr>
  </property>
  <property fmtid="{D5CDD505-2E9C-101B-9397-08002B2CF9AE}" pid="17" name="Record_x0020_Activity">
    <vt:lpwstr/>
  </property>
  <property fmtid="{D5CDD505-2E9C-101B-9397-08002B2CF9AE}" pid="18" name="docLang">
    <vt:lpwstr>en</vt:lpwstr>
  </property>
  <property fmtid="{D5CDD505-2E9C-101B-9397-08002B2CF9AE}" pid="19" name="ContentTypeId">
    <vt:lpwstr>0x0101004C28F8E252BB264B9A6FEE7B547B389F</vt:lpwstr>
  </property>
</Properties>
</file>